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F3" w:rsidRPr="00251752" w:rsidRDefault="002A51F3" w:rsidP="002A51F3">
      <w:pPr>
        <w:pStyle w:val="Antrats"/>
        <w:tabs>
          <w:tab w:val="clear" w:pos="4153"/>
          <w:tab w:val="clear" w:pos="8306"/>
        </w:tabs>
        <w:jc w:val="right"/>
        <w:rPr>
          <w:b/>
          <w:lang w:val="lt-LT"/>
        </w:rPr>
      </w:pPr>
      <w:r>
        <w:rPr>
          <w:b/>
          <w:lang w:val="lt-LT"/>
        </w:rPr>
        <w:t>Projektas</w:t>
      </w: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2A51F3" w:rsidRPr="00DA59DF" w:rsidTr="0035201F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A51F3" w:rsidRPr="00DA59DF" w:rsidRDefault="002A51F3" w:rsidP="0035201F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2A51F3" w:rsidRPr="00DA59DF" w:rsidRDefault="002A51F3" w:rsidP="0035201F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2A51F3" w:rsidRPr="00DA59DF" w:rsidRDefault="002A51F3" w:rsidP="0035201F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2A51F3" w:rsidRPr="00DA59DF" w:rsidTr="0035201F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51F3" w:rsidRPr="00DA59DF" w:rsidRDefault="002A51F3" w:rsidP="003520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2A51F3" w:rsidRPr="00DA59DF" w:rsidTr="0035201F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DĖL PLUNGĖS RAJONO SAVIVALDYBĖS TARYBOS</w:t>
            </w:r>
            <w:r w:rsidR="00996D71" w:rsidRPr="00CF17A1">
              <w:rPr>
                <w:b/>
                <w:caps/>
                <w:sz w:val="28"/>
                <w:szCs w:val="28"/>
              </w:rPr>
              <w:t xml:space="preserve"> 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201</w:t>
            </w:r>
            <w:r w:rsidR="00340FEE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2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M. RUGSĖJO 27 D. SPRENDIMO NR. T1-2</w:t>
            </w:r>
            <w:r w:rsidR="00340FEE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43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996D71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„</w:t>
            </w:r>
            <w:r w:rsidR="00996D71" w:rsidRPr="00996D7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DĖL viešosios įstaigos PLUNGĖS rajono greitosios medicinos pagalbos įstatų PAtvirTINIMO“</w:t>
            </w:r>
            <w:r w:rsidR="00996D71"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PRIPAŽINIMO NETEKUSIU GALIOS</w:t>
            </w: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m. 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birželio </w:t>
            </w:r>
            <w:r w:rsidR="0070299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23</w:t>
            </w: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d. Nr. T1-</w:t>
            </w: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2A51F3" w:rsidRPr="00F1046E" w:rsidRDefault="00F1046E" w:rsidP="00067569">
            <w:pPr>
              <w:widowControl w:val="0"/>
              <w:suppressAutoHyphens/>
              <w:autoSpaceDN w:val="0"/>
              <w:spacing w:after="0" w:line="240" w:lineRule="auto"/>
              <w:ind w:firstLine="720"/>
              <w:jc w:val="both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1046E">
              <w:rPr>
                <w:rFonts w:ascii="Times New Roman" w:hAnsi="Times New Roman" w:cs="Times New Roman"/>
                <w:sz w:val="24"/>
                <w:szCs w:val="24"/>
              </w:rPr>
              <w:t xml:space="preserve">Vadovaudamasi Lietuvos Respublikos vietos savivaldos įstatymo 18 straipsnio 1 dalimi, </w:t>
            </w:r>
            <w:r w:rsidR="002A51F3"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Plungės rajono savivaldybės taryba n u s p r e n d ž i a :  </w:t>
            </w:r>
          </w:p>
          <w:p w:rsidR="002A51F3" w:rsidRPr="0070299F" w:rsidRDefault="002A51F3" w:rsidP="00067569">
            <w:pPr>
              <w:widowControl w:val="0"/>
              <w:suppressAutoHyphens/>
              <w:autoSpaceDN w:val="0"/>
              <w:spacing w:after="0" w:line="240" w:lineRule="auto"/>
              <w:ind w:firstLine="720"/>
              <w:jc w:val="both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Pripažinti netekusiu galios Plungės rajono savivaldybės tarybos </w:t>
            </w:r>
            <w:r w:rsidR="00996D71" w:rsidRPr="00F1046E">
              <w:rPr>
                <w:rStyle w:val="Komentaronuoroda"/>
                <w:rFonts w:ascii="Times New Roman" w:hAnsi="Times New Roman" w:cs="Times New Roman"/>
                <w:sz w:val="24"/>
                <w:szCs w:val="24"/>
              </w:rPr>
              <w:t xml:space="preserve">2012 m. rugsėjo 27 d. </w:t>
            </w: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sprendimą Nr. T1-2</w:t>
            </w:r>
            <w:r w:rsidR="00996D71"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43</w:t>
            </w: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996D71"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„</w:t>
            </w:r>
            <w:r w:rsidR="00996D71" w:rsidRPr="00F1046E">
              <w:rPr>
                <w:rFonts w:ascii="Times New Roman" w:hAnsi="Times New Roman" w:cs="Times New Roman"/>
                <w:sz w:val="24"/>
                <w:szCs w:val="24"/>
              </w:rPr>
              <w:t>Dėl viešosios įstaigos Plungės rajono greitosios medicinos pagalbos įstatų patvirtinimo“</w:t>
            </w: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  <w:p w:rsidR="002A51F3" w:rsidRPr="00DA59DF" w:rsidRDefault="002A51F3" w:rsidP="0035201F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A51F3" w:rsidRPr="00DA59DF" w:rsidTr="0035201F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1F3" w:rsidRDefault="002A51F3" w:rsidP="003520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 </w:t>
            </w:r>
          </w:p>
        </w:tc>
      </w:tr>
    </w:tbl>
    <w:p w:rsidR="002A51F3" w:rsidRDefault="002A51F3" w:rsidP="002A51F3">
      <w:pPr>
        <w:pStyle w:val="Antrats"/>
        <w:tabs>
          <w:tab w:val="clear" w:pos="4153"/>
          <w:tab w:val="clear" w:pos="8306"/>
        </w:tabs>
        <w:rPr>
          <w:lang w:val="lt-LT"/>
        </w:rPr>
      </w:pPr>
      <w:r>
        <w:rPr>
          <w:lang w:val="lt-LT"/>
        </w:rPr>
        <w:t>Savivaldybės meras</w:t>
      </w: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  <w:bookmarkStart w:id="0" w:name="_GoBack"/>
      <w:bookmarkEnd w:id="0"/>
    </w:p>
    <w:p w:rsidR="002A51F3" w:rsidRPr="00251752" w:rsidRDefault="002A51F3" w:rsidP="002A51F3">
      <w:pPr>
        <w:pStyle w:val="Antrats"/>
        <w:spacing w:line="276" w:lineRule="auto"/>
        <w:jc w:val="both"/>
        <w:rPr>
          <w:lang w:val="lt-LT"/>
        </w:rPr>
      </w:pPr>
      <w:r w:rsidRPr="00251752">
        <w:rPr>
          <w:lang w:val="lt-LT"/>
        </w:rPr>
        <w:t>SUDERINTA:</w:t>
      </w:r>
    </w:p>
    <w:p w:rsidR="002A51F3" w:rsidRPr="00251752" w:rsidRDefault="002A51F3" w:rsidP="002A51F3">
      <w:pPr>
        <w:pStyle w:val="Antrats"/>
        <w:spacing w:line="276" w:lineRule="auto"/>
        <w:jc w:val="both"/>
        <w:rPr>
          <w:lang w:val="lt-LT"/>
        </w:rPr>
      </w:pPr>
    </w:p>
    <w:p w:rsidR="002A51F3" w:rsidRPr="00251752" w:rsidRDefault="002A51F3" w:rsidP="002A51F3">
      <w:pPr>
        <w:pStyle w:val="Antrats"/>
        <w:spacing w:line="276" w:lineRule="auto"/>
        <w:jc w:val="both"/>
        <w:rPr>
          <w:lang w:val="lt-LT"/>
        </w:rPr>
      </w:pPr>
      <w:r w:rsidRPr="00251752">
        <w:rPr>
          <w:lang w:val="lt-LT"/>
        </w:rPr>
        <w:t>Administracijos direktorius Mindaugas Kaunas</w:t>
      </w:r>
    </w:p>
    <w:p w:rsidR="002A51F3" w:rsidRDefault="002A51F3" w:rsidP="002A51F3">
      <w:pPr>
        <w:pStyle w:val="Antrats"/>
        <w:spacing w:line="276" w:lineRule="auto"/>
        <w:jc w:val="both"/>
        <w:rPr>
          <w:lang w:val="lt-LT"/>
        </w:rPr>
      </w:pPr>
      <w:r>
        <w:rPr>
          <w:lang w:val="lt-LT"/>
        </w:rPr>
        <w:t>Juridinio ir personalo administravimo skyriaus patarėja</w:t>
      </w:r>
      <w:r w:rsidRPr="00251752">
        <w:rPr>
          <w:lang w:val="lt-LT"/>
        </w:rPr>
        <w:t xml:space="preserve"> </w:t>
      </w:r>
      <w:r>
        <w:rPr>
          <w:lang w:val="lt-LT"/>
        </w:rPr>
        <w:t>Donata Norvaišienė</w:t>
      </w:r>
    </w:p>
    <w:p w:rsidR="002A51F3" w:rsidRPr="00251752" w:rsidRDefault="002A51F3" w:rsidP="002A51F3">
      <w:pPr>
        <w:pStyle w:val="Antrats"/>
        <w:spacing w:line="276" w:lineRule="auto"/>
        <w:jc w:val="both"/>
        <w:rPr>
          <w:lang w:val="lt-LT"/>
        </w:rPr>
      </w:pPr>
      <w:r>
        <w:rPr>
          <w:lang w:val="lt-LT"/>
        </w:rPr>
        <w:t xml:space="preserve">Protokolo skyriaus kalbos tvarkytoja Simona </w:t>
      </w:r>
      <w:proofErr w:type="spellStart"/>
      <w:r>
        <w:rPr>
          <w:lang w:val="lt-LT"/>
        </w:rPr>
        <w:t>Grigalauskaitė</w:t>
      </w:r>
      <w:proofErr w:type="spellEnd"/>
    </w:p>
    <w:p w:rsidR="002A51F3" w:rsidRPr="00251752" w:rsidRDefault="002A51F3" w:rsidP="002A51F3">
      <w:pPr>
        <w:pStyle w:val="Antrats"/>
        <w:spacing w:line="276" w:lineRule="auto"/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spacing w:line="276" w:lineRule="auto"/>
        <w:jc w:val="both"/>
        <w:rPr>
          <w:lang w:val="lt-LT"/>
        </w:rPr>
      </w:pPr>
      <w:r w:rsidRPr="00135F1D">
        <w:rPr>
          <w:lang w:val="lt-LT"/>
        </w:rPr>
        <w:t xml:space="preserve">Sprendimo projektą rengė </w:t>
      </w:r>
      <w:r>
        <w:rPr>
          <w:lang w:val="lt-LT"/>
        </w:rPr>
        <w:t>s</w:t>
      </w:r>
      <w:r w:rsidRPr="00135F1D">
        <w:rPr>
          <w:lang w:val="lt-LT"/>
        </w:rPr>
        <w:t>avivaldybės gydytoja Oresta Gerulskienė</w:t>
      </w: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Default="002A51F3" w:rsidP="002A51F3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2A51F3" w:rsidRPr="00E55629" w:rsidRDefault="002A51F3" w:rsidP="002A51F3">
      <w:pPr>
        <w:spacing w:after="0" w:line="240" w:lineRule="auto"/>
        <w:ind w:firstLine="720"/>
        <w:jc w:val="both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lastRenderedPageBreak/>
        <w:t xml:space="preserve">                                        </w:t>
      </w: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>SAVIVALDYBĖS GYDYTOJAS</w:t>
      </w:r>
    </w:p>
    <w:p w:rsidR="002A51F3" w:rsidRPr="00E55629" w:rsidRDefault="002A51F3" w:rsidP="002A51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</w:p>
    <w:p w:rsidR="002A51F3" w:rsidRPr="00E55629" w:rsidRDefault="002A51F3" w:rsidP="002A51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 xml:space="preserve">AIŠKINAMASIS RAŠTAS </w:t>
      </w:r>
    </w:p>
    <w:p w:rsidR="002A51F3" w:rsidRPr="00E55629" w:rsidRDefault="002A51F3" w:rsidP="002A51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 xml:space="preserve">PRIE SPRENDIMO PROJEKTO </w:t>
      </w:r>
    </w:p>
    <w:p w:rsidR="00996D71" w:rsidRPr="00067569" w:rsidRDefault="00996D71" w:rsidP="00996D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</w:pPr>
      <w:r w:rsidRPr="00067569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DĖL PLUNGĖS RAJONO SAVIVALDYBĖS TARYBOS</w:t>
      </w:r>
      <w:r w:rsidRPr="00067569">
        <w:rPr>
          <w:b/>
          <w:caps/>
          <w:sz w:val="24"/>
          <w:szCs w:val="24"/>
        </w:rPr>
        <w:t xml:space="preserve"> </w:t>
      </w:r>
      <w:r w:rsidRPr="00067569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201</w:t>
      </w:r>
      <w:r w:rsidR="00340FEE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2</w:t>
      </w:r>
      <w:r w:rsidRPr="00067569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 M. RUGSĖJO 27 D. SPRENDIMO NR. T1-2</w:t>
      </w:r>
      <w:r w:rsidR="00340FEE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43</w:t>
      </w:r>
      <w:r w:rsidRPr="00067569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 „</w:t>
      </w:r>
      <w:r w:rsidRPr="00067569">
        <w:rPr>
          <w:rFonts w:ascii="Times New Roman" w:hAnsi="Times New Roman" w:cs="Times New Roman"/>
          <w:b/>
          <w:caps/>
          <w:sz w:val="24"/>
          <w:szCs w:val="24"/>
        </w:rPr>
        <w:t>DĖL viešosios įstaigos PLUNGĖS rajono greitosios medicinos pagalbos įstatų PAtvirTINIMO“</w:t>
      </w:r>
      <w:r w:rsidRPr="00067569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 PRIPAŽINIMO NETEKUSIU GALIOS</w:t>
      </w:r>
    </w:p>
    <w:p w:rsidR="002A51F3" w:rsidRDefault="002A51F3" w:rsidP="002A51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</w:p>
    <w:p w:rsidR="002A51F3" w:rsidRPr="0016359F" w:rsidRDefault="002A51F3" w:rsidP="002A51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202</w:t>
      </w:r>
      <w:r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 xml:space="preserve"> m. </w:t>
      </w:r>
      <w:r w:rsidR="00996D71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gegužės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1</w:t>
      </w:r>
      <w:r w:rsidR="00153D5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8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d.</w:t>
      </w:r>
    </w:p>
    <w:p w:rsidR="002A51F3" w:rsidRDefault="002A51F3" w:rsidP="002A5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Plungė</w:t>
      </w:r>
    </w:p>
    <w:p w:rsidR="002A51F3" w:rsidRPr="00237D9F" w:rsidRDefault="002A51F3" w:rsidP="002A5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EE7048" w:rsidRDefault="002A51F3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Parengto teisės akto projekto tikslai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1046E" w:rsidRPr="00F1046E">
        <w:rPr>
          <w:rFonts w:ascii="Times New Roman" w:hAnsi="Times New Roman" w:cs="Times New Roman"/>
          <w:sz w:val="24"/>
          <w:szCs w:val="24"/>
        </w:rPr>
        <w:t>Vadovau</w:t>
      </w:r>
      <w:r w:rsidR="00F1046E">
        <w:rPr>
          <w:rFonts w:ascii="Times New Roman" w:hAnsi="Times New Roman" w:cs="Times New Roman"/>
          <w:sz w:val="24"/>
          <w:szCs w:val="24"/>
        </w:rPr>
        <w:t xml:space="preserve">jantis </w:t>
      </w:r>
      <w:r w:rsidR="00F1046E" w:rsidRPr="00F1046E">
        <w:rPr>
          <w:rFonts w:ascii="Times New Roman" w:hAnsi="Times New Roman" w:cs="Times New Roman"/>
          <w:sz w:val="24"/>
          <w:szCs w:val="24"/>
        </w:rPr>
        <w:t xml:space="preserve">Lietuvos Respublikos vietos savivaldos įstatymo 18 straipsnio 1 dalimi, </w:t>
      </w:r>
      <w:r w:rsidR="00B908D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</w:t>
      </w:r>
      <w:r w:rsidR="00996D71" w:rsidRPr="00996D71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ripažinti netekusiu galios Plungės rajono savivaldybės tarybos </w:t>
      </w:r>
      <w:r w:rsidR="00996D71" w:rsidRPr="00996D71">
        <w:rPr>
          <w:rStyle w:val="Komentaronuoroda"/>
          <w:rFonts w:ascii="Times New Roman" w:hAnsi="Times New Roman" w:cs="Times New Roman"/>
          <w:sz w:val="24"/>
          <w:szCs w:val="24"/>
        </w:rPr>
        <w:t xml:space="preserve">2012 m. rugsėjo 27 d. </w:t>
      </w:r>
      <w:r w:rsidR="00996D71" w:rsidRPr="00996D71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sprendimą Nr. T1-243 „</w:t>
      </w:r>
      <w:r w:rsidR="00996D71" w:rsidRPr="00996D71">
        <w:rPr>
          <w:rFonts w:ascii="Times New Roman" w:hAnsi="Times New Roman" w:cs="Times New Roman"/>
          <w:sz w:val="24"/>
          <w:szCs w:val="24"/>
        </w:rPr>
        <w:t>Dėl viešosios įstaigos Plungės rajono greitosios medicinos pagalbos įstatų patvirtinimo“</w:t>
      </w:r>
      <w:r w:rsidR="00EE7048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2A51F3" w:rsidRPr="00041F18" w:rsidRDefault="002A51F3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>Kaip šiuo metu yra sprendžiami projekte aptarti klausimai</w:t>
      </w:r>
      <w:r w:rsidRP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 xml:space="preserve">. </w:t>
      </w:r>
      <w:r w:rsidR="00853145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Nauji v</w:t>
      </w:r>
      <w:r w:rsidR="00041F18" w:rsidRP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iešosios įstaigos Plungės rajono greitosios medicinos pagalbos įstat</w:t>
      </w:r>
      <w:r w:rsid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ai</w:t>
      </w:r>
      <w:r w:rsidR="00041F18" w:rsidRP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 xml:space="preserve"> patvirtint</w:t>
      </w:r>
      <w:r w:rsid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i</w:t>
      </w:r>
      <w:r w:rsidR="00041F18" w:rsidRP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 xml:space="preserve"> </w:t>
      </w:r>
      <w:proofErr w:type="spellStart"/>
      <w:r w:rsidR="00041F18" w:rsidRP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VšĮ</w:t>
      </w:r>
      <w:proofErr w:type="spellEnd"/>
      <w:r w:rsidR="00041F18" w:rsidRP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 xml:space="preserve"> Plungės rajono greitosios medicinos pagalbos 2021 m. rugpjūčio 3 d. visuotinio dalininkų susirinkimo</w:t>
      </w:r>
      <w:r w:rsidR="00041F18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 xml:space="preserve"> metu.</w:t>
      </w:r>
    </w:p>
    <w:p w:rsidR="00471AEC" w:rsidRDefault="002A51F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>3. Kodėl būtina priimti sprendimą, kokių pozityvių rezultatų laukiama.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21CD">
        <w:rPr>
          <w:rFonts w:ascii="Times New Roman" w:hAnsi="Times New Roman" w:cs="Times New Roman"/>
          <w:sz w:val="24"/>
          <w:szCs w:val="24"/>
        </w:rPr>
        <w:t>P</w:t>
      </w:r>
      <w:r w:rsidR="00D021CD" w:rsidRPr="00067569">
        <w:rPr>
          <w:rFonts w:ascii="Times New Roman" w:hAnsi="Times New Roman" w:cs="Times New Roman"/>
          <w:sz w:val="24"/>
          <w:szCs w:val="24"/>
        </w:rPr>
        <w:t>ripažinti netekusiu galios</w:t>
      </w:r>
      <w:r w:rsidR="00D021CD" w:rsidRPr="00340FEE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B34A8" w:rsidRPr="00340FEE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savivaldybės tarybos </w:t>
      </w:r>
      <w:r w:rsidR="00FB34A8" w:rsidRPr="00340FEE">
        <w:rPr>
          <w:rStyle w:val="Komentaronuoroda"/>
          <w:rFonts w:ascii="Times New Roman" w:hAnsi="Times New Roman" w:cs="Times New Roman"/>
          <w:sz w:val="24"/>
          <w:szCs w:val="24"/>
        </w:rPr>
        <w:t xml:space="preserve">2012 m. rugsėjo 27 d. </w:t>
      </w:r>
      <w:r w:rsidR="00FB34A8" w:rsidRPr="00340FEE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sprendimą Nr. T1-243 „</w:t>
      </w:r>
      <w:r w:rsidR="00FB34A8" w:rsidRPr="00340FEE">
        <w:rPr>
          <w:rFonts w:ascii="Times New Roman" w:hAnsi="Times New Roman" w:cs="Times New Roman"/>
          <w:sz w:val="24"/>
          <w:szCs w:val="24"/>
        </w:rPr>
        <w:t>Dėl viešosios įstaigos Plungės rajono greitosios medicinos pagalbos įstatų patvirtinimo“</w:t>
      </w:r>
      <w:r w:rsidR="00340FEE" w:rsidRPr="00067569">
        <w:rPr>
          <w:rFonts w:ascii="Times New Roman" w:hAnsi="Times New Roman" w:cs="Times New Roman"/>
          <w:sz w:val="24"/>
          <w:szCs w:val="24"/>
        </w:rPr>
        <w:t>.</w:t>
      </w:r>
    </w:p>
    <w:p w:rsidR="002A51F3" w:rsidRPr="00237D9F" w:rsidRDefault="002A51F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4. Siūlomos teisinio reguliavimo nuostatos.</w:t>
      </w:r>
      <w:r w:rsidRPr="009F049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-</w:t>
      </w:r>
    </w:p>
    <w:p w:rsidR="002A51F3" w:rsidRPr="00237D9F" w:rsidRDefault="002A5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5. Pateikti skaičiavimai, išlaidų sąmatos, nurodyti finansavimo šaltiniai.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Sprendimui įgyvendinti lėšų nereikės.</w:t>
      </w:r>
    </w:p>
    <w:p w:rsidR="002A51F3" w:rsidRPr="00237D9F" w:rsidRDefault="002A51F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6. Nurodyti, kokius galiojančius aktus reikėtų pakeisti ar pripažinti netekusiais galios, priėmus sprendimą pagal teikiamą projektą.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Nėra.</w:t>
      </w:r>
    </w:p>
    <w:p w:rsidR="002A51F3" w:rsidRPr="00237D9F" w:rsidRDefault="002A51F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7. Kokios korupcijos pasireiškimo tikimybės, priėmus šį sprendimą.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Korupcijos pasireiškimo tikimybės, priėmus šį sprendimą, nėra.</w:t>
      </w:r>
    </w:p>
    <w:p w:rsidR="002A51F3" w:rsidRPr="00237D9F" w:rsidRDefault="002A51F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8. Nurodyti, kieno iniciatyva sprendimo projektas yra parengtas.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Pro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jektas rengtas atsižvelgiant į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norminius teisės aktus.</w:t>
      </w:r>
    </w:p>
    <w:p w:rsidR="002A51F3" w:rsidRPr="00237D9F" w:rsidRDefault="002A5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9. Nurodyti, kuri sprendimo </w:t>
      </w: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projekto ar pridedamos medžiagos dalis (remiantis teisės aktais) yra neskelbtina.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Nėra.</w:t>
      </w:r>
    </w:p>
    <w:p w:rsidR="002A51F3" w:rsidRDefault="002A51F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10. Kam (institucijos, skyriams, organizacijoms ir t.t.) patvirtintas sprendimas turi būti išsiųstas.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VšĮ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Plungės rajono </w:t>
      </w:r>
      <w:r w:rsidR="00FB34A8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greitajai medicinos pagalbai.</w:t>
      </w:r>
    </w:p>
    <w:p w:rsidR="002A51F3" w:rsidRPr="00237D9F" w:rsidRDefault="002A51F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 xml:space="preserve">11. Kita svarbi informacija. </w:t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Nėra.</w:t>
      </w:r>
    </w:p>
    <w:p w:rsidR="002A51F3" w:rsidRDefault="002A51F3" w:rsidP="000675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A51F3" w:rsidRPr="00237D9F" w:rsidRDefault="002A51F3" w:rsidP="002A51F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</w:pPr>
    </w:p>
    <w:p w:rsidR="002A51F3" w:rsidRPr="00237D9F" w:rsidRDefault="002A51F3" w:rsidP="002A51F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Rengėja</w:t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ab/>
        <w:t xml:space="preserve">                                 </w:t>
      </w:r>
    </w:p>
    <w:p w:rsidR="002A51F3" w:rsidRPr="00237D9F" w:rsidRDefault="002A51F3" w:rsidP="002A51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>savivaldybės gydytoja</w:t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  <w:t xml:space="preserve">                            </w:t>
      </w:r>
      <w:r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 xml:space="preserve">      </w:t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 xml:space="preserve">         Oresta Gerulskienė</w:t>
      </w:r>
    </w:p>
    <w:p w:rsidR="002A51F3" w:rsidRPr="00237D9F" w:rsidRDefault="002A51F3" w:rsidP="002A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A51F3" w:rsidRDefault="002A51F3" w:rsidP="002A51F3"/>
    <w:p w:rsidR="002A51F3" w:rsidRDefault="002A51F3" w:rsidP="002A51F3"/>
    <w:p w:rsidR="00173687" w:rsidRDefault="00173687"/>
    <w:sectPr w:rsidR="00173687" w:rsidSect="0070299F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D5" w:rsidRDefault="004857D5">
      <w:pPr>
        <w:spacing w:after="0" w:line="240" w:lineRule="auto"/>
      </w:pPr>
      <w:r>
        <w:separator/>
      </w:r>
    </w:p>
  </w:endnote>
  <w:endnote w:type="continuationSeparator" w:id="0">
    <w:p w:rsidR="004857D5" w:rsidRDefault="0048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D5" w:rsidRDefault="004857D5">
      <w:pPr>
        <w:spacing w:after="0" w:line="240" w:lineRule="auto"/>
      </w:pPr>
      <w:r>
        <w:separator/>
      </w:r>
    </w:p>
  </w:footnote>
  <w:footnote w:type="continuationSeparator" w:id="0">
    <w:p w:rsidR="004857D5" w:rsidRDefault="00485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85314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99F" w:rsidRPr="0070299F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4857D5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F3"/>
    <w:rsid w:val="00041F18"/>
    <w:rsid w:val="00067569"/>
    <w:rsid w:val="001032BA"/>
    <w:rsid w:val="00115092"/>
    <w:rsid w:val="00153D54"/>
    <w:rsid w:val="00173687"/>
    <w:rsid w:val="001E4A54"/>
    <w:rsid w:val="002A51F3"/>
    <w:rsid w:val="00340FEE"/>
    <w:rsid w:val="004649D3"/>
    <w:rsid w:val="00471AEC"/>
    <w:rsid w:val="004857D5"/>
    <w:rsid w:val="00504B11"/>
    <w:rsid w:val="0070299F"/>
    <w:rsid w:val="00853145"/>
    <w:rsid w:val="00996D71"/>
    <w:rsid w:val="00AD1BC2"/>
    <w:rsid w:val="00AE3E32"/>
    <w:rsid w:val="00B908D9"/>
    <w:rsid w:val="00BC36EF"/>
    <w:rsid w:val="00CD35C7"/>
    <w:rsid w:val="00D021CD"/>
    <w:rsid w:val="00EE7048"/>
    <w:rsid w:val="00F1046E"/>
    <w:rsid w:val="00F1631E"/>
    <w:rsid w:val="00F16E4D"/>
    <w:rsid w:val="00FB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A51F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2A5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A51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omentaronuoroda">
    <w:name w:val="annotation reference"/>
    <w:semiHidden/>
    <w:rsid w:val="00996D71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3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3D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A51F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2A5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A51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omentaronuoroda">
    <w:name w:val="annotation reference"/>
    <w:semiHidden/>
    <w:rsid w:val="00996D71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3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3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A228AD6D</Template>
  <TotalTime>2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3</cp:revision>
  <dcterms:created xsi:type="dcterms:W3CDTF">2022-05-24T13:57:00Z</dcterms:created>
  <dcterms:modified xsi:type="dcterms:W3CDTF">2022-06-14T06:16:00Z</dcterms:modified>
</cp:coreProperties>
</file>