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00" w:type="dxa"/>
        <w:tblLook w:val="04A0" w:firstRow="1" w:lastRow="0" w:firstColumn="1" w:lastColumn="0" w:noHBand="0" w:noVBand="1"/>
      </w:tblPr>
      <w:tblGrid>
        <w:gridCol w:w="31680"/>
      </w:tblGrid>
      <w:tr w:rsidR="005B288B" w:rsidRPr="005B288B" w:rsidTr="00687C66">
        <w:trPr>
          <w:trHeight w:val="1050"/>
        </w:trPr>
        <w:tc>
          <w:tcPr>
            <w:tcW w:w="14400" w:type="dxa"/>
            <w:tcBorders>
              <w:right w:val="nil"/>
            </w:tcBorders>
            <w:shd w:val="clear" w:color="auto" w:fill="FFFFFF"/>
            <w:hideMark/>
          </w:tcPr>
          <w:p w:rsidR="005B288B" w:rsidRPr="005B288B" w:rsidRDefault="00687C66" w:rsidP="00687C66">
            <w:pPr>
              <w:spacing w:after="0" w:line="240" w:lineRule="auto"/>
              <w:rPr>
                <w:rFonts w:ascii="Times New Roman" w:eastAsia="Times New Roman" w:hAnsi="Times New Roman" w:cs="Times New Roman"/>
                <w:b/>
                <w:bCs/>
                <w:caps/>
                <w:color w:val="000000"/>
                <w:sz w:val="32"/>
                <w:szCs w:val="32"/>
                <w:lang w:eastAsia="lt-LT"/>
              </w:rPr>
            </w:pPr>
            <w:r>
              <w:rPr>
                <w:rFonts w:ascii="Times New Roman" w:eastAsia="Times New Roman" w:hAnsi="Times New Roman" w:cs="Times New Roman"/>
                <w:b/>
                <w:bCs/>
                <w:caps/>
                <w:color w:val="000000"/>
                <w:sz w:val="32"/>
                <w:szCs w:val="32"/>
                <w:lang w:eastAsia="lt-LT"/>
              </w:rPr>
              <w:t xml:space="preserve">INFORMACIJA APIE </w:t>
            </w:r>
            <w:r w:rsidR="005B288B" w:rsidRPr="005B288B">
              <w:rPr>
                <w:rFonts w:ascii="Times New Roman" w:eastAsia="Times New Roman" w:hAnsi="Times New Roman" w:cs="Times New Roman"/>
                <w:b/>
                <w:bCs/>
                <w:caps/>
                <w:color w:val="000000"/>
                <w:sz w:val="32"/>
                <w:szCs w:val="32"/>
                <w:lang w:eastAsia="lt-LT"/>
              </w:rPr>
              <w:t>2020-2021 METAIS AUDITO METU TE</w:t>
            </w:r>
            <w:r>
              <w:rPr>
                <w:rFonts w:ascii="Times New Roman" w:eastAsia="Times New Roman" w:hAnsi="Times New Roman" w:cs="Times New Roman"/>
                <w:b/>
                <w:bCs/>
                <w:caps/>
                <w:color w:val="000000"/>
                <w:sz w:val="32"/>
                <w:szCs w:val="32"/>
                <w:lang w:eastAsia="lt-LT"/>
              </w:rPr>
              <w:t>IKTŲ REKOMENDACIJŲ ĮGYVENDINIMĄ 2022 M. GEGUŽĖS 9 DIENAI</w:t>
            </w: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hd w:val="clear" w:color="auto" w:fill="FFFF00"/>
              <w:spacing w:after="0" w:line="240" w:lineRule="auto"/>
              <w:rPr>
                <w:rFonts w:ascii="Times New Roman" w:eastAsia="Times New Roman" w:hAnsi="Times New Roman" w:cs="Times New Roman"/>
                <w:b/>
                <w:bCs/>
                <w:i/>
                <w:caps/>
                <w:color w:val="000000"/>
                <w:sz w:val="28"/>
                <w:szCs w:val="28"/>
                <w:lang w:eastAsia="lt-LT"/>
              </w:rPr>
            </w:pPr>
            <w:r w:rsidRPr="005B288B">
              <w:rPr>
                <w:rFonts w:ascii="Times New Roman" w:eastAsia="Times New Roman" w:hAnsi="Times New Roman" w:cs="Times New Roman"/>
                <w:b/>
                <w:bCs/>
                <w:i/>
                <w:caps/>
                <w:color w:val="000000"/>
                <w:sz w:val="28"/>
                <w:szCs w:val="28"/>
                <w:highlight w:val="yellow"/>
                <w:lang w:eastAsia="lt-LT"/>
              </w:rPr>
              <w:t>2021 M. PLUNGĖS RAJONO SAVIVALDYBĖS ADMINISTRACIJOS DIREKTORIUI</w:t>
            </w:r>
          </w:p>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7087"/>
            </w:tblGrid>
            <w:tr w:rsidR="005B288B" w:rsidRPr="005B288B" w:rsidTr="00687C66">
              <w:tc>
                <w:tcPr>
                  <w:tcW w:w="708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Pateiktų rekomendacijų skaičius</w:t>
                  </w:r>
                </w:p>
              </w:tc>
              <w:tc>
                <w:tcPr>
                  <w:tcW w:w="7087" w:type="dxa"/>
                  <w:shd w:val="clear" w:color="auto" w:fill="auto"/>
                </w:tcPr>
                <w:p w:rsidR="005B288B" w:rsidRPr="00925D2E" w:rsidRDefault="005B288B" w:rsidP="005B288B">
                  <w:pPr>
                    <w:spacing w:after="0" w:line="240" w:lineRule="auto"/>
                    <w:jc w:val="center"/>
                    <w:rPr>
                      <w:rFonts w:ascii="Times New Roman" w:eastAsia="Times New Roman" w:hAnsi="Times New Roman" w:cs="Times New Roman"/>
                      <w:sz w:val="24"/>
                      <w:szCs w:val="24"/>
                    </w:rPr>
                  </w:pPr>
                  <w:r w:rsidRPr="00925D2E">
                    <w:rPr>
                      <w:rFonts w:ascii="Times New Roman" w:eastAsia="Times New Roman" w:hAnsi="Times New Roman" w:cs="Times New Roman"/>
                      <w:sz w:val="24"/>
                      <w:szCs w:val="24"/>
                    </w:rPr>
                    <w:t>13</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Įgyvendintų rekomendacijų skaičius</w:t>
                  </w:r>
                </w:p>
              </w:tc>
              <w:tc>
                <w:tcPr>
                  <w:tcW w:w="7087" w:type="dxa"/>
                  <w:shd w:val="clear" w:color="auto" w:fill="auto"/>
                </w:tcPr>
                <w:p w:rsidR="005B288B" w:rsidRPr="00925D2E" w:rsidRDefault="00925D2E" w:rsidP="005B288B">
                  <w:pPr>
                    <w:spacing w:after="0" w:line="240" w:lineRule="auto"/>
                    <w:jc w:val="center"/>
                    <w:rPr>
                      <w:rFonts w:ascii="Times New Roman" w:eastAsia="Times New Roman" w:hAnsi="Times New Roman" w:cs="Times New Roman"/>
                      <w:sz w:val="24"/>
                      <w:szCs w:val="24"/>
                    </w:rPr>
                  </w:pPr>
                  <w:r w:rsidRPr="00925D2E">
                    <w:rPr>
                      <w:rFonts w:ascii="Times New Roman" w:eastAsia="Times New Roman" w:hAnsi="Times New Roman" w:cs="Times New Roman"/>
                      <w:sz w:val="24"/>
                      <w:szCs w:val="24"/>
                    </w:rPr>
                    <w:t>8</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Neįgyvendintų rekomendacijų skaičius</w:t>
                  </w:r>
                </w:p>
              </w:tc>
              <w:tc>
                <w:tcPr>
                  <w:tcW w:w="7087" w:type="dxa"/>
                  <w:shd w:val="clear" w:color="auto" w:fill="auto"/>
                </w:tcPr>
                <w:p w:rsidR="005B288B" w:rsidRPr="00925D2E" w:rsidRDefault="00925D2E" w:rsidP="005B288B">
                  <w:pPr>
                    <w:spacing w:after="0" w:line="240" w:lineRule="auto"/>
                    <w:jc w:val="center"/>
                    <w:rPr>
                      <w:rFonts w:ascii="Times New Roman" w:eastAsia="Times New Roman" w:hAnsi="Times New Roman" w:cs="Times New Roman"/>
                      <w:sz w:val="24"/>
                      <w:szCs w:val="24"/>
                    </w:rPr>
                  </w:pPr>
                  <w:r w:rsidRPr="00925D2E">
                    <w:rPr>
                      <w:rFonts w:ascii="Times New Roman" w:eastAsia="Times New Roman" w:hAnsi="Times New Roman" w:cs="Times New Roman"/>
                      <w:sz w:val="24"/>
                      <w:szCs w:val="24"/>
                    </w:rPr>
                    <w:t>2</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Kita (atsižvelgta, iš dalies įgyvendinta)</w:t>
                  </w:r>
                </w:p>
              </w:tc>
              <w:tc>
                <w:tcPr>
                  <w:tcW w:w="7087" w:type="dxa"/>
                  <w:shd w:val="clear" w:color="auto" w:fill="auto"/>
                </w:tcPr>
                <w:p w:rsidR="005B288B" w:rsidRPr="00925D2E" w:rsidRDefault="00925D2E" w:rsidP="005B288B">
                  <w:pPr>
                    <w:spacing w:after="0" w:line="240" w:lineRule="auto"/>
                    <w:jc w:val="center"/>
                    <w:rPr>
                      <w:rFonts w:ascii="Times New Roman" w:eastAsia="Times New Roman" w:hAnsi="Times New Roman" w:cs="Times New Roman"/>
                      <w:sz w:val="24"/>
                      <w:szCs w:val="24"/>
                    </w:rPr>
                  </w:pPr>
                  <w:r w:rsidRPr="00925D2E">
                    <w:rPr>
                      <w:rFonts w:ascii="Times New Roman" w:eastAsia="Times New Roman" w:hAnsi="Times New Roman" w:cs="Times New Roman"/>
                      <w:sz w:val="24"/>
                      <w:szCs w:val="24"/>
                    </w:rPr>
                    <w:t>2</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įgyvendinimo terminas</w:t>
                  </w:r>
                </w:p>
              </w:tc>
              <w:tc>
                <w:tcPr>
                  <w:tcW w:w="7087" w:type="dxa"/>
                  <w:shd w:val="clear" w:color="auto" w:fill="auto"/>
                </w:tcPr>
                <w:p w:rsidR="005B288B" w:rsidRPr="00925D2E" w:rsidRDefault="00925D2E" w:rsidP="005B288B">
                  <w:pPr>
                    <w:spacing w:after="0" w:line="240" w:lineRule="auto"/>
                    <w:jc w:val="center"/>
                    <w:rPr>
                      <w:rFonts w:ascii="Times New Roman" w:eastAsia="Times New Roman" w:hAnsi="Times New Roman" w:cs="Times New Roman"/>
                      <w:sz w:val="24"/>
                      <w:szCs w:val="24"/>
                    </w:rPr>
                  </w:pPr>
                  <w:r w:rsidRPr="00925D2E">
                    <w:rPr>
                      <w:rFonts w:ascii="Times New Roman" w:eastAsia="Times New Roman" w:hAnsi="Times New Roman" w:cs="Times New Roman"/>
                      <w:sz w:val="24"/>
                      <w:szCs w:val="24"/>
                    </w:rPr>
                    <w:t>1</w:t>
                  </w:r>
                </w:p>
              </w:tc>
            </w:tr>
          </w:tbl>
          <w:p w:rsidR="005B288B" w:rsidRPr="005B288B" w:rsidRDefault="005B288B" w:rsidP="005B288B">
            <w:pPr>
              <w:spacing w:after="0" w:line="240" w:lineRule="auto"/>
              <w:rPr>
                <w:rFonts w:ascii="Times New Roman" w:eastAsia="Calibri" w:hAnsi="Times New Roman" w:cs="Times New Roman"/>
                <w:b/>
                <w:bCs/>
                <w:i/>
                <w:caps/>
                <w:noProof/>
                <w:color w:val="000000"/>
                <w:lang w:eastAsia="lt-LT"/>
              </w:rPr>
            </w:pPr>
            <w:r w:rsidRPr="005B288B">
              <w:rPr>
                <w:rFonts w:ascii="Times New Roman" w:eastAsia="Calibri" w:hAnsi="Times New Roman" w:cs="Times New Roman"/>
                <w:b/>
                <w:bCs/>
                <w:i/>
                <w:caps/>
                <w:noProof/>
                <w:color w:val="000000"/>
                <w:lang w:eastAsia="lt-LT"/>
              </w:rPr>
              <w:t xml:space="preserve"> </w:t>
            </w:r>
          </w:p>
          <w:p w:rsidR="005B288B" w:rsidRPr="005B288B" w:rsidRDefault="005B288B" w:rsidP="005B288B">
            <w:pPr>
              <w:spacing w:after="0" w:line="240" w:lineRule="auto"/>
              <w:rPr>
                <w:rFonts w:ascii="Times New Roman" w:eastAsia="Calibri" w:hAnsi="Times New Roman" w:cs="Times New Roman"/>
                <w:bCs/>
                <w:caps/>
                <w:noProof/>
                <w:color w:val="000000"/>
                <w:lang w:eastAsia="lt-LT"/>
              </w:rPr>
            </w:pPr>
          </w:p>
          <w:p w:rsidR="005B288B" w:rsidRPr="005B288B" w:rsidRDefault="005B288B" w:rsidP="005B288B">
            <w:pPr>
              <w:spacing w:after="0" w:line="240" w:lineRule="auto"/>
              <w:rPr>
                <w:rFonts w:ascii="Calibri" w:eastAsia="Times New Roman" w:hAnsi="Calibri" w:cs="Times New Roman"/>
                <w:vanish/>
                <w:lang w:eastAsia="lt-LT"/>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666"/>
              <w:gridCol w:w="3998"/>
              <w:gridCol w:w="1984"/>
              <w:gridCol w:w="1690"/>
              <w:gridCol w:w="2988"/>
            </w:tblGrid>
            <w:tr w:rsidR="005B288B" w:rsidRPr="005B288B" w:rsidTr="00687C66">
              <w:tc>
                <w:tcPr>
                  <w:tcW w:w="66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66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3998"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984"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1690"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88"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14992" w:type="dxa"/>
                  <w:gridSpan w:val="6"/>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iCs/>
                      <w:sz w:val="24"/>
                      <w:szCs w:val="24"/>
                    </w:rPr>
                    <w:t>2021-07-15 AUDITIO ATASKAITA NR. IV-4 "DĖL PLUNGĖS RAJONO SAVIVALDYBĖS 2020 METŲ KONSOLIDUOTŲJŲ ATASKAITŲ RINKINIŲ, SAVIVALDYBĖS BIUDŽETO IR TURTO NAUDOJIMO"</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Plungės rajono savivaldybės administracijos skyrių vedėjams, teikiant savo skyriaus atitinkamų metų veiklos ataskaitas, įtraukti informaciją susijusią su specialiųjų tikslinių dotacijų ir kitų lėšų nepanaudojimu, nurodant priežastis</w:t>
                  </w:r>
                  <w:r w:rsidRPr="005B288B">
                    <w:rPr>
                      <w:rFonts w:ascii="Times New Roman" w:eastAsia="Times New Roman" w:hAnsi="Times New Roman" w:cs="Times New Roman"/>
                      <w:sz w:val="24"/>
                      <w:szCs w:val="24"/>
                    </w:rPr>
                    <w:t>.</w:t>
                  </w:r>
                </w:p>
              </w:tc>
              <w:tc>
                <w:tcPr>
                  <w:tcW w:w="3998"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Bus parengta ir patvirtinta   veiklos ataskaitos rengimo tvarka, kurioje bus privalu nurodyti,  išsamią informacija, apie specialiųjų tikslinių dotacijų ir kitų lėšų nepanaudojimą ir nepanaudojimo priežastis</w:t>
                  </w:r>
                </w:p>
              </w:tc>
              <w:tc>
                <w:tcPr>
                  <w:tcW w:w="1984" w:type="dxa"/>
                  <w:shd w:val="clear" w:color="auto" w:fill="E2EFD9"/>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Įvykdyta</w:t>
                  </w:r>
                </w:p>
              </w:tc>
              <w:tc>
                <w:tcPr>
                  <w:tcW w:w="1690"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2021-11-02</w:t>
                  </w:r>
                </w:p>
                <w:p w:rsidR="00687C66" w:rsidRPr="005B288B" w:rsidRDefault="00687C66" w:rsidP="00687C66">
                  <w:pPr>
                    <w:spacing w:after="0" w:line="240" w:lineRule="auto"/>
                    <w:rPr>
                      <w:rFonts w:ascii="Times New Roman" w:eastAsia="Times New Roman" w:hAnsi="Times New Roman" w:cs="Times New Roman"/>
                      <w:sz w:val="24"/>
                      <w:szCs w:val="24"/>
                    </w:rPr>
                  </w:pPr>
                </w:p>
              </w:tc>
              <w:tc>
                <w:tcPr>
                  <w:tcW w:w="2988" w:type="dxa"/>
                  <w:shd w:val="clear" w:color="auto" w:fill="auto"/>
                </w:tcPr>
                <w:p w:rsidR="00687C66" w:rsidRPr="00687C66" w:rsidRDefault="00687C66" w:rsidP="00687C66">
                  <w:pPr>
                    <w:rPr>
                      <w:rFonts w:ascii="Times New Roman" w:hAnsi="Times New Roman" w:cs="Times New Roman"/>
                      <w:sz w:val="24"/>
                      <w:szCs w:val="24"/>
                    </w:rPr>
                  </w:pPr>
                  <w:r w:rsidRPr="00687C66">
                    <w:rPr>
                      <w:rFonts w:ascii="Times New Roman" w:hAnsi="Times New Roman" w:cs="Times New Roman"/>
                      <w:sz w:val="24"/>
                      <w:szCs w:val="24"/>
                    </w:rPr>
                    <w:t>2021-12-16 Plungės rajono savivaldybės administracijos direktoriaus įsakymu Nr. DE-1454 patvirtinta Plungės rajono savivaldybės administracijos padalinių ir specialistų teikimo metinės veiklos ataskaitos forma</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Įvykdyti priimtus Plungės rajono savivaldybės tarybos sprendimus dėl veikloje nenaudojamo nekilnojamo turto išardymo, nugriovimo ir likvidavimo arba teikti prašymus Tarybai, kad priimtus sprendimus pripažintų netekusiais galios</w:t>
                  </w:r>
                </w:p>
              </w:tc>
              <w:tc>
                <w:tcPr>
                  <w:tcW w:w="3998"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Savivaldybės administracijos Vietos ūkio skyrius paskirtas atsakingu už Savivaldybės tarybos sprendimų įvykdymą</w:t>
                  </w:r>
                </w:p>
              </w:tc>
              <w:tc>
                <w:tcPr>
                  <w:tcW w:w="1984" w:type="dxa"/>
                  <w:shd w:val="clear" w:color="auto" w:fill="E2EFD9"/>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Iš dalies įgyvendinta</w:t>
                  </w:r>
                </w:p>
                <w:p w:rsidR="00687C66" w:rsidRPr="005B288B" w:rsidRDefault="00687C66" w:rsidP="00687C66">
                  <w:pPr>
                    <w:spacing w:after="0" w:line="240" w:lineRule="auto"/>
                    <w:rPr>
                      <w:rFonts w:ascii="Times New Roman" w:eastAsia="Times New Roman" w:hAnsi="Times New Roman" w:cs="Times New Roman"/>
                      <w:sz w:val="24"/>
                      <w:szCs w:val="24"/>
                    </w:rPr>
                  </w:pPr>
                </w:p>
              </w:tc>
              <w:tc>
                <w:tcPr>
                  <w:tcW w:w="1690"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Kiekvieną mėnesį bus teikiama informacija apie NT likvidavimą</w:t>
                  </w:r>
                </w:p>
              </w:tc>
              <w:tc>
                <w:tcPr>
                  <w:tcW w:w="2988"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bCs/>
                      <w:iCs/>
                      <w:sz w:val="24"/>
                      <w:szCs w:val="24"/>
                    </w:rPr>
                  </w:pPr>
                  <w:r w:rsidRPr="005B288B">
                    <w:rPr>
                      <w:rFonts w:ascii="Times New Roman" w:eastAsia="Times New Roman" w:hAnsi="Times New Roman" w:cs="Times New Roman"/>
                      <w:bCs/>
                      <w:iCs/>
                      <w:sz w:val="24"/>
                      <w:szCs w:val="24"/>
                    </w:rPr>
                    <w:t xml:space="preserve">A20-2780 </w:t>
                  </w:r>
                </w:p>
                <w:p w:rsidR="00687C66" w:rsidRPr="005B288B" w:rsidRDefault="00687C66" w:rsidP="00687C66">
                  <w:pPr>
                    <w:spacing w:after="0" w:line="240" w:lineRule="auto"/>
                    <w:rPr>
                      <w:rFonts w:ascii="Times New Roman" w:eastAsia="Times New Roman" w:hAnsi="Times New Roman" w:cs="Times New Roman"/>
                      <w:bCs/>
                      <w:iCs/>
                      <w:sz w:val="24"/>
                      <w:szCs w:val="24"/>
                    </w:rPr>
                  </w:pPr>
                  <w:r w:rsidRPr="005B288B">
                    <w:rPr>
                      <w:rFonts w:ascii="Times New Roman" w:eastAsia="Times New Roman" w:hAnsi="Times New Roman" w:cs="Times New Roman"/>
                      <w:bCs/>
                      <w:iCs/>
                      <w:sz w:val="24"/>
                      <w:szCs w:val="24"/>
                    </w:rPr>
                    <w:t>(2021-12-13)</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3. </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Vykdyti priimtus įsipareigojimus, susijusius su kelių priežiūros ir plėtros programos lėšų įsisavinimu.</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parengta kelių priežiūros ir plėtros programos lėšų įsisavinimo priežiūros ir kontrolės tvarka</w:t>
                  </w:r>
                </w:p>
              </w:tc>
              <w:tc>
                <w:tcPr>
                  <w:tcW w:w="1984" w:type="dxa"/>
                  <w:shd w:val="clear" w:color="auto" w:fill="FBE4D5"/>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Neįgyvendinta</w:t>
                  </w:r>
                </w:p>
              </w:tc>
              <w:tc>
                <w:tcPr>
                  <w:tcW w:w="1690" w:type="dxa"/>
                  <w:shd w:val="clear" w:color="auto" w:fill="auto"/>
                  <w:vAlign w:val="bottom"/>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2021-12-01</w:t>
                  </w:r>
                </w:p>
              </w:tc>
              <w:tc>
                <w:tcPr>
                  <w:tcW w:w="2988" w:type="dxa"/>
                  <w:shd w:val="clear" w:color="auto" w:fill="auto"/>
                  <w:vAlign w:val="center"/>
                </w:tcPr>
                <w:p w:rsidR="00687C66" w:rsidRPr="00925D2E" w:rsidRDefault="000421BA" w:rsidP="00687C66">
                  <w:pPr>
                    <w:spacing w:after="0" w:line="240" w:lineRule="auto"/>
                    <w:rPr>
                      <w:rFonts w:ascii="Times New Roman" w:eastAsia="Calibri" w:hAnsi="Times New Roman" w:cs="Times New Roman"/>
                      <w:sz w:val="24"/>
                      <w:szCs w:val="24"/>
                    </w:rPr>
                  </w:pPr>
                  <w:r w:rsidRPr="00925D2E">
                    <w:rPr>
                      <w:rFonts w:ascii="Times New Roman" w:eastAsia="Calibri" w:hAnsi="Times New Roman" w:cs="Times New Roman"/>
                      <w:sz w:val="24"/>
                      <w:szCs w:val="24"/>
                    </w:rPr>
                    <w:t>Kontrolės priežiūros tvarka būtų skirta nepanaudotų lėšų perskirstymui, bet tai prieštarautų KPPP finansavimo tvarkos aprašui (T1-23 , 2022-02-10) ir neleistų naudoti lėšų kitiems objektams ne pagal prioritetų sąrašą</w:t>
                  </w:r>
                  <w:r w:rsidR="00925D2E" w:rsidRPr="00925D2E">
                    <w:rPr>
                      <w:rFonts w:ascii="Times New Roman" w:eastAsia="Calibri" w:hAnsi="Times New Roman" w:cs="Times New Roman"/>
                      <w:sz w:val="24"/>
                      <w:szCs w:val="24"/>
                    </w:rPr>
                    <w:t>.</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Išnagrinėjus priežastis ir įvertinus galimybes dėl nebaigtos statybos sąskaitoje apskaitytų statybos, rekonstrukcijos ar remonto darbų perduoti turtą naudojantiems subjektams ar perkelti į kitas turto sąskaitas.</w:t>
                  </w:r>
                </w:p>
              </w:tc>
              <w:tc>
                <w:tcPr>
                  <w:tcW w:w="3998"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 xml:space="preserve">Bus sukurtos papildomos kontrolės procedūros, kurios užtikrins, kad po </w:t>
                  </w:r>
                  <w:r w:rsidRPr="005B288B">
                    <w:rPr>
                      <w:rFonts w:ascii="Times New Roman" w:eastAsia="Times New Roman" w:hAnsi="Times New Roman" w:cs="Times New Roman"/>
                      <w:sz w:val="24"/>
                      <w:szCs w:val="24"/>
                    </w:rPr>
                    <w:t xml:space="preserve">rekonstrukcijos, ar remonto darbų turtas bus perduotas turto valdytojams </w:t>
                  </w:r>
                </w:p>
              </w:tc>
              <w:tc>
                <w:tcPr>
                  <w:tcW w:w="1984" w:type="dxa"/>
                  <w:shd w:val="clear" w:color="auto" w:fill="E2EFD9"/>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Iš dalies įgyvendinta</w:t>
                  </w:r>
                </w:p>
              </w:tc>
              <w:tc>
                <w:tcPr>
                  <w:tcW w:w="1690"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Calibri" w:hAnsi="Times New Roman" w:cs="Times New Roman"/>
                      <w:sz w:val="24"/>
                      <w:szCs w:val="24"/>
                    </w:rPr>
                    <w:t>Kas pusmetį teiks informaciją Kontrolės ir audito tarnybai</w:t>
                  </w:r>
                </w:p>
              </w:tc>
              <w:tc>
                <w:tcPr>
                  <w:tcW w:w="2988"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bCs/>
                      <w:iCs/>
                      <w:sz w:val="24"/>
                      <w:szCs w:val="24"/>
                    </w:rPr>
                  </w:pPr>
                  <w:r w:rsidRPr="005B288B">
                    <w:rPr>
                      <w:rFonts w:ascii="Times New Roman" w:eastAsia="Times New Roman" w:hAnsi="Times New Roman" w:cs="Times New Roman"/>
                      <w:bCs/>
                      <w:iCs/>
                      <w:sz w:val="24"/>
                      <w:szCs w:val="24"/>
                    </w:rPr>
                    <w:t>laikotarpyje nuo 2021-03-12 iki 2021-12-16 Vietos ūkio skyrius parengė 36 Ilgalaikio turto perdavimo naudoti veikloje aktus (TVD-I registras Kontoroje).  Likusieji sąraše objektai (78), dėl užbaigtos dokumentacijos nebuvimo, neatliktų baigtinių darbų dėl finansavimo stygiaus, dėl sugriežtėjusių reikalavimų įregistruojant ir (ar) atnaujinat duomenis Registrų centre, žmogiškųjų išteklių trūkumo dar nėra sutvarkyti.  </w:t>
                  </w:r>
                </w:p>
                <w:p w:rsidR="00687C66" w:rsidRPr="005B288B" w:rsidRDefault="00687C66" w:rsidP="00687C66">
                  <w:pPr>
                    <w:spacing w:after="0" w:line="240" w:lineRule="auto"/>
                    <w:rPr>
                      <w:rFonts w:ascii="Times New Roman" w:eastAsia="Times New Roman" w:hAnsi="Times New Roman" w:cs="Times New Roman"/>
                      <w:bCs/>
                      <w:iCs/>
                      <w:sz w:val="24"/>
                      <w:szCs w:val="24"/>
                    </w:rPr>
                  </w:pPr>
                  <w:r w:rsidRPr="005B288B">
                    <w:rPr>
                      <w:rFonts w:ascii="Times New Roman" w:eastAsia="Times New Roman" w:hAnsi="Times New Roman" w:cs="Times New Roman"/>
                      <w:bCs/>
                      <w:iCs/>
                      <w:sz w:val="24"/>
                      <w:szCs w:val="24"/>
                    </w:rPr>
                    <w:t>Juos artimiausiu metu, pagal galimybes, iškelsim iš nebaigtos statybos.</w:t>
                  </w:r>
                </w:p>
                <w:p w:rsidR="00687C66" w:rsidRPr="005B288B" w:rsidRDefault="00687C66" w:rsidP="00687C66">
                  <w:pPr>
                    <w:spacing w:after="0" w:line="240" w:lineRule="auto"/>
                    <w:rPr>
                      <w:rFonts w:ascii="Times New Roman" w:eastAsia="Times New Roman" w:hAnsi="Times New Roman" w:cs="Times New Roman"/>
                      <w:bCs/>
                      <w:iCs/>
                      <w:sz w:val="24"/>
                      <w:szCs w:val="24"/>
                    </w:rPr>
                  </w:pPr>
                </w:p>
              </w:tc>
            </w:tr>
            <w:tr w:rsidR="00687C66" w:rsidRPr="005B288B" w:rsidTr="00687C66">
              <w:tc>
                <w:tcPr>
                  <w:tcW w:w="14992" w:type="dxa"/>
                  <w:gridSpan w:val="6"/>
                  <w:shd w:val="clear" w:color="auto" w:fill="95B3D7"/>
                </w:tcPr>
                <w:p w:rsidR="00687C66" w:rsidRPr="005B288B" w:rsidRDefault="00687C66" w:rsidP="00687C66">
                  <w:pPr>
                    <w:spacing w:after="0" w:line="240" w:lineRule="auto"/>
                    <w:jc w:val="center"/>
                    <w:rPr>
                      <w:rFonts w:ascii="Times New Roman" w:eastAsia="Times New Roman" w:hAnsi="Times New Roman" w:cs="Times New Roman"/>
                      <w:b/>
                      <w:bCs/>
                      <w:iCs/>
                      <w:sz w:val="24"/>
                      <w:szCs w:val="24"/>
                    </w:rPr>
                  </w:pPr>
                  <w:r w:rsidRPr="005B288B">
                    <w:rPr>
                      <w:rFonts w:ascii="Times New Roman" w:eastAsia="Times New Roman" w:hAnsi="Times New Roman" w:cs="Times New Roman"/>
                      <w:b/>
                      <w:bCs/>
                      <w:iCs/>
                      <w:sz w:val="24"/>
                      <w:szCs w:val="24"/>
                    </w:rPr>
                    <w:t>2021-10-15 UAB „PLUNGĖS ŠILUMOS TINKLAI“ VEIKLOS AUDITO ATASKAITA NR. IV-6</w:t>
                  </w:r>
                </w:p>
              </w:tc>
            </w:tr>
            <w:tr w:rsidR="00687C66" w:rsidRPr="005B288B" w:rsidTr="00687C66">
              <w:tc>
                <w:tcPr>
                  <w:tcW w:w="14992" w:type="dxa"/>
                  <w:gridSpan w:val="6"/>
                  <w:shd w:val="clear" w:color="auto" w:fill="E5B8B7"/>
                </w:tcPr>
                <w:p w:rsidR="00687C66" w:rsidRPr="005B288B" w:rsidRDefault="00687C66" w:rsidP="00687C66">
                  <w:pPr>
                    <w:spacing w:after="0" w:line="240" w:lineRule="auto"/>
                    <w:jc w:val="center"/>
                    <w:rPr>
                      <w:rFonts w:ascii="Times New Roman" w:eastAsia="Times New Roman" w:hAnsi="Times New Roman" w:cs="Times New Roman"/>
                      <w:bCs/>
                      <w:iCs/>
                      <w:sz w:val="24"/>
                      <w:szCs w:val="24"/>
                    </w:rPr>
                  </w:pPr>
                  <w:r w:rsidRPr="005B288B">
                    <w:rPr>
                      <w:rFonts w:ascii="Times New Roman" w:eastAsia="Times New Roman" w:hAnsi="Times New Roman" w:cs="Times New Roman"/>
                      <w:b/>
                      <w:i/>
                      <w:sz w:val="24"/>
                      <w:szCs w:val="24"/>
                    </w:rPr>
                    <w:t>Bendrovės savininko teises ir pareigas įgyvendinančiajai  institucijai</w:t>
                  </w:r>
                </w:p>
              </w:tc>
            </w:tr>
            <w:tr w:rsidR="00687C66" w:rsidRPr="005B288B" w:rsidTr="009E3D84">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Teikti aiškius lūkesčius ir tikslus Bendrovės valdybai bei Bendrovės vadovui.</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Lūkesčių raštas bus peržiūrėtas ir esant reikalui pakoreguotas</w:t>
                  </w:r>
                </w:p>
              </w:tc>
              <w:tc>
                <w:tcPr>
                  <w:tcW w:w="1984" w:type="dxa"/>
                  <w:shd w:val="clear" w:color="auto" w:fill="FBE4D5" w:themeFill="accent2" w:themeFillTint="33"/>
                  <w:vAlign w:val="center"/>
                </w:tcPr>
                <w:p w:rsidR="00687C66" w:rsidRPr="005B288B" w:rsidRDefault="00742D85" w:rsidP="00687C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Neįgyvendinta</w:t>
                  </w:r>
                </w:p>
              </w:tc>
              <w:tc>
                <w:tcPr>
                  <w:tcW w:w="1690" w:type="dxa"/>
                  <w:shd w:val="clear" w:color="auto" w:fill="auto"/>
                  <w:vAlign w:val="center"/>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2022-04-01</w:t>
                  </w:r>
                </w:p>
              </w:tc>
              <w:tc>
                <w:tcPr>
                  <w:tcW w:w="2988" w:type="dxa"/>
                  <w:shd w:val="clear" w:color="auto" w:fill="auto"/>
                  <w:vAlign w:val="center"/>
                </w:tcPr>
                <w:p w:rsidR="00687C66" w:rsidRPr="005B288B" w:rsidRDefault="006525F9" w:rsidP="00687C66">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Rengiamas. Bus pateiktas iki 2022-07-01.</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Komunikuoti su Bendrovės valdyba.</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p>
              </w:tc>
              <w:tc>
                <w:tcPr>
                  <w:tcW w:w="1984" w:type="dxa"/>
                  <w:shd w:val="clear" w:color="auto" w:fill="E2EFD9"/>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1690" w:type="dxa"/>
                  <w:shd w:val="clear" w:color="auto" w:fill="auto"/>
                  <w:vAlign w:val="center"/>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Nuolatos</w:t>
                  </w:r>
                </w:p>
              </w:tc>
              <w:tc>
                <w:tcPr>
                  <w:tcW w:w="2988"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Bendraujama-komunikuojama nuolatos.</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Siekti, kad Bendrovės valdyba vykdytų savo veiklos vertinimą ir atsiskaitytų akcininkams apie pasiektus rezultatus (nustatytus tikslus).</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p>
              </w:tc>
              <w:tc>
                <w:tcPr>
                  <w:tcW w:w="1984" w:type="dxa"/>
                  <w:shd w:val="clear" w:color="auto" w:fill="E2EFD9"/>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1690" w:type="dxa"/>
                  <w:shd w:val="clear" w:color="auto" w:fill="auto"/>
                  <w:vAlign w:val="center"/>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Nuolatos</w:t>
                  </w:r>
                </w:p>
              </w:tc>
              <w:tc>
                <w:tcPr>
                  <w:tcW w:w="2988"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bCs/>
                      <w:iCs/>
                      <w:sz w:val="24"/>
                      <w:szCs w:val="24"/>
                    </w:rPr>
                  </w:pPr>
                  <w:r w:rsidRPr="005B288B">
                    <w:rPr>
                      <w:rFonts w:ascii="Times New Roman" w:eastAsia="Times New Roman" w:hAnsi="Times New Roman" w:cs="Times New Roman"/>
                      <w:bCs/>
                      <w:iCs/>
                      <w:sz w:val="24"/>
                      <w:szCs w:val="24"/>
                    </w:rPr>
                    <w:t>Bendrovės valdyba kiekvienais metais teikia ataskaitą.</w:t>
                  </w:r>
                </w:p>
              </w:tc>
            </w:tr>
            <w:tr w:rsidR="00687C66" w:rsidRPr="005B288B" w:rsidTr="00687C66">
              <w:tc>
                <w:tcPr>
                  <w:tcW w:w="14992" w:type="dxa"/>
                  <w:gridSpan w:val="6"/>
                  <w:shd w:val="clear" w:color="auto" w:fill="95B3D7"/>
                </w:tcPr>
                <w:p w:rsidR="00687C66" w:rsidRPr="005B288B" w:rsidRDefault="00687C66" w:rsidP="00687C66">
                  <w:pPr>
                    <w:spacing w:after="0" w:line="240" w:lineRule="auto"/>
                    <w:jc w:val="center"/>
                    <w:rPr>
                      <w:rFonts w:ascii="Times New Roman" w:eastAsia="Times New Roman" w:hAnsi="Times New Roman" w:cs="Times New Roman"/>
                      <w:b/>
                      <w:bCs/>
                      <w:iCs/>
                      <w:sz w:val="24"/>
                      <w:szCs w:val="24"/>
                    </w:rPr>
                  </w:pPr>
                  <w:r w:rsidRPr="005B288B">
                    <w:rPr>
                      <w:rFonts w:ascii="Times New Roman" w:eastAsia="Times New Roman" w:hAnsi="Times New Roman" w:cs="Times New Roman"/>
                      <w:b/>
                      <w:bCs/>
                      <w:iCs/>
                      <w:sz w:val="24"/>
                      <w:szCs w:val="24"/>
                    </w:rPr>
                    <w:t>2021-10-11 VŠĮ PLUNGĖS RAJONO SAVIVALDYBĖS LIGONINĖS VEIKLOS AUDITO ATASKAITA NR. IV-5</w:t>
                  </w:r>
                </w:p>
              </w:tc>
            </w:tr>
            <w:tr w:rsidR="00687C66" w:rsidRPr="005B288B" w:rsidTr="00687C66">
              <w:tc>
                <w:tcPr>
                  <w:tcW w:w="14992" w:type="dxa"/>
                  <w:gridSpan w:val="6"/>
                  <w:shd w:val="clear" w:color="auto" w:fill="E5B8B7"/>
                </w:tcPr>
                <w:p w:rsidR="00687C66" w:rsidRPr="005B288B" w:rsidRDefault="00687C66" w:rsidP="00687C66">
                  <w:pPr>
                    <w:spacing w:after="0" w:line="240" w:lineRule="auto"/>
                    <w:jc w:val="center"/>
                    <w:rPr>
                      <w:rFonts w:ascii="Times New Roman" w:eastAsia="Times New Roman" w:hAnsi="Times New Roman" w:cs="Times New Roman"/>
                      <w:bCs/>
                      <w:i/>
                      <w:iCs/>
                      <w:sz w:val="24"/>
                      <w:szCs w:val="24"/>
                    </w:rPr>
                  </w:pPr>
                  <w:r w:rsidRPr="005B288B">
                    <w:rPr>
                      <w:rFonts w:ascii="Times New Roman" w:eastAsia="Times New Roman" w:hAnsi="Times New Roman" w:cs="Times New Roman"/>
                      <w:b/>
                      <w:i/>
                      <w:sz w:val="24"/>
                      <w:szCs w:val="24"/>
                    </w:rPr>
                    <w:t>Viešosios įstaigos Plungės rajono savivaldybės ligoninės savininkui</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Patvirtinti ligoninės strateginį veiklos planą</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parengtas ligoninės strateginis veiklos planas</w:t>
                  </w:r>
                </w:p>
              </w:tc>
              <w:tc>
                <w:tcPr>
                  <w:tcW w:w="1984" w:type="dxa"/>
                  <w:shd w:val="clear" w:color="auto" w:fill="FFF2CC"/>
                  <w:vAlign w:val="center"/>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vykdymo terminas</w:t>
                  </w:r>
                </w:p>
              </w:tc>
              <w:tc>
                <w:tcPr>
                  <w:tcW w:w="1690" w:type="dxa"/>
                  <w:shd w:val="clear" w:color="auto" w:fill="auto"/>
                  <w:vAlign w:val="center"/>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parengtas iki 2022-06-30</w:t>
                  </w:r>
                </w:p>
              </w:tc>
              <w:tc>
                <w:tcPr>
                  <w:tcW w:w="2988" w:type="dxa"/>
                  <w:shd w:val="clear" w:color="auto" w:fill="auto"/>
                  <w:vAlign w:val="center"/>
                </w:tcPr>
                <w:p w:rsidR="00687C66" w:rsidRPr="005B288B" w:rsidRDefault="00687C66" w:rsidP="00687C66">
                  <w:pPr>
                    <w:spacing w:after="0" w:line="240" w:lineRule="auto"/>
                    <w:rPr>
                      <w:rFonts w:ascii="Times New Roman" w:eastAsia="Times New Roman" w:hAnsi="Times New Roman" w:cs="Times New Roman"/>
                      <w:bCs/>
                      <w:iCs/>
                      <w:sz w:val="24"/>
                      <w:szCs w:val="24"/>
                    </w:rPr>
                  </w:pPr>
                </w:p>
              </w:tc>
            </w:tr>
            <w:tr w:rsidR="00687C66" w:rsidRPr="005B288B" w:rsidTr="00E924E4">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Savivaldybės strateginiuose planavimo dokumentuose aiškiai apibrėžti Ligoninės veiklos kryptis, nurodyti vertinimo kriterijus, rodiklius, kurie leistų įvertinti ar Ligoninė sėkmingai įgyvendina pavestas funkcijas.</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 xml:space="preserve">Bus apibrėžtos Ligoninės veiklos kryptys, nurodyti vertinimo kriterijai, rodikliai, kurie </w:t>
                  </w:r>
                  <w:proofErr w:type="spellStart"/>
                  <w:r w:rsidRPr="005B288B">
                    <w:rPr>
                      <w:rFonts w:ascii="Times New Roman" w:eastAsia="Calibri" w:hAnsi="Times New Roman" w:cs="Times New Roman"/>
                      <w:sz w:val="24"/>
                      <w:szCs w:val="24"/>
                    </w:rPr>
                    <w:t>leist</w:t>
                  </w:r>
                  <w:proofErr w:type="spellEnd"/>
                  <w:r w:rsidRPr="005B288B">
                    <w:rPr>
                      <w:rFonts w:ascii="Times New Roman" w:eastAsia="Calibri" w:hAnsi="Times New Roman" w:cs="Times New Roman"/>
                      <w:sz w:val="24"/>
                      <w:szCs w:val="24"/>
                    </w:rPr>
                    <w:t xml:space="preserve"> įvertinti ar Ligoninė sėkmingai įgyvendina pavestas funkcijas.</w:t>
                  </w:r>
                </w:p>
              </w:tc>
              <w:tc>
                <w:tcPr>
                  <w:tcW w:w="1984" w:type="dxa"/>
                  <w:shd w:val="clear" w:color="auto" w:fill="E2EFD9" w:themeFill="accent6" w:themeFillTint="33"/>
                  <w:vAlign w:val="center"/>
                </w:tcPr>
                <w:p w:rsidR="00687C66" w:rsidRPr="00707182" w:rsidRDefault="00E924E4" w:rsidP="00687C66">
                  <w:pPr>
                    <w:spacing w:after="0" w:line="240" w:lineRule="auto"/>
                    <w:rPr>
                      <w:rFonts w:ascii="Times New Roman" w:eastAsia="Times New Roman" w:hAnsi="Times New Roman" w:cs="Times New Roman"/>
                      <w:color w:val="FF0000"/>
                      <w:sz w:val="24"/>
                      <w:szCs w:val="24"/>
                    </w:rPr>
                  </w:pPr>
                  <w:r w:rsidRPr="00E924E4">
                    <w:rPr>
                      <w:rFonts w:ascii="Times New Roman" w:eastAsia="Times New Roman" w:hAnsi="Times New Roman" w:cs="Times New Roman"/>
                      <w:sz w:val="24"/>
                      <w:szCs w:val="24"/>
                    </w:rPr>
                    <w:t>Vykdoma</w:t>
                  </w:r>
                </w:p>
              </w:tc>
              <w:tc>
                <w:tcPr>
                  <w:tcW w:w="1690" w:type="dxa"/>
                  <w:shd w:val="clear" w:color="auto" w:fill="auto"/>
                  <w:vAlign w:val="center"/>
                </w:tcPr>
                <w:p w:rsidR="00687C66" w:rsidRPr="00707182" w:rsidRDefault="00687C66" w:rsidP="00687C66">
                  <w:pPr>
                    <w:spacing w:after="0" w:line="240" w:lineRule="auto"/>
                    <w:rPr>
                      <w:rFonts w:ascii="Times New Roman" w:eastAsia="Calibri" w:hAnsi="Times New Roman" w:cs="Times New Roman"/>
                      <w:color w:val="FF0000"/>
                      <w:sz w:val="24"/>
                      <w:szCs w:val="24"/>
                    </w:rPr>
                  </w:pPr>
                  <w:r w:rsidRPr="00E924E4">
                    <w:rPr>
                      <w:rFonts w:ascii="Times New Roman" w:eastAsia="Calibri" w:hAnsi="Times New Roman" w:cs="Times New Roman"/>
                      <w:sz w:val="24"/>
                      <w:szCs w:val="24"/>
                    </w:rPr>
                    <w:t>Kiekvienais. metais iki gegužės 1d.</w:t>
                  </w:r>
                </w:p>
              </w:tc>
              <w:tc>
                <w:tcPr>
                  <w:tcW w:w="2988" w:type="dxa"/>
                  <w:shd w:val="clear" w:color="auto" w:fill="auto"/>
                  <w:vAlign w:val="center"/>
                </w:tcPr>
                <w:p w:rsidR="009E775A" w:rsidRPr="005B288B" w:rsidRDefault="009E775A" w:rsidP="009E775A">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Savivaldybės strateginiuose planavimo dokumentuose yra apibrėžiami tos Ligoninės veiklos kryptys, ir vertinimo kriterijai, kurioms yra skiriamas Savivaldybės finansavimas ir/arba gaunamas tiesioginis finansavimas iš valstybės biudžeto.  </w:t>
                  </w:r>
                </w:p>
              </w:tc>
            </w:tr>
            <w:tr w:rsidR="00687C66" w:rsidRPr="005B288B" w:rsidTr="00687C66">
              <w:tc>
                <w:tcPr>
                  <w:tcW w:w="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3666" w:type="dxa"/>
                  <w:shd w:val="clear" w:color="auto" w:fill="auto"/>
                </w:tcPr>
                <w:p w:rsidR="00687C66" w:rsidRPr="005B288B" w:rsidRDefault="00687C66" w:rsidP="00687C66">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Patvirtinti naujos redakcijos Ligoninės įstatus, atsižvelgiant į pasikeitusius teisės aktus bei ataskaitoje pateikiamus pastebėjimus.</w:t>
                  </w:r>
                </w:p>
              </w:tc>
              <w:tc>
                <w:tcPr>
                  <w:tcW w:w="3998" w:type="dxa"/>
                  <w:shd w:val="clear" w:color="auto" w:fill="auto"/>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parengti naujos redakcijos ligoninės įstatai</w:t>
                  </w:r>
                </w:p>
              </w:tc>
              <w:tc>
                <w:tcPr>
                  <w:tcW w:w="1984" w:type="dxa"/>
                  <w:shd w:val="clear" w:color="auto" w:fill="E2EFD9"/>
                  <w:vAlign w:val="center"/>
                </w:tcPr>
                <w:p w:rsidR="00687C66" w:rsidRPr="005B288B" w:rsidRDefault="00D87920" w:rsidP="00687C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1690" w:type="dxa"/>
                  <w:shd w:val="clear" w:color="auto" w:fill="auto"/>
                  <w:vAlign w:val="center"/>
                </w:tcPr>
                <w:p w:rsidR="00687C66" w:rsidRPr="005B288B" w:rsidRDefault="00687C66" w:rsidP="00687C66">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2021-12-31</w:t>
                  </w:r>
                </w:p>
              </w:tc>
              <w:tc>
                <w:tcPr>
                  <w:tcW w:w="2988" w:type="dxa"/>
                  <w:shd w:val="clear" w:color="auto" w:fill="auto"/>
                  <w:vAlign w:val="center"/>
                </w:tcPr>
                <w:p w:rsidR="00687C66" w:rsidRPr="005B288B" w:rsidRDefault="00D87920" w:rsidP="00687C66">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T1-330 (2021-12-27)</w:t>
                  </w:r>
                </w:p>
              </w:tc>
            </w:tr>
            <w:tr w:rsidR="00D87920" w:rsidRPr="005B288B" w:rsidTr="00687C66">
              <w:tc>
                <w:tcPr>
                  <w:tcW w:w="666" w:type="dxa"/>
                  <w:shd w:val="clear" w:color="auto" w:fill="auto"/>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3666" w:type="dxa"/>
                  <w:shd w:val="clear" w:color="auto" w:fill="auto"/>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Rengiant Ligoninės Įstatų naują redakciją,</w:t>
                  </w:r>
                  <w:r w:rsidRPr="005B288B">
                    <w:rPr>
                      <w:rFonts w:ascii="Times New Roman" w:eastAsia="Times New Roman" w:hAnsi="Times New Roman" w:cs="Times New Roman"/>
                      <w:b/>
                      <w:sz w:val="24"/>
                      <w:szCs w:val="24"/>
                    </w:rPr>
                    <w:t xml:space="preserve"> </w:t>
                  </w:r>
                  <w:r w:rsidRPr="005B288B">
                    <w:rPr>
                      <w:rFonts w:ascii="Times New Roman" w:eastAsia="Times New Roman" w:hAnsi="Times New Roman" w:cs="Times New Roman"/>
                      <w:sz w:val="24"/>
                      <w:szCs w:val="24"/>
                    </w:rPr>
                    <w:t>nustatyti disponavimo Įstaigos turtu</w:t>
                  </w:r>
                  <w:r w:rsidRPr="005B288B">
                    <w:rPr>
                      <w:rFonts w:ascii="Times New Roman" w:eastAsia="Times New Roman" w:hAnsi="Times New Roman" w:cs="Times New Roman"/>
                      <w:b/>
                      <w:sz w:val="24"/>
                      <w:szCs w:val="24"/>
                    </w:rPr>
                    <w:t xml:space="preserve"> </w:t>
                  </w:r>
                  <w:r w:rsidRPr="005B288B">
                    <w:rPr>
                      <w:rFonts w:ascii="Times New Roman" w:eastAsia="Times New Roman" w:hAnsi="Times New Roman" w:cs="Times New Roman"/>
                      <w:sz w:val="24"/>
                      <w:szCs w:val="24"/>
                    </w:rPr>
                    <w:t>tvarką, detalizuojant Ligoninės turto naudojimą, valdymą ir disponavimą.</w:t>
                  </w:r>
                </w:p>
              </w:tc>
              <w:tc>
                <w:tcPr>
                  <w:tcW w:w="3998" w:type="dxa"/>
                  <w:shd w:val="clear" w:color="auto" w:fill="auto"/>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nustatyta disponavimo Įstaigos turtu</w:t>
                  </w:r>
                  <w:r w:rsidRPr="005B288B">
                    <w:rPr>
                      <w:rFonts w:ascii="Times New Roman" w:eastAsia="Calibri" w:hAnsi="Times New Roman" w:cs="Times New Roman"/>
                      <w:b/>
                      <w:sz w:val="24"/>
                      <w:szCs w:val="24"/>
                    </w:rPr>
                    <w:t xml:space="preserve"> </w:t>
                  </w:r>
                  <w:r w:rsidRPr="005B288B">
                    <w:rPr>
                      <w:rFonts w:ascii="Times New Roman" w:eastAsia="Calibri" w:hAnsi="Times New Roman" w:cs="Times New Roman"/>
                      <w:sz w:val="24"/>
                      <w:szCs w:val="24"/>
                    </w:rPr>
                    <w:t>tvarka, detalizuojant Ligoninės turto naudojimą, valdymą ir disponavimą.</w:t>
                  </w:r>
                </w:p>
              </w:tc>
              <w:tc>
                <w:tcPr>
                  <w:tcW w:w="1984" w:type="dxa"/>
                  <w:shd w:val="clear" w:color="auto" w:fill="E2EFD9"/>
                  <w:vAlign w:val="center"/>
                </w:tcPr>
                <w:p w:rsidR="00D87920" w:rsidRPr="005B288B" w:rsidRDefault="00D87920" w:rsidP="00D879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1690" w:type="dxa"/>
                  <w:shd w:val="clear" w:color="auto" w:fill="auto"/>
                  <w:vAlign w:val="center"/>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2021-12-31</w:t>
                  </w:r>
                </w:p>
              </w:tc>
              <w:tc>
                <w:tcPr>
                  <w:tcW w:w="2988" w:type="dxa"/>
                  <w:shd w:val="clear" w:color="auto" w:fill="auto"/>
                  <w:vAlign w:val="center"/>
                </w:tcPr>
                <w:p w:rsidR="00D87920" w:rsidRPr="005B288B" w:rsidRDefault="00D87920" w:rsidP="00D87920">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T1-330 (2021-12-27)</w:t>
                  </w:r>
                </w:p>
              </w:tc>
            </w:tr>
            <w:tr w:rsidR="00D87920" w:rsidRPr="005B288B" w:rsidTr="00687C66">
              <w:tc>
                <w:tcPr>
                  <w:tcW w:w="666" w:type="dxa"/>
                  <w:shd w:val="clear" w:color="auto" w:fill="auto"/>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p w:rsidR="00D87920" w:rsidRPr="005B288B" w:rsidRDefault="00D87920" w:rsidP="00D87920">
                  <w:pPr>
                    <w:spacing w:after="0" w:line="240" w:lineRule="auto"/>
                    <w:rPr>
                      <w:rFonts w:ascii="Times New Roman" w:eastAsia="Times New Roman" w:hAnsi="Times New Roman" w:cs="Times New Roman"/>
                      <w:sz w:val="24"/>
                      <w:szCs w:val="24"/>
                    </w:rPr>
                  </w:pPr>
                </w:p>
              </w:tc>
              <w:tc>
                <w:tcPr>
                  <w:tcW w:w="3666" w:type="dxa"/>
                  <w:shd w:val="clear" w:color="auto" w:fill="auto"/>
                </w:tcPr>
                <w:p w:rsidR="00D87920" w:rsidRPr="005B288B" w:rsidRDefault="00D87920" w:rsidP="00D87920">
                  <w:pPr>
                    <w:shd w:val="clear" w:color="auto" w:fill="FFFFFF"/>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Vadovaujantis teisės aktais, reglamentuojančiais visuotinio dalininkų susirinkimo kompetencijai priskirtų funkcijų vykdymą, užtikrinti teisės aktų pasikeitimų stebėseną ir juose numatytų funkcijų įgyvendinimą. </w:t>
                  </w:r>
                </w:p>
              </w:tc>
              <w:tc>
                <w:tcPr>
                  <w:tcW w:w="3998" w:type="dxa"/>
                  <w:shd w:val="clear" w:color="auto" w:fill="auto"/>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užtikrinta teisės aktų pasikeitimų stebėsena ir juose numatytų funkcijų įgyvendinimas</w:t>
                  </w:r>
                </w:p>
              </w:tc>
              <w:tc>
                <w:tcPr>
                  <w:tcW w:w="1984" w:type="dxa"/>
                  <w:shd w:val="clear" w:color="auto" w:fill="E2EFD9"/>
                  <w:vAlign w:val="center"/>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1690" w:type="dxa"/>
                  <w:shd w:val="clear" w:color="auto" w:fill="auto"/>
                  <w:vAlign w:val="center"/>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Nuolat</w:t>
                  </w:r>
                </w:p>
              </w:tc>
              <w:tc>
                <w:tcPr>
                  <w:tcW w:w="2988" w:type="dxa"/>
                  <w:shd w:val="clear" w:color="auto" w:fill="auto"/>
                  <w:vAlign w:val="center"/>
                </w:tcPr>
                <w:p w:rsidR="00D87920" w:rsidRPr="005B288B" w:rsidRDefault="00D87920" w:rsidP="00D87920">
                  <w:pPr>
                    <w:spacing w:after="0" w:line="240" w:lineRule="auto"/>
                    <w:rPr>
                      <w:rFonts w:ascii="Times New Roman" w:eastAsia="Times New Roman" w:hAnsi="Times New Roman" w:cs="Times New Roman"/>
                      <w:bCs/>
                      <w:iCs/>
                      <w:sz w:val="24"/>
                      <w:szCs w:val="24"/>
                    </w:rPr>
                  </w:pPr>
                </w:p>
              </w:tc>
            </w:tr>
            <w:tr w:rsidR="00D87920" w:rsidRPr="005B288B" w:rsidTr="00D87920">
              <w:tc>
                <w:tcPr>
                  <w:tcW w:w="666" w:type="dxa"/>
                  <w:shd w:val="clear" w:color="auto" w:fill="auto"/>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c>
                <w:tcPr>
                  <w:tcW w:w="3666" w:type="dxa"/>
                  <w:shd w:val="clear" w:color="auto" w:fill="auto"/>
                </w:tcPr>
                <w:p w:rsidR="00D87920" w:rsidRPr="005B288B" w:rsidRDefault="00D87920" w:rsidP="00D87920">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Priimti sprendimus dėl Ligoninės turto naudojimo ir teikiamų paslaugų Rietavo savivaldybėje.</w:t>
                  </w:r>
                </w:p>
              </w:tc>
              <w:tc>
                <w:tcPr>
                  <w:tcW w:w="3998" w:type="dxa"/>
                  <w:shd w:val="clear" w:color="auto" w:fill="auto"/>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Bus atliekama VšĮ Plungės rajono savivaldybės ligoninės valdomo turto ir teikiamų paslaugų analizė Rietavo savivaldybėje ir bus priimti sprendimai</w:t>
                  </w:r>
                </w:p>
              </w:tc>
              <w:tc>
                <w:tcPr>
                  <w:tcW w:w="1984" w:type="dxa"/>
                  <w:shd w:val="clear" w:color="auto" w:fill="E2EFD9" w:themeFill="accent6" w:themeFillTint="33"/>
                  <w:vAlign w:val="center"/>
                </w:tcPr>
                <w:p w:rsidR="00D87920" w:rsidRPr="005B288B" w:rsidRDefault="00D87920" w:rsidP="00D879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1690" w:type="dxa"/>
                  <w:shd w:val="clear" w:color="auto" w:fill="auto"/>
                  <w:vAlign w:val="center"/>
                </w:tcPr>
                <w:p w:rsidR="00D87920" w:rsidRPr="005B288B" w:rsidRDefault="00D87920" w:rsidP="00D87920">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2022 m. birželio 1 d.</w:t>
                  </w:r>
                </w:p>
              </w:tc>
              <w:tc>
                <w:tcPr>
                  <w:tcW w:w="2988" w:type="dxa"/>
                  <w:shd w:val="clear" w:color="auto" w:fill="auto"/>
                  <w:vAlign w:val="center"/>
                </w:tcPr>
                <w:p w:rsidR="00D87920" w:rsidRPr="005B288B" w:rsidRDefault="00D87920" w:rsidP="00D87920">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T1-109 (2022-04-28)</w:t>
                  </w:r>
                </w:p>
              </w:tc>
            </w:tr>
          </w:tbl>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r w:rsidRPr="005B288B">
              <w:rPr>
                <w:rFonts w:ascii="Times New Roman" w:eastAsia="Times New Roman" w:hAnsi="Times New Roman" w:cs="Times New Roman"/>
                <w:b/>
                <w:bCs/>
                <w:i/>
                <w:caps/>
                <w:color w:val="000000"/>
                <w:sz w:val="28"/>
                <w:szCs w:val="28"/>
                <w:highlight w:val="yellow"/>
                <w:lang w:eastAsia="lt-LT"/>
              </w:rPr>
              <w:t>2020 M. PLUNGĖS RAJONO SAVIVALDYBĖS ADMINISTRACIjos direktoriui</w:t>
            </w: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hd w:val="clear" w:color="auto" w:fill="FFFF00"/>
              <w:spacing w:after="0" w:line="240" w:lineRule="auto"/>
              <w:rPr>
                <w:rFonts w:ascii="Times New Roman" w:eastAsia="Times New Roman" w:hAnsi="Times New Roman" w:cs="Times New Roman"/>
                <w:b/>
                <w:bCs/>
                <w:i/>
                <w:caps/>
                <w:color w:val="000000"/>
                <w:sz w:val="28"/>
                <w:szCs w:val="28"/>
                <w:lang w:eastAsia="lt-LT"/>
              </w:rPr>
            </w:pPr>
            <w:r w:rsidRPr="005B288B">
              <w:rPr>
                <w:rFonts w:ascii="Times New Roman" w:eastAsia="Calibri" w:hAnsi="Times New Roman" w:cs="Times New Roman"/>
                <w:b/>
                <w:bCs/>
                <w:i/>
                <w:caps/>
                <w:noProof/>
                <w:color w:val="000000"/>
                <w:lang w:eastAsia="lt-LT"/>
              </w:rPr>
              <w:tab/>
            </w:r>
          </w:p>
        </w:tc>
      </w:tr>
      <w:tr w:rsidR="005B288B" w:rsidRPr="005B288B" w:rsidTr="00687C66">
        <w:trPr>
          <w:trHeight w:val="311"/>
        </w:trPr>
        <w:tc>
          <w:tcPr>
            <w:tcW w:w="14400" w:type="dxa"/>
            <w:tcBorders>
              <w:bottom w:val="single" w:sz="4" w:space="0" w:color="7F7F7F"/>
              <w:right w:val="nil"/>
            </w:tcBorders>
            <w:shd w:val="clear" w:color="auto" w:fill="FFFFFF"/>
            <w:hideMark/>
          </w:tcPr>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7087"/>
            </w:tblGrid>
            <w:tr w:rsidR="005B288B" w:rsidRPr="005B288B" w:rsidTr="00687C66">
              <w:tc>
                <w:tcPr>
                  <w:tcW w:w="708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Pateiktų rekomendacijų skaičius</w:t>
                  </w:r>
                </w:p>
              </w:tc>
              <w:tc>
                <w:tcPr>
                  <w:tcW w:w="7087" w:type="dxa"/>
                  <w:shd w:val="clear" w:color="auto" w:fill="auto"/>
                </w:tcPr>
                <w:p w:rsidR="005B288B" w:rsidRPr="00574FD5" w:rsidRDefault="005B288B" w:rsidP="005B288B">
                  <w:pPr>
                    <w:spacing w:after="0" w:line="240" w:lineRule="auto"/>
                    <w:jc w:val="center"/>
                    <w:rPr>
                      <w:rFonts w:ascii="Times New Roman" w:eastAsia="Times New Roman" w:hAnsi="Times New Roman" w:cs="Times New Roman"/>
                      <w:sz w:val="24"/>
                      <w:szCs w:val="24"/>
                    </w:rPr>
                  </w:pPr>
                  <w:r w:rsidRPr="00574FD5">
                    <w:rPr>
                      <w:rFonts w:ascii="Times New Roman" w:eastAsia="Times New Roman" w:hAnsi="Times New Roman" w:cs="Times New Roman"/>
                      <w:sz w:val="24"/>
                      <w:szCs w:val="24"/>
                    </w:rPr>
                    <w:t>43</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Įgyvendintų rekomendacijų skaičius</w:t>
                  </w:r>
                </w:p>
              </w:tc>
              <w:tc>
                <w:tcPr>
                  <w:tcW w:w="7087" w:type="dxa"/>
                  <w:shd w:val="clear" w:color="auto" w:fill="auto"/>
                </w:tcPr>
                <w:p w:rsidR="005B288B" w:rsidRPr="00574FD5" w:rsidRDefault="005B288B" w:rsidP="00574FD5">
                  <w:pPr>
                    <w:spacing w:after="0" w:line="240" w:lineRule="auto"/>
                    <w:jc w:val="center"/>
                    <w:rPr>
                      <w:rFonts w:ascii="Times New Roman" w:eastAsia="Times New Roman" w:hAnsi="Times New Roman" w:cs="Times New Roman"/>
                      <w:sz w:val="24"/>
                      <w:szCs w:val="24"/>
                    </w:rPr>
                  </w:pPr>
                  <w:r w:rsidRPr="00574FD5">
                    <w:rPr>
                      <w:rFonts w:ascii="Times New Roman" w:eastAsia="Times New Roman" w:hAnsi="Times New Roman" w:cs="Times New Roman"/>
                      <w:sz w:val="24"/>
                      <w:szCs w:val="24"/>
                    </w:rPr>
                    <w:t>3</w:t>
                  </w:r>
                  <w:r w:rsidR="00574FD5" w:rsidRPr="00574FD5">
                    <w:rPr>
                      <w:rFonts w:ascii="Times New Roman" w:eastAsia="Times New Roman" w:hAnsi="Times New Roman" w:cs="Times New Roman"/>
                      <w:sz w:val="24"/>
                      <w:szCs w:val="24"/>
                    </w:rPr>
                    <w:t>4</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Neįgyvendintų rekomendacijų skaičius</w:t>
                  </w:r>
                </w:p>
              </w:tc>
              <w:tc>
                <w:tcPr>
                  <w:tcW w:w="7087" w:type="dxa"/>
                  <w:shd w:val="clear" w:color="auto" w:fill="auto"/>
                </w:tcPr>
                <w:p w:rsidR="005B288B" w:rsidRPr="00574FD5" w:rsidRDefault="00574FD5" w:rsidP="005B288B">
                  <w:pPr>
                    <w:spacing w:after="0" w:line="240" w:lineRule="auto"/>
                    <w:jc w:val="center"/>
                    <w:rPr>
                      <w:rFonts w:ascii="Times New Roman" w:eastAsia="Times New Roman" w:hAnsi="Times New Roman" w:cs="Times New Roman"/>
                      <w:sz w:val="24"/>
                      <w:szCs w:val="24"/>
                    </w:rPr>
                  </w:pPr>
                  <w:r w:rsidRPr="00574FD5">
                    <w:rPr>
                      <w:rFonts w:ascii="Times New Roman" w:eastAsia="Times New Roman" w:hAnsi="Times New Roman" w:cs="Times New Roman"/>
                      <w:sz w:val="24"/>
                      <w:szCs w:val="24"/>
                    </w:rPr>
                    <w:t>0</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Kita (atsižvelgta, iš dalies įgyvendinta)</w:t>
                  </w:r>
                </w:p>
              </w:tc>
              <w:tc>
                <w:tcPr>
                  <w:tcW w:w="7087" w:type="dxa"/>
                  <w:shd w:val="clear" w:color="auto" w:fill="auto"/>
                </w:tcPr>
                <w:p w:rsidR="005B288B" w:rsidRPr="00574FD5" w:rsidRDefault="00574FD5" w:rsidP="005B288B">
                  <w:pPr>
                    <w:spacing w:after="0" w:line="240" w:lineRule="auto"/>
                    <w:jc w:val="center"/>
                    <w:rPr>
                      <w:rFonts w:ascii="Times New Roman" w:eastAsia="Times New Roman" w:hAnsi="Times New Roman" w:cs="Times New Roman"/>
                      <w:sz w:val="24"/>
                      <w:szCs w:val="24"/>
                    </w:rPr>
                  </w:pPr>
                  <w:r w:rsidRPr="00574FD5">
                    <w:rPr>
                      <w:rFonts w:ascii="Times New Roman" w:eastAsia="Times New Roman" w:hAnsi="Times New Roman" w:cs="Times New Roman"/>
                      <w:sz w:val="24"/>
                      <w:szCs w:val="24"/>
                    </w:rPr>
                    <w:t>9</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įgyvendinimo terminas</w:t>
                  </w:r>
                </w:p>
              </w:tc>
              <w:tc>
                <w:tcPr>
                  <w:tcW w:w="7087" w:type="dxa"/>
                  <w:shd w:val="clear" w:color="auto" w:fill="auto"/>
                </w:tcPr>
                <w:p w:rsidR="005B288B" w:rsidRPr="00574FD5" w:rsidRDefault="005B288B" w:rsidP="005B288B">
                  <w:pPr>
                    <w:spacing w:after="0" w:line="240" w:lineRule="auto"/>
                    <w:jc w:val="center"/>
                    <w:rPr>
                      <w:rFonts w:ascii="Times New Roman" w:eastAsia="Times New Roman" w:hAnsi="Times New Roman" w:cs="Times New Roman"/>
                      <w:sz w:val="24"/>
                      <w:szCs w:val="24"/>
                    </w:rPr>
                  </w:pPr>
                  <w:r w:rsidRPr="00574FD5">
                    <w:rPr>
                      <w:rFonts w:ascii="Times New Roman" w:eastAsia="Times New Roman" w:hAnsi="Times New Roman" w:cs="Times New Roman"/>
                      <w:sz w:val="24"/>
                      <w:szCs w:val="24"/>
                    </w:rPr>
                    <w:t>0</w:t>
                  </w:r>
                </w:p>
              </w:tc>
            </w:tr>
          </w:tbl>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p w:rsidR="005B288B" w:rsidRPr="005B288B" w:rsidRDefault="005B288B" w:rsidP="005B288B">
            <w:pPr>
              <w:spacing w:after="0" w:line="240" w:lineRule="auto"/>
              <w:jc w:val="center"/>
              <w:rPr>
                <w:rFonts w:ascii="Times New Roman" w:eastAsia="Times New Roman" w:hAnsi="Times New Roman" w:cs="Times New Roman"/>
                <w:b/>
                <w:bCs/>
                <w:caps/>
                <w:color w:val="000000"/>
                <w:sz w:val="24"/>
                <w:szCs w:val="24"/>
                <w:lang w:eastAsia="lt-LT"/>
              </w:rPr>
            </w:pPr>
          </w:p>
        </w:tc>
      </w:tr>
    </w:tbl>
    <w:p w:rsidR="005B288B" w:rsidRPr="005B288B" w:rsidRDefault="005B288B" w:rsidP="005B288B">
      <w:pPr>
        <w:spacing w:after="0" w:line="240" w:lineRule="auto"/>
        <w:rPr>
          <w:rFonts w:ascii="Calibri" w:eastAsia="Times New Roman" w:hAnsi="Calibri" w:cs="Times New Roman"/>
          <w:vanish/>
          <w:lang w:eastAsia="lt-LT"/>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666"/>
        <w:gridCol w:w="3998"/>
        <w:gridCol w:w="1984"/>
        <w:gridCol w:w="1690"/>
        <w:gridCol w:w="2988"/>
      </w:tblGrid>
      <w:tr w:rsidR="005B288B" w:rsidRPr="005B288B" w:rsidTr="00687C66">
        <w:tc>
          <w:tcPr>
            <w:tcW w:w="66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66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3998"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984"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1690"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88"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66"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326" w:type="dxa"/>
            <w:gridSpan w:val="5"/>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992" w:type="dxa"/>
            <w:gridSpan w:val="6"/>
            <w:shd w:val="clear" w:color="auto" w:fill="C6D9F1"/>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2020-05-05 RIBOTOS APIMTIES TIKRINIMO ATASKAITA NR. IV-4 "DĖL VIETINĖS RINKLIAVOS UŽ LEIDIMUS KASIMO DARBAMS VYKDYTI"</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Įstatymų nustatyta tvarka:</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198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už pavestų funkcijų neatsakingą vykdymą įvertinti seniūnų veiklą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iCs/>
                <w:color w:val="000000"/>
              </w:rPr>
              <w:t>Atliktas tyrimas. Reikalingas Administracijos direktoriaus sprendimas.</w:t>
            </w: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p w:rsidR="005B288B" w:rsidRPr="005B288B" w:rsidRDefault="005B288B" w:rsidP="005B288B">
            <w:pPr>
              <w:spacing w:after="0" w:line="240" w:lineRule="auto"/>
              <w:jc w:val="center"/>
              <w:rPr>
                <w:rFonts w:ascii="Times New Roman" w:eastAsia="Times New Roman" w:hAnsi="Times New Roman" w:cs="Times New Roman"/>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2020.10.01</w:t>
            </w:r>
          </w:p>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color w:val="000000"/>
                <w:sz w:val="20"/>
                <w:szCs w:val="20"/>
              </w:rPr>
              <w:t>Atliktas tyrimas. Nuobaudos neskirtos.</w:t>
            </w:r>
          </w:p>
        </w:tc>
      </w:tr>
      <w:tr w:rsidR="005B288B" w:rsidRPr="005B288B" w:rsidTr="00A33607">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išieškoti iš kaltų asmenų Plungės rajono savivaldybės biudžetui padarytą 6925,80 euro žalą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Plungės rajono savivaldybės administracija nepateikė informacijos apie šios rekomendacijos įgyvendinimą ar neįgyvendinimą.</w:t>
            </w:r>
          </w:p>
        </w:tc>
        <w:tc>
          <w:tcPr>
            <w:tcW w:w="1984" w:type="dxa"/>
            <w:shd w:val="clear" w:color="auto" w:fill="E2EFD9" w:themeFill="accent6" w:themeFillTint="33"/>
          </w:tcPr>
          <w:p w:rsidR="005B288B" w:rsidRPr="005B288B" w:rsidRDefault="00A33607" w:rsidP="005B288B">
            <w:pPr>
              <w:spacing w:after="0" w:line="240" w:lineRule="auto"/>
              <w:jc w:val="center"/>
              <w:rPr>
                <w:rFonts w:ascii="Times New Roman" w:eastAsia="Times New Roman" w:hAnsi="Times New Roman" w:cs="Times New Roman"/>
              </w:rPr>
            </w:pPr>
            <w:r>
              <w:rPr>
                <w:rFonts w:ascii="Times New Roman" w:eastAsia="Times New Roman" w:hAnsi="Times New Roman" w:cs="Times New Roman"/>
                <w:color w:val="000000"/>
              </w:rPr>
              <w:t>Įgyvendinta</w:t>
            </w:r>
          </w:p>
          <w:p w:rsidR="005B288B" w:rsidRPr="005B288B" w:rsidRDefault="005B288B" w:rsidP="005B288B">
            <w:pPr>
              <w:spacing w:after="0" w:line="240" w:lineRule="auto"/>
              <w:jc w:val="center"/>
              <w:rPr>
                <w:rFonts w:ascii="Times New Roman" w:eastAsia="Times New Roman" w:hAnsi="Times New Roman" w:cs="Times New Roman"/>
              </w:rPr>
            </w:pPr>
          </w:p>
          <w:p w:rsidR="005B288B" w:rsidRPr="005B288B" w:rsidRDefault="005B288B" w:rsidP="005B288B">
            <w:pPr>
              <w:spacing w:after="0" w:line="240" w:lineRule="auto"/>
              <w:jc w:val="center"/>
              <w:rPr>
                <w:rFonts w:ascii="Times New Roman" w:eastAsia="Times New Roman" w:hAnsi="Times New Roman" w:cs="Times New Roman"/>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2020.10.01</w:t>
            </w:r>
          </w:p>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color w:val="000000"/>
                <w:sz w:val="20"/>
                <w:szCs w:val="20"/>
              </w:rPr>
              <w:t>Atliktas tyrimas. Dėl netikslių tvarkos aprašo nuostatų nuspręsta išieškojimo procedūros nepradėti.</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 xml:space="preserve">2. </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Spręsti dėl dalies funkcijų, susijusių su Leidimų užpildymu, rinkliavos dydžio nustatymu, jos sumokėjimo kontrole, dangų atstatymo trukmės ir darbų kokybės patikrinimu dėl žemės darbų (kasinėjimų), vykdomų Plungės rajono savivaldybės viešojo naudojimo teritorijoje, atskyrimo.</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iCs/>
                <w:color w:val="000000"/>
              </w:rPr>
              <w:t xml:space="preserve">Plungės rajono savivaldybės taryba 2020-09-24 sprendimu Nr. T1-199 patvirtino „Leidimų atlikti kasimo darbus Plungės rajono savivaldybės viešojo naudojimo teritorijoje, atitverti ją ar jos dalį arba apriboti eismą joje išdavimo tvarkos aprašą“ </w:t>
            </w: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iCs/>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Siekiant užtikrinti teisingą rinkliavos skaičiavimą, Leidimų apskaitą: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1984"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Patvirtinti atskirą Leidimų žemės kasinėjimo darbams registrą arba nurodyti, kuriame iš Dokumentacijos plane ir dokumentų valdymo sistemoje "Kontora" esančių registrų seniūnams privaloma registruoti Leidimus; tikslinti Rinkliavos nuostatus ir sukurti vidaus kontrolės procedūras, kurios užtikrintų teisingą rinkliavos apskaičiavimą, sumokėjimą ir Leidimų išdavimą;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iCs/>
                <w:color w:val="000000"/>
              </w:rPr>
              <w:t>Dokumentacijos plane KONTORA skurta atskira registrų leidimų registracija – LŽ. Plungės rajono savivaldybės taryba 2020-09-24 sprendimu Nr. T1-204 patvirtino „Vietinės rinkliavos už leidimų atlikti kasimo darbus Plungės rajono savivaldybės viešojo naudojimo teritorijoje, atitverti ją ar jos dalį arba apriboti eismą joje išdavimo nuostatus“</w:t>
            </w: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jc w:val="center"/>
              <w:rPr>
                <w:rFonts w:ascii="Times New Roman" w:eastAsia="Times New Roman" w:hAnsi="Times New Roman" w:cs="Times New Roman"/>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Pildyti Leidimo formą, įtraukiant reikalavimą nurodyti Savivaldybės užsakytiems projektams vykdyti sutarties datą ir numerį.</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Iš dalie įgyvendinta</w:t>
            </w:r>
          </w:p>
          <w:p w:rsidR="005B288B" w:rsidRPr="005B288B" w:rsidRDefault="005B288B" w:rsidP="005B288B">
            <w:pPr>
              <w:spacing w:after="0" w:line="240" w:lineRule="auto"/>
              <w:rPr>
                <w:rFonts w:ascii="Times New Roman" w:eastAsia="Times New Roman" w:hAnsi="Times New Roman" w:cs="Times New Roman"/>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color w:val="000000"/>
                <w:sz w:val="20"/>
                <w:szCs w:val="20"/>
              </w:rPr>
              <w:t>Sutarties Nr. ir data įrašomi į prašymą dėl leidimo išdavimo</w:t>
            </w:r>
          </w:p>
        </w:tc>
      </w:tr>
      <w:tr w:rsidR="005B288B" w:rsidRPr="005B288B" w:rsidTr="00687C66">
        <w:tc>
          <w:tcPr>
            <w:tcW w:w="14992" w:type="dxa"/>
            <w:gridSpan w:val="6"/>
            <w:shd w:val="clear" w:color="auto" w:fill="DBE5F1"/>
          </w:tcPr>
          <w:p w:rsidR="005B288B" w:rsidRPr="005B288B" w:rsidRDefault="005B288B" w:rsidP="005B288B">
            <w:pPr>
              <w:spacing w:after="0" w:line="240" w:lineRule="auto"/>
              <w:jc w:val="center"/>
              <w:rPr>
                <w:rFonts w:ascii="Times New Roman" w:eastAsia="Calibri" w:hAnsi="Times New Roman" w:cs="Times New Roman"/>
                <w:b/>
                <w:iCs/>
                <w:sz w:val="24"/>
                <w:szCs w:val="24"/>
              </w:rPr>
            </w:pPr>
            <w:r w:rsidRPr="005B288B">
              <w:rPr>
                <w:rFonts w:ascii="Times New Roman" w:eastAsia="Calibri" w:hAnsi="Times New Roman" w:cs="Times New Roman"/>
                <w:b/>
                <w:iCs/>
                <w:sz w:val="24"/>
                <w:szCs w:val="24"/>
              </w:rPr>
              <w:t>2020-07-15 AUDITIO ATASKAITA NR. IV-7 "DĖL PLUNGĖS RAJONO SAVIVALDYBĖS 2019 METŲ KONSOLIDUOTŲJŲ ATASKAITŲ RINKINIŲ, SAVIVALDYBĖS BIUDŽETO IR TURTO NAUDOJIMO"</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Įdiegti tinkamas kontrolės procedūras inventorizacijos srityje, kurios užtikrintų, kad inventorizacija būtų vykdoma pagal Inventorizacijos taisykles.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iCs/>
                <w:color w:val="000000"/>
              </w:rPr>
              <w:t xml:space="preserve">Biudžetinių įstaigų vadovus supažindinti su Plungės rajono savivaldybės administracijos direktoriaus įsakymu „Dėl metinės inventorizacijos komisijų sudarymo ir inventorizacijos atlikimo“ DVS „Kontoroje“. </w:t>
            </w: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2020.10.15</w:t>
            </w:r>
          </w:p>
          <w:p w:rsidR="005B288B" w:rsidRPr="005B288B" w:rsidRDefault="005B288B" w:rsidP="005B288B">
            <w:pPr>
              <w:spacing w:after="0" w:line="240" w:lineRule="auto"/>
              <w:rPr>
                <w:rFonts w:ascii="Times New Roman" w:eastAsia="Times New Roman" w:hAnsi="Times New Roman" w:cs="Times New Roman"/>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Vidaus audito skyriaus rekomendacija – Biudžetinių įstaigų neįtraukti į Plungės rajono savivaldybės administracijos direktoriaus įsakymą dėl metinės inventorizacijos atlikimo.</w:t>
            </w:r>
          </w:p>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color w:val="000000"/>
                <w:sz w:val="20"/>
                <w:szCs w:val="20"/>
              </w:rPr>
              <w:t>Savivaldybės administracijos darbuotojai (komisijos nariai) su tvarka supažindinami.</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Įsivertinti rizikos veiksnius, susijusius su kelių priežiūros ir plėtros programos lėšų netinkamu įsisavinimu, ir numatyti priemones rizikai valdyti.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color w:val="000000"/>
              </w:rPr>
              <w:t>Vietos ūkio skyriaus  darbuotojų nuolatinė kontrolė.</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2020.12.01</w:t>
            </w: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 xml:space="preserve">3. </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Įvykdyti priimtus Plungės rajono savivaldybės tarybos sprendimus dėl veikloje nenaudojamo nekilnojamo turto išardymo, nugriovimo ir likvidavimo.</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lėšas 2021 metų biudžete nekilnojamo turto ardymo, nugriovimo darbams.</w:t>
            </w:r>
          </w:p>
        </w:tc>
        <w:tc>
          <w:tcPr>
            <w:tcW w:w="1984" w:type="dxa"/>
            <w:shd w:val="clear" w:color="auto" w:fill="E2EFD9"/>
            <w:vAlign w:val="center"/>
          </w:tcPr>
          <w:p w:rsidR="005B288B" w:rsidRPr="005B288B" w:rsidRDefault="00707182" w:rsidP="005B288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Įgyvendinta</w:t>
            </w:r>
          </w:p>
        </w:tc>
        <w:tc>
          <w:tcPr>
            <w:tcW w:w="1690" w:type="dxa"/>
            <w:shd w:val="clear" w:color="auto" w:fill="auto"/>
            <w:vAlign w:val="bottom"/>
          </w:tcPr>
          <w:p w:rsidR="005B288B" w:rsidRPr="005B288B" w:rsidRDefault="005B288B" w:rsidP="005B288B">
            <w:pPr>
              <w:spacing w:after="0" w:line="240" w:lineRule="auto"/>
              <w:rPr>
                <w:rFonts w:ascii="Times New Roman" w:eastAsia="Times New Roman" w:hAnsi="Times New Roman" w:cs="Times New Roman"/>
                <w:color w:val="000000"/>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A20-2780 (2021-12-13)</w:t>
            </w:r>
          </w:p>
          <w:p w:rsidR="005B288B" w:rsidRPr="005B288B" w:rsidRDefault="005B288B" w:rsidP="005B288B">
            <w:pPr>
              <w:spacing w:after="0" w:line="240" w:lineRule="auto"/>
              <w:rPr>
                <w:rFonts w:ascii="Times New Roman" w:eastAsia="Times New Roman" w:hAnsi="Times New Roman" w:cs="Times New Roman"/>
                <w:i/>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4.</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Išnagrinėti priežastis bei įvertinti galimybes dėl nebaigtos statybos sąskaitoje apskaitytų statybos, rekonstrukcijos ar remonto darbų perdavimo turtą naudojantiems subjektams ar perkėlimo į kitas ilgalaikio turto sąskaitas.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Vietos ūkio skyriaus darbuotojai, atsakingi už jiems priskirtų objektų tvarkymą.</w:t>
            </w:r>
          </w:p>
          <w:p w:rsidR="005B288B" w:rsidRPr="005B288B" w:rsidRDefault="005B288B" w:rsidP="005B288B">
            <w:pPr>
              <w:spacing w:after="0" w:line="240" w:lineRule="auto"/>
              <w:rPr>
                <w:rFonts w:ascii="Times New Roman" w:eastAsia="Times New Roman" w:hAnsi="Times New Roman" w:cs="Times New Roman"/>
              </w:rPr>
            </w:pPr>
          </w:p>
          <w:p w:rsidR="005B288B" w:rsidRPr="005B288B" w:rsidRDefault="005B288B" w:rsidP="005B288B">
            <w:pPr>
              <w:spacing w:after="0" w:line="240" w:lineRule="auto"/>
              <w:ind w:firstLine="1296"/>
              <w:rPr>
                <w:rFonts w:ascii="Times New Roman" w:eastAsia="Times New Roman" w:hAnsi="Times New Roman" w:cs="Times New Roman"/>
              </w:rPr>
            </w:pP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2020.12.01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5.</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Pasitvirtinti Darbo laiko apskaitos žiniaraščių pildymo tvarką bei jos formą, kaip numatyta DK 120 str. 3 d.</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Plungės rajono savivaldybės administracijos direktoriaus 2020-08-14 įsakymu Nr. DE-432 patvirtintas Darbo laiko apskaitos žiniaraščio pildymo tvarkos aprašas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2020.09.01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Cs/>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6.</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vienkartinių išmokų skyrimo tvarką, papildant Vidaus darbo tvarkos taisyklių VIII dalį „Darbo užmokesčio mokėjimo tvarka ir darbuotojų skatinimas, materialinės pašalpos skyrimas“</w:t>
            </w:r>
          </w:p>
        </w:tc>
        <w:tc>
          <w:tcPr>
            <w:tcW w:w="3998" w:type="dxa"/>
            <w:shd w:val="clear" w:color="auto" w:fill="auto"/>
          </w:tcPr>
          <w:p w:rsidR="005B288B" w:rsidRPr="005B288B" w:rsidRDefault="005B288B" w:rsidP="005B288B">
            <w:pPr>
              <w:tabs>
                <w:tab w:val="left" w:pos="630"/>
              </w:tabs>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iCs/>
                <w:color w:val="000000"/>
              </w:rPr>
              <w:t xml:space="preserve">Plungės rajono savivaldybės administracijos direktoriaus įsakymu 2020-12-18 Nr. DE-1038 papildytos Plungės rajono savivaldybės administracijos darbo tvarkos taisyklės (kurios buvo 2020-02-24 patvirtintos Direktoriaus įsakymu Nr. D-159) </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2020.12.01</w:t>
            </w:r>
          </w:p>
        </w:tc>
        <w:tc>
          <w:tcPr>
            <w:tcW w:w="2988" w:type="dxa"/>
            <w:shd w:val="clear" w:color="auto" w:fill="auto"/>
            <w:vAlign w:val="bottom"/>
          </w:tcPr>
          <w:p w:rsidR="005B288B" w:rsidRPr="005B288B" w:rsidRDefault="005B288B" w:rsidP="005B288B">
            <w:pPr>
              <w:spacing w:after="0" w:line="240" w:lineRule="auto"/>
              <w:rPr>
                <w:rFonts w:ascii="Times New Roman" w:eastAsia="Times New Roman" w:hAnsi="Times New Roman" w:cs="Times New Roman"/>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 xml:space="preserve">7. </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Skiriant priemokas darbuotojams ir valstybės tarnautojams vadovautis Įstatyme (LR Valstybės tarnybos įstatymas) ir darbo apmokėjimo sistemoje nustatytais dydžiais.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Priemokos  neviršija leistino procentinio dydžio. Įstatymas nenurodo, kad negalima nustatyti konkrečios sumos, jis tik nustato procentines ribas. Į programas „</w:t>
            </w:r>
            <w:proofErr w:type="spellStart"/>
            <w:r w:rsidRPr="005B288B">
              <w:rPr>
                <w:rFonts w:ascii="Times New Roman" w:eastAsia="Times New Roman" w:hAnsi="Times New Roman" w:cs="Times New Roman"/>
                <w:iCs/>
                <w:color w:val="000000"/>
              </w:rPr>
              <w:t>MyLobster</w:t>
            </w:r>
            <w:proofErr w:type="spellEnd"/>
            <w:r w:rsidRPr="005B288B">
              <w:rPr>
                <w:rFonts w:ascii="Times New Roman" w:eastAsia="Times New Roman" w:hAnsi="Times New Roman" w:cs="Times New Roman"/>
                <w:iCs/>
                <w:color w:val="000000"/>
              </w:rPr>
              <w:t>“ ir VATARAS yra galimybė įvesti sumas procentine ir pinigine išraiška</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rPr>
              <w:t>Atsižvelgta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c>
          <w:tcPr>
            <w:tcW w:w="2988" w:type="dxa"/>
            <w:shd w:val="clear" w:color="auto" w:fill="auto"/>
            <w:vAlign w:val="center"/>
          </w:tcPr>
          <w:p w:rsidR="005B288B" w:rsidRPr="005B288B" w:rsidRDefault="005B288B" w:rsidP="00A33607">
            <w:pPr>
              <w:spacing w:after="0" w:line="240" w:lineRule="auto"/>
              <w:jc w:val="center"/>
              <w:rPr>
                <w:rFonts w:ascii="Times New Roman" w:eastAsia="Times New Roman" w:hAnsi="Times New Roman" w:cs="Times New Roman"/>
                <w:i/>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8.</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Suteikiant Leidimą dirbti valstybės tarnautojui kitą darbą kitoje įstaigoje, įvertinti ar darbas nebus atliekamas tuo pačiu laiku, kai atlieka savo pagrindines funkcijas (valstybės tarnautojo tarnybos laiku).</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 Nuolat  vykdoma. </w:t>
            </w:r>
            <w:r w:rsidRPr="005B288B">
              <w:rPr>
                <w:rFonts w:ascii="Times New Roman" w:eastAsia="Times New Roman" w:hAnsi="Times New Roman" w:cs="Times New Roman"/>
                <w:bCs/>
                <w:color w:val="000000"/>
              </w:rPr>
              <w:t>2020-09-04 raštu Nr. AS-4112</w:t>
            </w:r>
            <w:r w:rsidRPr="005B288B">
              <w:rPr>
                <w:rFonts w:ascii="Times New Roman" w:eastAsia="Times New Roman" w:hAnsi="Times New Roman" w:cs="Times New Roman"/>
                <w:iCs/>
                <w:color w:val="000000"/>
              </w:rPr>
              <w:t xml:space="preserve"> Savivaldybės administracija informavo, kad "Darbas savivaldybės administracijoje sudarė 40 valandų per savaitę, kaip numatyta darbo laiko apskaitos žiniaraščiuose programoje "</w:t>
            </w:r>
            <w:proofErr w:type="spellStart"/>
            <w:r w:rsidRPr="005B288B">
              <w:rPr>
                <w:rFonts w:ascii="Times New Roman" w:eastAsia="Times New Roman" w:hAnsi="Times New Roman" w:cs="Times New Roman"/>
                <w:iCs/>
                <w:color w:val="000000"/>
              </w:rPr>
              <w:t>MyLobster</w:t>
            </w:r>
            <w:proofErr w:type="spellEnd"/>
            <w:r w:rsidRPr="005B288B">
              <w:rPr>
                <w:rFonts w:ascii="Times New Roman" w:eastAsia="Times New Roman" w:hAnsi="Times New Roman" w:cs="Times New Roman"/>
                <w:iCs/>
                <w:color w:val="000000"/>
              </w:rPr>
              <w:t xml:space="preserve">". Darbuotojų atvykimas ir išvykimas iš darbo yra fiksuotas stebėjimo sistema". </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Atsižvelgta</w:t>
            </w:r>
          </w:p>
        </w:tc>
        <w:tc>
          <w:tcPr>
            <w:tcW w:w="1690" w:type="dxa"/>
            <w:shd w:val="clear" w:color="auto" w:fill="auto"/>
            <w:vAlign w:val="bottom"/>
          </w:tcPr>
          <w:p w:rsidR="005B288B" w:rsidRPr="005B288B" w:rsidRDefault="005B288B" w:rsidP="005B288B">
            <w:pPr>
              <w:spacing w:after="0" w:line="240" w:lineRule="auto"/>
              <w:rPr>
                <w:rFonts w:ascii="Times New Roman" w:eastAsia="Times New Roman" w:hAnsi="Times New Roman" w:cs="Times New Roman"/>
                <w:color w:val="000000"/>
              </w:rPr>
            </w:pP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bCs/>
                <w:i/>
                <w:iCs/>
                <w:color w:val="000000"/>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9.</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Įsivertinti rizikos veiksnius susijusius su priemokų ir premijų prie darbo užmokesčio  skyrimu, skaičiavimu ir duomenų pateikimu į </w:t>
            </w:r>
            <w:proofErr w:type="spellStart"/>
            <w:r w:rsidRPr="005B288B">
              <w:rPr>
                <w:rFonts w:ascii="Times New Roman" w:eastAsia="Times New Roman" w:hAnsi="Times New Roman" w:cs="Times New Roman"/>
                <w:color w:val="000000"/>
              </w:rPr>
              <w:t>MyLobster</w:t>
            </w:r>
            <w:proofErr w:type="spellEnd"/>
            <w:r w:rsidRPr="005B288B">
              <w:rPr>
                <w:rFonts w:ascii="Times New Roman" w:eastAsia="Times New Roman" w:hAnsi="Times New Roman" w:cs="Times New Roman"/>
                <w:color w:val="000000"/>
              </w:rPr>
              <w:t xml:space="preserve"> sistemą (</w:t>
            </w:r>
            <w:proofErr w:type="spellStart"/>
            <w:r w:rsidRPr="005B288B">
              <w:rPr>
                <w:rFonts w:ascii="Times New Roman" w:eastAsia="Times New Roman" w:hAnsi="Times New Roman" w:cs="Times New Roman"/>
                <w:i/>
                <w:color w:val="000000"/>
              </w:rPr>
              <w:t>MyLobster</w:t>
            </w:r>
            <w:proofErr w:type="spellEnd"/>
            <w:r w:rsidRPr="005B288B">
              <w:rPr>
                <w:rFonts w:ascii="Times New Roman" w:eastAsia="Times New Roman" w:hAnsi="Times New Roman" w:cs="Times New Roman"/>
                <w:i/>
                <w:color w:val="000000"/>
              </w:rPr>
              <w:t xml:space="preserve"> programoje, skaičiuojant Savivaldybės darbuotojų darbo užmokestį, yra suvedami duomenys, kurie neatitinka Administracijos direktoriaus įsakymuose nustatytų duomenų</w:t>
            </w:r>
            <w:r w:rsidRPr="005B288B">
              <w:rPr>
                <w:rFonts w:ascii="Times New Roman" w:eastAsia="Times New Roman" w:hAnsi="Times New Roman" w:cs="Times New Roman"/>
                <w:color w:val="000000"/>
              </w:rPr>
              <w:t xml:space="preserve">).  Bei numatyti priemones šiems </w:t>
            </w:r>
            <w:proofErr w:type="spellStart"/>
            <w:r w:rsidRPr="005B288B">
              <w:rPr>
                <w:rFonts w:ascii="Times New Roman" w:eastAsia="Times New Roman" w:hAnsi="Times New Roman" w:cs="Times New Roman"/>
                <w:color w:val="000000"/>
              </w:rPr>
              <w:t>neatitikimams</w:t>
            </w:r>
            <w:proofErr w:type="spellEnd"/>
            <w:r w:rsidRPr="005B288B">
              <w:rPr>
                <w:rFonts w:ascii="Times New Roman" w:eastAsia="Times New Roman" w:hAnsi="Times New Roman" w:cs="Times New Roman"/>
                <w:color w:val="000000"/>
              </w:rPr>
              <w:t xml:space="preserve"> pašalinti.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Nuolat vykdoma</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Atsižvelgta</w:t>
            </w:r>
          </w:p>
        </w:tc>
        <w:tc>
          <w:tcPr>
            <w:tcW w:w="1690" w:type="dxa"/>
            <w:shd w:val="clear" w:color="auto" w:fill="auto"/>
            <w:vAlign w:val="bottom"/>
          </w:tcPr>
          <w:p w:rsidR="005B288B" w:rsidRPr="005B288B" w:rsidRDefault="005B288B" w:rsidP="005B288B">
            <w:pPr>
              <w:spacing w:after="0" w:line="240" w:lineRule="auto"/>
              <w:rPr>
                <w:rFonts w:ascii="Times New Roman" w:eastAsia="Times New Roman" w:hAnsi="Times New Roman" w:cs="Times New Roman"/>
                <w:color w:val="000000"/>
              </w:rPr>
            </w:pP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10.</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Siekiant didesnės vidaus kontrolės ir atsakomybės, nutarta vykdyti  kontrolę per dokumentų valdymo sistemą „Kontora“ . Visus įsakymus dėl piniginių lėšų išmokėjimo perduoti ne tik  Buhalterinės apskaitos skyriaus vedėjui, bet ir atsakingam pagal sritis buhalteriui per </w:t>
            </w:r>
            <w:proofErr w:type="spellStart"/>
            <w:r w:rsidRPr="005B288B">
              <w:rPr>
                <w:rFonts w:ascii="Times New Roman" w:eastAsia="Times New Roman" w:hAnsi="Times New Roman" w:cs="Times New Roman"/>
                <w:iCs/>
                <w:color w:val="000000"/>
              </w:rPr>
              <w:t>pateikimus</w:t>
            </w:r>
            <w:proofErr w:type="spellEnd"/>
            <w:r w:rsidRPr="005B288B">
              <w:rPr>
                <w:rFonts w:ascii="Times New Roman" w:eastAsia="Times New Roman" w:hAnsi="Times New Roman" w:cs="Times New Roman"/>
                <w:iCs/>
                <w:color w:val="000000"/>
              </w:rPr>
              <w:t xml:space="preserve"> ir reikalauti susipažinimo žymos.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Įvertinti ar visi duomenys, susiję su darbo užmokesčio skaičiavimu, įtraukti į Darbo krūvio paskirstymo sąrašus.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Nuo 2020 m. rugsėjo 1 d. įstaigų vadovams teikiant prašymus merui dėl leidimo dirbti papildomą darbą, prašymai bus derinami su Švietimo, kultūros ir sporto skyriumi. Atsakingas specialistas yra perspėtas, jog atsakingiau tikrintų Darbo krūvio paskirstymo sąrašus. Bus nustatyta kita Darbo krūvio sąrašų derinimo tvarka. Prieš galutinį Darbo krūvio paskirstymo sąrašo derinimą, bus įvertinti visi duomenys, susiję su darbo užmokesčio skaičiavimu.</w:t>
            </w:r>
            <w:r w:rsidRPr="005B288B">
              <w:rPr>
                <w:rFonts w:ascii="Times New Roman" w:eastAsia="Times New Roman" w:hAnsi="Times New Roman" w:cs="Times New Roman"/>
                <w:iCs/>
                <w:color w:val="000000"/>
              </w:rPr>
              <w:br/>
              <w:t>Plungės rajono savivaldybės tarybos 2021 m. vasario 18 d. sprendimu T1-55, patikslinta tvarka, kokiais atvejais vadovai gali kreiptis dėl leidimo dirbti papildomą darbą.</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Dėl neteisingų sumų apskaičiavimo ir išmokėjimo darbuotojams audituotoms įstaigoms rekomenduojame ištaisyti pažeidimus: atitinkamai išskaičiuoti 1342,82 </w:t>
            </w:r>
            <w:proofErr w:type="spellStart"/>
            <w:r w:rsidRPr="005B288B">
              <w:rPr>
                <w:rFonts w:ascii="Times New Roman" w:eastAsia="Times New Roman" w:hAnsi="Times New Roman" w:cs="Times New Roman"/>
                <w:color w:val="000000"/>
              </w:rPr>
              <w:t>Eur</w:t>
            </w:r>
            <w:proofErr w:type="spellEnd"/>
            <w:r w:rsidRPr="005B288B">
              <w:rPr>
                <w:rFonts w:ascii="Times New Roman" w:eastAsia="Times New Roman" w:hAnsi="Times New Roman" w:cs="Times New Roman"/>
                <w:color w:val="000000"/>
              </w:rPr>
              <w:t xml:space="preserve"> per daug priskaičiuoto darbo užmokesčio ir priskaičiuoti 48,77 </w:t>
            </w:r>
            <w:proofErr w:type="spellStart"/>
            <w:r w:rsidRPr="005B288B">
              <w:rPr>
                <w:rFonts w:ascii="Times New Roman" w:eastAsia="Times New Roman" w:hAnsi="Times New Roman" w:cs="Times New Roman"/>
                <w:color w:val="000000"/>
              </w:rPr>
              <w:t>Eur</w:t>
            </w:r>
            <w:proofErr w:type="spellEnd"/>
            <w:r w:rsidRPr="005B288B">
              <w:rPr>
                <w:rFonts w:ascii="Times New Roman" w:eastAsia="Times New Roman" w:hAnsi="Times New Roman" w:cs="Times New Roman"/>
                <w:color w:val="000000"/>
              </w:rPr>
              <w:t xml:space="preserve"> per mažai priskaičiuoto darbo užmokesčio.</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iCs/>
                <w:color w:val="000000"/>
              </w:rPr>
              <w:t>Plungės rajono savivaldybės administracija nurodė, kad J.V. buvo duotas leidimas dirbti kitą darbą. Tai vyko kitu darbo laiku, pagal atskirą grafiką, tačiau bendras darbo savaitės darbo laikas buvo 40 valandų.</w:t>
            </w:r>
          </w:p>
          <w:p w:rsidR="005B288B" w:rsidRPr="005B288B" w:rsidRDefault="005B288B" w:rsidP="005B288B">
            <w:pPr>
              <w:spacing w:after="0" w:line="240" w:lineRule="auto"/>
              <w:rPr>
                <w:rFonts w:ascii="Times New Roman" w:eastAsia="Times New Roman" w:hAnsi="Times New Roman" w:cs="Times New Roman"/>
                <w:iCs/>
                <w:color w:val="000000"/>
              </w:rPr>
            </w:pP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Atsižvelgta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13.</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Patikslinti Bendruomenės sveikatos tarybos nuostatus ir juose nustatyti tokias funkcijas, kurias yra privaloma vykdyti, atsižvelgiant į įstatymuose numatytus uždavinius, o dėl funkcijų, kurias gali ir privalo vykdyti savivaldybės administracijos darbuotojai –jas palikti jiems vykdyti.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Patikslinti Bendruomenės sveikatos tarybos nuostatus ir juose nustatyti tokias funkcijas, kurias yra privaloma vykdyti, atsižvelgiant į įstatymuose numatytus uždavinius, o dėl funkcijų, kurias gali ir privalo vykdyti savivaldybės administracijos darbuotojai –jas palikti jiems vykdyti.</w:t>
            </w:r>
          </w:p>
          <w:p w:rsidR="005B288B" w:rsidRPr="005B288B" w:rsidRDefault="005B288B" w:rsidP="005B288B">
            <w:pPr>
              <w:spacing w:after="0" w:line="240" w:lineRule="auto"/>
              <w:rPr>
                <w:rFonts w:ascii="Times New Roman" w:eastAsia="Times New Roman" w:hAnsi="Times New Roman" w:cs="Times New Roman"/>
                <w:iCs/>
                <w:color w:val="000000"/>
              </w:rPr>
            </w:pP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14.</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Patikslinti VSR programos lėšų skirstymo aprašą dėl lėšų skyrimo esant nepakankam finansavimui, atsižvelgiant į gautų paraiškų skaičių ir jose prašomas finansuoti sumas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Plungės rajono savivaldybės tarybos 2020-10-29 sprendimu Nr. T1-234 patvirtinti Plungės rajono savivaldybės visuomenės sveikatos specialiosios programos rengimo ir įgyvendinimo tvarkos aprašas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sz w:val="24"/>
                <w:szCs w:val="24"/>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15.</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VSR programos ataskaitoje nurodytas Savivaldybės visuomenės sveikatos rėmimo specialiosios programos lėšomis vykdytas priemones patikslinti ir pateikti Savivaldybės tarybai ir Sveikatos ministerijai patikslintą ataskaitą.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Plungės rajono savivaldybės tarybos 2020-09-24 sprendimas "Dėl Plungės rajono savivaldybės tarybos 2020 metų balandžio 23 d. sprendimo Nr. T1-53 "Dėl pritarimo Plungės rajono savivaldybės visuomenės sveikatos rėmimo specialiosios programos priemonių vykdymo 2019 metų ataskaitai" pakeitimo. Šiuo sprendimu patvirtinta atnaujinta 2019 metų ataskaitą.</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sz w:val="24"/>
                <w:szCs w:val="24"/>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16.</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Skirstant SVV rėmimo lėšas SVV subjektams, vadovautis SVV lėšų paskirstymą reglamentuojančiais teisės aktais.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Patvirtintas Plungės rajono savivaldybės smulkiojo ir vidutinio verslo rėmimo lėšų skyrimo ir naudojimo tvarkos aprašas Plungės rajono savivaldybės tarybos 2020 m. balandžio 23 d.  sprendimu Nr.T1-68. Skirstant SVV rėmimo lėšas SVV subjektams bus vadovaujamasi patvirtinu Tvarkos aprašu. SVV subjektų prašymai, kurie neatitiks Tvarkos aprašo, nebus teikiami nagrinėti Smulkiojo ir vidutinio verslo rėmimo lėšų skyrimo ir naudojimo komisijai.</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sz w:val="24"/>
                <w:szCs w:val="24"/>
              </w:rPr>
            </w:pPr>
          </w:p>
        </w:tc>
      </w:tr>
      <w:tr w:rsidR="005B288B" w:rsidRPr="005B288B" w:rsidTr="00687C66">
        <w:tc>
          <w:tcPr>
            <w:tcW w:w="14992" w:type="dxa"/>
            <w:gridSpan w:val="6"/>
            <w:shd w:val="clear" w:color="auto" w:fill="DBE5F1"/>
          </w:tcPr>
          <w:p w:rsidR="005B288B" w:rsidRPr="005B288B" w:rsidRDefault="005B288B" w:rsidP="005B288B">
            <w:pPr>
              <w:spacing w:after="0" w:line="240" w:lineRule="auto"/>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2020-07-27 PLUNGĖS RAJONO SAVIVALDYBĖS NEKILNOJAMOJO TURTO VALDYMO VEIKLOS AUDITO ATASKAITA NR. IV-6</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Siekiant užtikrinti į visuomenės poreikius ir interesus orientuotą Savivaldybės NT valdymą: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p>
        </w:tc>
        <w:tc>
          <w:tcPr>
            <w:tcW w:w="1984"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p>
        </w:tc>
        <w:tc>
          <w:tcPr>
            <w:tcW w:w="1690"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p>
        </w:tc>
        <w:tc>
          <w:tcPr>
            <w:tcW w:w="2988"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Konsultuotis su bendruomene dėl Savivaldybės NT valdymo, parengti ir patvirtinti Savivaldybės NT valdymo kryptis.</w:t>
            </w:r>
          </w:p>
        </w:tc>
        <w:tc>
          <w:tcPr>
            <w:tcW w:w="3998" w:type="dxa"/>
            <w:shd w:val="clear" w:color="auto" w:fill="auto"/>
          </w:tcPr>
          <w:p w:rsidR="005B288B" w:rsidRPr="005B288B" w:rsidRDefault="005B288B" w:rsidP="005B288B">
            <w:pPr>
              <w:tabs>
                <w:tab w:val="left" w:pos="137"/>
                <w:tab w:val="left" w:pos="279"/>
              </w:tabs>
              <w:spacing w:after="0" w:line="240" w:lineRule="auto"/>
              <w:rPr>
                <w:rFonts w:ascii="Times New Roman" w:eastAsia="Times New Roman" w:hAnsi="Times New Roman" w:cs="Times New Roman"/>
                <w:b/>
              </w:rPr>
            </w:pPr>
            <w:r w:rsidRPr="005B288B">
              <w:rPr>
                <w:rFonts w:ascii="Times New Roman" w:eastAsia="Times New Roman" w:hAnsi="Times New Roman" w:cs="Times New Roman"/>
                <w:bCs/>
                <w:color w:val="000000"/>
              </w:rPr>
              <w:t xml:space="preserve">Vykdyti konsultacijas su bendruomene dėl savivaldybės NT valdymo. Rengiamas Plungės rajono savivaldybės 2021-2030 m. Strateginis plėtros planas, kuriame bus numatomos NT valdymo kryptys. </w:t>
            </w:r>
            <w:r w:rsidRPr="005B288B">
              <w:rPr>
                <w:rFonts w:ascii="Times New Roman" w:eastAsia="Times New Roman" w:hAnsi="Times New Roman" w:cs="Times New Roman"/>
              </w:rPr>
              <w:t>Priimant sprendimus dėl NT valdymo seniūnai organizuoja susitikimus su bendruomenėmis, bendruomenių atstovai kviečiami dalyvauti Savivaldybės tarybos komitetuose.</w:t>
            </w:r>
          </w:p>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rPr>
              <w:t>Plungės rajono savivaldybės tarybos sprendimu 2020 m. gruodžio 22 d. sprendimu Nr. T1-281 „Dėl Plungės rajono savivaldybės 2021-2030 metų strateginio plėtros plano patvirtinimo“: 1.9. Tikslas – užtikrinti efektyvų savivaldybės turto valdymą. Šio tikslo uždaviniai: 1.9.1. Optimizuoti savivaldybės nekilnojamojo turto apimtis; 1.9.2. Identifikuoti bešeimininkį turtą bei įteisinti nuosavybę; 1.9.3. Aprūpinti jaunus specialistus gyvenamuoju būstu.</w:t>
            </w:r>
          </w:p>
        </w:tc>
        <w:tc>
          <w:tcPr>
            <w:tcW w:w="1984" w:type="dxa"/>
            <w:shd w:val="clear" w:color="auto" w:fill="E2EFD9"/>
            <w:vAlign w:val="center"/>
          </w:tcPr>
          <w:p w:rsidR="005B288B" w:rsidRPr="005B288B" w:rsidRDefault="005B288B" w:rsidP="005B288B">
            <w:pPr>
              <w:tabs>
                <w:tab w:val="left" w:pos="137"/>
                <w:tab w:val="left" w:pos="279"/>
              </w:tabs>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Atsižvelgta</w:t>
            </w:r>
          </w:p>
          <w:p w:rsidR="005B288B" w:rsidRPr="005B288B" w:rsidRDefault="005B288B" w:rsidP="005B288B">
            <w:pPr>
              <w:tabs>
                <w:tab w:val="left" w:pos="420"/>
              </w:tabs>
              <w:spacing w:after="0" w:line="240" w:lineRule="auto"/>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2021.02.01</w:t>
            </w: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Konsultacijos vykdomas.</w:t>
            </w:r>
          </w:p>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bCs/>
                <w:i/>
                <w:iCs/>
                <w:color w:val="000000"/>
                <w:sz w:val="20"/>
                <w:szCs w:val="20"/>
              </w:rPr>
              <w:t>NT valdymo kryptys strateginiame plane numatytos</w:t>
            </w:r>
            <w:r w:rsidRPr="005B288B">
              <w:rPr>
                <w:rFonts w:ascii="Times New Roman" w:eastAsia="Times New Roman" w:hAnsi="Times New Roman" w:cs="Times New Roman"/>
                <w:bCs/>
                <w:iCs/>
                <w:color w:val="000000"/>
              </w:rPr>
              <w:t xml:space="preserve"> </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Surinkti, apibendrinti ir įvertinti Savivaldybės valdomo turto duomenis, valdymo problemas, numatyti turto poreikį (funkcijoms vykdyti) ateityje ir teikti Savivaldybės tarybai tvirtinti Savivaldybės NT valdymo programą. </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Parengti NT valdymo programą, kai bus patvirtintas  Plungės rajono savivaldybės 2021-2030 m. Strateginis plėtros planas.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2021.04.01</w:t>
            </w:r>
          </w:p>
        </w:tc>
        <w:tc>
          <w:tcPr>
            <w:tcW w:w="2988" w:type="dxa"/>
            <w:shd w:val="clear" w:color="auto" w:fill="auto"/>
            <w:vAlign w:val="center"/>
          </w:tcPr>
          <w:p w:rsidR="005B288B" w:rsidRPr="005B288B" w:rsidRDefault="00D97221" w:rsidP="005B288B">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T1-289 (2021-11-25)</w:t>
            </w:r>
          </w:p>
          <w:p w:rsidR="005B288B" w:rsidRPr="005B288B" w:rsidRDefault="005B288B" w:rsidP="005B288B">
            <w:pPr>
              <w:spacing w:after="0" w:line="240" w:lineRule="auto"/>
              <w:rPr>
                <w:rFonts w:ascii="Times New Roman" w:eastAsia="Times New Roman" w:hAnsi="Times New Roman" w:cs="Times New Roman"/>
                <w:i/>
                <w:sz w:val="20"/>
                <w:szCs w:val="20"/>
              </w:rPr>
            </w:pP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Savivaldybės NT daiktines teise įregistruoti viešuosiuose registruose ir užtikrinti, kad Savivaldybės įstaigų apskaitos duomenys atitiktų Nekilnojamojo turto registrų duomenis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 xml:space="preserve">Nekilnojamųjų daiktų registre registruoti visą informaciją apie Savivaldybės nekilnojamąjį turtą (tame tarpe valdomą patikėtinių) daiktinių teisių ir juridinių faktų </w:t>
            </w:r>
            <w:proofErr w:type="spellStart"/>
            <w:r w:rsidRPr="005B288B">
              <w:rPr>
                <w:rFonts w:ascii="Times New Roman" w:eastAsia="Times New Roman" w:hAnsi="Times New Roman" w:cs="Times New Roman"/>
                <w:bCs/>
                <w:color w:val="000000"/>
              </w:rPr>
              <w:t>pasikeitimus</w:t>
            </w:r>
            <w:proofErr w:type="spellEnd"/>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color w:val="000000"/>
                <w:sz w:val="20"/>
                <w:szCs w:val="20"/>
              </w:rPr>
              <w:t xml:space="preserve">Visos sutartys registruotos </w:t>
            </w:r>
          </w:p>
        </w:tc>
      </w:tr>
      <w:tr w:rsidR="005B288B" w:rsidRPr="005B288B" w:rsidTr="00687C66">
        <w:trPr>
          <w:trHeight w:val="274"/>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3.</w:t>
            </w:r>
          </w:p>
        </w:tc>
        <w:tc>
          <w:tcPr>
            <w:tcW w:w="3666" w:type="dxa"/>
            <w:shd w:val="clear" w:color="auto" w:fill="auto"/>
          </w:tcPr>
          <w:p w:rsidR="005B288B" w:rsidRPr="005B288B" w:rsidRDefault="005B288B" w:rsidP="005B288B">
            <w:pPr>
              <w:tabs>
                <w:tab w:val="left" w:pos="375"/>
              </w:tabs>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Nedelsiant įvykdyti Savivaldybės tarybos 2017-2018 metais priimtus sprendimus ir pavestas užduotis, dėl turto išardymo, likvidavimo ir nurašymo iš buhalterinės apskaitos ir viešųjų registrų.</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Planuojant 2021 m. savivaldybės biudžetą įvertinti ir įtraukti lėšų poreikį. Turtą nurašymo procedūras iš buhalterinės apskaitos atlikti pagal pripažinto nereikalingu arba netinkamu (negalimu) naudoti nematerialiojo ir ilgalaikio materialiojo turto nurašymo ir likvidavimo aktus.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Dalinai įgyvendinta </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2021.03.01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proofErr w:type="spellStart"/>
            <w:r w:rsidRPr="005B288B">
              <w:rPr>
                <w:rFonts w:ascii="Times New Roman" w:eastAsia="Times New Roman" w:hAnsi="Times New Roman" w:cs="Times New Roman"/>
                <w:bCs/>
                <w:i/>
                <w:iCs/>
                <w:color w:val="000000"/>
                <w:sz w:val="20"/>
                <w:szCs w:val="20"/>
              </w:rPr>
              <w:t>Šateikių</w:t>
            </w:r>
            <w:proofErr w:type="spellEnd"/>
            <w:r w:rsidRPr="005B288B">
              <w:rPr>
                <w:rFonts w:ascii="Times New Roman" w:eastAsia="Times New Roman" w:hAnsi="Times New Roman" w:cs="Times New Roman"/>
                <w:bCs/>
                <w:i/>
                <w:iCs/>
                <w:color w:val="000000"/>
                <w:sz w:val="20"/>
                <w:szCs w:val="20"/>
              </w:rPr>
              <w:t xml:space="preserve">  Liepų g. 13-8 sutvarkyta ir išregistruota iš RC </w:t>
            </w:r>
          </w:p>
        </w:tc>
      </w:tr>
      <w:tr w:rsidR="005B288B" w:rsidRPr="005B288B" w:rsidTr="00687C66">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4.</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bCs/>
                <w:color w:val="000000"/>
              </w:rPr>
              <w:t>Atlikti  valstybės žemės po Savivaldybės NT obj</w:t>
            </w:r>
            <w:r w:rsidRPr="005B288B">
              <w:rPr>
                <w:rFonts w:ascii="Times New Roman" w:eastAsia="Times New Roman" w:hAnsi="Times New Roman" w:cs="Times New Roman"/>
                <w:iCs/>
                <w:color w:val="000000"/>
              </w:rPr>
              <w:t>ektais (butais) suformavimo ir įteisinimo procedūras.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Vykdyti atsižvelgiant į skiriamą lėšų sumą bei galimybes dėl bendraturčių teisių ir teisinio reglamentavimo dėl Savivaldybės biudžeto lėšų naudojimo privačių ar juridinių asmenų žemės sklypo dalių įteisinimui.</w:t>
            </w:r>
          </w:p>
        </w:tc>
        <w:tc>
          <w:tcPr>
            <w:tcW w:w="1984" w:type="dxa"/>
            <w:shd w:val="clear" w:color="auto" w:fill="E2EFD9"/>
            <w:vAlign w:val="center"/>
          </w:tcPr>
          <w:p w:rsidR="005B288B" w:rsidRPr="005B288B" w:rsidRDefault="005B288B" w:rsidP="005B288B">
            <w:pPr>
              <w:shd w:val="clear" w:color="auto" w:fill="E2EFD9"/>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Iš dalies 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A20-2867(2021-12-16)</w:t>
            </w:r>
          </w:p>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Atlikta analizė, kreiptasi į SĮ‘ Plungės būstą ir bendrijų pirmininkus dėl sklypų  įteisinimo inicijavimo.</w:t>
            </w:r>
          </w:p>
        </w:tc>
      </w:tr>
      <w:tr w:rsidR="005B288B" w:rsidRPr="005B288B" w:rsidTr="00687C66">
        <w:trPr>
          <w:trHeight w:val="1497"/>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5.</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Prieš perduodant tretiesiems asmenims, NT  pripažinti nereikalingu, netinkamu (negalimu) naudoti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Atlikti Savivaldybės NT pripažinimo nereikalingu arba netinkamu procedūrą, kai sprendžiamas klausimas dėl turto perdavimo valdyti panaudos, nuomos ar patikėjimo teisės pagrindais, bei įtraukiant objektus į parduodamo savivaldybės NT sąrašą</w:t>
            </w:r>
          </w:p>
        </w:tc>
        <w:tc>
          <w:tcPr>
            <w:tcW w:w="1984" w:type="dxa"/>
            <w:shd w:val="clear" w:color="auto" w:fill="E2EFD9"/>
            <w:vAlign w:val="center"/>
          </w:tcPr>
          <w:p w:rsidR="005B288B" w:rsidRPr="005B288B" w:rsidRDefault="00D97221" w:rsidP="00D9722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Atsižvelgta </w:t>
            </w:r>
            <w:r w:rsidR="005B288B" w:rsidRPr="005B288B">
              <w:rPr>
                <w:rFonts w:ascii="Times New Roman" w:eastAsia="Times New Roman" w:hAnsi="Times New Roman" w:cs="Times New Roman"/>
                <w:color w:val="000000"/>
              </w:rPr>
              <w:t xml:space="preserve">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D97221" w:rsidP="005B288B">
            <w:pPr>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rPr>
              <w:t>P</w:t>
            </w:r>
            <w:r w:rsidRPr="005B288B">
              <w:rPr>
                <w:rFonts w:ascii="Times New Roman" w:eastAsia="Times New Roman" w:hAnsi="Times New Roman" w:cs="Times New Roman"/>
                <w:color w:val="000000"/>
              </w:rPr>
              <w:t>radėtos procedūros dėl pripažinimo nereikalingu ar netinkamų naudoti NT</w:t>
            </w:r>
          </w:p>
        </w:tc>
      </w:tr>
      <w:tr w:rsidR="005B288B" w:rsidRPr="005B288B" w:rsidTr="00687C66">
        <w:trPr>
          <w:trHeight w:val="2336"/>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6.</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Parengti ir teikti Savivaldybės tarybai NT išsinuomojimo tvarką ir būdą</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Įvykdyta. Pagal LR Vyriausybės 2017-12-13 nutarimu Nr.1036 patvirtinto tvarkos aprašo „Dėl žemės, esamų pastatų ar kitų nekilnojamųjų daiktų įsigijimo arba nuomos ar teisių į šiuos daiktus įsigijimo“ 67 ir 69 punktus, savivaldybės privalo nustatyti sutarčių sudarymo tvarką. Plungės rajono savivaldybės taryba 2020-05-28 sprendimu Nr.T1-105 patvirtino šią tvarką.</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2020.05.28</w:t>
            </w:r>
          </w:p>
        </w:tc>
        <w:tc>
          <w:tcPr>
            <w:tcW w:w="2988" w:type="dxa"/>
            <w:shd w:val="clear" w:color="auto" w:fill="auto"/>
            <w:vAlign w:val="bottom"/>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rPr>
          <w:trHeight w:val="1337"/>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7.</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Surinkti informaciją apie panaudos ir nuomos sutartis, kurios neįregistruotos Nekilnojamojo turto registre ir pareikalauti nuomininkų įvykdyti sutartinius įsipareigojimus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Patikrinti Nekilnojamojo turto registre informaciją ir išsiųsti nuomininkams ir panaudos gavėjams </w:t>
            </w:r>
            <w:proofErr w:type="spellStart"/>
            <w:r w:rsidRPr="005B288B">
              <w:rPr>
                <w:rFonts w:ascii="Times New Roman" w:eastAsia="Times New Roman" w:hAnsi="Times New Roman" w:cs="Times New Roman"/>
                <w:iCs/>
                <w:color w:val="000000"/>
              </w:rPr>
              <w:t>raginimus</w:t>
            </w:r>
            <w:proofErr w:type="spellEnd"/>
            <w:r w:rsidRPr="005B288B">
              <w:rPr>
                <w:rFonts w:ascii="Times New Roman" w:eastAsia="Times New Roman" w:hAnsi="Times New Roman" w:cs="Times New Roman"/>
                <w:iCs/>
                <w:color w:val="000000"/>
              </w:rPr>
              <w:t xml:space="preserve"> įregistruoti juridinius faktus. </w:t>
            </w:r>
          </w:p>
          <w:p w:rsidR="005B288B" w:rsidRPr="005B288B" w:rsidRDefault="005B288B" w:rsidP="005B288B">
            <w:pPr>
              <w:spacing w:after="240" w:line="240" w:lineRule="auto"/>
              <w:rPr>
                <w:rFonts w:ascii="Times New Roman" w:eastAsia="Times New Roman" w:hAnsi="Times New Roman" w:cs="Times New Roman"/>
                <w:b/>
                <w:bCs/>
                <w:color w:val="000000"/>
              </w:rPr>
            </w:pP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2021.10.01</w:t>
            </w:r>
          </w:p>
        </w:tc>
        <w:tc>
          <w:tcPr>
            <w:tcW w:w="2988" w:type="dxa"/>
            <w:shd w:val="clear" w:color="auto" w:fill="auto"/>
            <w:vAlign w:val="center"/>
          </w:tcPr>
          <w:p w:rsidR="005B288B" w:rsidRPr="005B288B" w:rsidRDefault="005B288B" w:rsidP="00D97221">
            <w:pPr>
              <w:spacing w:after="0" w:line="240" w:lineRule="auto"/>
              <w:jc w:val="center"/>
              <w:rPr>
                <w:rFonts w:ascii="Times New Roman" w:eastAsia="Times New Roman" w:hAnsi="Times New Roman" w:cs="Times New Roman"/>
                <w:i/>
                <w:color w:val="000000"/>
                <w:sz w:val="20"/>
                <w:szCs w:val="20"/>
              </w:rPr>
            </w:pPr>
          </w:p>
        </w:tc>
      </w:tr>
      <w:tr w:rsidR="005B288B" w:rsidRPr="005B288B" w:rsidTr="00687C66">
        <w:trPr>
          <w:trHeight w:val="1284"/>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8.</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Reikalauti ir kaupti rašytinius įsipareigojimus panaudos sutartyje numatytomis sąlygomis, panaudoti savo lėšas perduoto NT einamajam ir kapitaliniam remontui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Reikalauti, kad pareiškėjas teikdamas prašymą dėl Savivaldybės NT panaudos pagrindais suteikimo, teiktų rašytinius įsipareigojimus dėl perduoto turto einamojo ir kapitalinio remonto.</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 xml:space="preserve">Įsipareigojimai kaupiami Sav. </w:t>
            </w:r>
            <w:proofErr w:type="spellStart"/>
            <w:r w:rsidRPr="005B288B">
              <w:rPr>
                <w:rFonts w:ascii="Times New Roman" w:eastAsia="Times New Roman" w:hAnsi="Times New Roman" w:cs="Times New Roman"/>
                <w:i/>
                <w:color w:val="000000"/>
                <w:sz w:val="20"/>
                <w:szCs w:val="20"/>
              </w:rPr>
              <w:t>adm</w:t>
            </w:r>
            <w:proofErr w:type="spellEnd"/>
            <w:r w:rsidRPr="005B288B">
              <w:rPr>
                <w:rFonts w:ascii="Times New Roman" w:eastAsia="Times New Roman" w:hAnsi="Times New Roman" w:cs="Times New Roman"/>
                <w:i/>
                <w:color w:val="000000"/>
                <w:sz w:val="20"/>
                <w:szCs w:val="20"/>
              </w:rPr>
              <w:t>. Turto skyriuje.</w:t>
            </w:r>
          </w:p>
        </w:tc>
      </w:tr>
      <w:tr w:rsidR="005B288B" w:rsidRPr="005B288B" w:rsidTr="00687C66">
        <w:trPr>
          <w:trHeight w:val="841"/>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9.</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Pavesti savivaldybės administracijos Turto skyriui inventorizuoti  Savivaldybės būsto ir socialinio būsto sutartis, kurios neįregistruotos NTR ir atlikti įregistravimo procedūras.</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Teisinės registracijos procedūrą gali atlikti tik sutarties šalis. Identifikuoti, kurios nuomos sutartys neįregistruotos ir įpareigoti administratorių SĮ „Plungės būstas“ bei Savivaldybės seniūnus įregistruoti sudarytas sutartis.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p w:rsidR="005B288B" w:rsidRPr="005B288B" w:rsidRDefault="005B288B" w:rsidP="005B288B">
            <w:pPr>
              <w:spacing w:after="0" w:line="240" w:lineRule="auto"/>
              <w:rPr>
                <w:rFonts w:ascii="Times New Roman" w:eastAsia="Times New Roman" w:hAnsi="Times New Roman" w:cs="Times New Roman"/>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2021.04.01</w:t>
            </w:r>
            <w:r w:rsidRPr="005B288B">
              <w:rPr>
                <w:rFonts w:ascii="Times New Roman" w:eastAsia="Times New Roman" w:hAnsi="Times New Roman" w:cs="Times New Roman"/>
                <w:sz w:val="24"/>
                <w:szCs w:val="24"/>
              </w:rPr>
              <w:t xml:space="preserve"> </w:t>
            </w:r>
            <w:r w:rsidRPr="005B288B">
              <w:rPr>
                <w:rFonts w:ascii="Times New Roman" w:eastAsia="Times New Roman" w:hAnsi="Times New Roman" w:cs="Times New Roman"/>
                <w:color w:val="000000"/>
              </w:rPr>
              <w:t>Terminas pratęstas iki 2021-12-31</w:t>
            </w: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 xml:space="preserve">Visos sutartys registruotos NTR </w:t>
            </w:r>
          </w:p>
        </w:tc>
      </w:tr>
      <w:tr w:rsidR="005B288B" w:rsidRPr="005B288B" w:rsidTr="00687C66">
        <w:trPr>
          <w:trHeight w:val="1497"/>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10.</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Skelbti Savivaldybės interneto  svetainėje informaciją apie  sudarytas nekilnojamojo turto (patalpų) panaudos patikėjimo, nuomos sutartis, kurių  duomenys atitiktų teisės aktų reikalavimus. </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Paskelbta</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2020.01.14</w:t>
            </w:r>
          </w:p>
        </w:tc>
        <w:tc>
          <w:tcPr>
            <w:tcW w:w="2988" w:type="dxa"/>
            <w:shd w:val="clear" w:color="auto" w:fill="auto"/>
            <w:vAlign w:val="bottom"/>
          </w:tcPr>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rPr>
          <w:trHeight w:val="2367"/>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Sureglamentuoti tvarkas taip, kad būtų aišku, kas privalo vykdyti  sutarčių vykdymo kontrolę, kai būsto nuomos sutartys sudaromos pagal Savivaldybės administracijos direktoriaus įsakymą ar įgaliojimą, kurias sudaro Įmonė ar kiti subjektai.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Patikslinti Plungės rajono savivaldybės tarybos 2019-09-26 sprendimą Nr. T1-224 „Dėl Plungės rajono savivaldybės būsto ir socialinio būsto nuomos tvarkos aprašo patvirtinimo“, nurodant, jog Sutarčių vykdymo kontrolę atlieka būsto administratorius. Atsižvelgiant į rekomendaciją, bus inicijuota SĮ „Plungės būstas“ įstatų pakeitimas papildant įmonės veiklų sąrašą.</w:t>
            </w:r>
          </w:p>
        </w:tc>
        <w:tc>
          <w:tcPr>
            <w:tcW w:w="1984"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rPr>
              <w:t>2021-03-04.</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2020.11.01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Plungės rajono savivaldybės administracijos direktoriaus įsakymu DE-229 „Dėl SĮ „Plungės būstas“ įstatų patvirtinimo“ pakeisti įstatai</w:t>
            </w:r>
            <w:r w:rsidRPr="005B288B">
              <w:rPr>
                <w:rFonts w:ascii="Times New Roman" w:eastAsia="Times New Roman" w:hAnsi="Times New Roman" w:cs="Times New Roman"/>
                <w:bCs/>
                <w:i/>
                <w:iCs/>
                <w:color w:val="000000"/>
                <w:sz w:val="20"/>
                <w:szCs w:val="20"/>
              </w:rPr>
              <w:t xml:space="preserve"> </w:t>
            </w:r>
          </w:p>
        </w:tc>
      </w:tr>
      <w:tr w:rsidR="005B288B" w:rsidRPr="005B288B" w:rsidTr="00687C66">
        <w:trPr>
          <w:trHeight w:val="549"/>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Sudaryti su Savivaldybės įmone  „Plungės būstas“ administravimo sutartį, aiškiai apibrėžiant Įmonės teises, pareigas ir atsakomybę,  administruojant savivaldybei nuosavybės teise priklausančius  Savivaldybės ir socialinius būstus</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Plungės rajono savivaldybės tarybos 2019-09-26 sprendimu Nr. T1-224 patvirtintu Plungės rajono savivaldybės būsto ir socialinio būsto nuomos tvarkos aprašu, SĮ „Plungės būstas nurodomas kaip Savivaldybės, Savivaldybės būstų su bendrojo naudojimo patalpų dalimi ar socialinių būstų administratorius. </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2021.02.01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2020 m. rugsėjo 24 d. Plungės rajono savivaldybės tarybos sprendimu Nr. T1-190 „Dėl Plungės rajono savivaldybės įmonės „Plungės būstas“ surenkamų pajamų už gyvenamųjų patalpų nuomą planavimo, naudojimo, apskaitos ir atskaitomybės tvarkos aprašo patvirtinimo“ gyvenamųjų patalpų (nuomojamų ir socialinių būstų) nuomos išlaidų administravimui (apskaitai ir tvarkymui) numatyta 0,30 E/m² (be PVM).</w:t>
            </w:r>
            <w:r w:rsidRPr="005B288B">
              <w:rPr>
                <w:rFonts w:ascii="Times New Roman" w:eastAsia="Times New Roman" w:hAnsi="Times New Roman" w:cs="Times New Roman"/>
                <w:i/>
                <w:color w:val="000000"/>
                <w:sz w:val="20"/>
                <w:szCs w:val="20"/>
              </w:rPr>
              <w:t xml:space="preserve"> </w:t>
            </w:r>
          </w:p>
        </w:tc>
      </w:tr>
      <w:tr w:rsidR="005B288B" w:rsidRPr="005B288B" w:rsidTr="00687C66">
        <w:trPr>
          <w:trHeight w:val="1389"/>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13.</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Įpareigoti seniūnijų seniūnus atsakingai ir laiku nustatyti seniūnijos teritorijose esantį bešeimininkį turtą, surašyti pranešimus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Įvykdyta 2019-12-19. Plungės rajono savivaldybės taryba 2019-12-19 sprendimu Nr. T1-317 patvirtino tvarkos aprašą, kurio 4 ir 5 punktais seniūnai yra įpareigoti teikti informaciją.</w:t>
            </w:r>
          </w:p>
        </w:tc>
        <w:tc>
          <w:tcPr>
            <w:tcW w:w="1984"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Įgyvendinta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rPr>
            </w:pP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rPr>
          <w:trHeight w:val="1355"/>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14.</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Sukurti tokias vidaus kontrolės procedūras, kad būtų laiku pateikti Statinių apskaitos aktai Savivaldybės administracijos Buhalterinės apskaitos skyriui</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Vykdoma nuo 2019-05-06</w:t>
            </w:r>
          </w:p>
        </w:tc>
        <w:tc>
          <w:tcPr>
            <w:tcW w:w="1984"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Vykdoma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rPr>
            </w:pP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p>
        </w:tc>
      </w:tr>
      <w:tr w:rsidR="005B288B" w:rsidRPr="005B288B" w:rsidTr="00687C66">
        <w:trPr>
          <w:trHeight w:val="1275"/>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15.</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Pradėti Statinių, kurie neturi savininkų (ar kurių savininkai nežinomi), apskaitos aktus registruoti dokumentų valdymo sistemoje „Kontora.</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Vykdoma nuo 2019-05-06</w:t>
            </w:r>
          </w:p>
        </w:tc>
        <w:tc>
          <w:tcPr>
            <w:tcW w:w="1984"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Vykdoma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rPr>
            </w:pP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p>
        </w:tc>
      </w:tr>
      <w:tr w:rsidR="005B288B" w:rsidRPr="005B288B" w:rsidTr="00687C66">
        <w:trPr>
          <w:trHeight w:val="1265"/>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16.</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Teikti Savivaldybės tarybai patvirtinti  NT, kuris neturi savininko (ar savininko (ar savininkas nežinomas), nustatymo, įvertinimo, apskaitymo ir dokumentų pateikimo pripažinti statinius bešeimininkiais tvarką.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Įvykdyta 2019-12-19</w:t>
            </w:r>
          </w:p>
        </w:tc>
        <w:tc>
          <w:tcPr>
            <w:tcW w:w="1984"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Įgyvendinta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rPr>
            </w:pP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p>
        </w:tc>
      </w:tr>
      <w:tr w:rsidR="005B288B" w:rsidRPr="005B288B" w:rsidTr="00687C66">
        <w:trPr>
          <w:trHeight w:val="345"/>
        </w:trPr>
        <w:tc>
          <w:tcPr>
            <w:tcW w:w="14992" w:type="dxa"/>
            <w:gridSpan w:val="6"/>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rPr>
            </w:pPr>
            <w:r w:rsidRPr="005B288B">
              <w:rPr>
                <w:rFonts w:ascii="Times New Roman" w:eastAsia="Times New Roman" w:hAnsi="Times New Roman" w:cs="Times New Roman"/>
                <w:b/>
                <w:bCs/>
                <w:color w:val="000000"/>
              </w:rPr>
              <w:t>2020-12-29 UAB "PLUNGĖS AUTOBUSŲ PARKAS" VEIKLOS AUDITO ATASKAITA NR. IV-10</w:t>
            </w:r>
          </w:p>
        </w:tc>
      </w:tr>
      <w:tr w:rsidR="005B288B" w:rsidRPr="005B288B" w:rsidTr="000D3BD2">
        <w:trPr>
          <w:trHeight w:val="1053"/>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Savivaldybės administracijai paskyrus  valdybos nariais savivaldybės administracijos darbuotojus, nustatyti įpareigojamus ar užduotis</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Savivaldybės administracijai paskyrus valdybos nariais savivaldybės administracijos darbuotojus, nustatyti įpareigojamus ar užduotis</w:t>
            </w:r>
          </w:p>
        </w:tc>
        <w:tc>
          <w:tcPr>
            <w:tcW w:w="1984" w:type="dxa"/>
            <w:shd w:val="clear" w:color="auto" w:fill="E2EFD9" w:themeFill="accent6" w:themeFillTint="33"/>
            <w:vAlign w:val="center"/>
          </w:tcPr>
          <w:p w:rsidR="005B288B" w:rsidRPr="005B288B" w:rsidRDefault="000D3BD2" w:rsidP="005B288B">
            <w:pPr>
              <w:spacing w:after="0" w:line="240" w:lineRule="auto"/>
              <w:jc w:val="center"/>
              <w:rPr>
                <w:rFonts w:ascii="Times New Roman" w:eastAsia="Times New Roman" w:hAnsi="Times New Roman" w:cs="Times New Roman"/>
              </w:rPr>
            </w:pPr>
            <w:r>
              <w:rPr>
                <w:rFonts w:ascii="Times New Roman" w:eastAsia="Times New Roman" w:hAnsi="Times New Roman" w:cs="Times New Roman"/>
                <w:color w:val="000000"/>
              </w:rPr>
              <w:t>Įgyvendinta</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0D3BD2" w:rsidP="005B288B">
            <w:pPr>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iCs/>
                <w:color w:val="000000"/>
                <w:sz w:val="20"/>
                <w:szCs w:val="20"/>
              </w:rPr>
              <w:t xml:space="preserve">Nustatytos užduotys Administracijos direktoriaus įsakymu DE-223 </w:t>
            </w:r>
            <w:r w:rsidR="005B288B" w:rsidRPr="005B288B">
              <w:rPr>
                <w:rFonts w:ascii="Times New Roman" w:eastAsia="Times New Roman" w:hAnsi="Times New Roman" w:cs="Times New Roman"/>
                <w:bCs/>
                <w:i/>
                <w:iCs/>
                <w:color w:val="000000"/>
                <w:sz w:val="20"/>
                <w:szCs w:val="20"/>
              </w:rPr>
              <w:t xml:space="preserve"> </w:t>
            </w:r>
            <w:r>
              <w:rPr>
                <w:rFonts w:ascii="Times New Roman" w:eastAsia="Times New Roman" w:hAnsi="Times New Roman" w:cs="Times New Roman"/>
                <w:bCs/>
                <w:i/>
                <w:iCs/>
                <w:color w:val="000000"/>
                <w:sz w:val="20"/>
                <w:szCs w:val="20"/>
              </w:rPr>
              <w:t>(2022-03-03)</w:t>
            </w:r>
          </w:p>
        </w:tc>
      </w:tr>
      <w:tr w:rsidR="005B288B" w:rsidRPr="005B288B" w:rsidTr="00687C66">
        <w:trPr>
          <w:trHeight w:val="278"/>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2.</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Parengti ir teikti Savivaldybės tarybai tvirtinti savivaldybės kontroliuojamų įmonių vadovų darbo užmokesčio nustatymo tvarką.</w:t>
            </w:r>
          </w:p>
          <w:p w:rsidR="005B288B" w:rsidRPr="005B288B" w:rsidRDefault="005B288B" w:rsidP="005B288B">
            <w:pPr>
              <w:spacing w:after="0" w:line="240" w:lineRule="auto"/>
              <w:rPr>
                <w:rFonts w:ascii="Times New Roman" w:eastAsia="Times New Roman" w:hAnsi="Times New Roman" w:cs="Times New Roman"/>
                <w:color w:val="000000"/>
              </w:rPr>
            </w:pPr>
          </w:p>
          <w:p w:rsidR="005B288B" w:rsidRPr="005B288B" w:rsidRDefault="005B288B" w:rsidP="005B288B">
            <w:pPr>
              <w:spacing w:after="0" w:line="240" w:lineRule="auto"/>
              <w:rPr>
                <w:rFonts w:ascii="Times New Roman" w:eastAsia="Times New Roman" w:hAnsi="Times New Roman" w:cs="Times New Roman"/>
              </w:rPr>
            </w:pP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Vadovaujantis LR Vyriausybės 2002-08-23 nutarimo Nr. 1341 „Dėl valstybės valdomų įmonių vadovų darbo užmokesčio“ naujausia redakcija, parengti ir teikti Savivaldybės tarybai tvirtinti savivaldybės kontroliuojamų įmonių vadovų darbo užmokesčio nustatymo tvarką.</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 xml:space="preserve">Tvarka patvirtinta 2021-05-28 Direktoriaus įsakymu Nr. DE-635 </w:t>
            </w:r>
          </w:p>
        </w:tc>
      </w:tr>
      <w:tr w:rsidR="005B288B" w:rsidRPr="005B288B" w:rsidTr="00687C66">
        <w:trPr>
          <w:trHeight w:val="1125"/>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3.</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Pravažiavimo ar kitu būdu nustatyti teisingą kiekvieno maršruto ilgį  ir tikslinti paslaugos sutartį ir nemokėti Bendrovei už nepravažiuotus  kilometrus</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2021 metais pasirašant naują keleivių vežimo autobusais Plungės rajono reguliaraus susisiekimo priemiesčio maršrutais sutartį ir keleivių vežimo autobusais Plungės miesto reguliaraus susisiekimo maršrutais sutartį, įpareigoti vežėją UAB „Plungės autobusų parkas“ įdiegti bendrovės transporto priemonėse įrenginius (</w:t>
            </w:r>
            <w:proofErr w:type="spellStart"/>
            <w:r w:rsidRPr="005B288B">
              <w:rPr>
                <w:rFonts w:ascii="Times New Roman" w:eastAsia="Times New Roman" w:hAnsi="Times New Roman" w:cs="Times New Roman"/>
                <w:iCs/>
                <w:color w:val="000000"/>
              </w:rPr>
              <w:t>telemetriją</w:t>
            </w:r>
            <w:proofErr w:type="spellEnd"/>
            <w:r w:rsidRPr="005B288B">
              <w:rPr>
                <w:rFonts w:ascii="Times New Roman" w:eastAsia="Times New Roman" w:hAnsi="Times New Roman" w:cs="Times New Roman"/>
                <w:iCs/>
                <w:color w:val="000000"/>
              </w:rPr>
              <w:t xml:space="preserve">- nuotolinį matavimą, vaizdo kamerą, </w:t>
            </w:r>
            <w:proofErr w:type="spellStart"/>
            <w:r w:rsidRPr="005B288B">
              <w:rPr>
                <w:rFonts w:ascii="Times New Roman" w:eastAsia="Times New Roman" w:hAnsi="Times New Roman" w:cs="Times New Roman"/>
                <w:iCs/>
                <w:color w:val="000000"/>
              </w:rPr>
              <w:t>wi</w:t>
            </w:r>
            <w:proofErr w:type="spellEnd"/>
            <w:r w:rsidRPr="005B288B">
              <w:rPr>
                <w:rFonts w:ascii="Times New Roman" w:eastAsia="Times New Roman" w:hAnsi="Times New Roman" w:cs="Times New Roman"/>
                <w:iCs/>
                <w:color w:val="000000"/>
              </w:rPr>
              <w:t>-fi), kurių pagalba Plungės rajono savivaldybei bus teikiamos sąskaitos tik už faktiškai maršrutuose pravažiuotus kilometrus.</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tc>
        <w:tc>
          <w:tcPr>
            <w:tcW w:w="2988"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Stebėsena tęsiama</w:t>
            </w:r>
          </w:p>
          <w:p w:rsidR="005B288B" w:rsidRPr="005B288B" w:rsidRDefault="005B288B" w:rsidP="005B288B">
            <w:pPr>
              <w:spacing w:after="0" w:line="240" w:lineRule="auto"/>
              <w:jc w:val="center"/>
              <w:rPr>
                <w:rFonts w:ascii="Times New Roman" w:eastAsia="Times New Roman" w:hAnsi="Times New Roman" w:cs="Times New Roman"/>
                <w:i/>
                <w:color w:val="000000"/>
                <w:sz w:val="20"/>
                <w:szCs w:val="20"/>
              </w:rPr>
            </w:pPr>
          </w:p>
        </w:tc>
      </w:tr>
      <w:tr w:rsidR="005B288B" w:rsidRPr="005B288B" w:rsidTr="00687C66">
        <w:trPr>
          <w:trHeight w:val="280"/>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4.</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Nustatyti tvarką, kuria vadovaujantis būtų priimami sprendimai dėl visuomenei būtinų maršrutų organizavimo tikslingumo.</w:t>
            </w:r>
          </w:p>
        </w:tc>
        <w:tc>
          <w:tcPr>
            <w:tcW w:w="3998" w:type="dxa"/>
            <w:shd w:val="clear" w:color="auto" w:fill="auto"/>
          </w:tcPr>
          <w:p w:rsidR="005B288B" w:rsidRPr="005B288B" w:rsidRDefault="005B288B" w:rsidP="005B288B">
            <w:pPr>
              <w:spacing w:after="24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Parengti ir patvirtinti vietinio susisiekimo miesto ir priemiesčio autobusų maršrutų tikslinimo </w:t>
            </w:r>
            <w:r w:rsidRPr="005B288B">
              <w:rPr>
                <w:rFonts w:ascii="Times New Roman" w:eastAsia="Times New Roman" w:hAnsi="Times New Roman" w:cs="Times New Roman"/>
                <w:iCs/>
                <w:color w:val="000000"/>
              </w:rPr>
              <w:br/>
              <w:t>komisijos nuostatus/darbo reglamentą, jame numatant tvarką, kuria vadovaujantis bus priimami sprendimai dėl visuomenei būtinų maršrutų organizavimo tikslingumo</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Plungės r. savivaldybės Vietinio susiekimo miesto ir priemiesčio autobusų maršrutų tikslinimo komisijos Nuostatai parengti ir patvirtinti. 2021-05-17 Nr. DE-57</w:t>
            </w:r>
          </w:p>
        </w:tc>
      </w:tr>
      <w:tr w:rsidR="005B288B" w:rsidRPr="005B288B" w:rsidTr="00687C66">
        <w:trPr>
          <w:trHeight w:val="1540"/>
        </w:trPr>
        <w:tc>
          <w:tcPr>
            <w:tcW w:w="666"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5.</w:t>
            </w:r>
          </w:p>
        </w:tc>
        <w:tc>
          <w:tcPr>
            <w:tcW w:w="3666"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Siekiant užtikrinti ekonomišką Savivaldybės biudžeto lėšų naudojimą, analizuoti keleivių srautus ir įvertinti maršrutų keleivių vežimui reikalingumą. Nustačius nereikalingu – inicijuoti jų nutraukimą</w:t>
            </w:r>
          </w:p>
        </w:tc>
        <w:tc>
          <w:tcPr>
            <w:tcW w:w="3998"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Vietinio susisiekimo miesto ir priemiesčio autobusų maršrutų tikslinimo komisija, išanalizavusi vietinio susisiekimo miesto ir priemiesčio autobusų maršrutus, grafikus bei keleivių srautus, priims sprendimus dėl reikalingų pakeitimų.</w:t>
            </w:r>
          </w:p>
        </w:tc>
        <w:tc>
          <w:tcPr>
            <w:tcW w:w="1984"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color w:val="000000"/>
              </w:rPr>
              <w:t xml:space="preserve">Įgyvendinta </w:t>
            </w:r>
          </w:p>
        </w:tc>
        <w:tc>
          <w:tcPr>
            <w:tcW w:w="1690"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Nuolat</w:t>
            </w:r>
          </w:p>
        </w:tc>
        <w:tc>
          <w:tcPr>
            <w:tcW w:w="2988"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 xml:space="preserve">Plungės r. savivaldybės Vietinio susiekimo miesto ir priemiesčio autobusų maršrutų tikslinimo komisijos Nuostatai parengti ir patvirtinti. 2021-05-17 Nr. DE-57 </w:t>
            </w:r>
          </w:p>
        </w:tc>
      </w:tr>
    </w:tbl>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i/>
          <w:caps/>
          <w:color w:val="000000"/>
          <w:sz w:val="28"/>
          <w:szCs w:val="28"/>
        </w:rPr>
      </w:pPr>
      <w:r w:rsidRPr="005B288B">
        <w:rPr>
          <w:rFonts w:ascii="Times New Roman" w:eastAsia="Calibri" w:hAnsi="Times New Roman" w:cs="Times New Roman"/>
          <w:b/>
          <w:bCs/>
          <w:i/>
          <w:caps/>
          <w:color w:val="000000"/>
          <w:sz w:val="28"/>
          <w:szCs w:val="28"/>
          <w:highlight w:val="yellow"/>
        </w:rPr>
        <w:t>2020 m. UAB "PLUNGĖS AUTOBUSŲ PARKO" DIREKTORIUI</w:t>
      </w:r>
    </w:p>
    <w:tbl>
      <w:tblPr>
        <w:tblW w:w="14400" w:type="dxa"/>
        <w:tblLook w:val="04A0" w:firstRow="1" w:lastRow="0" w:firstColumn="1" w:lastColumn="0" w:noHBand="0" w:noVBand="1"/>
      </w:tblPr>
      <w:tblGrid>
        <w:gridCol w:w="14400"/>
      </w:tblGrid>
      <w:tr w:rsidR="005B288B" w:rsidRPr="005B288B" w:rsidTr="00687C66">
        <w:trPr>
          <w:trHeight w:val="1050"/>
        </w:trPr>
        <w:tc>
          <w:tcPr>
            <w:tcW w:w="14400" w:type="dxa"/>
            <w:tcBorders>
              <w:bottom w:val="single" w:sz="4" w:space="0" w:color="7F7F7F"/>
              <w:right w:val="nil"/>
            </w:tcBorders>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32"/>
                <w:szCs w:val="24"/>
              </w:rPr>
            </w:pPr>
          </w:p>
          <w:p w:rsidR="005B288B" w:rsidRPr="005B288B" w:rsidRDefault="005B288B" w:rsidP="005B288B">
            <w:pPr>
              <w:spacing w:after="0" w:line="240" w:lineRule="auto"/>
              <w:rPr>
                <w:rFonts w:ascii="Times New Roman" w:eastAsia="Calibri" w:hAnsi="Times New Roman" w:cs="Times New Roman"/>
                <w:b/>
                <w:bCs/>
                <w:caps/>
                <w:noProof/>
                <w:color w:val="000000"/>
                <w:sz w:val="40"/>
                <w:szCs w:val="4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7087"/>
            </w:tblGrid>
            <w:tr w:rsidR="005B288B" w:rsidRPr="005B288B" w:rsidTr="00687C66">
              <w:tc>
                <w:tcPr>
                  <w:tcW w:w="708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Pateiktų rekomendacijų skaičius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15</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Įgyvendintų rekomendacijų skaičius</w:t>
                  </w:r>
                </w:p>
              </w:tc>
              <w:tc>
                <w:tcPr>
                  <w:tcW w:w="7087" w:type="dxa"/>
                  <w:shd w:val="clear" w:color="auto" w:fill="auto"/>
                </w:tcPr>
                <w:p w:rsidR="005B288B" w:rsidRPr="005B288B" w:rsidRDefault="005B288B" w:rsidP="002111C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r w:rsidR="002111CB">
                    <w:rPr>
                      <w:rFonts w:ascii="Times New Roman" w:eastAsia="Times New Roman" w:hAnsi="Times New Roman" w:cs="Times New Roman"/>
                      <w:sz w:val="24"/>
                      <w:szCs w:val="24"/>
                    </w:rPr>
                    <w:t>4</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Neįgyvendintų rekomendacijų skaičius</w:t>
                  </w:r>
                </w:p>
              </w:tc>
              <w:tc>
                <w:tcPr>
                  <w:tcW w:w="7087" w:type="dxa"/>
                  <w:shd w:val="clear" w:color="auto" w:fill="auto"/>
                </w:tcPr>
                <w:p w:rsidR="005B288B" w:rsidRPr="005B288B" w:rsidRDefault="00463E0D" w:rsidP="005B28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Kita (atsižvelgta, iš dalies įgyvendinta)</w:t>
                  </w:r>
                </w:p>
              </w:tc>
              <w:tc>
                <w:tcPr>
                  <w:tcW w:w="7087" w:type="dxa"/>
                  <w:shd w:val="clear" w:color="auto" w:fill="auto"/>
                </w:tcPr>
                <w:p w:rsidR="005B288B" w:rsidRPr="005B288B" w:rsidRDefault="002111CB" w:rsidP="005B28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įgyvendinimo terminas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0</w:t>
                  </w:r>
                </w:p>
              </w:tc>
            </w:tr>
          </w:tbl>
          <w:p w:rsidR="005B288B" w:rsidRPr="005B288B" w:rsidRDefault="005B288B" w:rsidP="005B288B">
            <w:pPr>
              <w:spacing w:after="0" w:line="240" w:lineRule="auto"/>
              <w:rPr>
                <w:rFonts w:ascii="Times New Roman" w:eastAsia="Calibri" w:hAnsi="Times New Roman" w:cs="Times New Roman"/>
                <w:b/>
                <w:bCs/>
                <w:caps/>
                <w:noProof/>
                <w:color w:val="000000"/>
                <w:sz w:val="40"/>
                <w:szCs w:val="40"/>
                <w:lang w:eastAsia="lt-LT"/>
              </w:rPr>
            </w:pPr>
          </w:p>
          <w:p w:rsidR="005B288B" w:rsidRPr="005B288B" w:rsidRDefault="005B288B" w:rsidP="005B288B">
            <w:pPr>
              <w:spacing w:after="0" w:line="240" w:lineRule="auto"/>
              <w:rPr>
                <w:rFonts w:ascii="Times New Roman" w:eastAsia="Calibri" w:hAnsi="Times New Roman" w:cs="Times New Roman"/>
                <w:b/>
                <w:bCs/>
                <w:caps/>
                <w:noProof/>
                <w:color w:val="000000"/>
                <w:sz w:val="40"/>
                <w:szCs w:val="40"/>
                <w:lang w:eastAsia="lt-LT"/>
              </w:rPr>
            </w:pPr>
          </w:p>
        </w:tc>
      </w:tr>
    </w:tbl>
    <w:p w:rsidR="005B288B" w:rsidRPr="005B288B" w:rsidRDefault="005B288B" w:rsidP="005B288B">
      <w:pPr>
        <w:spacing w:after="0" w:line="240" w:lineRule="auto"/>
        <w:rPr>
          <w:rFonts w:ascii="Times New Roman" w:eastAsia="Times New Roman" w:hAnsi="Times New Roman" w:cs="Times New Roman"/>
          <w:vanish/>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517"/>
        <w:gridCol w:w="3271"/>
        <w:gridCol w:w="2037"/>
        <w:gridCol w:w="1603"/>
        <w:gridCol w:w="2905"/>
      </w:tblGrid>
      <w:tr w:rsidR="005B288B" w:rsidRPr="005B288B" w:rsidTr="00687C66">
        <w:tc>
          <w:tcPr>
            <w:tcW w:w="674"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772"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34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2098"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160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p w:rsidR="005B288B" w:rsidRPr="005B288B" w:rsidRDefault="005B288B" w:rsidP="005B288B">
            <w:pPr>
              <w:spacing w:after="0" w:line="240" w:lineRule="auto"/>
              <w:jc w:val="center"/>
              <w:rPr>
                <w:rFonts w:ascii="Times New Roman" w:eastAsia="Times New Roman" w:hAnsi="Times New Roman" w:cs="Times New Roman"/>
                <w:b/>
                <w:sz w:val="24"/>
                <w:szCs w:val="24"/>
              </w:rPr>
            </w:pPr>
          </w:p>
        </w:tc>
        <w:tc>
          <w:tcPr>
            <w:tcW w:w="3034"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74"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3994" w:type="dxa"/>
            <w:gridSpan w:val="5"/>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668" w:type="dxa"/>
            <w:gridSpan w:val="6"/>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2020-12-29 UAB "PLUNGĖS AUTOBUSŲ PARKAS" VEIKLOS AUDITO ATASKAITA NR. IV-10</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Įstatymų nustatyta tvarka:</w:t>
            </w:r>
          </w:p>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Atkreipti dėmesį į reikšmingai didėjančias sąnaudas ir numatyti priemones joms mažinti. </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 Autobusuose bus įrengtos GPS sistemos.</w:t>
            </w:r>
          </w:p>
          <w:p w:rsidR="005B288B" w:rsidRPr="005B288B" w:rsidRDefault="005B288B" w:rsidP="005B288B">
            <w:pPr>
              <w:spacing w:after="0" w:line="240" w:lineRule="auto"/>
              <w:rPr>
                <w:rFonts w:ascii="Times New Roman" w:eastAsia="Times New Roman" w:hAnsi="Times New Roman" w:cs="Times New Roman"/>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2021.09.30</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Autobusuose įrengtos GPS sistemos</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2.</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Bendrovės darbuotojams mokėti darbo užmokestį už darbą naktį nepažeidžiant LR Darbo kodekse nustatyto reglamentavimo</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Bus parengta darbo apmokėjimo sistema  atsižvelgiant LR Darbo kodeksą</w:t>
            </w:r>
          </w:p>
          <w:p w:rsidR="005B288B" w:rsidRPr="005B288B" w:rsidRDefault="005B288B" w:rsidP="005B288B">
            <w:pPr>
              <w:spacing w:after="0" w:line="240" w:lineRule="auto"/>
              <w:rPr>
                <w:rFonts w:ascii="Times New Roman" w:eastAsia="Times New Roman" w:hAnsi="Times New Roman" w:cs="Times New Roman"/>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Parengta Darbo apmokėjimo sistema atsižvelgiant į LR Darbo kodeksą</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Parengti ir teikti valdybai tvirtinti Bendrovės valdymo struktūrą</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apsvarstyta valdyboje ir patvirtinta Bendrovės valdymo struktūra</w:t>
            </w: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2021.06.30</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i/>
                <w:sz w:val="20"/>
                <w:szCs w:val="20"/>
              </w:rPr>
              <w:t>Parengta ir Valdybos patvirtinta Bendrovės organizacinė valdybos sistema Data 2021-01-22</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4.</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Parengti ir teikti valdybai tvirtinti strateginį veiklos planą</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Kartu su valdyba bus parengtas Bendrovės strateginis veiklos planas</w:t>
            </w:r>
          </w:p>
        </w:tc>
        <w:tc>
          <w:tcPr>
            <w:tcW w:w="2098"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iCs/>
                <w:color w:val="000000"/>
              </w:rPr>
            </w:pPr>
            <w:r w:rsidRPr="005B288B">
              <w:rPr>
                <w:rFonts w:ascii="Times New Roman" w:eastAsia="Times New Roman" w:hAnsi="Times New Roman" w:cs="Times New Roman"/>
                <w:bCs/>
                <w:iCs/>
                <w:color w:val="000000"/>
              </w:rPr>
              <w:t>Įgyvendinta</w:t>
            </w:r>
          </w:p>
        </w:tc>
        <w:tc>
          <w:tcPr>
            <w:tcW w:w="160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2021.12.31</w:t>
            </w:r>
          </w:p>
        </w:tc>
        <w:tc>
          <w:tcPr>
            <w:tcW w:w="3034" w:type="dxa"/>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2689"/>
            </w:tblGrid>
            <w:tr w:rsidR="005B288B" w:rsidRPr="005B288B" w:rsidTr="00687C66">
              <w:trPr>
                <w:trHeight w:val="546"/>
              </w:trPr>
              <w:tc>
                <w:tcPr>
                  <w:tcW w:w="0" w:type="auto"/>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 xml:space="preserve">2021-12-15 strateginis veiklos planas patvirtintas valdybos posėdyje </w:t>
                  </w:r>
                </w:p>
              </w:tc>
            </w:tr>
          </w:tbl>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5.</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Siekiant užtikrinti efektyvesnę Bendrovės veiklą – nuolat analizuoti keleivių srautus ir įvertinti maršrutų reikalingumą</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b/>
                <w:bCs/>
                <w:color w:val="000000"/>
              </w:rPr>
              <w:t>T</w:t>
            </w:r>
            <w:r w:rsidRPr="005B288B">
              <w:rPr>
                <w:rFonts w:ascii="Times New Roman" w:eastAsia="Times New Roman" w:hAnsi="Times New Roman" w:cs="Times New Roman"/>
                <w:color w:val="000000"/>
              </w:rPr>
              <w:t>eiksime pasiūlymus Plungės rajono administracijai dėl  maršrutų tikslingumo.</w:t>
            </w:r>
          </w:p>
          <w:p w:rsidR="005B288B" w:rsidRPr="005B288B" w:rsidRDefault="005B288B" w:rsidP="005B288B">
            <w:pPr>
              <w:spacing w:after="0" w:line="240" w:lineRule="auto"/>
              <w:rPr>
                <w:rFonts w:ascii="Times New Roman" w:eastAsia="Times New Roman" w:hAnsi="Times New Roman" w:cs="Times New Roman"/>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highlight w:val="green"/>
              </w:rPr>
            </w:pPr>
            <w:r w:rsidRPr="005B288B">
              <w:rPr>
                <w:rFonts w:ascii="Times New Roman" w:eastAsia="Times New Roman" w:hAnsi="Times New Roman" w:cs="Times New Roman"/>
                <w:bCs/>
                <w:iCs/>
                <w:color w:val="000000"/>
              </w:rPr>
              <w:t>Vykdoma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2021.12.31</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 xml:space="preserve">Įdiegta keleivių skaičiavimo sistema </w:t>
            </w:r>
          </w:p>
        </w:tc>
      </w:tr>
      <w:tr w:rsidR="005B288B" w:rsidRPr="005B288B" w:rsidTr="00687C66">
        <w:trPr>
          <w:trHeight w:val="504"/>
        </w:trPr>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6.</w:t>
            </w:r>
          </w:p>
        </w:tc>
        <w:tc>
          <w:tcPr>
            <w:tcW w:w="3772"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Teikiant Savivaldybės administracijai apmokėjimui  dokumentus ir darbų atlikimo aktus, nurodyti faktiškai </w:t>
            </w:r>
            <w:r w:rsidRPr="005B288B">
              <w:rPr>
                <w:rFonts w:ascii="Times New Roman" w:eastAsia="Times New Roman" w:hAnsi="Times New Roman" w:cs="Times New Roman"/>
                <w:color w:val="000000"/>
              </w:rPr>
              <w:br/>
              <w:t>nuvažiuotus kilometrus.</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nurodomi faktiškai nuvažiuoti kilometrai</w:t>
            </w: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Teikiami faktiškai nuvažiuoti kilometrai, kurie sutikrinami su autobusų sekimo sistema</w:t>
            </w:r>
          </w:p>
        </w:tc>
      </w:tr>
      <w:tr w:rsidR="005B288B" w:rsidRPr="005B288B" w:rsidTr="00687C66">
        <w:trPr>
          <w:trHeight w:val="898"/>
        </w:trPr>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7.</w:t>
            </w:r>
          </w:p>
        </w:tc>
        <w:tc>
          <w:tcPr>
            <w:tcW w:w="3772"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Patvirtinti Bendrovės  pareigybių sąrašą ir tikslinti 2009 metais tvirtintus pareigybių nuostatus</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Bus parengti naujos redakcijos pareiginiai nuostatai.</w:t>
            </w:r>
          </w:p>
          <w:p w:rsidR="005B288B" w:rsidRPr="005B288B" w:rsidRDefault="005B288B" w:rsidP="005B288B">
            <w:pPr>
              <w:spacing w:after="0" w:line="240" w:lineRule="auto"/>
              <w:rPr>
                <w:rFonts w:ascii="Times New Roman" w:eastAsia="Times New Roman" w:hAnsi="Times New Roman" w:cs="Times New Roman"/>
              </w:rPr>
            </w:pPr>
          </w:p>
        </w:tc>
        <w:tc>
          <w:tcPr>
            <w:tcW w:w="2098" w:type="dxa"/>
            <w:shd w:val="clear" w:color="auto" w:fill="E2EFD9"/>
          </w:tcPr>
          <w:p w:rsidR="005B288B" w:rsidRPr="005B288B" w:rsidRDefault="005B288B" w:rsidP="005B288B">
            <w:pPr>
              <w:spacing w:after="0" w:line="240" w:lineRule="auto"/>
              <w:rPr>
                <w:rFonts w:ascii="Times New Roman" w:eastAsia="Times New Roman" w:hAnsi="Times New Roman" w:cs="Times New Roman"/>
              </w:rPr>
            </w:pPr>
          </w:p>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bCs/>
                <w:iCs/>
                <w:color w:val="000000"/>
              </w:rPr>
              <w:t>Įgyvendinta</w:t>
            </w:r>
          </w:p>
        </w:tc>
        <w:tc>
          <w:tcPr>
            <w:tcW w:w="160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2021.09.30</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1.Vairuotojo – konduktoriaus šaltkalvio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2.Valytojo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3.Administratoriaus- </w:t>
            </w:r>
            <w:proofErr w:type="spellStart"/>
            <w:r w:rsidRPr="005B288B">
              <w:rPr>
                <w:rFonts w:ascii="Times New Roman" w:eastAsia="Times New Roman" w:hAnsi="Times New Roman" w:cs="Times New Roman"/>
                <w:bCs/>
                <w:i/>
                <w:iCs/>
                <w:color w:val="000000"/>
                <w:sz w:val="20"/>
                <w:szCs w:val="20"/>
              </w:rPr>
              <w:t>personal</w:t>
            </w:r>
            <w:proofErr w:type="spellEnd"/>
            <w:r w:rsidRPr="005B288B">
              <w:rPr>
                <w:rFonts w:ascii="Times New Roman" w:eastAsia="Times New Roman" w:hAnsi="Times New Roman" w:cs="Times New Roman"/>
                <w:bCs/>
                <w:i/>
                <w:iCs/>
                <w:color w:val="000000"/>
                <w:sz w:val="20"/>
                <w:szCs w:val="20"/>
              </w:rPr>
              <w:t xml:space="preserve"> specialisto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xml:space="preserve">. Nr. 21V-26, 2021-09-23 4.Vyr. Inžinieriaus-mechaniko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5.Dispečerio – kontrolieriaus</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6.Vyr. Dispečerio – kasininko</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7.Vyr. Buhalterio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21V-26, 2021-09-23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8.UAB “Plungės autobusų parko” direktoriaus UAB “Plungės autobusų parko” valdybos posėdžio 2021-08-11 protokolu Nr.23</w:t>
            </w:r>
          </w:p>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9.Transporto vadybininko </w:t>
            </w:r>
            <w:proofErr w:type="spellStart"/>
            <w:r w:rsidRPr="005B288B">
              <w:rPr>
                <w:rFonts w:ascii="Times New Roman" w:eastAsia="Times New Roman" w:hAnsi="Times New Roman" w:cs="Times New Roman"/>
                <w:bCs/>
                <w:i/>
                <w:iCs/>
                <w:color w:val="000000"/>
                <w:sz w:val="20"/>
                <w:szCs w:val="20"/>
              </w:rPr>
              <w:t>Įsak</w:t>
            </w:r>
            <w:proofErr w:type="spellEnd"/>
            <w:r w:rsidRPr="005B288B">
              <w:rPr>
                <w:rFonts w:ascii="Times New Roman" w:eastAsia="Times New Roman" w:hAnsi="Times New Roman" w:cs="Times New Roman"/>
                <w:bCs/>
                <w:i/>
                <w:iCs/>
                <w:color w:val="000000"/>
                <w:sz w:val="20"/>
                <w:szCs w:val="20"/>
              </w:rPr>
              <w:t>. Nr. 21P-17, 2021-03-25</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8.</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Parengti ir patvirtinti naujas Vidaus darbo tvarkos taisykles, kurios atitiktų galiojančius teisės aktus</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atnaujintos Vidaus darbo tvarkos taisyklės.</w:t>
            </w:r>
          </w:p>
          <w:p w:rsidR="005B288B" w:rsidRPr="005B288B" w:rsidRDefault="005B288B" w:rsidP="005B288B">
            <w:pPr>
              <w:spacing w:after="0" w:line="240" w:lineRule="auto"/>
              <w:rPr>
                <w:rFonts w:ascii="Times New Roman" w:eastAsia="Times New Roman" w:hAnsi="Times New Roman" w:cs="Times New Roman"/>
                <w:color w:val="000000"/>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 xml:space="preserve"> </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2021.09.30</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parengtos naujos darbo tvarkos taisyklės (2021-03-10)</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9.</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Patvirtinti Bendrovės turto nurašymo tvarką ir reglamentuoti turto nurašymo komisijos veiklą</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sukurta Bendrovės turto nurašymo tvarka</w:t>
            </w:r>
          </w:p>
          <w:p w:rsidR="005B288B" w:rsidRPr="005B288B" w:rsidRDefault="005B288B" w:rsidP="005B288B">
            <w:pPr>
              <w:spacing w:after="0" w:line="240" w:lineRule="auto"/>
              <w:rPr>
                <w:rFonts w:ascii="Times New Roman" w:eastAsia="Times New Roman" w:hAnsi="Times New Roman" w:cs="Times New Roman"/>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rPr>
              <w:t xml:space="preserve">Įgyvendinta </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2021.09.30</w:t>
            </w:r>
          </w:p>
          <w:p w:rsidR="005B288B" w:rsidRPr="005B288B" w:rsidRDefault="005B288B" w:rsidP="005B288B">
            <w:pPr>
              <w:spacing w:after="0" w:line="240" w:lineRule="auto"/>
              <w:jc w:val="center"/>
              <w:rPr>
                <w:rFonts w:ascii="Times New Roman" w:eastAsia="Times New Roman" w:hAnsi="Times New Roman" w:cs="Times New Roman"/>
              </w:rPr>
            </w:pPr>
          </w:p>
        </w:tc>
        <w:tc>
          <w:tcPr>
            <w:tcW w:w="3034" w:type="dxa"/>
            <w:shd w:val="clear" w:color="auto" w:fill="auto"/>
            <w:vAlign w:val="center"/>
          </w:tcPr>
          <w:p w:rsidR="005B288B" w:rsidRPr="005B288B" w:rsidRDefault="005B288B" w:rsidP="00D97221">
            <w:pPr>
              <w:spacing w:after="0" w:line="240" w:lineRule="auto"/>
              <w:jc w:val="center"/>
              <w:rPr>
                <w:rFonts w:ascii="Times New Roman" w:eastAsia="Times New Roman" w:hAnsi="Times New Roman" w:cs="Times New Roman"/>
                <w:color w:val="000000"/>
              </w:rPr>
            </w:pP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10.</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Patvirtinti Bendrovės  dokumentacijos planą</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Bus patvirtintas Bendrovės dokumentacijos planas</w:t>
            </w: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rPr>
              <w:t xml:space="preserve">Įgyvendinta </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2021.12.31</w:t>
            </w:r>
          </w:p>
        </w:tc>
        <w:tc>
          <w:tcPr>
            <w:tcW w:w="3034" w:type="dxa"/>
            <w:shd w:val="clear" w:color="auto" w:fill="auto"/>
            <w:vAlign w:val="center"/>
          </w:tcPr>
          <w:p w:rsidR="005B288B" w:rsidRPr="005B288B" w:rsidRDefault="005B288B" w:rsidP="00D97221">
            <w:pPr>
              <w:spacing w:after="0" w:line="240" w:lineRule="auto"/>
              <w:jc w:val="center"/>
              <w:rPr>
                <w:rFonts w:ascii="Times New Roman" w:eastAsia="Times New Roman" w:hAnsi="Times New Roman" w:cs="Times New Roman"/>
                <w:color w:val="000000"/>
              </w:rPr>
            </w:pP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11.</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Turto inventorizaciją vykdyti teisės aktų nustatyta tvarka ir  įsitikinant faktiniu turto buvimu</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Vykdant turto inventorizaciją bus atsižvelgta į teisės aktus</w:t>
            </w:r>
          </w:p>
          <w:p w:rsidR="005B288B" w:rsidRPr="005B288B" w:rsidRDefault="005B288B" w:rsidP="005B288B">
            <w:pPr>
              <w:spacing w:after="0" w:line="240" w:lineRule="auto"/>
              <w:ind w:firstLine="1296"/>
              <w:rPr>
                <w:rFonts w:ascii="Times New Roman" w:eastAsia="Times New Roman" w:hAnsi="Times New Roman" w:cs="Times New Roman"/>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rPr>
              <w:t>Įgyvendinta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2021.12.31</w:t>
            </w:r>
          </w:p>
        </w:tc>
        <w:tc>
          <w:tcPr>
            <w:tcW w:w="3034" w:type="dxa"/>
            <w:shd w:val="clear" w:color="auto" w:fill="auto"/>
            <w:vAlign w:val="center"/>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color w:val="000000"/>
                <w:lang w:eastAsia="lt-LT"/>
              </w:rPr>
            </w:pPr>
            <w:r w:rsidRPr="005B288B">
              <w:rPr>
                <w:rFonts w:ascii="Times New Roman" w:eastAsia="Times New Roman" w:hAnsi="Times New Roman" w:cs="Times New Roman"/>
                <w:color w:val="000000"/>
                <w:lang w:eastAsia="lt-LT"/>
              </w:rPr>
              <w:t xml:space="preserve">Inventorizacijos tvarkos aprašas Nr.21V-31 patvirtintas2021-11-31. </w:t>
            </w:r>
          </w:p>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r w:rsidR="005B288B" w:rsidRPr="005B288B" w:rsidTr="00687C66">
        <w:trPr>
          <w:trHeight w:val="1503"/>
        </w:trPr>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12.</w:t>
            </w:r>
          </w:p>
        </w:tc>
        <w:tc>
          <w:tcPr>
            <w:tcW w:w="3772"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Apskaičiuoti teikiamų užsakomųjų keleivių vežimo paslaugų savikainą ir teisės aktų nustatyta tvarka nustatyti tokią paslaugų kainą, kad gautos pajamos padengtų padarytas išlaidas nuvažiuotus kilometrus.</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numatyta tvarka dėl užsakomųjų keleivių vežimo paslaugų.</w:t>
            </w:r>
          </w:p>
          <w:p w:rsidR="005B288B" w:rsidRPr="005B288B" w:rsidRDefault="005B288B" w:rsidP="005B288B">
            <w:pPr>
              <w:spacing w:after="0" w:line="240" w:lineRule="auto"/>
              <w:rPr>
                <w:rFonts w:ascii="Times New Roman" w:eastAsia="Times New Roman" w:hAnsi="Times New Roman" w:cs="Times New Roman"/>
                <w:iCs/>
                <w:color w:val="000000"/>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rPr>
              <w:t>Įgyvendinta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2021.06.30</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Valdybai pristatyta įkainio apskaičiavimo formulė. </w:t>
            </w:r>
          </w:p>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bCs/>
                <w:i/>
                <w:iCs/>
                <w:color w:val="000000"/>
                <w:sz w:val="20"/>
                <w:szCs w:val="20"/>
              </w:rPr>
              <w:t>Patvirtinta valdybos posėdyje gruodžio 15 d.</w:t>
            </w:r>
          </w:p>
        </w:tc>
      </w:tr>
      <w:tr w:rsidR="005B288B" w:rsidRPr="005B288B" w:rsidTr="00593129">
        <w:trPr>
          <w:trHeight w:val="778"/>
        </w:trPr>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13.</w:t>
            </w:r>
          </w:p>
        </w:tc>
        <w:tc>
          <w:tcPr>
            <w:tcW w:w="3772"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Kreiptis į Savivaldybės tarybą dėl  Bendrovės teikiamų mokamų paslaugų įkainių tvirtinimo</w:t>
            </w:r>
          </w:p>
        </w:tc>
        <w:tc>
          <w:tcPr>
            <w:tcW w:w="3487"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Bus kreiptasi į  Savivaldybės tarybą dėl įkainių tvirtinimo</w:t>
            </w:r>
          </w:p>
        </w:tc>
        <w:tc>
          <w:tcPr>
            <w:tcW w:w="2098" w:type="dxa"/>
            <w:shd w:val="clear" w:color="auto" w:fill="E2EFD9" w:themeFill="accent6" w:themeFillTint="33"/>
            <w:vAlign w:val="center"/>
          </w:tcPr>
          <w:p w:rsidR="005B288B" w:rsidRPr="005B288B" w:rsidRDefault="00D97221" w:rsidP="005B288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bCs/>
                <w:iCs/>
                <w:color w:val="000000"/>
              </w:rPr>
              <w:t>Įvykdyta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2021.06.30</w:t>
            </w:r>
          </w:p>
        </w:tc>
        <w:tc>
          <w:tcPr>
            <w:tcW w:w="3034" w:type="dxa"/>
            <w:shd w:val="clear" w:color="auto" w:fill="auto"/>
            <w:vAlign w:val="center"/>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color w:val="000000"/>
                <w:lang w:eastAsia="lt-LT"/>
              </w:rPr>
            </w:pPr>
            <w:r w:rsidRPr="005B288B">
              <w:rPr>
                <w:rFonts w:ascii="Times New Roman" w:eastAsia="Times New Roman" w:hAnsi="Times New Roman" w:cs="Times New Roman"/>
                <w:color w:val="000000"/>
                <w:lang w:eastAsia="lt-LT"/>
              </w:rPr>
              <w:t xml:space="preserve">Valdybos posėdžio </w:t>
            </w:r>
          </w:p>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rPr>
              <w:t xml:space="preserve">Nr.25 metu 2021-12-15, AP valdyba pritarė pateiktiems mokamų paslaugų įkainiams.(Valdybos sprendimu -mokamų paslaugų įkainis yra įmonės vidaus dokumentas) </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14.</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Užtikrinti, kad Kelionės lapuose nurodyti maršrutų numeriai atitiktų Savivaldybės administracijos sutartyje nurodytus maršrutų numerius</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Kelionės lapai bus pildomi tiksliai.</w:t>
            </w:r>
          </w:p>
          <w:p w:rsidR="005B288B" w:rsidRPr="005B288B" w:rsidRDefault="005B288B" w:rsidP="005B288B">
            <w:pPr>
              <w:tabs>
                <w:tab w:val="left" w:pos="630"/>
              </w:tabs>
              <w:spacing w:after="0" w:line="240" w:lineRule="auto"/>
              <w:rPr>
                <w:rFonts w:ascii="Times New Roman" w:eastAsia="Times New Roman" w:hAnsi="Times New Roman" w:cs="Times New Roman"/>
                <w:iCs/>
                <w:color w:val="000000"/>
              </w:rPr>
            </w:pPr>
          </w:p>
        </w:tc>
        <w:tc>
          <w:tcPr>
            <w:tcW w:w="209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2021.03.31</w:t>
            </w:r>
          </w:p>
        </w:tc>
        <w:tc>
          <w:tcPr>
            <w:tcW w:w="303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Nuo 2021-02-01 maršrutai kelionės lapuose atitinka Savivaldybės administracijos direktoriaus įsakyme nurodytus maršrutų numerius</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15.</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Spręsti klausimą dėl Bendrovės vardu registruoto, tačiau veikloje nenaudojamo ar negalimo naudoti  turto</w:t>
            </w:r>
          </w:p>
        </w:tc>
        <w:tc>
          <w:tcPr>
            <w:tcW w:w="3487" w:type="dxa"/>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Bus kreiptasi į Plungės rajono savivaldybę dėl nenaudojamo turto pardavimo.</w:t>
            </w:r>
          </w:p>
        </w:tc>
        <w:tc>
          <w:tcPr>
            <w:tcW w:w="2098" w:type="dxa"/>
            <w:shd w:val="clear" w:color="auto" w:fill="FBE4D5"/>
            <w:vAlign w:val="center"/>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w:t>
            </w:r>
            <w:r w:rsidRPr="005B288B">
              <w:rPr>
                <w:rFonts w:ascii="Times New Roman" w:eastAsia="Times New Roman" w:hAnsi="Times New Roman" w:cs="Times New Roman"/>
                <w:bCs/>
                <w:iCs/>
                <w:color w:val="000000"/>
                <w:shd w:val="clear" w:color="auto" w:fill="E5B8B7"/>
              </w:rPr>
              <w:t>L</w:t>
            </w:r>
            <w:r w:rsidRPr="005B288B">
              <w:rPr>
                <w:rFonts w:ascii="Times New Roman" w:eastAsia="Times New Roman" w:hAnsi="Times New Roman" w:cs="Times New Roman"/>
                <w:bCs/>
                <w:iCs/>
                <w:color w:val="000000"/>
              </w:rPr>
              <w:t>aukiama įgyvendinimo</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2021.12.31</w:t>
            </w:r>
          </w:p>
        </w:tc>
        <w:tc>
          <w:tcPr>
            <w:tcW w:w="3034"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Ruošiami dokumentai.</w:t>
            </w:r>
          </w:p>
        </w:tc>
      </w:tr>
    </w:tbl>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28"/>
          <w:szCs w:val="28"/>
        </w:rPr>
      </w:pPr>
      <w:r w:rsidRPr="005B288B">
        <w:rPr>
          <w:rFonts w:ascii="Times New Roman" w:eastAsia="Calibri" w:hAnsi="Times New Roman" w:cs="Times New Roman"/>
          <w:b/>
          <w:bCs/>
          <w:caps/>
          <w:color w:val="000000"/>
          <w:sz w:val="28"/>
          <w:szCs w:val="28"/>
          <w:highlight w:val="yellow"/>
        </w:rPr>
        <w:t>2020 m. SĮ "PLUNGĖS BŪSTAS" DIREKTORIUI</w:t>
      </w:r>
    </w:p>
    <w:tbl>
      <w:tblPr>
        <w:tblW w:w="14400" w:type="dxa"/>
        <w:tblLook w:val="04A0" w:firstRow="1" w:lastRow="0" w:firstColumn="1" w:lastColumn="0" w:noHBand="0" w:noVBand="1"/>
      </w:tblPr>
      <w:tblGrid>
        <w:gridCol w:w="14400"/>
      </w:tblGrid>
      <w:tr w:rsidR="005B288B" w:rsidRPr="005B288B" w:rsidTr="00687C66">
        <w:trPr>
          <w:trHeight w:val="3555"/>
        </w:trPr>
        <w:tc>
          <w:tcPr>
            <w:tcW w:w="14400" w:type="dxa"/>
            <w:tcBorders>
              <w:bottom w:val="single" w:sz="4" w:space="0" w:color="7F7F7F"/>
              <w:right w:val="nil"/>
            </w:tcBorders>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8"/>
                <w:szCs w:val="24"/>
              </w:rPr>
            </w:pPr>
          </w:p>
          <w:p w:rsidR="005B288B" w:rsidRPr="005B288B" w:rsidRDefault="005B288B" w:rsidP="005B288B">
            <w:pPr>
              <w:spacing w:after="0" w:line="240" w:lineRule="auto"/>
              <w:jc w:val="center"/>
              <w:rPr>
                <w:rFonts w:ascii="Times New Roman" w:eastAsia="Calibri" w:hAnsi="Times New Roman" w:cs="Times New Roman"/>
                <w:b/>
                <w:bCs/>
                <w:caps/>
                <w:noProof/>
                <w:color w:val="000000"/>
                <w:sz w:val="40"/>
                <w:szCs w:val="4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7087"/>
            </w:tblGrid>
            <w:tr w:rsidR="005B288B" w:rsidRPr="005B288B" w:rsidTr="00687C66">
              <w:tc>
                <w:tcPr>
                  <w:tcW w:w="708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Pateiktų rekomendacijų skaičius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Įgyvendintų rekomendacijų skaičius</w:t>
                  </w:r>
                </w:p>
              </w:tc>
              <w:tc>
                <w:tcPr>
                  <w:tcW w:w="7087" w:type="dxa"/>
                  <w:shd w:val="clear" w:color="auto" w:fill="auto"/>
                </w:tcPr>
                <w:p w:rsidR="005B288B" w:rsidRPr="005B288B" w:rsidRDefault="00424E78" w:rsidP="005B28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Neįgyvendintų rekomendacijų skaičius</w:t>
                  </w:r>
                </w:p>
              </w:tc>
              <w:tc>
                <w:tcPr>
                  <w:tcW w:w="7087" w:type="dxa"/>
                  <w:shd w:val="clear" w:color="auto" w:fill="auto"/>
                </w:tcPr>
                <w:p w:rsidR="005B288B" w:rsidRPr="005B288B" w:rsidRDefault="00424E78" w:rsidP="005B28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Kita (atsižvelgta, iš dalies įgyvendinta)</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įgyvendinimo terminas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0</w:t>
                  </w:r>
                </w:p>
              </w:tc>
            </w:tr>
          </w:tbl>
          <w:p w:rsidR="005B288B" w:rsidRPr="005B288B" w:rsidRDefault="005B288B" w:rsidP="005B288B">
            <w:pPr>
              <w:spacing w:after="0" w:line="240" w:lineRule="auto"/>
              <w:jc w:val="center"/>
              <w:rPr>
                <w:rFonts w:ascii="Times New Roman" w:eastAsia="Calibri" w:hAnsi="Times New Roman" w:cs="Times New Roman"/>
                <w:b/>
                <w:bCs/>
                <w:caps/>
                <w:noProof/>
                <w:color w:val="000000"/>
                <w:sz w:val="40"/>
                <w:szCs w:val="40"/>
                <w:lang w:eastAsia="lt-LT"/>
              </w:rPr>
            </w:pPr>
          </w:p>
          <w:p w:rsidR="005B288B" w:rsidRPr="005B288B" w:rsidRDefault="005B288B" w:rsidP="005B288B">
            <w:pPr>
              <w:spacing w:after="0" w:line="240" w:lineRule="auto"/>
              <w:jc w:val="center"/>
              <w:rPr>
                <w:rFonts w:ascii="Times New Roman" w:eastAsia="Calibri" w:hAnsi="Times New Roman" w:cs="Times New Roman"/>
                <w:b/>
                <w:bCs/>
                <w:caps/>
                <w:noProof/>
                <w:color w:val="000000"/>
                <w:sz w:val="40"/>
                <w:szCs w:val="40"/>
                <w:lang w:eastAsia="lt-LT"/>
              </w:rPr>
            </w:pPr>
          </w:p>
        </w:tc>
      </w:tr>
    </w:tbl>
    <w:p w:rsidR="005B288B" w:rsidRPr="005B288B" w:rsidRDefault="005B288B" w:rsidP="005B288B">
      <w:pPr>
        <w:spacing w:after="0" w:line="240" w:lineRule="auto"/>
        <w:rPr>
          <w:rFonts w:ascii="Times New Roman" w:eastAsia="Times New Roman" w:hAnsi="Times New Roman" w:cs="Times New Roman"/>
          <w:vanish/>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772"/>
        <w:gridCol w:w="3317"/>
        <w:gridCol w:w="142"/>
        <w:gridCol w:w="2268"/>
        <w:gridCol w:w="1603"/>
        <w:gridCol w:w="3074"/>
      </w:tblGrid>
      <w:tr w:rsidR="005B288B" w:rsidRPr="005B288B" w:rsidTr="00687C66">
        <w:tc>
          <w:tcPr>
            <w:tcW w:w="674"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772"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331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2410" w:type="dxa"/>
            <w:gridSpan w:val="2"/>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160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3074"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74"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176" w:type="dxa"/>
            <w:gridSpan w:val="6"/>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850" w:type="dxa"/>
            <w:gridSpan w:val="7"/>
            <w:shd w:val="clear" w:color="auto" w:fill="DBE5F1"/>
          </w:tcPr>
          <w:p w:rsidR="005B288B" w:rsidRPr="005B288B" w:rsidRDefault="005B288B" w:rsidP="005B288B">
            <w:pPr>
              <w:spacing w:after="0" w:line="240" w:lineRule="auto"/>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2020-06-30 SAVIVALDYBĖS ĮMONĖS "PLUNGĖS BŪSTAS" RIBOTOS APIMTIES FINANSINIO AUDITO ATASKAITA NR. IV-5</w:t>
            </w:r>
          </w:p>
        </w:tc>
      </w:tr>
      <w:tr w:rsidR="005B288B" w:rsidRPr="005B288B" w:rsidTr="00585080">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Parengti ir teigti Įmonės savininko teises įgyvendinančiai institucijai tvirtinti patikslintą Įmonės veiklos strategiją, kurioje būtų išdėstyti ne tik Įmonės misija, siektini rezultatai, bet ir rezultatų vertinimo kriterijai </w:t>
            </w: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
                <w:iCs/>
                <w:color w:val="000000"/>
              </w:rPr>
            </w:pPr>
            <w:r w:rsidRPr="005B288B">
              <w:rPr>
                <w:rFonts w:ascii="Times New Roman" w:eastAsia="Times New Roman" w:hAnsi="Times New Roman" w:cs="Times New Roman"/>
                <w:i/>
                <w:iCs/>
                <w:color w:val="000000"/>
              </w:rPr>
              <w:t>Šiuo metu rengiama bus pateikta Plungės rajono savivaldybės administracijos direktoriui</w:t>
            </w:r>
          </w:p>
          <w:p w:rsidR="005B288B" w:rsidRPr="005B288B" w:rsidRDefault="005B288B" w:rsidP="005B288B">
            <w:pPr>
              <w:spacing w:after="0" w:line="240" w:lineRule="auto"/>
              <w:rPr>
                <w:rFonts w:ascii="Times New Roman" w:eastAsia="Times New Roman" w:hAnsi="Times New Roman" w:cs="Times New Roman"/>
              </w:rPr>
            </w:pPr>
          </w:p>
        </w:tc>
        <w:tc>
          <w:tcPr>
            <w:tcW w:w="2268" w:type="dxa"/>
            <w:shd w:val="clear" w:color="auto" w:fill="E2EFD9" w:themeFill="accent6" w:themeFillTint="33"/>
            <w:vAlign w:val="center"/>
          </w:tcPr>
          <w:p w:rsidR="005B288B" w:rsidRPr="005B288B" w:rsidRDefault="00FD612B" w:rsidP="005B288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Iš dalies įgyvendinta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2020.09.15</w:t>
            </w:r>
          </w:p>
        </w:tc>
        <w:tc>
          <w:tcPr>
            <w:tcW w:w="3074" w:type="dxa"/>
            <w:shd w:val="clear" w:color="auto" w:fill="auto"/>
            <w:vAlign w:val="center"/>
          </w:tcPr>
          <w:p w:rsidR="005B288B" w:rsidRPr="005B288B" w:rsidRDefault="00FD612B" w:rsidP="00FD61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bCs/>
                <w:i/>
                <w:iCs/>
                <w:color w:val="000000"/>
                <w:sz w:val="20"/>
                <w:szCs w:val="20"/>
              </w:rPr>
              <w:t>2022-05-06 Įmonės direktorius pateikė strategijos projektą. Prognozuojama, kad bus patvirtinta iki gegužės 13 d.</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2.</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Įvertinti Valstybės ir savivaldybių įmonių įstatymo </w:t>
            </w:r>
            <w:proofErr w:type="spellStart"/>
            <w:r w:rsidRPr="005B288B">
              <w:rPr>
                <w:rFonts w:ascii="Times New Roman" w:eastAsia="Times New Roman" w:hAnsi="Times New Roman" w:cs="Times New Roman"/>
                <w:color w:val="000000"/>
              </w:rPr>
              <w:t>pasikeitimus</w:t>
            </w:r>
            <w:proofErr w:type="spellEnd"/>
            <w:r w:rsidRPr="005B288B">
              <w:rPr>
                <w:rFonts w:ascii="Times New Roman" w:eastAsia="Times New Roman" w:hAnsi="Times New Roman" w:cs="Times New Roman"/>
                <w:color w:val="000000"/>
              </w:rPr>
              <w:t>, susijusius su Įmonės veiklos reglamentavimu, ir teikti siūlymus patikslinti Įmonės įstatus</w:t>
            </w: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Įmonės įstatų pakeitimus inicijuoja Juridinis ir personalo skyrius; Plungės rajono savivaldybė; Juos tvirtina Plungės rajono savivaldybės taryba. Pateiksime siūlymus. </w:t>
            </w:r>
          </w:p>
        </w:tc>
        <w:tc>
          <w:tcPr>
            <w:tcW w:w="226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307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sz w:val="20"/>
                <w:szCs w:val="20"/>
              </w:rPr>
              <w:t>2021-03-04 Plungės rajono savivaldybės administracijos direktorius įsakymu Nr. DE-229  patvirtino SĮ "Plungės būstas" įstatus</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Įmonės veiklos ataskaitoje pateikti informaciją apie Įmonės veiklos strategijoje numatytų siektinų rezultatų įvertinimą.</w:t>
            </w: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
                <w:iCs/>
                <w:color w:val="000000"/>
              </w:rPr>
            </w:pPr>
            <w:r w:rsidRPr="005B288B">
              <w:rPr>
                <w:rFonts w:ascii="Times New Roman" w:eastAsia="Times New Roman" w:hAnsi="Times New Roman" w:cs="Times New Roman"/>
                <w:i/>
                <w:iCs/>
                <w:color w:val="000000"/>
              </w:rPr>
              <w:t>Parengus įmonės strategiją 2020 m. veiklos ataskaitoje bus įvertinti rezultatai</w:t>
            </w:r>
          </w:p>
          <w:p w:rsidR="005B288B" w:rsidRPr="005B288B" w:rsidRDefault="005B288B" w:rsidP="005B288B">
            <w:pPr>
              <w:spacing w:after="0" w:line="240" w:lineRule="auto"/>
              <w:rPr>
                <w:rFonts w:ascii="Times New Roman" w:eastAsia="Times New Roman" w:hAnsi="Times New Roman" w:cs="Times New Roman"/>
                <w:iCs/>
                <w:color w:val="000000"/>
              </w:rPr>
            </w:pPr>
          </w:p>
        </w:tc>
        <w:tc>
          <w:tcPr>
            <w:tcW w:w="2268" w:type="dxa"/>
            <w:shd w:val="clear" w:color="auto" w:fill="FBE4D5"/>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Neįgyvendinta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3074" w:type="dxa"/>
            <w:shd w:val="clear" w:color="auto" w:fill="auto"/>
            <w:vAlign w:val="center"/>
          </w:tcPr>
          <w:p w:rsidR="005B288B" w:rsidRDefault="00FD612B" w:rsidP="005B288B">
            <w:pPr>
              <w:spacing w:after="0" w:line="240" w:lineRule="auto"/>
              <w:rPr>
                <w:rFonts w:ascii="Times New Roman" w:eastAsia="Times New Roman" w:hAnsi="Times New Roman" w:cs="Times New Roman"/>
                <w:bCs/>
                <w:i/>
                <w:iCs/>
                <w:color w:val="000000"/>
                <w:sz w:val="20"/>
                <w:szCs w:val="20"/>
              </w:rPr>
            </w:pPr>
            <w:r w:rsidRPr="00FD612B">
              <w:rPr>
                <w:rFonts w:ascii="Times New Roman" w:eastAsia="Times New Roman" w:hAnsi="Times New Roman" w:cs="Times New Roman"/>
                <w:bCs/>
                <w:i/>
                <w:iCs/>
                <w:color w:val="000000"/>
                <w:sz w:val="20"/>
                <w:szCs w:val="20"/>
              </w:rPr>
              <w:t>2022-05-06 Įmonės direktorius pateikė strategijos projektą. Prognozuojama, kad bus patvirtinta iki gegužės 13 d.</w:t>
            </w:r>
          </w:p>
          <w:p w:rsidR="00FD612B" w:rsidRPr="005B288B" w:rsidRDefault="00FD612B" w:rsidP="005B288B">
            <w:pPr>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bCs/>
                <w:i/>
                <w:iCs/>
                <w:color w:val="000000"/>
                <w:sz w:val="20"/>
                <w:szCs w:val="20"/>
              </w:rPr>
              <w:t>Bus vertinama pagal strategijoje nustatytus kriterijus.</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4.</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Beviltiškomis pripažintas skolas nurašyti vadovaujantis Verslo apskaitos standartais ir kitais teisės aktais, reglamentuojančiais beviltiškų skolų nurašymą ir apskaitą</w:t>
            </w: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 m. tikslinamas sąrašas dėl beviltiškų skolų pripažinimo ir bus pateiktas Plungės rajono savivaldybės administracijai</w:t>
            </w:r>
          </w:p>
        </w:tc>
        <w:tc>
          <w:tcPr>
            <w:tcW w:w="2268" w:type="dxa"/>
            <w:shd w:val="clear" w:color="auto" w:fill="E2EFD9"/>
          </w:tcPr>
          <w:p w:rsidR="005B288B" w:rsidRPr="005B288B" w:rsidRDefault="005B288B" w:rsidP="005B288B">
            <w:pPr>
              <w:spacing w:after="0" w:line="240" w:lineRule="auto"/>
              <w:rPr>
                <w:rFonts w:ascii="Times New Roman" w:eastAsia="Times New Roman" w:hAnsi="Times New Roman" w:cs="Times New Roman"/>
                <w:color w:val="000000"/>
              </w:rPr>
            </w:pPr>
          </w:p>
          <w:p w:rsidR="005B288B" w:rsidRPr="005B288B" w:rsidRDefault="00FD612B" w:rsidP="005B288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Įgyvendinta</w:t>
            </w:r>
          </w:p>
        </w:tc>
        <w:tc>
          <w:tcPr>
            <w:tcW w:w="160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2020.12.31</w:t>
            </w:r>
          </w:p>
        </w:tc>
        <w:tc>
          <w:tcPr>
            <w:tcW w:w="3074" w:type="dxa"/>
            <w:shd w:val="clear" w:color="auto" w:fill="auto"/>
            <w:vAlign w:val="center"/>
          </w:tcPr>
          <w:p w:rsidR="005B288B" w:rsidRPr="005B288B" w:rsidRDefault="00FD612B" w:rsidP="005B288B">
            <w:pPr>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bCs/>
                <w:i/>
                <w:iCs/>
                <w:color w:val="000000"/>
                <w:sz w:val="20"/>
                <w:szCs w:val="20"/>
              </w:rPr>
              <w:t>Sąrašas patikslintas. Taryba priėmė sprendimą dėl leidimo nurašyti skolas T1-118 (2022-04-28)</w:t>
            </w:r>
          </w:p>
        </w:tc>
      </w:tr>
      <w:tr w:rsidR="005B288B" w:rsidRPr="005B288B" w:rsidTr="00687C66">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tc>
        <w:tc>
          <w:tcPr>
            <w:tcW w:w="37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Tinkamai atlikti metinę per vienerius metus gautinų sumų iš juridinių asmenų inventorizaciją, kad būtų identifikuoti skolininkai, tiksliai nustatyti skolų susidarymo terminai, jų susidarymo priežastys, ir imamasi priemonių skolų susigrąžinimui</w:t>
            </w:r>
          </w:p>
          <w:p w:rsidR="005B288B" w:rsidRPr="005B288B" w:rsidRDefault="005B288B" w:rsidP="005B288B">
            <w:pPr>
              <w:spacing w:after="0" w:line="240" w:lineRule="auto"/>
              <w:rPr>
                <w:rFonts w:ascii="Times New Roman" w:eastAsia="Times New Roman" w:hAnsi="Times New Roman" w:cs="Times New Roman"/>
                <w:color w:val="000000"/>
                <w:sz w:val="24"/>
                <w:szCs w:val="24"/>
              </w:rPr>
            </w:pP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Cs/>
                <w:color w:val="000000"/>
                <w:sz w:val="24"/>
                <w:szCs w:val="24"/>
              </w:rPr>
              <w:t>Juridiniams ir fiziniams asmenims kiekvieną mėnesį rašomi Raginimai už nesumokėtus mokesčius. Nuomininkams, gyvenantiems nemokantiems už renovaciją siunčiami Raginimai, Priminimai, Reikalavimai. Nesumokėjus mokesčių skola išieškoma teismine tvarka.</w:t>
            </w:r>
          </w:p>
        </w:tc>
        <w:tc>
          <w:tcPr>
            <w:tcW w:w="2268"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Vykdoma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2020.12.31</w:t>
            </w:r>
          </w:p>
        </w:tc>
        <w:tc>
          <w:tcPr>
            <w:tcW w:w="3074"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2021-02-08 d. SĮ „Plungės būstas“ raštu Nr. D2-117 informuoja, kad punktas yra vykdomas ir tai atsispindės finansinėse ataskaitose</w:t>
            </w:r>
          </w:p>
        </w:tc>
      </w:tr>
      <w:tr w:rsidR="005B288B" w:rsidRPr="005B288B" w:rsidTr="009343F8">
        <w:trPr>
          <w:trHeight w:val="2501"/>
        </w:trPr>
        <w:tc>
          <w:tcPr>
            <w:tcW w:w="674"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c>
          <w:tcPr>
            <w:tcW w:w="3772" w:type="dxa"/>
            <w:shd w:val="clear" w:color="auto" w:fill="auto"/>
          </w:tcPr>
          <w:p w:rsidR="005B288B" w:rsidRPr="005B288B" w:rsidRDefault="005B288B" w:rsidP="005B288B">
            <w:pPr>
              <w:spacing w:after="24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Inventorizuoti iš fizinių asmenų per vienerius metus gautinas sumas bei, vadovaujantis Verslo apskaitos standartais, įvertinti, ar neatgautos ilgiau kaip vienerius metus sumos neturi nuvertėjimo požymių, o nustačius nuvertėjimą,  informaciją ir rezultatus pateikti finansinėse ataskaitose.</w:t>
            </w:r>
          </w:p>
        </w:tc>
        <w:tc>
          <w:tcPr>
            <w:tcW w:w="345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
                <w:iCs/>
                <w:color w:val="000000"/>
                <w:sz w:val="24"/>
                <w:szCs w:val="24"/>
              </w:rPr>
            </w:pPr>
            <w:r w:rsidRPr="005B288B">
              <w:rPr>
                <w:rFonts w:ascii="Times New Roman" w:eastAsia="Times New Roman" w:hAnsi="Times New Roman" w:cs="Times New Roman"/>
                <w:i/>
                <w:iCs/>
                <w:color w:val="000000"/>
                <w:sz w:val="24"/>
                <w:szCs w:val="24"/>
              </w:rPr>
              <w:t>Derinama su programuotojais</w:t>
            </w:r>
          </w:p>
          <w:p w:rsidR="005B288B" w:rsidRPr="005B288B" w:rsidRDefault="005B288B" w:rsidP="005B288B">
            <w:pPr>
              <w:spacing w:after="0" w:line="240" w:lineRule="auto"/>
              <w:rPr>
                <w:rFonts w:ascii="Times New Roman" w:eastAsia="Times New Roman" w:hAnsi="Times New Roman" w:cs="Times New Roman"/>
                <w:iCs/>
                <w:color w:val="000000"/>
                <w:sz w:val="24"/>
                <w:szCs w:val="24"/>
              </w:rPr>
            </w:pPr>
          </w:p>
        </w:tc>
        <w:tc>
          <w:tcPr>
            <w:tcW w:w="2268" w:type="dxa"/>
            <w:shd w:val="clear" w:color="auto" w:fill="E2EFD9" w:themeFill="accent6" w:themeFillTint="33"/>
            <w:vAlign w:val="center"/>
          </w:tcPr>
          <w:p w:rsidR="005B288B" w:rsidRPr="005B288B" w:rsidRDefault="009343F8" w:rsidP="005B288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Iš dalies vykdoma</w:t>
            </w:r>
          </w:p>
        </w:tc>
        <w:tc>
          <w:tcPr>
            <w:tcW w:w="1603" w:type="dxa"/>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2020.12.31</w:t>
            </w:r>
          </w:p>
        </w:tc>
        <w:tc>
          <w:tcPr>
            <w:tcW w:w="3074" w:type="dxa"/>
            <w:shd w:val="clear" w:color="auto" w:fill="auto"/>
            <w:vAlign w:val="center"/>
          </w:tcPr>
          <w:p w:rsidR="009343F8" w:rsidRPr="009343F8" w:rsidRDefault="009343F8" w:rsidP="009343F8">
            <w:pPr>
              <w:spacing w:after="0" w:line="240" w:lineRule="auto"/>
              <w:rPr>
                <w:rFonts w:ascii="Times New Roman" w:eastAsia="Times New Roman" w:hAnsi="Times New Roman" w:cs="Times New Roman"/>
                <w:i/>
                <w:color w:val="000000"/>
                <w:sz w:val="20"/>
                <w:szCs w:val="20"/>
              </w:rPr>
            </w:pPr>
            <w:r w:rsidRPr="009343F8">
              <w:rPr>
                <w:rFonts w:ascii="Times New Roman" w:eastAsia="Times New Roman" w:hAnsi="Times New Roman" w:cs="Times New Roman"/>
                <w:i/>
                <w:color w:val="000000"/>
                <w:sz w:val="20"/>
                <w:szCs w:val="20"/>
              </w:rPr>
              <w:t>Iš fizinių asmenų per vienerius metus gautinos sumos inventorizuojamos, išsiunčiant gyventojams pranešimus apie mokėtiną sumą. Tačiau neatgautos ilgiau kaip vienerius metus sumos nevertinamos ir nuvertėjimas neskaičiuojamas, nuvertėjimo apskaičiavimo tvarkos neturi pasitvirtinę.</w:t>
            </w:r>
          </w:p>
          <w:p w:rsidR="005B288B" w:rsidRPr="005B288B" w:rsidRDefault="005B288B" w:rsidP="005B288B">
            <w:pPr>
              <w:spacing w:after="0" w:line="240" w:lineRule="auto"/>
              <w:rPr>
                <w:rFonts w:ascii="Times New Roman" w:eastAsia="Times New Roman" w:hAnsi="Times New Roman" w:cs="Times New Roman"/>
                <w:i/>
                <w:color w:val="000000"/>
                <w:sz w:val="20"/>
                <w:szCs w:val="20"/>
              </w:rPr>
            </w:pPr>
          </w:p>
        </w:tc>
      </w:tr>
    </w:tbl>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32"/>
          <w:szCs w:val="32"/>
          <w:shd w:val="clear" w:color="auto" w:fill="DBE5F1"/>
        </w:rPr>
      </w:pPr>
      <w:r w:rsidRPr="005B288B">
        <w:rPr>
          <w:rFonts w:ascii="Times New Roman" w:eastAsia="Calibri" w:hAnsi="Times New Roman" w:cs="Times New Roman"/>
          <w:b/>
          <w:bCs/>
          <w:caps/>
          <w:color w:val="000000"/>
          <w:sz w:val="32"/>
          <w:szCs w:val="32"/>
          <w:highlight w:val="yellow"/>
          <w:shd w:val="clear" w:color="auto" w:fill="DBE5F1"/>
        </w:rPr>
        <w:t xml:space="preserve">2021 M. UAB „PLUNGĖS ŠILUMOS TINKLAI“ ADMINIDSTRACIJAI </w:t>
      </w: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988"/>
      </w:tblGrid>
      <w:tr w:rsidR="005B288B" w:rsidRPr="005B288B" w:rsidTr="00687C66">
        <w:tc>
          <w:tcPr>
            <w:tcW w:w="7087" w:type="dxa"/>
            <w:shd w:val="clear" w:color="auto" w:fill="auto"/>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Pateiktų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12</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w:t>
            </w:r>
            <w:r w:rsidR="00072294">
              <w:rPr>
                <w:rFonts w:ascii="Calibri" w:eastAsia="Calibri" w:hAnsi="Calibri" w:cs="Times New Roman"/>
              </w:rPr>
              <w:t>1</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Kita (atsižvelgta, iš dalies įgyvendinta)</w:t>
            </w:r>
          </w:p>
        </w:tc>
        <w:tc>
          <w:tcPr>
            <w:tcW w:w="7087" w:type="dxa"/>
            <w:shd w:val="clear" w:color="auto" w:fill="auto"/>
          </w:tcPr>
          <w:p w:rsidR="005B288B" w:rsidRPr="005B288B" w:rsidRDefault="00072294" w:rsidP="005B288B">
            <w:pPr>
              <w:spacing w:after="0" w:line="240" w:lineRule="auto"/>
              <w:jc w:val="center"/>
              <w:rPr>
                <w:rFonts w:ascii="Calibri" w:eastAsia="Calibri" w:hAnsi="Calibri" w:cs="Times New Roman"/>
              </w:rPr>
            </w:pPr>
            <w:r>
              <w:rPr>
                <w:rFonts w:ascii="Calibri" w:eastAsia="Calibri" w:hAnsi="Calibri" w:cs="Times New Roman"/>
              </w:rPr>
              <w:t>0</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Nesuėjęs įgyvendinimo terminas</w:t>
            </w:r>
          </w:p>
        </w:tc>
        <w:tc>
          <w:tcPr>
            <w:tcW w:w="7087" w:type="dxa"/>
            <w:shd w:val="clear" w:color="auto" w:fill="auto"/>
          </w:tcPr>
          <w:p w:rsidR="005B288B" w:rsidRPr="005B288B" w:rsidRDefault="00072294" w:rsidP="005B288B">
            <w:pPr>
              <w:spacing w:after="0" w:line="240" w:lineRule="auto"/>
              <w:jc w:val="center"/>
              <w:rPr>
                <w:rFonts w:ascii="Calibri" w:eastAsia="Calibri" w:hAnsi="Calibri" w:cs="Times New Roman"/>
              </w:rPr>
            </w:pPr>
            <w:r>
              <w:rPr>
                <w:rFonts w:ascii="Calibri" w:eastAsia="Calibri" w:hAnsi="Calibri" w:cs="Times New Roman"/>
              </w:rPr>
              <w:t>0</w:t>
            </w:r>
          </w:p>
        </w:tc>
      </w:tr>
    </w:tbl>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p w:rsidR="005B288B" w:rsidRPr="005B288B" w:rsidRDefault="005B288B" w:rsidP="005B288B">
      <w:pPr>
        <w:shd w:val="clear" w:color="auto" w:fill="FFFFFF"/>
        <w:spacing w:after="0" w:line="240" w:lineRule="auto"/>
        <w:rPr>
          <w:rFonts w:ascii="Times New Roman" w:eastAsia="Calibri" w:hAnsi="Times New Roman" w:cs="Times New Roman"/>
          <w:b/>
          <w:bCs/>
          <w:caps/>
          <w:color w:val="000000"/>
          <w:sz w:val="32"/>
          <w:szCs w:val="32"/>
          <w:shd w:val="clear" w:color="auto" w:fill="DBE5F1"/>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3207"/>
        <w:gridCol w:w="4072"/>
        <w:gridCol w:w="1842"/>
        <w:gridCol w:w="2127"/>
        <w:gridCol w:w="2976"/>
      </w:tblGrid>
      <w:tr w:rsidR="005B288B" w:rsidRPr="005B288B" w:rsidTr="00687C66">
        <w:trPr>
          <w:trHeight w:val="893"/>
        </w:trPr>
        <w:tc>
          <w:tcPr>
            <w:tcW w:w="62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84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26"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224" w:type="dxa"/>
            <w:gridSpan w:val="5"/>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850" w:type="dxa"/>
            <w:gridSpan w:val="6"/>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iCs/>
                <w:sz w:val="24"/>
                <w:szCs w:val="24"/>
              </w:rPr>
              <w:t>2021-10-15 UAB „PLUNGĖS ŠILUMOS TINKLAI“ VEIKLOS AUDITO ATASKAITA NR. IV-6</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207" w:type="dxa"/>
            <w:shd w:val="clear" w:color="auto" w:fill="FFFFFF"/>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Parengti ir teikti Valdybai svarstyti ir tvirtinti sąrašą pareigybių į kurias darbuotojai priimami konkurso tvarka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2021-06-02 tai buvo svarstyta valdybos posėdyje.</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tcPr>
          <w:p w:rsidR="005B288B" w:rsidRPr="005B288B" w:rsidRDefault="00292195" w:rsidP="005B288B">
            <w:pPr>
              <w:spacing w:after="0" w:line="240" w:lineRule="auto"/>
              <w:rPr>
                <w:rFonts w:ascii="Times New Roman" w:eastAsia="Times New Roman" w:hAnsi="Times New Roman" w:cs="Times New Roman"/>
                <w:sz w:val="24"/>
                <w:szCs w:val="24"/>
              </w:rPr>
            </w:pPr>
            <w:r w:rsidRPr="00292195">
              <w:rPr>
                <w:rFonts w:ascii="Times New Roman" w:eastAsia="Times New Roman" w:hAnsi="Times New Roman" w:cs="Times New Roman"/>
                <w:sz w:val="24"/>
                <w:szCs w:val="24"/>
              </w:rPr>
              <w:t>2021-04-27 tai buvo svarstyta valdybos posėdyje, tačiau kadangi nė vienas šilumos tiekėjas Lietuvoje nerenka darbuotojų konkurso tvarka (išskyrus bendrovių vadovus), nutarta šios praktikos netaikyti</w:t>
            </w:r>
            <w:r>
              <w:rPr>
                <w:rFonts w:ascii="Times New Roman" w:eastAsia="Times New Roman" w:hAnsi="Times New Roman" w:cs="Times New Roman"/>
                <w:sz w:val="24"/>
                <w:szCs w:val="24"/>
              </w:rPr>
              <w:t>.</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Bendrovės administracijai reikalauti iš Valdybos narių, kad būtų teikiamos veiklos ataskaitos.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Šis klausimas bus iškeltas artimiausiame akcininkų susirinkime ir, jeigu akcininkas manys, kad tokios ataskaitos yra tikslingos tais atvejais, kai valdybos nariai gauna fiksuotą darbo užmokestį, valdybos nariams bus primenama apie ataskaitų pateikimą el. paštu. </w:t>
            </w:r>
            <w:r w:rsidRPr="005B288B">
              <w:rPr>
                <w:rFonts w:ascii="Times New Roman" w:eastAsia="Times New Roman" w:hAnsi="Times New Roman" w:cs="Times New Roman"/>
                <w:i/>
                <w:sz w:val="24"/>
                <w:szCs w:val="24"/>
              </w:rPr>
              <w:t>Atsakingas - naujai išrinktas Bendrovės vadovas</w:t>
            </w:r>
          </w:p>
        </w:tc>
        <w:tc>
          <w:tcPr>
            <w:tcW w:w="1842" w:type="dxa"/>
            <w:shd w:val="clear" w:color="auto" w:fill="E2EFD9"/>
            <w:vAlign w:val="center"/>
          </w:tcPr>
          <w:p w:rsidR="005B288B" w:rsidRPr="005B288B" w:rsidRDefault="00292195"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w:t>
            </w:r>
            <w:r w:rsidR="005B288B" w:rsidRPr="005B288B">
              <w:rPr>
                <w:rFonts w:ascii="Times New Roman" w:eastAsia="Times New Roman" w:hAnsi="Times New Roman" w:cs="Times New Roman"/>
                <w:sz w:val="24"/>
                <w:szCs w:val="24"/>
              </w:rPr>
              <w:t>gyvendinta</w:t>
            </w:r>
          </w:p>
        </w:tc>
        <w:tc>
          <w:tcPr>
            <w:tcW w:w="2127"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2021-12-01</w:t>
            </w:r>
          </w:p>
        </w:tc>
        <w:tc>
          <w:tcPr>
            <w:tcW w:w="2976" w:type="dxa"/>
            <w:shd w:val="clear" w:color="auto" w:fill="auto"/>
          </w:tcPr>
          <w:p w:rsidR="005B288B" w:rsidRPr="005B288B" w:rsidRDefault="005B288B" w:rsidP="00292195">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Kreiptasi į Plungės rajono savivaldybę dėl veiklos ataskaitų teikimo tvarkos išaiškinimo</w:t>
            </w:r>
            <w:r w:rsidR="00292195">
              <w:rPr>
                <w:rFonts w:ascii="Times New Roman" w:eastAsia="Times New Roman" w:hAnsi="Times New Roman" w:cs="Times New Roman"/>
                <w:sz w:val="24"/>
                <w:szCs w:val="24"/>
              </w:rPr>
              <w:t xml:space="preserve">. </w:t>
            </w:r>
            <w:r w:rsidR="00292195" w:rsidRPr="00292195">
              <w:rPr>
                <w:rFonts w:ascii="Times New Roman" w:eastAsia="Times New Roman" w:hAnsi="Times New Roman" w:cs="Times New Roman"/>
                <w:sz w:val="24"/>
                <w:szCs w:val="24"/>
              </w:rPr>
              <w:t>2022-03-02 iš Plungės rajono savivaldybės gautas naujo valdybos narių atlygio nustatymo tvarkos aprašo projektas, kuriuo numatoma, kad ataskaitos bus teikiamos tik tuo atveju, jeigu valdybos narys nedalyvavo valdybos posėdyje. Savivaldybės administracijos direktoriaus patvirtinta 2022-03-02 Nr. DE-214</w:t>
            </w:r>
          </w:p>
        </w:tc>
      </w:tr>
      <w:tr w:rsidR="005B288B" w:rsidRPr="005B288B" w:rsidTr="006525F9">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Nuolat stebėti, tikslinti ir pildyti Bendrovės parengtą 2019-2023 metų veiklos strategiją ir teikti tvirtinti Valdybai</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 xml:space="preserve">Bus iš esmės pakeista veiklos strategija, kadangi šiai dienai tokia, kokia yra patvirtina, apsunkina visos Bendrovės darbą. Veiklos strategija turi būti orientuota į strateginius tikslus ir būti aiški bei stabili. Priešingu atveju, jeigu veiklos strategija bus dažnai keičiama, nebus užtikrintas bendrovės veiklos stabilumas, o darbuotojams nebus aišku, kokį tikslą turėtų pasiekti. Dabar tokia veiklos strategija, kokia parengta, yra skirta iš esmės ne strateginių tikslų įgyvendinimui, o planuojamų investicijų aprašymui. </w:t>
            </w:r>
            <w:r w:rsidRPr="005B288B">
              <w:rPr>
                <w:rFonts w:ascii="Times New Roman" w:eastAsia="Times New Roman" w:hAnsi="Times New Roman" w:cs="Times New Roman"/>
                <w:i/>
                <w:color w:val="000000"/>
                <w:sz w:val="24"/>
                <w:szCs w:val="24"/>
              </w:rPr>
              <w:t xml:space="preserve">Atsakingi - </w:t>
            </w:r>
            <w:r w:rsidRPr="005B288B">
              <w:rPr>
                <w:rFonts w:ascii="Times New Roman" w:eastAsia="Times New Roman" w:hAnsi="Times New Roman" w:cs="Times New Roman"/>
                <w:i/>
                <w:sz w:val="24"/>
                <w:szCs w:val="24"/>
              </w:rPr>
              <w:t>naujai išrinktas Bendrovės vadovas ir valdyba</w:t>
            </w:r>
            <w:r w:rsidRPr="005B288B">
              <w:rPr>
                <w:rFonts w:ascii="Times New Roman" w:eastAsia="Times New Roman" w:hAnsi="Times New Roman" w:cs="Times New Roman"/>
                <w:color w:val="000000"/>
                <w:sz w:val="24"/>
                <w:szCs w:val="24"/>
              </w:rPr>
              <w:t xml:space="preserve"> </w:t>
            </w:r>
          </w:p>
        </w:tc>
        <w:tc>
          <w:tcPr>
            <w:tcW w:w="1842" w:type="dxa"/>
            <w:shd w:val="clear" w:color="auto" w:fill="E2EFD9" w:themeFill="accent6" w:themeFillTint="33"/>
            <w:vAlign w:val="center"/>
          </w:tcPr>
          <w:p w:rsidR="005B288B" w:rsidRPr="005B288B" w:rsidRDefault="00C875A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2022-06-01</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2022-04-01 valdybos posėdyje patvirtinta UAB Plungės šilumos tinklai veiklos strategija 2022-2024 metams</w:t>
            </w:r>
            <w:r>
              <w:rPr>
                <w:rFonts w:ascii="Times New Roman" w:eastAsia="Times New Roman" w:hAnsi="Times New Roman" w:cs="Times New Roman"/>
                <w:sz w:val="24"/>
                <w:szCs w:val="24"/>
              </w:rPr>
              <w:t>.</w:t>
            </w:r>
          </w:p>
        </w:tc>
      </w:tr>
      <w:tr w:rsidR="005B288B" w:rsidRPr="005B288B" w:rsidTr="00C875A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Kartu su metinių finansinių ataskaitų rinkiniu eiliniam visuotiniam akcininkų susirinkimui teikti ir nepriklausomo Valdybos nario metinę veiklos ataskaitą.</w:t>
            </w:r>
          </w:p>
        </w:tc>
        <w:tc>
          <w:tcPr>
            <w:tcW w:w="4072" w:type="dxa"/>
            <w:shd w:val="clear" w:color="auto" w:fill="auto"/>
          </w:tcPr>
          <w:p w:rsidR="005B288B" w:rsidRPr="005B288B" w:rsidRDefault="005B288B" w:rsidP="005B288B">
            <w:pPr>
              <w:spacing w:after="0" w:line="240" w:lineRule="auto"/>
              <w:ind w:hanging="5"/>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 xml:space="preserve">Atsakingi - </w:t>
            </w:r>
            <w:r w:rsidRPr="005B288B">
              <w:rPr>
                <w:rFonts w:ascii="Times New Roman" w:eastAsia="Times New Roman" w:hAnsi="Times New Roman" w:cs="Times New Roman"/>
                <w:sz w:val="24"/>
                <w:szCs w:val="24"/>
              </w:rPr>
              <w:t>naujai išrinktas Bendrovės vadovas ir valdyba</w:t>
            </w:r>
          </w:p>
        </w:tc>
        <w:tc>
          <w:tcPr>
            <w:tcW w:w="1842" w:type="dxa"/>
            <w:shd w:val="clear" w:color="auto" w:fill="E2EFD9" w:themeFill="accent6" w:themeFillTint="33"/>
            <w:vAlign w:val="center"/>
          </w:tcPr>
          <w:p w:rsidR="005B288B" w:rsidRPr="005B288B" w:rsidRDefault="00C875A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155"/>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2022 metų eilinis visuotinis akcininkų susirinkimas.</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Savivaldybės administracijos direktoriaus patvirtinta 2022-03-02 Nr. DE-214 Dėl Plungės rajono savivaldybės valdomų UAB nepriklausomų valdybų narių atlygio nustatymo tvarkos aprašo, pavyzdinės nepriklausomo valdybos nario veiklos sutarties ir pavyzdinės nepriklausomo valdybos nario veiklos ataskaitos patvirtinimo</w:t>
            </w:r>
          </w:p>
        </w:tc>
      </w:tr>
      <w:tr w:rsidR="005B288B" w:rsidRPr="005B288B" w:rsidTr="00C875A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p w:rsidR="005B288B" w:rsidRPr="005B288B" w:rsidRDefault="005B288B" w:rsidP="005B288B">
            <w:pPr>
              <w:spacing w:after="0" w:line="240" w:lineRule="auto"/>
              <w:jc w:val="center"/>
              <w:rPr>
                <w:rFonts w:ascii="Times New Roman" w:eastAsia="Times New Roman" w:hAnsi="Times New Roman" w:cs="Times New Roman"/>
                <w:sz w:val="24"/>
                <w:szCs w:val="24"/>
              </w:rPr>
            </w:pP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Strateginiame veiklos plane nusimatyti siektinus rezultatus, kurie leistų įvertinti Bendrovės veiklos efektyvumą, mokumą.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Bus naujai parengta veiklos strategija. </w:t>
            </w:r>
            <w:r w:rsidRPr="005B288B">
              <w:rPr>
                <w:rFonts w:ascii="Times New Roman" w:eastAsia="Times New Roman" w:hAnsi="Times New Roman" w:cs="Times New Roman"/>
                <w:i/>
                <w:sz w:val="24"/>
                <w:szCs w:val="24"/>
              </w:rPr>
              <w:t>Atsakingas - naujai išrinktas Bendrovės vadovas</w:t>
            </w:r>
          </w:p>
        </w:tc>
        <w:tc>
          <w:tcPr>
            <w:tcW w:w="1842" w:type="dxa"/>
            <w:shd w:val="clear" w:color="auto" w:fill="E2EFD9" w:themeFill="accent6" w:themeFillTint="33"/>
            <w:vAlign w:val="center"/>
          </w:tcPr>
          <w:p w:rsidR="005B288B" w:rsidRPr="005B288B" w:rsidRDefault="00C875A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2022-04-01 valdybos posėdyje patvirtinta UAB Plungės šilumos tinklai veiklos strategija 2022-2024 metams.</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Periodiškai vertinti Bendrovės finansinius rodiklius, atlikti jų pokyčių analizę, su šia informacija supažindinti Bendrovės akcininkus, Valdybą ir su jais aptarti galimas strategines priemones Bendrovės finansinei būklei gerinti.</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Tai jau daroma, pateikiant ir pristatant valdybai bei akcininkui ketvirtinius, pusmetinius veiklos rezultatus. </w:t>
            </w:r>
            <w:r w:rsidRPr="005B288B">
              <w:rPr>
                <w:rFonts w:ascii="Times New Roman" w:eastAsia="Times New Roman" w:hAnsi="Times New Roman" w:cs="Times New Roman"/>
                <w:i/>
                <w:sz w:val="24"/>
                <w:szCs w:val="24"/>
              </w:rPr>
              <w:t>Atsakingi – esamas ir naujai išrinktas Bendrovės vadovas</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Tai jau daroma, pateikiant ir pristatant valdybai bei akcininkui ketvirtinius, pusmetinius veiklos rezultatus.</w:t>
            </w:r>
          </w:p>
        </w:tc>
      </w:tr>
      <w:tr w:rsidR="005B288B" w:rsidRPr="005B288B" w:rsidTr="00C875A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7</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Surašant turto likvidavimo aktus, nurodyti priežastis ir dokumentus, kuriais vadovaujantis turtas nurašomas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i/>
                <w:sz w:val="24"/>
                <w:szCs w:val="24"/>
              </w:rPr>
              <w:t>Atsakingi - Inventorizacijos komisijos nariai, naujai išrinktas Bendrovės vadovas</w:t>
            </w:r>
            <w:r w:rsidRPr="005B288B">
              <w:rPr>
                <w:rFonts w:ascii="Times New Roman" w:eastAsia="Times New Roman" w:hAnsi="Times New Roman" w:cs="Times New Roman"/>
                <w:sz w:val="20"/>
                <w:szCs w:val="24"/>
              </w:rPr>
              <w:t>.</w:t>
            </w:r>
          </w:p>
        </w:tc>
        <w:tc>
          <w:tcPr>
            <w:tcW w:w="1842" w:type="dxa"/>
            <w:shd w:val="clear" w:color="auto" w:fill="E2EFD9" w:themeFill="accent6" w:themeFillTint="33"/>
            <w:vAlign w:val="center"/>
          </w:tcPr>
          <w:p w:rsidR="005B288B" w:rsidRPr="005B288B" w:rsidRDefault="00C875A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13"/>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UAB „Plungės šilumos tinklai“ generalinio direktoriaus įsakymas 2021-10-18 Nr. T-33</w:t>
            </w:r>
          </w:p>
        </w:tc>
      </w:tr>
      <w:tr w:rsidR="005B288B" w:rsidRPr="005B288B" w:rsidTr="00C875A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8</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Nusistatyti turto pripažinimo nereikalingu arba netinkamu (negalimu) naudoti tvarką ir vadovautis ja nurašant turtą.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Tai aprašyta bendrovės apskaitos politikoje, tačiau įvertinus pastabas dar peržiūrėsime ir papildysime, siekiant įvesti 100 proc. aiškumą į procesą. </w:t>
            </w:r>
            <w:r w:rsidRPr="005B288B">
              <w:rPr>
                <w:rFonts w:ascii="Times New Roman" w:eastAsia="Times New Roman" w:hAnsi="Times New Roman" w:cs="Times New Roman"/>
                <w:i/>
                <w:sz w:val="24"/>
                <w:szCs w:val="24"/>
              </w:rPr>
              <w:t>Atsakingi - naujai išrinktas Bendrovės vadovas, vyr. buhalteris</w:t>
            </w:r>
            <w:r w:rsidRPr="005B288B">
              <w:rPr>
                <w:rFonts w:ascii="Times New Roman" w:eastAsia="Times New Roman" w:hAnsi="Times New Roman" w:cs="Times New Roman"/>
                <w:sz w:val="20"/>
                <w:szCs w:val="24"/>
              </w:rPr>
              <w:t>.</w:t>
            </w:r>
          </w:p>
        </w:tc>
        <w:tc>
          <w:tcPr>
            <w:tcW w:w="1842" w:type="dxa"/>
            <w:shd w:val="clear" w:color="auto" w:fill="E2EFD9" w:themeFill="accent6" w:themeFillTint="33"/>
            <w:vAlign w:val="center"/>
          </w:tcPr>
          <w:p w:rsidR="005B288B" w:rsidRPr="005B288B" w:rsidRDefault="00C875A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UAB „Plungės šilumos tinklai“ generalinio direktoriaus įsakymas 2021-10-18 Nr. T-33</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9</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Sudarant komisiją, nurodyti teisės aktus ar reglamentus, kuriais turi vadovautis komisija vykdydama pareigas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sz w:val="24"/>
                <w:szCs w:val="24"/>
              </w:rPr>
              <w:t>Atsakingas - naujai išrinktas Bendrovės vadovas.</w:t>
            </w:r>
          </w:p>
        </w:tc>
        <w:tc>
          <w:tcPr>
            <w:tcW w:w="1842" w:type="dxa"/>
            <w:shd w:val="clear" w:color="auto" w:fill="E2EFD9"/>
            <w:vAlign w:val="center"/>
          </w:tcPr>
          <w:p w:rsidR="005B288B" w:rsidRPr="005B288B" w:rsidRDefault="00DA784D"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UAB „Plungės šilumos tinklai“ generalinio direktoriaus įsakymas 2021-10-18 Nr. T-33</w:t>
            </w:r>
          </w:p>
        </w:tc>
      </w:tr>
      <w:tr w:rsidR="005B288B" w:rsidRPr="005B288B" w:rsidTr="00B82C19">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10</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Priimti sprendimus dėl nuosavybės teise priklausančio, tačiau veikloje nenaudojamo turto.</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color w:val="000000"/>
                <w:sz w:val="24"/>
                <w:szCs w:val="24"/>
              </w:rPr>
              <w:t xml:space="preserve">Atsakingi - </w:t>
            </w:r>
            <w:r w:rsidRPr="005B288B">
              <w:rPr>
                <w:rFonts w:ascii="Times New Roman" w:eastAsia="Times New Roman" w:hAnsi="Times New Roman" w:cs="Times New Roman"/>
                <w:i/>
                <w:sz w:val="24"/>
                <w:szCs w:val="24"/>
              </w:rPr>
              <w:t>naujai išrinktas Bendrovės vadovas ir valdyba</w:t>
            </w:r>
          </w:p>
        </w:tc>
        <w:tc>
          <w:tcPr>
            <w:tcW w:w="1842" w:type="dxa"/>
            <w:shd w:val="clear" w:color="auto" w:fill="E2EFD9" w:themeFill="accent6" w:themeFillTint="33"/>
            <w:vAlign w:val="center"/>
          </w:tcPr>
          <w:p w:rsidR="005B288B" w:rsidRPr="005B288B" w:rsidRDefault="00B82C19"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Vykdoma</w:t>
            </w:r>
          </w:p>
        </w:tc>
        <w:tc>
          <w:tcPr>
            <w:tcW w:w="212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C875A6" w:rsidP="005B288B">
            <w:pPr>
              <w:spacing w:after="0" w:line="240" w:lineRule="auto"/>
              <w:rPr>
                <w:rFonts w:ascii="Times New Roman" w:eastAsia="Times New Roman" w:hAnsi="Times New Roman" w:cs="Times New Roman"/>
                <w:sz w:val="24"/>
                <w:szCs w:val="24"/>
              </w:rPr>
            </w:pPr>
            <w:r w:rsidRPr="00C875A6">
              <w:rPr>
                <w:rFonts w:ascii="Times New Roman" w:eastAsia="Times New Roman" w:hAnsi="Times New Roman" w:cs="Times New Roman"/>
                <w:sz w:val="24"/>
                <w:szCs w:val="24"/>
              </w:rPr>
              <w:t>Planuojama po šildymo sezono sutvarkyti ir parduoti nenaudojamas ir veiklai nereikalingas katilines.</w:t>
            </w:r>
          </w:p>
        </w:tc>
      </w:tr>
      <w:tr w:rsidR="005B288B" w:rsidRPr="005B288B" w:rsidTr="00B82C19">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11</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Peržiūrėti Bendrovės Skolų, už šiluminės energijos ir kitas paslaugas, išieškojimo tvarką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sz w:val="24"/>
                <w:szCs w:val="24"/>
              </w:rPr>
              <w:t>Atsakingi - Komercijos direktorius, naujai išrinktas Bendrovės vadovas.</w:t>
            </w:r>
          </w:p>
        </w:tc>
        <w:tc>
          <w:tcPr>
            <w:tcW w:w="1842" w:type="dxa"/>
            <w:shd w:val="clear" w:color="auto" w:fill="E2EFD9" w:themeFill="accent6" w:themeFillTint="33"/>
            <w:vAlign w:val="center"/>
          </w:tcPr>
          <w:p w:rsidR="005B288B" w:rsidRPr="005B288B" w:rsidRDefault="00B82C19"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255"/>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B82C19" w:rsidP="005B288B">
            <w:pPr>
              <w:spacing w:after="0" w:line="240" w:lineRule="auto"/>
              <w:rPr>
                <w:rFonts w:ascii="Times New Roman" w:eastAsia="Times New Roman" w:hAnsi="Times New Roman" w:cs="Times New Roman"/>
                <w:sz w:val="24"/>
                <w:szCs w:val="24"/>
              </w:rPr>
            </w:pPr>
            <w:r w:rsidRPr="00B82C19">
              <w:rPr>
                <w:rFonts w:ascii="Times New Roman" w:eastAsia="Times New Roman" w:hAnsi="Times New Roman" w:cs="Times New Roman"/>
                <w:iCs/>
                <w:sz w:val="24"/>
                <w:szCs w:val="24"/>
              </w:rPr>
              <w:t>2021-12-31 patvirtinta Generalinės direktorės įsakymu Nr. T-55 „Skolų, už šiluminės energijos ir kitas teikiamas paslaugas, išieškojimo tvarka“</w:t>
            </w:r>
          </w:p>
        </w:tc>
      </w:tr>
      <w:tr w:rsidR="005B288B" w:rsidRPr="005B288B" w:rsidTr="00AA751D">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12</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sz w:val="24"/>
                <w:szCs w:val="24"/>
              </w:rPr>
              <w:t xml:space="preserve">Pasitvirtinti beviltiškų skolų apskaitymo ir nurašymo tvarką.  </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sz w:val="24"/>
                <w:szCs w:val="24"/>
              </w:rPr>
              <w:t>Atsakingas - naujai išrinktas Bendrovės vadovas.</w:t>
            </w:r>
          </w:p>
        </w:tc>
        <w:tc>
          <w:tcPr>
            <w:tcW w:w="1842" w:type="dxa"/>
            <w:shd w:val="clear" w:color="auto" w:fill="FBE4D5" w:themeFill="accent2" w:themeFillTint="33"/>
            <w:vAlign w:val="center"/>
          </w:tcPr>
          <w:p w:rsidR="005B288B" w:rsidRPr="005B288B" w:rsidRDefault="00AA751D"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Neįgyvendinta</w:t>
            </w:r>
          </w:p>
        </w:tc>
        <w:tc>
          <w:tcPr>
            <w:tcW w:w="2127" w:type="dxa"/>
            <w:shd w:val="clear" w:color="auto" w:fill="auto"/>
          </w:tcPr>
          <w:p w:rsidR="005B288B" w:rsidRPr="005B288B" w:rsidRDefault="005B288B" w:rsidP="005B288B">
            <w:pPr>
              <w:spacing w:after="0" w:line="240" w:lineRule="auto"/>
              <w:ind w:firstLine="255"/>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AA751D"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Bendrovės Apskaitos politikoje nustatyta tvarka dėl abejotinų pirkėjų skolų apskaitos, tačiau </w:t>
            </w:r>
            <w:proofErr w:type="spellStart"/>
            <w:r>
              <w:rPr>
                <w:rFonts w:ascii="Times New Roman" w:eastAsia="Times New Roman" w:hAnsi="Times New Roman" w:cs="Times New Roman"/>
                <w:sz w:val="24"/>
                <w:szCs w:val="24"/>
              </w:rPr>
              <w:t>nenustaytą</w:t>
            </w:r>
            <w:proofErr w:type="spellEnd"/>
            <w:r>
              <w:rPr>
                <w:rFonts w:ascii="Times New Roman" w:eastAsia="Times New Roman" w:hAnsi="Times New Roman" w:cs="Times New Roman"/>
                <w:sz w:val="24"/>
                <w:szCs w:val="24"/>
              </w:rPr>
              <w:t xml:space="preserve"> beviltiškų skolų apskaitymo ir nurašymo tvarka.</w:t>
            </w:r>
          </w:p>
        </w:tc>
      </w:tr>
    </w:tbl>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highlight w:val="yellow"/>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highlight w:val="yellow"/>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highlight w:val="yellow"/>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highlight w:val="yellow"/>
          <w:shd w:val="clear" w:color="auto" w:fill="DBE5F1"/>
        </w:rPr>
      </w:pPr>
    </w:p>
    <w:p w:rsidR="005B288B" w:rsidRPr="005B288B" w:rsidRDefault="005B288B" w:rsidP="005B288B">
      <w:pPr>
        <w:shd w:val="clear" w:color="auto" w:fill="FFFFFF"/>
        <w:spacing w:after="0" w:line="240" w:lineRule="auto"/>
        <w:rPr>
          <w:rFonts w:ascii="Times New Roman" w:eastAsia="Calibri" w:hAnsi="Times New Roman" w:cs="Times New Roman"/>
          <w:b/>
          <w:bCs/>
          <w:caps/>
          <w:color w:val="000000"/>
          <w:sz w:val="32"/>
          <w:szCs w:val="32"/>
          <w:highlight w:val="yellow"/>
          <w:shd w:val="clear" w:color="auto" w:fill="DBE5F1"/>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32"/>
          <w:szCs w:val="32"/>
          <w:shd w:val="clear" w:color="auto" w:fill="DBE5F1"/>
        </w:rPr>
      </w:pPr>
      <w:r w:rsidRPr="005B288B">
        <w:rPr>
          <w:rFonts w:ascii="Times New Roman" w:eastAsia="Calibri" w:hAnsi="Times New Roman" w:cs="Times New Roman"/>
          <w:b/>
          <w:bCs/>
          <w:caps/>
          <w:color w:val="000000"/>
          <w:sz w:val="32"/>
          <w:szCs w:val="32"/>
          <w:highlight w:val="yellow"/>
          <w:shd w:val="clear" w:color="auto" w:fill="DBE5F1"/>
        </w:rPr>
        <w:t>2021 M. UAB „PLUNGĖS ŠILUMOS TINKLAI“ VALDYBAI</w:t>
      </w: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6"/>
        <w:gridCol w:w="6987"/>
      </w:tblGrid>
      <w:tr w:rsidR="005B288B" w:rsidRPr="005B288B" w:rsidTr="00687C66">
        <w:tc>
          <w:tcPr>
            <w:tcW w:w="7087" w:type="dxa"/>
            <w:shd w:val="clear" w:color="auto" w:fill="auto"/>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Pateiktų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5</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Įgyvendintų rekomendacijų skaičius</w:t>
            </w:r>
          </w:p>
        </w:tc>
        <w:tc>
          <w:tcPr>
            <w:tcW w:w="7087" w:type="dxa"/>
            <w:shd w:val="clear" w:color="auto" w:fill="auto"/>
          </w:tcPr>
          <w:p w:rsidR="005B288B" w:rsidRPr="005B288B" w:rsidRDefault="00072294" w:rsidP="005B288B">
            <w:pPr>
              <w:spacing w:after="0" w:line="240" w:lineRule="auto"/>
              <w:jc w:val="center"/>
              <w:rPr>
                <w:rFonts w:ascii="Calibri" w:eastAsia="Calibri" w:hAnsi="Calibri" w:cs="Times New Roman"/>
              </w:rPr>
            </w:pPr>
            <w:r>
              <w:rPr>
                <w:rFonts w:ascii="Calibri" w:eastAsia="Calibri" w:hAnsi="Calibri" w:cs="Times New Roman"/>
              </w:rPr>
              <w:t>5</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Kita (atsižvelgta, iš dalies įgyvendinta)</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Nesuėjęs įgyvendinimo terminas</w:t>
            </w:r>
          </w:p>
        </w:tc>
        <w:tc>
          <w:tcPr>
            <w:tcW w:w="7087" w:type="dxa"/>
            <w:shd w:val="clear" w:color="auto" w:fill="auto"/>
          </w:tcPr>
          <w:p w:rsidR="005B288B" w:rsidRPr="005B288B" w:rsidRDefault="00072294" w:rsidP="005B288B">
            <w:pPr>
              <w:spacing w:after="0" w:line="240" w:lineRule="auto"/>
              <w:jc w:val="center"/>
              <w:rPr>
                <w:rFonts w:ascii="Calibri" w:eastAsia="Calibri" w:hAnsi="Calibri" w:cs="Times New Roman"/>
              </w:rPr>
            </w:pPr>
            <w:r>
              <w:rPr>
                <w:rFonts w:ascii="Calibri" w:eastAsia="Calibri" w:hAnsi="Calibri" w:cs="Times New Roman"/>
              </w:rPr>
              <w:t>0</w:t>
            </w:r>
          </w:p>
        </w:tc>
      </w:tr>
    </w:tbl>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32"/>
          <w:szCs w:val="32"/>
          <w:shd w:val="clear" w:color="auto" w:fill="DBE5F1"/>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3207"/>
        <w:gridCol w:w="4072"/>
        <w:gridCol w:w="1842"/>
        <w:gridCol w:w="2127"/>
        <w:gridCol w:w="2976"/>
      </w:tblGrid>
      <w:tr w:rsidR="005B288B" w:rsidRPr="005B288B" w:rsidTr="00687C66">
        <w:trPr>
          <w:trHeight w:val="893"/>
        </w:trPr>
        <w:tc>
          <w:tcPr>
            <w:tcW w:w="62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84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26"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224" w:type="dxa"/>
            <w:gridSpan w:val="5"/>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850" w:type="dxa"/>
            <w:gridSpan w:val="6"/>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iCs/>
                <w:sz w:val="24"/>
                <w:szCs w:val="24"/>
              </w:rPr>
              <w:t>2021-10-15 UAB „PLUNGĖS ŠILUMOS TINKLAI“ VEIKLOS AUDITO ATASKAITA NR. IV-6</w:t>
            </w:r>
          </w:p>
        </w:tc>
      </w:tr>
      <w:tr w:rsidR="005B288B" w:rsidRPr="005B288B" w:rsidTr="005B2D13">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207" w:type="dxa"/>
            <w:shd w:val="clear" w:color="auto" w:fill="FFFFFF"/>
          </w:tcPr>
          <w:p w:rsidR="005B288B" w:rsidRPr="005B288B" w:rsidRDefault="005B288B" w:rsidP="005B288B">
            <w:pPr>
              <w:tabs>
                <w:tab w:val="left" w:pos="567"/>
                <w:tab w:val="left" w:pos="851"/>
              </w:tabs>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Įvertinus Apraše pateiktas nuostatas, peržiūrėti Valdybos darbo reglamento nuostatas.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842" w:type="dxa"/>
            <w:shd w:val="clear" w:color="auto" w:fill="E2EFD9" w:themeFill="accent6" w:themeFillTint="33"/>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760"/>
            </w:tblGrid>
            <w:tr w:rsidR="004B1841" w:rsidRPr="004B1841">
              <w:trPr>
                <w:trHeight w:val="341"/>
              </w:trPr>
              <w:tc>
                <w:tcPr>
                  <w:tcW w:w="0" w:type="auto"/>
                </w:tcPr>
                <w:p w:rsidR="004B1841" w:rsidRPr="004B1841" w:rsidRDefault="004B1841" w:rsidP="004B1841">
                  <w:pPr>
                    <w:spacing w:after="0" w:line="240" w:lineRule="auto"/>
                    <w:rPr>
                      <w:rFonts w:ascii="Times New Roman" w:eastAsia="Times New Roman" w:hAnsi="Times New Roman" w:cs="Times New Roman"/>
                      <w:sz w:val="24"/>
                      <w:szCs w:val="24"/>
                    </w:rPr>
                  </w:pPr>
                  <w:r w:rsidRPr="004B1841">
                    <w:rPr>
                      <w:rFonts w:ascii="Times New Roman" w:eastAsia="Times New Roman" w:hAnsi="Times New Roman" w:cs="Times New Roman"/>
                      <w:sz w:val="24"/>
                      <w:szCs w:val="24"/>
                    </w:rPr>
                    <w:t xml:space="preserve">Įvertinta, kad valdybos darbo reglamento keitimui poreikio nėra. </w:t>
                  </w:r>
                </w:p>
              </w:tc>
            </w:tr>
          </w:tbl>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207" w:type="dxa"/>
            <w:shd w:val="clear" w:color="auto" w:fill="auto"/>
          </w:tcPr>
          <w:p w:rsidR="005B288B" w:rsidRPr="005B288B" w:rsidRDefault="005B288B" w:rsidP="005B288B">
            <w:pPr>
              <w:tabs>
                <w:tab w:val="left" w:pos="567"/>
                <w:tab w:val="left" w:pos="851"/>
              </w:tabs>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Patvirtinti Bendrovės vadovo darbo apmokėjimo sistemą.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color w:val="FF0000"/>
                <w:sz w:val="24"/>
                <w:szCs w:val="24"/>
              </w:rPr>
              <w:t xml:space="preserve"> </w:t>
            </w:r>
            <w:r w:rsidRPr="005B288B">
              <w:rPr>
                <w:rFonts w:ascii="Times New Roman" w:eastAsia="Times New Roman" w:hAnsi="Times New Roman" w:cs="Times New Roman"/>
                <w:sz w:val="24"/>
                <w:szCs w:val="24"/>
              </w:rPr>
              <w:t>2021-10-26.</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Valdybos sprendimas</w:t>
            </w:r>
          </w:p>
          <w:p w:rsidR="005B288B" w:rsidRPr="005B288B" w:rsidRDefault="005B288B" w:rsidP="005B288B">
            <w:pPr>
              <w:spacing w:after="0" w:line="240" w:lineRule="auto"/>
              <w:rPr>
                <w:rFonts w:ascii="Times New Roman" w:eastAsia="Times New Roman" w:hAnsi="Times New Roman" w:cs="Times New Roman"/>
                <w:color w:val="FF0000"/>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3207" w:type="dxa"/>
            <w:shd w:val="clear" w:color="auto" w:fill="auto"/>
          </w:tcPr>
          <w:p w:rsidR="005B288B" w:rsidRPr="005B288B" w:rsidRDefault="005B288B" w:rsidP="005B288B">
            <w:pPr>
              <w:tabs>
                <w:tab w:val="left" w:pos="567"/>
                <w:tab w:val="left" w:pos="851"/>
              </w:tabs>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Apsvarstyti ir patvirtinti pareigybių, į kurias darbuotojai priimami konkurso tvarka, sąrašą.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p>
        </w:tc>
        <w:tc>
          <w:tcPr>
            <w:tcW w:w="2976"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Atlikta 2021-06-02 Valdybos posėdyje</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3207" w:type="dxa"/>
            <w:shd w:val="clear" w:color="auto" w:fill="auto"/>
          </w:tcPr>
          <w:p w:rsidR="005B288B" w:rsidRPr="005B288B" w:rsidRDefault="005B288B" w:rsidP="005B288B">
            <w:pPr>
              <w:tabs>
                <w:tab w:val="left" w:pos="567"/>
                <w:tab w:val="left" w:pos="851"/>
              </w:tabs>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Siekti, kad bendrovės administracija periodiškai pateiktų informaciją apie planuotiems rezultatams pasiekti trukdančius išorės veiksnius ir priimti atitinkamus sprendimus (keisti, papildyti). </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sz w:val="24"/>
                <w:szCs w:val="24"/>
              </w:rPr>
              <w:t>Atsakingas - Valdybos pirmininkas</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Įgyvendinama</w:t>
            </w:r>
          </w:p>
        </w:tc>
        <w:tc>
          <w:tcPr>
            <w:tcW w:w="2127"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Administracija periodiškai teikia informaciją.</w:t>
            </w:r>
          </w:p>
        </w:tc>
      </w:tr>
      <w:tr w:rsidR="005B288B" w:rsidRPr="005B288B" w:rsidTr="00687C66">
        <w:tc>
          <w:tcPr>
            <w:tcW w:w="626"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Valdybos nariams – rengti ir teikti Bendrovei bei bendrovės savininko teises ir pareigas įgyvendinančiai institucijai veiklos ataskaitas. Ataskaitose nurodyti informaciją, kuri reikalaujama teisės aktuose. </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
                <w:sz w:val="24"/>
                <w:szCs w:val="24"/>
              </w:rPr>
            </w:pPr>
            <w:r w:rsidRPr="005B288B">
              <w:rPr>
                <w:rFonts w:ascii="Times New Roman" w:eastAsia="Times New Roman" w:hAnsi="Times New Roman" w:cs="Times New Roman"/>
                <w:i/>
                <w:sz w:val="24"/>
                <w:szCs w:val="24"/>
              </w:rPr>
              <w:t>Atsakingi - nepriklausomi valdybos nariai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Įgyvendinama</w:t>
            </w:r>
          </w:p>
        </w:tc>
        <w:tc>
          <w:tcPr>
            <w:tcW w:w="2127" w:type="dxa"/>
            <w:shd w:val="clear" w:color="auto" w:fill="auto"/>
          </w:tcPr>
          <w:p w:rsidR="005B288B" w:rsidRPr="005B288B" w:rsidRDefault="005B288B" w:rsidP="005B288B">
            <w:pPr>
              <w:spacing w:after="0" w:line="240" w:lineRule="auto"/>
              <w:ind w:firstLine="113"/>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2021-12-31</w:t>
            </w:r>
          </w:p>
        </w:tc>
        <w:tc>
          <w:tcPr>
            <w:tcW w:w="2976" w:type="dxa"/>
            <w:shd w:val="clear" w:color="auto" w:fill="auto"/>
          </w:tcPr>
          <w:p w:rsidR="005B288B" w:rsidRPr="005B288B" w:rsidRDefault="00072294" w:rsidP="005B288B">
            <w:pPr>
              <w:spacing w:after="0" w:line="240" w:lineRule="auto"/>
              <w:rPr>
                <w:rFonts w:ascii="Times New Roman" w:eastAsia="Times New Roman" w:hAnsi="Times New Roman" w:cs="Times New Roman"/>
                <w:sz w:val="24"/>
                <w:szCs w:val="24"/>
              </w:rPr>
            </w:pPr>
            <w:r w:rsidRPr="00072294">
              <w:rPr>
                <w:rFonts w:ascii="Times New Roman" w:eastAsia="Times New Roman" w:hAnsi="Times New Roman" w:cs="Times New Roman"/>
                <w:sz w:val="24"/>
                <w:szCs w:val="24"/>
              </w:rPr>
              <w:t>Savivaldybės administracijos direktoriaus patvirtinta 2022-03-02 Nr. DE-214 Dėl Plungės rajono savivaldybės valdomų UAB nepriklausomų valdybų narių atlygio nustatymo tvarkos aprašo, pavyzdinės nepriklausomo valdybos nario veiklos sutarties ir pavyzdinės nepriklausomo valdybos nario veiklos ataskaitos patvirtinimo</w:t>
            </w:r>
          </w:p>
        </w:tc>
      </w:tr>
    </w:tbl>
    <w:p w:rsidR="005B288B" w:rsidRPr="005B288B" w:rsidRDefault="005B288B" w:rsidP="005B288B">
      <w:pPr>
        <w:spacing w:after="0" w:line="240" w:lineRule="auto"/>
        <w:rPr>
          <w:rFonts w:ascii="Times New Roman" w:eastAsia="Calibri" w:hAnsi="Times New Roman" w:cs="Times New Roman"/>
          <w:bCs/>
          <w:caps/>
          <w:color w:val="000000"/>
          <w:szCs w:val="24"/>
        </w:rPr>
      </w:pPr>
      <w:r w:rsidRPr="005B288B">
        <w:rPr>
          <w:rFonts w:ascii="Times New Roman" w:eastAsia="Calibri" w:hAnsi="Times New Roman" w:cs="Times New Roman"/>
          <w:bCs/>
          <w:color w:val="000000"/>
          <w:szCs w:val="24"/>
        </w:rPr>
        <w:t>Šioje lentelėje pateikta Savivaldybės administracijos darbuotojos, „Plungės šilumos tinklų valdybos narės D. Norvaišienės informacija.</w:t>
      </w:r>
    </w:p>
    <w:p w:rsidR="005B288B" w:rsidRPr="005B288B" w:rsidRDefault="005B288B" w:rsidP="005B288B">
      <w:pPr>
        <w:spacing w:after="0" w:line="240" w:lineRule="auto"/>
        <w:rPr>
          <w:rFonts w:ascii="Times New Roman" w:eastAsia="Calibri" w:hAnsi="Times New Roman" w:cs="Times New Roman"/>
          <w:b/>
          <w:bCs/>
          <w:caps/>
          <w:color w:val="000000"/>
          <w:sz w:val="24"/>
          <w:szCs w:val="24"/>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28"/>
          <w:szCs w:val="28"/>
          <w:shd w:val="clear" w:color="auto" w:fill="DBE5F1"/>
        </w:rPr>
      </w:pPr>
      <w:r w:rsidRPr="005B288B">
        <w:rPr>
          <w:rFonts w:ascii="Times New Roman" w:eastAsia="Calibri" w:hAnsi="Times New Roman" w:cs="Times New Roman"/>
          <w:b/>
          <w:bCs/>
          <w:caps/>
          <w:color w:val="000000"/>
          <w:sz w:val="28"/>
          <w:szCs w:val="28"/>
          <w:highlight w:val="yellow"/>
          <w:shd w:val="clear" w:color="auto" w:fill="DBE5F1"/>
        </w:rPr>
        <w:t>2021 M. VIEŠOSIOS ĮSTAIGOS PLUNGĖS RAJONO SAVIVALDYBĖS LIGONINĖS ADMINISTRACIJAI</w:t>
      </w:r>
    </w:p>
    <w:p w:rsidR="005B288B" w:rsidRPr="005B288B" w:rsidRDefault="005B288B" w:rsidP="005B288B">
      <w:pPr>
        <w:shd w:val="clear" w:color="auto" w:fill="FFFFFF"/>
        <w:spacing w:after="0" w:line="240" w:lineRule="auto"/>
        <w:jc w:val="center"/>
        <w:rPr>
          <w:rFonts w:ascii="Times New Roman" w:eastAsia="Calibri" w:hAnsi="Times New Roman" w:cs="Times New Roman"/>
          <w:b/>
          <w:bCs/>
          <w:caps/>
          <w:color w:val="000000"/>
          <w:sz w:val="28"/>
          <w:szCs w:val="28"/>
          <w:shd w:val="clear" w:color="auto" w:fill="DBE5F1"/>
        </w:rPr>
      </w:pPr>
    </w:p>
    <w:p w:rsidR="005B288B" w:rsidRPr="005B288B" w:rsidRDefault="005B288B" w:rsidP="005B288B">
      <w:pPr>
        <w:shd w:val="clear" w:color="auto" w:fill="FFFFFF"/>
        <w:spacing w:after="0" w:line="240" w:lineRule="auto"/>
        <w:rPr>
          <w:rFonts w:ascii="Times New Roman" w:eastAsia="Calibri" w:hAnsi="Times New Roman" w:cs="Times New Roman"/>
          <w:b/>
          <w:bCs/>
          <w:caps/>
          <w:color w:val="000000"/>
          <w:sz w:val="28"/>
          <w:szCs w:val="28"/>
          <w:shd w:val="clear" w:color="auto" w:fill="DBE5F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988"/>
      </w:tblGrid>
      <w:tr w:rsidR="005B288B" w:rsidRPr="005B288B" w:rsidTr="00687C66">
        <w:tc>
          <w:tcPr>
            <w:tcW w:w="7087" w:type="dxa"/>
            <w:shd w:val="clear" w:color="auto" w:fill="auto"/>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Pateiktų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18</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Įgyvendintų rekomendacijų skaičius</w:t>
            </w:r>
          </w:p>
        </w:tc>
        <w:tc>
          <w:tcPr>
            <w:tcW w:w="7087" w:type="dxa"/>
            <w:shd w:val="clear" w:color="auto" w:fill="auto"/>
          </w:tcPr>
          <w:p w:rsidR="005B288B" w:rsidRPr="005B288B" w:rsidRDefault="002644FF" w:rsidP="005B288B">
            <w:pPr>
              <w:spacing w:after="0" w:line="240" w:lineRule="auto"/>
              <w:jc w:val="center"/>
              <w:rPr>
                <w:rFonts w:ascii="Calibri" w:eastAsia="Calibri" w:hAnsi="Calibri" w:cs="Times New Roman"/>
              </w:rPr>
            </w:pPr>
            <w:r>
              <w:rPr>
                <w:rFonts w:ascii="Calibri" w:eastAsia="Calibri" w:hAnsi="Calibri" w:cs="Times New Roman"/>
              </w:rPr>
              <w:t>16</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Kita (atsižvelgta, iš dalies įgyvendinta)</w:t>
            </w:r>
          </w:p>
        </w:tc>
        <w:tc>
          <w:tcPr>
            <w:tcW w:w="7087" w:type="dxa"/>
            <w:shd w:val="clear" w:color="auto" w:fill="auto"/>
          </w:tcPr>
          <w:p w:rsidR="005B288B" w:rsidRPr="005B288B" w:rsidRDefault="002644FF" w:rsidP="005B288B">
            <w:pPr>
              <w:spacing w:after="0" w:line="240" w:lineRule="auto"/>
              <w:jc w:val="center"/>
              <w:rPr>
                <w:rFonts w:ascii="Calibri" w:eastAsia="Calibri" w:hAnsi="Calibri" w:cs="Times New Roman"/>
              </w:rPr>
            </w:pPr>
            <w:r>
              <w:rPr>
                <w:rFonts w:ascii="Calibri" w:eastAsia="Calibri" w:hAnsi="Calibri" w:cs="Times New Roman"/>
              </w:rPr>
              <w:t>0</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Nesuėjęs įgyvendinimo terminas</w:t>
            </w:r>
          </w:p>
        </w:tc>
        <w:tc>
          <w:tcPr>
            <w:tcW w:w="7087" w:type="dxa"/>
            <w:shd w:val="clear" w:color="auto" w:fill="auto"/>
          </w:tcPr>
          <w:p w:rsidR="005B288B" w:rsidRPr="005B288B" w:rsidRDefault="002644FF" w:rsidP="005B288B">
            <w:pPr>
              <w:spacing w:after="0" w:line="240" w:lineRule="auto"/>
              <w:jc w:val="center"/>
              <w:rPr>
                <w:rFonts w:ascii="Calibri" w:eastAsia="Calibri" w:hAnsi="Calibri" w:cs="Times New Roman"/>
              </w:rPr>
            </w:pPr>
            <w:r>
              <w:rPr>
                <w:rFonts w:ascii="Calibri" w:eastAsia="Calibri" w:hAnsi="Calibri" w:cs="Times New Roman"/>
              </w:rPr>
              <w:t>2</w:t>
            </w:r>
          </w:p>
        </w:tc>
      </w:tr>
    </w:tbl>
    <w:p w:rsidR="005B288B" w:rsidRPr="005B288B" w:rsidRDefault="005B288B" w:rsidP="005B288B">
      <w:pPr>
        <w:shd w:val="clear" w:color="auto" w:fill="FFFFFF"/>
        <w:spacing w:after="0" w:line="240" w:lineRule="auto"/>
        <w:rPr>
          <w:rFonts w:ascii="Times New Roman" w:eastAsia="Calibri" w:hAnsi="Times New Roman" w:cs="Times New Roman"/>
          <w:b/>
          <w:bCs/>
          <w:caps/>
          <w:color w:val="000000"/>
          <w:sz w:val="28"/>
          <w:szCs w:val="28"/>
          <w:shd w:val="clear" w:color="auto" w:fill="DBE5F1"/>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3207"/>
        <w:gridCol w:w="4072"/>
        <w:gridCol w:w="1842"/>
        <w:gridCol w:w="2127"/>
        <w:gridCol w:w="2976"/>
      </w:tblGrid>
      <w:tr w:rsidR="005B288B" w:rsidRPr="005B288B" w:rsidTr="00687C66">
        <w:trPr>
          <w:trHeight w:val="893"/>
        </w:trPr>
        <w:tc>
          <w:tcPr>
            <w:tcW w:w="62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84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26"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224" w:type="dxa"/>
            <w:gridSpan w:val="5"/>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850" w:type="dxa"/>
            <w:gridSpan w:val="6"/>
            <w:shd w:val="clear" w:color="auto" w:fill="DBE5F1"/>
          </w:tcPr>
          <w:p w:rsidR="005B288B" w:rsidRPr="005B288B" w:rsidRDefault="005B288B" w:rsidP="005B288B">
            <w:pPr>
              <w:spacing w:after="0" w:line="240" w:lineRule="auto"/>
              <w:rPr>
                <w:rFonts w:ascii="Times New Roman" w:eastAsia="Times New Roman" w:hAnsi="Times New Roman" w:cs="Times New Roman"/>
                <w:b/>
                <w:bCs/>
                <w:sz w:val="24"/>
                <w:szCs w:val="24"/>
              </w:rPr>
            </w:pPr>
            <w:r w:rsidRPr="005B288B">
              <w:rPr>
                <w:rFonts w:ascii="Times New Roman" w:eastAsia="Times New Roman" w:hAnsi="Times New Roman" w:cs="Times New Roman"/>
                <w:b/>
                <w:iCs/>
                <w:sz w:val="24"/>
                <w:szCs w:val="24"/>
              </w:rPr>
              <w:t>2021-07-15 AUDITIO ATASKAITA NR. IV-4 "DĖL PLUNGĖS RAJONO SAVIVALDYBĖS 2020 METŲ KONSOLIDUOTŲJŲ ATASKAITŲ RINKINIŲ, SAVIVALDYBĖS BIUDŽETO IR TURTO NAUDOJIMO"</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207" w:type="dxa"/>
            <w:shd w:val="clear" w:color="auto" w:fill="auto"/>
          </w:tcPr>
          <w:p w:rsidR="005B288B" w:rsidRPr="005B288B" w:rsidRDefault="005B288B" w:rsidP="005B288B">
            <w:pPr>
              <w:spacing w:after="0" w:line="240" w:lineRule="auto"/>
              <w:rPr>
                <w:rFonts w:ascii="Times New Roman" w:eastAsia="Calibri" w:hAnsi="Times New Roman" w:cs="Times New Roman"/>
                <w:sz w:val="24"/>
                <w:szCs w:val="24"/>
              </w:rPr>
            </w:pPr>
            <w:r w:rsidRPr="005B288B">
              <w:rPr>
                <w:rFonts w:ascii="Times New Roman" w:eastAsia="Times New Roman" w:hAnsi="Times New Roman" w:cs="Times New Roman"/>
                <w:sz w:val="24"/>
                <w:szCs w:val="24"/>
              </w:rPr>
              <w:t xml:space="preserve">Sudarytas viešųjų pirkimų sutartis skelbti CVP IS  vadovaujantis Viešųjų pirkimų tarnybos nustatyta tvarka </w:t>
            </w:r>
          </w:p>
        </w:tc>
        <w:tc>
          <w:tcPr>
            <w:tcW w:w="4072" w:type="dxa"/>
            <w:shd w:val="clear" w:color="auto" w:fill="auto"/>
          </w:tcPr>
          <w:p w:rsidR="005B288B" w:rsidRPr="005B288B" w:rsidRDefault="005B288B" w:rsidP="005B288B">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 xml:space="preserve">Visos sudarytos </w:t>
            </w:r>
            <w:r w:rsidRPr="005B288B">
              <w:rPr>
                <w:rFonts w:ascii="Times New Roman" w:eastAsia="Times New Roman" w:hAnsi="Times New Roman" w:cs="Times New Roman"/>
                <w:sz w:val="24"/>
                <w:szCs w:val="24"/>
              </w:rPr>
              <w:t>viešųjų pirkimų sutartis bus laiku skelbiamos CVP</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Priskaičiuoti papildomą darbo užmokestį darbuotojams, vadovaujantis Direktoriaus priimtais įsakymais ir tuo laikotarpiu, kuris nurodytas įsakymuose</w:t>
            </w:r>
          </w:p>
        </w:tc>
        <w:tc>
          <w:tcPr>
            <w:tcW w:w="4072" w:type="dxa"/>
            <w:shd w:val="clear" w:color="auto" w:fill="auto"/>
          </w:tcPr>
          <w:p w:rsidR="005B288B" w:rsidRPr="005B288B" w:rsidRDefault="005B288B" w:rsidP="005B288B">
            <w:pPr>
              <w:spacing w:after="0" w:line="240" w:lineRule="auto"/>
              <w:rPr>
                <w:rFonts w:ascii="Times New Roman" w:eastAsia="Calibri" w:hAnsi="Times New Roman" w:cs="Times New Roman"/>
                <w:sz w:val="24"/>
                <w:szCs w:val="24"/>
              </w:rPr>
            </w:pPr>
            <w:r w:rsidRPr="005B288B">
              <w:rPr>
                <w:rFonts w:ascii="Times New Roman" w:eastAsia="Calibri" w:hAnsi="Times New Roman" w:cs="Times New Roman"/>
                <w:sz w:val="24"/>
                <w:szCs w:val="24"/>
              </w:rPr>
              <w:t xml:space="preserve">Papildomas darbo užmokestis bus priskaitytas tik tą mėnesį, kuris nurodytas įstaigos direktoriaus įsakyme </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2021-10-01</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14850" w:type="dxa"/>
            <w:gridSpan w:val="6"/>
            <w:shd w:val="clear" w:color="auto" w:fill="DBE5F1"/>
          </w:tcPr>
          <w:p w:rsidR="005B288B" w:rsidRPr="005B288B" w:rsidRDefault="005B288B" w:rsidP="005B288B">
            <w:pPr>
              <w:spacing w:after="0" w:line="240" w:lineRule="auto"/>
              <w:rPr>
                <w:rFonts w:ascii="Times New Roman" w:eastAsia="Times New Roman" w:hAnsi="Times New Roman" w:cs="Times New Roman"/>
                <w:b/>
                <w:bCs/>
                <w:sz w:val="24"/>
                <w:szCs w:val="24"/>
              </w:rPr>
            </w:pPr>
            <w:r w:rsidRPr="005B288B">
              <w:rPr>
                <w:rFonts w:ascii="Times New Roman" w:eastAsia="Times New Roman" w:hAnsi="Times New Roman" w:cs="Times New Roman"/>
                <w:b/>
                <w:iCs/>
                <w:sz w:val="24"/>
                <w:szCs w:val="24"/>
              </w:rPr>
              <w:t>2021-10-11 VšĮ PLUNGĖS RAJONO SAVIVALDYBĖS LIGONINĖS VEIKLOS AUDITO ATASKAITA NR. IV-5</w:t>
            </w:r>
          </w:p>
        </w:tc>
      </w:tr>
      <w:tr w:rsidR="005B288B" w:rsidRPr="005B288B" w:rsidTr="00707182">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Parengti Ligoninės veiklos strategiją ir teikti tvirtinti Įstaigos savininkui;</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Parengta Ligoninės veiklos strategiją  bus pateikta tvirtinti Įstaigos savininkui.</w:t>
            </w:r>
          </w:p>
        </w:tc>
        <w:tc>
          <w:tcPr>
            <w:tcW w:w="1842" w:type="dxa"/>
            <w:shd w:val="clear" w:color="auto" w:fill="FFF2CC" w:themeFill="accent4" w:themeFillTint="33"/>
            <w:vAlign w:val="center"/>
          </w:tcPr>
          <w:p w:rsidR="005B288B" w:rsidRPr="005B288B" w:rsidRDefault="00707182" w:rsidP="005B288B">
            <w:pPr>
              <w:spacing w:after="0" w:line="240" w:lineRule="auto"/>
              <w:rPr>
                <w:rFonts w:ascii="Times New Roman" w:eastAsia="Times New Roman" w:hAnsi="Times New Roman" w:cs="Times New Roman"/>
                <w:sz w:val="24"/>
                <w:szCs w:val="24"/>
              </w:rPr>
            </w:pPr>
            <w:r w:rsidRPr="00707182">
              <w:rPr>
                <w:rFonts w:ascii="Times New Roman" w:eastAsia="Times New Roman" w:hAnsi="Times New Roman" w:cs="Times New Roman"/>
                <w:sz w:val="24"/>
                <w:szCs w:val="24"/>
              </w:rPr>
              <w:t>Nesuėjęs įgyvendinimo terminas</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2022.06.30</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707182">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Veiklos ataskaitose nurodyti konkrečius praėjusio laikotarpio rezultatus, pasiektus įgyvendinant Įstaigos strategiją ir siekiant nustatytų tikslų.</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Parengti metiniai veiklos planai</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Parengtos metinės veiklos ataskaitos.</w:t>
            </w:r>
          </w:p>
        </w:tc>
        <w:tc>
          <w:tcPr>
            <w:tcW w:w="1842" w:type="dxa"/>
            <w:shd w:val="clear" w:color="auto" w:fill="E2EFD9" w:themeFill="accent6" w:themeFillTint="33"/>
            <w:vAlign w:val="center"/>
          </w:tcPr>
          <w:p w:rsidR="005B288B" w:rsidRPr="005B288B" w:rsidRDefault="00707182"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Kasmet iki 12.31</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Kasmet iki 05.01</w:t>
            </w:r>
          </w:p>
        </w:tc>
        <w:tc>
          <w:tcPr>
            <w:tcW w:w="2976" w:type="dxa"/>
            <w:shd w:val="clear" w:color="auto" w:fill="auto"/>
          </w:tcPr>
          <w:p w:rsidR="00707182" w:rsidRPr="00707182" w:rsidRDefault="00707182" w:rsidP="00707182">
            <w:pPr>
              <w:spacing w:after="0" w:line="240" w:lineRule="auto"/>
              <w:rPr>
                <w:rFonts w:ascii="Times New Roman" w:eastAsia="Times New Roman" w:hAnsi="Times New Roman" w:cs="Times New Roman"/>
                <w:sz w:val="24"/>
                <w:szCs w:val="24"/>
              </w:rPr>
            </w:pPr>
            <w:r w:rsidRPr="00707182">
              <w:rPr>
                <w:rFonts w:ascii="Times New Roman" w:eastAsia="Times New Roman" w:hAnsi="Times New Roman" w:cs="Times New Roman"/>
                <w:sz w:val="24"/>
                <w:szCs w:val="24"/>
              </w:rPr>
              <w:t xml:space="preserve">Parengtas 2022 metų veiklos planas, kuris VšĮ Plungės rajono savivaldybės ligoninės direktoriaus patvirtintas 2022-03-01 įsakymu Nr. V1-27; </w:t>
            </w:r>
          </w:p>
          <w:p w:rsidR="00707182" w:rsidRPr="00707182" w:rsidRDefault="00707182" w:rsidP="00707182">
            <w:pPr>
              <w:spacing w:after="0" w:line="240" w:lineRule="auto"/>
              <w:rPr>
                <w:rFonts w:ascii="Times New Roman" w:eastAsia="Times New Roman" w:hAnsi="Times New Roman" w:cs="Times New Roman"/>
                <w:sz w:val="24"/>
                <w:szCs w:val="24"/>
              </w:rPr>
            </w:pPr>
            <w:r w:rsidRPr="00707182">
              <w:rPr>
                <w:rFonts w:ascii="Times New Roman" w:eastAsia="Times New Roman" w:hAnsi="Times New Roman" w:cs="Times New Roman"/>
                <w:sz w:val="24"/>
                <w:szCs w:val="24"/>
              </w:rPr>
              <w:t>Plungės rajono savivaldybės tarybos 2022-004-28 sprendimu Nr. T1-85 patvirtinta Ligoninės 2021 m. veiklos ataskaita   </w:t>
            </w:r>
          </w:p>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Ligoninės valdymo ir kolegialius organus rinkti vadovaujantis Lietuvos Respublikos viešųjų įstaigų įstatymo 10 straipsnio 1 dalies 5 punkte nustatytais reikalavimais.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Renkant ir atšaukiant kolegialių organų narius, kreiptis į Plungės rajono savivaldybės direktorių  dėl šių narių išrinkimo ar atšaukimo patvirtinimo.</w:t>
            </w:r>
          </w:p>
          <w:p w:rsidR="005B288B" w:rsidRPr="005B288B" w:rsidRDefault="005B288B" w:rsidP="005B288B">
            <w:pPr>
              <w:spacing w:after="0" w:line="240" w:lineRule="auto"/>
              <w:rPr>
                <w:rFonts w:ascii="Times New Roman" w:eastAsia="Times New Roman" w:hAnsi="Times New Roman" w:cs="Times New Roman"/>
                <w:color w:val="000000"/>
                <w:highlight w:val="yellow"/>
              </w:rPr>
            </w:pPr>
          </w:p>
          <w:p w:rsidR="005B288B" w:rsidRPr="005B288B" w:rsidRDefault="005B288B" w:rsidP="005B288B">
            <w:pPr>
              <w:spacing w:after="0" w:line="240" w:lineRule="auto"/>
              <w:rPr>
                <w:rFonts w:ascii="Times New Roman" w:eastAsia="Times New Roman" w:hAnsi="Times New Roman" w:cs="Times New Roman"/>
                <w:b/>
                <w:bCs/>
                <w:sz w:val="24"/>
                <w:szCs w:val="24"/>
                <w:highlight w:val="yellow"/>
              </w:rPr>
            </w:pP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842" w:type="dxa"/>
            <w:shd w:val="clear" w:color="auto" w:fill="E2EFD9"/>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 2021.11.01</w:t>
            </w:r>
          </w:p>
        </w:tc>
        <w:tc>
          <w:tcPr>
            <w:tcW w:w="2976" w:type="dxa"/>
            <w:shd w:val="clear" w:color="auto" w:fill="auto"/>
          </w:tcPr>
          <w:p w:rsidR="005B288B" w:rsidRPr="005B288B" w:rsidRDefault="005B2D13" w:rsidP="005B288B">
            <w:pPr>
              <w:spacing w:after="0" w:line="240" w:lineRule="auto"/>
              <w:rPr>
                <w:rFonts w:ascii="Times New Roman" w:eastAsia="Times New Roman" w:hAnsi="Times New Roman" w:cs="Times New Roman"/>
                <w:sz w:val="24"/>
                <w:szCs w:val="24"/>
              </w:rPr>
            </w:pPr>
            <w:r w:rsidRPr="005B2D13">
              <w:rPr>
                <w:rFonts w:ascii="Times New Roman" w:eastAsia="Times New Roman" w:hAnsi="Times New Roman" w:cs="Times New Roman"/>
                <w:sz w:val="24"/>
                <w:szCs w:val="24"/>
              </w:rPr>
              <w:t>Plungės rajono savivaldybės tarybos sprendimas 2022-03-24 Nr. T1-63 „Dėl VšĮ Plungės rajono savivaldybės  ligoninės stebėtojų tarybos sudarymo“</w:t>
            </w:r>
          </w:p>
        </w:tc>
      </w:tr>
      <w:tr w:rsidR="005B288B" w:rsidRPr="005B288B" w:rsidTr="005B2D13">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Vadovaujantis LNSS 2018 m. rugpjūčio 31 d. šakos kolektyvine sutartimi Nr. 2/-133, Lietuvos Respublikos darbo kodekso 140 straipsnio 3 dalimi ir atsižvelgiant į audito pastebėjimus, patvirtinti naują darbuotojų darbo užmokesčio nustatymo tvarkos aprašą, kuriame būtų numatyti aiškūs ir objektyvūs darbo užmokesčio dydžio nustatymo kriterijai.</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rPr>
              <w:t xml:space="preserve">Sudaryti darbo grupę </w:t>
            </w:r>
            <w:r w:rsidRPr="005B288B">
              <w:rPr>
                <w:rFonts w:ascii="Times New Roman" w:eastAsia="Times New Roman" w:hAnsi="Times New Roman" w:cs="Times New Roman"/>
                <w:sz w:val="24"/>
                <w:szCs w:val="24"/>
                <w:lang w:eastAsia="lt-LT"/>
              </w:rPr>
              <w:t>darbuotojų darbo užmokesčio nustatymo tvarkos aprašo tobulinimo parengimui.</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lang w:eastAsia="lt-LT"/>
              </w:rPr>
              <w:t>Parengtas darbuotojų darbo užmokesčio nustatymo tvarkos aprašo tobulinimo  projektas</w:t>
            </w:r>
          </w:p>
        </w:tc>
        <w:tc>
          <w:tcPr>
            <w:tcW w:w="1842" w:type="dxa"/>
            <w:shd w:val="clear" w:color="auto" w:fill="E2EFD9" w:themeFill="accent6" w:themeFillTint="33"/>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2022.06.30</w:t>
            </w:r>
          </w:p>
        </w:tc>
        <w:tc>
          <w:tcPr>
            <w:tcW w:w="2976" w:type="dxa"/>
            <w:shd w:val="clear" w:color="auto" w:fill="auto"/>
          </w:tcPr>
          <w:p w:rsidR="005B288B" w:rsidRPr="005B288B" w:rsidRDefault="005B288B" w:rsidP="005B2D13">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br/>
            </w:r>
            <w:r w:rsidR="005B2D13" w:rsidRPr="005B2D13">
              <w:rPr>
                <w:rFonts w:ascii="Times New Roman" w:eastAsia="Times New Roman" w:hAnsi="Times New Roman" w:cs="Times New Roman"/>
                <w:sz w:val="24"/>
                <w:szCs w:val="24"/>
              </w:rPr>
              <w:t>2021-12-31 įsakymas Nr. V1-224 „Dėl viešosios įstaigos Plungės rajono savivaldybės ligoninės darbuotojų darbo užmokesčio nustatymo ir apmokėjimo tvarkos aprašo patvirtinimo“</w:t>
            </w:r>
            <w:r w:rsidRPr="005B288B">
              <w:rPr>
                <w:rFonts w:ascii="Times New Roman" w:eastAsia="Times New Roman" w:hAnsi="Times New Roman" w:cs="Times New Roman"/>
                <w:sz w:val="24"/>
                <w:szCs w:val="24"/>
              </w:rPr>
              <w:t> </w:t>
            </w:r>
          </w:p>
        </w:tc>
      </w:tr>
      <w:tr w:rsidR="005B288B" w:rsidRPr="005B288B" w:rsidTr="005B2D13">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Vadovaujantis Lietuvos Respublikos darbo kodekso 115 straipsnio 1 dalimi, patvirtinti suminės darbo laiko apskaitos tvarkos aprašą (taisykles).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Parengtas ir patvirtintas s</w:t>
            </w:r>
            <w:r w:rsidRPr="005B288B">
              <w:rPr>
                <w:rFonts w:ascii="Times New Roman" w:eastAsia="Times New Roman" w:hAnsi="Times New Roman" w:cs="Times New Roman"/>
                <w:sz w:val="24"/>
                <w:szCs w:val="24"/>
                <w:lang w:eastAsia="lt-LT"/>
              </w:rPr>
              <w:t>uminės darbo laiko apskaitos tvarkos aprašas.</w:t>
            </w:r>
          </w:p>
        </w:tc>
        <w:tc>
          <w:tcPr>
            <w:tcW w:w="1842" w:type="dxa"/>
            <w:shd w:val="clear" w:color="auto" w:fill="E2EFD9" w:themeFill="accent6" w:themeFillTint="33"/>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tc>
        <w:tc>
          <w:tcPr>
            <w:tcW w:w="2976" w:type="dxa"/>
            <w:shd w:val="clear" w:color="auto" w:fill="auto"/>
          </w:tcPr>
          <w:p w:rsidR="005B288B" w:rsidRPr="005B288B" w:rsidRDefault="005B2D13" w:rsidP="005B288B">
            <w:pPr>
              <w:spacing w:after="0" w:line="240" w:lineRule="auto"/>
              <w:rPr>
                <w:rFonts w:ascii="Times New Roman" w:eastAsia="Times New Roman" w:hAnsi="Times New Roman" w:cs="Times New Roman"/>
                <w:sz w:val="24"/>
                <w:szCs w:val="24"/>
              </w:rPr>
            </w:pPr>
            <w:r w:rsidRPr="005B2D13">
              <w:rPr>
                <w:rFonts w:ascii="Times New Roman" w:eastAsia="Times New Roman" w:hAnsi="Times New Roman" w:cs="Times New Roman"/>
                <w:sz w:val="24"/>
                <w:szCs w:val="24"/>
              </w:rPr>
              <w:t>VšĮ Plungės rajono savivaldybės ligoninės direktorius 2021-12-17 įsakymu Nr. VI-211 patvirtino: Viešojoje įstaigoje Plungės rajono savivaldybės ligoninėje taikomos suminės darbo laiko apskaitos tvarkos aprašą; darbuotojų darbo laiko grafiko formą ir viešojoje įstaigoje Plungės rajono savivaldybės ligoninėje darbo dienų ir darbo valandų skaičius 2022 metams</w:t>
            </w:r>
          </w:p>
        </w:tc>
      </w:tr>
      <w:tr w:rsidR="005B288B" w:rsidRPr="005B288B" w:rsidTr="005B2D13">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Vadovaujantis Lietuvos Respublikos darbo kodekso 120 straipsnio 4 dalimi, patvirtinti Įstaigos darbo laiko apskaitos žiniaraščio formą ir jo pildymo tvarką (taisykles).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Parengta ir </w:t>
            </w:r>
            <w:r w:rsidRPr="005B288B">
              <w:rPr>
                <w:rFonts w:ascii="Times New Roman" w:eastAsia="Times New Roman" w:hAnsi="Times New Roman" w:cs="Times New Roman"/>
                <w:sz w:val="24"/>
                <w:szCs w:val="24"/>
                <w:lang w:eastAsia="lt-LT"/>
              </w:rPr>
              <w:t>patvirtinta Įstaigos darbo laiko apskaitos žiniaraščio forma ir jo pildymo tvarka.</w:t>
            </w:r>
          </w:p>
        </w:tc>
        <w:tc>
          <w:tcPr>
            <w:tcW w:w="1842" w:type="dxa"/>
            <w:shd w:val="clear" w:color="auto" w:fill="E2EFD9" w:themeFill="accent6" w:themeFillTint="33"/>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tc>
        <w:tc>
          <w:tcPr>
            <w:tcW w:w="2976" w:type="dxa"/>
            <w:shd w:val="clear" w:color="auto" w:fill="auto"/>
          </w:tcPr>
          <w:p w:rsidR="005B288B" w:rsidRPr="005B288B" w:rsidRDefault="005B2D13" w:rsidP="005B288B">
            <w:pPr>
              <w:spacing w:after="0" w:line="240" w:lineRule="auto"/>
              <w:rPr>
                <w:rFonts w:ascii="Times New Roman" w:eastAsia="Times New Roman" w:hAnsi="Times New Roman" w:cs="Times New Roman"/>
                <w:sz w:val="24"/>
                <w:szCs w:val="24"/>
              </w:rPr>
            </w:pPr>
            <w:r w:rsidRPr="005B2D13">
              <w:rPr>
                <w:rFonts w:ascii="Times New Roman" w:eastAsia="Times New Roman" w:hAnsi="Times New Roman" w:cs="Times New Roman"/>
                <w:sz w:val="24"/>
                <w:szCs w:val="24"/>
              </w:rPr>
              <w:t>VšĮ Plungės rajono savivaldybės ligoninės direktorius 2021-12-07 įsakymu Nr. VI-197 patvirtino: VšĮ Plungės rajono savivaldybės ligoninės darbuotojų darbo laiko apskaito žiniaraščio pildymo tvarkos aprašą; darbuotojų, dirbančių pamainomis, darbo laiko apskaitos žiniaraštį; darbuotojų, dirbančių ne pamainomis, darbo laiko apskaitos žiniaraštį.</w:t>
            </w:r>
          </w:p>
        </w:tc>
      </w:tr>
      <w:tr w:rsidR="005B288B" w:rsidRPr="005B288B" w:rsidTr="005B2D13">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7.</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Sudarant darbo pamainos grafikus, vadovautis Lietuvos Respublikos darbo kodekso 115 straipsnio 3 ir 4 dalyje nustatytais reikalavimais.</w:t>
            </w:r>
          </w:p>
        </w:tc>
        <w:tc>
          <w:tcPr>
            <w:tcW w:w="4072" w:type="dxa"/>
            <w:shd w:val="clear" w:color="auto" w:fill="auto"/>
          </w:tcPr>
          <w:p w:rsidR="005B288B" w:rsidRPr="005B288B" w:rsidRDefault="005B288B" w:rsidP="005B288B">
            <w:pPr>
              <w:shd w:val="clear" w:color="auto" w:fill="FFFFFF"/>
              <w:spacing w:after="0" w:line="240" w:lineRule="auto"/>
              <w:jc w:val="both"/>
              <w:rPr>
                <w:rFonts w:ascii="Times New Roman" w:eastAsia="Times New Roman" w:hAnsi="Times New Roman" w:cs="Times New Roman"/>
                <w:color w:val="000000"/>
                <w:lang w:eastAsia="lt-LT"/>
              </w:rPr>
            </w:pPr>
            <w:r w:rsidRPr="005B288B">
              <w:rPr>
                <w:rFonts w:ascii="Times New Roman" w:eastAsia="Times New Roman" w:hAnsi="Times New Roman" w:cs="Times New Roman"/>
                <w:color w:val="000000"/>
                <w:lang w:eastAsia="lt-LT"/>
              </w:rPr>
              <w:t>1. Įvertintas darbuotojų poreikis pagal trūkstamas specialybes.</w:t>
            </w:r>
          </w:p>
          <w:p w:rsidR="005B288B" w:rsidRPr="005B288B" w:rsidRDefault="005B288B" w:rsidP="005B288B">
            <w:pPr>
              <w:shd w:val="clear" w:color="auto" w:fill="FFFFFF"/>
              <w:spacing w:after="0" w:line="240" w:lineRule="auto"/>
              <w:jc w:val="both"/>
              <w:rPr>
                <w:rFonts w:ascii="Times New Roman" w:eastAsia="Times New Roman" w:hAnsi="Times New Roman" w:cs="Times New Roman"/>
                <w:color w:val="000000"/>
                <w:lang w:eastAsia="lt-LT"/>
              </w:rPr>
            </w:pPr>
            <w:r w:rsidRPr="005B288B">
              <w:rPr>
                <w:rFonts w:ascii="Times New Roman" w:eastAsia="Times New Roman" w:hAnsi="Times New Roman" w:cs="Times New Roman"/>
                <w:color w:val="000000"/>
                <w:lang w:eastAsia="lt-LT"/>
              </w:rPr>
              <w:t>2. Skelbiama paieška trūkstamų specialistų poreikiui patenkinti.</w:t>
            </w:r>
          </w:p>
          <w:p w:rsidR="005B288B" w:rsidRPr="005B288B" w:rsidRDefault="005B288B" w:rsidP="005B288B">
            <w:pPr>
              <w:shd w:val="clear" w:color="auto" w:fill="FFFFFF"/>
              <w:spacing w:after="0" w:line="240" w:lineRule="auto"/>
              <w:jc w:val="both"/>
              <w:rPr>
                <w:rFonts w:ascii="Times New Roman" w:eastAsia="Times New Roman" w:hAnsi="Times New Roman" w:cs="Times New Roman"/>
                <w:color w:val="000000"/>
                <w:lang w:eastAsia="lt-LT"/>
              </w:rPr>
            </w:pPr>
            <w:r w:rsidRPr="005B288B">
              <w:rPr>
                <w:rFonts w:ascii="Times New Roman" w:eastAsia="Times New Roman" w:hAnsi="Times New Roman" w:cs="Times New Roman"/>
                <w:color w:val="000000"/>
                <w:lang w:eastAsia="lt-LT"/>
              </w:rPr>
              <w:t>3. Kreipimasis į steigėją dėl rezidentų studijų finansavimo.</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842" w:type="dxa"/>
            <w:shd w:val="clear" w:color="auto" w:fill="E2EFD9" w:themeFill="accent6" w:themeFillTint="33"/>
            <w:vAlign w:val="center"/>
          </w:tcPr>
          <w:p w:rsidR="005B288B" w:rsidRPr="005B288B" w:rsidRDefault="005B2D13"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 2022.01.01 nuolatos</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Kasmet</w:t>
            </w:r>
          </w:p>
        </w:tc>
        <w:tc>
          <w:tcPr>
            <w:tcW w:w="2976" w:type="dxa"/>
            <w:shd w:val="clear" w:color="auto" w:fill="auto"/>
          </w:tcPr>
          <w:p w:rsidR="005B288B" w:rsidRPr="005B288B" w:rsidRDefault="005B2D13" w:rsidP="005B288B">
            <w:pPr>
              <w:spacing w:after="0" w:line="240" w:lineRule="auto"/>
              <w:rPr>
                <w:rFonts w:ascii="Times New Roman" w:eastAsia="Times New Roman" w:hAnsi="Times New Roman" w:cs="Times New Roman"/>
                <w:sz w:val="24"/>
                <w:szCs w:val="24"/>
              </w:rPr>
            </w:pPr>
            <w:r w:rsidRPr="005B2D13">
              <w:rPr>
                <w:rFonts w:ascii="Times New Roman" w:eastAsia="Times New Roman" w:hAnsi="Times New Roman" w:cs="Times New Roman"/>
                <w:sz w:val="24"/>
                <w:szCs w:val="24"/>
              </w:rPr>
              <w:t>2022-02-28 VšĮ Plungės rajono savivaldybės ligoninės laikinai einančio direktoriaus pareigas raštas Nr. V3-143 „Dėl trūkstamų specialistų sąrašo pateikimo“</w:t>
            </w:r>
          </w:p>
        </w:tc>
      </w:tr>
      <w:tr w:rsidR="005B288B" w:rsidRPr="005B288B" w:rsidTr="004A3280">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8.</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Darbuotojams užtikrinti Lietuvos Respublikos darbo kodekse nustatytus maksimaliojo darbo laiko ir minimaliojo poilsio laiko reikalavimų įgyvendinimą.</w:t>
            </w:r>
          </w:p>
        </w:tc>
        <w:tc>
          <w:tcPr>
            <w:tcW w:w="4072" w:type="dxa"/>
            <w:shd w:val="clear" w:color="auto" w:fill="auto"/>
          </w:tcPr>
          <w:p w:rsidR="005B288B" w:rsidRPr="005B288B" w:rsidRDefault="005B288B" w:rsidP="004A3280">
            <w:pPr>
              <w:shd w:val="clear" w:color="auto" w:fill="FFFFFF"/>
              <w:spacing w:after="0" w:line="240" w:lineRule="auto"/>
              <w:jc w:val="both"/>
              <w:rPr>
                <w:rFonts w:ascii="Times New Roman" w:eastAsia="Times New Roman" w:hAnsi="Times New Roman" w:cs="Times New Roman"/>
                <w:sz w:val="24"/>
                <w:szCs w:val="24"/>
              </w:rPr>
            </w:pPr>
          </w:p>
        </w:tc>
        <w:tc>
          <w:tcPr>
            <w:tcW w:w="1842" w:type="dxa"/>
            <w:shd w:val="clear" w:color="auto" w:fill="E2EFD9" w:themeFill="accent6" w:themeFillTint="33"/>
            <w:vAlign w:val="center"/>
          </w:tcPr>
          <w:p w:rsidR="005B288B" w:rsidRPr="005B288B" w:rsidRDefault="004A3280"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 2022.01.01 nuolatos</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Kasmet</w:t>
            </w:r>
          </w:p>
        </w:tc>
        <w:tc>
          <w:tcPr>
            <w:tcW w:w="2976" w:type="dxa"/>
            <w:shd w:val="clear" w:color="auto" w:fill="auto"/>
          </w:tcPr>
          <w:p w:rsidR="005B288B" w:rsidRPr="005B288B" w:rsidRDefault="004A3280" w:rsidP="005B288B">
            <w:pPr>
              <w:spacing w:after="0" w:line="240" w:lineRule="auto"/>
              <w:rPr>
                <w:rFonts w:ascii="Times New Roman" w:eastAsia="Times New Roman" w:hAnsi="Times New Roman" w:cs="Times New Roman"/>
                <w:sz w:val="24"/>
                <w:szCs w:val="24"/>
              </w:rPr>
            </w:pPr>
            <w:r w:rsidRPr="004A3280">
              <w:rPr>
                <w:rFonts w:ascii="Times New Roman" w:eastAsia="Times New Roman" w:hAnsi="Times New Roman" w:cs="Times New Roman"/>
                <w:sz w:val="24"/>
                <w:szCs w:val="24"/>
              </w:rPr>
              <w:t>VšĮ Plungės rajono savivaldybės ligoninės direktorius 2021-12-07 įsakymu Nr. VI-197 patvirtino: VšĮ Plungės rajono savivaldybės ligoninės darbuotojų darbo laiko apskaito žiniaraščio pildymo tvarkos aprašą; darbuotojų, dirbančių pamainomis, darbo laiko apskaitos žiniaraštį; darbuotojų, dirbančių ne pamainomis, darbo laiko apskaitos žiniaraštį.</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9.</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Vadovaujantis Lietuvos Respublikos vidaus kontrolės ir vidaus audito įstatymo 4 straipsnio 3 dalimi, patvirtinti viešosios įstaigos Plungės  rajono savivaldybės ligoninės vidaus kontrolės politiką.</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Patvirtinta 2021 m. birželio 30d.</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direktoriaus įsakymu Nr. V1-89 „Viešosios įstaigos  Plungės rajono savivaldybės ligoninės vidaus ir finansų kontrolės politika“</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Patvirtinta 2021 m. birželio 30d.</w:t>
            </w: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direktoriaus įsakymu Nr. V1-89 „Viešosios įstaigos  Plungės rajono savivaldybės ligoninės vidaus ir finansų kontrolės politika“</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10.</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Peržiūrėti ir atnaujinti Ligoninės skyrių nuostatus ir darbuotojų pareigybių aprašymus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Ligoninės skyrių nuostatus ir darbuotojų pareigybių aprašymus peržiūrėti ir atnaujinti.</w:t>
            </w:r>
          </w:p>
        </w:tc>
        <w:tc>
          <w:tcPr>
            <w:tcW w:w="1842" w:type="dxa"/>
            <w:shd w:val="clear" w:color="auto" w:fill="FFF2CC"/>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707182">
              <w:rPr>
                <w:rFonts w:ascii="Times New Roman" w:eastAsia="Times New Roman" w:hAnsi="Times New Roman" w:cs="Times New Roman"/>
                <w:sz w:val="24"/>
                <w:szCs w:val="24"/>
              </w:rPr>
              <w:t>Nesuėjęs įgyvendinimo terminas</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2022.06.30</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11.</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Parengti ir teikti savininkui  tvirtinti naujos redakcijos įstatus.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Įvertinant vyksiančią sveikatos priežiūros įstaigų tinko pertvarką ir visą eilę teisės aktų rengiamus pokyčius, parengti ir pateikti tvirtinti naujos redakcijos įstatus.</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2022.12.31</w:t>
            </w:r>
          </w:p>
        </w:tc>
        <w:tc>
          <w:tcPr>
            <w:tcW w:w="2976" w:type="dxa"/>
            <w:shd w:val="clear" w:color="auto" w:fill="auto"/>
          </w:tcPr>
          <w:p w:rsidR="005B288B" w:rsidRPr="005B288B" w:rsidRDefault="004A3280" w:rsidP="005B288B">
            <w:pPr>
              <w:spacing w:after="0" w:line="240" w:lineRule="auto"/>
              <w:rPr>
                <w:rFonts w:ascii="Times New Roman" w:eastAsia="Times New Roman" w:hAnsi="Times New Roman" w:cs="Times New Roman"/>
                <w:sz w:val="24"/>
                <w:szCs w:val="24"/>
              </w:rPr>
            </w:pPr>
            <w:r w:rsidRPr="004A3280">
              <w:rPr>
                <w:rFonts w:ascii="Times New Roman" w:eastAsia="Times New Roman" w:hAnsi="Times New Roman" w:cs="Times New Roman"/>
                <w:sz w:val="24"/>
                <w:szCs w:val="24"/>
              </w:rPr>
              <w:t>2021-12-27 Plungės rajono savivaldybės tarybos sprendimu Nr. T1-330 patvirtinti nauji įstatai, kurie 2022-01-12 įregistruoti VĮ Registrų centre</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12.</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Dokumentus registruoti tam tikslui dokumentacijos plane numatytuose dokumentų registruose.</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Veiklos sutartys registruojamos dokumentacijos plane numatytame registre.</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 2021.11.01</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 nuo 2021.11.01</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13.</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Prekių, paslaugų ir darbų pirkimus vykdyti vadovaujantis Viešuosius pirkimus reglamentuojančiais teisės aktais.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 nuo 2021.04.02</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sz w:val="24"/>
                <w:szCs w:val="24"/>
              </w:rPr>
              <w:t> </w:t>
            </w:r>
            <w:r w:rsidRPr="005B288B">
              <w:rPr>
                <w:rFonts w:ascii="Times New Roman" w:eastAsia="Times New Roman" w:hAnsi="Times New Roman" w:cs="Times New Roman"/>
                <w:sz w:val="24"/>
                <w:szCs w:val="24"/>
              </w:rPr>
              <w:br/>
              <w:t>Vykdoma nuo 2021.04.02</w:t>
            </w:r>
          </w:p>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14.</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Sudarytas viešųjų pirkimų sutartis bei jų pakeitimus, skelbti CVP IS ne vėliau kaip per 15 dienų nuo jų sudarymo ir pakeitimo, bet ne vėliau kaip iki pirmo mokėjimo pagal jį pradžios. Taip pat viešinti ir laimėjusių tiekėjų pasiūlymus.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 nuo 2021.04.02</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Vykdoma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15.</w:t>
            </w:r>
          </w:p>
        </w:tc>
        <w:tc>
          <w:tcPr>
            <w:tcW w:w="3207" w:type="dxa"/>
            <w:shd w:val="clear" w:color="auto" w:fill="auto"/>
          </w:tcPr>
          <w:p w:rsidR="005B288B" w:rsidRPr="005B288B" w:rsidRDefault="005B288B" w:rsidP="005B288B">
            <w:pPr>
              <w:autoSpaceDE w:val="0"/>
              <w:autoSpaceDN w:val="0"/>
              <w:adjustRightInd w:val="0"/>
              <w:spacing w:after="0" w:line="240" w:lineRule="auto"/>
              <w:rPr>
                <w:rFonts w:ascii="Times New Roman" w:eastAsia="Times New Roman" w:hAnsi="Times New Roman" w:cs="Times New Roman"/>
                <w:sz w:val="24"/>
                <w:szCs w:val="24"/>
                <w:lang w:eastAsia="lt-LT"/>
              </w:rPr>
            </w:pPr>
            <w:r w:rsidRPr="005B288B">
              <w:rPr>
                <w:rFonts w:ascii="Times New Roman" w:eastAsia="Times New Roman" w:hAnsi="Times New Roman" w:cs="Times New Roman"/>
                <w:sz w:val="24"/>
                <w:szCs w:val="24"/>
                <w:lang w:eastAsia="lt-LT"/>
              </w:rPr>
              <w:t>Sudarius komisijas (pirkimams vykdyti, turtui įvertinti, nurašyti, inventorizacijai atlikti)  nurodyti teisės aktus, kuriais turi vadovautis vykdant pavestas funkcijas.</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Įsakymuose dėl komisijų sudarymo, reglamentuoti teisės aktai, kuriais turi vadovautis komisijos nariai, vykdydami pavestas funkcijas.</w:t>
            </w:r>
          </w:p>
        </w:tc>
        <w:tc>
          <w:tcPr>
            <w:tcW w:w="1842" w:type="dxa"/>
            <w:shd w:val="clear" w:color="auto" w:fill="E2EFD9"/>
            <w:vAlign w:val="center"/>
          </w:tcPr>
          <w:p w:rsidR="005B288B" w:rsidRPr="005B288B" w:rsidRDefault="00B621C6"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Nuo 2021.11.01 nuolat</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4A3280">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16.</w:t>
            </w:r>
          </w:p>
        </w:tc>
        <w:tc>
          <w:tcPr>
            <w:tcW w:w="320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lang w:eastAsia="lt-LT"/>
              </w:rPr>
              <w:t>Įteisinti paslaugų Rietavo savivaldybėje teikimą: paskirti atsakingus asmenis už turto apsaugą, paslaugų teikimą reglamentuoti teisės aktais, suderinus su Steigėju.</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 Paskirti atsakingi  asmenys už Ligoninei priklausančio turto, esančio Rietavo savivaldybėje, apsaugą. </w:t>
            </w: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Reglamentuotas paslaugų teikimas, suderinus su Steigėju.</w:t>
            </w:r>
          </w:p>
        </w:tc>
        <w:tc>
          <w:tcPr>
            <w:tcW w:w="1842" w:type="dxa"/>
            <w:shd w:val="clear" w:color="auto" w:fill="E2EFD9" w:themeFill="accent6" w:themeFillTint="33"/>
            <w:vAlign w:val="center"/>
          </w:tcPr>
          <w:p w:rsidR="005B288B" w:rsidRPr="005B288B" w:rsidRDefault="004A3280"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Įgyvendinta</w:t>
            </w:r>
          </w:p>
        </w:tc>
        <w:tc>
          <w:tcPr>
            <w:tcW w:w="2127"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2021.12.31</w:t>
            </w: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Iki 2022.03.31</w:t>
            </w:r>
          </w:p>
        </w:tc>
        <w:tc>
          <w:tcPr>
            <w:tcW w:w="2976" w:type="dxa"/>
            <w:shd w:val="clear" w:color="auto" w:fill="auto"/>
          </w:tcPr>
          <w:p w:rsidR="005B288B" w:rsidRDefault="004A3280" w:rsidP="005B288B">
            <w:pPr>
              <w:spacing w:after="0" w:line="240" w:lineRule="auto"/>
              <w:rPr>
                <w:rFonts w:ascii="Times New Roman" w:eastAsia="Times New Roman" w:hAnsi="Times New Roman" w:cs="Times New Roman"/>
                <w:sz w:val="24"/>
                <w:szCs w:val="24"/>
              </w:rPr>
            </w:pPr>
            <w:r w:rsidRPr="004A3280">
              <w:rPr>
                <w:rFonts w:ascii="Times New Roman" w:eastAsia="Times New Roman" w:hAnsi="Times New Roman" w:cs="Times New Roman"/>
                <w:sz w:val="24"/>
                <w:szCs w:val="24"/>
              </w:rPr>
              <w:t>VšĮ Plungės rajono savivaldybės ligoninės direktorius 2021-12-15 įsakymu Nr. V1-207 paskyrė už VšĮ Plungės rajono savivaldybės ligoninei nuosavybės reise priklausančio ir pagal panaudos, patikėjimo sutartį priimto ilgalaikio ir nematerialiojo turto, esančio Rietavo savivaldybėje, atsakingus asmenis.</w:t>
            </w:r>
          </w:p>
          <w:p w:rsidR="004A3280" w:rsidRPr="005B288B" w:rsidRDefault="004A3280" w:rsidP="005B2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Plungės rajono savivaldybės tarybos 2022-04-28 sprendimas Nr. T1-109.</w:t>
            </w:r>
          </w:p>
        </w:tc>
      </w:tr>
    </w:tbl>
    <w:p w:rsidR="005B288B" w:rsidRPr="005B288B" w:rsidRDefault="005B288B" w:rsidP="005B288B">
      <w:pPr>
        <w:spacing w:after="0" w:line="240" w:lineRule="auto"/>
        <w:rPr>
          <w:rFonts w:ascii="Times New Roman" w:eastAsia="Calibri" w:hAnsi="Times New Roman" w:cs="Times New Roman"/>
          <w:b/>
          <w:bCs/>
          <w:caps/>
          <w:color w:val="000000"/>
          <w:sz w:val="32"/>
          <w:szCs w:val="32"/>
        </w:rPr>
      </w:pP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32"/>
          <w:szCs w:val="32"/>
          <w:shd w:val="clear" w:color="auto" w:fill="DBE5F1"/>
        </w:rPr>
      </w:pPr>
      <w:r w:rsidRPr="005B288B">
        <w:rPr>
          <w:rFonts w:ascii="Times New Roman" w:eastAsia="Calibri" w:hAnsi="Times New Roman" w:cs="Times New Roman"/>
          <w:b/>
          <w:bCs/>
          <w:caps/>
          <w:color w:val="000000"/>
          <w:sz w:val="32"/>
          <w:szCs w:val="32"/>
          <w:highlight w:val="yellow"/>
          <w:shd w:val="clear" w:color="auto" w:fill="DBE5F1"/>
        </w:rPr>
        <w:t>2021 M. PLUNGĖS RAJONO SAVIVALDYBĖS BIUDŽETINIŲ ĮSTAIGŲ DIREKTORIAMS</w:t>
      </w:r>
    </w:p>
    <w:p w:rsidR="005B288B" w:rsidRPr="005B288B" w:rsidRDefault="005B288B" w:rsidP="005B288B">
      <w:pPr>
        <w:spacing w:after="0" w:line="240" w:lineRule="auto"/>
        <w:jc w:val="center"/>
        <w:rPr>
          <w:rFonts w:ascii="Times New Roman" w:eastAsia="Times New Roman" w:hAnsi="Times New Roman" w:cs="Times New Roman"/>
          <w:b/>
          <w:sz w:val="32"/>
          <w:szCs w:val="32"/>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988"/>
      </w:tblGrid>
      <w:tr w:rsidR="005B288B" w:rsidRPr="005B288B" w:rsidTr="00687C66">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Pateiktų rekomendacijų skaičius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54</w:t>
            </w:r>
          </w:p>
        </w:tc>
      </w:tr>
      <w:tr w:rsidR="005B288B" w:rsidRPr="005B288B" w:rsidTr="00687C66">
        <w:tc>
          <w:tcPr>
            <w:tcW w:w="7087"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Įgyvendintų rekomendacijų skaičius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50</w:t>
            </w:r>
          </w:p>
        </w:tc>
      </w:tr>
      <w:tr w:rsidR="005B288B" w:rsidRPr="005B288B" w:rsidTr="00687C66">
        <w:tc>
          <w:tcPr>
            <w:tcW w:w="7087" w:type="dxa"/>
            <w:shd w:val="clear" w:color="auto" w:fill="FBE4D5"/>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Neįgyvendintų rekomendacijų skaičius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0</w:t>
            </w:r>
          </w:p>
        </w:tc>
      </w:tr>
      <w:tr w:rsidR="005B288B" w:rsidRPr="005B288B" w:rsidTr="00687C66">
        <w:tc>
          <w:tcPr>
            <w:tcW w:w="7087"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Kita (3 BĮ reorganizuotos nuo 2021-09-01)</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r>
      <w:tr w:rsidR="005B288B" w:rsidRPr="005B288B" w:rsidTr="00687C66">
        <w:tc>
          <w:tcPr>
            <w:tcW w:w="7087" w:type="dxa"/>
            <w:shd w:val="clear" w:color="auto" w:fill="FFF2CC"/>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Nesuėjęs įgyvendinimo terminas</w:t>
            </w:r>
          </w:p>
        </w:tc>
        <w:tc>
          <w:tcPr>
            <w:tcW w:w="708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0</w:t>
            </w:r>
          </w:p>
        </w:tc>
      </w:tr>
    </w:tbl>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38"/>
        <w:gridCol w:w="11"/>
        <w:gridCol w:w="3158"/>
        <w:gridCol w:w="4072"/>
        <w:gridCol w:w="1842"/>
        <w:gridCol w:w="142"/>
        <w:gridCol w:w="1985"/>
        <w:gridCol w:w="2976"/>
      </w:tblGrid>
      <w:tr w:rsidR="005B288B" w:rsidRPr="005B288B" w:rsidTr="00687C66">
        <w:trPr>
          <w:trHeight w:val="893"/>
        </w:trPr>
        <w:tc>
          <w:tcPr>
            <w:tcW w:w="626"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207"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1842"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2127"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76" w:type="dxa"/>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26"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224" w:type="dxa"/>
            <w:gridSpan w:val="8"/>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4850" w:type="dxa"/>
            <w:gridSpan w:val="9"/>
            <w:shd w:val="clear" w:color="auto" w:fill="DBE5F1"/>
          </w:tcPr>
          <w:p w:rsidR="005B288B" w:rsidRPr="005B288B" w:rsidRDefault="005B288B" w:rsidP="005B288B">
            <w:pPr>
              <w:spacing w:after="0" w:line="240" w:lineRule="auto"/>
              <w:rPr>
                <w:rFonts w:ascii="Times New Roman" w:eastAsia="Times New Roman" w:hAnsi="Times New Roman" w:cs="Times New Roman"/>
                <w:b/>
                <w:bCs/>
                <w:sz w:val="24"/>
                <w:szCs w:val="24"/>
              </w:rPr>
            </w:pPr>
            <w:r w:rsidRPr="005B288B">
              <w:rPr>
                <w:rFonts w:ascii="Times New Roman" w:eastAsia="Times New Roman" w:hAnsi="Times New Roman" w:cs="Times New Roman"/>
                <w:b/>
                <w:iCs/>
                <w:sz w:val="24"/>
                <w:szCs w:val="24"/>
              </w:rPr>
              <w:t>2021-07-15 AUDITIO ATASKAITA NR. IV-4 "DĖL PLUNGĖS RAJONO SAVIVALDYBĖS 2020 METŲ KONSOLIDUOTŲJŲ ATASKAITŲ RINKINIŲ, SAVIVALDYBĖS BIUDŽETO IR TURTO NAUDOJIMO"</w:t>
            </w:r>
          </w:p>
        </w:tc>
      </w:tr>
      <w:tr w:rsidR="005B288B" w:rsidRPr="005B288B" w:rsidTr="00687C66">
        <w:tc>
          <w:tcPr>
            <w:tcW w:w="14850"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iCs/>
                <w:sz w:val="24"/>
                <w:szCs w:val="24"/>
              </w:rPr>
            </w:pPr>
            <w:r w:rsidRPr="005B288B">
              <w:rPr>
                <w:rFonts w:ascii="Times New Roman" w:eastAsia="Times New Roman" w:hAnsi="Times New Roman" w:cs="Times New Roman"/>
                <w:b/>
                <w:sz w:val="24"/>
                <w:szCs w:val="24"/>
              </w:rPr>
              <w:t>Žemaičių dailės muziejaus direktoriui</w:t>
            </w:r>
          </w:p>
        </w:tc>
      </w:tr>
      <w:tr w:rsidR="005B288B" w:rsidRPr="005B288B" w:rsidTr="00687C66">
        <w:tc>
          <w:tcPr>
            <w:tcW w:w="626" w:type="dxa"/>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w:t>
            </w:r>
          </w:p>
        </w:tc>
        <w:tc>
          <w:tcPr>
            <w:tcW w:w="3207"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Sudarytas viešųjų pirkimų sutartis skelbti CVP IS vadovaujantis Viešųjų pirkimų tarnybos nustatyta tvarka</w:t>
            </w:r>
          </w:p>
        </w:tc>
        <w:tc>
          <w:tcPr>
            <w:tcW w:w="4072" w:type="dxa"/>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iCs/>
                <w:sz w:val="24"/>
                <w:szCs w:val="24"/>
              </w:rPr>
              <w:t xml:space="preserve"> </w:t>
            </w:r>
            <w:r w:rsidRPr="005B288B">
              <w:rPr>
                <w:rFonts w:ascii="Times New Roman" w:eastAsia="Calibri" w:hAnsi="Times New Roman" w:cs="Times New Roman"/>
                <w:sz w:val="24"/>
                <w:szCs w:val="24"/>
              </w:rPr>
              <w:t xml:space="preserve">Visos sudarytos </w:t>
            </w:r>
            <w:r w:rsidRPr="005B288B">
              <w:rPr>
                <w:rFonts w:ascii="Times New Roman" w:eastAsia="Times New Roman" w:hAnsi="Times New Roman" w:cs="Times New Roman"/>
                <w:sz w:val="24"/>
                <w:szCs w:val="24"/>
              </w:rPr>
              <w:t>viešųjų pirkimų sutartis bus laiku skelbiamos CVP</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Nuolat </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c>
          <w:tcPr>
            <w:tcW w:w="14850" w:type="dxa"/>
            <w:gridSpan w:val="9"/>
            <w:shd w:val="clear" w:color="auto" w:fill="FFFFFF"/>
          </w:tcPr>
          <w:p w:rsidR="005B288B" w:rsidRPr="005B288B" w:rsidRDefault="005B288B" w:rsidP="005B288B">
            <w:pPr>
              <w:spacing w:after="0" w:line="240" w:lineRule="auto"/>
              <w:rPr>
                <w:rFonts w:ascii="Times New Roman" w:eastAsia="Times New Roman" w:hAnsi="Times New Roman" w:cs="Times New Roman"/>
                <w:b/>
                <w:bCs/>
                <w:i/>
                <w:sz w:val="24"/>
                <w:szCs w:val="24"/>
              </w:rPr>
            </w:pPr>
          </w:p>
        </w:tc>
      </w:tr>
      <w:tr w:rsidR="005B288B" w:rsidRPr="005B288B" w:rsidTr="00687C66">
        <w:tc>
          <w:tcPr>
            <w:tcW w:w="626" w:type="dxa"/>
            <w:shd w:val="clear" w:color="auto" w:fill="DAEEF3"/>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7279" w:type="dxa"/>
            <w:gridSpan w:val="4"/>
            <w:shd w:val="clear" w:color="auto" w:fill="DAEEF3"/>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b/>
                <w:sz w:val="24"/>
                <w:szCs w:val="24"/>
              </w:rPr>
              <w:t>Rekomendacija</w:t>
            </w:r>
          </w:p>
        </w:tc>
        <w:tc>
          <w:tcPr>
            <w:tcW w:w="1842" w:type="dxa"/>
            <w:shd w:val="clear" w:color="auto" w:fill="DAEEF3"/>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2127" w:type="dxa"/>
            <w:gridSpan w:val="2"/>
            <w:shd w:val="clear" w:color="auto" w:fill="DAEEF3"/>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2976" w:type="dxa"/>
            <w:shd w:val="clear" w:color="auto" w:fill="DAEEF3"/>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14850"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sz w:val="24"/>
                <w:szCs w:val="24"/>
              </w:rPr>
              <w:t>Plungės rajono savivaldybės visuomenės sveikatos biuro</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P</w:t>
            </w:r>
            <w:r w:rsidRPr="005B288B">
              <w:rPr>
                <w:rFonts w:ascii="Times New Roman" w:eastAsia="Times New Roman" w:hAnsi="Times New Roman" w:cs="Times New Roman"/>
                <w:color w:val="000000"/>
                <w:sz w:val="24"/>
                <w:szCs w:val="24"/>
                <w:lang w:eastAsia="lt-LT"/>
              </w:rPr>
              <w:t>erskaičiuoti darbuotojams išmokėtą darbo užmokestį už naktinį darbą per 2020 metus ir perskaičiuoti padidintą darbo užmokestį darbuotojams, įvertinant nurodytus neatitikimus. Išsamų darbo užmokesčio perskaičiavimą (nurodant darbuotojo v. pavardę, už kokį mėnesį ir kokia suma priskaičiuota papildomai už naktinį darbą ir kokia suma perskaičiuota už padidintą darbo užmokestį) pateikite iki 2021-03-29 dienos</w:t>
            </w:r>
          </w:p>
        </w:tc>
        <w:tc>
          <w:tcPr>
            <w:tcW w:w="1842" w:type="dxa"/>
            <w:shd w:val="clear" w:color="auto" w:fill="E2EFD9"/>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Cs/>
                <w:sz w:val="24"/>
                <w:szCs w:val="24"/>
              </w:rPr>
              <w:t xml:space="preserve">Įgyvendinta - </w:t>
            </w:r>
            <w:r w:rsidRPr="005B288B">
              <w:rPr>
                <w:rFonts w:ascii="Times New Roman" w:eastAsia="Times New Roman" w:hAnsi="Times New Roman" w:cs="Times New Roman"/>
                <w:sz w:val="24"/>
                <w:szCs w:val="24"/>
              </w:rPr>
              <w:t xml:space="preserve">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2021-03-29</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 xml:space="preserve">2021-03-26 Nr. SB-017 rašte „Dėl nustatytų neatitikimų“ nurodyta, kad 4 darbuotojams perskaičiuotas darbo užmokestis už naktinį darbą. Papildomai priskaityta 92,64 </w:t>
            </w:r>
            <w:proofErr w:type="spellStart"/>
            <w:r w:rsidRPr="005B288B">
              <w:rPr>
                <w:rFonts w:ascii="Times New Roman" w:eastAsia="Times New Roman" w:hAnsi="Times New Roman" w:cs="Times New Roman"/>
                <w:i/>
                <w:sz w:val="20"/>
                <w:szCs w:val="20"/>
              </w:rPr>
              <w:t>Eur</w:t>
            </w:r>
            <w:proofErr w:type="spellEnd"/>
            <w:r w:rsidRPr="005B288B">
              <w:rPr>
                <w:rFonts w:ascii="Times New Roman" w:eastAsia="Times New Roman" w:hAnsi="Times New Roman" w:cs="Times New Roman"/>
                <w:i/>
                <w:sz w:val="20"/>
                <w:szCs w:val="20"/>
              </w:rPr>
              <w:t>.</w:t>
            </w:r>
          </w:p>
        </w:tc>
      </w:tr>
      <w:tr w:rsidR="005B288B" w:rsidRPr="005B288B" w:rsidTr="00687C66">
        <w:tc>
          <w:tcPr>
            <w:tcW w:w="14850" w:type="dxa"/>
            <w:gridSpan w:val="9"/>
            <w:tcBorders>
              <w:bottom w:val="nil"/>
            </w:tcBorders>
            <w:shd w:val="clear" w:color="auto" w:fill="DBE5F1"/>
          </w:tcPr>
          <w:p w:rsidR="005B288B" w:rsidRPr="005B288B" w:rsidRDefault="005B288B" w:rsidP="005B288B">
            <w:pPr>
              <w:tabs>
                <w:tab w:val="center" w:pos="6747"/>
              </w:tabs>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sz w:val="24"/>
                <w:szCs w:val="24"/>
              </w:rPr>
              <w:t>Plungės socialinių paslaugų centro</w:t>
            </w:r>
          </w:p>
        </w:tc>
      </w:tr>
      <w:tr w:rsidR="005B288B" w:rsidRPr="005B288B" w:rsidTr="00687C66">
        <w:tc>
          <w:tcPr>
            <w:tcW w:w="664" w:type="dxa"/>
            <w:gridSpan w:val="2"/>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w:t>
            </w:r>
          </w:p>
        </w:tc>
        <w:tc>
          <w:tcPr>
            <w:tcW w:w="7241" w:type="dxa"/>
            <w:gridSpan w:val="3"/>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 xml:space="preserve">Turėti ir tvirtinti Centro darbuotojų etatų skaičių už atitinkamus metus, tik tokį maksimalų etatų skaičių, koks yra patvirtintas Plungės rajono savivaldybės tarybos sprendimais. Esant būtinybei turėti didesnį etatų skaičių, nei kuris yra patvirtintas Savivaldybės tarybos sprendimais, teikti prašymą Savininko teises ir pareigas įgyvendinančiai institucijai, dėl etatų skaičiaus padidinimo. </w:t>
            </w:r>
          </w:p>
        </w:tc>
        <w:tc>
          <w:tcPr>
            <w:tcW w:w="1842" w:type="dxa"/>
            <w:tcBorders>
              <w:top w:val="nil"/>
            </w:tcBorders>
            <w:shd w:val="clear" w:color="auto" w:fill="E2EFD9"/>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 </w:t>
            </w:r>
          </w:p>
        </w:tc>
        <w:tc>
          <w:tcPr>
            <w:tcW w:w="2127" w:type="dxa"/>
            <w:gridSpan w:val="2"/>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bCs/>
                <w:i/>
                <w:iCs/>
                <w:sz w:val="20"/>
                <w:szCs w:val="20"/>
              </w:rPr>
              <w:t>Plungės socialinių paslaugų centro direktorė 2021-04-20 įsakymu Nr. V-32 patvirtinto Plungės socialinių paslaugų centro pareigybių skaičius nuo 2021 m. – 93,8 pareigybės. Maksimalus etatų skaičius patvirtintas Plungės rajono savivaldybės tarybos 2021-05-27 sprendimu Nr. T1-159 93,8 pareigybės</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Sudarant darbo sutartis su darbuotojais, nurodyti darbo laiko normą keturiasdešimt valandų per savaitę, kaip numatyta Lietuvos Respublikos darbo kodekso 112 str. 3 d.</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Sudarant sutartis su darbuotojais, nurodoma darbo laiko norma, kaip numatyta LR DK 112 str. 3 d.</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Darbuotojams, dirbantiems pagal suminę darbo laiko apskaitą, suteikti papildomą poilsio laiką, kaip numatyta Lietuvos Respublikos darbo kodekso 138 str. 3 d</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Vadovausis LR DK nuostatomis</w:t>
            </w:r>
          </w:p>
        </w:tc>
      </w:tr>
      <w:tr w:rsidR="005B288B" w:rsidRPr="005B288B" w:rsidTr="00687C66">
        <w:trPr>
          <w:trHeight w:val="1623"/>
        </w:trPr>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6</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Įpareigoti Buhalterinės apskaitos skyriaus atsakingą darbuotoją perskaičiuoti A. B. (socialinės darbuotojos) darbo užmokestį už papildomą poilsio laiką, auginant du vaikus iki dvylikos metų, įvertinat tai, kad pamainos laikas yra 12 val. ir suminės darbo laiko apskaitos laikotarpis yra trys mėnesiai. Pateikti 2020 metų viso darbo užmokesčio perskaičiavimą.</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A.B. perskaičiavo darbo užmokestį ir susidariusį skirtumą 83,12 € įtrauks į 2021 m. rugpjūčio mėn. darbo užmokesčio žiniaraštį</w:t>
            </w:r>
          </w:p>
        </w:tc>
      </w:tr>
      <w:tr w:rsidR="005B288B" w:rsidRPr="005B288B" w:rsidTr="00687C66">
        <w:tc>
          <w:tcPr>
            <w:tcW w:w="664" w:type="dxa"/>
            <w:gridSpan w:val="2"/>
            <w:tcBorders>
              <w:bottom w:val="single" w:sz="4" w:space="0" w:color="auto"/>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7</w:t>
            </w:r>
          </w:p>
        </w:tc>
        <w:tc>
          <w:tcPr>
            <w:tcW w:w="7241" w:type="dxa"/>
            <w:gridSpan w:val="3"/>
            <w:tcBorders>
              <w:bottom w:val="single" w:sz="4" w:space="0" w:color="auto"/>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Centro direktoriaus įsakymuose, dėl priemokų skyrimo darbuotojams nurodyti, koks papildomas darbas ir kokiu laiku jis bus atliekamas.</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Rašant įsakymus bus nurodyta koks papildomas darbas ir kokiu laiku jis bus atliekamas</w:t>
            </w:r>
          </w:p>
        </w:tc>
      </w:tr>
      <w:tr w:rsidR="005B288B" w:rsidRPr="005B288B" w:rsidTr="00687C66">
        <w:tc>
          <w:tcPr>
            <w:tcW w:w="664" w:type="dxa"/>
            <w:gridSpan w:val="2"/>
            <w:tcBorders>
              <w:top w:val="single" w:sz="4" w:space="0" w:color="auto"/>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8</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7241" w:type="dxa"/>
            <w:gridSpan w:val="3"/>
            <w:tcBorders>
              <w:top w:val="single" w:sz="4" w:space="0" w:color="auto"/>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Darbo laiko apskaitos žiniaraščiuose pateikti tikslią informaciją, kuri atitiktų ir pateiktus duomenis darbo grafike, darbuotojo uždarbio kortelėje. Įvertinat tai, kad mokymo laikas įeina į darbo laiką, tai šis laikas turi būti nurodytas ir darbo laiko apskaitos žiniaraštyje, papildyti Plungės socialinių paslaugų centro darbo laiko apskaitos žiniaraščio pildymo aprašą, apspręsti šio darbo laiko žymėjimą</w:t>
            </w:r>
          </w:p>
        </w:tc>
        <w:tc>
          <w:tcPr>
            <w:tcW w:w="1842" w:type="dxa"/>
            <w:tcBorders>
              <w:top w:val="nil"/>
            </w:tcBorders>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Metinėse darbuotojų uždarbio kortelėse patikslintas dirbtų dienų skaičius ir dabar metinių darbuotojų uždarbio kortelių informacija sutampa su darbo laiko apskaitos žiniaraščių duomenimis</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9</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Perskaičiuotas nepanaudotų atostogų rezervas. Skirtumas susidarė 1962,07 €. Pagal apskaitos politiką tai yra neesminė apskaitos klaida, nes sudaro 0,13 % per praėjusius metus gautų finansavimo sumų ir pajamų vertės. Klaidos taisymas registruojamas 2021 m. rugpjūčio mėn.</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10</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2021-04-16  direktorės įsakymu Nr. V-31 patvirtintas  „Vidaus kontrolės įgyvendinimo Plungės socialinių paslaugų centre tvarkos aprašas"</w:t>
            </w:r>
          </w:p>
        </w:tc>
      </w:tr>
      <w:tr w:rsidR="005B288B" w:rsidRPr="005B288B" w:rsidTr="00687C66">
        <w:tc>
          <w:tcPr>
            <w:tcW w:w="14850" w:type="dxa"/>
            <w:gridSpan w:val="9"/>
            <w:tcBorders>
              <w:bottom w:val="nil"/>
            </w:tcBorders>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lopšelio-darželio „Pasaka“</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11</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2021-10-29</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2021-10-26 rašte Nr. SD-67 nurodyta, kad "Pakeistas ir patvirtintas Darbo apmokėjimo ir darbo laiko apskaitos sistemos aprašas, kuriame nustatytas nepanaudotų atostogų likučių bei atostogų rezervas (patvirtintas lopšelio-darželio "Pasaka" direktoriaus 2021-10-22 įsakymu Nr. V-60)</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12</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Įstaigos direktoriaus įsakymuose dėl priemokų skyrimo darbuotojams nurodyti, koks papildomas darbas ir kokiu laiku jis bus atliekamas.</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2021-10-29</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 xml:space="preserve">Direktorės įsakymuose bus </w:t>
            </w:r>
            <w:proofErr w:type="spellStart"/>
            <w:r w:rsidRPr="005B288B">
              <w:rPr>
                <w:rFonts w:ascii="Times New Roman" w:eastAsia="Times New Roman" w:hAnsi="Times New Roman" w:cs="Times New Roman"/>
                <w:i/>
                <w:sz w:val="20"/>
                <w:szCs w:val="20"/>
              </w:rPr>
              <w:t>uodoma</w:t>
            </w:r>
            <w:proofErr w:type="spellEnd"/>
            <w:r w:rsidRPr="005B288B">
              <w:rPr>
                <w:rFonts w:ascii="Times New Roman" w:eastAsia="Times New Roman" w:hAnsi="Times New Roman" w:cs="Times New Roman"/>
                <w:i/>
                <w:sz w:val="20"/>
                <w:szCs w:val="20"/>
              </w:rPr>
              <w:t xml:space="preserve">, kokį papildomą darbą ir kokiu laiku jis </w:t>
            </w:r>
            <w:proofErr w:type="spellStart"/>
            <w:r w:rsidRPr="005B288B">
              <w:rPr>
                <w:rFonts w:ascii="Times New Roman" w:eastAsia="Times New Roman" w:hAnsi="Times New Roman" w:cs="Times New Roman"/>
                <w:i/>
                <w:sz w:val="20"/>
                <w:szCs w:val="20"/>
              </w:rPr>
              <w:t>tuei</w:t>
            </w:r>
            <w:proofErr w:type="spellEnd"/>
            <w:r w:rsidRPr="005B288B">
              <w:rPr>
                <w:rFonts w:ascii="Times New Roman" w:eastAsia="Times New Roman" w:hAnsi="Times New Roman" w:cs="Times New Roman"/>
                <w:i/>
                <w:sz w:val="20"/>
                <w:szCs w:val="20"/>
              </w:rPr>
              <w:t xml:space="preserve"> būti</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13</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2021-07-19 pateikta Neišnaudotų dienų ataskaita 2021-01-01 dienos būklei</w:t>
            </w:r>
          </w:p>
        </w:tc>
      </w:tr>
      <w:tr w:rsidR="005B288B" w:rsidRPr="005B288B" w:rsidTr="00687C66">
        <w:tc>
          <w:tcPr>
            <w:tcW w:w="664" w:type="dxa"/>
            <w:gridSpan w:val="2"/>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14</w:t>
            </w:r>
          </w:p>
        </w:tc>
        <w:tc>
          <w:tcPr>
            <w:tcW w:w="7241" w:type="dxa"/>
            <w:gridSpan w:val="3"/>
            <w:tcBorders>
              <w:bottom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Įgyvendinta</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2021-10-29</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 xml:space="preserve">2020-12-30 d. direktoriaus įsakymu Nr. V-63 paskirta 3 asmenų vidaus kontrolės priežiūros darbo grupė. Už vidaus </w:t>
            </w:r>
            <w:proofErr w:type="spellStart"/>
            <w:r w:rsidRPr="005B288B">
              <w:rPr>
                <w:rFonts w:ascii="Times New Roman" w:eastAsia="Times New Roman" w:hAnsi="Times New Roman" w:cs="Times New Roman"/>
                <w:i/>
                <w:sz w:val="20"/>
                <w:szCs w:val="20"/>
              </w:rPr>
              <w:t>konktrolės</w:t>
            </w:r>
            <w:proofErr w:type="spellEnd"/>
            <w:r w:rsidRPr="005B288B">
              <w:rPr>
                <w:rFonts w:ascii="Times New Roman" w:eastAsia="Times New Roman" w:hAnsi="Times New Roman" w:cs="Times New Roman"/>
                <w:i/>
                <w:sz w:val="20"/>
                <w:szCs w:val="20"/>
              </w:rPr>
              <w:t xml:space="preserve"> kūrimo ir įgyvendinimo įstaigoje organizavimą atsakinga direktorė.</w:t>
            </w:r>
          </w:p>
        </w:tc>
      </w:tr>
      <w:tr w:rsidR="005B288B" w:rsidRPr="005B288B" w:rsidTr="00687C66">
        <w:tc>
          <w:tcPr>
            <w:tcW w:w="14850" w:type="dxa"/>
            <w:gridSpan w:val="9"/>
            <w:tcBorders>
              <w:top w:val="nil"/>
            </w:tcBorders>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sz w:val="24"/>
                <w:szCs w:val="24"/>
              </w:rPr>
              <w:t>Plungės r. Kulių gimnazijos</w:t>
            </w:r>
          </w:p>
        </w:tc>
      </w:tr>
      <w:tr w:rsidR="005B288B" w:rsidRPr="005B288B" w:rsidTr="00687C66">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15</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sz w:val="24"/>
                <w:szCs w:val="24"/>
              </w:rPr>
              <w:t xml:space="preserve">Įstaigai nusistatyti tvarką nepanaudotų atostogų likučių  bei atostogų rezervo sumoms skaičiuoti. </w:t>
            </w:r>
          </w:p>
        </w:tc>
        <w:tc>
          <w:tcPr>
            <w:tcW w:w="1842" w:type="dxa"/>
            <w:shd w:val="clear" w:color="auto" w:fill="E2EFD9"/>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2021-08-13</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2021-08-13 Nr. S-2021-93 rašte nurodyta, kad papildė darbo apmokėjimo sistemą skyriumi dėl atostogų dienų ir sumų apskaičiavimo</w:t>
            </w:r>
          </w:p>
        </w:tc>
      </w:tr>
      <w:tr w:rsidR="005B288B" w:rsidRPr="005B288B" w:rsidTr="00687C66">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16</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2021-08-13</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
                <w:bCs/>
                <w:i/>
                <w:iCs/>
                <w:sz w:val="20"/>
                <w:szCs w:val="20"/>
              </w:rPr>
            </w:pPr>
            <w:r w:rsidRPr="005B288B">
              <w:rPr>
                <w:rFonts w:ascii="Times New Roman" w:eastAsia="Times New Roman" w:hAnsi="Times New Roman" w:cs="Times New Roman"/>
                <w:bCs/>
                <w:i/>
                <w:iCs/>
                <w:sz w:val="20"/>
                <w:szCs w:val="20"/>
              </w:rPr>
              <w:t>Pateikė- nepanaudotų atostogų rezervas pagal 2021-01-01 dienos būklę.</w:t>
            </w:r>
          </w:p>
        </w:tc>
      </w:tr>
      <w:tr w:rsidR="005B288B" w:rsidRPr="005B288B" w:rsidTr="00687C66">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17</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sz w:val="24"/>
                <w:szCs w:val="24"/>
              </w:rPr>
              <w:t xml:space="preserve">Numatyti priemones vidaus kontrolės sistemai stiprinti, siekiant laiku pastebėti atsiradusias klaidas ir neatitikimus, bei juos šalinti. </w:t>
            </w:r>
          </w:p>
        </w:tc>
        <w:tc>
          <w:tcPr>
            <w:tcW w:w="1842" w:type="dxa"/>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Cs/>
                <w:sz w:val="24"/>
                <w:szCs w:val="24"/>
              </w:rPr>
              <w:t xml:space="preserve">Įgyvendinta - </w:t>
            </w:r>
          </w:p>
        </w:tc>
        <w:tc>
          <w:tcPr>
            <w:tcW w:w="2127"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2021-08-13</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Vidaus kontrolės politika patvirtinta 2021-04-12 įsakymu Nr. V-35 ir atnaujinta vidaus dokumentai siekiant laiku pastebėti atsiradusias klaidas, bei jas šalinti. Įpareigota Plungės paslaugų ir švietimo pagalbos centro biudžetinių įstaigų centralizuotos buhalterinės apskaitos paskirta buhalterė laiku ir atsakingai vykdyti išankstinę ir einamąją finansinę kontrolę, apie pastebėtas klaidas ir neatitikimus nedelsiant informuoti direktorių.</w:t>
            </w:r>
          </w:p>
        </w:tc>
      </w:tr>
      <w:tr w:rsidR="005B288B" w:rsidRPr="005B288B" w:rsidTr="00687C66">
        <w:trPr>
          <w:trHeight w:val="405"/>
        </w:trPr>
        <w:tc>
          <w:tcPr>
            <w:tcW w:w="14850"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sz w:val="24"/>
                <w:szCs w:val="24"/>
              </w:rPr>
              <w:t>Plungės r. Žemaičių Kalvarijos Motiejaus Valančiaus gimnazijos</w:t>
            </w:r>
          </w:p>
        </w:tc>
      </w:tr>
      <w:tr w:rsidR="005B288B" w:rsidRPr="005B288B" w:rsidTr="00687C66">
        <w:trPr>
          <w:trHeight w:val="1394"/>
        </w:trPr>
        <w:tc>
          <w:tcPr>
            <w:tcW w:w="664" w:type="dxa"/>
            <w:gridSpan w:val="2"/>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18.</w:t>
            </w:r>
          </w:p>
        </w:tc>
        <w:tc>
          <w:tcPr>
            <w:tcW w:w="7241" w:type="dxa"/>
            <w:gridSpan w:val="3"/>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 d.</w:t>
            </w:r>
          </w:p>
        </w:tc>
        <w:tc>
          <w:tcPr>
            <w:tcW w:w="1984" w:type="dxa"/>
            <w:gridSpan w:val="2"/>
            <w:tcBorders>
              <w:top w:val="nil"/>
            </w:tcBorders>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985" w:type="dxa"/>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2021-07-21 direktoriaus įsakymu Nr. V-188 (2021) patvirtinta Darbo laiko apskaitos žiniaraščių pildymo tvarka bei jos forma</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19</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2021-07-21 direktoriaus įsakymu Nr. V-189 (2021) „Dėl Žemaičių Kalvarijos Motiejaus Valančiaus gimnazijos darbuotojų darbo apmokėjimo sistemos papildymo, papildė gimnazijos darbuotojų darbo apmokėjimo sistemą, patvirtintą 2021-01-27 įsakymu Nr. V-9 (2021), XIV. Mokėjimas  už atostogas skirsnį 66 p., nustatydami nepanaudotų atostogų likučių bei atostogų rezervo sumoms skaičiuoti tvarką</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20</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Vadovautis Įstaigos patvirtintos Darbo apmokėjimo sistemos 65 p. nuostata, nepanaudotų atostogų dalį suteikti kitu darbo metų laiku arba prijungti prie kitų darbo metų atostogų</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Laikysis Žemaičių Kalvarijos Motiejaus Valančiaus gimnazijos darbuotojų darbo apmokėjimo sistemos, patvirtintos  2021-01-27 įsakymu Nr. V-9 (2021), 65 p. nuostatos nepanaudotų atostogų dalį suteikti kitu darbo metų laiku arba prijungti prie kitų darbo metų atostogų</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21</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Pateikė- nepanaudotų atostogų rezervą pagal kiekvieną darbuotoją 2021-01-01 dienos būklei</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22</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2021-04-02 direktoriaus įsakymu Nr. V-53 (2021) patvirtinta Vidaus kontrolės politika, kurioje numatytos priemonės stiprinti vidaus kontrolės sistemą.</w:t>
            </w:r>
          </w:p>
        </w:tc>
      </w:tr>
      <w:tr w:rsidR="005B288B" w:rsidRPr="005B288B" w:rsidTr="00687C66">
        <w:trPr>
          <w:trHeight w:val="278"/>
        </w:trPr>
        <w:tc>
          <w:tcPr>
            <w:tcW w:w="14850"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sz w:val="24"/>
                <w:szCs w:val="24"/>
              </w:rPr>
              <w:t>Plungės lopšelio-darželio „Rūtelė“</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23</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Darbuotojams, dirbantiems pagal suminę darbo laiko apskaitą, suteikti papildomą poilsio laiką, kaip numatyta Lietuvos Respublikos darbo kodekso 138 str. 3 d., bei Įstaigos direktoriui vadovautis Plungės rajono savivaldybės administracijos direktoriaus įsakymu „Dėl papildomo poilsio laiko suteikimo“</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Cs/>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2021-08-31 rašte Nr. D2-51 nurodė, kad  - papildomas poilsio laikas įstaigos darbuotojams suteikiamas vadovaujantis LR DK 38 str. 3 d</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24</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 xml:space="preserve">Perskaičiuoti nepanaudotų atostogų rezervą (pagal kiekvieną darbuotoją) pagal 2021-01-01 dienos būklę ir pateikti Kontrolės ir audito tarnybai. </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pateikė nepanaudotų atostogų  rezervo paskaičiavimą  2021-01-01 datai</w:t>
            </w:r>
          </w:p>
        </w:tc>
      </w:tr>
      <w:tr w:rsidR="005B288B" w:rsidRPr="005B288B" w:rsidTr="00687C66">
        <w:trPr>
          <w:trHeight w:val="278"/>
        </w:trPr>
        <w:tc>
          <w:tcPr>
            <w:tcW w:w="664" w:type="dxa"/>
            <w:gridSpan w:val="2"/>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25</w:t>
            </w:r>
          </w:p>
        </w:tc>
        <w:tc>
          <w:tcPr>
            <w:tcW w:w="7241" w:type="dxa"/>
            <w:gridSpan w:val="3"/>
            <w:tcBorders>
              <w:top w:val="nil"/>
            </w:tcBorders>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3d.</w:t>
            </w:r>
          </w:p>
        </w:tc>
        <w:tc>
          <w:tcPr>
            <w:tcW w:w="1984" w:type="dxa"/>
            <w:gridSpan w:val="2"/>
            <w:tcBorders>
              <w:top w:val="nil"/>
            </w:tcBorders>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Įgyvendinta</w:t>
            </w:r>
          </w:p>
        </w:tc>
        <w:tc>
          <w:tcPr>
            <w:tcW w:w="1985" w:type="dxa"/>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tcBorders>
              <w:top w:val="nil"/>
            </w:tcBorders>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2021-04-02 direktoriaus įsakymu Nr. V-53 (2021) patvirtinta Vidaus kontrolės politika, kurioje numatytos priemonės stiprinti vidaus kontrolės sistemą.</w:t>
            </w:r>
          </w:p>
        </w:tc>
      </w:tr>
      <w:tr w:rsidR="005B288B" w:rsidRPr="005B288B" w:rsidTr="00687C66">
        <w:trPr>
          <w:trHeight w:val="278"/>
        </w:trPr>
        <w:tc>
          <w:tcPr>
            <w:tcW w:w="14850" w:type="dxa"/>
            <w:gridSpan w:val="9"/>
            <w:tcBorders>
              <w:top w:val="nil"/>
            </w:tcBorders>
            <w:shd w:val="clear" w:color="auto" w:fill="B8CCE4"/>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b/>
                <w:bCs/>
                <w:sz w:val="24"/>
                <w:szCs w:val="24"/>
              </w:rPr>
              <w:t>Plungės lopšelio-darželio „Vyturėlis“</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26</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 d.</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sz w:val="24"/>
                <w:szCs w:val="24"/>
              </w:rPr>
            </w:pPr>
            <w:r w:rsidRPr="005B288B">
              <w:rPr>
                <w:rFonts w:ascii="Times New Roman" w:eastAsia="Times New Roman" w:hAnsi="Times New Roman" w:cs="Times New Roman"/>
                <w:b/>
                <w:bCs/>
                <w:sz w:val="24"/>
                <w:szCs w:val="24"/>
              </w:rPr>
              <w:t>Plungės lopšelio-darželio „Saulutė“</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27</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bCs/>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2021-08-12</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2021-08-06 Nr. SD-24 rašte nurodė, kad papildytas 2021-03-15 direktoriaus įsakymu Nr. V1-20 patvirtintas darbuotojų darbo apmokėjimo sistemos aprašas punktu „Nepanaudotų atostogų likučių bei atostogų rezervo sumų skaičiavimas“. Aprašas papildytas 2021-08-03 direktoriaus įsakymu Nr. V1-48</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28</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bCs/>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2021-08-12</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Pateikė nepanaudotų atostogų rezervą, pagal kiekvieną darbuotoją, 2021-01-01 dienos būklei.</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29</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 xml:space="preserve">Įgyvendinta </w:t>
            </w:r>
          </w:p>
          <w:p w:rsidR="005B288B" w:rsidRPr="005B288B" w:rsidRDefault="005B288B" w:rsidP="005B288B">
            <w:pPr>
              <w:spacing w:after="0" w:line="240" w:lineRule="auto"/>
              <w:rPr>
                <w:rFonts w:ascii="Times New Roman" w:eastAsia="Times New Roman" w:hAnsi="Times New Roman" w:cs="Times New Roman"/>
                <w:bCs/>
                <w:sz w:val="24"/>
                <w:szCs w:val="24"/>
              </w:rPr>
            </w:pP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2021-08-12</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2021-03-15 direktoriaus įsakymu Nr. V1-21 įstaigoje patvirtinta vidaus kontrolės politika</w:t>
            </w:r>
          </w:p>
        </w:tc>
      </w:tr>
      <w:tr w:rsidR="005B288B" w:rsidRPr="005B288B" w:rsidTr="00687C66">
        <w:trPr>
          <w:trHeight w:val="278"/>
        </w:trPr>
        <w:tc>
          <w:tcPr>
            <w:tcW w:w="14850"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sz w:val="24"/>
                <w:szCs w:val="24"/>
              </w:rPr>
            </w:pPr>
            <w:r w:rsidRPr="005B288B">
              <w:rPr>
                <w:rFonts w:ascii="Times New Roman" w:eastAsia="Times New Roman" w:hAnsi="Times New Roman" w:cs="Times New Roman"/>
                <w:b/>
                <w:bCs/>
                <w:sz w:val="24"/>
                <w:szCs w:val="24"/>
              </w:rPr>
              <w:t>Plungės lopšelio-darželio „</w:t>
            </w:r>
            <w:proofErr w:type="spellStart"/>
            <w:r w:rsidRPr="005B288B">
              <w:rPr>
                <w:rFonts w:ascii="Times New Roman" w:eastAsia="Times New Roman" w:hAnsi="Times New Roman" w:cs="Times New Roman"/>
                <w:b/>
                <w:bCs/>
                <w:sz w:val="24"/>
                <w:szCs w:val="24"/>
              </w:rPr>
              <w:t>Raudonkepuraitė</w:t>
            </w:r>
            <w:proofErr w:type="spellEnd"/>
            <w:r w:rsidRPr="005B288B">
              <w:rPr>
                <w:rFonts w:ascii="Times New Roman" w:eastAsia="Times New Roman" w:hAnsi="Times New Roman" w:cs="Times New Roman"/>
                <w:b/>
                <w:bCs/>
                <w:sz w:val="24"/>
                <w:szCs w:val="24"/>
              </w:rPr>
              <w:t>“</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30</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iCs/>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 d.</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2021-08-10</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2021-07-21 direktoriaus įsakymu Nr. V-188 (2021) patvirtinta Darbo laiko apskaitos žiniaraščių pildymo tvarka bei jos forma</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31</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2021-08-10</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2021-08-09 direktoriaus įsakymu Nr. V1-30/2021 pakeistas ir patvirtintas Darbuotojų darbo apmokėjimo sistemos aprašas, kuriame nustatytas nepanaudotų atostogų likučių bei atostogų rezervas</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32</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2021-08-10</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Direktorės 2021-03-12 įsakymu Nr. V1-16a/2021 paskirta 5 asmenų vidaus kontrolės priežiūros darbo grupė.</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33</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2021-08-10</w:t>
            </w:r>
          </w:p>
          <w:p w:rsidR="005B288B" w:rsidRPr="005B288B" w:rsidRDefault="005B288B" w:rsidP="005B288B">
            <w:pPr>
              <w:spacing w:after="0" w:line="240" w:lineRule="auto"/>
              <w:rPr>
                <w:rFonts w:ascii="Times New Roman" w:eastAsia="Times New Roman" w:hAnsi="Times New Roman" w:cs="Times New Roman"/>
                <w:sz w:val="24"/>
                <w:szCs w:val="24"/>
              </w:rPr>
            </w:pP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2021-08-26 d. el. paštu pateikė Sukauptų nepanaudotų atostogų inventorizavimo aprašą 2021-01-01 dienai.</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„Babrungo“ progimnazijos</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34</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el. paštu pateikta Direktorės 2021-09-27 įsakymu Nr. P-131 pakeista darbo apmokėjimo sistemos XV sk. mokėjimo už atostogas ir sukauptų atostogų rezervas ir XVI  sk. Baigiamosios nuostatos</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35</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Pateikė Nepanaudotų atostogų rezervą (pagal kiekvieną darbuotoją) pagal 2021-01-01 dienos būklę</w:t>
            </w:r>
          </w:p>
        </w:tc>
      </w:tr>
      <w:tr w:rsidR="005B288B" w:rsidRPr="005B288B" w:rsidTr="00687C66">
        <w:trPr>
          <w:trHeight w:val="278"/>
        </w:trPr>
        <w:tc>
          <w:tcPr>
            <w:tcW w:w="664"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bCs/>
                <w:sz w:val="24"/>
                <w:szCs w:val="24"/>
              </w:rPr>
            </w:pPr>
            <w:r w:rsidRPr="005B288B">
              <w:rPr>
                <w:rFonts w:ascii="Times New Roman" w:eastAsia="Times New Roman" w:hAnsi="Times New Roman" w:cs="Times New Roman"/>
                <w:bCs/>
                <w:sz w:val="24"/>
                <w:szCs w:val="24"/>
              </w:rPr>
              <w:t>36</w:t>
            </w:r>
          </w:p>
        </w:tc>
        <w:tc>
          <w:tcPr>
            <w:tcW w:w="7241"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2021-10-01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Vidaus kontrolės sistemos tvarkos aprašas patvirtintas Plungės „Babrungo“ progimnazijos direktoriaus 2021-01-22 įsakymu Nr. V-2</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r. Platelių gimnazijos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37</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 d.</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2021-07-20 įsakymu Nr. (1.5)-V1-93 patvirtinta Plungės r. Platelių gimnazijos darbo laiko apskaitos žiniaraščio pildymo tvarkos aprašą</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38</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Įpareigoti Buhalterinės apskaitos skyriaus atsakingą darbuotoją perskaičiuoti E. K. kompensaciją už nepanaudotas kasmetines atostogas ir skirtumą išmokėti. Skaičiavimą ir patvirtinančius dokumentus, kad E. K. išmokėta papildomai priskaičiuota suma už nepanaudotas kasmetines atostogas,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 xml:space="preserve">Darbo užmokesčio žiniaraštį E. K. už 2020 m. liepos mėn. ir </w:t>
            </w:r>
            <w:proofErr w:type="spellStart"/>
            <w:r w:rsidRPr="005B288B">
              <w:rPr>
                <w:rFonts w:ascii="Times New Roman" w:eastAsia="Times New Roman" w:hAnsi="Times New Roman" w:cs="Times New Roman"/>
                <w:i/>
                <w:sz w:val="20"/>
                <w:szCs w:val="20"/>
              </w:rPr>
              <w:t>Luminor</w:t>
            </w:r>
            <w:proofErr w:type="spellEnd"/>
            <w:r w:rsidRPr="005B288B">
              <w:rPr>
                <w:rFonts w:ascii="Times New Roman" w:eastAsia="Times New Roman" w:hAnsi="Times New Roman" w:cs="Times New Roman"/>
                <w:i/>
                <w:sz w:val="20"/>
                <w:szCs w:val="20"/>
              </w:rPr>
              <w:t xml:space="preserve"> sąskaitos išrašą patvirtinanti, kad E. K. papildomai buvo priskaičiuota už nepanaudotas atostogas 123,25 € ir jai išmokėta 70,95 €.</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39</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021-07-20 įsakymą Nr. (1.5)-V1-95 “Dėl Plungės r. Platelių gimnazijos priemonių vidaus kontrolės sistemos stiprinimui</w:t>
            </w:r>
          </w:p>
        </w:tc>
      </w:tr>
      <w:tr w:rsidR="005B288B" w:rsidRPr="005B288B" w:rsidTr="00687C66">
        <w:trPr>
          <w:trHeight w:val="278"/>
        </w:trPr>
        <w:tc>
          <w:tcPr>
            <w:tcW w:w="14850" w:type="dxa"/>
            <w:gridSpan w:val="9"/>
            <w:shd w:val="clear" w:color="auto" w:fill="F2DBDB"/>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
                <w:sz w:val="24"/>
                <w:szCs w:val="24"/>
              </w:rPr>
              <w:t>Pastebėjimas</w:t>
            </w:r>
            <w:r w:rsidRPr="005B288B">
              <w:rPr>
                <w:rFonts w:ascii="Times New Roman" w:eastAsia="Times New Roman" w:hAnsi="Times New Roman" w:cs="Times New Roman"/>
                <w:sz w:val="24"/>
                <w:szCs w:val="24"/>
              </w:rPr>
              <w:t xml:space="preserve"> - Plungės rajono savivaldybės tarybos sprendimas 2021-05-27 Nr. T1-134 - nuo 2021-09-01 Plungės r. Platelių gimnazija reorganizuojama, prijungiant prie įsteigtos Plungės r. </w:t>
            </w:r>
            <w:proofErr w:type="spellStart"/>
            <w:r w:rsidRPr="005B288B">
              <w:rPr>
                <w:rFonts w:ascii="Times New Roman" w:eastAsia="Times New Roman" w:hAnsi="Times New Roman" w:cs="Times New Roman"/>
                <w:sz w:val="24"/>
                <w:szCs w:val="24"/>
              </w:rPr>
              <w:t>Liepijų</w:t>
            </w:r>
            <w:proofErr w:type="spellEnd"/>
            <w:r w:rsidRPr="005B288B">
              <w:rPr>
                <w:rFonts w:ascii="Times New Roman" w:eastAsia="Times New Roman" w:hAnsi="Times New Roman" w:cs="Times New Roman"/>
                <w:sz w:val="24"/>
                <w:szCs w:val="24"/>
              </w:rPr>
              <w:t xml:space="preserve"> mokyklos</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rajono savivaldybės viešosios bibliotekos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40</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Patikslinti Darbo laiko apskaitos žiniaraščių pildymo tvarką, Vidaus tvarkos taisykles ir Darbo apmokėjimo tvarką vadovaujantis galiojančiais teisės aktais.</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2021-09-03 rašte Nr. 22 nurodė, kad pasitvirtino: Darbo laiko apskaitos žiniaraščio pildymo tvarką</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41</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ar papildyti Darbo apmokėjimo tvarką, kurioje būtų nustatyta priemokų skyrimo bei apskaičiavimo tvarka</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2021-09-03 rašte Nr. 22 nurodė, kad pasitvirtino Darbo apmokėjimo tvarką</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42</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2021-09-06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2021-09-03 rašte Nr. 22 nurodė, kad pasitvirtino Vidaus tvarkos taisykles</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akademiko Adolfo Jucio progimnazijos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43</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Pasitvirtinti Darbo laiko apskaitos žiniaraščių pildymo tvarką bei jos formą, kaip numatyta DK 120 str. 3 d.</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2021-07-23 Nr. 2-85 rašte nurodė, kad 2021-06-07 direktoriaus įsakymu pasitvirtino Darbo laiko apskaitos žiniaraščių pildymo tvarkos aprašą</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44</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Įstaigos direktoriaus įsakymuose dėl priemokų skyrimo darbuotojams nurodyti, koks papildomas darbas ir kokiu laiku jis bus atliekamas, o Įstaigos buhalteriui, skaičiuojant darbuotojams darbo užmokestį, vadovautis direktoriaus įsakymuose nurodytomis nuorodomis</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Kitos rekomendacijos bus įgyvendinamos nuolat, rengiant direktoriaus įsakymus dėl priemokų skyrimo darbuotojams ir organizuojant mažos vertės pirkimus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45</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Nepanaudotų atostogų rezervas pagal 2021-01-01 dienos būklę bus perskaičiuotas ir pateiktas iki 2021-08-10 dienos.  2021-08-05 pateiktas nepanaudotų atostogų rezervas pagal 2021-01-01 būklę</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46</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Mažos vertės pirkimus atlikti vadovaujantis LR viešųjų pirkimų įstatymu bei Mažos vertės pirkimo tvarkos aprašu.  </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Kitos rekomendacijos bus įgyvendinamos nuolat, rengiant direktoriaus įsakymus dėl priemokų skyrimo darbuotojams ir organizuojant mažos vertės pirkimus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47</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 xml:space="preserve">Bus peržiūrėti įstaigos vidaus tvarkos dokumentai. Gautų rezultatų pagrindu bus tobulinama įstaigos vidaus kontrolės politika, padėsianti tobulinti einamąją ir </w:t>
            </w:r>
            <w:proofErr w:type="spellStart"/>
            <w:r w:rsidRPr="005B288B">
              <w:rPr>
                <w:rFonts w:ascii="Times New Roman" w:eastAsia="Times New Roman" w:hAnsi="Times New Roman" w:cs="Times New Roman"/>
                <w:i/>
                <w:sz w:val="20"/>
                <w:szCs w:val="20"/>
              </w:rPr>
              <w:t>paskesniąją</w:t>
            </w:r>
            <w:proofErr w:type="spellEnd"/>
            <w:r w:rsidRPr="005B288B">
              <w:rPr>
                <w:rFonts w:ascii="Times New Roman" w:eastAsia="Times New Roman" w:hAnsi="Times New Roman" w:cs="Times New Roman"/>
                <w:i/>
                <w:sz w:val="20"/>
                <w:szCs w:val="20"/>
              </w:rPr>
              <w:t xml:space="preserve"> finansų kontrolę-mažinti riziką.</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Plungės r. </w:t>
            </w:r>
            <w:proofErr w:type="spellStart"/>
            <w:r w:rsidRPr="005B288B">
              <w:rPr>
                <w:rFonts w:ascii="Times New Roman" w:eastAsia="Times New Roman" w:hAnsi="Times New Roman" w:cs="Times New Roman"/>
                <w:b/>
                <w:sz w:val="24"/>
                <w:szCs w:val="24"/>
              </w:rPr>
              <w:t>Šateikių</w:t>
            </w:r>
            <w:proofErr w:type="spellEnd"/>
            <w:r w:rsidRPr="005B288B">
              <w:rPr>
                <w:rFonts w:ascii="Times New Roman" w:eastAsia="Times New Roman" w:hAnsi="Times New Roman" w:cs="Times New Roman"/>
                <w:b/>
                <w:sz w:val="24"/>
                <w:szCs w:val="24"/>
              </w:rPr>
              <w:t xml:space="preserve"> pagrindinės mokyklos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48</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Įstaigos direktoriaus įsakymuose, dėl priemokų skyrimo darbuotojams, nurodyti koks papildomas darbas ir kokiu laiku jis bus atliekamas.</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2021-07-16 rašte Nr. S-192 nurodė, kad „1. Direktoriaus įsakymuose dėl priemokų skyrimo darbuotojams nuo 2021-08-15 bus nurodoma, koks papildomas darbas ir kokiu laiku jis bus atliekamas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49</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Įstaigoje nustatyti „Nepanaudotų likučių skaičiavimo“ ir „Atostogų rezervo sumų skaičiavimo“ tvarkas iki 2021-08-31.</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50</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 xml:space="preserve">Įgyvendinta </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Perskaičiuoti nepanaudotų atostogų rezervą (pagal kiekvieną darbuotoją) pagal 2021-01-01 dienos būklę ir pateikti Kontrolės audito tarnybai iki 2021-08-15 (2021-08-16 el. paštu pateikė Neišnaudotų atostogų likučių sąrašą pagal kiekvieną darbuotoja, 2021-01-01 dienos būklei)</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51</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sz w:val="24"/>
                <w:szCs w:val="24"/>
              </w:rPr>
              <w:t>Reorganizuota 2021-09-01</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2021-08-31</w:t>
            </w:r>
          </w:p>
        </w:tc>
        <w:tc>
          <w:tcPr>
            <w:tcW w:w="2976"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sz w:val="20"/>
                <w:szCs w:val="20"/>
              </w:rPr>
              <w:t>Numatyti priemones vidaus kontrolės sistemai stiprinti, siekiant laiku pastebėti atsiradusias klaidas ir neatitikimus bei juos šalinti iki 2021-08-31</w:t>
            </w:r>
          </w:p>
        </w:tc>
      </w:tr>
      <w:tr w:rsidR="005B288B" w:rsidRPr="005B288B" w:rsidTr="00687C66">
        <w:trPr>
          <w:trHeight w:val="278"/>
        </w:trPr>
        <w:tc>
          <w:tcPr>
            <w:tcW w:w="14850" w:type="dxa"/>
            <w:gridSpan w:val="9"/>
            <w:shd w:val="clear" w:color="auto" w:fill="F2DBDB"/>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b/>
                <w:sz w:val="24"/>
                <w:szCs w:val="24"/>
              </w:rPr>
              <w:t>Pastebėjimas</w:t>
            </w:r>
            <w:r w:rsidRPr="005B288B">
              <w:rPr>
                <w:rFonts w:ascii="Times New Roman" w:eastAsia="Times New Roman" w:hAnsi="Times New Roman" w:cs="Times New Roman"/>
                <w:sz w:val="24"/>
                <w:szCs w:val="24"/>
              </w:rPr>
              <w:t xml:space="preserve"> - Plungės rajono savivaldybės tarybos sprendimas 2021-05-27 Nr. T1-134 - nuo 2021-09-01  Plungės r. </w:t>
            </w:r>
            <w:proofErr w:type="spellStart"/>
            <w:r w:rsidRPr="005B288B">
              <w:rPr>
                <w:rFonts w:ascii="Times New Roman" w:eastAsia="Times New Roman" w:hAnsi="Times New Roman" w:cs="Times New Roman"/>
                <w:sz w:val="24"/>
                <w:szCs w:val="24"/>
              </w:rPr>
              <w:t>Šateikių</w:t>
            </w:r>
            <w:proofErr w:type="spellEnd"/>
            <w:r w:rsidRPr="005B288B">
              <w:rPr>
                <w:rFonts w:ascii="Times New Roman" w:eastAsia="Times New Roman" w:hAnsi="Times New Roman" w:cs="Times New Roman"/>
                <w:sz w:val="24"/>
                <w:szCs w:val="24"/>
              </w:rPr>
              <w:t xml:space="preserve"> pagrindinė mokykla reorganizuojama, prijungiant prie įsteigtos Plungės r. </w:t>
            </w:r>
            <w:proofErr w:type="spellStart"/>
            <w:r w:rsidRPr="005B288B">
              <w:rPr>
                <w:rFonts w:ascii="Times New Roman" w:eastAsia="Times New Roman" w:hAnsi="Times New Roman" w:cs="Times New Roman"/>
                <w:sz w:val="24"/>
                <w:szCs w:val="24"/>
              </w:rPr>
              <w:t>Liepijų</w:t>
            </w:r>
            <w:proofErr w:type="spellEnd"/>
            <w:r w:rsidRPr="005B288B">
              <w:rPr>
                <w:rFonts w:ascii="Times New Roman" w:eastAsia="Times New Roman" w:hAnsi="Times New Roman" w:cs="Times New Roman"/>
                <w:sz w:val="24"/>
                <w:szCs w:val="24"/>
              </w:rPr>
              <w:t xml:space="preserve"> mokyklos </w:t>
            </w:r>
          </w:p>
        </w:tc>
      </w:tr>
      <w:tr w:rsidR="005B288B" w:rsidRPr="005B288B" w:rsidTr="00687C66">
        <w:trPr>
          <w:trHeight w:val="278"/>
        </w:trPr>
        <w:tc>
          <w:tcPr>
            <w:tcW w:w="14850" w:type="dxa"/>
            <w:gridSpan w:val="9"/>
            <w:shd w:val="clear" w:color="auto" w:fill="B8CCE4"/>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Plungės vyskupo Motiejaus Valančiaus pradinės mokyklos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52</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Įstaigai nusistatyti tvarką nepanaudotų atostogų likučių  bei atostogų rezervo sumoms skaičiuoti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sz w:val="24"/>
                <w:szCs w:val="24"/>
              </w:rPr>
              <w:t>Reorganizuota 2021-09-01</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vMerge w:val="restart"/>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Plungės rajono savivaldybės tarybos sprendimas 2021-05-27 Nr. T1-136 -  nuo 2021-09-01  Plungės vyskupo Motiejaus Valančiaus pradinė mokykla reorganizuojama, prijungiant prie Plungės akademiko Adolfo Jucio progimnazijos</w:t>
            </w: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53</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Perskaičiuoti nepanaudotų atostogų rezervą (pagal kiekvieną darbuotoją) pagal 2021-01-01 dienos būklę ir pateikti Kontrolės ir audito tarnybai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sz w:val="24"/>
                <w:szCs w:val="24"/>
              </w:rPr>
              <w:t>Reorganizuota 2021-09-01</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vMerge/>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p>
        </w:tc>
      </w:tr>
      <w:tr w:rsidR="005B288B" w:rsidRPr="005B288B" w:rsidTr="00687C66">
        <w:trPr>
          <w:trHeight w:val="278"/>
        </w:trPr>
        <w:tc>
          <w:tcPr>
            <w:tcW w:w="675" w:type="dxa"/>
            <w:gridSpan w:val="3"/>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54</w:t>
            </w:r>
          </w:p>
        </w:tc>
        <w:tc>
          <w:tcPr>
            <w:tcW w:w="7230"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Numatyti priemones vidaus kontrolės sistemai stiprinti, siekiant laiku pastebėti atsiradusias klaidas ir neatitikimus, bei juos šalinti</w:t>
            </w:r>
          </w:p>
        </w:tc>
        <w:tc>
          <w:tcPr>
            <w:tcW w:w="1984" w:type="dxa"/>
            <w:gridSpan w:val="2"/>
            <w:shd w:val="clear" w:color="auto" w:fill="E2EFD9"/>
            <w:vAlign w:val="center"/>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sz w:val="24"/>
                <w:szCs w:val="24"/>
              </w:rPr>
              <w:t>Reorganizuota 2021-09-01</w:t>
            </w:r>
          </w:p>
        </w:tc>
        <w:tc>
          <w:tcPr>
            <w:tcW w:w="19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r w:rsidRPr="005B288B">
              <w:rPr>
                <w:rFonts w:ascii="Times New Roman" w:eastAsia="Times New Roman" w:hAnsi="Times New Roman" w:cs="Times New Roman"/>
                <w:sz w:val="24"/>
                <w:szCs w:val="24"/>
              </w:rPr>
              <w:t>2021-07-26</w:t>
            </w:r>
          </w:p>
        </w:tc>
        <w:tc>
          <w:tcPr>
            <w:tcW w:w="2976" w:type="dxa"/>
            <w:vMerge/>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sz w:val="24"/>
                <w:szCs w:val="24"/>
              </w:rPr>
            </w:pPr>
          </w:p>
        </w:tc>
      </w:tr>
    </w:tbl>
    <w:p w:rsidR="005B288B" w:rsidRPr="005B288B" w:rsidRDefault="005B288B" w:rsidP="005B288B">
      <w:pPr>
        <w:spacing w:after="0" w:line="240" w:lineRule="auto"/>
        <w:rPr>
          <w:rFonts w:ascii="Times New Roman" w:eastAsia="Calibri" w:hAnsi="Times New Roman" w:cs="Times New Roman"/>
          <w:b/>
          <w:bCs/>
          <w:caps/>
          <w:color w:val="000000"/>
          <w:sz w:val="32"/>
          <w:szCs w:val="32"/>
        </w:rPr>
      </w:pPr>
      <w:r w:rsidRPr="005B288B">
        <w:rPr>
          <w:rFonts w:ascii="Times New Roman" w:eastAsia="Calibri" w:hAnsi="Times New Roman" w:cs="Times New Roman"/>
          <w:b/>
          <w:bCs/>
          <w:caps/>
          <w:color w:val="000000"/>
          <w:sz w:val="32"/>
          <w:szCs w:val="32"/>
        </w:rPr>
        <w:t xml:space="preserve">                       </w:t>
      </w:r>
    </w:p>
    <w:p w:rsidR="005B288B" w:rsidRPr="005B288B" w:rsidRDefault="005B288B" w:rsidP="005B288B">
      <w:pPr>
        <w:shd w:val="clear" w:color="auto" w:fill="FFFF00"/>
        <w:spacing w:after="0" w:line="240" w:lineRule="auto"/>
        <w:jc w:val="center"/>
        <w:rPr>
          <w:rFonts w:ascii="Times New Roman" w:eastAsia="Calibri" w:hAnsi="Times New Roman" w:cs="Times New Roman"/>
          <w:b/>
          <w:bCs/>
          <w:caps/>
          <w:color w:val="000000"/>
          <w:sz w:val="32"/>
          <w:szCs w:val="32"/>
          <w:shd w:val="clear" w:color="auto" w:fill="DBE5F1"/>
        </w:rPr>
      </w:pPr>
      <w:r w:rsidRPr="005B288B">
        <w:rPr>
          <w:rFonts w:ascii="Times New Roman" w:eastAsia="Calibri" w:hAnsi="Times New Roman" w:cs="Times New Roman"/>
          <w:b/>
          <w:bCs/>
          <w:caps/>
          <w:color w:val="000000"/>
          <w:sz w:val="32"/>
          <w:szCs w:val="32"/>
          <w:highlight w:val="yellow"/>
          <w:shd w:val="clear" w:color="auto" w:fill="DBE5F1"/>
        </w:rPr>
        <w:t>2020 M. PLUNGĖS RAJONO SAVIVALDYBĖS BIUDŽETINIŲ ĮSTAIGŲ DIREKTORIAMS</w:t>
      </w:r>
    </w:p>
    <w:p w:rsidR="005B288B" w:rsidRPr="005B288B" w:rsidRDefault="005B288B" w:rsidP="005B288B">
      <w:pPr>
        <w:spacing w:after="0" w:line="240" w:lineRule="auto"/>
        <w:jc w:val="center"/>
        <w:rPr>
          <w:rFonts w:ascii="Times New Roman" w:eastAsia="Times New Roman" w:hAnsi="Times New Roman" w:cs="Times New Roman"/>
          <w:b/>
          <w:sz w:val="28"/>
          <w:szCs w:val="28"/>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5"/>
        <w:gridCol w:w="6988"/>
      </w:tblGrid>
      <w:tr w:rsidR="005B288B" w:rsidRPr="005B288B" w:rsidTr="00687C66">
        <w:tc>
          <w:tcPr>
            <w:tcW w:w="7087" w:type="dxa"/>
            <w:shd w:val="clear" w:color="auto" w:fill="auto"/>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Pateiktų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16</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16</w:t>
            </w:r>
          </w:p>
        </w:tc>
      </w:tr>
      <w:tr w:rsidR="005B288B" w:rsidRPr="005B288B" w:rsidTr="00687C66">
        <w:tc>
          <w:tcPr>
            <w:tcW w:w="7087" w:type="dxa"/>
            <w:shd w:val="clear" w:color="auto" w:fill="FBE4D5"/>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Neįgyvendintų rekomendacijų skaičius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r w:rsidR="005B288B" w:rsidRPr="005B288B" w:rsidTr="00687C66">
        <w:tc>
          <w:tcPr>
            <w:tcW w:w="7087" w:type="dxa"/>
            <w:shd w:val="clear" w:color="auto" w:fill="E2EFD9"/>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Kita (atsižvelgta, iš dalies įgyvendinta)</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r w:rsidR="005B288B" w:rsidRPr="005B288B" w:rsidTr="00687C66">
        <w:tc>
          <w:tcPr>
            <w:tcW w:w="7087" w:type="dxa"/>
            <w:shd w:val="clear" w:color="auto" w:fill="FFF2CC"/>
          </w:tcPr>
          <w:p w:rsidR="005B288B" w:rsidRPr="005B288B" w:rsidRDefault="005B288B" w:rsidP="005B288B">
            <w:pPr>
              <w:spacing w:after="0" w:line="240" w:lineRule="auto"/>
              <w:rPr>
                <w:rFonts w:ascii="Calibri" w:eastAsia="Calibri" w:hAnsi="Calibri" w:cs="Times New Roman"/>
              </w:rPr>
            </w:pPr>
            <w:r w:rsidRPr="005B288B">
              <w:rPr>
                <w:rFonts w:ascii="Calibri" w:eastAsia="Calibri" w:hAnsi="Calibri" w:cs="Times New Roman"/>
              </w:rPr>
              <w:t>Nesuėjęs įgyvendinimo terminas</w:t>
            </w:r>
          </w:p>
        </w:tc>
        <w:tc>
          <w:tcPr>
            <w:tcW w:w="7087" w:type="dxa"/>
            <w:shd w:val="clear" w:color="auto" w:fill="auto"/>
          </w:tcPr>
          <w:p w:rsidR="005B288B" w:rsidRPr="005B288B" w:rsidRDefault="005B288B" w:rsidP="005B288B">
            <w:pPr>
              <w:spacing w:after="0" w:line="240" w:lineRule="auto"/>
              <w:jc w:val="center"/>
              <w:rPr>
                <w:rFonts w:ascii="Calibri" w:eastAsia="Calibri" w:hAnsi="Calibri" w:cs="Times New Roman"/>
              </w:rPr>
            </w:pPr>
            <w:r w:rsidRPr="005B288B">
              <w:rPr>
                <w:rFonts w:ascii="Calibri" w:eastAsia="Calibri" w:hAnsi="Calibri" w:cs="Times New Roman"/>
              </w:rPr>
              <w:t>0</w:t>
            </w:r>
          </w:p>
        </w:tc>
      </w:tr>
    </w:tbl>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jc w:val="center"/>
        <w:rPr>
          <w:rFonts w:ascii="Times New Roman" w:eastAsia="Times New Roman" w:hAnsi="Times New Roman" w:cs="Times New Roman"/>
          <w:sz w:val="24"/>
          <w:szCs w:val="24"/>
        </w:rPr>
      </w:pPr>
    </w:p>
    <w:p w:rsidR="005B288B" w:rsidRPr="005B288B" w:rsidRDefault="005B288B" w:rsidP="005B288B">
      <w:pPr>
        <w:spacing w:after="0" w:line="240" w:lineRule="auto"/>
        <w:rPr>
          <w:rFonts w:ascii="Times New Roman" w:eastAsia="Times New Roman" w:hAnsi="Times New Roman" w:cs="Times New Roman"/>
          <w:vanish/>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142"/>
        <w:gridCol w:w="112"/>
        <w:gridCol w:w="3957"/>
        <w:gridCol w:w="2153"/>
        <w:gridCol w:w="815"/>
        <w:gridCol w:w="886"/>
        <w:gridCol w:w="717"/>
        <w:gridCol w:w="2685"/>
      </w:tblGrid>
      <w:tr w:rsidR="005B288B" w:rsidRPr="005B288B" w:rsidTr="00687C66">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2020-07-15 AUDITIO ATASKAITA NR. IV-7 "DĖL PLUNGĖS RAJONO SAVIVALDYBĖS 2019 METŲ KONSOLIDUOTŲJŲ ATASKAITŲ RINKINIŲ, SAVIVALDYBĖS BIUDŽETO IR TURTO NAUDOJIMO"</w:t>
            </w:r>
          </w:p>
        </w:tc>
      </w:tr>
      <w:tr w:rsidR="005B288B" w:rsidRPr="005B288B" w:rsidTr="00687C66">
        <w:tc>
          <w:tcPr>
            <w:tcW w:w="667" w:type="dxa"/>
            <w:vMerge w:val="restart"/>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 xml:space="preserve">Eil. Nr. </w:t>
            </w:r>
          </w:p>
        </w:tc>
        <w:tc>
          <w:tcPr>
            <w:tcW w:w="3254" w:type="dxa"/>
            <w:gridSpan w:val="2"/>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Rekomendacija</w:t>
            </w:r>
          </w:p>
        </w:tc>
        <w:tc>
          <w:tcPr>
            <w:tcW w:w="3957"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Rekomendacijų plane nurodytas įgyvendinimas</w:t>
            </w:r>
          </w:p>
        </w:tc>
        <w:tc>
          <w:tcPr>
            <w:tcW w:w="2153" w:type="dxa"/>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būklė</w:t>
            </w:r>
          </w:p>
        </w:tc>
        <w:tc>
          <w:tcPr>
            <w:tcW w:w="1701" w:type="dxa"/>
            <w:gridSpan w:val="2"/>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Planuota įgyvendinimo data</w:t>
            </w:r>
          </w:p>
        </w:tc>
        <w:tc>
          <w:tcPr>
            <w:tcW w:w="3402" w:type="dxa"/>
            <w:gridSpan w:val="2"/>
            <w:shd w:val="clear" w:color="auto" w:fill="auto"/>
          </w:tcPr>
          <w:p w:rsidR="005B288B" w:rsidRPr="005B288B" w:rsidRDefault="005B288B" w:rsidP="005B288B">
            <w:pPr>
              <w:spacing w:after="0" w:line="240" w:lineRule="auto"/>
              <w:jc w:val="center"/>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Pastabos</w:t>
            </w:r>
          </w:p>
        </w:tc>
      </w:tr>
      <w:tr w:rsidR="005B288B" w:rsidRPr="005B288B" w:rsidTr="00687C66">
        <w:tc>
          <w:tcPr>
            <w:tcW w:w="667" w:type="dxa"/>
            <w:vMerge/>
            <w:shd w:val="clear" w:color="auto" w:fill="auto"/>
          </w:tcPr>
          <w:p w:rsidR="005B288B" w:rsidRPr="005B288B" w:rsidRDefault="005B288B" w:rsidP="005B288B">
            <w:pPr>
              <w:spacing w:after="0" w:line="240" w:lineRule="auto"/>
              <w:rPr>
                <w:rFonts w:ascii="Times New Roman" w:eastAsia="Times New Roman" w:hAnsi="Times New Roman" w:cs="Times New Roman"/>
                <w:sz w:val="24"/>
                <w:szCs w:val="24"/>
              </w:rPr>
            </w:pPr>
          </w:p>
        </w:tc>
        <w:tc>
          <w:tcPr>
            <w:tcW w:w="14467" w:type="dxa"/>
            <w:gridSpan w:val="8"/>
            <w:shd w:val="clear" w:color="auto" w:fill="auto"/>
          </w:tcPr>
          <w:p w:rsidR="005B288B" w:rsidRPr="005B288B" w:rsidRDefault="005B288B" w:rsidP="005B288B">
            <w:pPr>
              <w:spacing w:after="0" w:line="240" w:lineRule="auto"/>
              <w:rPr>
                <w:rFonts w:ascii="Times New Roman" w:eastAsia="Times New Roman" w:hAnsi="Times New Roman" w:cs="Times New Roman"/>
                <w:b/>
                <w:sz w:val="24"/>
                <w:szCs w:val="24"/>
              </w:rPr>
            </w:pPr>
            <w:r w:rsidRPr="005B288B">
              <w:rPr>
                <w:rFonts w:ascii="Times New Roman" w:eastAsia="Times New Roman" w:hAnsi="Times New Roman" w:cs="Times New Roman"/>
                <w:b/>
                <w:sz w:val="24"/>
                <w:szCs w:val="24"/>
              </w:rPr>
              <w:t>Įgyvendinimo / rezultatų aprašymas</w:t>
            </w:r>
          </w:p>
        </w:tc>
      </w:tr>
      <w:tr w:rsidR="005B288B" w:rsidRPr="005B288B" w:rsidTr="00687C66">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Plungės rajono savivaldybės kultūros centro direktoriui</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1.</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Peržiūrėti ir įvertinti Kultūros centro vidaus tvarkos dokumentus (taisykles, aprašus ir pan.) ir bendradarbiaujant su Centralizuoto biudžetinių įstaigų buhalterinės apskaitos skyriaus atsakingais darbuotojais priimti sprendimus dėl šių dokumentų patikslinimo, papildymo ir/ar naujų parengimo ir patvirtinimo, kad būtų užtikrinta efektyvi Kultūros centro vidaus kontrolė.</w:t>
            </w:r>
          </w:p>
        </w:tc>
        <w:tc>
          <w:tcPr>
            <w:tcW w:w="2153"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2020.12.01</w:t>
            </w:r>
          </w:p>
        </w:tc>
        <w:tc>
          <w:tcPr>
            <w:tcW w:w="3402"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Kultūros centro direktorius  2020-11-26 įsakymu Nr. V-46 patvirtino Plungės rajono savivaldybės kultūros centro vidaus tvarkos taisykles</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2.</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Pildant darbuotojų darbo laiko apskaitos žiniaraščius, vadovautis Darbuotojų darbo apmokėjimo tvarkos aprašo 27 p. nurodytų reikalavimų</w:t>
            </w:r>
          </w:p>
          <w:p w:rsidR="005B288B" w:rsidRPr="005B288B" w:rsidRDefault="005B288B" w:rsidP="005B288B">
            <w:pPr>
              <w:spacing w:after="0" w:line="240" w:lineRule="auto"/>
              <w:rPr>
                <w:rFonts w:ascii="Times New Roman" w:eastAsia="Times New Roman" w:hAnsi="Times New Roman" w:cs="Times New Roman"/>
                <w:color w:val="000000"/>
              </w:rPr>
            </w:pP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Darbuotojų darbo laiko apskaita bus tvarkoma vadovaujantis LR Darbo kodekse, Kultūros centro direktoriaus 2017-07-10 įsakymu Nr. V-37 patvirtinto Darbuotojų darbo laiko apskaitos žiniaraščio pildymo tvarkos apraše numatytais reikalavimais. Pildant darbuotojų darbo laiko apskaitos žiniaraščius bus nurodomas visų darbuotojų kiekvieną dieną faktiškai dirbtas laikas, neatvykimai į darbą ir pan. </w:t>
            </w:r>
            <w:r w:rsidRPr="005B288B">
              <w:rPr>
                <w:rFonts w:ascii="Times New Roman" w:eastAsia="Times New Roman" w:hAnsi="Times New Roman" w:cs="Times New Roman"/>
                <w:iCs/>
                <w:color w:val="000000"/>
              </w:rPr>
              <w:t>Pastaba. 2017-03-30 direktoriaus įsakymu Nr. V-21 patvirtintas darbuotojų darbo apmokėjimo tvarkos aprašas,  kurio 27 p. buvo numatyta darbo laiko apskaitos žiniaraščio pildymo tvarka, 2020-01-30 direktoriaus įsakymu Nr. V-10  "Dėl Plungės rajono savivaldybės  kultūros centro darbuotojų darbo apmokėjimo sistemos patvirtinimo" pripažintas netekusiu galios".</w:t>
            </w:r>
          </w:p>
        </w:tc>
        <w:tc>
          <w:tcPr>
            <w:tcW w:w="2153"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2020.08.01</w:t>
            </w:r>
          </w:p>
        </w:tc>
        <w:tc>
          <w:tcPr>
            <w:tcW w:w="3402"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color w:val="000000"/>
                <w:sz w:val="20"/>
                <w:szCs w:val="20"/>
              </w:rPr>
            </w:pPr>
            <w:r w:rsidRPr="005B288B">
              <w:rPr>
                <w:rFonts w:ascii="Times New Roman" w:eastAsia="Times New Roman" w:hAnsi="Times New Roman" w:cs="Times New Roman"/>
                <w:i/>
                <w:color w:val="000000"/>
                <w:sz w:val="20"/>
                <w:szCs w:val="20"/>
              </w:rPr>
              <w:t>Kultūros centro direktorius  2020-11-26 įsakymu Nr. V-45 patvirtino Plungės rajono savivaldybės kultūros centro darbuotojų darbo laiko apskaitos žiniaraščio pildymo tvarkos aprašą ir darbo laiko apskaitos žiniaraščio formą</w:t>
            </w:r>
          </w:p>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3.</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Įpareigoti Centralizuoto biudžetinių įstaigų buhalterinės apskaitos skyriaus atsakingą darbuotoją, kad atliktų perskaičiavimą pagal audito metu nustatytus neatitikimus bei pervestų ar išieškotų iš darbuotojų neteisingai išmokėto darbo užmokesčio sumas, pakoreguotų VMI ir Sodra pateiktų ataskaitų duomenis. </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Centralizuoto biudžetinių įstaigų buhalterinės apskaitos skyriaus atsakinga darbuotoja B.K. supažindinta su audito rekomendacijomis ir įpareigota, kad atliktų </w:t>
            </w:r>
            <w:proofErr w:type="spellStart"/>
            <w:r w:rsidRPr="005B288B">
              <w:rPr>
                <w:rFonts w:ascii="Times New Roman" w:eastAsia="Times New Roman" w:hAnsi="Times New Roman" w:cs="Times New Roman"/>
                <w:iCs/>
                <w:color w:val="000000"/>
              </w:rPr>
              <w:t>perskaičiavimus</w:t>
            </w:r>
            <w:proofErr w:type="spellEnd"/>
            <w:r w:rsidRPr="005B288B">
              <w:rPr>
                <w:rFonts w:ascii="Times New Roman" w:eastAsia="Times New Roman" w:hAnsi="Times New Roman" w:cs="Times New Roman"/>
                <w:iCs/>
                <w:color w:val="000000"/>
              </w:rPr>
              <w:t xml:space="preserve"> pagal audito metu nustatytus neatitikimus bei pervestų ar išieškotų neteisingai išmokėto darbo užmokesčio sumas, pakoreguotų VMI, SODRA pateiktų ataskaitų duomenis ir informaciją apie rekomendacijos įgyvendinimą pateiktų Plungės rajono savivaldybės Kontrolės ir audito tarnybai iki 2020-08-15.</w:t>
            </w:r>
          </w:p>
        </w:tc>
        <w:tc>
          <w:tcPr>
            <w:tcW w:w="2153"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
                <w:bCs/>
                <w:color w:val="000000"/>
              </w:rPr>
            </w:pPr>
            <w:r w:rsidRPr="005B288B">
              <w:rPr>
                <w:rFonts w:ascii="Times New Roman" w:eastAsia="Times New Roman" w:hAnsi="Times New Roman" w:cs="Times New Roman"/>
                <w:color w:val="000000"/>
              </w:rPr>
              <w:t>Sodros duomenis.</w:t>
            </w: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2020.08.15</w:t>
            </w:r>
          </w:p>
        </w:tc>
        <w:tc>
          <w:tcPr>
            <w:tcW w:w="3402"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 xml:space="preserve">Plungės paslaugų ir švietimo pagalbos centro Centralizuoto biudžetinių įstaigų buhalterinės apskaitos skyriaus darbuotoja - Kultūros centro buhalterinę apskaitą tvarkanti buhalterė ištaisė neatitikimus dėl darbo užmokesčio ir I.B. sutikus iš jos darbo užmokesčio išskaitė 154,10 </w:t>
            </w:r>
            <w:proofErr w:type="spellStart"/>
            <w:r w:rsidRPr="005B288B">
              <w:rPr>
                <w:rFonts w:ascii="Times New Roman" w:eastAsia="Times New Roman" w:hAnsi="Times New Roman" w:cs="Times New Roman"/>
                <w:i/>
                <w:color w:val="000000"/>
                <w:sz w:val="20"/>
                <w:szCs w:val="20"/>
              </w:rPr>
              <w:t>Eur</w:t>
            </w:r>
            <w:proofErr w:type="spellEnd"/>
            <w:r w:rsidRPr="005B288B">
              <w:rPr>
                <w:rFonts w:ascii="Times New Roman" w:eastAsia="Times New Roman" w:hAnsi="Times New Roman" w:cs="Times New Roman"/>
                <w:i/>
                <w:color w:val="000000"/>
                <w:sz w:val="20"/>
                <w:szCs w:val="20"/>
              </w:rPr>
              <w:t>, pakoregavo VMI ir Sodros duomenis</w:t>
            </w:r>
          </w:p>
        </w:tc>
      </w:tr>
      <w:tr w:rsidR="005B288B" w:rsidRPr="005B288B" w:rsidTr="00687C66">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Plungės r. Alsėdžių Stanislovo Narutavičiaus gimnazijos direktoriui</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4.</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p w:rsidR="005B288B" w:rsidRPr="005B288B" w:rsidRDefault="005B288B" w:rsidP="005B288B">
            <w:pPr>
              <w:spacing w:after="0" w:line="240" w:lineRule="auto"/>
              <w:rPr>
                <w:rFonts w:ascii="Times New Roman" w:eastAsia="Times New Roman" w:hAnsi="Times New Roman" w:cs="Times New Roman"/>
                <w:color w:val="000000"/>
              </w:rPr>
            </w:pP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Bus sudaryta komisija. Tvirtinant tarifikaciją darbo taryba ar profsąjunga atidžiai patikrins įsakymus/potvarkius susijusius su papildomais darbuotojų darbo užmokesčio nustatymais. </w:t>
            </w:r>
          </w:p>
        </w:tc>
        <w:tc>
          <w:tcPr>
            <w:tcW w:w="2153"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
                <w:bCs/>
                <w:color w:val="000000"/>
              </w:rPr>
            </w:pPr>
          </w:p>
        </w:tc>
        <w:tc>
          <w:tcPr>
            <w:tcW w:w="1701"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2020.10.15</w:t>
            </w:r>
          </w:p>
          <w:p w:rsidR="005B288B" w:rsidRPr="005B288B" w:rsidRDefault="005B288B" w:rsidP="005B288B">
            <w:pPr>
              <w:spacing w:after="0" w:line="240" w:lineRule="auto"/>
              <w:rPr>
                <w:rFonts w:ascii="Times New Roman" w:eastAsia="Times New Roman" w:hAnsi="Times New Roman" w:cs="Times New Roman"/>
              </w:rPr>
            </w:pPr>
          </w:p>
        </w:tc>
        <w:tc>
          <w:tcPr>
            <w:tcW w:w="3402"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
                <w:sz w:val="20"/>
                <w:szCs w:val="20"/>
              </w:rPr>
            </w:pPr>
            <w:r w:rsidRPr="005B288B">
              <w:rPr>
                <w:rFonts w:ascii="Times New Roman" w:eastAsia="Times New Roman" w:hAnsi="Times New Roman" w:cs="Times New Roman"/>
                <w:i/>
                <w:color w:val="000000"/>
                <w:sz w:val="20"/>
                <w:szCs w:val="20"/>
              </w:rPr>
              <w:t>Plungės r. Alsėdžių Stanislovo Narutavičiaus gimnazijos direktoriaus 202008-24 įsakymu Nr. V-2020-70 "Dėl komisijos sudarymo" sudarė komisiją, kuri įpareigota nuolat tikrinti darbo užmokesčio mėnesio žiniaraščius ir įsakymus keičiantis darbuotojų darbo krūviui.</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rPr>
            </w:pPr>
            <w:r w:rsidRPr="005B288B">
              <w:rPr>
                <w:rFonts w:ascii="Times New Roman" w:eastAsia="Times New Roman" w:hAnsi="Times New Roman" w:cs="Times New Roman"/>
              </w:rPr>
              <w:t>5.</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Įpareigoti Centralizuoto biudžetinių įstaigų buhalterinės apskaitos skyriaus atsakingą darbuotoją, kad atliktų perskaičiavimą pagal audito metu nustatytus neatitikimus bei pervestų ar išieškotų iš darbuotojų neteisingai išmokėto darbo užmokesčio sumas, pakoreguotų VMI ir Sodra pateiktų ataskaitų duomenis. </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Direktoriaus įsakymas 2020-07-30 Nr. MP-2020-12 (ištaisyti neatitikimus). Pasibaigus mėnesiui prieš išmokant darbo užmokestį (buhalterinės apskaitos skyriaus specialistė ir gimnazijos administracija) peržiūrės darbo laiko apskaitos žiniaraščius ir įsakymus, kurie įtakoja darbo užmokesčio dydį. </w:t>
            </w:r>
          </w:p>
        </w:tc>
        <w:tc>
          <w:tcPr>
            <w:tcW w:w="2153"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2020.09.01</w:t>
            </w:r>
          </w:p>
        </w:tc>
        <w:tc>
          <w:tcPr>
            <w:tcW w:w="3402"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Plungės Senamiesčio mokyklos direktoriui</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6.</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Direktoriaus įsakymas 2020-08-03 "Dėl vidaus kontrolės stiprinimo"</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2153" w:type="dxa"/>
            <w:shd w:val="clear" w:color="auto" w:fill="E2EFD9"/>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2020.10.31</w:t>
            </w:r>
          </w:p>
        </w:tc>
        <w:tc>
          <w:tcPr>
            <w:tcW w:w="3402"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Plungės Senamiesčio mokyklos direktorius 2020-10-13 įsakymu Nr. B-105 patvirtino Vidaus kontrolės politiką</w:t>
            </w: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7.</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Rašyti aiškius ir logiškus įsakymus dėl priedų, priemokų skyrimo</w:t>
            </w:r>
          </w:p>
          <w:p w:rsidR="005B288B" w:rsidRPr="005B288B" w:rsidRDefault="005B288B" w:rsidP="005B288B">
            <w:pPr>
              <w:spacing w:after="0" w:line="240" w:lineRule="auto"/>
              <w:rPr>
                <w:rFonts w:ascii="Times New Roman" w:eastAsia="Times New Roman" w:hAnsi="Times New Roman" w:cs="Times New Roman"/>
                <w:color w:val="000000"/>
              </w:rPr>
            </w:pP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Priemoka buvo priskaičiuota mokytojui, taip kaip ir parašyta įsakyme, nes už registro tvarkymą kaip už papildomą darbą gali gauti ne tik IKT specialistas, bet pav. ir raštvedys, mokytojas ar kitas darbuotojas, sugebantis dirbti su tokioms programoms. </w:t>
            </w:r>
          </w:p>
        </w:tc>
        <w:tc>
          <w:tcPr>
            <w:tcW w:w="2153"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bCs/>
                <w:iCs/>
                <w:color w:val="000000"/>
                <w:sz w:val="24"/>
                <w:szCs w:val="24"/>
              </w:rPr>
              <w:t>Įgyvendinta</w:t>
            </w: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 xml:space="preserve">nuolat </w:t>
            </w:r>
          </w:p>
        </w:tc>
        <w:tc>
          <w:tcPr>
            <w:tcW w:w="3402"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bCs/>
                <w:i/>
                <w:iCs/>
                <w:color w:val="000000"/>
                <w:sz w:val="20"/>
                <w:szCs w:val="20"/>
              </w:rPr>
            </w:pPr>
            <w:r w:rsidRPr="005B288B">
              <w:rPr>
                <w:rFonts w:ascii="Times New Roman" w:eastAsia="Times New Roman" w:hAnsi="Times New Roman" w:cs="Times New Roman"/>
                <w:bCs/>
                <w:i/>
                <w:iCs/>
                <w:color w:val="000000"/>
                <w:sz w:val="20"/>
                <w:szCs w:val="20"/>
              </w:rPr>
              <w:t xml:space="preserve">Atsižvelgta </w:t>
            </w:r>
          </w:p>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8.</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Įpareigoti Centralizuoto biudžetinių įstaigų buhalterinės apskaitos skyriaus atsakingą darbuotoją, kad atliktų perskaičiavimą pagal audito metu nustatytus neatitikimus bei pervestų ar išieškotų iš darbuotojų neteisingai išmokėto darbo užmokesčio sumas, pakoreguotų VMI ir Sodra pateiktų ataskaitų duomenis. </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Direktoriaus įsakymas 2020-08-03 Nr. MP-2020-12 "Dėl audito metu nustatytų neatitikimų perskaičiavimo" </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2153" w:type="dxa"/>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701"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sz w:val="24"/>
                <w:szCs w:val="24"/>
              </w:rPr>
            </w:pPr>
            <w:r w:rsidRPr="005B288B">
              <w:rPr>
                <w:rFonts w:ascii="Times New Roman" w:eastAsia="Times New Roman" w:hAnsi="Times New Roman" w:cs="Times New Roman"/>
                <w:color w:val="000000"/>
                <w:sz w:val="24"/>
                <w:szCs w:val="24"/>
              </w:rPr>
              <w:t>2020.09.01</w:t>
            </w:r>
          </w:p>
        </w:tc>
        <w:tc>
          <w:tcPr>
            <w:tcW w:w="3402" w:type="dxa"/>
            <w:gridSpan w:val="2"/>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 xml:space="preserve">Darbo užmokesčio permoka 47,91 </w:t>
            </w:r>
            <w:proofErr w:type="spellStart"/>
            <w:r w:rsidRPr="005B288B">
              <w:rPr>
                <w:rFonts w:ascii="Times New Roman" w:eastAsia="Times New Roman" w:hAnsi="Times New Roman" w:cs="Times New Roman"/>
                <w:i/>
                <w:color w:val="000000"/>
                <w:sz w:val="20"/>
                <w:szCs w:val="20"/>
              </w:rPr>
              <w:t>Eur</w:t>
            </w:r>
            <w:proofErr w:type="spellEnd"/>
            <w:r w:rsidRPr="005B288B">
              <w:rPr>
                <w:rFonts w:ascii="Times New Roman" w:eastAsia="Times New Roman" w:hAnsi="Times New Roman" w:cs="Times New Roman"/>
                <w:i/>
                <w:color w:val="000000"/>
                <w:sz w:val="20"/>
                <w:szCs w:val="20"/>
              </w:rPr>
              <w:t xml:space="preserve"> už laikotarpį nuo 2019-09-01 iki 2019-12-31 pagal 2020-08-03 įsakymą Nr. B-66 "Dėl audito metu nustatytų neatitikimų perskaičiavimo", iš mokytojo P.Z. Išskaičiuota iš 2020 m. rugpjūčio mėnesio darbo užmokesčio.</w:t>
            </w:r>
          </w:p>
        </w:tc>
      </w:tr>
      <w:tr w:rsidR="005B288B" w:rsidRPr="005B288B" w:rsidTr="00687C66">
        <w:trPr>
          <w:trHeight w:val="357"/>
        </w:trPr>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Žemaičių dailės muziejaus direktoriui</w:t>
            </w:r>
          </w:p>
        </w:tc>
      </w:tr>
      <w:tr w:rsidR="005B288B" w:rsidRPr="005B288B" w:rsidTr="00687C66">
        <w:trPr>
          <w:trHeight w:val="1130"/>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9.</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p w:rsidR="005B288B" w:rsidRPr="005B288B" w:rsidRDefault="005B288B" w:rsidP="005B288B">
            <w:pPr>
              <w:spacing w:after="0" w:line="240" w:lineRule="auto"/>
              <w:rPr>
                <w:rFonts w:ascii="Times New Roman" w:eastAsia="Times New Roman" w:hAnsi="Times New Roman" w:cs="Times New Roman"/>
                <w:color w:val="000000"/>
              </w:rPr>
            </w:pP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2019-12-05 LR įsakymu Nr. XIII-2606 pakeistas LR valstybės ir savivaldybės įstaigų darbuotojų darbo apmokėjimo ir komisijos narių atlygio už darbą 11 str. "už darbą poilsio ir švenčių dienomis, biudžetinių įstaigų darbuotojams mokama DK nustatyta tvarka, konkrečius dydžius ir mokėjimo tvarką nurodant darbo apmokėjimo sistemoje". Vadovaujantis šiuo įsakymu artimiausiu metu bus patikslinta Muziejaus darbo apmokėjimo tvarka bei numatytos priemonės vidaus kontrolės sistemai stiprinti. </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color w:val="000000"/>
                <w:sz w:val="20"/>
                <w:szCs w:val="20"/>
              </w:rPr>
            </w:pPr>
            <w:r w:rsidRPr="005B288B">
              <w:rPr>
                <w:rFonts w:ascii="Times New Roman" w:eastAsia="Times New Roman" w:hAnsi="Times New Roman" w:cs="Times New Roman"/>
                <w:i/>
                <w:color w:val="000000"/>
                <w:sz w:val="20"/>
                <w:szCs w:val="20"/>
              </w:rPr>
              <w:t xml:space="preserve">Žemaičių dailės muziejus direktorius įsakymais patvirtino 2020-12-21 Nr. V-38 Darbo apmokėjimo tvarkos aprašą ir 2020-12-21 Nr. V-39 Vidaus kontrolės tvarkos aprašą. </w:t>
            </w:r>
          </w:p>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10.</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Įpareigoti Centralizuoto biudžetinių įstaigų buhalterinės apskaitos skyriaus atsakingą darbuotoją, kad atliktų perskaičiavimą pagal audito metu nustatytus neatitikimus bei pervestų ar išieškotų iš darbuotojų neteisingai išmokėto darbo užmokesčio sumas, pakoreguotų VMI ir Sodra pateiktų ataskaitų duomenis. </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 xml:space="preserve">Pagal 2017-02-28 Muziejaus direktoriaus įsakymu Nr. V-6 patvirtintą darbo apmokėjimo tvarkos 13 straipsnį, muziejuje numatytas už darbą poilsio ir švenčių dieną, kuri nenustatyta pagal darbo grafiką, mokėti ne mažiau kaip dvigubą darbo užmokestį. Todėl manome, kad darbo užmokestis už darbą poilsio dienomis direktoriaus pavaduotojai yra išmokėtas teisėtai. </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rPr>
            </w:pPr>
            <w:r w:rsidRPr="005B288B">
              <w:rPr>
                <w:rFonts w:ascii="Times New Roman" w:eastAsia="Times New Roman" w:hAnsi="Times New Roman" w:cs="Times New Roman"/>
              </w:rPr>
              <w:t xml:space="preserve">Įgyvendinta </w:t>
            </w: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color w:val="000000"/>
              </w:rPr>
            </w:pPr>
          </w:p>
        </w:tc>
      </w:tr>
      <w:tr w:rsidR="005B288B" w:rsidRPr="005B288B" w:rsidTr="00687C66">
        <w:trPr>
          <w:trHeight w:val="278"/>
        </w:trPr>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Plungės Mykolo Oginskio meno mokyklos direktoriui</w:t>
            </w: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11.</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Numatyti priemones vidaus kontrolės sistemai stiprinti, siekiant laiku pastebėti atsiradusias klaidas ir neatitikimus bei juos pašalinti.</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Bus atnaujinti vidaus kontrolės dokumentai: vidaus darbo kontrolės vykdymo tvarka ir finansų vidaus kontrolės taisyklės direktoriaus 2020-08-04 įsakymas Nr. V-32 "Dėl darbo grupės sudarymo mokyklos vidaus tvarkos norminiams dokumentams atnaujinti". Darbuotojai, atsakingi už vidaus kontrolę, bus supažindinti su atnaujintomis vidaus kontrolės tvarkomis ir įpareigoti jų laikytis. </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2020.10.01</w:t>
            </w: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color w:val="000000"/>
                <w:sz w:val="20"/>
                <w:szCs w:val="20"/>
              </w:rPr>
            </w:pPr>
            <w:r w:rsidRPr="005B288B">
              <w:rPr>
                <w:rFonts w:ascii="Times New Roman" w:eastAsia="Times New Roman" w:hAnsi="Times New Roman" w:cs="Times New Roman"/>
                <w:i/>
                <w:color w:val="000000"/>
                <w:sz w:val="20"/>
                <w:szCs w:val="20"/>
              </w:rPr>
              <w:t xml:space="preserve">Vidaus darbo kontrolės vykdymo tvarka, patvirtinta Plungės Mykolo Oginskio meno mokyklos direktoriaus 2020-10-19 įsakymu Nr. V-65. </w:t>
            </w:r>
          </w:p>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12.</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Sudarant ir tvirtinant Mokyklos direktoriui darbo užmokestį už papildomą darbą, vadovautis Plungės rajono savivaldybės mero potvarkiu priimtais sprendimais</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 xml:space="preserve">Pavaduotoja ugdymui, atsakinga už tarifikacijos sąrašų sudarymą, nuo 2020-09-01 sudarant Mokyklos direktoriui darbo krūvį už papildomą darbą (muzikos mokytoja), bus įpareigota vadovautis Plungės rajono savivaldybės mero potvarkiu priimtais sprendimais. </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2020.09.01</w:t>
            </w: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Nuo 2020-09-01 sudarant Mokyklos direktoriui darbo krūvį už papildomą darbą (muzikos mokytoja), vadovautasi Plungės rajono savivaldybės mero 2020-09-29 potvarkiu Nr. PP-58 priimtu sprendimu.</w:t>
            </w: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13.</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Pildant darbuotojų darbo laiko apskaitos žiniaraščius, nurodyti darbo laiką pagal kiekvieno darbuotojo/mokytojo darbo funkciją</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Pavaduotoja ugdymui ir pavaduotojas ūkio reikalams, atsakingi už mokytojų ir personalo darbuotojų darbo laiko apskaitos žiniaraščių pildymą, nuo 2020-09-01 bus įpareigoti apskaitos žiniaraščiuose nurodyti darbo laiką pagal kiekvieną darbuotojo/mokytojo darbo funkciją.</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2020.09.01</w:t>
            </w: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Pavaduotoja ugdymui ir pavaduotojas ūkio reikalams, atsakingi už mokytojų ir personalo darbuotojų darbo laiko apskaitos žiniaraščių pildymą, nuo 2020-09-01 darbo laiko apskaitos žiniaraščiuose nurodo darbo laiką pagal kiekvieną darbuotojo/mokytojo darbo funkciją.</w:t>
            </w: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14.</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Priemokas už papildomą darbo krūvį skaičiuoti vadovaujantis Lietuvos Respublikos valstybės ir savivaldybių įstaigų darbuotojų darbo apmokėjimo ir komisijų narių atlyginimo už darbą įstatymo 2017-01-17 Nr. XIII-198 10 str. nuostata</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Skiriant mokytojams priemokas už suaugusiųjų ugdymą ir rašant direktoriaus įsakymus dėl priemokų skyrimo bus vadovaujamasi Lietuvos Respublikos valstybės ir savivaldybių įstaigų darbuotojų darbo apmokėjimo ir komisijų narių atlyginimo už darbą įstatymo 2017-01-17 Nr. XIII-198 10 str. nuostata. Centralizuotos buhalterijos buhalterė, atsakinga už meno mokyklos darbuotojų atlyginimų skaičiavimą, skaičiuojant mokytojams atlyginimą už suaugusiųjų ugdymą, bus įpareigota vadovautis Lietuvos Respublikos valstybės ir savivaldybių įstaigų darbuotojų darbo apmokėjimo ir komisijų narių atlyginimo už darbą įstatymo 2017-01-17 Nr. XIII-198 10 str. nuostatomis.</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Skiriant mokytojams priemokas už suaugusiųjų ugdymą nuo 2020-10-01 (suaugusiųjų mokymas prasideda nuo spalio mėnesio) ir rašant Plungės Mykolo Oginskio meno mokyklos direktoriaus įsakymus (2020-10-30 Nr. P-49; 2020-11-30 Nr. P-55; 2020-12-22 Nr. P-57) dėl priemokų skyrimo vadovaujamasi Įstatymo nuostatomis.</w:t>
            </w: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15.</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Patikslinti Mokyklos direktorės 2012-01-09 įsakymu Nr. V-30 patvirtintą Plungės rajono Mykolo Oginskio meno mokyklos mokytojų darbo laiko apskaitos žiniaraščio pildymo tvarkos aprašą, vadovaujantis Lietuvos Respublikos darbo kodekso 120 str. 3 d. nuostata</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r w:rsidRPr="005B288B">
              <w:rPr>
                <w:rFonts w:ascii="Times New Roman" w:eastAsia="Times New Roman" w:hAnsi="Times New Roman" w:cs="Times New Roman"/>
                <w:iCs/>
                <w:color w:val="000000"/>
              </w:rPr>
              <w:t>Iki 2020-09-01 bus atnaujinta mokyklos direktorės 2012-01-09 įsakymu Nr. V-30 patvirtinta Plungės Mykolo Oginskio meno mokyklos mokytojų darbo laiko apskaitos žiniaraščio pildymo tvarka. Direktorės 2020-08-12 įsakymas Nr. V-33 "Dėl darbo grupės sudarymo darbuotojų darbo laiko apskaitos žiniaraščių pildymo tvarkai atnaujinti".</w:t>
            </w: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Įgyvendinta</w:t>
            </w:r>
          </w:p>
          <w:p w:rsidR="005B288B" w:rsidRPr="005B288B" w:rsidRDefault="005B288B" w:rsidP="005B288B">
            <w:pPr>
              <w:spacing w:after="0" w:line="240" w:lineRule="auto"/>
              <w:rPr>
                <w:rFonts w:ascii="Times New Roman" w:eastAsia="Times New Roman" w:hAnsi="Times New Roman" w:cs="Times New Roman"/>
                <w:bCs/>
                <w:color w:val="000000"/>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2020.09.01</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bCs/>
                <w:i/>
                <w:color w:val="000000"/>
                <w:sz w:val="20"/>
                <w:szCs w:val="20"/>
              </w:rPr>
            </w:pPr>
            <w:r w:rsidRPr="005B288B">
              <w:rPr>
                <w:rFonts w:ascii="Times New Roman" w:eastAsia="Times New Roman" w:hAnsi="Times New Roman" w:cs="Times New Roman"/>
                <w:i/>
                <w:color w:val="000000"/>
                <w:sz w:val="20"/>
                <w:szCs w:val="20"/>
              </w:rPr>
              <w:t>Mokyklos direktoriaus įsakymu 2020-08-25 Nr. V-35 patvirtintas darbo laiko apskaitos žiniaraščio pildymo tvarkos apraša</w:t>
            </w:r>
            <w:r w:rsidRPr="005B288B">
              <w:rPr>
                <w:rFonts w:ascii="Times New Roman" w:eastAsia="Times New Roman" w:hAnsi="Times New Roman" w:cs="Times New Roman"/>
                <w:bCs/>
                <w:i/>
                <w:color w:val="000000"/>
                <w:sz w:val="20"/>
                <w:szCs w:val="20"/>
              </w:rPr>
              <w:t>s</w:t>
            </w:r>
          </w:p>
          <w:p w:rsidR="005B288B" w:rsidRPr="005B288B" w:rsidRDefault="005B288B" w:rsidP="005B288B">
            <w:pPr>
              <w:spacing w:after="0" w:line="240" w:lineRule="auto"/>
              <w:jc w:val="center"/>
              <w:rPr>
                <w:rFonts w:ascii="Times New Roman" w:eastAsia="Times New Roman" w:hAnsi="Times New Roman" w:cs="Times New Roman"/>
                <w:color w:val="000000"/>
              </w:rPr>
            </w:pPr>
          </w:p>
        </w:tc>
      </w:tr>
      <w:tr w:rsidR="005B288B" w:rsidRPr="005B288B" w:rsidTr="00687C66">
        <w:trPr>
          <w:trHeight w:val="278"/>
        </w:trPr>
        <w:tc>
          <w:tcPr>
            <w:tcW w:w="15134" w:type="dxa"/>
            <w:gridSpan w:val="9"/>
            <w:shd w:val="clear" w:color="auto" w:fill="DBE5F1"/>
          </w:tcPr>
          <w:p w:rsidR="005B288B" w:rsidRPr="005B288B" w:rsidRDefault="005B288B" w:rsidP="005B288B">
            <w:pPr>
              <w:spacing w:after="0" w:line="240" w:lineRule="auto"/>
              <w:jc w:val="center"/>
              <w:rPr>
                <w:rFonts w:ascii="Times New Roman" w:eastAsia="Times New Roman" w:hAnsi="Times New Roman" w:cs="Times New Roman"/>
                <w:b/>
                <w:bCs/>
                <w:color w:val="000000"/>
                <w:sz w:val="24"/>
                <w:szCs w:val="24"/>
              </w:rPr>
            </w:pPr>
            <w:r w:rsidRPr="005B288B">
              <w:rPr>
                <w:rFonts w:ascii="Times New Roman" w:eastAsia="Times New Roman" w:hAnsi="Times New Roman" w:cs="Times New Roman"/>
                <w:b/>
                <w:bCs/>
                <w:color w:val="000000"/>
                <w:sz w:val="24"/>
                <w:szCs w:val="24"/>
              </w:rPr>
              <w:t>Plungės "Ryto" pagrindinės mokyklos direktoriui</w:t>
            </w:r>
          </w:p>
        </w:tc>
      </w:tr>
      <w:tr w:rsidR="005B288B" w:rsidRPr="005B288B" w:rsidTr="00687C66">
        <w:trPr>
          <w:trHeight w:val="278"/>
        </w:trPr>
        <w:tc>
          <w:tcPr>
            <w:tcW w:w="667" w:type="dxa"/>
            <w:shd w:val="clear" w:color="auto" w:fill="auto"/>
          </w:tcPr>
          <w:p w:rsidR="005B288B" w:rsidRPr="005B288B" w:rsidRDefault="005B288B" w:rsidP="005B288B">
            <w:pPr>
              <w:spacing w:after="0" w:line="240" w:lineRule="auto"/>
              <w:rPr>
                <w:rFonts w:ascii="Times New Roman" w:eastAsia="Times New Roman" w:hAnsi="Times New Roman" w:cs="Times New Roman"/>
                <w:bCs/>
                <w:color w:val="000000"/>
              </w:rPr>
            </w:pPr>
            <w:r w:rsidRPr="005B288B">
              <w:rPr>
                <w:rFonts w:ascii="Times New Roman" w:eastAsia="Times New Roman" w:hAnsi="Times New Roman" w:cs="Times New Roman"/>
                <w:bCs/>
                <w:color w:val="000000"/>
              </w:rPr>
              <w:t>16.</w:t>
            </w:r>
          </w:p>
        </w:tc>
        <w:tc>
          <w:tcPr>
            <w:tcW w:w="3142" w:type="dxa"/>
            <w:shd w:val="clear" w:color="auto" w:fill="auto"/>
          </w:tcPr>
          <w:p w:rsidR="005B288B" w:rsidRPr="005B288B" w:rsidRDefault="005B288B" w:rsidP="005B288B">
            <w:pPr>
              <w:spacing w:after="0" w:line="240" w:lineRule="auto"/>
              <w:rPr>
                <w:rFonts w:ascii="Times New Roman" w:eastAsia="Times New Roman" w:hAnsi="Times New Roman" w:cs="Times New Roman"/>
                <w:color w:val="000000"/>
              </w:rPr>
            </w:pPr>
            <w:r w:rsidRPr="005B288B">
              <w:rPr>
                <w:rFonts w:ascii="Times New Roman" w:eastAsia="Times New Roman" w:hAnsi="Times New Roman" w:cs="Times New Roman"/>
                <w:color w:val="000000"/>
              </w:rPr>
              <w:t>Pasitvirtinti Darbo laiko apskaitos žiniaraščių pildymo tvarką bei jos formą ,kaip numatyta DK 120 str. 3d.</w:t>
            </w:r>
          </w:p>
        </w:tc>
        <w:tc>
          <w:tcPr>
            <w:tcW w:w="4069" w:type="dxa"/>
            <w:gridSpan w:val="2"/>
            <w:shd w:val="clear" w:color="auto" w:fill="auto"/>
          </w:tcPr>
          <w:p w:rsidR="005B288B" w:rsidRPr="005B288B" w:rsidRDefault="005B288B" w:rsidP="005B288B">
            <w:pPr>
              <w:spacing w:after="0" w:line="240" w:lineRule="auto"/>
              <w:rPr>
                <w:rFonts w:ascii="Times New Roman" w:eastAsia="Times New Roman" w:hAnsi="Times New Roman" w:cs="Times New Roman"/>
                <w:iCs/>
                <w:color w:val="000000"/>
              </w:rPr>
            </w:pPr>
          </w:p>
        </w:tc>
        <w:tc>
          <w:tcPr>
            <w:tcW w:w="2968" w:type="dxa"/>
            <w:gridSpan w:val="2"/>
            <w:shd w:val="clear" w:color="auto" w:fill="E2EFD9"/>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Įgyvendinta</w:t>
            </w:r>
          </w:p>
          <w:p w:rsidR="005B288B" w:rsidRPr="005B288B" w:rsidRDefault="005B288B" w:rsidP="005B288B">
            <w:pPr>
              <w:spacing w:after="0" w:line="240" w:lineRule="auto"/>
              <w:rPr>
                <w:rFonts w:ascii="Times New Roman" w:eastAsia="Times New Roman" w:hAnsi="Times New Roman" w:cs="Times New Roman"/>
                <w:color w:val="000000"/>
              </w:rPr>
            </w:pPr>
          </w:p>
        </w:tc>
        <w:tc>
          <w:tcPr>
            <w:tcW w:w="1603" w:type="dxa"/>
            <w:gridSpan w:val="2"/>
            <w:shd w:val="clear" w:color="auto" w:fill="auto"/>
            <w:vAlign w:val="center"/>
          </w:tcPr>
          <w:p w:rsidR="005B288B" w:rsidRPr="005B288B" w:rsidRDefault="005B288B" w:rsidP="005B288B">
            <w:pPr>
              <w:spacing w:after="0" w:line="240" w:lineRule="auto"/>
              <w:jc w:val="center"/>
              <w:rPr>
                <w:rFonts w:ascii="Times New Roman" w:eastAsia="Times New Roman" w:hAnsi="Times New Roman" w:cs="Times New Roman"/>
                <w:color w:val="000000"/>
              </w:rPr>
            </w:pPr>
            <w:r w:rsidRPr="005B288B">
              <w:rPr>
                <w:rFonts w:ascii="Times New Roman" w:eastAsia="Times New Roman" w:hAnsi="Times New Roman" w:cs="Times New Roman"/>
                <w:color w:val="000000"/>
              </w:rPr>
              <w:t>2020.12.31</w:t>
            </w:r>
          </w:p>
          <w:p w:rsidR="005B288B" w:rsidRPr="005B288B" w:rsidRDefault="005B288B" w:rsidP="005B288B">
            <w:pPr>
              <w:spacing w:after="0" w:line="240" w:lineRule="auto"/>
              <w:jc w:val="center"/>
              <w:rPr>
                <w:rFonts w:ascii="Times New Roman" w:eastAsia="Times New Roman" w:hAnsi="Times New Roman" w:cs="Times New Roman"/>
                <w:color w:val="000000"/>
              </w:rPr>
            </w:pPr>
          </w:p>
        </w:tc>
        <w:tc>
          <w:tcPr>
            <w:tcW w:w="2685" w:type="dxa"/>
            <w:shd w:val="clear" w:color="auto" w:fill="auto"/>
            <w:vAlign w:val="center"/>
          </w:tcPr>
          <w:p w:rsidR="005B288B" w:rsidRPr="005B288B" w:rsidRDefault="005B288B" w:rsidP="005B288B">
            <w:pPr>
              <w:spacing w:after="0" w:line="240" w:lineRule="auto"/>
              <w:rPr>
                <w:rFonts w:ascii="Times New Roman" w:eastAsia="Times New Roman" w:hAnsi="Times New Roman" w:cs="Times New Roman"/>
                <w:i/>
                <w:color w:val="000000"/>
                <w:sz w:val="20"/>
                <w:szCs w:val="20"/>
              </w:rPr>
            </w:pPr>
            <w:r w:rsidRPr="005B288B">
              <w:rPr>
                <w:rFonts w:ascii="Times New Roman" w:eastAsia="Times New Roman" w:hAnsi="Times New Roman" w:cs="Times New Roman"/>
                <w:i/>
                <w:color w:val="000000"/>
                <w:sz w:val="20"/>
                <w:szCs w:val="20"/>
              </w:rPr>
              <w:t>Plungės "Ryto" pagrindinės mokyklos direktorius 2020-12-15 įsakymu Nr. VĮ-84 pasitvirtino Plungės "Ryto" pagrindinės mokyklos Darbo laiko apskaitos žiniaraščio pildymo tvarkos aprašą.</w:t>
            </w:r>
          </w:p>
        </w:tc>
      </w:tr>
    </w:tbl>
    <w:p w:rsidR="005B288B" w:rsidRPr="005B288B" w:rsidRDefault="005B288B" w:rsidP="005B288B">
      <w:pPr>
        <w:tabs>
          <w:tab w:val="left" w:pos="709"/>
        </w:tabs>
        <w:autoSpaceDE w:val="0"/>
        <w:autoSpaceDN w:val="0"/>
        <w:adjustRightInd w:val="0"/>
        <w:spacing w:after="0" w:line="360" w:lineRule="auto"/>
        <w:jc w:val="both"/>
        <w:rPr>
          <w:rFonts w:ascii="Times New Roman" w:eastAsia="Times New Roman" w:hAnsi="Times New Roman" w:cs="Times New Roman"/>
          <w:color w:val="000000"/>
          <w:sz w:val="24"/>
          <w:szCs w:val="24"/>
          <w:lang w:eastAsia="lt-LT"/>
        </w:rPr>
      </w:pPr>
      <w:r w:rsidRPr="005B288B">
        <w:rPr>
          <w:rFonts w:ascii="Times New Roman" w:eastAsia="Times New Roman" w:hAnsi="Times New Roman" w:cs="Times New Roman"/>
          <w:color w:val="000000"/>
          <w:sz w:val="24"/>
          <w:szCs w:val="24"/>
          <w:lang w:eastAsia="lt-LT"/>
        </w:rPr>
        <w:t xml:space="preserve">                                                                                      </w:t>
      </w:r>
    </w:p>
    <w:p w:rsidR="0012510C" w:rsidRDefault="0012510C"/>
    <w:sectPr w:rsidR="0012510C" w:rsidSect="005B288B">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2DD4"/>
    <w:multiLevelType w:val="hybridMultilevel"/>
    <w:tmpl w:val="D4A8C280"/>
    <w:lvl w:ilvl="0" w:tplc="D324A04A">
      <w:numFmt w:val="bullet"/>
      <w:lvlText w:val="-"/>
      <w:lvlJc w:val="left"/>
      <w:pPr>
        <w:ind w:left="1020" w:hanging="360"/>
      </w:pPr>
      <w:rPr>
        <w:rFonts w:ascii="Times New Roman" w:eastAsia="Times New Roman" w:hAnsi="Times New Roman" w:cs="Times New Roman" w:hint="default"/>
        <w:color w:val="auto"/>
      </w:rPr>
    </w:lvl>
    <w:lvl w:ilvl="1" w:tplc="04270003" w:tentative="1">
      <w:start w:val="1"/>
      <w:numFmt w:val="bullet"/>
      <w:lvlText w:val="o"/>
      <w:lvlJc w:val="left"/>
      <w:pPr>
        <w:ind w:left="1740" w:hanging="360"/>
      </w:pPr>
      <w:rPr>
        <w:rFonts w:ascii="Courier New" w:hAnsi="Courier New" w:cs="Courier New" w:hint="default"/>
      </w:rPr>
    </w:lvl>
    <w:lvl w:ilvl="2" w:tplc="04270005" w:tentative="1">
      <w:start w:val="1"/>
      <w:numFmt w:val="bullet"/>
      <w:lvlText w:val=""/>
      <w:lvlJc w:val="left"/>
      <w:pPr>
        <w:ind w:left="2460" w:hanging="360"/>
      </w:pPr>
      <w:rPr>
        <w:rFonts w:ascii="Wingdings" w:hAnsi="Wingdings" w:hint="default"/>
      </w:rPr>
    </w:lvl>
    <w:lvl w:ilvl="3" w:tplc="04270001" w:tentative="1">
      <w:start w:val="1"/>
      <w:numFmt w:val="bullet"/>
      <w:lvlText w:val=""/>
      <w:lvlJc w:val="left"/>
      <w:pPr>
        <w:ind w:left="3180" w:hanging="360"/>
      </w:pPr>
      <w:rPr>
        <w:rFonts w:ascii="Symbol" w:hAnsi="Symbol" w:hint="default"/>
      </w:rPr>
    </w:lvl>
    <w:lvl w:ilvl="4" w:tplc="04270003" w:tentative="1">
      <w:start w:val="1"/>
      <w:numFmt w:val="bullet"/>
      <w:lvlText w:val="o"/>
      <w:lvlJc w:val="left"/>
      <w:pPr>
        <w:ind w:left="3900" w:hanging="360"/>
      </w:pPr>
      <w:rPr>
        <w:rFonts w:ascii="Courier New" w:hAnsi="Courier New" w:cs="Courier New" w:hint="default"/>
      </w:rPr>
    </w:lvl>
    <w:lvl w:ilvl="5" w:tplc="04270005" w:tentative="1">
      <w:start w:val="1"/>
      <w:numFmt w:val="bullet"/>
      <w:lvlText w:val=""/>
      <w:lvlJc w:val="left"/>
      <w:pPr>
        <w:ind w:left="4620" w:hanging="360"/>
      </w:pPr>
      <w:rPr>
        <w:rFonts w:ascii="Wingdings" w:hAnsi="Wingdings" w:hint="default"/>
      </w:rPr>
    </w:lvl>
    <w:lvl w:ilvl="6" w:tplc="04270001" w:tentative="1">
      <w:start w:val="1"/>
      <w:numFmt w:val="bullet"/>
      <w:lvlText w:val=""/>
      <w:lvlJc w:val="left"/>
      <w:pPr>
        <w:ind w:left="5340" w:hanging="360"/>
      </w:pPr>
      <w:rPr>
        <w:rFonts w:ascii="Symbol" w:hAnsi="Symbol" w:hint="default"/>
      </w:rPr>
    </w:lvl>
    <w:lvl w:ilvl="7" w:tplc="04270003" w:tentative="1">
      <w:start w:val="1"/>
      <w:numFmt w:val="bullet"/>
      <w:lvlText w:val="o"/>
      <w:lvlJc w:val="left"/>
      <w:pPr>
        <w:ind w:left="6060" w:hanging="360"/>
      </w:pPr>
      <w:rPr>
        <w:rFonts w:ascii="Courier New" w:hAnsi="Courier New" w:cs="Courier New" w:hint="default"/>
      </w:rPr>
    </w:lvl>
    <w:lvl w:ilvl="8" w:tplc="04270005" w:tentative="1">
      <w:start w:val="1"/>
      <w:numFmt w:val="bullet"/>
      <w:lvlText w:val=""/>
      <w:lvlJc w:val="left"/>
      <w:pPr>
        <w:ind w:left="6780" w:hanging="360"/>
      </w:pPr>
      <w:rPr>
        <w:rFonts w:ascii="Wingdings" w:hAnsi="Wingdings" w:hint="default"/>
      </w:rPr>
    </w:lvl>
  </w:abstractNum>
  <w:abstractNum w:abstractNumId="1" w15:restartNumberingAfterBreak="0">
    <w:nsid w:val="26AB3A0D"/>
    <w:multiLevelType w:val="multilevel"/>
    <w:tmpl w:val="20060140"/>
    <w:lvl w:ilvl="0">
      <w:start w:val="1"/>
      <w:numFmt w:val="decimal"/>
      <w:lvlText w:val="%1."/>
      <w:lvlJc w:val="left"/>
      <w:pPr>
        <w:ind w:left="360" w:hanging="360"/>
      </w:pPr>
      <w:rPr>
        <w:rFonts w:hint="default"/>
        <w:b w:val="0"/>
      </w:rPr>
    </w:lvl>
    <w:lvl w:ilvl="1">
      <w:start w:val="1"/>
      <w:numFmt w:val="decimal"/>
      <w:isLgl/>
      <w:lvlText w:val="%1.%2."/>
      <w:lvlJc w:val="left"/>
      <w:pPr>
        <w:ind w:left="704" w:hanging="420"/>
      </w:pPr>
      <w:rPr>
        <w:rFonts w:hint="default"/>
        <w:color w:val="auto"/>
        <w:sz w:val="24"/>
      </w:rPr>
    </w:lvl>
    <w:lvl w:ilvl="2">
      <w:start w:val="1"/>
      <w:numFmt w:val="decimal"/>
      <w:isLgl/>
      <w:lvlText w:val="%1.%2.%3."/>
      <w:lvlJc w:val="left"/>
      <w:pPr>
        <w:ind w:left="1440" w:hanging="720"/>
      </w:pPr>
      <w:rPr>
        <w:rFonts w:hint="default"/>
        <w:color w:val="365F91"/>
        <w:sz w:val="24"/>
      </w:rPr>
    </w:lvl>
    <w:lvl w:ilvl="3">
      <w:start w:val="1"/>
      <w:numFmt w:val="decimal"/>
      <w:isLgl/>
      <w:lvlText w:val="%1.%2.%3.%4."/>
      <w:lvlJc w:val="left"/>
      <w:pPr>
        <w:ind w:left="1800" w:hanging="720"/>
      </w:pPr>
      <w:rPr>
        <w:rFonts w:hint="default"/>
        <w:color w:val="365F91"/>
        <w:sz w:val="24"/>
      </w:rPr>
    </w:lvl>
    <w:lvl w:ilvl="4">
      <w:start w:val="1"/>
      <w:numFmt w:val="decimal"/>
      <w:isLgl/>
      <w:lvlText w:val="%1.%2.%3.%4.%5."/>
      <w:lvlJc w:val="left"/>
      <w:pPr>
        <w:ind w:left="2520" w:hanging="1080"/>
      </w:pPr>
      <w:rPr>
        <w:rFonts w:hint="default"/>
        <w:color w:val="365F91"/>
        <w:sz w:val="24"/>
      </w:rPr>
    </w:lvl>
    <w:lvl w:ilvl="5">
      <w:start w:val="1"/>
      <w:numFmt w:val="decimal"/>
      <w:isLgl/>
      <w:lvlText w:val="%1.%2.%3.%4.%5.%6."/>
      <w:lvlJc w:val="left"/>
      <w:pPr>
        <w:ind w:left="2880" w:hanging="1080"/>
      </w:pPr>
      <w:rPr>
        <w:rFonts w:hint="default"/>
        <w:color w:val="365F91"/>
        <w:sz w:val="24"/>
      </w:rPr>
    </w:lvl>
    <w:lvl w:ilvl="6">
      <w:start w:val="1"/>
      <w:numFmt w:val="decimal"/>
      <w:isLgl/>
      <w:lvlText w:val="%1.%2.%3.%4.%5.%6.%7."/>
      <w:lvlJc w:val="left"/>
      <w:pPr>
        <w:ind w:left="3600" w:hanging="1440"/>
      </w:pPr>
      <w:rPr>
        <w:rFonts w:hint="default"/>
        <w:color w:val="365F91"/>
        <w:sz w:val="24"/>
      </w:rPr>
    </w:lvl>
    <w:lvl w:ilvl="7">
      <w:start w:val="1"/>
      <w:numFmt w:val="decimal"/>
      <w:isLgl/>
      <w:lvlText w:val="%1.%2.%3.%4.%5.%6.%7.%8."/>
      <w:lvlJc w:val="left"/>
      <w:pPr>
        <w:ind w:left="3960" w:hanging="1440"/>
      </w:pPr>
      <w:rPr>
        <w:rFonts w:hint="default"/>
        <w:color w:val="365F91"/>
        <w:sz w:val="24"/>
      </w:rPr>
    </w:lvl>
    <w:lvl w:ilvl="8">
      <w:start w:val="1"/>
      <w:numFmt w:val="decimal"/>
      <w:isLgl/>
      <w:lvlText w:val="%1.%2.%3.%4.%5.%6.%7.%8.%9."/>
      <w:lvlJc w:val="left"/>
      <w:pPr>
        <w:ind w:left="4680" w:hanging="1800"/>
      </w:pPr>
      <w:rPr>
        <w:rFonts w:hint="default"/>
        <w:color w:val="365F91"/>
        <w:sz w:val="24"/>
      </w:rPr>
    </w:lvl>
  </w:abstractNum>
  <w:abstractNum w:abstractNumId="2" w15:restartNumberingAfterBreak="0">
    <w:nsid w:val="27F05E01"/>
    <w:multiLevelType w:val="hybridMultilevel"/>
    <w:tmpl w:val="450C53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280482"/>
    <w:multiLevelType w:val="hybridMultilevel"/>
    <w:tmpl w:val="28883820"/>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EFE0CCB"/>
    <w:multiLevelType w:val="hybridMultilevel"/>
    <w:tmpl w:val="191ED1B8"/>
    <w:lvl w:ilvl="0" w:tplc="0E1ED940">
      <w:start w:val="2021"/>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E0147BC"/>
    <w:multiLevelType w:val="hybridMultilevel"/>
    <w:tmpl w:val="60EA4D1A"/>
    <w:lvl w:ilvl="0" w:tplc="46A6A880">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8417E68"/>
    <w:multiLevelType w:val="hybridMultilevel"/>
    <w:tmpl w:val="6F96363A"/>
    <w:lvl w:ilvl="0" w:tplc="0427000B">
      <w:start w:val="1"/>
      <w:numFmt w:val="bullet"/>
      <w:lvlText w:val=""/>
      <w:lvlJc w:val="left"/>
      <w:pPr>
        <w:ind w:left="797" w:hanging="360"/>
      </w:pPr>
      <w:rPr>
        <w:rFonts w:ascii="Wingdings" w:hAnsi="Wingdings" w:hint="default"/>
      </w:rPr>
    </w:lvl>
    <w:lvl w:ilvl="1" w:tplc="04270003" w:tentative="1">
      <w:start w:val="1"/>
      <w:numFmt w:val="bullet"/>
      <w:lvlText w:val="o"/>
      <w:lvlJc w:val="left"/>
      <w:pPr>
        <w:ind w:left="1517" w:hanging="360"/>
      </w:pPr>
      <w:rPr>
        <w:rFonts w:ascii="Courier New" w:hAnsi="Courier New" w:cs="Courier New" w:hint="default"/>
      </w:rPr>
    </w:lvl>
    <w:lvl w:ilvl="2" w:tplc="04270005" w:tentative="1">
      <w:start w:val="1"/>
      <w:numFmt w:val="bullet"/>
      <w:lvlText w:val=""/>
      <w:lvlJc w:val="left"/>
      <w:pPr>
        <w:ind w:left="2237" w:hanging="360"/>
      </w:pPr>
      <w:rPr>
        <w:rFonts w:ascii="Wingdings" w:hAnsi="Wingdings" w:hint="default"/>
      </w:rPr>
    </w:lvl>
    <w:lvl w:ilvl="3" w:tplc="04270001" w:tentative="1">
      <w:start w:val="1"/>
      <w:numFmt w:val="bullet"/>
      <w:lvlText w:val=""/>
      <w:lvlJc w:val="left"/>
      <w:pPr>
        <w:ind w:left="2957" w:hanging="360"/>
      </w:pPr>
      <w:rPr>
        <w:rFonts w:ascii="Symbol" w:hAnsi="Symbol" w:hint="default"/>
      </w:rPr>
    </w:lvl>
    <w:lvl w:ilvl="4" w:tplc="04270003" w:tentative="1">
      <w:start w:val="1"/>
      <w:numFmt w:val="bullet"/>
      <w:lvlText w:val="o"/>
      <w:lvlJc w:val="left"/>
      <w:pPr>
        <w:ind w:left="3677" w:hanging="360"/>
      </w:pPr>
      <w:rPr>
        <w:rFonts w:ascii="Courier New" w:hAnsi="Courier New" w:cs="Courier New" w:hint="default"/>
      </w:rPr>
    </w:lvl>
    <w:lvl w:ilvl="5" w:tplc="04270005" w:tentative="1">
      <w:start w:val="1"/>
      <w:numFmt w:val="bullet"/>
      <w:lvlText w:val=""/>
      <w:lvlJc w:val="left"/>
      <w:pPr>
        <w:ind w:left="4397" w:hanging="360"/>
      </w:pPr>
      <w:rPr>
        <w:rFonts w:ascii="Wingdings" w:hAnsi="Wingdings" w:hint="default"/>
      </w:rPr>
    </w:lvl>
    <w:lvl w:ilvl="6" w:tplc="04270001" w:tentative="1">
      <w:start w:val="1"/>
      <w:numFmt w:val="bullet"/>
      <w:lvlText w:val=""/>
      <w:lvlJc w:val="left"/>
      <w:pPr>
        <w:ind w:left="5117" w:hanging="360"/>
      </w:pPr>
      <w:rPr>
        <w:rFonts w:ascii="Symbol" w:hAnsi="Symbol" w:hint="default"/>
      </w:rPr>
    </w:lvl>
    <w:lvl w:ilvl="7" w:tplc="04270003" w:tentative="1">
      <w:start w:val="1"/>
      <w:numFmt w:val="bullet"/>
      <w:lvlText w:val="o"/>
      <w:lvlJc w:val="left"/>
      <w:pPr>
        <w:ind w:left="5837" w:hanging="360"/>
      </w:pPr>
      <w:rPr>
        <w:rFonts w:ascii="Courier New" w:hAnsi="Courier New" w:cs="Courier New" w:hint="default"/>
      </w:rPr>
    </w:lvl>
    <w:lvl w:ilvl="8" w:tplc="04270005" w:tentative="1">
      <w:start w:val="1"/>
      <w:numFmt w:val="bullet"/>
      <w:lvlText w:val=""/>
      <w:lvlJc w:val="left"/>
      <w:pPr>
        <w:ind w:left="6557" w:hanging="360"/>
      </w:pPr>
      <w:rPr>
        <w:rFonts w:ascii="Wingdings" w:hAnsi="Wingdings" w:hint="default"/>
      </w:rPr>
    </w:lvl>
  </w:abstractNum>
  <w:abstractNum w:abstractNumId="7" w15:restartNumberingAfterBreak="0">
    <w:nsid w:val="69E70122"/>
    <w:multiLevelType w:val="hybridMultilevel"/>
    <w:tmpl w:val="859A0DF6"/>
    <w:lvl w:ilvl="0" w:tplc="426CB61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64753C9"/>
    <w:multiLevelType w:val="hybridMultilevel"/>
    <w:tmpl w:val="0F1AA8D0"/>
    <w:lvl w:ilvl="0" w:tplc="0427000F">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9" w15:restartNumberingAfterBreak="0">
    <w:nsid w:val="77BB1A8C"/>
    <w:multiLevelType w:val="hybridMultilevel"/>
    <w:tmpl w:val="728CED1A"/>
    <w:lvl w:ilvl="0" w:tplc="CE228220">
      <w:numFmt w:val="bullet"/>
      <w:lvlText w:val="-"/>
      <w:lvlJc w:val="left"/>
      <w:pPr>
        <w:ind w:left="660" w:hanging="360"/>
      </w:pPr>
      <w:rPr>
        <w:rFonts w:ascii="Times New Roman" w:eastAsia="Times New Roman" w:hAnsi="Times New Roman" w:cs="Times New Roman" w:hint="default"/>
        <w:color w:val="auto"/>
      </w:rPr>
    </w:lvl>
    <w:lvl w:ilvl="1" w:tplc="04270003" w:tentative="1">
      <w:start w:val="1"/>
      <w:numFmt w:val="bullet"/>
      <w:lvlText w:val="o"/>
      <w:lvlJc w:val="left"/>
      <w:pPr>
        <w:ind w:left="1380" w:hanging="360"/>
      </w:pPr>
      <w:rPr>
        <w:rFonts w:ascii="Courier New" w:hAnsi="Courier New" w:cs="Courier New" w:hint="default"/>
      </w:rPr>
    </w:lvl>
    <w:lvl w:ilvl="2" w:tplc="04270005" w:tentative="1">
      <w:start w:val="1"/>
      <w:numFmt w:val="bullet"/>
      <w:lvlText w:val=""/>
      <w:lvlJc w:val="left"/>
      <w:pPr>
        <w:ind w:left="2100" w:hanging="360"/>
      </w:pPr>
      <w:rPr>
        <w:rFonts w:ascii="Wingdings" w:hAnsi="Wingdings" w:hint="default"/>
      </w:rPr>
    </w:lvl>
    <w:lvl w:ilvl="3" w:tplc="04270001" w:tentative="1">
      <w:start w:val="1"/>
      <w:numFmt w:val="bullet"/>
      <w:lvlText w:val=""/>
      <w:lvlJc w:val="left"/>
      <w:pPr>
        <w:ind w:left="2820" w:hanging="360"/>
      </w:pPr>
      <w:rPr>
        <w:rFonts w:ascii="Symbol" w:hAnsi="Symbol" w:hint="default"/>
      </w:rPr>
    </w:lvl>
    <w:lvl w:ilvl="4" w:tplc="04270003" w:tentative="1">
      <w:start w:val="1"/>
      <w:numFmt w:val="bullet"/>
      <w:lvlText w:val="o"/>
      <w:lvlJc w:val="left"/>
      <w:pPr>
        <w:ind w:left="3540" w:hanging="360"/>
      </w:pPr>
      <w:rPr>
        <w:rFonts w:ascii="Courier New" w:hAnsi="Courier New" w:cs="Courier New" w:hint="default"/>
      </w:rPr>
    </w:lvl>
    <w:lvl w:ilvl="5" w:tplc="04270005" w:tentative="1">
      <w:start w:val="1"/>
      <w:numFmt w:val="bullet"/>
      <w:lvlText w:val=""/>
      <w:lvlJc w:val="left"/>
      <w:pPr>
        <w:ind w:left="4260" w:hanging="360"/>
      </w:pPr>
      <w:rPr>
        <w:rFonts w:ascii="Wingdings" w:hAnsi="Wingdings" w:hint="default"/>
      </w:rPr>
    </w:lvl>
    <w:lvl w:ilvl="6" w:tplc="04270001" w:tentative="1">
      <w:start w:val="1"/>
      <w:numFmt w:val="bullet"/>
      <w:lvlText w:val=""/>
      <w:lvlJc w:val="left"/>
      <w:pPr>
        <w:ind w:left="4980" w:hanging="360"/>
      </w:pPr>
      <w:rPr>
        <w:rFonts w:ascii="Symbol" w:hAnsi="Symbol" w:hint="default"/>
      </w:rPr>
    </w:lvl>
    <w:lvl w:ilvl="7" w:tplc="04270003" w:tentative="1">
      <w:start w:val="1"/>
      <w:numFmt w:val="bullet"/>
      <w:lvlText w:val="o"/>
      <w:lvlJc w:val="left"/>
      <w:pPr>
        <w:ind w:left="5700" w:hanging="360"/>
      </w:pPr>
      <w:rPr>
        <w:rFonts w:ascii="Courier New" w:hAnsi="Courier New" w:cs="Courier New" w:hint="default"/>
      </w:rPr>
    </w:lvl>
    <w:lvl w:ilvl="8" w:tplc="04270005" w:tentative="1">
      <w:start w:val="1"/>
      <w:numFmt w:val="bullet"/>
      <w:lvlText w:val=""/>
      <w:lvlJc w:val="left"/>
      <w:pPr>
        <w:ind w:left="6420" w:hanging="360"/>
      </w:pPr>
      <w:rPr>
        <w:rFonts w:ascii="Wingdings" w:hAnsi="Wingdings" w:hint="default"/>
      </w:rPr>
    </w:lvl>
  </w:abstractNum>
  <w:abstractNum w:abstractNumId="10" w15:restartNumberingAfterBreak="0">
    <w:nsid w:val="79B453CD"/>
    <w:multiLevelType w:val="multilevel"/>
    <w:tmpl w:val="20060140"/>
    <w:lvl w:ilvl="0">
      <w:start w:val="1"/>
      <w:numFmt w:val="decimal"/>
      <w:lvlText w:val="%1."/>
      <w:lvlJc w:val="left"/>
      <w:pPr>
        <w:ind w:left="360" w:hanging="360"/>
      </w:pPr>
      <w:rPr>
        <w:rFonts w:hint="default"/>
        <w:b w:val="0"/>
      </w:rPr>
    </w:lvl>
    <w:lvl w:ilvl="1">
      <w:start w:val="1"/>
      <w:numFmt w:val="decimal"/>
      <w:isLgl/>
      <w:lvlText w:val="%1.%2."/>
      <w:lvlJc w:val="left"/>
      <w:pPr>
        <w:ind w:left="704" w:hanging="420"/>
      </w:pPr>
      <w:rPr>
        <w:rFonts w:hint="default"/>
        <w:color w:val="auto"/>
        <w:sz w:val="24"/>
      </w:rPr>
    </w:lvl>
    <w:lvl w:ilvl="2">
      <w:start w:val="1"/>
      <w:numFmt w:val="decimal"/>
      <w:isLgl/>
      <w:lvlText w:val="%1.%2.%3."/>
      <w:lvlJc w:val="left"/>
      <w:pPr>
        <w:ind w:left="1440" w:hanging="720"/>
      </w:pPr>
      <w:rPr>
        <w:rFonts w:hint="default"/>
        <w:color w:val="365F91"/>
        <w:sz w:val="24"/>
      </w:rPr>
    </w:lvl>
    <w:lvl w:ilvl="3">
      <w:start w:val="1"/>
      <w:numFmt w:val="decimal"/>
      <w:isLgl/>
      <w:lvlText w:val="%1.%2.%3.%4."/>
      <w:lvlJc w:val="left"/>
      <w:pPr>
        <w:ind w:left="1800" w:hanging="720"/>
      </w:pPr>
      <w:rPr>
        <w:rFonts w:hint="default"/>
        <w:color w:val="365F91"/>
        <w:sz w:val="24"/>
      </w:rPr>
    </w:lvl>
    <w:lvl w:ilvl="4">
      <w:start w:val="1"/>
      <w:numFmt w:val="decimal"/>
      <w:isLgl/>
      <w:lvlText w:val="%1.%2.%3.%4.%5."/>
      <w:lvlJc w:val="left"/>
      <w:pPr>
        <w:ind w:left="2520" w:hanging="1080"/>
      </w:pPr>
      <w:rPr>
        <w:rFonts w:hint="default"/>
        <w:color w:val="365F91"/>
        <w:sz w:val="24"/>
      </w:rPr>
    </w:lvl>
    <w:lvl w:ilvl="5">
      <w:start w:val="1"/>
      <w:numFmt w:val="decimal"/>
      <w:isLgl/>
      <w:lvlText w:val="%1.%2.%3.%4.%5.%6."/>
      <w:lvlJc w:val="left"/>
      <w:pPr>
        <w:ind w:left="2880" w:hanging="1080"/>
      </w:pPr>
      <w:rPr>
        <w:rFonts w:hint="default"/>
        <w:color w:val="365F91"/>
        <w:sz w:val="24"/>
      </w:rPr>
    </w:lvl>
    <w:lvl w:ilvl="6">
      <w:start w:val="1"/>
      <w:numFmt w:val="decimal"/>
      <w:isLgl/>
      <w:lvlText w:val="%1.%2.%3.%4.%5.%6.%7."/>
      <w:lvlJc w:val="left"/>
      <w:pPr>
        <w:ind w:left="3600" w:hanging="1440"/>
      </w:pPr>
      <w:rPr>
        <w:rFonts w:hint="default"/>
        <w:color w:val="365F91"/>
        <w:sz w:val="24"/>
      </w:rPr>
    </w:lvl>
    <w:lvl w:ilvl="7">
      <w:start w:val="1"/>
      <w:numFmt w:val="decimal"/>
      <w:isLgl/>
      <w:lvlText w:val="%1.%2.%3.%4.%5.%6.%7.%8."/>
      <w:lvlJc w:val="left"/>
      <w:pPr>
        <w:ind w:left="3960" w:hanging="1440"/>
      </w:pPr>
      <w:rPr>
        <w:rFonts w:hint="default"/>
        <w:color w:val="365F91"/>
        <w:sz w:val="24"/>
      </w:rPr>
    </w:lvl>
    <w:lvl w:ilvl="8">
      <w:start w:val="1"/>
      <w:numFmt w:val="decimal"/>
      <w:isLgl/>
      <w:lvlText w:val="%1.%2.%3.%4.%5.%6.%7.%8.%9."/>
      <w:lvlJc w:val="left"/>
      <w:pPr>
        <w:ind w:left="4680" w:hanging="1800"/>
      </w:pPr>
      <w:rPr>
        <w:rFonts w:hint="default"/>
        <w:color w:val="365F91"/>
        <w:sz w:val="24"/>
      </w:rPr>
    </w:lvl>
  </w:abstractNum>
  <w:num w:numId="1">
    <w:abstractNumId w:val="2"/>
  </w:num>
  <w:num w:numId="2">
    <w:abstractNumId w:val="8"/>
  </w:num>
  <w:num w:numId="3">
    <w:abstractNumId w:val="5"/>
  </w:num>
  <w:num w:numId="4">
    <w:abstractNumId w:val="6"/>
  </w:num>
  <w:num w:numId="5">
    <w:abstractNumId w:val="9"/>
  </w:num>
  <w:num w:numId="6">
    <w:abstractNumId w:val="0"/>
  </w:num>
  <w:num w:numId="7">
    <w:abstractNumId w:val="10"/>
  </w:num>
  <w:num w:numId="8">
    <w:abstractNumId w:val="1"/>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8B"/>
    <w:rsid w:val="00006124"/>
    <w:rsid w:val="000421BA"/>
    <w:rsid w:val="00072294"/>
    <w:rsid w:val="000D3BD2"/>
    <w:rsid w:val="0012510C"/>
    <w:rsid w:val="002111CB"/>
    <w:rsid w:val="002644FF"/>
    <w:rsid w:val="00292195"/>
    <w:rsid w:val="00424E78"/>
    <w:rsid w:val="00463E0D"/>
    <w:rsid w:val="004A3280"/>
    <w:rsid w:val="004B1841"/>
    <w:rsid w:val="00574FD5"/>
    <w:rsid w:val="00585080"/>
    <w:rsid w:val="00593129"/>
    <w:rsid w:val="005B288B"/>
    <w:rsid w:val="005B2D13"/>
    <w:rsid w:val="005D5B05"/>
    <w:rsid w:val="006525F9"/>
    <w:rsid w:val="00687C66"/>
    <w:rsid w:val="00707182"/>
    <w:rsid w:val="00742D85"/>
    <w:rsid w:val="008C1CD3"/>
    <w:rsid w:val="00925D2E"/>
    <w:rsid w:val="009343F8"/>
    <w:rsid w:val="009E3D84"/>
    <w:rsid w:val="009E775A"/>
    <w:rsid w:val="00A33607"/>
    <w:rsid w:val="00AA751D"/>
    <w:rsid w:val="00B621C6"/>
    <w:rsid w:val="00B72987"/>
    <w:rsid w:val="00B82C19"/>
    <w:rsid w:val="00C875A6"/>
    <w:rsid w:val="00D87920"/>
    <w:rsid w:val="00D97221"/>
    <w:rsid w:val="00DA784D"/>
    <w:rsid w:val="00E924E4"/>
    <w:rsid w:val="00FD61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F32AC"/>
  <w15:chartTrackingRefBased/>
  <w15:docId w15:val="{12ACF783-DD03-4E7E-8E15-B2CEA2A05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qFormat/>
    <w:rsid w:val="005B288B"/>
    <w:pPr>
      <w:keepNext/>
      <w:framePr w:hSpace="180" w:wrap="around" w:vAnchor="page" w:hAnchor="margin" w:y="1315"/>
      <w:spacing w:after="0" w:line="240" w:lineRule="auto"/>
      <w:jc w:val="center"/>
      <w:outlineLvl w:val="0"/>
    </w:pPr>
    <w:rPr>
      <w:rFonts w:ascii="Times New Roman" w:eastAsia="Times New Roman" w:hAnsi="Times New Roman" w:cs="Times New Roman"/>
      <w:b/>
      <w:sz w:val="28"/>
      <w:szCs w:val="28"/>
    </w:rPr>
  </w:style>
  <w:style w:type="paragraph" w:styleId="Antrat2">
    <w:name w:val="heading 2"/>
    <w:basedOn w:val="prastasis"/>
    <w:next w:val="prastasis"/>
    <w:link w:val="Antrat2Diagrama"/>
    <w:qFormat/>
    <w:rsid w:val="005B288B"/>
    <w:pPr>
      <w:keepNext/>
      <w:spacing w:after="0" w:line="240" w:lineRule="auto"/>
      <w:jc w:val="center"/>
      <w:outlineLvl w:val="1"/>
    </w:pPr>
    <w:rPr>
      <w:rFonts w:ascii="Times New Roman" w:eastAsia="Times New Roman" w:hAnsi="Times New Roman" w:cs="Times New Roman"/>
      <w:b/>
      <w:noProof/>
      <w:sz w:val="27"/>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B288B"/>
    <w:rPr>
      <w:rFonts w:ascii="Times New Roman" w:eastAsia="Times New Roman" w:hAnsi="Times New Roman" w:cs="Times New Roman"/>
      <w:b/>
      <w:sz w:val="28"/>
      <w:szCs w:val="28"/>
    </w:rPr>
  </w:style>
  <w:style w:type="character" w:customStyle="1" w:styleId="Antrat2Diagrama">
    <w:name w:val="Antraštė 2 Diagrama"/>
    <w:basedOn w:val="Numatytasispastraiposriftas"/>
    <w:link w:val="Antrat2"/>
    <w:rsid w:val="005B288B"/>
    <w:rPr>
      <w:rFonts w:ascii="Times New Roman" w:eastAsia="Times New Roman" w:hAnsi="Times New Roman" w:cs="Times New Roman"/>
      <w:b/>
      <w:noProof/>
      <w:sz w:val="27"/>
      <w:szCs w:val="24"/>
    </w:rPr>
  </w:style>
  <w:style w:type="numbering" w:customStyle="1" w:styleId="Sraonra1">
    <w:name w:val="Sąrašo nėra1"/>
    <w:next w:val="Sraonra"/>
    <w:semiHidden/>
    <w:unhideWhenUsed/>
    <w:rsid w:val="005B288B"/>
  </w:style>
  <w:style w:type="character" w:styleId="Komentaronuoroda">
    <w:name w:val="annotation reference"/>
    <w:semiHidden/>
    <w:rsid w:val="005B288B"/>
    <w:rPr>
      <w:sz w:val="16"/>
    </w:rPr>
  </w:style>
  <w:style w:type="paragraph" w:styleId="Turinioantrat">
    <w:name w:val="TOC Heading"/>
    <w:basedOn w:val="Antrat1"/>
    <w:next w:val="prastasis"/>
    <w:uiPriority w:val="39"/>
    <w:unhideWhenUsed/>
    <w:qFormat/>
    <w:rsid w:val="005B288B"/>
    <w:pPr>
      <w:keepLines/>
      <w:framePr w:hSpace="0" w:wrap="auto" w:vAnchor="margin" w:hAnchor="text" w:yAlign="inline"/>
      <w:spacing w:before="480" w:line="276" w:lineRule="auto"/>
      <w:jc w:val="left"/>
      <w:outlineLvl w:val="9"/>
    </w:pPr>
    <w:rPr>
      <w:rFonts w:ascii="Cambria" w:hAnsi="Cambria"/>
      <w:bCs/>
      <w:color w:val="365F91"/>
      <w:lang w:eastAsia="lt-LT"/>
    </w:rPr>
  </w:style>
  <w:style w:type="paragraph" w:styleId="Antrats">
    <w:name w:val="header"/>
    <w:basedOn w:val="prastasis"/>
    <w:link w:val="AntratsDiagrama"/>
    <w:uiPriority w:val="99"/>
    <w:rsid w:val="005B288B"/>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AntratsDiagrama">
    <w:name w:val="Antraštės Diagrama"/>
    <w:basedOn w:val="Numatytasispastraiposriftas"/>
    <w:link w:val="Antrats"/>
    <w:uiPriority w:val="99"/>
    <w:rsid w:val="005B288B"/>
    <w:rPr>
      <w:rFonts w:ascii="Times New Roman" w:eastAsia="Times New Roman" w:hAnsi="Times New Roman" w:cs="Times New Roman"/>
      <w:sz w:val="24"/>
      <w:szCs w:val="24"/>
    </w:rPr>
  </w:style>
  <w:style w:type="paragraph" w:styleId="Porat">
    <w:name w:val="footer"/>
    <w:basedOn w:val="prastasis"/>
    <w:link w:val="PoratDiagrama"/>
    <w:uiPriority w:val="99"/>
    <w:rsid w:val="005B288B"/>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rsid w:val="005B288B"/>
    <w:rPr>
      <w:rFonts w:ascii="Times New Roman" w:eastAsia="Times New Roman" w:hAnsi="Times New Roman" w:cs="Times New Roman"/>
      <w:sz w:val="24"/>
      <w:szCs w:val="24"/>
    </w:rPr>
  </w:style>
  <w:style w:type="paragraph" w:styleId="Turinys2">
    <w:name w:val="toc 2"/>
    <w:basedOn w:val="prastasis"/>
    <w:next w:val="prastasis"/>
    <w:autoRedefine/>
    <w:uiPriority w:val="39"/>
    <w:unhideWhenUsed/>
    <w:qFormat/>
    <w:rsid w:val="005B288B"/>
    <w:pPr>
      <w:tabs>
        <w:tab w:val="right" w:leader="dot" w:pos="9638"/>
      </w:tabs>
      <w:spacing w:after="100" w:line="276" w:lineRule="auto"/>
    </w:pPr>
    <w:rPr>
      <w:rFonts w:ascii="Cambria" w:eastAsia="Times New Roman" w:hAnsi="Cambria" w:cs="Times New Roman"/>
      <w:b/>
      <w:color w:val="17365D"/>
      <w:sz w:val="24"/>
      <w:szCs w:val="24"/>
      <w:lang w:eastAsia="lt-LT"/>
    </w:rPr>
  </w:style>
  <w:style w:type="paragraph" w:styleId="Turinys1">
    <w:name w:val="toc 1"/>
    <w:basedOn w:val="prastasis"/>
    <w:next w:val="prastasis"/>
    <w:autoRedefine/>
    <w:uiPriority w:val="39"/>
    <w:unhideWhenUsed/>
    <w:qFormat/>
    <w:rsid w:val="005B288B"/>
    <w:pPr>
      <w:tabs>
        <w:tab w:val="left" w:pos="9356"/>
        <w:tab w:val="right" w:leader="dot" w:pos="9638"/>
      </w:tabs>
      <w:spacing w:after="100" w:line="360" w:lineRule="auto"/>
    </w:pPr>
    <w:rPr>
      <w:rFonts w:ascii="Calibri" w:eastAsia="Times New Roman" w:hAnsi="Calibri" w:cs="Times New Roman"/>
      <w:lang w:eastAsia="lt-LT"/>
    </w:rPr>
  </w:style>
  <w:style w:type="paragraph" w:styleId="Turinys3">
    <w:name w:val="toc 3"/>
    <w:basedOn w:val="prastasis"/>
    <w:next w:val="prastasis"/>
    <w:autoRedefine/>
    <w:uiPriority w:val="39"/>
    <w:unhideWhenUsed/>
    <w:qFormat/>
    <w:rsid w:val="005B288B"/>
    <w:pPr>
      <w:spacing w:after="100" w:line="276" w:lineRule="auto"/>
      <w:ind w:left="440"/>
    </w:pPr>
    <w:rPr>
      <w:rFonts w:ascii="Calibri" w:eastAsia="Times New Roman" w:hAnsi="Calibri" w:cs="Times New Roman"/>
      <w:lang w:eastAsia="lt-LT"/>
    </w:rPr>
  </w:style>
  <w:style w:type="paragraph" w:styleId="Debesliotekstas">
    <w:name w:val="Balloon Text"/>
    <w:basedOn w:val="prastasis"/>
    <w:link w:val="DebesliotekstasDiagrama"/>
    <w:rsid w:val="005B288B"/>
    <w:pPr>
      <w:spacing w:after="0" w:line="240" w:lineRule="auto"/>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rsid w:val="005B288B"/>
    <w:rPr>
      <w:rFonts w:ascii="Tahoma" w:eastAsia="Times New Roman" w:hAnsi="Tahoma" w:cs="Tahoma"/>
      <w:sz w:val="16"/>
      <w:szCs w:val="16"/>
    </w:rPr>
  </w:style>
  <w:style w:type="paragraph" w:customStyle="1" w:styleId="Default">
    <w:name w:val="Default"/>
    <w:rsid w:val="005B288B"/>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uiPriority w:val="22"/>
    <w:qFormat/>
    <w:rsid w:val="005B288B"/>
    <w:rPr>
      <w:b/>
      <w:bCs/>
    </w:rPr>
  </w:style>
  <w:style w:type="character" w:styleId="Rykuspabraukimas">
    <w:name w:val="Intense Emphasis"/>
    <w:uiPriority w:val="21"/>
    <w:qFormat/>
    <w:rsid w:val="005B288B"/>
    <w:rPr>
      <w:b/>
      <w:bCs/>
      <w:i/>
      <w:iCs/>
      <w:color w:val="4F81BD"/>
    </w:rPr>
  </w:style>
  <w:style w:type="paragraph" w:styleId="Puslapioinaostekstas">
    <w:name w:val="footnote text"/>
    <w:basedOn w:val="prastasis"/>
    <w:link w:val="PuslapioinaostekstasDiagrama"/>
    <w:uiPriority w:val="99"/>
    <w:rsid w:val="005B288B"/>
    <w:pPr>
      <w:spacing w:after="0" w:line="240" w:lineRule="auto"/>
    </w:pPr>
    <w:rPr>
      <w:rFonts w:ascii="Times New Roman" w:eastAsia="Times New Roman" w:hAnsi="Times New Roman" w:cs="Times New Roman"/>
      <w:sz w:val="20"/>
      <w:szCs w:val="24"/>
    </w:rPr>
  </w:style>
  <w:style w:type="character" w:customStyle="1" w:styleId="PuslapioinaostekstasDiagrama">
    <w:name w:val="Puslapio išnašos tekstas Diagrama"/>
    <w:basedOn w:val="Numatytasispastraiposriftas"/>
    <w:link w:val="Puslapioinaostekstas"/>
    <w:uiPriority w:val="99"/>
    <w:rsid w:val="005B288B"/>
    <w:rPr>
      <w:rFonts w:ascii="Times New Roman" w:eastAsia="Times New Roman" w:hAnsi="Times New Roman" w:cs="Times New Roman"/>
      <w:sz w:val="20"/>
      <w:szCs w:val="24"/>
    </w:rPr>
  </w:style>
  <w:style w:type="character" w:styleId="Puslapioinaosnuoroda">
    <w:name w:val="footnote reference"/>
    <w:aliases w:val="BVI fnr,fr,ftref,Footnote symbol,16 Point,Superscript 6 Point,Voetnootverwijzing,Times 10 Point,Exposant 3 Point,Footnote Reference Superscript,Footnote number,o,Footnotemark,FR,Footnotemark1,Footnotemark2, Exposant 3 Point"/>
    <w:uiPriority w:val="99"/>
    <w:rsid w:val="005B288B"/>
    <w:rPr>
      <w:vertAlign w:val="superscript"/>
    </w:rPr>
  </w:style>
  <w:style w:type="paragraph" w:styleId="Paprastasistekstas">
    <w:name w:val="Plain Text"/>
    <w:basedOn w:val="prastasis"/>
    <w:link w:val="PaprastasistekstasDiagrama"/>
    <w:uiPriority w:val="99"/>
    <w:unhideWhenUsed/>
    <w:rsid w:val="005B288B"/>
    <w:pPr>
      <w:spacing w:after="0" w:line="240" w:lineRule="auto"/>
    </w:pPr>
    <w:rPr>
      <w:rFonts w:ascii="Calibri" w:eastAsia="Calibri" w:hAnsi="Calibri" w:cs="Times New Roman"/>
      <w:szCs w:val="21"/>
    </w:rPr>
  </w:style>
  <w:style w:type="character" w:customStyle="1" w:styleId="PaprastasistekstasDiagrama">
    <w:name w:val="Paprastasis tekstas Diagrama"/>
    <w:basedOn w:val="Numatytasispastraiposriftas"/>
    <w:link w:val="Paprastasistekstas"/>
    <w:uiPriority w:val="99"/>
    <w:rsid w:val="005B288B"/>
    <w:rPr>
      <w:rFonts w:ascii="Calibri" w:eastAsia="Calibri" w:hAnsi="Calibri" w:cs="Times New Roman"/>
      <w:szCs w:val="21"/>
    </w:rPr>
  </w:style>
  <w:style w:type="character" w:styleId="Hipersaitas">
    <w:name w:val="Hyperlink"/>
    <w:uiPriority w:val="99"/>
    <w:rsid w:val="005B288B"/>
    <w:rPr>
      <w:color w:val="0000FF"/>
      <w:u w:val="single"/>
    </w:rPr>
  </w:style>
  <w:style w:type="table" w:styleId="Lentelstinklelis">
    <w:name w:val="Table Grid"/>
    <w:basedOn w:val="prastojilentel"/>
    <w:uiPriority w:val="39"/>
    <w:rsid w:val="005B288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5B288B"/>
    <w:rPr>
      <w:rFonts w:ascii="TimesNewRomanPSMT" w:hAnsi="TimesNewRomanPSMT" w:hint="default"/>
      <w:b w:val="0"/>
      <w:bCs w:val="0"/>
      <w:i w:val="0"/>
      <w:iCs w:val="0"/>
      <w:color w:val="000000"/>
      <w:sz w:val="24"/>
      <w:szCs w:val="24"/>
    </w:rPr>
  </w:style>
  <w:style w:type="paragraph" w:styleId="HTMLiankstoformatuotas">
    <w:name w:val="HTML Preformatted"/>
    <w:basedOn w:val="prastasis"/>
    <w:link w:val="HTMLiankstoformatuotasDiagrama"/>
    <w:rsid w:val="005B28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5B288B"/>
    <w:rPr>
      <w:rFonts w:ascii="Courier New" w:eastAsia="Times New Roman" w:hAnsi="Courier New" w:cs="Courier New"/>
      <w:sz w:val="20"/>
      <w:szCs w:val="20"/>
      <w:lang w:eastAsia="lt-LT"/>
    </w:rPr>
  </w:style>
  <w:style w:type="paragraph" w:styleId="Pagrindinistekstas">
    <w:name w:val="Body Text"/>
    <w:basedOn w:val="prastasis"/>
    <w:link w:val="PagrindinistekstasDiagrama"/>
    <w:unhideWhenUsed/>
    <w:rsid w:val="005B288B"/>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rsid w:val="005B288B"/>
    <w:rPr>
      <w:rFonts w:ascii="Times New Roman" w:eastAsia="Times New Roman" w:hAnsi="Times New Roman" w:cs="Times New Roman"/>
      <w:sz w:val="24"/>
      <w:szCs w:val="24"/>
      <w:lang w:eastAsia="lt-LT"/>
    </w:rPr>
  </w:style>
  <w:style w:type="paragraph" w:styleId="Sraopastraipa">
    <w:name w:val="List Paragraph"/>
    <w:aliases w:val="Numbering,Bullet EY,List Paragraph2,Colorful List - Accent 11"/>
    <w:basedOn w:val="prastasis"/>
    <w:link w:val="SraopastraipaDiagrama"/>
    <w:uiPriority w:val="34"/>
    <w:qFormat/>
    <w:rsid w:val="005B288B"/>
    <w:pPr>
      <w:spacing w:after="0" w:line="240" w:lineRule="auto"/>
      <w:ind w:left="720" w:firstLine="720"/>
      <w:contextualSpacing/>
      <w:jc w:val="both"/>
    </w:pPr>
    <w:rPr>
      <w:rFonts w:ascii="Times New Roman" w:eastAsia="Calibri" w:hAnsi="Times New Roman" w:cs="Times New Roman"/>
      <w:sz w:val="24"/>
      <w:szCs w:val="20"/>
    </w:rPr>
  </w:style>
  <w:style w:type="character" w:customStyle="1" w:styleId="SraopastraipaDiagrama">
    <w:name w:val="Sąrašo pastraipa Diagrama"/>
    <w:aliases w:val="Numbering Diagrama,Bullet EY Diagrama,List Paragraph2 Diagrama,Colorful List - Accent 11 Diagrama"/>
    <w:link w:val="Sraopastraipa"/>
    <w:uiPriority w:val="34"/>
    <w:locked/>
    <w:rsid w:val="005B288B"/>
    <w:rPr>
      <w:rFonts w:ascii="Times New Roman" w:eastAsia="Calibri" w:hAnsi="Times New Roman" w:cs="Times New Roman"/>
      <w:sz w:val="24"/>
      <w:szCs w:val="20"/>
    </w:rPr>
  </w:style>
  <w:style w:type="table" w:customStyle="1" w:styleId="3paprastojilentel1">
    <w:name w:val="3 paprastoji lentelė1"/>
    <w:basedOn w:val="prastojilentel"/>
    <w:uiPriority w:val="43"/>
    <w:rsid w:val="005B288B"/>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Emfaz">
    <w:name w:val="Emphasis"/>
    <w:qFormat/>
    <w:rsid w:val="005B288B"/>
    <w:rPr>
      <w:i/>
      <w:iCs/>
    </w:rPr>
  </w:style>
  <w:style w:type="paragraph" w:styleId="Komentarotekstas">
    <w:name w:val="annotation text"/>
    <w:basedOn w:val="prastasis"/>
    <w:link w:val="KomentarotekstasDiagrama"/>
    <w:unhideWhenUsed/>
    <w:rsid w:val="005B288B"/>
    <w:pPr>
      <w:spacing w:after="0" w:line="240" w:lineRule="auto"/>
      <w:ind w:firstLine="720"/>
      <w:jc w:val="both"/>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5B288B"/>
    <w:rPr>
      <w:rFonts w:ascii="Times New Roman" w:eastAsia="Times New Roman" w:hAnsi="Times New Roman" w:cs="Times New Roman"/>
      <w:sz w:val="20"/>
      <w:szCs w:val="20"/>
    </w:rPr>
  </w:style>
  <w:style w:type="paragraph" w:styleId="Turinys8">
    <w:name w:val="toc 8"/>
    <w:basedOn w:val="prastasis"/>
    <w:next w:val="prastasis"/>
    <w:autoRedefine/>
    <w:rsid w:val="005B288B"/>
    <w:pPr>
      <w:spacing w:after="0" w:line="240" w:lineRule="auto"/>
      <w:ind w:left="1440" w:firstLine="720"/>
    </w:pPr>
    <w:rPr>
      <w:rFonts w:ascii="Calibri" w:eastAsia="Times New Roman" w:hAnsi="Calibri" w:cs="Times New Roman"/>
      <w:sz w:val="20"/>
      <w:szCs w:val="20"/>
    </w:rPr>
  </w:style>
  <w:style w:type="paragraph" w:customStyle="1" w:styleId="normal-p">
    <w:name w:val="normal-p"/>
    <w:basedOn w:val="prastasis"/>
    <w:rsid w:val="005B288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39"/>
    <w:rsid w:val="005B28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5B28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B28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39"/>
    <w:rsid w:val="005B28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12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1</Pages>
  <Words>53666</Words>
  <Characters>30591</Characters>
  <Application>Microsoft Office Word</Application>
  <DocSecurity>0</DocSecurity>
  <Lines>254</Lines>
  <Paragraphs>168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Tumas</dc:creator>
  <cp:keywords/>
  <dc:description/>
  <cp:lastModifiedBy>Vytautas Tumas</cp:lastModifiedBy>
  <cp:revision>24</cp:revision>
  <dcterms:created xsi:type="dcterms:W3CDTF">2022-05-09T07:11:00Z</dcterms:created>
  <dcterms:modified xsi:type="dcterms:W3CDTF">2022-05-10T11:00:00Z</dcterms:modified>
</cp:coreProperties>
</file>