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5D2" w:rsidRDefault="00BF45D2" w:rsidP="00BF45D2">
      <w:pPr>
        <w:ind w:firstLine="737"/>
        <w:jc w:val="right"/>
        <w:rPr>
          <w:b/>
        </w:rPr>
      </w:pPr>
      <w:r>
        <w:rPr>
          <w:b/>
        </w:rPr>
        <w:t>Projektas</w:t>
      </w:r>
    </w:p>
    <w:p w:rsidR="00BF45D2" w:rsidRDefault="00BF45D2"/>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tc>
      </w:tr>
      <w:tr w:rsidR="005D3738" w:rsidTr="000A7A93">
        <w:trPr>
          <w:trHeight w:val="547"/>
        </w:trPr>
        <w:tc>
          <w:tcPr>
            <w:tcW w:w="9852" w:type="dxa"/>
            <w:tcBorders>
              <w:top w:val="nil"/>
              <w:left w:val="nil"/>
              <w:bottom w:val="nil"/>
              <w:right w:val="nil"/>
            </w:tcBorders>
            <w:vAlign w:val="bottom"/>
            <w:hideMark/>
          </w:tcPr>
          <w:p w:rsidR="005D3738" w:rsidRDefault="005D3738" w:rsidP="003E1494">
            <w:pPr>
              <w:jc w:val="center"/>
              <w:rPr>
                <w:b/>
                <w:i/>
                <w:sz w:val="28"/>
                <w:szCs w:val="20"/>
              </w:rPr>
            </w:pPr>
            <w:r>
              <w:rPr>
                <w:b/>
                <w:sz w:val="28"/>
                <w:szCs w:val="20"/>
              </w:rPr>
              <w:t xml:space="preserve">SPRENDIMAS     </w:t>
            </w:r>
          </w:p>
        </w:tc>
      </w:tr>
      <w:tr w:rsidR="005D3738" w:rsidTr="000A7A93">
        <w:trPr>
          <w:trHeight w:val="324"/>
        </w:trPr>
        <w:tc>
          <w:tcPr>
            <w:tcW w:w="9852" w:type="dxa"/>
            <w:tcBorders>
              <w:top w:val="nil"/>
              <w:left w:val="nil"/>
              <w:bottom w:val="nil"/>
              <w:right w:val="nil"/>
            </w:tcBorders>
            <w:hideMark/>
          </w:tcPr>
          <w:p w:rsidR="00D773D8" w:rsidRPr="00127AA8" w:rsidRDefault="005D3738" w:rsidP="00D773D8">
            <w:pPr>
              <w:jc w:val="center"/>
              <w:rPr>
                <w:rFonts w:eastAsia="Calibri"/>
              </w:rPr>
            </w:pPr>
            <w:r>
              <w:rPr>
                <w:b/>
                <w:sz w:val="28"/>
                <w:szCs w:val="20"/>
              </w:rPr>
              <w:t xml:space="preserve">DĖL </w:t>
            </w:r>
            <w:r w:rsidR="00D773D8" w:rsidRPr="00D773D8">
              <w:rPr>
                <w:rFonts w:eastAsia="Arial Unicode MS"/>
                <w:b/>
                <w:bCs/>
                <w:kern w:val="1"/>
                <w:sz w:val="28"/>
                <w:szCs w:val="28"/>
                <w:lang w:eastAsia="lt-LT"/>
              </w:rPr>
              <w:t>SOCIALINĖS PRIEŽIŪROS – PALYDĖJIMO PASLAUGOS JAUNUOLIAMS - TEIKIMO PLUNGĖS SOCIALINIŲ PASLAUGŲ CENTRE TVARKOS APRAŠ</w:t>
            </w:r>
            <w:r w:rsidR="007167EB">
              <w:rPr>
                <w:rFonts w:eastAsia="Arial Unicode MS"/>
                <w:b/>
                <w:bCs/>
                <w:kern w:val="1"/>
                <w:sz w:val="28"/>
                <w:szCs w:val="28"/>
                <w:lang w:eastAsia="lt-LT"/>
              </w:rPr>
              <w:t>O IR PALYD</w:t>
            </w:r>
            <w:r w:rsidR="00310947">
              <w:rPr>
                <w:rFonts w:eastAsia="Arial Unicode MS"/>
                <w:b/>
                <w:bCs/>
                <w:kern w:val="1"/>
                <w:sz w:val="28"/>
                <w:szCs w:val="28"/>
                <w:lang w:eastAsia="lt-LT"/>
              </w:rPr>
              <w:t>I</w:t>
            </w:r>
            <w:r w:rsidR="00D773D8">
              <w:rPr>
                <w:rFonts w:eastAsia="Arial Unicode MS"/>
                <w:b/>
                <w:bCs/>
                <w:kern w:val="1"/>
                <w:sz w:val="28"/>
                <w:szCs w:val="28"/>
                <w:lang w:eastAsia="lt-LT"/>
              </w:rPr>
              <w:t>M</w:t>
            </w:r>
            <w:r w:rsidR="007167EB">
              <w:rPr>
                <w:rFonts w:eastAsia="Arial Unicode MS"/>
                <w:b/>
                <w:bCs/>
                <w:kern w:val="1"/>
                <w:sz w:val="28"/>
                <w:szCs w:val="28"/>
                <w:lang w:eastAsia="lt-LT"/>
              </w:rPr>
              <w:t>O</w:t>
            </w:r>
            <w:r w:rsidR="00D773D8">
              <w:rPr>
                <w:rFonts w:eastAsia="Arial Unicode MS"/>
                <w:b/>
                <w:bCs/>
                <w:kern w:val="1"/>
                <w:sz w:val="28"/>
                <w:szCs w:val="28"/>
                <w:lang w:eastAsia="lt-LT"/>
              </w:rPr>
              <w:t xml:space="preserve">SIOS PASLAUGOS JAUNUOLIAMS  </w:t>
            </w:r>
            <w:r w:rsidR="00D773D8" w:rsidRPr="00851DE4">
              <w:rPr>
                <w:b/>
                <w:bCs/>
                <w:color w:val="000000"/>
                <w:sz w:val="28"/>
                <w:szCs w:val="28"/>
                <w:lang w:eastAsia="lt-LT"/>
              </w:rPr>
              <w:t xml:space="preserve">KAINOS </w:t>
            </w:r>
            <w:r w:rsidR="00D773D8">
              <w:rPr>
                <w:b/>
                <w:bCs/>
                <w:color w:val="000000"/>
                <w:sz w:val="28"/>
                <w:szCs w:val="28"/>
                <w:lang w:eastAsia="lt-LT"/>
              </w:rPr>
              <w:t>PATVIRTINIMO</w:t>
            </w:r>
          </w:p>
          <w:p w:rsidR="005D3738" w:rsidRDefault="005D3738" w:rsidP="00D773D8">
            <w:pPr>
              <w:jc w:val="center"/>
              <w:rPr>
                <w:b/>
                <w:sz w:val="28"/>
                <w:szCs w:val="20"/>
              </w:rPr>
            </w:pPr>
          </w:p>
        </w:tc>
      </w:tr>
      <w:tr w:rsidR="005D3738" w:rsidTr="000A7A93">
        <w:trPr>
          <w:cantSplit/>
          <w:trHeight w:val="324"/>
        </w:trPr>
        <w:tc>
          <w:tcPr>
            <w:tcW w:w="9852" w:type="dxa"/>
            <w:tcBorders>
              <w:top w:val="nil"/>
              <w:left w:val="nil"/>
              <w:bottom w:val="nil"/>
              <w:right w:val="nil"/>
            </w:tcBorders>
            <w:hideMark/>
          </w:tcPr>
          <w:p w:rsidR="005D3738" w:rsidRDefault="003A52DC" w:rsidP="00142104">
            <w:pPr>
              <w:spacing w:before="240"/>
              <w:ind w:left="-68"/>
              <w:jc w:val="center"/>
              <w:rPr>
                <w:szCs w:val="20"/>
              </w:rPr>
            </w:pPr>
            <w:r>
              <w:rPr>
                <w:szCs w:val="20"/>
              </w:rPr>
              <w:t>202</w:t>
            </w:r>
            <w:r w:rsidR="003A691F">
              <w:rPr>
                <w:szCs w:val="20"/>
              </w:rPr>
              <w:t>2</w:t>
            </w:r>
            <w:r>
              <w:rPr>
                <w:szCs w:val="20"/>
              </w:rPr>
              <w:t xml:space="preserve"> m. </w:t>
            </w:r>
            <w:r w:rsidR="003A691F">
              <w:rPr>
                <w:szCs w:val="20"/>
              </w:rPr>
              <w:t>kovo</w:t>
            </w:r>
            <w:r>
              <w:rPr>
                <w:szCs w:val="20"/>
              </w:rPr>
              <w:t xml:space="preserve"> </w:t>
            </w:r>
            <w:r w:rsidR="00F34837" w:rsidRPr="00F34837">
              <w:rPr>
                <w:szCs w:val="20"/>
              </w:rPr>
              <w:t>24</w:t>
            </w:r>
            <w:r w:rsidR="005D3738" w:rsidRPr="003A691F">
              <w:rPr>
                <w:color w:val="FF0000"/>
                <w:szCs w:val="20"/>
              </w:rPr>
              <w:t xml:space="preserve"> </w:t>
            </w:r>
            <w:r w:rsidR="005D3738">
              <w:rPr>
                <w:szCs w:val="20"/>
              </w:rPr>
              <w:t>d. Nr.</w:t>
            </w:r>
            <w:r w:rsidR="00142104">
              <w:rPr>
                <w:szCs w:val="20"/>
              </w:rPr>
              <w:t xml:space="preserve"> </w:t>
            </w:r>
            <w:r w:rsidR="005D3738">
              <w:rPr>
                <w:szCs w:val="20"/>
              </w:rPr>
              <w:t>T1-</w:t>
            </w:r>
          </w:p>
        </w:tc>
      </w:tr>
      <w:tr w:rsidR="005D3738" w:rsidTr="000A7A93">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E56A25" w:rsidRDefault="00D773D8" w:rsidP="00E56A25">
      <w:pPr>
        <w:shd w:val="clear" w:color="auto" w:fill="FFFFFF"/>
        <w:ind w:firstLine="720"/>
        <w:jc w:val="both"/>
        <w:rPr>
          <w:color w:val="000000"/>
          <w:lang w:eastAsia="lt-LT"/>
        </w:rPr>
      </w:pPr>
      <w:r w:rsidRPr="00A70254">
        <w:rPr>
          <w:color w:val="000000"/>
          <w:lang w:eastAsia="lt-LT"/>
        </w:rPr>
        <w:t xml:space="preserve">Vadovaudamasi Lietuvos Respublikos vietos savivaldos įstatymo 16 straipsnio 2 dalies 37 </w:t>
      </w:r>
      <w:r w:rsidR="002A3637">
        <w:rPr>
          <w:color w:val="000000"/>
          <w:lang w:eastAsia="lt-LT"/>
        </w:rPr>
        <w:t xml:space="preserve"> </w:t>
      </w:r>
      <w:r w:rsidRPr="00A70254">
        <w:rPr>
          <w:color w:val="000000"/>
          <w:lang w:eastAsia="lt-LT"/>
        </w:rPr>
        <w:t>punktu, Lietuvos Respublikos socialinių paslaugų įstatymo 26 straipsnio 3 ir 8 dalimis, Mokėjimo už socialines paslaugas tvarkos aprašo, patvirtinto Lietuvos Respublikos Vyriausybės 2006 m. birželio 14 d. nutarimu Nr. 583 „Dėl Mokėjimo už socialines paslaugas tvarkos aprašo patvirtinimo“, 4 punktu, Socialinių paslaugų finansavimo lėšų ir apskaičiavimo metodikos, patvirtintos Lietuvos Respublikos Vyriausybės 2006 m. spalio 10 d. nutarimu Nr. 978 „Dėl Socialinių paslaugų finansavimo lėšų ir apskaičia</w:t>
      </w:r>
      <w:r w:rsidR="00BE2AF2" w:rsidRPr="00A70254">
        <w:rPr>
          <w:color w:val="000000"/>
          <w:lang w:eastAsia="lt-LT"/>
        </w:rPr>
        <w:t>vimo metodikos patvirtinimo“, 20</w:t>
      </w:r>
      <w:r w:rsidRPr="00A70254">
        <w:rPr>
          <w:color w:val="000000"/>
          <w:lang w:eastAsia="lt-LT"/>
        </w:rPr>
        <w:t xml:space="preserve"> punktu, Plungės rajono savivaldybės taryba n u s p r e n d ž i a:</w:t>
      </w:r>
      <w:bookmarkStart w:id="1" w:name="_Hlk97411369"/>
    </w:p>
    <w:p w:rsidR="00E56A25" w:rsidRDefault="00E56A25" w:rsidP="00E56A25">
      <w:pPr>
        <w:shd w:val="clear" w:color="auto" w:fill="FFFFFF"/>
        <w:ind w:firstLine="720"/>
        <w:jc w:val="both"/>
        <w:rPr>
          <w:bCs/>
        </w:rPr>
      </w:pPr>
      <w:r>
        <w:rPr>
          <w:color w:val="000000"/>
          <w:lang w:eastAsia="lt-LT"/>
        </w:rPr>
        <w:t xml:space="preserve">1. </w:t>
      </w:r>
      <w:r w:rsidR="00F04463" w:rsidRPr="002A3637">
        <w:t>Patvirtinti Socialinės priežiūros – palydėjimo paslaugos jaunuoliams – teikimo Plungės socialinių paslaugų centre</w:t>
      </w:r>
      <w:r w:rsidR="003A691F" w:rsidRPr="002A3637">
        <w:t xml:space="preserve"> tvarkos aprašą</w:t>
      </w:r>
      <w:bookmarkEnd w:id="1"/>
      <w:r w:rsidR="00F04463" w:rsidRPr="002A3637">
        <w:rPr>
          <w:bCs/>
        </w:rPr>
        <w:t xml:space="preserve"> (pridedama).</w:t>
      </w:r>
    </w:p>
    <w:p w:rsidR="00F04463" w:rsidRPr="002A3637" w:rsidRDefault="00E56A25" w:rsidP="00E56A25">
      <w:pPr>
        <w:shd w:val="clear" w:color="auto" w:fill="FFFFFF"/>
        <w:ind w:firstLine="720"/>
        <w:jc w:val="both"/>
      </w:pPr>
      <w:r>
        <w:rPr>
          <w:bCs/>
        </w:rPr>
        <w:t xml:space="preserve">2. </w:t>
      </w:r>
      <w:r w:rsidR="00F04463" w:rsidRPr="002A3637">
        <w:rPr>
          <w:bCs/>
        </w:rPr>
        <w:t>Nustatyti Plungės socialinių paslaugų centro teikiamos palydimosios paslaugos jaunuoliams kainą – 220 eurų (du šimtai dvidešimt eurų) per mėnesį.</w:t>
      </w:r>
    </w:p>
    <w:p w:rsidR="00D513B4" w:rsidRPr="002A3637" w:rsidRDefault="00F04463" w:rsidP="00D513B4">
      <w:pPr>
        <w:ind w:left="-142" w:firstLine="862"/>
        <w:jc w:val="both"/>
      </w:pPr>
      <w:r w:rsidRPr="002A3637">
        <w:t>3</w:t>
      </w:r>
      <w:r w:rsidR="008A2B5B" w:rsidRPr="002A3637">
        <w:t xml:space="preserve">. </w:t>
      </w:r>
      <w:r w:rsidRPr="002A3637">
        <w:t>Paskelbti</w:t>
      </w:r>
      <w:r w:rsidR="008A2B5B" w:rsidRPr="002A3637">
        <w:t xml:space="preserve"> šį sprendimą Teisės aktų registre</w:t>
      </w:r>
      <w:r w:rsidR="00D513B4" w:rsidRPr="002A3637">
        <w:rPr>
          <w:rFonts w:eastAsia="Calibri"/>
        </w:rPr>
        <w:t xml:space="preserve"> </w:t>
      </w:r>
      <w:r w:rsidR="00D513B4" w:rsidRPr="002A3637">
        <w:t xml:space="preserve">ir Plungės rajono savivaldybės interneto svetainėje </w:t>
      </w:r>
      <w:hyperlink r:id="rId9" w:history="1">
        <w:r w:rsidR="00D513B4" w:rsidRPr="002A3637">
          <w:rPr>
            <w:rStyle w:val="Hipersaitas"/>
          </w:rPr>
          <w:t>www.plunge.lt</w:t>
        </w:r>
      </w:hyperlink>
      <w:r w:rsidR="00D513B4" w:rsidRPr="002A3637">
        <w:rPr>
          <w:u w:val="single"/>
        </w:rPr>
        <w:t>.</w:t>
      </w:r>
    </w:p>
    <w:p w:rsidR="008A2B5B" w:rsidRPr="002A3637" w:rsidRDefault="008A2B5B" w:rsidP="00592B2B">
      <w:pPr>
        <w:ind w:left="-142" w:firstLine="862"/>
        <w:jc w:val="both"/>
      </w:pPr>
    </w:p>
    <w:p w:rsidR="00CB2846" w:rsidRDefault="00CB2846" w:rsidP="005112A5">
      <w:pPr>
        <w:ind w:left="-142"/>
        <w:jc w:val="both"/>
      </w:pPr>
    </w:p>
    <w:p w:rsidR="00592B2B" w:rsidRPr="00592B2B" w:rsidRDefault="00592B2B" w:rsidP="00592B2B">
      <w:r>
        <w:t>S</w:t>
      </w:r>
      <w:r w:rsidRPr="00592B2B">
        <w:t xml:space="preserve">avivaldybės meras </w:t>
      </w:r>
      <w:r w:rsidRPr="00592B2B">
        <w:tab/>
      </w:r>
      <w:r>
        <w:t xml:space="preserve">                                                                                                 </w:t>
      </w:r>
    </w:p>
    <w:p w:rsidR="0026028B" w:rsidRDefault="0026028B" w:rsidP="005112A5">
      <w:pPr>
        <w:ind w:left="-142"/>
        <w:jc w:val="both"/>
      </w:pPr>
    </w:p>
    <w:p w:rsidR="00EA6470" w:rsidRDefault="00EA6470" w:rsidP="00FF2FA6">
      <w:pPr>
        <w:jc w:val="both"/>
      </w:pPr>
    </w:p>
    <w:p w:rsidR="00F04463" w:rsidRDefault="00F04463" w:rsidP="00FF2FA6">
      <w:pPr>
        <w:jc w:val="both"/>
      </w:pPr>
    </w:p>
    <w:p w:rsidR="00F04463" w:rsidRDefault="00F04463" w:rsidP="00FF2FA6">
      <w:pPr>
        <w:jc w:val="both"/>
      </w:pPr>
    </w:p>
    <w:p w:rsidR="00F04463" w:rsidRDefault="00F04463" w:rsidP="00FF2FA6">
      <w:pPr>
        <w:jc w:val="both"/>
      </w:pPr>
    </w:p>
    <w:p w:rsidR="00F04463" w:rsidRDefault="00F04463" w:rsidP="00FF2FA6">
      <w:pPr>
        <w:jc w:val="both"/>
      </w:pPr>
    </w:p>
    <w:p w:rsidR="00A379EF" w:rsidRDefault="00A379EF" w:rsidP="00FF2FA6">
      <w:pPr>
        <w:jc w:val="both"/>
      </w:pPr>
    </w:p>
    <w:p w:rsidR="00EA6470" w:rsidRDefault="00EA6470" w:rsidP="00FF2FA6">
      <w:pPr>
        <w:jc w:val="both"/>
      </w:pPr>
    </w:p>
    <w:p w:rsidR="0026028B" w:rsidRPr="00C93FFE" w:rsidRDefault="0026028B" w:rsidP="005112A5">
      <w:pPr>
        <w:ind w:left="-142"/>
        <w:jc w:val="both"/>
      </w:pPr>
    </w:p>
    <w:p w:rsidR="0008475F" w:rsidRDefault="0008475F" w:rsidP="0008475F">
      <w:pPr>
        <w:jc w:val="both"/>
      </w:pPr>
      <w:r>
        <w:t>SUDERINTA:</w:t>
      </w:r>
    </w:p>
    <w:p w:rsidR="0008475F" w:rsidRDefault="0008475F" w:rsidP="0008475F">
      <w:pPr>
        <w:jc w:val="both"/>
      </w:pPr>
      <w:r>
        <w:t>Administracijos direktorius Mindaugas Kaunas</w:t>
      </w:r>
    </w:p>
    <w:p w:rsidR="00553371" w:rsidRDefault="00553371" w:rsidP="0008475F">
      <w:pPr>
        <w:jc w:val="both"/>
      </w:pPr>
      <w:r>
        <w:t>Administracijos direktoriaus pavaduotojas Mantas Česnauskas</w:t>
      </w:r>
    </w:p>
    <w:p w:rsidR="0008475F" w:rsidRDefault="0008475F" w:rsidP="0008475F">
      <w:pPr>
        <w:jc w:val="both"/>
      </w:pPr>
      <w:r>
        <w:t>Kalbos tvarkytojas Algirdas Eidukaitis</w:t>
      </w:r>
    </w:p>
    <w:p w:rsidR="0008475F" w:rsidRDefault="0008475F" w:rsidP="0008475F">
      <w:pPr>
        <w:jc w:val="both"/>
      </w:pPr>
      <w:r w:rsidRPr="0076133E">
        <w:t>Juridinio ir personalo administravimo skyriaus vedėjas</w:t>
      </w:r>
      <w:r>
        <w:t xml:space="preserve"> Vytautas Tumas</w:t>
      </w:r>
    </w:p>
    <w:p w:rsidR="0008475F" w:rsidRDefault="0008475F" w:rsidP="0008475F">
      <w:pPr>
        <w:jc w:val="both"/>
      </w:pPr>
    </w:p>
    <w:p w:rsidR="0008475F" w:rsidRDefault="0008475F" w:rsidP="0008475F">
      <w:pPr>
        <w:jc w:val="both"/>
      </w:pPr>
      <w:r>
        <w:t>Sprendimą rengė</w:t>
      </w:r>
    </w:p>
    <w:p w:rsidR="0008475F" w:rsidRDefault="0008475F" w:rsidP="0008475F">
      <w:pPr>
        <w:jc w:val="both"/>
      </w:pPr>
      <w:r>
        <w:t xml:space="preserve">Socialinės paramos skyriaus </w:t>
      </w:r>
      <w:r w:rsidR="00DA5585">
        <w:t>vedėja Jolanta Puidokienė</w:t>
      </w:r>
    </w:p>
    <w:p w:rsidR="00E93671" w:rsidRDefault="00E93671" w:rsidP="0008475F">
      <w:pPr>
        <w:jc w:val="both"/>
      </w:pPr>
    </w:p>
    <w:p w:rsidR="00E93671" w:rsidRDefault="00E93671" w:rsidP="0008475F">
      <w:pPr>
        <w:jc w:val="both"/>
      </w:pPr>
    </w:p>
    <w:p w:rsidR="00E93671" w:rsidRDefault="00E93671" w:rsidP="00E93671">
      <w:pPr>
        <w:ind w:left="6399" w:firstLine="81"/>
        <w:jc w:val="both"/>
      </w:pPr>
      <w:r>
        <w:lastRenderedPageBreak/>
        <w:t>PATVIRTINTA</w:t>
      </w:r>
    </w:p>
    <w:p w:rsidR="00E93671" w:rsidRDefault="00E93671" w:rsidP="00E93671">
      <w:pPr>
        <w:ind w:left="6399" w:firstLine="81"/>
        <w:jc w:val="both"/>
      </w:pPr>
      <w:r>
        <w:t>Plungės rajono savivaldybės</w:t>
      </w:r>
    </w:p>
    <w:p w:rsidR="00E93671" w:rsidRDefault="00E93671" w:rsidP="00E93671">
      <w:pPr>
        <w:ind w:left="6399" w:firstLine="81"/>
        <w:jc w:val="both"/>
      </w:pPr>
      <w:r>
        <w:t>tarybos 2022 m. kovo 24 d.</w:t>
      </w:r>
    </w:p>
    <w:p w:rsidR="00E93671" w:rsidRDefault="00E93671" w:rsidP="00E93671">
      <w:pPr>
        <w:ind w:left="6399" w:firstLine="81"/>
        <w:jc w:val="both"/>
      </w:pPr>
      <w:r>
        <w:t xml:space="preserve">sprendimu Nr. T1- </w:t>
      </w:r>
    </w:p>
    <w:p w:rsidR="00E93671" w:rsidRDefault="00E93671" w:rsidP="00E93671">
      <w:pPr>
        <w:ind w:left="6399" w:firstLine="81"/>
        <w:jc w:val="both"/>
      </w:pPr>
    </w:p>
    <w:p w:rsidR="00E93671" w:rsidRDefault="00E93671" w:rsidP="00E93671">
      <w:pPr>
        <w:jc w:val="center"/>
        <w:rPr>
          <w:rFonts w:eastAsia="Calibri"/>
        </w:rPr>
      </w:pPr>
      <w:r>
        <w:rPr>
          <w:rFonts w:eastAsia="Arial Unicode MS"/>
          <w:b/>
          <w:bCs/>
          <w:kern w:val="2"/>
          <w:lang w:eastAsia="lt-LT"/>
        </w:rPr>
        <w:t>SOCIALINĖS PRIEŽIŪROS – PALYDĖJIMO PASLAUGOS JAUNUOLIAMS - TEIKIMO PLUNGĖS SOCIALINIŲ PASLAUGŲ CENTRE TVARKOS APRAŠAS</w:t>
      </w:r>
    </w:p>
    <w:p w:rsidR="00E93671" w:rsidRDefault="00E93671" w:rsidP="00E93671">
      <w:pPr>
        <w:jc w:val="both"/>
      </w:pPr>
    </w:p>
    <w:p w:rsidR="00E93671" w:rsidRDefault="00E93671" w:rsidP="00E93671">
      <w:pPr>
        <w:jc w:val="center"/>
        <w:rPr>
          <w:rFonts w:eastAsia="Arial Unicode MS"/>
          <w:b/>
          <w:bCs/>
          <w:kern w:val="2"/>
          <w:lang w:eastAsia="lt-LT"/>
        </w:rPr>
      </w:pPr>
      <w:r>
        <w:rPr>
          <w:rFonts w:eastAsia="Arial Unicode MS"/>
          <w:b/>
          <w:bCs/>
          <w:kern w:val="2"/>
          <w:lang w:eastAsia="lt-LT"/>
        </w:rPr>
        <w:t>I SKYRIUS</w:t>
      </w:r>
    </w:p>
    <w:p w:rsidR="00E93671" w:rsidRDefault="00E93671" w:rsidP="00E93671">
      <w:pPr>
        <w:jc w:val="center"/>
      </w:pPr>
      <w:r>
        <w:rPr>
          <w:rFonts w:eastAsia="Arial Unicode MS"/>
          <w:b/>
          <w:bCs/>
          <w:kern w:val="2"/>
          <w:lang w:eastAsia="lt-LT"/>
        </w:rPr>
        <w:t>BENDROSIOS NUOSTATOS</w:t>
      </w:r>
    </w:p>
    <w:p w:rsidR="00E93671" w:rsidRDefault="00E93671" w:rsidP="00E93671">
      <w:pPr>
        <w:tabs>
          <w:tab w:val="left" w:pos="-426"/>
        </w:tabs>
        <w:jc w:val="both"/>
      </w:pPr>
    </w:p>
    <w:p w:rsidR="00E93671" w:rsidRDefault="00E93671" w:rsidP="00E93671">
      <w:pPr>
        <w:tabs>
          <w:tab w:val="left" w:pos="-426"/>
        </w:tabs>
        <w:ind w:firstLine="720"/>
        <w:jc w:val="both"/>
        <w:rPr>
          <w:strike/>
        </w:rPr>
      </w:pPr>
      <w:r>
        <w:t>1. Socialinės priežiūros – palydėjimo paslaugos jaunuoliams (toliau – Palydėjimo paslauga jaunuoliams) - Plungės socialinių paslaugų centre (toliau- Centras) tvarkos aprašas (toliau – Aprašas) reglamentuoja šios socialinės paslaugos skyrimo ir teikimo sulaukusiems pilnametystės asmenims (iki 24 m.), kuriems buvo teikiama socialinė globa (rūpyba) įstaigoje ar kurie gyveno socialinę riziką patiriančiose šeimose, tvarką, mokėjimo už šias paslaugas sąlygas ir skundų nagrinėjimą.</w:t>
      </w:r>
    </w:p>
    <w:p w:rsidR="00E93671" w:rsidRDefault="00E93671" w:rsidP="00E93671">
      <w:pPr>
        <w:tabs>
          <w:tab w:val="left" w:pos="-426"/>
        </w:tabs>
        <w:ind w:firstLine="720"/>
        <w:jc w:val="both"/>
        <w:rPr>
          <w:rFonts w:eastAsia="Calibri"/>
        </w:rPr>
      </w:pPr>
      <w:r>
        <w:t>2. Palydėjimo paslaugos jaunuoliams teikimo tikslas</w:t>
      </w:r>
      <w:r>
        <w:rPr>
          <w:rFonts w:eastAsia="Calibri"/>
        </w:rPr>
        <w:t xml:space="preserve"> – padėti jaunuoliams prisitaikyti prie socialinės aplinkos, ugdyti jų gebėjimus spręsti kylančias socialines ir kitas problemas.</w:t>
      </w:r>
    </w:p>
    <w:p w:rsidR="00E93671" w:rsidRDefault="00E93671" w:rsidP="00E93671">
      <w:pPr>
        <w:ind w:firstLine="720"/>
        <w:jc w:val="both"/>
        <w:rPr>
          <w:rFonts w:eastAsia="Calibri"/>
        </w:rPr>
      </w:pPr>
      <w:r>
        <w:rPr>
          <w:rFonts w:eastAsia="Calibri"/>
        </w:rPr>
        <w:t xml:space="preserve">3. Aprašas parengtas vadovaujantis Socialinių paslaugų katalogu, patvirtintu Lietuvos Respublikos socialinės apsaugos ir darbo ministro 2021 m. lapkričio 15 d. įsakymu Nr. A1-810 „Dėl Lietuvos Respublikos socialinės apsaugos ir darbo ministro 2006 m. balandžio 5 d. įsakymo Nr. A1-93 „Dėl Socialinių paslaugų katalogo patvirtinimo“ pakeitimo“. </w:t>
      </w:r>
    </w:p>
    <w:p w:rsidR="00E93671" w:rsidRDefault="00E93671" w:rsidP="00E93671">
      <w:pPr>
        <w:ind w:firstLine="720"/>
        <w:jc w:val="both"/>
        <w:rPr>
          <w:rFonts w:eastAsia="Calibri"/>
        </w:rPr>
      </w:pPr>
      <w:r>
        <w:rPr>
          <w:rFonts w:eastAsia="Calibri"/>
        </w:rPr>
        <w:t>4. Apraše vartojamos sąvokos atitinka Lietuvos Respublikos socialinių paslaugų įstatyme, Lietuvos Respublikos piniginės socialinės paramos nepasiturintiems gyventojams įstatyme ir kituose teisės aktuose apibrėžtas sąvokas.</w:t>
      </w:r>
    </w:p>
    <w:p w:rsidR="00E93671" w:rsidRDefault="00E93671" w:rsidP="00E93671">
      <w:pPr>
        <w:ind w:firstLine="720"/>
        <w:jc w:val="both"/>
        <w:rPr>
          <w:rFonts w:eastAsia="Calibri"/>
        </w:rPr>
      </w:pPr>
    </w:p>
    <w:p w:rsidR="00E93671" w:rsidRDefault="00E93671" w:rsidP="00E93671">
      <w:pPr>
        <w:jc w:val="center"/>
        <w:rPr>
          <w:b/>
          <w:bCs/>
        </w:rPr>
      </w:pPr>
      <w:r>
        <w:rPr>
          <w:b/>
          <w:bCs/>
        </w:rPr>
        <w:t>II SKYRIUS</w:t>
      </w:r>
    </w:p>
    <w:p w:rsidR="00E93671" w:rsidRDefault="00E93671" w:rsidP="00E93671">
      <w:pPr>
        <w:jc w:val="center"/>
      </w:pPr>
      <w:r>
        <w:rPr>
          <w:b/>
          <w:bCs/>
        </w:rPr>
        <w:t>PALYDĖJIMO PASLAUGOS JAUNUOLIAMS SKYRIMAS IR TEIKIMAS</w:t>
      </w:r>
    </w:p>
    <w:p w:rsidR="00E93671" w:rsidRDefault="00E93671" w:rsidP="00E93671">
      <w:pPr>
        <w:jc w:val="both"/>
        <w:rPr>
          <w:rFonts w:eastAsia="Calibri"/>
        </w:rPr>
      </w:pPr>
    </w:p>
    <w:p w:rsidR="00E93671" w:rsidRDefault="00E93671" w:rsidP="00E93671">
      <w:pPr>
        <w:ind w:firstLine="720"/>
        <w:jc w:val="both"/>
        <w:rPr>
          <w:rFonts w:eastAsia="Calibri"/>
        </w:rPr>
      </w:pPr>
      <w:r>
        <w:rPr>
          <w:rFonts w:eastAsia="Calibri"/>
        </w:rPr>
        <w:t>5. Palydėjimo paslauga jaunuoliams (V. Mačernio g. 31, Plungėje) - visuma tarpusavyje susijusių paslaugų ir (ar) priemonių, kurios teikiamos, siekiant padėti jaunuoliams gavėjams prisitaikyti prie socialinės aplinkos, ugdant jų gebėjimus spęsti kylančias socialines ir kitas problemas, t. y. palengvinti gavėjų integraciją į visuomenę.</w:t>
      </w:r>
    </w:p>
    <w:p w:rsidR="00E93671" w:rsidRDefault="00E93671" w:rsidP="00E93671">
      <w:pPr>
        <w:jc w:val="both"/>
      </w:pPr>
      <w:r>
        <w:t xml:space="preserve">           </w:t>
      </w:r>
      <w:r w:rsidR="00735B19">
        <w:t xml:space="preserve"> </w:t>
      </w:r>
      <w:r>
        <w:t>Paslauga susideda iš:</w:t>
      </w:r>
    </w:p>
    <w:p w:rsidR="00E93671" w:rsidRDefault="00E93671" w:rsidP="00E93671">
      <w:pPr>
        <w:ind w:firstLine="720"/>
        <w:jc w:val="both"/>
        <w:rPr>
          <w:rFonts w:eastAsia="Calibri"/>
        </w:rPr>
      </w:pPr>
      <w:r>
        <w:rPr>
          <w:rFonts w:eastAsia="Calibri"/>
        </w:rPr>
        <w:t xml:space="preserve">5.1. informavimo, konsultavimo; </w:t>
      </w:r>
    </w:p>
    <w:p w:rsidR="00E93671" w:rsidRDefault="00E93671" w:rsidP="00E93671">
      <w:pPr>
        <w:ind w:firstLine="720"/>
        <w:jc w:val="both"/>
        <w:rPr>
          <w:rFonts w:eastAsia="Calibri"/>
        </w:rPr>
      </w:pPr>
      <w:r>
        <w:rPr>
          <w:rFonts w:eastAsia="Calibri"/>
        </w:rPr>
        <w:t>5.2. tarpininkavimo ir bendravimo;</w:t>
      </w:r>
    </w:p>
    <w:p w:rsidR="00E93671" w:rsidRDefault="00E93671" w:rsidP="00E93671">
      <w:pPr>
        <w:ind w:firstLine="720"/>
        <w:jc w:val="both"/>
        <w:rPr>
          <w:rFonts w:eastAsia="Calibri"/>
        </w:rPr>
      </w:pPr>
      <w:r>
        <w:rPr>
          <w:rFonts w:eastAsia="Calibri"/>
        </w:rPr>
        <w:t>5.3. apgyvendinimo;</w:t>
      </w:r>
    </w:p>
    <w:p w:rsidR="00E93671" w:rsidRDefault="00E93671" w:rsidP="00E93671">
      <w:pPr>
        <w:ind w:firstLine="720"/>
        <w:jc w:val="both"/>
        <w:rPr>
          <w:rFonts w:eastAsia="Calibri"/>
        </w:rPr>
      </w:pPr>
      <w:r>
        <w:rPr>
          <w:rFonts w:eastAsia="Calibri"/>
        </w:rPr>
        <w:t>5.4. psichologinės - psichoterapinės pagalbos organizavimo;</w:t>
      </w:r>
    </w:p>
    <w:p w:rsidR="00E93671" w:rsidRDefault="00E93671" w:rsidP="00E93671">
      <w:pPr>
        <w:ind w:firstLine="720"/>
        <w:jc w:val="both"/>
        <w:rPr>
          <w:rFonts w:eastAsia="Calibri"/>
        </w:rPr>
      </w:pPr>
      <w:r>
        <w:rPr>
          <w:rFonts w:eastAsia="Calibri"/>
        </w:rPr>
        <w:t>5.5. minimalių buitinių ir asmens higienos paslaugų organizavimo (virtuvėlė, dušas, skalbimo paslaugos ir t. t.);</w:t>
      </w:r>
    </w:p>
    <w:p w:rsidR="00E93671" w:rsidRDefault="00E93671" w:rsidP="00E93671">
      <w:pPr>
        <w:ind w:firstLine="720"/>
        <w:jc w:val="both"/>
        <w:rPr>
          <w:rFonts w:eastAsia="Calibri"/>
        </w:rPr>
      </w:pPr>
      <w:r>
        <w:rPr>
          <w:rFonts w:eastAsia="Calibri"/>
        </w:rPr>
        <w:t>5.6. kasdienio gyvenimo įgūdžių ugdymo, palaikymo (tvarkant pinigų apskaitą, perkant reikalingas prekes, paslaugas, mokant mokesčius, planuojant ir atliekant namų ruošos darbus ir pan.);</w:t>
      </w:r>
    </w:p>
    <w:p w:rsidR="00E93671" w:rsidRDefault="00E93671" w:rsidP="00E93671">
      <w:pPr>
        <w:ind w:firstLine="720"/>
        <w:jc w:val="both"/>
        <w:rPr>
          <w:rFonts w:eastAsia="Calibri"/>
        </w:rPr>
      </w:pPr>
      <w:r>
        <w:rPr>
          <w:rFonts w:eastAsia="Calibri"/>
        </w:rPr>
        <w:t>5.7. darbo įgūdžių ugdymo;</w:t>
      </w:r>
    </w:p>
    <w:p w:rsidR="00E93671" w:rsidRDefault="00E93671" w:rsidP="00E93671">
      <w:pPr>
        <w:ind w:firstLine="720"/>
        <w:jc w:val="both"/>
        <w:rPr>
          <w:rFonts w:eastAsia="Calibri"/>
        </w:rPr>
      </w:pPr>
      <w:r>
        <w:rPr>
          <w:rFonts w:eastAsia="Calibri"/>
        </w:rPr>
        <w:t xml:space="preserve">5.8. kitų paslaugų, reikalingų asmeniui pagal jo savarankiškumo lygį. </w:t>
      </w:r>
    </w:p>
    <w:p w:rsidR="00E93671" w:rsidRDefault="00E93671" w:rsidP="00E93671">
      <w:pPr>
        <w:ind w:firstLine="720"/>
        <w:jc w:val="both"/>
      </w:pPr>
      <w:r>
        <w:t xml:space="preserve">6. Suteikiama galimybė gyventi skirtingų lyčių asmenims. </w:t>
      </w:r>
    </w:p>
    <w:p w:rsidR="00E93671" w:rsidRDefault="00E93671" w:rsidP="00E93671">
      <w:pPr>
        <w:ind w:firstLine="720"/>
        <w:jc w:val="both"/>
        <w:rPr>
          <w:rFonts w:eastAsia="Calibri"/>
        </w:rPr>
      </w:pPr>
      <w:r>
        <w:t xml:space="preserve">7. </w:t>
      </w:r>
      <w:r>
        <w:rPr>
          <w:rFonts w:eastAsia="Calibri"/>
        </w:rPr>
        <w:t xml:space="preserve">Palydėjimo paslauga jaunuoliams konkrečiam asmeniui nustatoma atsižvelgiant į jo poreikius. </w:t>
      </w:r>
      <w:r>
        <w:t xml:space="preserve">Šią paslaugą </w:t>
      </w:r>
      <w:r>
        <w:rPr>
          <w:rFonts w:eastAsia="Calibri"/>
        </w:rPr>
        <w:t xml:space="preserve">vienu metu </w:t>
      </w:r>
      <w:r>
        <w:t>gali gauti iki 5 asmenų.</w:t>
      </w:r>
      <w:r>
        <w:rPr>
          <w:szCs w:val="20"/>
        </w:rPr>
        <w:t xml:space="preserve"> Paslaugai teikti įrengti 5 kambariai, kurie pritaikyti saugiai gyventi.</w:t>
      </w:r>
    </w:p>
    <w:p w:rsidR="00E93671" w:rsidRDefault="00E93671" w:rsidP="00E93671">
      <w:pPr>
        <w:ind w:firstLine="720"/>
        <w:jc w:val="both"/>
      </w:pPr>
      <w:r>
        <w:t>8. Palydėjimo paslauga jaunuoliams, deklaravusiems gyvenamąją vietą Plungės rajono savivaldybėje, teikiama:</w:t>
      </w:r>
    </w:p>
    <w:p w:rsidR="00E93671" w:rsidRDefault="00E93671" w:rsidP="00E93671">
      <w:pPr>
        <w:suppressAutoHyphens/>
        <w:ind w:firstLine="720"/>
        <w:jc w:val="both"/>
        <w:rPr>
          <w:lang w:eastAsia="lt-LT"/>
        </w:rPr>
      </w:pPr>
      <w:r>
        <w:lastRenderedPageBreak/>
        <w:t>8.1.</w:t>
      </w:r>
      <w:r>
        <w:rPr>
          <w:lang w:eastAsia="lt-LT"/>
        </w:rPr>
        <w:t xml:space="preserve"> </w:t>
      </w:r>
      <w:r>
        <w:t>sulaukusiems pilnametystės asmenims (iki 24 m.), kuriems buvo teikiama socialinė globa (rūpyba) įstaigoje, t. y. Centro Bendruomeniniuose vaikų globos namuose (toliau – BVGN);</w:t>
      </w:r>
    </w:p>
    <w:p w:rsidR="00E93671" w:rsidRDefault="00E93671" w:rsidP="00E93671">
      <w:pPr>
        <w:ind w:firstLine="720"/>
        <w:jc w:val="both"/>
      </w:pPr>
      <w:r>
        <w:t xml:space="preserve">8.2. sulaukusiems pilnametystės asmenims (iki 24 m.), kurie gyveno socialinę riziką patiriančiose šeimose. </w:t>
      </w:r>
    </w:p>
    <w:p w:rsidR="00E93671" w:rsidRDefault="00E93671" w:rsidP="00E93671">
      <w:pPr>
        <w:ind w:firstLine="720"/>
        <w:jc w:val="both"/>
      </w:pPr>
      <w:r>
        <w:t>9. Asmuo pageidaujantis gauti paslaugas, Centrui pateikia prašymą - paraišką socialinėms paslaugoms gauti - SP-8 formą, patvirtintą Lietuvos Respublikos socialinės apsaugos ir darbo ministro 2005 m. birželio 27 d. įsakymu Nr. A1-183 (galiojanti suvestinės redakcija 2022 m. vasario 1 d.) „Dėl kai kurių socialinei paramai gauti reikalingų formų patvirtinimo“.</w:t>
      </w:r>
      <w:r>
        <w:rPr>
          <w:color w:val="FF0000"/>
        </w:rPr>
        <w:t xml:space="preserve"> </w:t>
      </w:r>
      <w:r>
        <w:t xml:space="preserve">Kartu su prašymu pateikiami kiti reikalingi dokumentai: asmens tapatybės dokumentai, duomenys apie šeimos sudėtį, šeimos narių veiklos pobūdį ir jų socialinę padėtį (formos SP-1, SP-2), </w:t>
      </w:r>
      <w:r>
        <w:rPr>
          <w:bCs/>
        </w:rPr>
        <w:t xml:space="preserve">pažymos apie gautas pajamas, </w:t>
      </w:r>
      <w:r>
        <w:t>medicinos dokumentų išrašai, deklaruotos gyvenamosios vietos pažyma ir kt. dokumentai. BVGN padalinio vadovas (toliau - Padalinio vadovas) užpildo Asmens (šeimos) socialinių paslaugų poreikio vertinimo formą, patvirtintą Lietuvos Respublikos socialinės apsaugos  ir darbo ministro 2006 m. balandžio 5 d. įsakymu Nr. A1-94 (galiojanti suvestinės redakcija 2021 m. balandžio 1d.) „Dėl Asmens (šeimos) socialinių paslaugų poreikio nustatymo ir skyrimo tvarkos aprašo ir Senyvo amžiaus asmens bei suaugusio asmens su negalia socialinės globos poreikio nustatymo metodikos patvirtinimo“.</w:t>
      </w:r>
    </w:p>
    <w:p w:rsidR="00E93671" w:rsidRDefault="00E93671" w:rsidP="00E93671">
      <w:pPr>
        <w:ind w:firstLine="720"/>
        <w:jc w:val="both"/>
        <w:rPr>
          <w:rFonts w:eastAsia="Calibri"/>
        </w:rPr>
      </w:pPr>
      <w:r>
        <w:t xml:space="preserve">10. </w:t>
      </w:r>
      <w:r>
        <w:rPr>
          <w:strike/>
        </w:rPr>
        <w:t>P</w:t>
      </w:r>
      <w:r>
        <w:t xml:space="preserve">adalinio vadovas paraišką ir kitus surinktus dokumentus pateikia Plungės rajono savivaldybės administracijos </w:t>
      </w:r>
      <w:r>
        <w:rPr>
          <w:szCs w:val="20"/>
        </w:rPr>
        <w:t xml:space="preserve">Socialinės paramos skyriaus (toliau - Socialinės paramos skyriaus) </w:t>
      </w:r>
      <w:r>
        <w:t>specialistui. Sprendimą dėl socialinių paslaugų asmeniui (šeimai) skyrimo (SP-9 forma, patvirtinta Lietuvos Respublikos socialinės apsaugos ir darbo ministro 2005 m. birželio 27 d. įsakymu Nr. A1-183 (galiojanti suvestinės redakcija 2022 metų vasario 1 d.) „Dėl kai kurių socialinei paramai gauti reikalingų formų patvirtinimo“) priima Socialinės paramos skyriaus vedėjas.</w:t>
      </w:r>
      <w:r>
        <w:rPr>
          <w:color w:val="00B050"/>
        </w:rPr>
        <w:t xml:space="preserve"> </w:t>
      </w:r>
      <w:r>
        <w:t>Duomenys apie socialinių paslaugų skyrimą suvedami į SPIS duomenų sistemą.</w:t>
      </w:r>
    </w:p>
    <w:p w:rsidR="00E93671" w:rsidRDefault="00E93671" w:rsidP="00E93671">
      <w:pPr>
        <w:ind w:firstLine="720"/>
        <w:jc w:val="both"/>
      </w:pPr>
      <w:r>
        <w:t>11.</w:t>
      </w:r>
      <w:r>
        <w:rPr>
          <w:b/>
        </w:rPr>
        <w:t xml:space="preserve"> </w:t>
      </w:r>
      <w:r>
        <w:t xml:space="preserve"> Palydimoji paslauga jaunuoliams teikiama iki paslaugos gavėjui sukaks 24 metai.</w:t>
      </w:r>
    </w:p>
    <w:p w:rsidR="00E93671" w:rsidRDefault="00E93671" w:rsidP="00E93671">
      <w:pPr>
        <w:ind w:firstLine="720"/>
        <w:jc w:val="both"/>
        <w:rPr>
          <w:b/>
          <w:bCs/>
        </w:rPr>
      </w:pPr>
      <w:r>
        <w:t>12. Palydimoji paslauga jaunuoliams neteikiama, jeigu;</w:t>
      </w:r>
    </w:p>
    <w:p w:rsidR="00E93671" w:rsidRDefault="00E93671" w:rsidP="00E93671">
      <w:pPr>
        <w:ind w:firstLine="720"/>
        <w:jc w:val="both"/>
      </w:pPr>
      <w:r>
        <w:t>12.1. asmenys yra agresyvūs;</w:t>
      </w:r>
    </w:p>
    <w:p w:rsidR="00E93671" w:rsidRDefault="00E93671" w:rsidP="00E93671">
      <w:pPr>
        <w:ind w:firstLine="720"/>
        <w:jc w:val="both"/>
      </w:pPr>
      <w:r>
        <w:t>12.2. asmenys yra neblaivūs;</w:t>
      </w:r>
    </w:p>
    <w:p w:rsidR="00E93671" w:rsidRDefault="00E93671" w:rsidP="00E93671">
      <w:pPr>
        <w:ind w:firstLine="720"/>
        <w:jc w:val="both"/>
      </w:pPr>
      <w:r>
        <w:t>12.3. asmenys yra sergantys aktyvia tuberkulioze;</w:t>
      </w:r>
    </w:p>
    <w:p w:rsidR="00E93671" w:rsidRDefault="00E93671" w:rsidP="00E93671">
      <w:pPr>
        <w:ind w:firstLine="720"/>
        <w:jc w:val="both"/>
      </w:pPr>
      <w:r>
        <w:t>12.4. asmenys yra sergantys lytiškai plintančioms ligoms;</w:t>
      </w:r>
    </w:p>
    <w:p w:rsidR="00E93671" w:rsidRDefault="00E93671" w:rsidP="00E93671">
      <w:pPr>
        <w:ind w:firstLine="720"/>
        <w:jc w:val="both"/>
      </w:pPr>
      <w:r>
        <w:t>12.5. asmenys yra sergantys kitomis ūminėmis infekcinėmis ligomis.</w:t>
      </w:r>
    </w:p>
    <w:p w:rsidR="00E93671" w:rsidRDefault="00E93671" w:rsidP="00E93671">
      <w:pPr>
        <w:ind w:firstLine="720"/>
        <w:jc w:val="both"/>
      </w:pPr>
      <w:r>
        <w:t>13. Centras su paslaugų gavėju pasirašo sutartį dėl socialinės priežiūros paslaugų teikimo ir mokėjimo ir pasirašytinai supažindina su vidaus tvarkos taisyklėmis.</w:t>
      </w:r>
    </w:p>
    <w:p w:rsidR="00E93671" w:rsidRDefault="00E93671" w:rsidP="00E93671">
      <w:pPr>
        <w:ind w:firstLine="720"/>
        <w:jc w:val="both"/>
      </w:pPr>
      <w:r>
        <w:t>14. Padalinio vadovas informaciją apie asmeniui suteiktas socialines paslaugas suveda į SPIS duomenų sistemą.</w:t>
      </w:r>
    </w:p>
    <w:p w:rsidR="00E93671" w:rsidRDefault="00E93671" w:rsidP="00E93671">
      <w:pPr>
        <w:ind w:firstLine="720"/>
        <w:jc w:val="both"/>
      </w:pPr>
      <w:r>
        <w:t>15. Palydėjimo paslaugos jaunuoliams teikimas asmenims sustabdomas ar nutraukiamas Socialinės paramos skyriaus vedėjo</w:t>
      </w:r>
      <w:r>
        <w:rPr>
          <w:color w:val="FF0000"/>
        </w:rPr>
        <w:t xml:space="preserve"> </w:t>
      </w:r>
      <w:r>
        <w:t>sprendimu:</w:t>
      </w:r>
    </w:p>
    <w:p w:rsidR="00E93671" w:rsidRDefault="00E93671" w:rsidP="00E93671">
      <w:pPr>
        <w:ind w:firstLine="720"/>
        <w:jc w:val="both"/>
      </w:pPr>
      <w:r>
        <w:t>15.1. gavus asmens prašymą;</w:t>
      </w:r>
    </w:p>
    <w:p w:rsidR="00E93671" w:rsidRDefault="00E93671" w:rsidP="00E93671">
      <w:pPr>
        <w:ind w:firstLine="720"/>
        <w:jc w:val="both"/>
        <w:rPr>
          <w:lang w:eastAsia="lt-LT"/>
        </w:rPr>
      </w:pPr>
      <w:r>
        <w:t>15.2. asmeniui atsisakant paslaugų;</w:t>
      </w:r>
    </w:p>
    <w:p w:rsidR="00E93671" w:rsidRDefault="00E93671" w:rsidP="00E93671">
      <w:pPr>
        <w:ind w:firstLine="720"/>
        <w:jc w:val="both"/>
      </w:pPr>
      <w:r>
        <w:t>15.3. atsisakius mokėti už teikiamas paslaugas;</w:t>
      </w:r>
    </w:p>
    <w:p w:rsidR="00E93671" w:rsidRDefault="00E93671" w:rsidP="00E93671">
      <w:pPr>
        <w:ind w:firstLine="720"/>
        <w:jc w:val="both"/>
      </w:pPr>
      <w:r>
        <w:t>15.4. nesilaikant vidaus tvarkos taisyklių ir (ar) socialinių paslaugų teikimo ir mokėjimo už jas sutarties reikalavimų.</w:t>
      </w:r>
    </w:p>
    <w:p w:rsidR="00E93671" w:rsidRDefault="00E93671" w:rsidP="00E93671">
      <w:pPr>
        <w:ind w:firstLine="851"/>
        <w:jc w:val="both"/>
      </w:pPr>
    </w:p>
    <w:p w:rsidR="00E93671" w:rsidRDefault="00E93671" w:rsidP="00E93671">
      <w:pPr>
        <w:tabs>
          <w:tab w:val="left" w:pos="426"/>
        </w:tabs>
        <w:jc w:val="center"/>
        <w:rPr>
          <w:b/>
        </w:rPr>
      </w:pPr>
      <w:r>
        <w:rPr>
          <w:b/>
        </w:rPr>
        <w:t>III SKYRIUS</w:t>
      </w:r>
    </w:p>
    <w:p w:rsidR="00E93671" w:rsidRDefault="00E93671" w:rsidP="00E93671">
      <w:pPr>
        <w:tabs>
          <w:tab w:val="left" w:pos="426"/>
        </w:tabs>
        <w:jc w:val="center"/>
        <w:rPr>
          <w:rFonts w:eastAsia="Calibri"/>
        </w:rPr>
      </w:pPr>
      <w:r>
        <w:rPr>
          <w:b/>
        </w:rPr>
        <w:t xml:space="preserve">MOKĖJIMAS UŽ TEIKIAMĄ PALYDĖJIMO PASLAUGĄ JAUNUOLIAMS </w:t>
      </w:r>
    </w:p>
    <w:p w:rsidR="00E93671" w:rsidRDefault="00E93671" w:rsidP="00E93671">
      <w:pPr>
        <w:tabs>
          <w:tab w:val="left" w:pos="426"/>
        </w:tabs>
        <w:ind w:left="709" w:firstLine="993"/>
        <w:jc w:val="both"/>
      </w:pPr>
    </w:p>
    <w:p w:rsidR="00E93671" w:rsidRDefault="00E93671" w:rsidP="00E93671">
      <w:pPr>
        <w:jc w:val="both"/>
        <w:rPr>
          <w:sz w:val="27"/>
          <w:szCs w:val="27"/>
        </w:rPr>
      </w:pPr>
      <w:r>
        <w:rPr>
          <w:rFonts w:eastAsia="Calibri"/>
        </w:rPr>
        <w:t xml:space="preserve">            16. M</w:t>
      </w:r>
      <w:r>
        <w:rPr>
          <w:bCs/>
        </w:rPr>
        <w:t xml:space="preserve">okėjimo dydis asmeniui nustatomas individualiai, vadovaujantis </w:t>
      </w:r>
      <w:r>
        <w:rPr>
          <w:lang w:eastAsia="lt-LT"/>
        </w:rPr>
        <w:t>Mokėjimo už socialines paslaugas tvarkos aprašu, patvirtintu Lietuvos Respublikos Vyriausybės 2006 m. birželio 14 d. nutarimu Nr. 583 „Dėl Mokėjimo už socialines paslaugas tvarkos aprašo patvirtinimo“, ir Plungės rajono savivaldybės tarybos 2020 m. balandžio 23 d. sprendimu Nr. T1-61 „Dėl Mokėjimo už socialines paslaugas Plungės rajono savivaldybėje tvarkos aprašo patvirtinimo“</w:t>
      </w:r>
      <w:r w:rsidR="00735B19">
        <w:rPr>
          <w:lang w:eastAsia="lt-LT"/>
        </w:rPr>
        <w:t xml:space="preserve"> </w:t>
      </w:r>
      <w:r>
        <w:rPr>
          <w:lang w:eastAsia="lt-LT"/>
        </w:rPr>
        <w:t>(su 2021 m. gruodžio 27 d. sprendimo Nr. T1-334 pakeitimais).</w:t>
      </w:r>
    </w:p>
    <w:p w:rsidR="00E93671" w:rsidRDefault="00E93671" w:rsidP="00E93671">
      <w:pPr>
        <w:ind w:firstLine="720"/>
        <w:jc w:val="both"/>
      </w:pPr>
      <w:r>
        <w:lastRenderedPageBreak/>
        <w:t>17.</w:t>
      </w:r>
      <w:r>
        <w:rPr>
          <w:b/>
        </w:rPr>
        <w:t xml:space="preserve"> </w:t>
      </w:r>
      <w:r>
        <w:t>Už suteiktą palydėjimo paslaugą jaunuoliams per mėnesį mokama:</w:t>
      </w:r>
    </w:p>
    <w:p w:rsidR="00E93671" w:rsidRDefault="00E93671" w:rsidP="00E93671">
      <w:pPr>
        <w:ind w:firstLine="720"/>
        <w:jc w:val="both"/>
        <w:rPr>
          <w:color w:val="000000"/>
        </w:rPr>
      </w:pPr>
      <w:bookmarkStart w:id="2" w:name="part_90fca2c5191448ad8f93c2e4c6d32bb6"/>
      <w:bookmarkEnd w:id="2"/>
      <w:r>
        <w:rPr>
          <w:color w:val="000000"/>
        </w:rPr>
        <w:t>17.1. kai asmens pajamos per mėnesį  mažesnės už 2 VRP – teikiamos nemokamai;</w:t>
      </w:r>
    </w:p>
    <w:p w:rsidR="00E93671" w:rsidRDefault="00E93671" w:rsidP="00E93671">
      <w:pPr>
        <w:ind w:firstLine="720"/>
        <w:jc w:val="both"/>
        <w:rPr>
          <w:color w:val="000000"/>
        </w:rPr>
      </w:pPr>
      <w:bookmarkStart w:id="3" w:name="part_7f351fb480a44ae39405dc9b6ea01719"/>
      <w:bookmarkEnd w:id="3"/>
      <w:r>
        <w:rPr>
          <w:color w:val="000000"/>
        </w:rPr>
        <w:t>17.2. kai asmens pajamos per mėnesį mažesnės už 3VRP - nevirši</w:t>
      </w:r>
      <w:r w:rsidR="00B04591">
        <w:rPr>
          <w:color w:val="000000"/>
        </w:rPr>
        <w:t>jant</w:t>
      </w:r>
      <w:r>
        <w:rPr>
          <w:color w:val="000000"/>
        </w:rPr>
        <w:t xml:space="preserve"> 5 procentų asmens pajamų;</w:t>
      </w:r>
    </w:p>
    <w:p w:rsidR="00E93671" w:rsidRDefault="00E93671" w:rsidP="00E93671">
      <w:pPr>
        <w:ind w:firstLine="720"/>
        <w:jc w:val="both"/>
        <w:rPr>
          <w:color w:val="000000"/>
        </w:rPr>
      </w:pPr>
      <w:bookmarkStart w:id="4" w:name="part_7452522347db438785c18f8154379ac2"/>
      <w:bookmarkEnd w:id="4"/>
      <w:r>
        <w:rPr>
          <w:color w:val="000000"/>
        </w:rPr>
        <w:t>17.3. kai asmens pajamos per mėnesį yra mažesnės už 4 VRP- nevirši</w:t>
      </w:r>
      <w:r w:rsidR="00B04591">
        <w:rPr>
          <w:color w:val="000000"/>
        </w:rPr>
        <w:t>jant</w:t>
      </w:r>
      <w:r>
        <w:rPr>
          <w:color w:val="000000"/>
        </w:rPr>
        <w:t xml:space="preserve"> 10 procentų asmens pajamų;</w:t>
      </w:r>
    </w:p>
    <w:p w:rsidR="00E93671" w:rsidRDefault="00E93671" w:rsidP="00E93671">
      <w:pPr>
        <w:ind w:firstLine="720"/>
        <w:jc w:val="both"/>
        <w:rPr>
          <w:color w:val="000000"/>
        </w:rPr>
      </w:pPr>
      <w:bookmarkStart w:id="5" w:name="part_eedb50ee5ac04e4680bfe92a727d2ddb"/>
      <w:bookmarkEnd w:id="5"/>
      <w:r>
        <w:rPr>
          <w:color w:val="000000"/>
        </w:rPr>
        <w:t>17.4. kai asmens pajamos per mėnesį yra mažesnės už 5 VRP- nevirši</w:t>
      </w:r>
      <w:r w:rsidR="00735B19">
        <w:rPr>
          <w:color w:val="000000"/>
        </w:rPr>
        <w:t>jant</w:t>
      </w:r>
      <w:r>
        <w:rPr>
          <w:color w:val="000000"/>
        </w:rPr>
        <w:t xml:space="preserve"> 15 procentų asmens pajamų;</w:t>
      </w:r>
    </w:p>
    <w:p w:rsidR="00E93671" w:rsidRDefault="00E93671" w:rsidP="00E93671">
      <w:pPr>
        <w:ind w:firstLine="720"/>
        <w:jc w:val="both"/>
        <w:rPr>
          <w:color w:val="000000"/>
        </w:rPr>
      </w:pPr>
      <w:bookmarkStart w:id="6" w:name="part_70c352a51d4745589a925dc3ff60a4e3"/>
      <w:bookmarkEnd w:id="6"/>
      <w:r>
        <w:rPr>
          <w:color w:val="000000"/>
        </w:rPr>
        <w:t>17.5. kai asmens pajamos per mėnesį yra didesnės už 5VRP - nevirši</w:t>
      </w:r>
      <w:r w:rsidR="00735B19">
        <w:rPr>
          <w:color w:val="000000"/>
        </w:rPr>
        <w:t>jant</w:t>
      </w:r>
      <w:r>
        <w:rPr>
          <w:color w:val="000000"/>
        </w:rPr>
        <w:t xml:space="preserve"> 20 procentų asmens pajamų.</w:t>
      </w:r>
    </w:p>
    <w:p w:rsidR="00E93671" w:rsidRDefault="00E93671" w:rsidP="00E93671">
      <w:pPr>
        <w:tabs>
          <w:tab w:val="left" w:pos="-284"/>
        </w:tabs>
        <w:ind w:firstLine="720"/>
        <w:jc w:val="both"/>
        <w:rPr>
          <w:rFonts w:eastAsia="Calibri"/>
        </w:rPr>
      </w:pPr>
      <w:r>
        <w:t>18. Mokesčio už trumpiau nei vieną kalendorinį mėnesį teikiamas socialines paslaugas dydis nustatomas proporcingai teikiamų paslaugų trukmei.</w:t>
      </w:r>
    </w:p>
    <w:p w:rsidR="00E93671" w:rsidRDefault="00E93671" w:rsidP="00E93671">
      <w:pPr>
        <w:ind w:firstLine="720"/>
        <w:jc w:val="both"/>
      </w:pPr>
      <w:r>
        <w:t xml:space="preserve">19. Asmenims palydėjimo paslauga jaunuoliams 30 parų nuo apsigyvenimo pradžios teikiama nemokamai. </w:t>
      </w:r>
    </w:p>
    <w:p w:rsidR="00E93671" w:rsidRDefault="00E93671" w:rsidP="00E93671">
      <w:pPr>
        <w:tabs>
          <w:tab w:val="left" w:pos="-284"/>
        </w:tabs>
        <w:ind w:firstLine="720"/>
        <w:jc w:val="both"/>
      </w:pPr>
      <w:r>
        <w:rPr>
          <w:rFonts w:eastAsia="Calibri"/>
        </w:rPr>
        <w:t>20.</w:t>
      </w:r>
      <w:r>
        <w:rPr>
          <w:rFonts w:eastAsia="Calibri"/>
          <w:b/>
        </w:rPr>
        <w:t xml:space="preserve"> </w:t>
      </w:r>
      <w:r>
        <w:t xml:space="preserve">Asmuo dėl dalinio ar visiško atleidimo už teikiamas socialines paslaugas kreipiasi į Padalinio vadovą, pateikia raštišką prašymą ir aplinkybes pateisinančius, motyvuotus dokumentus. Padalinio vadovas, įvertinęs asmens motyvuotą prašymą ir visas aplinkybes, išvadas ir reikalingą informaciją pateikia Plungės rajono savivaldybės socialinių paslaugų skyrimo komisijai (toliau - Komisija). </w:t>
      </w:r>
    </w:p>
    <w:p w:rsidR="00E93671" w:rsidRDefault="00E93671" w:rsidP="00E93671">
      <w:pPr>
        <w:tabs>
          <w:tab w:val="left" w:pos="-284"/>
        </w:tabs>
        <w:ind w:firstLine="720"/>
        <w:jc w:val="both"/>
        <w:rPr>
          <w:rFonts w:eastAsia="Calibri"/>
        </w:rPr>
      </w:pPr>
      <w:r>
        <w:t>21. Centro direktorius, vadovaudamasis Komisijos siūlymu, priima sprendimą dėl asmens dalinio ar visiško atleidimo nuo mokėjimo už teikiamas socialines paslaugas.</w:t>
      </w:r>
    </w:p>
    <w:p w:rsidR="00E93671" w:rsidRDefault="00E93671" w:rsidP="00E93671">
      <w:pPr>
        <w:tabs>
          <w:tab w:val="left" w:pos="1350"/>
        </w:tabs>
        <w:ind w:firstLine="720"/>
        <w:jc w:val="both"/>
        <w:rPr>
          <w:rFonts w:eastAsia="Calibri"/>
        </w:rPr>
      </w:pPr>
      <w:r>
        <w:t>22. Lėšos, gautos už socialines paslaugas, apskaitomos ir naudojamos vadovaujantis Lietuvos Respublikos įstatymais ir kitais teisės aktais.</w:t>
      </w:r>
    </w:p>
    <w:p w:rsidR="00E93671" w:rsidRDefault="00E93671" w:rsidP="00E93671">
      <w:pPr>
        <w:tabs>
          <w:tab w:val="left" w:pos="-284"/>
        </w:tabs>
        <w:ind w:firstLine="567"/>
        <w:jc w:val="both"/>
        <w:rPr>
          <w:rFonts w:eastAsia="Calibri"/>
          <w:b/>
        </w:rPr>
      </w:pPr>
    </w:p>
    <w:p w:rsidR="00E93671" w:rsidRDefault="00E93671" w:rsidP="00E93671">
      <w:pPr>
        <w:jc w:val="center"/>
        <w:rPr>
          <w:b/>
          <w:bCs/>
        </w:rPr>
      </w:pPr>
      <w:r>
        <w:rPr>
          <w:b/>
          <w:bCs/>
        </w:rPr>
        <w:t>IV SKYRIUS.</w:t>
      </w:r>
    </w:p>
    <w:p w:rsidR="00E93671" w:rsidRDefault="00E93671" w:rsidP="00E93671">
      <w:pPr>
        <w:jc w:val="center"/>
        <w:rPr>
          <w:b/>
          <w:bCs/>
        </w:rPr>
      </w:pPr>
      <w:r>
        <w:rPr>
          <w:b/>
          <w:bCs/>
        </w:rPr>
        <w:t>ASMENS DUOMENŲ TVARKYMAS PRIIMANT DOKUMENTUS</w:t>
      </w:r>
    </w:p>
    <w:p w:rsidR="00E93671" w:rsidRDefault="00E93671" w:rsidP="00E93671">
      <w:pPr>
        <w:jc w:val="center"/>
      </w:pPr>
    </w:p>
    <w:p w:rsidR="00E93671" w:rsidRDefault="00E93671" w:rsidP="00E93671">
      <w:pPr>
        <w:ind w:firstLine="720"/>
        <w:jc w:val="both"/>
      </w:pPr>
      <w:r>
        <w:t>23. Asmens duomenų tvarkymo tikslas – nustatyti asmens tapatybę ir gauti papildomą informaciją, reikalingą sprendimui dėl palydėjimo paslaugos jaunuoliams skyrimo Plungės rajono savivaldybės administracijoje priimti, taip pat kaupti informaciją apie šeimai suteiktas paslaugas.</w:t>
      </w:r>
    </w:p>
    <w:p w:rsidR="00E93671" w:rsidRDefault="00E93671" w:rsidP="00E93671">
      <w:pPr>
        <w:shd w:val="clear" w:color="auto" w:fill="FFFFFF"/>
        <w:ind w:firstLine="720"/>
        <w:jc w:val="both"/>
        <w:rPr>
          <w:color w:val="FF0000"/>
          <w:lang w:eastAsia="lt-LT"/>
        </w:rPr>
      </w:pPr>
      <w:r>
        <w:t>24. Priimant dokumentus, asmens duomenys tvarkomi vadovaujantis Lietuvos Respublikos asmens duomenų teisinės apsaugos įstatymu, Europos Parlamento ir Tarybos reglamentu (ES) 2016/679 dėl fizinių asmenų apsaugos tvarkant asmens duomenis ir dėl laisvo tokių duomenų judėjimo, kuriuo panaikinama Direktyva 95/46/EB (Bendrasis duomenų apsaugos reglamentas), ir jo įgyvendinamaisiais teisės aktais</w:t>
      </w:r>
      <w:r>
        <w:rPr>
          <w:lang w:eastAsia="lt-LT"/>
        </w:rPr>
        <w:t xml:space="preserve"> bei Plungės rajono savivaldybės administracijos direktoriaus 2018 m. gruodžio 18 d. įsakymu Nr. D-1130 „Dėl Plungės rajono savivaldybės administracijos asmens duomenų apsaugos politikos patvirtinimo“.</w:t>
      </w:r>
    </w:p>
    <w:p w:rsidR="00E93671" w:rsidRDefault="00E93671" w:rsidP="00E93671">
      <w:pPr>
        <w:tabs>
          <w:tab w:val="left" w:pos="426"/>
        </w:tabs>
        <w:jc w:val="both"/>
        <w:rPr>
          <w:rFonts w:eastAsia="Calibri"/>
        </w:rPr>
      </w:pPr>
    </w:p>
    <w:p w:rsidR="00E93671" w:rsidRDefault="00E93671" w:rsidP="00E93671">
      <w:pPr>
        <w:jc w:val="center"/>
        <w:rPr>
          <w:b/>
          <w:bCs/>
        </w:rPr>
      </w:pPr>
      <w:r>
        <w:rPr>
          <w:b/>
          <w:bCs/>
        </w:rPr>
        <w:t>V SKYRIUS</w:t>
      </w:r>
    </w:p>
    <w:p w:rsidR="00E93671" w:rsidRDefault="00E93671" w:rsidP="00E93671">
      <w:pPr>
        <w:jc w:val="center"/>
        <w:rPr>
          <w:b/>
          <w:bCs/>
        </w:rPr>
      </w:pPr>
      <w:r>
        <w:rPr>
          <w:b/>
          <w:bCs/>
        </w:rPr>
        <w:t>BAIGIAMOSIOS NUOSTATOS</w:t>
      </w:r>
    </w:p>
    <w:p w:rsidR="00E93671" w:rsidRDefault="00E93671" w:rsidP="00E93671">
      <w:pPr>
        <w:jc w:val="center"/>
      </w:pPr>
    </w:p>
    <w:p w:rsidR="00E93671" w:rsidRDefault="00E93671" w:rsidP="00E93671">
      <w:pPr>
        <w:ind w:firstLine="720"/>
        <w:jc w:val="both"/>
      </w:pPr>
      <w:r>
        <w:t>25. Centras atsako už kokybiškai palydėjimo paslaugą jaunuoliams teikimą asmenims (iki 24 m.), kuriems buvo teikiama socialinė globa (rūpyba) socialinės globos įstaigoje ar kurie gyveno socialinę riziką patiriančiose šeimose.</w:t>
      </w:r>
    </w:p>
    <w:p w:rsidR="00E93671" w:rsidRDefault="00E93671" w:rsidP="00E93671">
      <w:pPr>
        <w:tabs>
          <w:tab w:val="left" w:pos="540"/>
          <w:tab w:val="left" w:pos="1350"/>
        </w:tabs>
        <w:ind w:firstLine="720"/>
        <w:jc w:val="both"/>
        <w:rPr>
          <w:rFonts w:eastAsia="Calibri"/>
        </w:rPr>
      </w:pPr>
      <w:r>
        <w:t>26. Centro ir Socialinės paramos skyriaus specialistai užtikrina asmens pateiktų duomenų konfidencialumą, teisingą socialinių paslaugų poreikio ir finansinių galimybių vertinimą bei teisingą asmens mokėjimo už socialines paslaugas dydžio apskaičiavimą.</w:t>
      </w:r>
    </w:p>
    <w:p w:rsidR="00E93671" w:rsidRDefault="00E93671" w:rsidP="00E93671">
      <w:pPr>
        <w:ind w:firstLine="720"/>
        <w:jc w:val="both"/>
      </w:pPr>
      <w:r>
        <w:t>27. Šio Tvarkos aprašo papildymus, pakeitimus ar naują redakciją tvirtina Plungės rajono savivaldybės taryba.</w:t>
      </w:r>
    </w:p>
    <w:p w:rsidR="00E93671" w:rsidRDefault="00E93671" w:rsidP="00E93671">
      <w:pPr>
        <w:ind w:firstLine="720"/>
        <w:jc w:val="both"/>
      </w:pPr>
      <w:r>
        <w:t xml:space="preserve">28. Sprendimus dėl palydėjimo paslaugos jaunuoliams skyrimo, išvadas dėl mokėjimo už socialines paslaugas dydžio nustatymo asmenys gali apskųsti Plungės rajono savivaldybės administracijos direktoriui. Administracijos direktorius įsakymu sudaro komisiją, kuri pakartotinai </w:t>
      </w:r>
      <w:r>
        <w:lastRenderedPageBreak/>
        <w:t>įvertina paslaugų skyrimą ir (ar) mokėjimo už paslaugas dydį. Komisija išvadas pateikia  Administracijos direktoriui.</w:t>
      </w:r>
    </w:p>
    <w:p w:rsidR="00E93671" w:rsidRDefault="00E93671" w:rsidP="00E93671">
      <w:pPr>
        <w:ind w:firstLine="720"/>
        <w:jc w:val="both"/>
      </w:pPr>
      <w:r>
        <w:t>29. Centras atsako už lėšų, skirtų socialinės priežiūros paslaugoms finansuoti, tinkamą panaudojimą.</w:t>
      </w:r>
    </w:p>
    <w:p w:rsidR="00E93671" w:rsidRDefault="00E93671" w:rsidP="00E93671">
      <w:pPr>
        <w:tabs>
          <w:tab w:val="left" w:pos="540"/>
          <w:tab w:val="left" w:pos="1350"/>
        </w:tabs>
        <w:ind w:firstLine="720"/>
        <w:jc w:val="both"/>
        <w:rPr>
          <w:rFonts w:eastAsia="Calibri"/>
        </w:rPr>
      </w:pPr>
      <w:r>
        <w:t>30. Už šio Aprašo vykdymą atsakingas Centras ir Socialinės paramos skyrius.</w:t>
      </w:r>
    </w:p>
    <w:p w:rsidR="00E93671" w:rsidRDefault="00E93671" w:rsidP="00E93671">
      <w:pPr>
        <w:ind w:firstLine="720"/>
        <w:jc w:val="both"/>
      </w:pPr>
      <w:r>
        <w:t>31. Plungės rajono savivaldybės Kontrolės ir audito tarnyba kontroliuoja Savivaldybės biudžeto lėšų, skirtų Centrui palydėjimo paslaugos jaunuoliams teikti, efektyvų ir racionalų panaudojimą pagal paskirtį.</w:t>
      </w:r>
    </w:p>
    <w:p w:rsidR="00E93671" w:rsidRDefault="00E93671" w:rsidP="00E93671">
      <w:pPr>
        <w:jc w:val="center"/>
      </w:pPr>
      <w:r>
        <w:t>_______________________________</w:t>
      </w:r>
    </w:p>
    <w:p w:rsidR="00E56A25" w:rsidRDefault="00E56A25">
      <w:pPr>
        <w:rPr>
          <w:b/>
          <w:lang w:eastAsia="my-MM" w:bidi="my-MM"/>
        </w:rPr>
      </w:pPr>
      <w:r>
        <w:rPr>
          <w:b/>
          <w:lang w:eastAsia="my-MM" w:bidi="my-MM"/>
        </w:rPr>
        <w:br w:type="page"/>
      </w:r>
    </w:p>
    <w:p w:rsidR="0008475F" w:rsidRPr="0008475F" w:rsidRDefault="0008475F" w:rsidP="0008475F">
      <w:pPr>
        <w:jc w:val="center"/>
        <w:rPr>
          <w:b/>
          <w:lang w:eastAsia="my-MM" w:bidi="my-MM"/>
        </w:rPr>
      </w:pPr>
      <w:r w:rsidRPr="0008475F">
        <w:rPr>
          <w:b/>
          <w:lang w:eastAsia="my-MM" w:bidi="my-MM"/>
        </w:rPr>
        <w:lastRenderedPageBreak/>
        <w:t>SOCIALINĖS PARAMOS SKYRIUS</w:t>
      </w:r>
    </w:p>
    <w:p w:rsidR="0008475F" w:rsidRPr="0008475F" w:rsidRDefault="0008475F" w:rsidP="0008475F">
      <w:pPr>
        <w:jc w:val="center"/>
        <w:rPr>
          <w:b/>
          <w:lang w:eastAsia="lt-LT"/>
        </w:rPr>
      </w:pPr>
    </w:p>
    <w:p w:rsidR="0008475F" w:rsidRPr="0008475F" w:rsidRDefault="0008475F" w:rsidP="0008475F">
      <w:pPr>
        <w:jc w:val="center"/>
        <w:rPr>
          <w:b/>
          <w:lang w:eastAsia="lt-LT"/>
        </w:rPr>
      </w:pPr>
      <w:r w:rsidRPr="0008475F">
        <w:rPr>
          <w:b/>
          <w:lang w:eastAsia="lt-LT"/>
        </w:rPr>
        <w:t>AIŠKINAMASIS RAŠTAS</w:t>
      </w:r>
    </w:p>
    <w:p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rsidTr="008F78AA">
        <w:tc>
          <w:tcPr>
            <w:tcW w:w="9854" w:type="dxa"/>
            <w:shd w:val="clear" w:color="auto" w:fill="auto"/>
          </w:tcPr>
          <w:p w:rsidR="002A3637" w:rsidRPr="002A3637" w:rsidRDefault="002A3637" w:rsidP="002A3637">
            <w:pPr>
              <w:jc w:val="center"/>
              <w:rPr>
                <w:rFonts w:eastAsia="Calibri"/>
              </w:rPr>
            </w:pPr>
            <w:r w:rsidRPr="00A70254">
              <w:rPr>
                <w:b/>
              </w:rPr>
              <w:t xml:space="preserve">„DĖL </w:t>
            </w:r>
            <w:r w:rsidRPr="00A70254">
              <w:rPr>
                <w:rFonts w:eastAsia="Arial Unicode MS"/>
                <w:b/>
                <w:bCs/>
                <w:kern w:val="1"/>
                <w:lang w:eastAsia="lt-LT"/>
              </w:rPr>
              <w:t>SOCIALINĖS PRIEŽIŪROS – PALYDĖJIMO PASLAUGOS JAUNUOLIAMS - TEIKIMO PLUNGĖS SOCIALINIŲ PASLAUGŲ CENTRE TVARKOS APRAŠO IR PALYD</w:t>
            </w:r>
            <w:r w:rsidR="00B04591">
              <w:rPr>
                <w:rFonts w:eastAsia="Arial Unicode MS"/>
                <w:b/>
                <w:bCs/>
                <w:kern w:val="1"/>
                <w:lang w:eastAsia="lt-LT"/>
              </w:rPr>
              <w:t>I</w:t>
            </w:r>
            <w:r w:rsidRPr="00A70254">
              <w:rPr>
                <w:rFonts w:eastAsia="Arial Unicode MS"/>
                <w:b/>
                <w:bCs/>
                <w:kern w:val="1"/>
                <w:lang w:eastAsia="lt-LT"/>
              </w:rPr>
              <w:t xml:space="preserve">MOSIOS PASLAUGOS JAUNUOLIAMS  </w:t>
            </w:r>
            <w:r w:rsidRPr="00A70254">
              <w:rPr>
                <w:b/>
                <w:bCs/>
                <w:color w:val="000000"/>
                <w:lang w:eastAsia="lt-LT"/>
              </w:rPr>
              <w:t>KAINOS PATVIRTINIMO“</w:t>
            </w:r>
          </w:p>
          <w:p w:rsidR="0008475F" w:rsidRPr="002A3637" w:rsidRDefault="0008475F" w:rsidP="0008475F">
            <w:pPr>
              <w:jc w:val="center"/>
              <w:rPr>
                <w:b/>
                <w:caps/>
                <w:lang w:eastAsia="lt-LT"/>
              </w:rPr>
            </w:pPr>
          </w:p>
        </w:tc>
      </w:tr>
      <w:tr w:rsidR="0008475F" w:rsidRPr="0008475F" w:rsidTr="008F78AA">
        <w:tc>
          <w:tcPr>
            <w:tcW w:w="9854" w:type="dxa"/>
            <w:shd w:val="clear" w:color="auto" w:fill="auto"/>
          </w:tcPr>
          <w:p w:rsidR="0008475F" w:rsidRPr="0008475F" w:rsidRDefault="00324E0F" w:rsidP="0008475F">
            <w:pPr>
              <w:jc w:val="center"/>
              <w:rPr>
                <w:lang w:eastAsia="lt-LT"/>
              </w:rPr>
            </w:pPr>
            <w:r>
              <w:rPr>
                <w:lang w:eastAsia="lt-LT"/>
              </w:rPr>
              <w:t>202</w:t>
            </w:r>
            <w:r w:rsidR="002C09A8">
              <w:rPr>
                <w:lang w:eastAsia="lt-LT"/>
              </w:rPr>
              <w:t>2</w:t>
            </w:r>
            <w:r>
              <w:rPr>
                <w:lang w:eastAsia="lt-LT"/>
              </w:rPr>
              <w:t xml:space="preserve"> m.</w:t>
            </w:r>
            <w:r w:rsidR="0008475F" w:rsidRPr="0008475F">
              <w:rPr>
                <w:lang w:eastAsia="lt-LT"/>
              </w:rPr>
              <w:t xml:space="preserve"> </w:t>
            </w:r>
            <w:r w:rsidR="002C09A8">
              <w:rPr>
                <w:lang w:eastAsia="lt-LT"/>
              </w:rPr>
              <w:t>kovo</w:t>
            </w:r>
            <w:r w:rsidR="0008475F" w:rsidRPr="0008475F">
              <w:rPr>
                <w:lang w:eastAsia="lt-LT"/>
              </w:rPr>
              <w:t xml:space="preserve"> </w:t>
            </w:r>
            <w:r w:rsidR="002C09A8">
              <w:rPr>
                <w:lang w:eastAsia="lt-LT"/>
              </w:rPr>
              <w:t>8</w:t>
            </w:r>
            <w:r w:rsidR="008F7C35">
              <w:rPr>
                <w:lang w:eastAsia="lt-LT"/>
              </w:rPr>
              <w:t xml:space="preserve"> </w:t>
            </w:r>
            <w:r w:rsidR="0008475F" w:rsidRPr="0008475F">
              <w:rPr>
                <w:lang w:eastAsia="lt-LT"/>
              </w:rPr>
              <w:t xml:space="preserve">d. </w:t>
            </w:r>
          </w:p>
          <w:p w:rsidR="0008475F" w:rsidRPr="0008475F" w:rsidRDefault="0008475F" w:rsidP="0008475F">
            <w:pPr>
              <w:jc w:val="center"/>
              <w:rPr>
                <w:lang w:eastAsia="lt-LT"/>
              </w:rPr>
            </w:pPr>
            <w:r w:rsidRPr="0008475F">
              <w:rPr>
                <w:lang w:eastAsia="lt-LT"/>
              </w:rPr>
              <w:t>Plungė</w:t>
            </w:r>
          </w:p>
        </w:tc>
      </w:tr>
    </w:tbl>
    <w:p w:rsidR="0008475F" w:rsidRPr="0008475F" w:rsidRDefault="0008475F" w:rsidP="0008475F">
      <w:pPr>
        <w:rPr>
          <w:lang w:eastAsia="lt-LT"/>
        </w:rPr>
      </w:pPr>
    </w:p>
    <w:p w:rsidR="0008475F" w:rsidRPr="0008475F" w:rsidRDefault="0008475F" w:rsidP="0008475F">
      <w:pPr>
        <w:ind w:firstLine="720"/>
        <w:jc w:val="both"/>
        <w:rPr>
          <w:lang w:eastAsia="lt-LT"/>
        </w:rPr>
      </w:pPr>
      <w:r w:rsidRPr="0008475F">
        <w:rPr>
          <w:b/>
          <w:lang w:eastAsia="lt-LT"/>
        </w:rPr>
        <w:t>1. Parengto teisės akto projekto tikslai, uždaviniai, problemos esmė.</w:t>
      </w:r>
    </w:p>
    <w:p w:rsidR="00954F4C" w:rsidRPr="00DE3CA1" w:rsidRDefault="0008475F" w:rsidP="009F3183">
      <w:pPr>
        <w:tabs>
          <w:tab w:val="left" w:pos="-426"/>
        </w:tabs>
        <w:ind w:firstLine="720"/>
        <w:contextualSpacing/>
        <w:jc w:val="both"/>
      </w:pPr>
      <w:r w:rsidRPr="00DE3CA1">
        <w:rPr>
          <w:b/>
          <w:lang w:eastAsia="lt-LT"/>
        </w:rPr>
        <w:t xml:space="preserve"> </w:t>
      </w:r>
      <w:r w:rsidRPr="00DE3CA1">
        <w:rPr>
          <w:lang w:eastAsia="lt-LT"/>
        </w:rPr>
        <w:t xml:space="preserve">Sprendimo projekto tikslas – </w:t>
      </w:r>
      <w:r w:rsidR="009F3183" w:rsidRPr="00127AA8">
        <w:rPr>
          <w:rFonts w:eastAsia="Calibri"/>
        </w:rPr>
        <w:t>padėti jaunuoliams prisitaikyti prie socialinės aplinkos, ugdyti jų gebėjimus spręsti kylančias</w:t>
      </w:r>
      <w:r w:rsidR="009F3183">
        <w:rPr>
          <w:rFonts w:eastAsia="Calibri"/>
        </w:rPr>
        <w:t xml:space="preserve"> socialines ir kitas problemas ir </w:t>
      </w:r>
      <w:r w:rsidR="00954F4C" w:rsidRPr="00851DE4">
        <w:rPr>
          <w:color w:val="000000"/>
          <w:shd w:val="clear" w:color="auto" w:fill="FFFFFF"/>
          <w:lang w:eastAsia="lt-LT"/>
        </w:rPr>
        <w:t>užtikrinti palydimosios</w:t>
      </w:r>
      <w:r w:rsidR="00DE3CA1" w:rsidRPr="00DE3CA1">
        <w:rPr>
          <w:color w:val="000000"/>
          <w:shd w:val="clear" w:color="auto" w:fill="FFFFFF"/>
          <w:lang w:eastAsia="lt-LT"/>
        </w:rPr>
        <w:t xml:space="preserve"> </w:t>
      </w:r>
      <w:r w:rsidR="00954F4C" w:rsidRPr="00851DE4">
        <w:rPr>
          <w:color w:val="000000"/>
          <w:shd w:val="clear" w:color="auto" w:fill="FFFFFF"/>
          <w:lang w:eastAsia="lt-LT"/>
        </w:rPr>
        <w:t xml:space="preserve">globos paslaugų teikimą </w:t>
      </w:r>
      <w:r w:rsidR="00DE3CA1" w:rsidRPr="00DE3CA1">
        <w:rPr>
          <w:color w:val="000000"/>
          <w:shd w:val="clear" w:color="auto" w:fill="FFFFFF"/>
          <w:lang w:eastAsia="lt-LT"/>
        </w:rPr>
        <w:t>Plungės rajono savivaldybėje</w:t>
      </w:r>
      <w:r w:rsidR="00954F4C" w:rsidRPr="00851DE4">
        <w:rPr>
          <w:color w:val="000000"/>
          <w:shd w:val="clear" w:color="auto" w:fill="FFFFFF"/>
          <w:lang w:eastAsia="lt-LT"/>
        </w:rPr>
        <w:t>.</w:t>
      </w:r>
      <w:r w:rsidR="00DE3CA1" w:rsidRPr="00DE3CA1">
        <w:rPr>
          <w:color w:val="000000"/>
          <w:shd w:val="clear" w:color="auto" w:fill="FFFFFF"/>
          <w:lang w:eastAsia="lt-LT"/>
        </w:rPr>
        <w:t xml:space="preserve"> </w:t>
      </w:r>
    </w:p>
    <w:p w:rsidR="0008475F" w:rsidRDefault="0008475F" w:rsidP="0008475F">
      <w:pPr>
        <w:tabs>
          <w:tab w:val="left" w:pos="2127"/>
        </w:tabs>
        <w:ind w:firstLine="720"/>
        <w:jc w:val="both"/>
        <w:rPr>
          <w:b/>
          <w:lang w:eastAsia="lt-LT"/>
        </w:rPr>
      </w:pPr>
      <w:r w:rsidRPr="0008475F">
        <w:rPr>
          <w:b/>
          <w:lang w:eastAsia="lt-LT"/>
        </w:rPr>
        <w:t xml:space="preserve">2. Kaip šiuo metu yra sprendžiami projekte aptarti klausimai. </w:t>
      </w:r>
    </w:p>
    <w:p w:rsidR="000B2BAB" w:rsidRPr="000B2BAB" w:rsidRDefault="008A06C7" w:rsidP="00097D4A">
      <w:pPr>
        <w:tabs>
          <w:tab w:val="left" w:pos="2127"/>
        </w:tabs>
        <w:ind w:firstLine="720"/>
        <w:jc w:val="both"/>
        <w:rPr>
          <w:b/>
          <w:lang w:eastAsia="lt-LT"/>
        </w:rPr>
      </w:pPr>
      <w:r w:rsidRPr="0008475F">
        <w:rPr>
          <w:rFonts w:eastAsia="SimSun"/>
          <w:lang w:eastAsia="lt-LT"/>
        </w:rPr>
        <w:t xml:space="preserve">Šiuo metu </w:t>
      </w:r>
      <w:r w:rsidR="00DE3CA1">
        <w:rPr>
          <w:rFonts w:eastAsia="SimSun"/>
          <w:lang w:eastAsia="lt-LT"/>
        </w:rPr>
        <w:t>Plungės rajono savivaldybėje šios paslaugos nebuvo teikiamos.</w:t>
      </w:r>
    </w:p>
    <w:p w:rsidR="008A06C7" w:rsidRDefault="00097D4A" w:rsidP="0008475F">
      <w:pPr>
        <w:tabs>
          <w:tab w:val="left" w:pos="2127"/>
        </w:tabs>
        <w:ind w:firstLine="720"/>
        <w:jc w:val="both"/>
        <w:rPr>
          <w:b/>
          <w:lang w:eastAsia="lt-LT"/>
        </w:rPr>
      </w:pPr>
      <w:r w:rsidRPr="00097D4A">
        <w:rPr>
          <w:b/>
          <w:lang w:eastAsia="lt-LT"/>
        </w:rPr>
        <w:t>3. Kodėl būtina priimti sprendimą, kokių pozityvių rezultatų laukiama.</w:t>
      </w:r>
    </w:p>
    <w:p w:rsidR="00097D4A" w:rsidRPr="00097D4A" w:rsidRDefault="00097D4A" w:rsidP="00A70254">
      <w:pPr>
        <w:spacing w:line="276" w:lineRule="atLeast"/>
        <w:ind w:firstLine="720"/>
        <w:jc w:val="both"/>
        <w:rPr>
          <w:bCs/>
          <w:lang w:eastAsia="lt-LT"/>
        </w:rPr>
      </w:pPr>
      <w:r w:rsidRPr="00097D4A">
        <w:rPr>
          <w:bCs/>
          <w:lang w:eastAsia="lt-LT"/>
        </w:rPr>
        <w:t xml:space="preserve">Savivaldybėje gyvenantiems </w:t>
      </w:r>
      <w:r w:rsidR="00DE3CA1">
        <w:rPr>
          <w:bCs/>
          <w:lang w:eastAsia="lt-LT"/>
        </w:rPr>
        <w:t>jaunuoliams</w:t>
      </w:r>
      <w:r w:rsidR="002A3637">
        <w:rPr>
          <w:bCs/>
          <w:lang w:eastAsia="lt-LT"/>
        </w:rPr>
        <w:t>,</w:t>
      </w:r>
      <w:r w:rsidR="00DE3CA1">
        <w:rPr>
          <w:bCs/>
          <w:lang w:eastAsia="lt-LT"/>
        </w:rPr>
        <w:t xml:space="preserve"> sulaukusiems pilnametystės (iki 24 m.), kuriems buvo teikiama socialinė globa (rūpyba) įstaigoje ar kurie gyveno socialinę riziką patiriančiose šeimose</w:t>
      </w:r>
      <w:r w:rsidR="002A3637">
        <w:rPr>
          <w:bCs/>
          <w:lang w:eastAsia="lt-LT"/>
        </w:rPr>
        <w:t>,</w:t>
      </w:r>
      <w:r w:rsidR="00DE3CA1">
        <w:rPr>
          <w:bCs/>
          <w:lang w:eastAsia="lt-LT"/>
        </w:rPr>
        <w:t xml:space="preserve"> palydėjimo paslauga nebuvo teikiama. </w:t>
      </w:r>
      <w:r w:rsidR="009F3183">
        <w:rPr>
          <w:bCs/>
          <w:lang w:eastAsia="lt-LT"/>
        </w:rPr>
        <w:t>Lietuvos R</w:t>
      </w:r>
      <w:r w:rsidR="00DE3CA1">
        <w:rPr>
          <w:bCs/>
          <w:lang w:eastAsia="lt-LT"/>
        </w:rPr>
        <w:t xml:space="preserve">espublikos </w:t>
      </w:r>
      <w:r w:rsidR="002A3637">
        <w:rPr>
          <w:bCs/>
          <w:lang w:eastAsia="lt-LT"/>
        </w:rPr>
        <w:t>s</w:t>
      </w:r>
      <w:r w:rsidR="009F3183">
        <w:rPr>
          <w:bCs/>
          <w:lang w:eastAsia="lt-LT"/>
        </w:rPr>
        <w:t xml:space="preserve">ocialinės apsaugos ir darbo ministro 2006 m. balandžio 5 d.  įsakymas Nr. A1-93 „Dėl </w:t>
      </w:r>
      <w:r w:rsidR="002A3637">
        <w:rPr>
          <w:bCs/>
          <w:lang w:eastAsia="lt-LT"/>
        </w:rPr>
        <w:t>S</w:t>
      </w:r>
      <w:r w:rsidR="009F3183">
        <w:rPr>
          <w:bCs/>
          <w:lang w:eastAsia="lt-LT"/>
        </w:rPr>
        <w:t>ocialinių paslaugų katalogo patvirtinimo“ (nauja redakcija 2021-11-16) apibrėžia palydimosios paslaugos jaunuoliams teikimą.</w:t>
      </w:r>
    </w:p>
    <w:p w:rsidR="00097D4A" w:rsidRPr="00097D4A" w:rsidRDefault="00097D4A" w:rsidP="00097D4A">
      <w:pPr>
        <w:tabs>
          <w:tab w:val="left" w:pos="2127"/>
        </w:tabs>
        <w:ind w:firstLine="720"/>
        <w:jc w:val="both"/>
        <w:rPr>
          <w:b/>
          <w:lang w:eastAsia="lt-LT"/>
        </w:rPr>
      </w:pPr>
      <w:r w:rsidRPr="00097D4A">
        <w:rPr>
          <w:b/>
          <w:lang w:eastAsia="lt-LT"/>
        </w:rPr>
        <w:t xml:space="preserve">4. Siūlomos teisinio reguliavimo nuostatos. </w:t>
      </w:r>
    </w:p>
    <w:p w:rsidR="00097D4A" w:rsidRDefault="00097D4A" w:rsidP="00097D4A">
      <w:pPr>
        <w:tabs>
          <w:tab w:val="left" w:pos="2127"/>
        </w:tabs>
        <w:ind w:firstLine="720"/>
        <w:jc w:val="both"/>
        <w:rPr>
          <w:bCs/>
          <w:lang w:eastAsia="lt-LT"/>
        </w:rPr>
      </w:pPr>
      <w:r w:rsidRPr="00097D4A">
        <w:rPr>
          <w:bCs/>
          <w:lang w:eastAsia="lt-LT"/>
        </w:rPr>
        <w:t>Sprendimo projektu</w:t>
      </w:r>
      <w:r>
        <w:rPr>
          <w:bCs/>
          <w:lang w:eastAsia="lt-LT"/>
        </w:rPr>
        <w:t xml:space="preserve"> bus </w:t>
      </w:r>
      <w:r w:rsidR="009F3183">
        <w:rPr>
          <w:bCs/>
          <w:lang w:eastAsia="lt-LT"/>
        </w:rPr>
        <w:t>patvirtintas</w:t>
      </w:r>
      <w:r w:rsidRPr="00097D4A">
        <w:rPr>
          <w:bCs/>
          <w:lang w:eastAsia="lt-LT"/>
        </w:rPr>
        <w:t xml:space="preserve"> </w:t>
      </w:r>
      <w:r w:rsidR="009D339C">
        <w:rPr>
          <w:bCs/>
          <w:lang w:eastAsia="lt-LT"/>
        </w:rPr>
        <w:t>t</w:t>
      </w:r>
      <w:r w:rsidRPr="00097D4A">
        <w:rPr>
          <w:bCs/>
          <w:lang w:eastAsia="lt-LT"/>
        </w:rPr>
        <w:t xml:space="preserve">varkos </w:t>
      </w:r>
      <w:r w:rsidR="009D339C">
        <w:rPr>
          <w:bCs/>
          <w:lang w:eastAsia="lt-LT"/>
        </w:rPr>
        <w:t>A</w:t>
      </w:r>
      <w:r w:rsidRPr="00097D4A">
        <w:rPr>
          <w:bCs/>
          <w:lang w:eastAsia="lt-LT"/>
        </w:rPr>
        <w:t>praš</w:t>
      </w:r>
      <w:r w:rsidR="009F3183">
        <w:rPr>
          <w:bCs/>
          <w:lang w:eastAsia="lt-LT"/>
        </w:rPr>
        <w:t>as, kuriuo vadovaujantis bus teikiamos paslaugos Plungės socialinių paslaugų centre.</w:t>
      </w:r>
    </w:p>
    <w:p w:rsidR="00D07A2E" w:rsidRDefault="00D07A2E" w:rsidP="00D07A2E">
      <w:pPr>
        <w:ind w:firstLine="720"/>
        <w:jc w:val="both"/>
        <w:rPr>
          <w:b/>
          <w:lang w:eastAsia="lt-LT"/>
        </w:rPr>
      </w:pPr>
      <w:r w:rsidRPr="0008475F">
        <w:rPr>
          <w:b/>
          <w:lang w:eastAsia="lt-LT"/>
        </w:rPr>
        <w:t>5. Pateikti skaičiavimus, išlaidų sąmatas, nurodyti finansavimo šaltinius.</w:t>
      </w:r>
    </w:p>
    <w:p w:rsidR="0032629C" w:rsidRDefault="009F3183" w:rsidP="00A70254">
      <w:pPr>
        <w:ind w:firstLine="720"/>
        <w:jc w:val="both"/>
      </w:pPr>
      <w:r w:rsidRPr="0032629C">
        <w:rPr>
          <w:bCs/>
          <w:lang w:eastAsia="lt-LT"/>
        </w:rPr>
        <w:t>Socialinės priežiūros – palydimoji paslauga jaunuoliams</w:t>
      </w:r>
      <w:r w:rsidR="00645156">
        <w:rPr>
          <w:bCs/>
          <w:lang w:eastAsia="lt-LT"/>
        </w:rPr>
        <w:t xml:space="preserve"> -</w:t>
      </w:r>
      <w:r w:rsidRPr="0032629C">
        <w:rPr>
          <w:bCs/>
          <w:lang w:eastAsia="lt-LT"/>
        </w:rPr>
        <w:t xml:space="preserve"> </w:t>
      </w:r>
      <w:r w:rsidR="00645156">
        <w:rPr>
          <w:bCs/>
          <w:lang w:eastAsia="lt-LT"/>
        </w:rPr>
        <w:t>ap</w:t>
      </w:r>
      <w:r w:rsidR="0032629C" w:rsidRPr="0032629C">
        <w:rPr>
          <w:bCs/>
          <w:lang w:eastAsia="lt-LT"/>
        </w:rPr>
        <w:t xml:space="preserve">mokama iš </w:t>
      </w:r>
      <w:r w:rsidR="00645156">
        <w:rPr>
          <w:bCs/>
          <w:lang w:eastAsia="lt-LT"/>
        </w:rPr>
        <w:t>S</w:t>
      </w:r>
      <w:r w:rsidR="009A4058">
        <w:rPr>
          <w:bCs/>
          <w:lang w:eastAsia="lt-LT"/>
        </w:rPr>
        <w:t xml:space="preserve">avivaldybės biudžeto lėšų. </w:t>
      </w:r>
      <w:r w:rsidR="0032629C">
        <w:t>Įstaigoje gali būti apgyvendinama ne daugiau 5 jaunuolių</w:t>
      </w:r>
      <w:r w:rsidR="00645156">
        <w:t>.</w:t>
      </w:r>
      <w:r w:rsidR="009A4058">
        <w:t xml:space="preserve"> Numatyta, jog paslaugas teiks du darbuotojai</w:t>
      </w:r>
      <w:r w:rsidR="0031747D">
        <w:t>:</w:t>
      </w:r>
      <w:r w:rsidR="009A4058">
        <w:t xml:space="preserve"> socialinė darbuotoja – 0,25 etato ir socialinio darbuotojo padėjėja – 0,25 etato. Šiems </w:t>
      </w:r>
      <w:r w:rsidR="0031747D">
        <w:t xml:space="preserve">metams </w:t>
      </w:r>
      <w:r w:rsidR="00E56A25">
        <w:t>reikalingos</w:t>
      </w:r>
      <w:bookmarkStart w:id="7" w:name="_GoBack"/>
      <w:bookmarkEnd w:id="7"/>
      <w:r w:rsidR="0031747D">
        <w:t xml:space="preserve"> lėšos</w:t>
      </w:r>
      <w:r w:rsidR="009A4058">
        <w:t xml:space="preserve"> darbuotojų darbo užmokesčiui ir Sodrai – 7249,50 </w:t>
      </w:r>
      <w:proofErr w:type="spellStart"/>
      <w:r w:rsidR="009A4058">
        <w:t>Eur</w:t>
      </w:r>
      <w:proofErr w:type="spellEnd"/>
      <w:r w:rsidR="009A4058">
        <w:t>.</w:t>
      </w:r>
    </w:p>
    <w:p w:rsidR="00587CCD" w:rsidRPr="00587CCD" w:rsidRDefault="00587CCD" w:rsidP="00587CCD">
      <w:pPr>
        <w:ind w:firstLine="720"/>
        <w:jc w:val="both"/>
        <w:rPr>
          <w:b/>
          <w:szCs w:val="20"/>
        </w:rPr>
      </w:pPr>
      <w:r w:rsidRPr="00587CCD">
        <w:rPr>
          <w:b/>
          <w:szCs w:val="20"/>
        </w:rPr>
        <w:t>6. Nurodyti, kokius galiojančius aktus reikėtų pakeisti ar pripažinti netekusiais galios, priėmus sprendimą pagal teikiamą projektą.</w:t>
      </w:r>
    </w:p>
    <w:p w:rsidR="00587CCD" w:rsidRDefault="00587CCD" w:rsidP="00587CCD">
      <w:pPr>
        <w:ind w:firstLine="720"/>
        <w:jc w:val="both"/>
        <w:rPr>
          <w:szCs w:val="20"/>
        </w:rPr>
      </w:pPr>
      <w:r>
        <w:rPr>
          <w:szCs w:val="20"/>
        </w:rPr>
        <w:t>Nėra.</w:t>
      </w:r>
    </w:p>
    <w:p w:rsidR="00782AED" w:rsidRPr="0008475F" w:rsidRDefault="00782AED" w:rsidP="00782AED">
      <w:pPr>
        <w:tabs>
          <w:tab w:val="left" w:pos="720"/>
        </w:tabs>
        <w:ind w:firstLine="720"/>
        <w:jc w:val="both"/>
        <w:rPr>
          <w:b/>
          <w:lang w:eastAsia="lt-LT"/>
        </w:rPr>
      </w:pPr>
      <w:r w:rsidRPr="00782AED">
        <w:rPr>
          <w:b/>
          <w:bCs/>
          <w:szCs w:val="20"/>
        </w:rPr>
        <w:t>7.</w:t>
      </w:r>
      <w:r w:rsidRPr="0008475F">
        <w:rPr>
          <w:b/>
          <w:lang w:eastAsia="lt-LT"/>
        </w:rPr>
        <w:t xml:space="preserve"> Kokios korupcijos pasireiškimo tikimybės, priėmus šį sprendimą, korupcijos vertinimas.</w:t>
      </w:r>
    </w:p>
    <w:p w:rsidR="00782AED" w:rsidRPr="00782AED" w:rsidRDefault="00F04463" w:rsidP="00782AED">
      <w:pPr>
        <w:ind w:firstLine="720"/>
        <w:jc w:val="both"/>
        <w:rPr>
          <w:szCs w:val="20"/>
        </w:rPr>
      </w:pPr>
      <w:r>
        <w:rPr>
          <w:szCs w:val="20"/>
        </w:rPr>
        <w:t>Nėra.</w:t>
      </w:r>
    </w:p>
    <w:p w:rsidR="00782AED" w:rsidRPr="0008475F" w:rsidRDefault="00782AED" w:rsidP="00782AED">
      <w:pPr>
        <w:tabs>
          <w:tab w:val="left" w:pos="720"/>
        </w:tabs>
        <w:ind w:firstLine="720"/>
        <w:jc w:val="both"/>
        <w:rPr>
          <w:rFonts w:ascii="TimesLT" w:hAnsi="TimesLT"/>
          <w:b/>
          <w:lang w:eastAsia="lt-LT"/>
        </w:rPr>
      </w:pPr>
      <w:r w:rsidRPr="00782AED">
        <w:rPr>
          <w:b/>
          <w:bCs/>
          <w:szCs w:val="20"/>
        </w:rPr>
        <w:t>8.</w:t>
      </w:r>
      <w:r w:rsidRPr="0008475F">
        <w:rPr>
          <w:b/>
          <w:lang w:eastAsia="lt-LT"/>
        </w:rPr>
        <w:t xml:space="preserve"> Nurodyti, kieno iniciatyva sprendimo projektas yra parengtas.</w:t>
      </w:r>
      <w:r w:rsidRPr="0008475F">
        <w:rPr>
          <w:rFonts w:ascii="TimesLT" w:hAnsi="TimesLT"/>
          <w:b/>
          <w:lang w:eastAsia="lt-LT"/>
        </w:rPr>
        <w:t xml:space="preserve"> </w:t>
      </w:r>
    </w:p>
    <w:p w:rsidR="00782AED" w:rsidRPr="0008475F" w:rsidRDefault="00782AED" w:rsidP="00782AED">
      <w:pPr>
        <w:tabs>
          <w:tab w:val="left" w:pos="720"/>
        </w:tabs>
        <w:ind w:firstLine="720"/>
        <w:jc w:val="both"/>
        <w:rPr>
          <w:lang w:eastAsia="lt-LT"/>
        </w:rPr>
      </w:pPr>
      <w:r w:rsidRPr="0008475F">
        <w:rPr>
          <w:lang w:eastAsia="lt-LT"/>
        </w:rPr>
        <w:t xml:space="preserve">Sprendimo projekto iniciatorius </w:t>
      </w:r>
      <w:r w:rsidR="00645156">
        <w:rPr>
          <w:lang w:eastAsia="lt-LT"/>
        </w:rPr>
        <w:t>–</w:t>
      </w:r>
      <w:r w:rsidRPr="0008475F">
        <w:rPr>
          <w:lang w:eastAsia="lt-LT"/>
        </w:rPr>
        <w:t xml:space="preserve"> Plungės rajono savivaldybės administracijos Socialinės paramos skyrius.</w:t>
      </w:r>
    </w:p>
    <w:p w:rsidR="00782AED" w:rsidRPr="0008475F" w:rsidRDefault="00782AED" w:rsidP="00782AED">
      <w:pPr>
        <w:tabs>
          <w:tab w:val="left" w:pos="720"/>
        </w:tabs>
        <w:ind w:firstLine="720"/>
        <w:jc w:val="both"/>
        <w:rPr>
          <w:b/>
          <w:lang w:eastAsia="lt-LT"/>
        </w:rPr>
      </w:pPr>
      <w:r w:rsidRPr="0008475F">
        <w:rPr>
          <w:b/>
          <w:lang w:eastAsia="lt-LT"/>
        </w:rPr>
        <w:t>9. Nurodyti, kuri sprendimo projekto ar pridedamos medžiagos dalis (remiantis teisės aktais) yra neskelbtina.</w:t>
      </w:r>
    </w:p>
    <w:p w:rsidR="00782AED" w:rsidRPr="0008475F" w:rsidRDefault="00782AED" w:rsidP="00782AED">
      <w:pPr>
        <w:tabs>
          <w:tab w:val="left" w:pos="720"/>
        </w:tabs>
        <w:ind w:firstLine="720"/>
        <w:jc w:val="both"/>
        <w:rPr>
          <w:lang w:eastAsia="lt-LT"/>
        </w:rPr>
      </w:pPr>
      <w:r w:rsidRPr="0008475F">
        <w:rPr>
          <w:lang w:eastAsia="lt-LT"/>
        </w:rPr>
        <w:t xml:space="preserve">Nėra. </w:t>
      </w:r>
    </w:p>
    <w:p w:rsidR="00782AED" w:rsidRPr="0008475F" w:rsidRDefault="00782AED" w:rsidP="00782AED">
      <w:pPr>
        <w:tabs>
          <w:tab w:val="left" w:pos="720"/>
        </w:tabs>
        <w:ind w:firstLine="720"/>
        <w:jc w:val="both"/>
        <w:rPr>
          <w:b/>
          <w:lang w:eastAsia="lt-LT"/>
        </w:rPr>
      </w:pPr>
      <w:r w:rsidRPr="0008475F">
        <w:rPr>
          <w:b/>
          <w:lang w:eastAsia="lt-LT"/>
        </w:rPr>
        <w:t xml:space="preserve">10. Kam (institucijoms, skyriams, organizacijoms ir t. t.) patvirtintas sprendimas turi būti išsiųstas. </w:t>
      </w:r>
    </w:p>
    <w:p w:rsidR="00782AED" w:rsidRPr="0008475F" w:rsidRDefault="00E808CD" w:rsidP="00782AED">
      <w:pPr>
        <w:tabs>
          <w:tab w:val="left" w:pos="720"/>
        </w:tabs>
        <w:ind w:firstLine="720"/>
        <w:jc w:val="both"/>
        <w:rPr>
          <w:lang w:eastAsia="lt-LT"/>
        </w:rPr>
      </w:pPr>
      <w:r>
        <w:rPr>
          <w:lang w:eastAsia="lt-LT"/>
        </w:rPr>
        <w:t xml:space="preserve">Priimtą ir patvirtintą sprendimą išsiųsti Centrui. Taip pat </w:t>
      </w:r>
      <w:r w:rsidR="00782AED" w:rsidRPr="0008475F">
        <w:rPr>
          <w:lang w:eastAsia="lt-LT"/>
        </w:rPr>
        <w:t xml:space="preserve">sprendimą paskelbti Teisės aktų registre </w:t>
      </w:r>
      <w:r w:rsidR="00782AED" w:rsidRPr="00D74268">
        <w:rPr>
          <w:lang w:eastAsia="lt-LT"/>
        </w:rPr>
        <w:t xml:space="preserve">ir Plungės rajono savivaldybės interneto svetainėje </w:t>
      </w:r>
      <w:hyperlink r:id="rId10" w:history="1">
        <w:r w:rsidR="00782AED" w:rsidRPr="00D74268">
          <w:rPr>
            <w:color w:val="0000FF"/>
            <w:u w:val="single"/>
            <w:lang w:eastAsia="lt-LT"/>
          </w:rPr>
          <w:t>www.plunge.lt</w:t>
        </w:r>
      </w:hyperlink>
      <w:r w:rsidR="00782AED" w:rsidRPr="00D74268">
        <w:rPr>
          <w:u w:val="single"/>
          <w:lang w:eastAsia="lt-LT"/>
        </w:rPr>
        <w:t xml:space="preserve"> .</w:t>
      </w:r>
      <w:r w:rsidR="00782AED">
        <w:rPr>
          <w:u w:val="single"/>
          <w:lang w:eastAsia="lt-LT"/>
        </w:rPr>
        <w:t xml:space="preserve"> </w:t>
      </w:r>
    </w:p>
    <w:p w:rsidR="00F04463" w:rsidRDefault="00A477DD" w:rsidP="00A477DD">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453DFD">
        <w:rPr>
          <w:lang w:eastAsia="lt-LT"/>
        </w:rPr>
        <w:lastRenderedPageBreak/>
        <w:t xml:space="preserve">konsultavimosi rezultatai (nurodoma, su kokiomis suinteresuotomis grupėmis buvo konsultuotasi, ar atsižvelgta į suinteresuotų grupių pateiktus siūlymus, kiek į juos atsižvelgta) ir </w:t>
      </w:r>
      <w:r w:rsidRPr="00A70254">
        <w:rPr>
          <w:lang w:eastAsia="lt-LT"/>
        </w:rPr>
        <w:t>kita</w:t>
      </w:r>
      <w:r w:rsidRPr="00645156">
        <w:rPr>
          <w:lang w:eastAsia="lt-LT"/>
        </w:rPr>
        <w:t>.</w:t>
      </w:r>
      <w:r w:rsidRPr="00453DFD">
        <w:rPr>
          <w:lang w:eastAsia="lt-LT"/>
        </w:rPr>
        <w:t>)</w:t>
      </w:r>
      <w:r w:rsidR="00645156">
        <w:rPr>
          <w:lang w:eastAsia="lt-LT"/>
        </w:rPr>
        <w:t>.</w:t>
      </w:r>
      <w:r w:rsidRPr="00453DFD">
        <w:rPr>
          <w:lang w:eastAsia="lt-LT"/>
        </w:rPr>
        <w:t xml:space="preserve"> </w:t>
      </w:r>
    </w:p>
    <w:p w:rsidR="00A477DD" w:rsidRPr="00453DFD" w:rsidRDefault="00F04463" w:rsidP="00A477DD">
      <w:pPr>
        <w:ind w:firstLine="720"/>
        <w:jc w:val="both"/>
        <w:rPr>
          <w:lang w:eastAsia="lt-LT"/>
        </w:rPr>
      </w:pPr>
      <w:r>
        <w:rPr>
          <w:lang w:eastAsia="lt-LT"/>
        </w:rPr>
        <w:t>Nėra.</w:t>
      </w:r>
      <w:r w:rsidR="00A477DD" w:rsidRPr="00453DFD">
        <w:rPr>
          <w:lang w:eastAsia="lt-LT"/>
        </w:rPr>
        <w:t xml:space="preserve"> </w:t>
      </w:r>
    </w:p>
    <w:p w:rsidR="0008475F" w:rsidRDefault="0008475F" w:rsidP="0008475F">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reguliavimo poveikio vertinimas </w:t>
      </w:r>
      <w:r w:rsidRPr="0008475F">
        <w:rPr>
          <w:lang w:eastAsia="lt-LT"/>
        </w:rPr>
        <w:t>(pagrįsti, kokios galimos teigiamos, neigiamos pasekmės, priėmus projektą, kokių priemonių reikėtų imtis, kad neigiamų pasekmių būtų išvengta).</w:t>
      </w:r>
      <w:r w:rsidRPr="0008475F">
        <w:rPr>
          <w:b/>
          <w:lang w:eastAsia="lt-LT"/>
        </w:rPr>
        <w:t>*</w:t>
      </w:r>
    </w:p>
    <w:p w:rsidR="000B65B0" w:rsidRPr="0008475F" w:rsidRDefault="000B65B0" w:rsidP="0008475F">
      <w:pPr>
        <w:ind w:firstLine="720"/>
        <w:jc w:val="both"/>
        <w:rPr>
          <w:b/>
          <w:lang w:eastAsia="lt-LT"/>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rsidR="0008475F" w:rsidRPr="0008475F" w:rsidRDefault="0008475F" w:rsidP="0008475F">
      <w:pPr>
        <w:widowControl w:val="0"/>
        <w:jc w:val="both"/>
        <w:rPr>
          <w:rFonts w:eastAsia="Lucida Sans Unicode"/>
          <w:kern w:val="1"/>
          <w:lang w:eastAsia="lt-LT" w:bidi="lo-LA"/>
        </w:rPr>
      </w:pPr>
    </w:p>
    <w:p w:rsidR="0008475F" w:rsidRDefault="0008475F" w:rsidP="006828A2">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828A2" w:rsidRPr="006828A2" w:rsidRDefault="006828A2" w:rsidP="006828A2">
      <w:pPr>
        <w:jc w:val="both"/>
        <w:rPr>
          <w:lang w:eastAsia="lt-LT"/>
        </w:rPr>
      </w:pPr>
    </w:p>
    <w:p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Pr="0008475F">
        <w:rPr>
          <w:rFonts w:eastAsia="Lucida Sans Unicode"/>
          <w:kern w:val="2"/>
          <w:lang w:eastAsia="lt-LT"/>
        </w:rPr>
        <w:tab/>
      </w:r>
      <w:r w:rsidRPr="0008475F">
        <w:rPr>
          <w:rFonts w:eastAsia="Lucida Sans Unicode"/>
          <w:kern w:val="2"/>
          <w:lang w:eastAsia="lt-LT"/>
        </w:rPr>
        <w:tab/>
        <w:t xml:space="preserve">                                 </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lang w:eastAsia="lt-LT"/>
        </w:rPr>
        <w:t>Plungės rajono savivaldybės administracijos</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lang w:eastAsia="lt-LT"/>
        </w:rPr>
        <w:t xml:space="preserve">Socialinės paramos skyriaus </w:t>
      </w:r>
    </w:p>
    <w:p w:rsidR="0008475F" w:rsidRPr="0008475F" w:rsidRDefault="00F04463" w:rsidP="0008475F">
      <w:pPr>
        <w:widowControl w:val="0"/>
        <w:jc w:val="both"/>
        <w:rPr>
          <w:rFonts w:eastAsia="Lucida Sans Unicode" w:cs="Tahoma"/>
          <w:bCs/>
          <w:lang w:eastAsia="lt-LT"/>
        </w:rPr>
      </w:pPr>
      <w:r>
        <w:rPr>
          <w:rFonts w:eastAsia="Lucida Sans Unicode" w:cs="Tahoma"/>
          <w:bCs/>
          <w:u w:val="single"/>
          <w:lang w:eastAsia="lt-LT"/>
        </w:rPr>
        <w:t xml:space="preserve">         vedėja</w:t>
      </w:r>
      <w:r w:rsidR="0008475F" w:rsidRPr="0008475F">
        <w:rPr>
          <w:rFonts w:eastAsia="Lucida Sans Unicode" w:cs="Tahoma"/>
          <w:b/>
          <w:bCs/>
          <w:lang w:eastAsia="lt-LT"/>
        </w:rPr>
        <w:t xml:space="preserve">                                    </w:t>
      </w:r>
      <w:r w:rsidR="0008475F" w:rsidRPr="0008475F">
        <w:rPr>
          <w:rFonts w:eastAsia="Lucida Sans Unicode" w:cs="Tahoma"/>
          <w:bCs/>
          <w:lang w:eastAsia="lt-LT"/>
        </w:rPr>
        <w:t xml:space="preserve">____________________                     </w:t>
      </w:r>
      <w:r>
        <w:rPr>
          <w:rFonts w:eastAsia="Lucida Sans Unicode" w:cs="Tahoma"/>
          <w:bCs/>
          <w:u w:val="single"/>
          <w:lang w:eastAsia="lt-LT"/>
        </w:rPr>
        <w:t>Jolanta Puidokienė</w:t>
      </w:r>
    </w:p>
    <w:p w:rsidR="0008475F" w:rsidRDefault="0008475F" w:rsidP="0008475F">
      <w:pPr>
        <w:widowControl w:val="0"/>
        <w:jc w:val="both"/>
        <w:rPr>
          <w:rFonts w:eastAsia="Lucida Sans Unicode" w:cs="Tahoma"/>
          <w:bCs/>
          <w:sz w:val="18"/>
          <w:szCs w:val="18"/>
          <w:lang w:eastAsia="lt-LT"/>
        </w:rPr>
      </w:pPr>
      <w:r w:rsidRPr="0008475F">
        <w:rPr>
          <w:rFonts w:eastAsia="Lucida Sans Unicode" w:cs="Tahoma"/>
          <w:b/>
          <w:bCs/>
          <w:lang w:eastAsia="lt-LT"/>
        </w:rPr>
        <w:t xml:space="preserve">        </w:t>
      </w:r>
      <w:r w:rsidRPr="0008475F">
        <w:rPr>
          <w:rFonts w:eastAsia="Lucida Sans Unicode" w:cs="Tahoma"/>
          <w:bCs/>
          <w:sz w:val="18"/>
          <w:szCs w:val="18"/>
          <w:lang w:eastAsia="lt-LT"/>
        </w:rPr>
        <w:t>(pareigos)                                                                               (parašas)                                              (vardas, pavardė)</w:t>
      </w:r>
    </w:p>
    <w:p w:rsidR="00C5435E" w:rsidRDefault="00C5435E" w:rsidP="0008475F">
      <w:pPr>
        <w:widowControl w:val="0"/>
        <w:jc w:val="both"/>
        <w:rPr>
          <w:rFonts w:eastAsia="Lucida Sans Unicode" w:cs="Tahoma"/>
          <w:bCs/>
          <w:sz w:val="18"/>
          <w:szCs w:val="18"/>
          <w:lang w:eastAsia="lt-LT"/>
        </w:rPr>
      </w:pPr>
    </w:p>
    <w:p w:rsidR="00C5435E" w:rsidRDefault="00C5435E" w:rsidP="0008475F">
      <w:pPr>
        <w:widowControl w:val="0"/>
        <w:jc w:val="both"/>
        <w:rPr>
          <w:rFonts w:eastAsia="Lucida Sans Unicode" w:cs="Tahoma"/>
          <w:bCs/>
          <w:sz w:val="18"/>
          <w:szCs w:val="18"/>
          <w:lang w:eastAsia="lt-LT"/>
        </w:rPr>
      </w:pPr>
    </w:p>
    <w:p w:rsidR="00F13358" w:rsidRDefault="00F13358" w:rsidP="0008475F">
      <w:pPr>
        <w:widowControl w:val="0"/>
        <w:jc w:val="both"/>
        <w:rPr>
          <w:lang w:eastAsia="lt-LT"/>
        </w:rPr>
      </w:pPr>
    </w:p>
    <w:p w:rsidR="00FF2FA6" w:rsidRDefault="00FF2FA6" w:rsidP="00F13358">
      <w:pPr>
        <w:spacing w:after="196" w:line="259" w:lineRule="auto"/>
        <w:jc w:val="right"/>
        <w:rPr>
          <w:b/>
          <w:color w:val="000000"/>
          <w:szCs w:val="22"/>
          <w:lang w:eastAsia="lt-LT"/>
        </w:rPr>
      </w:pPr>
    </w:p>
    <w:p w:rsidR="00453DFD" w:rsidRDefault="00453DFD" w:rsidP="00D8328F">
      <w:pPr>
        <w:spacing w:after="196" w:line="259" w:lineRule="auto"/>
        <w:rPr>
          <w:b/>
          <w:color w:val="000000"/>
          <w:szCs w:val="22"/>
          <w:lang w:eastAsia="lt-LT"/>
        </w:rPr>
      </w:pPr>
    </w:p>
    <w:sectPr w:rsidR="00453DFD" w:rsidSect="00E56A25">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09B" w:rsidRDefault="00AC609B">
      <w:r>
        <w:separator/>
      </w:r>
    </w:p>
  </w:endnote>
  <w:endnote w:type="continuationSeparator" w:id="0">
    <w:p w:rsidR="00AC609B" w:rsidRDefault="00AC6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LT">
    <w:altName w:val="Times New Roman"/>
    <w:charset w:val="00"/>
    <w:family w:val="roman"/>
    <w:pitch w:val="variable"/>
    <w:sig w:usb0="000002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09B" w:rsidRDefault="00AC609B">
      <w:r>
        <w:separator/>
      </w:r>
    </w:p>
  </w:footnote>
  <w:footnote w:type="continuationSeparator" w:id="0">
    <w:p w:rsidR="00AC609B" w:rsidRDefault="00AC60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1">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131A"/>
    <w:rsid w:val="000130AB"/>
    <w:rsid w:val="0001564B"/>
    <w:rsid w:val="00017B63"/>
    <w:rsid w:val="00021928"/>
    <w:rsid w:val="00026470"/>
    <w:rsid w:val="00037204"/>
    <w:rsid w:val="00041051"/>
    <w:rsid w:val="0005505A"/>
    <w:rsid w:val="00055A53"/>
    <w:rsid w:val="0005647B"/>
    <w:rsid w:val="000579A2"/>
    <w:rsid w:val="0006080D"/>
    <w:rsid w:val="0006167C"/>
    <w:rsid w:val="00072D11"/>
    <w:rsid w:val="00073C22"/>
    <w:rsid w:val="00074877"/>
    <w:rsid w:val="000776A8"/>
    <w:rsid w:val="0008304B"/>
    <w:rsid w:val="0008475F"/>
    <w:rsid w:val="000861C4"/>
    <w:rsid w:val="00087634"/>
    <w:rsid w:val="00097D4A"/>
    <w:rsid w:val="000A519E"/>
    <w:rsid w:val="000A7A93"/>
    <w:rsid w:val="000B2BAB"/>
    <w:rsid w:val="000B65B0"/>
    <w:rsid w:val="000B7AB8"/>
    <w:rsid w:val="000C2969"/>
    <w:rsid w:val="000C68E6"/>
    <w:rsid w:val="000D2C57"/>
    <w:rsid w:val="000D4066"/>
    <w:rsid w:val="000D40D4"/>
    <w:rsid w:val="000E6B20"/>
    <w:rsid w:val="001039DA"/>
    <w:rsid w:val="00114644"/>
    <w:rsid w:val="00115277"/>
    <w:rsid w:val="0012581B"/>
    <w:rsid w:val="00126388"/>
    <w:rsid w:val="00126D1F"/>
    <w:rsid w:val="00127B86"/>
    <w:rsid w:val="00130D57"/>
    <w:rsid w:val="0013156A"/>
    <w:rsid w:val="001410AD"/>
    <w:rsid w:val="00142104"/>
    <w:rsid w:val="00143C18"/>
    <w:rsid w:val="0015649A"/>
    <w:rsid w:val="001674E3"/>
    <w:rsid w:val="00170B48"/>
    <w:rsid w:val="00177811"/>
    <w:rsid w:val="001A0CC4"/>
    <w:rsid w:val="001A37E2"/>
    <w:rsid w:val="001A613B"/>
    <w:rsid w:val="001B2B36"/>
    <w:rsid w:val="001B7016"/>
    <w:rsid w:val="001C0BD3"/>
    <w:rsid w:val="001C56A8"/>
    <w:rsid w:val="001C5A5F"/>
    <w:rsid w:val="001D10CB"/>
    <w:rsid w:val="001D35BF"/>
    <w:rsid w:val="001D5D5B"/>
    <w:rsid w:val="001D61B4"/>
    <w:rsid w:val="001E362A"/>
    <w:rsid w:val="001E3737"/>
    <w:rsid w:val="001E7EB2"/>
    <w:rsid w:val="002022E8"/>
    <w:rsid w:val="00213B8E"/>
    <w:rsid w:val="002205F3"/>
    <w:rsid w:val="002270EB"/>
    <w:rsid w:val="0023171D"/>
    <w:rsid w:val="0024430E"/>
    <w:rsid w:val="00245C7F"/>
    <w:rsid w:val="0024720E"/>
    <w:rsid w:val="0025477E"/>
    <w:rsid w:val="00254EC3"/>
    <w:rsid w:val="0026028B"/>
    <w:rsid w:val="00273E35"/>
    <w:rsid w:val="00275C1C"/>
    <w:rsid w:val="002767E2"/>
    <w:rsid w:val="00280F76"/>
    <w:rsid w:val="00292706"/>
    <w:rsid w:val="002A085D"/>
    <w:rsid w:val="002A3637"/>
    <w:rsid w:val="002C09A8"/>
    <w:rsid w:val="002C6345"/>
    <w:rsid w:val="002D4693"/>
    <w:rsid w:val="002E30EE"/>
    <w:rsid w:val="002E5033"/>
    <w:rsid w:val="002F2296"/>
    <w:rsid w:val="002F5203"/>
    <w:rsid w:val="0030701D"/>
    <w:rsid w:val="00310947"/>
    <w:rsid w:val="003109DC"/>
    <w:rsid w:val="003137AB"/>
    <w:rsid w:val="0031747D"/>
    <w:rsid w:val="00324E0F"/>
    <w:rsid w:val="003254C8"/>
    <w:rsid w:val="00326296"/>
    <w:rsid w:val="0032629C"/>
    <w:rsid w:val="00342A04"/>
    <w:rsid w:val="00342A3A"/>
    <w:rsid w:val="00342B8A"/>
    <w:rsid w:val="003474CA"/>
    <w:rsid w:val="00347DFC"/>
    <w:rsid w:val="0035660C"/>
    <w:rsid w:val="00364AE7"/>
    <w:rsid w:val="00370A7C"/>
    <w:rsid w:val="00374435"/>
    <w:rsid w:val="003772CB"/>
    <w:rsid w:val="0038461C"/>
    <w:rsid w:val="0038621C"/>
    <w:rsid w:val="00394297"/>
    <w:rsid w:val="00396513"/>
    <w:rsid w:val="003A1D72"/>
    <w:rsid w:val="003A200D"/>
    <w:rsid w:val="003A2C61"/>
    <w:rsid w:val="003A2C71"/>
    <w:rsid w:val="003A3ECE"/>
    <w:rsid w:val="003A432C"/>
    <w:rsid w:val="003A52DC"/>
    <w:rsid w:val="003A691F"/>
    <w:rsid w:val="003B0DA9"/>
    <w:rsid w:val="003B54EB"/>
    <w:rsid w:val="003B7A5A"/>
    <w:rsid w:val="003C4876"/>
    <w:rsid w:val="003C6DF3"/>
    <w:rsid w:val="003D55B2"/>
    <w:rsid w:val="003D7197"/>
    <w:rsid w:val="003E1073"/>
    <w:rsid w:val="003E1494"/>
    <w:rsid w:val="003F237C"/>
    <w:rsid w:val="003F6ADA"/>
    <w:rsid w:val="00407DC5"/>
    <w:rsid w:val="00415211"/>
    <w:rsid w:val="00415450"/>
    <w:rsid w:val="004245CA"/>
    <w:rsid w:val="00433A69"/>
    <w:rsid w:val="00453DFD"/>
    <w:rsid w:val="00462037"/>
    <w:rsid w:val="004713B9"/>
    <w:rsid w:val="00474344"/>
    <w:rsid w:val="00474BCA"/>
    <w:rsid w:val="00483CDD"/>
    <w:rsid w:val="0048467C"/>
    <w:rsid w:val="004909F6"/>
    <w:rsid w:val="00493D4C"/>
    <w:rsid w:val="00496631"/>
    <w:rsid w:val="004C3F49"/>
    <w:rsid w:val="004C4095"/>
    <w:rsid w:val="004C61D7"/>
    <w:rsid w:val="004D2C40"/>
    <w:rsid w:val="004F3F44"/>
    <w:rsid w:val="004F5ECB"/>
    <w:rsid w:val="00500938"/>
    <w:rsid w:val="005040DD"/>
    <w:rsid w:val="005107AB"/>
    <w:rsid w:val="005112A5"/>
    <w:rsid w:val="005160B4"/>
    <w:rsid w:val="0052595B"/>
    <w:rsid w:val="0053435E"/>
    <w:rsid w:val="005366BD"/>
    <w:rsid w:val="0054166B"/>
    <w:rsid w:val="00541909"/>
    <w:rsid w:val="00541AAE"/>
    <w:rsid w:val="00546D3B"/>
    <w:rsid w:val="00547A88"/>
    <w:rsid w:val="00550397"/>
    <w:rsid w:val="0055117D"/>
    <w:rsid w:val="00553371"/>
    <w:rsid w:val="00563F71"/>
    <w:rsid w:val="00564DD5"/>
    <w:rsid w:val="005668CA"/>
    <w:rsid w:val="00575AA0"/>
    <w:rsid w:val="00581F07"/>
    <w:rsid w:val="0058206C"/>
    <w:rsid w:val="005861B2"/>
    <w:rsid w:val="00587CCD"/>
    <w:rsid w:val="005917DE"/>
    <w:rsid w:val="00592B2B"/>
    <w:rsid w:val="0059652D"/>
    <w:rsid w:val="005A0E19"/>
    <w:rsid w:val="005A7730"/>
    <w:rsid w:val="005B6DD0"/>
    <w:rsid w:val="005B7F66"/>
    <w:rsid w:val="005D2F3F"/>
    <w:rsid w:val="005D3413"/>
    <w:rsid w:val="005D3738"/>
    <w:rsid w:val="005E08C7"/>
    <w:rsid w:val="005E14DD"/>
    <w:rsid w:val="005E5B8E"/>
    <w:rsid w:val="005E6F59"/>
    <w:rsid w:val="006055E4"/>
    <w:rsid w:val="00610A35"/>
    <w:rsid w:val="00611C53"/>
    <w:rsid w:val="006139EB"/>
    <w:rsid w:val="00613F3F"/>
    <w:rsid w:val="00615D91"/>
    <w:rsid w:val="006212D1"/>
    <w:rsid w:val="00630419"/>
    <w:rsid w:val="00631AD3"/>
    <w:rsid w:val="00636909"/>
    <w:rsid w:val="00636D10"/>
    <w:rsid w:val="00640990"/>
    <w:rsid w:val="00645156"/>
    <w:rsid w:val="00653695"/>
    <w:rsid w:val="00654390"/>
    <w:rsid w:val="00655854"/>
    <w:rsid w:val="006577B2"/>
    <w:rsid w:val="00663399"/>
    <w:rsid w:val="00665ABC"/>
    <w:rsid w:val="006712B3"/>
    <w:rsid w:val="00674B7A"/>
    <w:rsid w:val="006806F0"/>
    <w:rsid w:val="006828A2"/>
    <w:rsid w:val="006975A2"/>
    <w:rsid w:val="006A2199"/>
    <w:rsid w:val="006B354B"/>
    <w:rsid w:val="006B6666"/>
    <w:rsid w:val="006B7713"/>
    <w:rsid w:val="006C5992"/>
    <w:rsid w:val="006D1226"/>
    <w:rsid w:val="006D23E1"/>
    <w:rsid w:val="006D2EB3"/>
    <w:rsid w:val="006D453E"/>
    <w:rsid w:val="006E7646"/>
    <w:rsid w:val="006F40D6"/>
    <w:rsid w:val="007023C0"/>
    <w:rsid w:val="007034B6"/>
    <w:rsid w:val="00710CF8"/>
    <w:rsid w:val="007119EC"/>
    <w:rsid w:val="00714A3A"/>
    <w:rsid w:val="00714FBA"/>
    <w:rsid w:val="00715A56"/>
    <w:rsid w:val="007167EB"/>
    <w:rsid w:val="007256FD"/>
    <w:rsid w:val="007270E6"/>
    <w:rsid w:val="0073003B"/>
    <w:rsid w:val="007322C4"/>
    <w:rsid w:val="00735B19"/>
    <w:rsid w:val="00737A2A"/>
    <w:rsid w:val="00742DFF"/>
    <w:rsid w:val="0074390C"/>
    <w:rsid w:val="00747348"/>
    <w:rsid w:val="0074762F"/>
    <w:rsid w:val="00761175"/>
    <w:rsid w:val="0076133E"/>
    <w:rsid w:val="00761A95"/>
    <w:rsid w:val="00764731"/>
    <w:rsid w:val="00766C4E"/>
    <w:rsid w:val="00772A25"/>
    <w:rsid w:val="00780A72"/>
    <w:rsid w:val="00781DDC"/>
    <w:rsid w:val="0078218A"/>
    <w:rsid w:val="00782AED"/>
    <w:rsid w:val="00790142"/>
    <w:rsid w:val="00790FC8"/>
    <w:rsid w:val="007920E0"/>
    <w:rsid w:val="00794058"/>
    <w:rsid w:val="0079555D"/>
    <w:rsid w:val="00797D5C"/>
    <w:rsid w:val="007A04FE"/>
    <w:rsid w:val="007A18D7"/>
    <w:rsid w:val="007A26C3"/>
    <w:rsid w:val="007A626B"/>
    <w:rsid w:val="007A74A3"/>
    <w:rsid w:val="007C036D"/>
    <w:rsid w:val="007C6ACD"/>
    <w:rsid w:val="007C74E0"/>
    <w:rsid w:val="007D5D0B"/>
    <w:rsid w:val="007E35FB"/>
    <w:rsid w:val="007E4921"/>
    <w:rsid w:val="007E70CA"/>
    <w:rsid w:val="007F367D"/>
    <w:rsid w:val="007F6E57"/>
    <w:rsid w:val="008138AA"/>
    <w:rsid w:val="00817917"/>
    <w:rsid w:val="00824206"/>
    <w:rsid w:val="00826078"/>
    <w:rsid w:val="00836607"/>
    <w:rsid w:val="00850208"/>
    <w:rsid w:val="0085199A"/>
    <w:rsid w:val="0085687D"/>
    <w:rsid w:val="008625A6"/>
    <w:rsid w:val="008631F7"/>
    <w:rsid w:val="00863D49"/>
    <w:rsid w:val="008742EA"/>
    <w:rsid w:val="00881485"/>
    <w:rsid w:val="00882511"/>
    <w:rsid w:val="00882F86"/>
    <w:rsid w:val="00884791"/>
    <w:rsid w:val="008850DF"/>
    <w:rsid w:val="00891F4D"/>
    <w:rsid w:val="0089632E"/>
    <w:rsid w:val="008A06C7"/>
    <w:rsid w:val="008A0AB1"/>
    <w:rsid w:val="008A2B5B"/>
    <w:rsid w:val="008A5B28"/>
    <w:rsid w:val="008B45F5"/>
    <w:rsid w:val="008B4729"/>
    <w:rsid w:val="008C4CBA"/>
    <w:rsid w:val="008D0DC6"/>
    <w:rsid w:val="008D317E"/>
    <w:rsid w:val="008E0A53"/>
    <w:rsid w:val="008E63DF"/>
    <w:rsid w:val="008E7FE0"/>
    <w:rsid w:val="008F1DC9"/>
    <w:rsid w:val="008F78AA"/>
    <w:rsid w:val="008F7C35"/>
    <w:rsid w:val="00900CB9"/>
    <w:rsid w:val="009024C8"/>
    <w:rsid w:val="0090306F"/>
    <w:rsid w:val="00905B72"/>
    <w:rsid w:val="0091168D"/>
    <w:rsid w:val="00917F04"/>
    <w:rsid w:val="00926743"/>
    <w:rsid w:val="00934529"/>
    <w:rsid w:val="00946D36"/>
    <w:rsid w:val="00952DF0"/>
    <w:rsid w:val="009538D0"/>
    <w:rsid w:val="00954F4C"/>
    <w:rsid w:val="00955504"/>
    <w:rsid w:val="00955CA6"/>
    <w:rsid w:val="00964117"/>
    <w:rsid w:val="00976FB5"/>
    <w:rsid w:val="00977ACE"/>
    <w:rsid w:val="009A4058"/>
    <w:rsid w:val="009A4AE1"/>
    <w:rsid w:val="009B138D"/>
    <w:rsid w:val="009B2B62"/>
    <w:rsid w:val="009B4D70"/>
    <w:rsid w:val="009B7534"/>
    <w:rsid w:val="009C01D5"/>
    <w:rsid w:val="009C27FF"/>
    <w:rsid w:val="009C5D16"/>
    <w:rsid w:val="009C7715"/>
    <w:rsid w:val="009D339C"/>
    <w:rsid w:val="009D7729"/>
    <w:rsid w:val="009E7C0D"/>
    <w:rsid w:val="009F2BD1"/>
    <w:rsid w:val="009F3183"/>
    <w:rsid w:val="009F5BE5"/>
    <w:rsid w:val="00A04A65"/>
    <w:rsid w:val="00A218C7"/>
    <w:rsid w:val="00A23A41"/>
    <w:rsid w:val="00A3202B"/>
    <w:rsid w:val="00A328B1"/>
    <w:rsid w:val="00A34B3C"/>
    <w:rsid w:val="00A3542E"/>
    <w:rsid w:val="00A379EF"/>
    <w:rsid w:val="00A41E9B"/>
    <w:rsid w:val="00A4479A"/>
    <w:rsid w:val="00A477DD"/>
    <w:rsid w:val="00A64107"/>
    <w:rsid w:val="00A65C3D"/>
    <w:rsid w:val="00A66E1D"/>
    <w:rsid w:val="00A70254"/>
    <w:rsid w:val="00A706A3"/>
    <w:rsid w:val="00A71453"/>
    <w:rsid w:val="00A724D4"/>
    <w:rsid w:val="00A737DB"/>
    <w:rsid w:val="00A746A0"/>
    <w:rsid w:val="00A82AA9"/>
    <w:rsid w:val="00A83703"/>
    <w:rsid w:val="00A9604A"/>
    <w:rsid w:val="00AA118F"/>
    <w:rsid w:val="00AA3AB7"/>
    <w:rsid w:val="00AA7F7B"/>
    <w:rsid w:val="00AB0634"/>
    <w:rsid w:val="00AC2985"/>
    <w:rsid w:val="00AC396C"/>
    <w:rsid w:val="00AC50C6"/>
    <w:rsid w:val="00AC609B"/>
    <w:rsid w:val="00AC7D90"/>
    <w:rsid w:val="00AD1B10"/>
    <w:rsid w:val="00AD1F4A"/>
    <w:rsid w:val="00AD31DF"/>
    <w:rsid w:val="00AD5BCD"/>
    <w:rsid w:val="00AD7BEE"/>
    <w:rsid w:val="00AE3E02"/>
    <w:rsid w:val="00AE56E0"/>
    <w:rsid w:val="00AF1044"/>
    <w:rsid w:val="00B04591"/>
    <w:rsid w:val="00B15E9C"/>
    <w:rsid w:val="00B21468"/>
    <w:rsid w:val="00B23955"/>
    <w:rsid w:val="00B26740"/>
    <w:rsid w:val="00B26B87"/>
    <w:rsid w:val="00B3154E"/>
    <w:rsid w:val="00B37898"/>
    <w:rsid w:val="00B457DF"/>
    <w:rsid w:val="00B45FB9"/>
    <w:rsid w:val="00B463F5"/>
    <w:rsid w:val="00B476EB"/>
    <w:rsid w:val="00B53A81"/>
    <w:rsid w:val="00B6033D"/>
    <w:rsid w:val="00B66477"/>
    <w:rsid w:val="00B73001"/>
    <w:rsid w:val="00B77CB3"/>
    <w:rsid w:val="00B80319"/>
    <w:rsid w:val="00B83A36"/>
    <w:rsid w:val="00B912FB"/>
    <w:rsid w:val="00B946C4"/>
    <w:rsid w:val="00BA22B4"/>
    <w:rsid w:val="00BA3979"/>
    <w:rsid w:val="00BB2DB3"/>
    <w:rsid w:val="00BC0102"/>
    <w:rsid w:val="00BD1B49"/>
    <w:rsid w:val="00BD2408"/>
    <w:rsid w:val="00BD3433"/>
    <w:rsid w:val="00BE2AF2"/>
    <w:rsid w:val="00BE466B"/>
    <w:rsid w:val="00BF21BD"/>
    <w:rsid w:val="00BF3D26"/>
    <w:rsid w:val="00BF45D2"/>
    <w:rsid w:val="00BF6577"/>
    <w:rsid w:val="00BF6A88"/>
    <w:rsid w:val="00C11BE1"/>
    <w:rsid w:val="00C21B0F"/>
    <w:rsid w:val="00C24607"/>
    <w:rsid w:val="00C407C3"/>
    <w:rsid w:val="00C40C60"/>
    <w:rsid w:val="00C42202"/>
    <w:rsid w:val="00C444B9"/>
    <w:rsid w:val="00C46FCC"/>
    <w:rsid w:val="00C5435E"/>
    <w:rsid w:val="00C56024"/>
    <w:rsid w:val="00C5764C"/>
    <w:rsid w:val="00C60956"/>
    <w:rsid w:val="00C666D0"/>
    <w:rsid w:val="00C7655E"/>
    <w:rsid w:val="00C80081"/>
    <w:rsid w:val="00C83CAD"/>
    <w:rsid w:val="00C90E56"/>
    <w:rsid w:val="00C932A0"/>
    <w:rsid w:val="00C93FFE"/>
    <w:rsid w:val="00C95D8B"/>
    <w:rsid w:val="00CA38F2"/>
    <w:rsid w:val="00CB0515"/>
    <w:rsid w:val="00CB2846"/>
    <w:rsid w:val="00CB51DC"/>
    <w:rsid w:val="00CC3076"/>
    <w:rsid w:val="00CC71FF"/>
    <w:rsid w:val="00CD1CBE"/>
    <w:rsid w:val="00CD50B3"/>
    <w:rsid w:val="00CE1E2E"/>
    <w:rsid w:val="00CE36A0"/>
    <w:rsid w:val="00CE4E43"/>
    <w:rsid w:val="00CF1FE1"/>
    <w:rsid w:val="00CF3117"/>
    <w:rsid w:val="00CF3578"/>
    <w:rsid w:val="00CF35E3"/>
    <w:rsid w:val="00CF4B6A"/>
    <w:rsid w:val="00D00999"/>
    <w:rsid w:val="00D06956"/>
    <w:rsid w:val="00D07A2E"/>
    <w:rsid w:val="00D10D8D"/>
    <w:rsid w:val="00D11316"/>
    <w:rsid w:val="00D13C68"/>
    <w:rsid w:val="00D16B74"/>
    <w:rsid w:val="00D207FE"/>
    <w:rsid w:val="00D22A26"/>
    <w:rsid w:val="00D32736"/>
    <w:rsid w:val="00D3598D"/>
    <w:rsid w:val="00D36827"/>
    <w:rsid w:val="00D5122E"/>
    <w:rsid w:val="00D513B4"/>
    <w:rsid w:val="00D604E2"/>
    <w:rsid w:val="00D6154E"/>
    <w:rsid w:val="00D63DA2"/>
    <w:rsid w:val="00D673CB"/>
    <w:rsid w:val="00D72417"/>
    <w:rsid w:val="00D734F6"/>
    <w:rsid w:val="00D74268"/>
    <w:rsid w:val="00D773D8"/>
    <w:rsid w:val="00D8328F"/>
    <w:rsid w:val="00D835A6"/>
    <w:rsid w:val="00D838A6"/>
    <w:rsid w:val="00D8570E"/>
    <w:rsid w:val="00DA37BA"/>
    <w:rsid w:val="00DA50CE"/>
    <w:rsid w:val="00DA5585"/>
    <w:rsid w:val="00DC2A44"/>
    <w:rsid w:val="00DC6FF2"/>
    <w:rsid w:val="00DD4B35"/>
    <w:rsid w:val="00DD4B45"/>
    <w:rsid w:val="00DD7748"/>
    <w:rsid w:val="00DE3CA1"/>
    <w:rsid w:val="00DF0EBE"/>
    <w:rsid w:val="00DF15CC"/>
    <w:rsid w:val="00DF2128"/>
    <w:rsid w:val="00DF50E0"/>
    <w:rsid w:val="00DF5A36"/>
    <w:rsid w:val="00E06CB2"/>
    <w:rsid w:val="00E0795D"/>
    <w:rsid w:val="00E11655"/>
    <w:rsid w:val="00E2301E"/>
    <w:rsid w:val="00E23510"/>
    <w:rsid w:val="00E23907"/>
    <w:rsid w:val="00E32FBA"/>
    <w:rsid w:val="00E37359"/>
    <w:rsid w:val="00E374EF"/>
    <w:rsid w:val="00E550F7"/>
    <w:rsid w:val="00E56A25"/>
    <w:rsid w:val="00E60617"/>
    <w:rsid w:val="00E65ABF"/>
    <w:rsid w:val="00E758B7"/>
    <w:rsid w:val="00E77700"/>
    <w:rsid w:val="00E77FA2"/>
    <w:rsid w:val="00E808CD"/>
    <w:rsid w:val="00E85C24"/>
    <w:rsid w:val="00E93671"/>
    <w:rsid w:val="00EA6412"/>
    <w:rsid w:val="00EA6470"/>
    <w:rsid w:val="00EB04EF"/>
    <w:rsid w:val="00EC23BA"/>
    <w:rsid w:val="00ED23E0"/>
    <w:rsid w:val="00ED31DD"/>
    <w:rsid w:val="00ED4A4E"/>
    <w:rsid w:val="00ED761C"/>
    <w:rsid w:val="00EE6BC0"/>
    <w:rsid w:val="00EE7777"/>
    <w:rsid w:val="00EF7309"/>
    <w:rsid w:val="00F04049"/>
    <w:rsid w:val="00F04463"/>
    <w:rsid w:val="00F07750"/>
    <w:rsid w:val="00F13358"/>
    <w:rsid w:val="00F16209"/>
    <w:rsid w:val="00F2009F"/>
    <w:rsid w:val="00F268E9"/>
    <w:rsid w:val="00F34837"/>
    <w:rsid w:val="00F42800"/>
    <w:rsid w:val="00F43D83"/>
    <w:rsid w:val="00F50D7C"/>
    <w:rsid w:val="00F51630"/>
    <w:rsid w:val="00F66CAB"/>
    <w:rsid w:val="00F712F8"/>
    <w:rsid w:val="00F81D62"/>
    <w:rsid w:val="00F86138"/>
    <w:rsid w:val="00F90BB9"/>
    <w:rsid w:val="00F92C21"/>
    <w:rsid w:val="00F93C0A"/>
    <w:rsid w:val="00F97D75"/>
    <w:rsid w:val="00FA209C"/>
    <w:rsid w:val="00FA6234"/>
    <w:rsid w:val="00FB230A"/>
    <w:rsid w:val="00FB3840"/>
    <w:rsid w:val="00FC0B00"/>
    <w:rsid w:val="00FC4733"/>
    <w:rsid w:val="00FE6008"/>
    <w:rsid w:val="00FE72F2"/>
    <w:rsid w:val="00FF2FA6"/>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paragraph" w:styleId="Pataisymai">
    <w:name w:val="Revision"/>
    <w:hidden/>
    <w:uiPriority w:val="99"/>
    <w:semiHidden/>
    <w:rsid w:val="00AF1044"/>
    <w:rPr>
      <w:sz w:val="24"/>
      <w:szCs w:val="24"/>
      <w:lang w:eastAsia="en-US"/>
    </w:rPr>
  </w:style>
  <w:style w:type="paragraph" w:styleId="Sraopastraipa">
    <w:name w:val="List Paragraph"/>
    <w:basedOn w:val="prastasis"/>
    <w:uiPriority w:val="34"/>
    <w:qFormat/>
    <w:rsid w:val="00E56A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paragraph" w:styleId="Pataisymai">
    <w:name w:val="Revision"/>
    <w:hidden/>
    <w:uiPriority w:val="99"/>
    <w:semiHidden/>
    <w:rsid w:val="00AF1044"/>
    <w:rPr>
      <w:sz w:val="24"/>
      <w:szCs w:val="24"/>
      <w:lang w:eastAsia="en-US"/>
    </w:rPr>
  </w:style>
  <w:style w:type="paragraph" w:styleId="Sraopastraipa">
    <w:name w:val="List Paragraph"/>
    <w:basedOn w:val="prastasis"/>
    <w:uiPriority w:val="34"/>
    <w:qFormat/>
    <w:rsid w:val="00E56A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672521">
      <w:bodyDiv w:val="1"/>
      <w:marLeft w:val="0"/>
      <w:marRight w:val="0"/>
      <w:marTop w:val="0"/>
      <w:marBottom w:val="0"/>
      <w:divBdr>
        <w:top w:val="none" w:sz="0" w:space="0" w:color="auto"/>
        <w:left w:val="none" w:sz="0" w:space="0" w:color="auto"/>
        <w:bottom w:val="none" w:sz="0" w:space="0" w:color="auto"/>
        <w:right w:val="none" w:sz="0" w:space="0" w:color="auto"/>
      </w:divBdr>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CE6F-9E18-4C69-B0BF-66688F8D8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266B4EE7</Template>
  <TotalTime>6</TotalTime>
  <Pages>7</Pages>
  <Words>10791</Words>
  <Characters>6152</Characters>
  <Application>Microsoft Office Word</Application>
  <DocSecurity>0</DocSecurity>
  <Lines>51</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16910</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Genovaitė Vasylienė</dc:creator>
  <cp:lastModifiedBy>Jovita Šumskienė</cp:lastModifiedBy>
  <cp:revision>3</cp:revision>
  <cp:lastPrinted>2021-12-09T12:17:00Z</cp:lastPrinted>
  <dcterms:created xsi:type="dcterms:W3CDTF">2022-03-09T08:11:00Z</dcterms:created>
  <dcterms:modified xsi:type="dcterms:W3CDTF">2022-03-17T12:43:00Z</dcterms:modified>
</cp:coreProperties>
</file>