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45" w:type="dxa"/>
        <w:tblLayout w:type="fixed"/>
        <w:tblCellMar>
          <w:left w:w="10" w:type="dxa"/>
          <w:right w:w="10" w:type="dxa"/>
        </w:tblCellMar>
        <w:tblLook w:val="04A0" w:firstRow="1" w:lastRow="0" w:firstColumn="1" w:lastColumn="0" w:noHBand="0" w:noVBand="1"/>
      </w:tblPr>
      <w:tblGrid>
        <w:gridCol w:w="9945"/>
      </w:tblGrid>
      <w:tr w:rsidR="00DA59DF" w:rsidRPr="00DA59DF" w14:paraId="7CEEF835" w14:textId="77777777" w:rsidTr="0009653E">
        <w:trPr>
          <w:trHeight w:val="343"/>
        </w:trPr>
        <w:tc>
          <w:tcPr>
            <w:tcW w:w="9945" w:type="dxa"/>
            <w:tcMar>
              <w:top w:w="0" w:type="dxa"/>
              <w:left w:w="108" w:type="dxa"/>
              <w:bottom w:w="0" w:type="dxa"/>
              <w:right w:w="108" w:type="dxa"/>
            </w:tcMar>
            <w:vAlign w:val="bottom"/>
          </w:tcPr>
          <w:p w14:paraId="529145B3" w14:textId="70FBE4B0" w:rsidR="00DA59DF" w:rsidRPr="00DA59DF" w:rsidRDefault="0009653E" w:rsidP="00DA59DF">
            <w:pPr>
              <w:keepNext/>
              <w:autoSpaceDN w:val="0"/>
              <w:spacing w:after="0" w:line="240" w:lineRule="auto"/>
              <w:jc w:val="center"/>
              <w:outlineLvl w:val="1"/>
              <w:rPr>
                <w:rFonts w:ascii="Times New Roman" w:eastAsia="Times New Roman" w:hAnsi="Times New Roman" w:cs="Times New Roman"/>
                <w:b/>
                <w:sz w:val="28"/>
                <w:szCs w:val="28"/>
              </w:rPr>
            </w:pPr>
            <w:r>
              <w:rPr>
                <w:b/>
                <w:noProof/>
                <w:lang w:eastAsia="lt-LT"/>
              </w:rPr>
              <w:drawing>
                <wp:anchor distT="0" distB="180340" distL="114300" distR="114300" simplePos="0" relativeHeight="251659264" behindDoc="1" locked="0" layoutInCell="0" allowOverlap="1" wp14:anchorId="4BEB65AB" wp14:editId="16DA3BEF">
                  <wp:simplePos x="0" y="0"/>
                  <wp:positionH relativeFrom="column">
                    <wp:posOffset>2867025</wp:posOffset>
                  </wp:positionH>
                  <wp:positionV relativeFrom="paragraph">
                    <wp:posOffset>-261620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A59DF" w:rsidRPr="00DA59DF">
              <w:rPr>
                <w:rFonts w:ascii="Times New Roman" w:eastAsia="Times New Roman" w:hAnsi="Times New Roman" w:cs="Times New Roman"/>
                <w:b/>
                <w:sz w:val="28"/>
                <w:szCs w:val="28"/>
              </w:rPr>
              <w:t>PLUNGĖS RAJONO SAVIVALDYBĖS</w:t>
            </w:r>
          </w:p>
          <w:p w14:paraId="2A2BBF37" w14:textId="77777777" w:rsidR="00DA59DF" w:rsidRPr="00DA59DF" w:rsidRDefault="00DA59DF" w:rsidP="00DA59DF">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14:paraId="6B537CFD" w14:textId="77777777" w:rsidR="00DA59DF" w:rsidRPr="00DA59DF" w:rsidRDefault="00DA59DF" w:rsidP="00DA59DF">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DA59DF" w:rsidRPr="00DA59DF" w14:paraId="1980A788" w14:textId="77777777" w:rsidTr="0009653E">
        <w:trPr>
          <w:trHeight w:val="194"/>
        </w:trPr>
        <w:tc>
          <w:tcPr>
            <w:tcW w:w="9945" w:type="dxa"/>
            <w:tcMar>
              <w:top w:w="0" w:type="dxa"/>
              <w:left w:w="108" w:type="dxa"/>
              <w:bottom w:w="0" w:type="dxa"/>
              <w:right w:w="108" w:type="dxa"/>
            </w:tcMar>
            <w:vAlign w:val="bottom"/>
            <w:hideMark/>
          </w:tcPr>
          <w:p w14:paraId="76B504A8" w14:textId="77777777" w:rsidR="00DA59DF" w:rsidRPr="00DA59DF" w:rsidRDefault="00DA59DF" w:rsidP="00DA59DF">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DA59DF" w:rsidRPr="00DA59DF" w14:paraId="79BE0FAB" w14:textId="77777777" w:rsidTr="0009653E">
        <w:trPr>
          <w:trHeight w:val="270"/>
        </w:trPr>
        <w:tc>
          <w:tcPr>
            <w:tcW w:w="9945" w:type="dxa"/>
            <w:tcMar>
              <w:top w:w="0" w:type="dxa"/>
              <w:left w:w="108" w:type="dxa"/>
              <w:bottom w:w="0" w:type="dxa"/>
              <w:right w:w="108" w:type="dxa"/>
            </w:tcMar>
            <w:hideMark/>
          </w:tcPr>
          <w:p w14:paraId="77A7C1AD" w14:textId="77777777" w:rsidR="00DA59DF" w:rsidRPr="00243B7A" w:rsidRDefault="00DA59DF" w:rsidP="00251752">
            <w:pPr>
              <w:widowControl w:val="0"/>
              <w:suppressAutoHyphens/>
              <w:autoSpaceDN w:val="0"/>
              <w:spacing w:after="0" w:line="240" w:lineRule="auto"/>
              <w:jc w:val="center"/>
              <w:rPr>
                <w:rFonts w:ascii="Liberation Serif" w:eastAsia="NSimSun" w:hAnsi="Liberation Serif" w:cs="DejaVu Sans" w:hint="eastAsia"/>
                <w:kern w:val="3"/>
                <w:sz w:val="28"/>
                <w:szCs w:val="28"/>
                <w:lang w:eastAsia="zh-CN" w:bidi="hi-IN"/>
              </w:rPr>
            </w:pPr>
            <w:r w:rsidRPr="00DA59DF">
              <w:rPr>
                <w:rFonts w:ascii="Times New Roman" w:eastAsia="NSimSun" w:hAnsi="Times New Roman" w:cs="Times New Roman"/>
                <w:b/>
                <w:caps/>
                <w:kern w:val="3"/>
                <w:sz w:val="28"/>
                <w:szCs w:val="28"/>
                <w:lang w:eastAsia="zh-CN" w:bidi="hi-IN"/>
              </w:rPr>
              <w:t xml:space="preserve">DĖL viešosios įstaigos PLUNGĖS rajono </w:t>
            </w:r>
            <w:r w:rsidR="00251752">
              <w:rPr>
                <w:rFonts w:ascii="Times New Roman" w:eastAsia="NSimSun" w:hAnsi="Times New Roman" w:cs="Times New Roman"/>
                <w:b/>
                <w:caps/>
                <w:kern w:val="3"/>
                <w:sz w:val="28"/>
                <w:szCs w:val="28"/>
                <w:lang w:eastAsia="zh-CN" w:bidi="hi-IN"/>
              </w:rPr>
              <w:t>SAVIVALDYBĖS LIGONINĖS</w:t>
            </w:r>
            <w:r w:rsidRPr="00DA59DF">
              <w:rPr>
                <w:rFonts w:ascii="Times New Roman" w:eastAsia="NSimSun" w:hAnsi="Times New Roman" w:cs="Times New Roman"/>
                <w:b/>
                <w:caps/>
                <w:kern w:val="3"/>
                <w:sz w:val="28"/>
                <w:szCs w:val="28"/>
                <w:lang w:eastAsia="zh-CN" w:bidi="hi-IN"/>
              </w:rPr>
              <w:t xml:space="preserve"> įstatų PAtvirTINIMO</w:t>
            </w:r>
          </w:p>
        </w:tc>
      </w:tr>
      <w:tr w:rsidR="00DA59DF" w:rsidRPr="00DA59DF" w14:paraId="48CFCFB2" w14:textId="77777777" w:rsidTr="0009653E">
        <w:trPr>
          <w:cantSplit/>
          <w:trHeight w:val="270"/>
        </w:trPr>
        <w:tc>
          <w:tcPr>
            <w:tcW w:w="9945" w:type="dxa"/>
            <w:tcMar>
              <w:top w:w="0" w:type="dxa"/>
              <w:left w:w="108" w:type="dxa"/>
              <w:bottom w:w="0" w:type="dxa"/>
              <w:right w:w="108" w:type="dxa"/>
            </w:tcMar>
          </w:tcPr>
          <w:p w14:paraId="0B6BFCD9" w14:textId="77777777" w:rsidR="00DA59DF" w:rsidRPr="00DA59DF" w:rsidRDefault="00DA59DF" w:rsidP="00DA59DF">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DA59DF" w:rsidRPr="00DA59DF" w14:paraId="32CF3C48" w14:textId="77777777" w:rsidTr="0009653E">
        <w:trPr>
          <w:trHeight w:val="80"/>
        </w:trPr>
        <w:tc>
          <w:tcPr>
            <w:tcW w:w="9945" w:type="dxa"/>
            <w:tcMar>
              <w:top w:w="0" w:type="dxa"/>
              <w:left w:w="108" w:type="dxa"/>
              <w:bottom w:w="0" w:type="dxa"/>
              <w:right w:w="108" w:type="dxa"/>
            </w:tcMar>
          </w:tcPr>
          <w:p w14:paraId="675FC8B6" w14:textId="6409BDAE" w:rsidR="00DA59DF" w:rsidRPr="0009653E" w:rsidRDefault="00CF169D" w:rsidP="00DA59DF">
            <w:pPr>
              <w:widowControl w:val="0"/>
              <w:suppressAutoHyphens/>
              <w:autoSpaceDN w:val="0"/>
              <w:spacing w:after="0" w:line="240" w:lineRule="auto"/>
              <w:jc w:val="center"/>
              <w:rPr>
                <w:rFonts w:ascii="Times New Roman" w:eastAsia="NSimSun" w:hAnsi="Times New Roman" w:cs="Times New Roman"/>
                <w:kern w:val="3"/>
                <w:sz w:val="24"/>
                <w:szCs w:val="24"/>
                <w:lang w:eastAsia="zh-CN" w:bidi="hi-IN"/>
              </w:rPr>
            </w:pPr>
            <w:r>
              <w:rPr>
                <w:rFonts w:ascii="Times New Roman" w:eastAsia="NSimSun" w:hAnsi="Times New Roman" w:cs="Times New Roman"/>
                <w:kern w:val="3"/>
                <w:sz w:val="24"/>
                <w:szCs w:val="24"/>
                <w:lang w:eastAsia="zh-CN" w:bidi="hi-IN"/>
              </w:rPr>
              <w:t xml:space="preserve">2021 m. </w:t>
            </w:r>
            <w:r w:rsidR="008773AA">
              <w:rPr>
                <w:rFonts w:ascii="Times New Roman" w:eastAsia="NSimSun" w:hAnsi="Times New Roman" w:cs="Times New Roman"/>
                <w:kern w:val="3"/>
                <w:sz w:val="24"/>
                <w:szCs w:val="24"/>
                <w:lang w:eastAsia="zh-CN" w:bidi="hi-IN"/>
              </w:rPr>
              <w:t>gruodžio</w:t>
            </w:r>
            <w:r w:rsidR="00453F94">
              <w:rPr>
                <w:rFonts w:ascii="Times New Roman" w:eastAsia="NSimSun" w:hAnsi="Times New Roman" w:cs="Times New Roman"/>
                <w:kern w:val="3"/>
                <w:sz w:val="24"/>
                <w:szCs w:val="24"/>
                <w:lang w:eastAsia="zh-CN" w:bidi="hi-IN"/>
              </w:rPr>
              <w:t xml:space="preserve"> </w:t>
            </w:r>
            <w:r w:rsidR="00C417F8">
              <w:rPr>
                <w:rFonts w:ascii="Times New Roman" w:eastAsia="NSimSun" w:hAnsi="Times New Roman" w:cs="Times New Roman"/>
                <w:kern w:val="3"/>
                <w:sz w:val="24"/>
                <w:szCs w:val="24"/>
                <w:lang w:eastAsia="zh-CN" w:bidi="hi-IN"/>
              </w:rPr>
              <w:t>27</w:t>
            </w:r>
            <w:r w:rsidR="00DA59DF" w:rsidRPr="00251752">
              <w:rPr>
                <w:rFonts w:ascii="Times New Roman" w:eastAsia="NSimSun" w:hAnsi="Times New Roman" w:cs="Times New Roman"/>
                <w:kern w:val="3"/>
                <w:sz w:val="24"/>
                <w:szCs w:val="24"/>
                <w:lang w:eastAsia="zh-CN" w:bidi="hi-IN"/>
              </w:rPr>
              <w:t xml:space="preserve"> d. Nr. T1-</w:t>
            </w:r>
            <w:r w:rsidR="00005DE8">
              <w:rPr>
                <w:rFonts w:ascii="Times New Roman" w:eastAsia="NSimSun" w:hAnsi="Times New Roman" w:cs="Times New Roman"/>
                <w:kern w:val="3"/>
                <w:sz w:val="24"/>
                <w:szCs w:val="24"/>
                <w:lang w:eastAsia="zh-CN" w:bidi="hi-IN"/>
              </w:rPr>
              <w:t>330</w:t>
            </w:r>
          </w:p>
          <w:p w14:paraId="60A3E148" w14:textId="77777777" w:rsidR="00DA59DF" w:rsidRPr="0009653E" w:rsidRDefault="00DA59DF" w:rsidP="00DA59DF">
            <w:pPr>
              <w:widowControl w:val="0"/>
              <w:suppressAutoHyphens/>
              <w:autoSpaceDN w:val="0"/>
              <w:spacing w:after="0" w:line="240" w:lineRule="auto"/>
              <w:jc w:val="center"/>
              <w:rPr>
                <w:rFonts w:ascii="Times New Roman" w:eastAsia="NSimSun" w:hAnsi="Times New Roman" w:cs="Times New Roman"/>
                <w:kern w:val="3"/>
                <w:sz w:val="24"/>
                <w:szCs w:val="24"/>
                <w:lang w:eastAsia="zh-CN" w:bidi="hi-IN"/>
              </w:rPr>
            </w:pPr>
            <w:r w:rsidRPr="00251752">
              <w:rPr>
                <w:rFonts w:ascii="Times New Roman" w:eastAsia="NSimSun" w:hAnsi="Times New Roman" w:cs="Times New Roman"/>
                <w:kern w:val="3"/>
                <w:sz w:val="24"/>
                <w:szCs w:val="24"/>
                <w:lang w:eastAsia="zh-CN" w:bidi="hi-IN"/>
              </w:rPr>
              <w:t>Plungė</w:t>
            </w:r>
          </w:p>
          <w:p w14:paraId="0A0667F8" w14:textId="77777777" w:rsidR="00DA59DF" w:rsidRPr="00DA59DF" w:rsidRDefault="00DA59DF" w:rsidP="00DA59DF">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14:paraId="53486FEB" w14:textId="77777777" w:rsidR="00DA59DF" w:rsidRPr="00243B7A" w:rsidRDefault="00DA59DF" w:rsidP="00CF169D">
      <w:pPr>
        <w:widowControl w:val="0"/>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sidRPr="002C06FA">
        <w:rPr>
          <w:rFonts w:ascii="Times New Roman" w:eastAsia="NSimSun" w:hAnsi="Times New Roman" w:cs="Times New Roman"/>
          <w:kern w:val="3"/>
          <w:sz w:val="24"/>
          <w:szCs w:val="24"/>
          <w:lang w:eastAsia="zh-CN" w:bidi="hi-IN"/>
        </w:rPr>
        <w:t>Vadovaudamasi Lietuvos Respublikos vietos sav</w:t>
      </w:r>
      <w:r w:rsidR="002C06FA">
        <w:rPr>
          <w:rFonts w:ascii="Times New Roman" w:eastAsia="NSimSun" w:hAnsi="Times New Roman" w:cs="Times New Roman"/>
          <w:kern w:val="3"/>
          <w:sz w:val="24"/>
          <w:szCs w:val="24"/>
          <w:lang w:eastAsia="zh-CN" w:bidi="hi-IN"/>
        </w:rPr>
        <w:t>ivaldos įstatymo 16 straipsnio 4</w:t>
      </w:r>
      <w:r w:rsidRPr="002C06FA">
        <w:rPr>
          <w:rFonts w:ascii="Times New Roman" w:eastAsia="NSimSun" w:hAnsi="Times New Roman" w:cs="Times New Roman"/>
          <w:kern w:val="3"/>
          <w:sz w:val="24"/>
          <w:szCs w:val="24"/>
          <w:lang w:eastAsia="zh-CN" w:bidi="hi-IN"/>
        </w:rPr>
        <w:t xml:space="preserve"> dalimi, Lietuvos Respublikos sveikat</w:t>
      </w:r>
      <w:r w:rsidR="002C06FA">
        <w:rPr>
          <w:rFonts w:ascii="Times New Roman" w:eastAsia="NSimSun" w:hAnsi="Times New Roman" w:cs="Times New Roman"/>
          <w:kern w:val="3"/>
          <w:sz w:val="24"/>
          <w:szCs w:val="24"/>
          <w:lang w:eastAsia="zh-CN" w:bidi="hi-IN"/>
        </w:rPr>
        <w:t>os priežiūros įstaigų įstatymo 28</w:t>
      </w:r>
      <w:r w:rsidRPr="002C06FA">
        <w:rPr>
          <w:rFonts w:ascii="Times New Roman" w:eastAsia="NSimSun" w:hAnsi="Times New Roman" w:cs="Times New Roman"/>
          <w:kern w:val="3"/>
          <w:sz w:val="24"/>
          <w:szCs w:val="24"/>
          <w:lang w:eastAsia="zh-CN" w:bidi="hi-IN"/>
        </w:rPr>
        <w:t xml:space="preserve"> s</w:t>
      </w:r>
      <w:r w:rsidR="002C06FA">
        <w:rPr>
          <w:rFonts w:ascii="Times New Roman" w:eastAsia="NSimSun" w:hAnsi="Times New Roman" w:cs="Times New Roman"/>
          <w:kern w:val="3"/>
          <w:sz w:val="24"/>
          <w:szCs w:val="24"/>
          <w:lang w:eastAsia="zh-CN" w:bidi="hi-IN"/>
        </w:rPr>
        <w:t>traipsnio 1 dalies 1 punktu</w:t>
      </w:r>
      <w:r w:rsidRPr="002C06FA">
        <w:rPr>
          <w:rFonts w:ascii="Times New Roman" w:eastAsia="NSimSun" w:hAnsi="Times New Roman" w:cs="Times New Roman"/>
          <w:kern w:val="3"/>
          <w:sz w:val="24"/>
          <w:szCs w:val="24"/>
          <w:lang w:eastAsia="zh-CN" w:bidi="hi-IN"/>
        </w:rPr>
        <w:t xml:space="preserve">, Plungės rajono savivaldybės taryba </w:t>
      </w:r>
      <w:r w:rsidRPr="002C06FA">
        <w:rPr>
          <w:rFonts w:ascii="Times New Roman" w:eastAsia="NSimSun" w:hAnsi="Times New Roman" w:cs="Times New Roman"/>
          <w:spacing w:val="40"/>
          <w:kern w:val="3"/>
          <w:sz w:val="24"/>
          <w:szCs w:val="24"/>
          <w:lang w:eastAsia="zh-CN" w:bidi="hi-IN"/>
        </w:rPr>
        <w:t>nusprendžia</w:t>
      </w:r>
      <w:r w:rsidRPr="002C06FA">
        <w:rPr>
          <w:rFonts w:ascii="Times New Roman" w:eastAsia="NSimSun" w:hAnsi="Times New Roman" w:cs="Times New Roman"/>
          <w:kern w:val="3"/>
          <w:sz w:val="24"/>
          <w:szCs w:val="24"/>
          <w:lang w:eastAsia="zh-CN" w:bidi="hi-IN"/>
        </w:rPr>
        <w:t>:</w:t>
      </w:r>
    </w:p>
    <w:p w14:paraId="1CFA7B71" w14:textId="58BAD2DB" w:rsidR="00DA59DF" w:rsidRPr="002C06FA" w:rsidRDefault="00DA59DF" w:rsidP="00CF169D">
      <w:pPr>
        <w:widowControl w:val="0"/>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sidRPr="002C06FA">
        <w:rPr>
          <w:rFonts w:ascii="Times New Roman" w:eastAsia="NSimSun" w:hAnsi="Times New Roman" w:cs="Times New Roman"/>
          <w:kern w:val="3"/>
          <w:sz w:val="24"/>
          <w:szCs w:val="24"/>
          <w:lang w:eastAsia="zh-CN" w:bidi="hi-IN"/>
        </w:rPr>
        <w:t xml:space="preserve">1. Patvirtinti </w:t>
      </w:r>
      <w:r w:rsidR="00C417F8">
        <w:rPr>
          <w:rFonts w:ascii="Times New Roman" w:eastAsia="NSimSun" w:hAnsi="Times New Roman" w:cs="Times New Roman"/>
          <w:kern w:val="3"/>
          <w:sz w:val="24"/>
          <w:szCs w:val="24"/>
          <w:lang w:eastAsia="zh-CN" w:bidi="hi-IN"/>
        </w:rPr>
        <w:t>V</w:t>
      </w:r>
      <w:r w:rsidRPr="002C06FA">
        <w:rPr>
          <w:rFonts w:ascii="Times New Roman" w:eastAsia="NSimSun" w:hAnsi="Times New Roman" w:cs="Times New Roman"/>
          <w:kern w:val="3"/>
          <w:sz w:val="24"/>
          <w:szCs w:val="24"/>
          <w:lang w:eastAsia="zh-CN" w:bidi="hi-IN"/>
        </w:rPr>
        <w:t xml:space="preserve">iešosios įstaigos Plungės rajono </w:t>
      </w:r>
      <w:r w:rsidR="00C30C7C">
        <w:rPr>
          <w:rFonts w:ascii="Times New Roman" w:eastAsia="NSimSun" w:hAnsi="Times New Roman" w:cs="Times New Roman"/>
          <w:kern w:val="3"/>
          <w:sz w:val="24"/>
          <w:szCs w:val="24"/>
          <w:lang w:eastAsia="zh-CN" w:bidi="hi-IN"/>
        </w:rPr>
        <w:t>savivaldybės ligoninės</w:t>
      </w:r>
      <w:r w:rsidRPr="002C06FA">
        <w:rPr>
          <w:rFonts w:ascii="Times New Roman" w:eastAsia="NSimSun" w:hAnsi="Times New Roman" w:cs="Times New Roman"/>
          <w:kern w:val="3"/>
          <w:sz w:val="24"/>
          <w:szCs w:val="24"/>
          <w:lang w:eastAsia="zh-CN" w:bidi="hi-IN"/>
        </w:rPr>
        <w:t xml:space="preserve"> įstatus (pridedama).</w:t>
      </w:r>
    </w:p>
    <w:p w14:paraId="505E5533" w14:textId="59BEE60F" w:rsidR="00DA59DF" w:rsidRPr="002C06FA" w:rsidRDefault="00DA59DF" w:rsidP="00CF169D">
      <w:pPr>
        <w:widowControl w:val="0"/>
        <w:tabs>
          <w:tab w:val="left" w:pos="-3261"/>
        </w:tabs>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sidRPr="002C06FA">
        <w:rPr>
          <w:rFonts w:ascii="Times New Roman" w:eastAsia="NSimSun" w:hAnsi="Times New Roman" w:cs="Times New Roman"/>
          <w:kern w:val="3"/>
          <w:sz w:val="24"/>
          <w:szCs w:val="24"/>
          <w:lang w:eastAsia="zh-CN" w:bidi="hi-IN"/>
        </w:rPr>
        <w:t xml:space="preserve">2. Įgalioti viešosios įstaigos Plungės rajono </w:t>
      </w:r>
      <w:r w:rsidR="00C30C7C">
        <w:rPr>
          <w:rFonts w:ascii="Times New Roman" w:eastAsia="NSimSun" w:hAnsi="Times New Roman" w:cs="Times New Roman"/>
          <w:kern w:val="3"/>
          <w:sz w:val="24"/>
          <w:szCs w:val="24"/>
          <w:lang w:eastAsia="zh-CN" w:bidi="hi-IN"/>
        </w:rPr>
        <w:t xml:space="preserve">savivaldybės ligoninės </w:t>
      </w:r>
      <w:r w:rsidR="00453F94">
        <w:rPr>
          <w:rFonts w:ascii="Times New Roman" w:eastAsia="NSimSun" w:hAnsi="Times New Roman" w:cs="Times New Roman"/>
          <w:kern w:val="3"/>
          <w:sz w:val="24"/>
          <w:szCs w:val="24"/>
          <w:lang w:eastAsia="zh-CN" w:bidi="hi-IN"/>
        </w:rPr>
        <w:t>l.</w:t>
      </w:r>
      <w:r w:rsidR="00C417F8">
        <w:rPr>
          <w:rFonts w:ascii="Times New Roman" w:eastAsia="NSimSun" w:hAnsi="Times New Roman" w:cs="Times New Roman"/>
          <w:kern w:val="3"/>
          <w:sz w:val="24"/>
          <w:szCs w:val="24"/>
          <w:lang w:eastAsia="zh-CN" w:bidi="hi-IN"/>
        </w:rPr>
        <w:t xml:space="preserve"> </w:t>
      </w:r>
      <w:r w:rsidR="00453F94">
        <w:rPr>
          <w:rFonts w:ascii="Times New Roman" w:eastAsia="NSimSun" w:hAnsi="Times New Roman" w:cs="Times New Roman"/>
          <w:kern w:val="3"/>
          <w:sz w:val="24"/>
          <w:szCs w:val="24"/>
          <w:lang w:eastAsia="zh-CN" w:bidi="hi-IN"/>
        </w:rPr>
        <w:t xml:space="preserve">e. </w:t>
      </w:r>
      <w:r w:rsidR="00C30C7C">
        <w:rPr>
          <w:rFonts w:ascii="Times New Roman" w:eastAsia="NSimSun" w:hAnsi="Times New Roman" w:cs="Times New Roman"/>
          <w:kern w:val="3"/>
          <w:sz w:val="24"/>
          <w:szCs w:val="24"/>
          <w:lang w:eastAsia="zh-CN" w:bidi="hi-IN"/>
        </w:rPr>
        <w:t>direktori</w:t>
      </w:r>
      <w:r w:rsidR="00453F94">
        <w:rPr>
          <w:rFonts w:ascii="Times New Roman" w:eastAsia="NSimSun" w:hAnsi="Times New Roman" w:cs="Times New Roman"/>
          <w:kern w:val="3"/>
          <w:sz w:val="24"/>
          <w:szCs w:val="24"/>
          <w:lang w:eastAsia="zh-CN" w:bidi="hi-IN"/>
        </w:rPr>
        <w:t>aus pareigas</w:t>
      </w:r>
      <w:r w:rsidRPr="002C06FA">
        <w:rPr>
          <w:rFonts w:ascii="Times New Roman" w:eastAsia="NSimSun" w:hAnsi="Times New Roman" w:cs="Times New Roman"/>
          <w:kern w:val="3"/>
          <w:sz w:val="24"/>
          <w:szCs w:val="24"/>
          <w:lang w:eastAsia="zh-CN" w:bidi="hi-IN"/>
        </w:rPr>
        <w:t xml:space="preserve"> </w:t>
      </w:r>
      <w:r w:rsidR="00457C13">
        <w:rPr>
          <w:rFonts w:ascii="Times New Roman" w:eastAsia="NSimSun" w:hAnsi="Times New Roman" w:cs="Times New Roman"/>
          <w:kern w:val="3"/>
          <w:sz w:val="24"/>
          <w:szCs w:val="24"/>
          <w:lang w:eastAsia="zh-CN" w:bidi="hi-IN"/>
        </w:rPr>
        <w:t>Remigijų Mažeiką</w:t>
      </w:r>
      <w:r w:rsidR="00C30C7C">
        <w:rPr>
          <w:rFonts w:ascii="Times New Roman" w:eastAsia="NSimSun" w:hAnsi="Times New Roman" w:cs="Times New Roman"/>
          <w:kern w:val="3"/>
          <w:sz w:val="24"/>
          <w:szCs w:val="24"/>
          <w:lang w:eastAsia="zh-CN" w:bidi="hi-IN"/>
        </w:rPr>
        <w:t xml:space="preserve"> </w:t>
      </w:r>
      <w:r w:rsidRPr="002C06FA">
        <w:rPr>
          <w:rFonts w:ascii="Times New Roman" w:eastAsia="NSimSun" w:hAnsi="Times New Roman" w:cs="Times New Roman"/>
          <w:kern w:val="3"/>
          <w:sz w:val="24"/>
          <w:szCs w:val="24"/>
          <w:lang w:eastAsia="zh-CN" w:bidi="hi-IN"/>
        </w:rPr>
        <w:t>pasirašyti ir įregistruoti Įstatus Juridinių asmenų registre.</w:t>
      </w:r>
    </w:p>
    <w:p w14:paraId="4DF75361" w14:textId="77777777" w:rsidR="00DA59DF" w:rsidRPr="00C30C7C" w:rsidRDefault="00DA59DF" w:rsidP="00CF169D">
      <w:pPr>
        <w:widowControl w:val="0"/>
        <w:tabs>
          <w:tab w:val="left" w:pos="-3261"/>
        </w:tabs>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sidRPr="002C06FA">
        <w:rPr>
          <w:rFonts w:ascii="Times New Roman" w:eastAsia="NSimSun" w:hAnsi="Times New Roman" w:cs="Times New Roman"/>
          <w:kern w:val="3"/>
          <w:sz w:val="24"/>
          <w:szCs w:val="24"/>
          <w:lang w:eastAsia="zh-CN" w:bidi="hi-IN"/>
        </w:rPr>
        <w:t xml:space="preserve">3. Pripažinti netekusiu galios Plungės rajono savivaldybės tarybos </w:t>
      </w:r>
      <w:r w:rsidR="00C30C7C" w:rsidRPr="00C30C7C">
        <w:rPr>
          <w:rFonts w:ascii="Times New Roman" w:eastAsia="NSimSun" w:hAnsi="Times New Roman" w:cs="Times New Roman"/>
          <w:kern w:val="3"/>
          <w:sz w:val="24"/>
          <w:szCs w:val="24"/>
          <w:lang w:eastAsia="zh-CN" w:bidi="hi-IN"/>
        </w:rPr>
        <w:t xml:space="preserve">2010 m. </w:t>
      </w:r>
      <w:r w:rsidR="005833DC">
        <w:rPr>
          <w:rFonts w:ascii="Times New Roman" w:eastAsia="NSimSun" w:hAnsi="Times New Roman" w:cs="Times New Roman"/>
          <w:kern w:val="3"/>
          <w:sz w:val="24"/>
          <w:szCs w:val="24"/>
          <w:lang w:eastAsia="zh-CN" w:bidi="hi-IN"/>
        </w:rPr>
        <w:t xml:space="preserve">spalio 28 d. </w:t>
      </w:r>
      <w:r w:rsidR="00C30C7C">
        <w:rPr>
          <w:rFonts w:ascii="Times New Roman" w:eastAsia="NSimSun" w:hAnsi="Times New Roman" w:cs="Times New Roman"/>
          <w:kern w:val="3"/>
          <w:sz w:val="24"/>
          <w:szCs w:val="24"/>
          <w:lang w:eastAsia="zh-CN" w:bidi="hi-IN"/>
        </w:rPr>
        <w:t>sprendimą Nr. T1-236</w:t>
      </w:r>
      <w:r w:rsidRPr="002C06FA">
        <w:rPr>
          <w:rFonts w:ascii="Times New Roman" w:eastAsia="NSimSun" w:hAnsi="Times New Roman" w:cs="Times New Roman"/>
          <w:kern w:val="3"/>
          <w:sz w:val="16"/>
          <w:szCs w:val="24"/>
          <w:lang w:eastAsia="zh-CN" w:bidi="hi-IN"/>
        </w:rPr>
        <w:t xml:space="preserve"> </w:t>
      </w:r>
      <w:r w:rsidRPr="002C06FA">
        <w:rPr>
          <w:rFonts w:ascii="Times New Roman" w:eastAsia="NSimSun" w:hAnsi="Times New Roman" w:cs="Times New Roman"/>
          <w:kern w:val="3"/>
          <w:sz w:val="24"/>
          <w:szCs w:val="24"/>
          <w:lang w:eastAsia="zh-CN" w:bidi="hi-IN"/>
        </w:rPr>
        <w:t xml:space="preserve">„Dėl Viešosios įstaigos Plungės rajono </w:t>
      </w:r>
      <w:r w:rsidR="00C30C7C">
        <w:rPr>
          <w:rFonts w:ascii="Times New Roman" w:eastAsia="NSimSun" w:hAnsi="Times New Roman" w:cs="Times New Roman"/>
          <w:kern w:val="3"/>
          <w:sz w:val="24"/>
          <w:szCs w:val="24"/>
          <w:lang w:eastAsia="zh-CN" w:bidi="hi-IN"/>
        </w:rPr>
        <w:t>savivaldybės ligoninės</w:t>
      </w:r>
      <w:r w:rsidRPr="002C06FA">
        <w:rPr>
          <w:rFonts w:ascii="Times New Roman" w:eastAsia="NSimSun" w:hAnsi="Times New Roman" w:cs="Times New Roman"/>
          <w:kern w:val="3"/>
          <w:sz w:val="24"/>
          <w:szCs w:val="24"/>
          <w:lang w:eastAsia="zh-CN" w:bidi="hi-IN"/>
        </w:rPr>
        <w:t xml:space="preserve"> įstatų patvirtinimo“ </w:t>
      </w:r>
      <w:r w:rsidR="00C30C7C">
        <w:rPr>
          <w:rFonts w:ascii="Times New Roman" w:eastAsia="NSimSun" w:hAnsi="Times New Roman" w:cs="Times New Roman"/>
          <w:kern w:val="3"/>
          <w:sz w:val="24"/>
          <w:szCs w:val="24"/>
          <w:lang w:eastAsia="zh-CN" w:bidi="hi-IN"/>
        </w:rPr>
        <w:t>nuo naujų į</w:t>
      </w:r>
      <w:r w:rsidRPr="00C30C7C">
        <w:rPr>
          <w:rFonts w:ascii="Times New Roman" w:eastAsia="NSimSun" w:hAnsi="Times New Roman" w:cs="Times New Roman"/>
          <w:kern w:val="3"/>
          <w:sz w:val="24"/>
          <w:szCs w:val="24"/>
          <w:lang w:eastAsia="zh-CN" w:bidi="hi-IN"/>
        </w:rPr>
        <w:t xml:space="preserve">statų įregistravimo Juridinių asmenų registre dienos. </w:t>
      </w:r>
    </w:p>
    <w:p w14:paraId="24467F84" w14:textId="77777777" w:rsidR="00DA59DF" w:rsidRDefault="00DA59DF" w:rsidP="00CD0745">
      <w:pPr>
        <w:pStyle w:val="Antrats"/>
        <w:tabs>
          <w:tab w:val="clear" w:pos="4153"/>
          <w:tab w:val="clear" w:pos="8306"/>
        </w:tabs>
        <w:ind w:left="5812"/>
        <w:jc w:val="both"/>
        <w:rPr>
          <w:lang w:val="lt-LT"/>
        </w:rPr>
      </w:pPr>
    </w:p>
    <w:p w14:paraId="3F96A52C" w14:textId="77777777" w:rsidR="00DA59DF" w:rsidRDefault="00DA59DF" w:rsidP="00CD0745">
      <w:pPr>
        <w:pStyle w:val="Antrats"/>
        <w:tabs>
          <w:tab w:val="clear" w:pos="4153"/>
          <w:tab w:val="clear" w:pos="8306"/>
        </w:tabs>
        <w:ind w:left="5812"/>
        <w:jc w:val="both"/>
        <w:rPr>
          <w:lang w:val="lt-LT"/>
        </w:rPr>
      </w:pPr>
    </w:p>
    <w:p w14:paraId="114B67FF" w14:textId="68FB86DD" w:rsidR="00DA59DF" w:rsidRDefault="00C417F8" w:rsidP="0009653E">
      <w:pPr>
        <w:pStyle w:val="Antrats"/>
        <w:tabs>
          <w:tab w:val="clear" w:pos="4153"/>
          <w:tab w:val="clear" w:pos="8306"/>
          <w:tab w:val="left" w:pos="7938"/>
        </w:tabs>
        <w:rPr>
          <w:lang w:val="lt-LT"/>
        </w:rPr>
      </w:pPr>
      <w:r>
        <w:rPr>
          <w:lang w:val="lt-LT"/>
        </w:rPr>
        <w:t>Savivaldybės meras</w:t>
      </w:r>
      <w:r w:rsidR="0009653E">
        <w:rPr>
          <w:lang w:val="lt-LT"/>
        </w:rPr>
        <w:t xml:space="preserve"> </w:t>
      </w:r>
      <w:r w:rsidR="0009653E">
        <w:rPr>
          <w:lang w:val="lt-LT"/>
        </w:rPr>
        <w:tab/>
        <w:t>Audrius Klišonis</w:t>
      </w:r>
    </w:p>
    <w:p w14:paraId="4010C868" w14:textId="77777777" w:rsidR="0009653E" w:rsidRDefault="0009653E">
      <w:pPr>
        <w:rPr>
          <w:rFonts w:ascii="Times New Roman" w:eastAsia="Times New Roman" w:hAnsi="Times New Roman" w:cs="Times New Roman"/>
          <w:sz w:val="24"/>
          <w:szCs w:val="24"/>
          <w:lang w:eastAsia="x-none"/>
        </w:rPr>
      </w:pPr>
      <w:r>
        <w:br w:type="page"/>
      </w:r>
    </w:p>
    <w:p w14:paraId="6152743D" w14:textId="6B8DF584" w:rsidR="00C30C7C" w:rsidRDefault="00CD0745" w:rsidP="00CD0745">
      <w:pPr>
        <w:pStyle w:val="Antrats"/>
        <w:tabs>
          <w:tab w:val="clear" w:pos="4153"/>
          <w:tab w:val="clear" w:pos="8306"/>
        </w:tabs>
        <w:ind w:left="5812"/>
        <w:jc w:val="both"/>
        <w:rPr>
          <w:lang w:val="lt-LT"/>
        </w:rPr>
      </w:pPr>
      <w:r w:rsidRPr="00CD0745">
        <w:rPr>
          <w:lang w:val="lt-LT"/>
        </w:rPr>
        <w:lastRenderedPageBreak/>
        <w:t xml:space="preserve">PATVIRTINTA                                                                  </w:t>
      </w:r>
      <w:r>
        <w:rPr>
          <w:lang w:val="lt-LT"/>
        </w:rPr>
        <w:t xml:space="preserve">                          Plungės</w:t>
      </w:r>
      <w:r w:rsidRPr="00CD0745">
        <w:rPr>
          <w:lang w:val="lt-LT"/>
        </w:rPr>
        <w:t xml:space="preserve"> rajono savivaldybės </w:t>
      </w:r>
    </w:p>
    <w:p w14:paraId="334235C8" w14:textId="64BE9E11" w:rsidR="0099179B" w:rsidRPr="00E35FCF" w:rsidRDefault="00CD0745" w:rsidP="00C30C7C">
      <w:pPr>
        <w:pStyle w:val="Antrats"/>
        <w:tabs>
          <w:tab w:val="clear" w:pos="4153"/>
          <w:tab w:val="clear" w:pos="8306"/>
        </w:tabs>
        <w:ind w:left="5812"/>
        <w:rPr>
          <w:lang w:val="lt-LT"/>
        </w:rPr>
      </w:pPr>
      <w:r w:rsidRPr="00CD0745">
        <w:rPr>
          <w:lang w:val="lt-LT"/>
        </w:rPr>
        <w:t xml:space="preserve">tarybos </w:t>
      </w:r>
      <w:r w:rsidR="00C30C7C">
        <w:rPr>
          <w:lang w:val="lt-LT"/>
        </w:rPr>
        <w:t xml:space="preserve">2021 m. </w:t>
      </w:r>
      <w:r w:rsidR="008773AA">
        <w:rPr>
          <w:rFonts w:eastAsia="NSimSun"/>
          <w:kern w:val="3"/>
          <w:lang w:eastAsia="zh-CN" w:bidi="hi-IN"/>
        </w:rPr>
        <w:t>gruodžio</w:t>
      </w:r>
      <w:r w:rsidR="006026BD">
        <w:rPr>
          <w:lang w:val="lt-LT"/>
        </w:rPr>
        <w:t xml:space="preserve"> </w:t>
      </w:r>
      <w:r w:rsidR="0009653E">
        <w:rPr>
          <w:lang w:val="lt-LT"/>
        </w:rPr>
        <w:t>27</w:t>
      </w:r>
      <w:r w:rsidR="008D7B34">
        <w:rPr>
          <w:lang w:val="lt-LT"/>
        </w:rPr>
        <w:t xml:space="preserve"> </w:t>
      </w:r>
      <w:r w:rsidR="00C30C7C">
        <w:rPr>
          <w:lang w:val="lt-LT"/>
        </w:rPr>
        <w:t>d.</w:t>
      </w:r>
      <w:r w:rsidRPr="00CD0745">
        <w:rPr>
          <w:lang w:val="lt-LT"/>
        </w:rPr>
        <w:t xml:space="preserve">                                                                        </w:t>
      </w:r>
      <w:r w:rsidR="00C30C7C">
        <w:rPr>
          <w:lang w:val="lt-LT"/>
        </w:rPr>
        <w:t xml:space="preserve">               </w:t>
      </w:r>
      <w:r w:rsidRPr="00CD0745">
        <w:rPr>
          <w:lang w:val="lt-LT"/>
        </w:rPr>
        <w:t xml:space="preserve"> sprendimu Nr. T1-</w:t>
      </w:r>
      <w:r w:rsidR="00005DE8">
        <w:rPr>
          <w:lang w:val="lt-LT"/>
        </w:rPr>
        <w:t>330</w:t>
      </w:r>
    </w:p>
    <w:p w14:paraId="7E787201" w14:textId="77777777" w:rsidR="007C49C7" w:rsidRPr="00E35FCF" w:rsidRDefault="007C49C7" w:rsidP="00E10A0A">
      <w:pPr>
        <w:spacing w:after="0" w:line="240" w:lineRule="auto"/>
        <w:jc w:val="center"/>
        <w:rPr>
          <w:rFonts w:ascii="Times New Roman" w:eastAsia="Times New Roman" w:hAnsi="Times New Roman" w:cs="Times New Roman"/>
          <w:b/>
          <w:bCs/>
          <w:color w:val="000000"/>
          <w:sz w:val="24"/>
          <w:szCs w:val="24"/>
          <w:lang w:eastAsia="lt-LT"/>
        </w:rPr>
      </w:pPr>
    </w:p>
    <w:p w14:paraId="6DBA9B21" w14:textId="77777777" w:rsidR="004124BA" w:rsidRPr="00E35FCF" w:rsidRDefault="00DE7811" w:rsidP="006C281E">
      <w:pPr>
        <w:pStyle w:val="Sraopastraipa"/>
        <w:spacing w:after="0" w:line="240" w:lineRule="auto"/>
        <w:ind w:left="0"/>
        <w:jc w:val="center"/>
        <w:rPr>
          <w:rFonts w:ascii="Times New Roman" w:eastAsia="Times New Roman" w:hAnsi="Times New Roman" w:cs="Times New Roman"/>
          <w:b/>
          <w:bCs/>
          <w:color w:val="000000"/>
          <w:sz w:val="24"/>
          <w:szCs w:val="24"/>
          <w:lang w:eastAsia="lt-LT"/>
        </w:rPr>
      </w:pPr>
      <w:r w:rsidRPr="00E35FCF">
        <w:rPr>
          <w:rFonts w:ascii="Times New Roman" w:eastAsia="Times New Roman" w:hAnsi="Times New Roman" w:cs="Times New Roman"/>
          <w:b/>
          <w:bCs/>
          <w:color w:val="000000"/>
          <w:sz w:val="24"/>
          <w:szCs w:val="24"/>
          <w:lang w:eastAsia="lt-LT"/>
        </w:rPr>
        <w:t xml:space="preserve">VIEŠOSIOS ĮSTAIGOS </w:t>
      </w:r>
    </w:p>
    <w:p w14:paraId="2ADE2A1D" w14:textId="77777777" w:rsidR="004124BA" w:rsidRPr="00E35FCF" w:rsidRDefault="004124BA" w:rsidP="006C281E">
      <w:pPr>
        <w:pStyle w:val="Sraopastraipa"/>
        <w:spacing w:after="0" w:line="240" w:lineRule="auto"/>
        <w:ind w:left="0"/>
        <w:jc w:val="center"/>
        <w:rPr>
          <w:rFonts w:ascii="Times New Roman" w:eastAsia="Times New Roman" w:hAnsi="Times New Roman" w:cs="Times New Roman"/>
          <w:b/>
          <w:bCs/>
          <w:color w:val="000000"/>
          <w:sz w:val="24"/>
          <w:szCs w:val="24"/>
          <w:lang w:eastAsia="lt-LT"/>
        </w:rPr>
      </w:pPr>
      <w:r w:rsidRPr="00E35FCF">
        <w:rPr>
          <w:rFonts w:ascii="Times New Roman" w:eastAsia="Times New Roman" w:hAnsi="Times New Roman" w:cs="Times New Roman"/>
          <w:b/>
          <w:bCs/>
          <w:color w:val="000000"/>
          <w:sz w:val="24"/>
          <w:szCs w:val="24"/>
          <w:lang w:eastAsia="lt-LT"/>
        </w:rPr>
        <w:t>PLUNGĖS RAJONO SAVIVALDYBĖS</w:t>
      </w:r>
      <w:r w:rsidR="00DE7811" w:rsidRPr="00E35FCF">
        <w:rPr>
          <w:rFonts w:ascii="Times New Roman" w:eastAsia="Times New Roman" w:hAnsi="Times New Roman" w:cs="Times New Roman"/>
          <w:b/>
          <w:bCs/>
          <w:color w:val="000000"/>
          <w:sz w:val="24"/>
          <w:szCs w:val="24"/>
          <w:lang w:eastAsia="lt-LT"/>
        </w:rPr>
        <w:t xml:space="preserve"> LIGONINĖS </w:t>
      </w:r>
    </w:p>
    <w:p w14:paraId="28026E62" w14:textId="77777777" w:rsidR="002A584B" w:rsidRPr="00E35FCF" w:rsidRDefault="00DE7811" w:rsidP="006C281E">
      <w:pPr>
        <w:pStyle w:val="Sraopastraipa"/>
        <w:spacing w:after="0" w:line="240" w:lineRule="auto"/>
        <w:ind w:left="0"/>
        <w:jc w:val="center"/>
        <w:rPr>
          <w:rFonts w:ascii="Times New Roman" w:eastAsia="Times New Roman" w:hAnsi="Times New Roman" w:cs="Times New Roman"/>
          <w:b/>
          <w:bCs/>
          <w:color w:val="000000"/>
          <w:sz w:val="24"/>
          <w:szCs w:val="24"/>
          <w:lang w:eastAsia="lt-LT"/>
        </w:rPr>
      </w:pPr>
      <w:r w:rsidRPr="00E35FCF">
        <w:rPr>
          <w:rFonts w:ascii="Times New Roman" w:eastAsia="Times New Roman" w:hAnsi="Times New Roman" w:cs="Times New Roman"/>
          <w:b/>
          <w:bCs/>
          <w:color w:val="000000"/>
          <w:sz w:val="24"/>
          <w:szCs w:val="24"/>
          <w:lang w:eastAsia="lt-LT"/>
        </w:rPr>
        <w:t>ĮSTATAI</w:t>
      </w:r>
    </w:p>
    <w:p w14:paraId="005162E6" w14:textId="77777777" w:rsidR="0099179B" w:rsidRPr="00E35FCF" w:rsidRDefault="0099179B" w:rsidP="006C281E">
      <w:pPr>
        <w:spacing w:after="0" w:line="240" w:lineRule="auto"/>
        <w:jc w:val="center"/>
        <w:rPr>
          <w:rFonts w:ascii="Times New Roman" w:eastAsia="Times New Roman" w:hAnsi="Times New Roman" w:cs="Times New Roman"/>
          <w:b/>
          <w:bCs/>
          <w:color w:val="000000"/>
          <w:sz w:val="24"/>
          <w:szCs w:val="24"/>
          <w:lang w:eastAsia="lt-LT"/>
        </w:rPr>
      </w:pPr>
    </w:p>
    <w:p w14:paraId="4D4BB4FF" w14:textId="77777777" w:rsidR="00573A7F" w:rsidRDefault="006C281E" w:rsidP="006C281E">
      <w:pPr>
        <w:pStyle w:val="Sraopastraipa"/>
        <w:spacing w:after="0"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t xml:space="preserve">I </w:t>
      </w:r>
      <w:r w:rsidR="00573A7F">
        <w:rPr>
          <w:rFonts w:ascii="Times New Roman" w:hAnsi="Times New Roman" w:cs="Times New Roman"/>
          <w:b/>
          <w:sz w:val="24"/>
          <w:szCs w:val="24"/>
        </w:rPr>
        <w:t>SKYRIUS</w:t>
      </w:r>
    </w:p>
    <w:p w14:paraId="6C6B7141" w14:textId="77777777" w:rsidR="00DE7811" w:rsidRPr="00E35FCF" w:rsidRDefault="00DE7811" w:rsidP="006C281E">
      <w:pPr>
        <w:pStyle w:val="Sraopastraipa"/>
        <w:spacing w:after="0" w:line="240" w:lineRule="auto"/>
        <w:ind w:left="0"/>
        <w:contextualSpacing w:val="0"/>
        <w:jc w:val="center"/>
        <w:rPr>
          <w:rFonts w:ascii="Times New Roman" w:hAnsi="Times New Roman" w:cs="Times New Roman"/>
          <w:b/>
          <w:sz w:val="24"/>
          <w:szCs w:val="24"/>
        </w:rPr>
      </w:pPr>
      <w:r w:rsidRPr="00E35FCF">
        <w:rPr>
          <w:rFonts w:ascii="Times New Roman" w:hAnsi="Times New Roman" w:cs="Times New Roman"/>
          <w:b/>
          <w:sz w:val="24"/>
          <w:szCs w:val="24"/>
        </w:rPr>
        <w:t>BENDROSIOS NUOSTATOS</w:t>
      </w:r>
    </w:p>
    <w:p w14:paraId="70E4B1F0" w14:textId="77777777" w:rsidR="00B73BA2" w:rsidRPr="00E35FCF" w:rsidRDefault="00B73BA2" w:rsidP="00E10A0A">
      <w:pPr>
        <w:pStyle w:val="Sraopastraipa"/>
        <w:spacing w:after="0" w:line="240" w:lineRule="auto"/>
        <w:ind w:left="714"/>
        <w:contextualSpacing w:val="0"/>
        <w:rPr>
          <w:rFonts w:ascii="Times New Roman" w:hAnsi="Times New Roman" w:cs="Times New Roman"/>
          <w:b/>
          <w:sz w:val="24"/>
          <w:szCs w:val="24"/>
        </w:rPr>
      </w:pPr>
    </w:p>
    <w:p w14:paraId="108B309D" w14:textId="77777777" w:rsidR="0016359F" w:rsidRDefault="006C281E" w:rsidP="00E55629">
      <w:pPr>
        <w:spacing w:after="0" w:line="240" w:lineRule="auto"/>
        <w:ind w:firstLine="720"/>
        <w:jc w:val="both"/>
        <w:rPr>
          <w:rFonts w:ascii="Times New Roman" w:hAnsi="Times New Roman" w:cs="Times New Roman"/>
          <w:sz w:val="24"/>
          <w:szCs w:val="24"/>
        </w:rPr>
      </w:pPr>
      <w:r w:rsidRPr="006C281E">
        <w:rPr>
          <w:rFonts w:ascii="Times New Roman" w:hAnsi="Times New Roman" w:cs="Times New Roman"/>
          <w:sz w:val="24"/>
          <w:szCs w:val="24"/>
        </w:rPr>
        <w:t xml:space="preserve">1. </w:t>
      </w:r>
      <w:r>
        <w:rPr>
          <w:rFonts w:ascii="Times New Roman" w:hAnsi="Times New Roman" w:cs="Times New Roman"/>
          <w:sz w:val="24"/>
          <w:szCs w:val="24"/>
        </w:rPr>
        <w:t xml:space="preserve">Viešoji </w:t>
      </w:r>
      <w:r w:rsidRPr="0029560D">
        <w:rPr>
          <w:rFonts w:ascii="Times New Roman" w:hAnsi="Times New Roman" w:cs="Times New Roman"/>
          <w:sz w:val="24"/>
          <w:szCs w:val="24"/>
        </w:rPr>
        <w:t>įstaiga Plungės rajono savivaldybės ligoninė (toliau - Ligoninė) yra Lietuvos nacionalinės sveikatos sistemos (toliau - LNSS) sveikatos priežiūros įstaiga, teikianti sveikatos priežiūros paslaugas pagal Ligoninei suteiktą licenciją.</w:t>
      </w:r>
    </w:p>
    <w:p w14:paraId="46D4A438" w14:textId="77777777" w:rsidR="00E55629" w:rsidRDefault="00E55629" w:rsidP="00E5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 Ligoninė </w:t>
      </w:r>
      <w:r w:rsidRPr="0029560D">
        <w:rPr>
          <w:rFonts w:ascii="Times New Roman" w:hAnsi="Times New Roman" w:cs="Times New Roman"/>
          <w:sz w:val="24"/>
          <w:szCs w:val="24"/>
        </w:rPr>
        <w:t>savo veikloje vadovaujasi Lietuvos Respublikos Konstitucija, Lietuvos Respublikos civiliniu kodeksu, Lietuvos Respublikos vietos savivaldos įstatymu, Lietuvos Respublikos viešųjų įstaigų įstatymu, Lietuvos Respublikos sveikatos priežiūros įstaigų įstatymu, Lietuvos Respublikos sveikatos draudimo įstatymu, Lietuvos Respublikos pacientų teisių ir žalos sveikatai atlyginimo įstatymu, kitais Lietuvos Respublikoje galiojančiais teisės aktais bei šiais įstatais.</w:t>
      </w:r>
    </w:p>
    <w:p w14:paraId="66ACC01F" w14:textId="77777777" w:rsidR="00E55629" w:rsidRDefault="00E55629" w:rsidP="00E5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 Ligoninė</w:t>
      </w:r>
      <w:r w:rsidRPr="00E55629">
        <w:rPr>
          <w:rFonts w:ascii="Times New Roman" w:hAnsi="Times New Roman" w:cs="Times New Roman"/>
          <w:sz w:val="24"/>
          <w:szCs w:val="24"/>
        </w:rPr>
        <w:t xml:space="preserve"> </w:t>
      </w:r>
      <w:r w:rsidRPr="0029560D">
        <w:rPr>
          <w:rFonts w:ascii="Times New Roman" w:hAnsi="Times New Roman" w:cs="Times New Roman"/>
          <w:sz w:val="24"/>
          <w:szCs w:val="24"/>
        </w:rPr>
        <w:t>yra ne pelno siekiantis ribotos civilinės atsakomybės viešasis juridinis asmuo, turintis ūkinį, finansinį, organizacinį, teisinį savarankiškumą, savo antspaudą, sąskaitas bankuose. Pagal savo prievoles Ligoninė atsako tik jai nuosavybės teise priklausančiu turtu.</w:t>
      </w:r>
    </w:p>
    <w:p w14:paraId="0C5365EB" w14:textId="77777777" w:rsidR="00E55629" w:rsidRDefault="00E55629" w:rsidP="00E5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4. Ligoninės </w:t>
      </w:r>
      <w:r w:rsidRPr="0029560D">
        <w:rPr>
          <w:rFonts w:ascii="Times New Roman" w:hAnsi="Times New Roman" w:cs="Times New Roman"/>
          <w:sz w:val="24"/>
          <w:szCs w:val="24"/>
        </w:rPr>
        <w:t>steigėjas ir vienintelis dalininkas (savininkas) yra Plungės rajono savivaldybė. Steigėjo (savininko) teises ir pareigas įgyvendinanti institucija – Plungės rajono savivaldybės taryba</w:t>
      </w:r>
      <w:r>
        <w:rPr>
          <w:rFonts w:ascii="Times New Roman" w:hAnsi="Times New Roman" w:cs="Times New Roman"/>
          <w:sz w:val="24"/>
          <w:szCs w:val="24"/>
        </w:rPr>
        <w:t>.</w:t>
      </w:r>
    </w:p>
    <w:p w14:paraId="76799720" w14:textId="77777777" w:rsidR="00E55629" w:rsidRDefault="00E55629" w:rsidP="00E5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 Ligoninės </w:t>
      </w:r>
      <w:r w:rsidRPr="0029560D">
        <w:rPr>
          <w:rFonts w:ascii="Times New Roman" w:hAnsi="Times New Roman" w:cs="Times New Roman"/>
          <w:sz w:val="24"/>
          <w:szCs w:val="24"/>
        </w:rPr>
        <w:t>teisinė forma – viešoji įstaiga.</w:t>
      </w:r>
    </w:p>
    <w:p w14:paraId="31A78DA7" w14:textId="77777777" w:rsidR="00E55629" w:rsidRPr="0029560D" w:rsidRDefault="00E55629" w:rsidP="00E5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6. Ligoninės </w:t>
      </w:r>
      <w:r w:rsidRPr="0029560D">
        <w:rPr>
          <w:rFonts w:ascii="Times New Roman" w:hAnsi="Times New Roman" w:cs="Times New Roman"/>
          <w:sz w:val="24"/>
          <w:szCs w:val="24"/>
        </w:rPr>
        <w:t>pavadinimas – Viešoji įstaiga Plungės rajono savivaldybės ligoninė.</w:t>
      </w:r>
    </w:p>
    <w:p w14:paraId="03F21038" w14:textId="77777777" w:rsidR="00E55629" w:rsidRDefault="00E55629" w:rsidP="00E5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7. Ligoninės</w:t>
      </w:r>
      <w:r w:rsidRPr="00E55629">
        <w:rPr>
          <w:rFonts w:ascii="Times New Roman" w:hAnsi="Times New Roman" w:cs="Times New Roman"/>
          <w:sz w:val="24"/>
          <w:szCs w:val="24"/>
        </w:rPr>
        <w:t xml:space="preserve"> </w:t>
      </w:r>
      <w:r w:rsidRPr="0029560D">
        <w:rPr>
          <w:rFonts w:ascii="Times New Roman" w:hAnsi="Times New Roman" w:cs="Times New Roman"/>
          <w:sz w:val="24"/>
          <w:szCs w:val="24"/>
        </w:rPr>
        <w:t>buveinė – J. Tumo – Vaižganto g. 89, LT-90160 Plungė.</w:t>
      </w:r>
    </w:p>
    <w:p w14:paraId="7864F1EF" w14:textId="77777777" w:rsidR="00E55629" w:rsidRDefault="00E55629" w:rsidP="00E5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 Ligoninės </w:t>
      </w:r>
      <w:r w:rsidRPr="0029560D">
        <w:rPr>
          <w:rFonts w:ascii="Times New Roman" w:hAnsi="Times New Roman" w:cs="Times New Roman"/>
          <w:sz w:val="24"/>
          <w:szCs w:val="24"/>
        </w:rPr>
        <w:t>finansiniai metai sutampa su kalendoriniais metais.</w:t>
      </w:r>
    </w:p>
    <w:p w14:paraId="53A24380" w14:textId="77777777" w:rsidR="00E55629" w:rsidRDefault="00E55629" w:rsidP="00E5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9. Ligoninės </w:t>
      </w:r>
      <w:r w:rsidRPr="0029560D">
        <w:rPr>
          <w:rFonts w:ascii="Times New Roman" w:hAnsi="Times New Roman" w:cs="Times New Roman"/>
          <w:sz w:val="24"/>
          <w:szCs w:val="24"/>
        </w:rPr>
        <w:t>veiklos laikotarpis – neribotas.</w:t>
      </w:r>
    </w:p>
    <w:p w14:paraId="13047213" w14:textId="77777777" w:rsidR="00E55629" w:rsidRDefault="00E55629" w:rsidP="00E5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10. Ligoninė </w:t>
      </w:r>
      <w:r w:rsidRPr="0029560D">
        <w:rPr>
          <w:rFonts w:ascii="Times New Roman" w:hAnsi="Times New Roman" w:cs="Times New Roman"/>
          <w:sz w:val="24"/>
          <w:szCs w:val="24"/>
        </w:rPr>
        <w:t>turi paramos gavėjo statusą.</w:t>
      </w:r>
    </w:p>
    <w:p w14:paraId="2C98FDF3" w14:textId="77777777" w:rsidR="00E55629" w:rsidRDefault="00E55629" w:rsidP="00E55629">
      <w:pPr>
        <w:spacing w:after="0" w:line="240" w:lineRule="auto"/>
        <w:ind w:firstLine="720"/>
        <w:jc w:val="both"/>
        <w:rPr>
          <w:rFonts w:ascii="Times New Roman" w:hAnsi="Times New Roman" w:cs="Times New Roman"/>
          <w:sz w:val="24"/>
          <w:szCs w:val="24"/>
        </w:rPr>
      </w:pPr>
    </w:p>
    <w:p w14:paraId="04530BDA" w14:textId="77777777" w:rsidR="00E55629" w:rsidRDefault="00E55629" w:rsidP="00E55629">
      <w:pPr>
        <w:pStyle w:val="Sraopastraipa"/>
        <w:spacing w:after="0"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t>II SKYRIUS</w:t>
      </w:r>
      <w:r w:rsidRPr="00E35FCF">
        <w:rPr>
          <w:rFonts w:ascii="Times New Roman" w:hAnsi="Times New Roman" w:cs="Times New Roman"/>
          <w:b/>
          <w:sz w:val="24"/>
          <w:szCs w:val="24"/>
        </w:rPr>
        <w:t xml:space="preserve"> </w:t>
      </w:r>
    </w:p>
    <w:p w14:paraId="00FA62FF" w14:textId="77777777" w:rsidR="00E55629" w:rsidRDefault="00E55629" w:rsidP="00E55629">
      <w:pPr>
        <w:pStyle w:val="Sraopastraipa"/>
        <w:spacing w:after="0" w:line="240" w:lineRule="auto"/>
        <w:ind w:left="0"/>
        <w:contextualSpacing w:val="0"/>
        <w:jc w:val="center"/>
        <w:rPr>
          <w:rFonts w:ascii="Times New Roman" w:hAnsi="Times New Roman" w:cs="Times New Roman"/>
          <w:b/>
          <w:sz w:val="24"/>
          <w:szCs w:val="24"/>
        </w:rPr>
      </w:pPr>
      <w:r w:rsidRPr="00E35FCF">
        <w:rPr>
          <w:rFonts w:ascii="Times New Roman" w:hAnsi="Times New Roman" w:cs="Times New Roman"/>
          <w:b/>
          <w:sz w:val="24"/>
          <w:szCs w:val="24"/>
        </w:rPr>
        <w:t>LIGONINĖS VEIKLOS TIKSLAI, UŽDAVINIAI IR VEIKLOS SRITYS</w:t>
      </w:r>
    </w:p>
    <w:p w14:paraId="20B477FA" w14:textId="77777777" w:rsidR="00E55629" w:rsidRDefault="00E55629" w:rsidP="00E55629">
      <w:pPr>
        <w:pStyle w:val="Sraopastraipa"/>
        <w:spacing w:after="0" w:line="240" w:lineRule="auto"/>
        <w:ind w:left="0"/>
        <w:contextualSpacing w:val="0"/>
        <w:rPr>
          <w:rFonts w:ascii="Times New Roman" w:hAnsi="Times New Roman" w:cs="Times New Roman"/>
          <w:b/>
          <w:sz w:val="24"/>
          <w:szCs w:val="24"/>
        </w:rPr>
      </w:pPr>
    </w:p>
    <w:p w14:paraId="466B7329" w14:textId="77777777" w:rsidR="00E55629" w:rsidRDefault="00E55629" w:rsidP="00E55629">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11. Pagrindiniai Ligoninės veiklos tikslai – teikti kokybiškas ir kvalifikuotas asmens sveikatos priežiūros paslaugas, siekiant stiprinti ir gerinti žmonių sveikatą, mažinti gyventojų sergamumą ir mirtingumą.</w:t>
      </w:r>
    </w:p>
    <w:p w14:paraId="232DB9DC" w14:textId="77777777" w:rsidR="00E55629" w:rsidRDefault="00E55629" w:rsidP="00E55629">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12. Pagrindiniai Ligoninės veiklos uždaviniai – organizuoti ir teikti nespecializuotas pirminės asmens sveikatos priežiūros paslaugas, specializuotas kvalifikuotas antrines stacionarines asmens sveikatos priežiūros ir antrines ambulatorines asmens sveikatos priežiūros paslaugas, teikti būtinąją medicinos pagalbą.</w:t>
      </w:r>
    </w:p>
    <w:p w14:paraId="2C3FF382" w14:textId="77777777" w:rsidR="00E55629" w:rsidRDefault="00E55629" w:rsidP="00E55629">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13. Įstatymų nustatytais atvejais, Ligoninė gali imtis tam tikros rūšies veiklos tik gavusi įstatymų nustatyta tvarka išduotą licenciją. Ligoninė privalo turėti visas licencijas (leidimus), kurios įstatymuose numatytos kaip būtinos jos veiklos sąlygos.</w:t>
      </w:r>
    </w:p>
    <w:p w14:paraId="2C6D79C0" w14:textId="77777777" w:rsidR="00E55629" w:rsidRDefault="00E55629" w:rsidP="00E55629">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14. Ligoninė pagal Statistikos departamento prie Lietuvos Respublikos Vyriausybės patvirtintą Ekonominės veiklos rūšių klasifikatorių vykdo šią veiklą:</w:t>
      </w:r>
    </w:p>
    <w:p w14:paraId="7EE48513" w14:textId="77777777" w:rsidR="00E55629" w:rsidRDefault="00E55629" w:rsidP="00E55629">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14.1. ligoninių veikla (86.1);</w:t>
      </w:r>
    </w:p>
    <w:p w14:paraId="1FD2314D" w14:textId="77777777" w:rsidR="00E55629" w:rsidRDefault="00E55629" w:rsidP="00E55629">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 xml:space="preserve">14.2. medicininės ir </w:t>
      </w:r>
      <w:proofErr w:type="spellStart"/>
      <w:r w:rsidRPr="00E55629">
        <w:rPr>
          <w:rFonts w:ascii="Times New Roman" w:hAnsi="Times New Roman" w:cs="Times New Roman"/>
          <w:sz w:val="24"/>
          <w:szCs w:val="24"/>
        </w:rPr>
        <w:t>odontologinės</w:t>
      </w:r>
      <w:proofErr w:type="spellEnd"/>
      <w:r w:rsidRPr="00E55629">
        <w:rPr>
          <w:rFonts w:ascii="Times New Roman" w:hAnsi="Times New Roman" w:cs="Times New Roman"/>
          <w:sz w:val="24"/>
          <w:szCs w:val="24"/>
        </w:rPr>
        <w:t xml:space="preserve"> praktikos veikla (86.2);</w:t>
      </w:r>
    </w:p>
    <w:p w14:paraId="5DBA1323" w14:textId="77777777" w:rsidR="00CF4AE3" w:rsidRDefault="00E55629" w:rsidP="00CF4AE3">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14.3. kita žmonių sveikatos priežiūros veikla (86.9);</w:t>
      </w:r>
    </w:p>
    <w:p w14:paraId="467D2073" w14:textId="77777777" w:rsidR="00CF4AE3" w:rsidRDefault="00CF4AE3" w:rsidP="00CF4AE3">
      <w:pPr>
        <w:tabs>
          <w:tab w:val="left" w:pos="851"/>
        </w:tabs>
        <w:spacing w:after="0" w:line="240" w:lineRule="auto"/>
        <w:ind w:firstLine="720"/>
        <w:jc w:val="both"/>
        <w:rPr>
          <w:rFonts w:ascii="Times New Roman" w:hAnsi="Times New Roman" w:cs="Times New Roman"/>
          <w:sz w:val="24"/>
          <w:szCs w:val="24"/>
        </w:rPr>
      </w:pPr>
      <w:r w:rsidRPr="00CF4AE3">
        <w:rPr>
          <w:rFonts w:ascii="Times New Roman" w:hAnsi="Times New Roman" w:cs="Times New Roman"/>
          <w:sz w:val="24"/>
          <w:szCs w:val="24"/>
        </w:rPr>
        <w:t>14.4. stacionarinė slaugos įstaigų veikla (87.1);</w:t>
      </w:r>
    </w:p>
    <w:p w14:paraId="4952A37C" w14:textId="77777777" w:rsidR="00CF4AE3" w:rsidRDefault="00CF4AE3" w:rsidP="00CF4AE3">
      <w:pPr>
        <w:tabs>
          <w:tab w:val="left" w:pos="851"/>
        </w:tabs>
        <w:spacing w:after="0" w:line="240" w:lineRule="auto"/>
        <w:ind w:firstLine="720"/>
        <w:jc w:val="both"/>
        <w:rPr>
          <w:rFonts w:ascii="Times New Roman" w:hAnsi="Times New Roman" w:cs="Times New Roman"/>
          <w:sz w:val="24"/>
          <w:szCs w:val="24"/>
        </w:rPr>
      </w:pPr>
      <w:r w:rsidRPr="00CF4AE3">
        <w:rPr>
          <w:rFonts w:ascii="Times New Roman" w:hAnsi="Times New Roman" w:cs="Times New Roman"/>
          <w:sz w:val="24"/>
          <w:szCs w:val="24"/>
        </w:rPr>
        <w:lastRenderedPageBreak/>
        <w:t>14.5. stacionarinė pagyvenusių ir neįgaliųjų asmenų globos veikla (87.3);</w:t>
      </w:r>
    </w:p>
    <w:p w14:paraId="02569F5F" w14:textId="77777777" w:rsidR="00E673F4" w:rsidRDefault="00CF4AE3" w:rsidP="00E673F4">
      <w:pPr>
        <w:tabs>
          <w:tab w:val="left" w:pos="851"/>
        </w:tabs>
        <w:spacing w:after="0" w:line="240" w:lineRule="auto"/>
        <w:ind w:firstLine="720"/>
        <w:jc w:val="both"/>
        <w:rPr>
          <w:rFonts w:ascii="Times New Roman" w:hAnsi="Times New Roman" w:cs="Times New Roman"/>
          <w:sz w:val="24"/>
          <w:szCs w:val="24"/>
        </w:rPr>
      </w:pPr>
      <w:r w:rsidRPr="00CF4AE3">
        <w:rPr>
          <w:rFonts w:ascii="Times New Roman" w:hAnsi="Times New Roman" w:cs="Times New Roman"/>
          <w:sz w:val="24"/>
          <w:szCs w:val="24"/>
        </w:rPr>
        <w:t>14.6. kita stacionarinė globos veikla (87.9);</w:t>
      </w:r>
    </w:p>
    <w:p w14:paraId="502CB263" w14:textId="77777777" w:rsidR="00E673F4" w:rsidRDefault="00CF4AE3" w:rsidP="00E673F4">
      <w:pPr>
        <w:tabs>
          <w:tab w:val="left" w:pos="851"/>
        </w:tabs>
        <w:spacing w:after="0" w:line="240" w:lineRule="auto"/>
        <w:ind w:firstLine="720"/>
        <w:jc w:val="both"/>
        <w:rPr>
          <w:rFonts w:ascii="Times New Roman" w:hAnsi="Times New Roman" w:cs="Times New Roman"/>
          <w:sz w:val="24"/>
          <w:szCs w:val="24"/>
        </w:rPr>
      </w:pPr>
      <w:r w:rsidRPr="00E673F4">
        <w:rPr>
          <w:rFonts w:ascii="Times New Roman" w:hAnsi="Times New Roman" w:cs="Times New Roman"/>
          <w:sz w:val="24"/>
          <w:szCs w:val="24"/>
        </w:rPr>
        <w:t>14</w:t>
      </w:r>
      <w:r w:rsidR="00E673F4" w:rsidRPr="00E673F4">
        <w:rPr>
          <w:rFonts w:ascii="Times New Roman" w:hAnsi="Times New Roman" w:cs="Times New Roman"/>
          <w:sz w:val="24"/>
          <w:szCs w:val="24"/>
        </w:rPr>
        <w:t>.7. protezų gamybos veikla (32.50.30).</w:t>
      </w:r>
    </w:p>
    <w:p w14:paraId="5DC4669E" w14:textId="77777777" w:rsidR="00E673F4" w:rsidRDefault="00E673F4" w:rsidP="00E673F4">
      <w:pPr>
        <w:tabs>
          <w:tab w:val="left" w:pos="851"/>
        </w:tabs>
        <w:spacing w:after="0" w:line="240" w:lineRule="auto"/>
        <w:ind w:firstLine="720"/>
        <w:jc w:val="both"/>
        <w:rPr>
          <w:rFonts w:ascii="Times New Roman" w:eastAsia="Times New Roman" w:hAnsi="Times New Roman" w:cs="Times New Roman"/>
          <w:color w:val="000000"/>
          <w:sz w:val="24"/>
          <w:szCs w:val="24"/>
          <w:lang w:eastAsia="lt-LT"/>
        </w:rPr>
      </w:pPr>
      <w:r w:rsidRPr="00E673F4">
        <w:rPr>
          <w:rFonts w:ascii="Times New Roman" w:hAnsi="Times New Roman" w:cs="Times New Roman"/>
          <w:sz w:val="24"/>
          <w:szCs w:val="24"/>
        </w:rPr>
        <w:t xml:space="preserve">15. </w:t>
      </w:r>
      <w:r w:rsidRPr="00E673F4">
        <w:rPr>
          <w:rFonts w:ascii="Times New Roman" w:eastAsia="Times New Roman" w:hAnsi="Times New Roman" w:cs="Times New Roman"/>
          <w:color w:val="000000"/>
          <w:sz w:val="24"/>
          <w:szCs w:val="24"/>
          <w:lang w:eastAsia="lt-LT"/>
        </w:rPr>
        <w:t>Ligoninė turi teisę verstis kita, įstatymais neuždrausta ūkine veikla, susijusia su Ligoninės tikslų pasiekimu.</w:t>
      </w:r>
    </w:p>
    <w:p w14:paraId="52A1A665" w14:textId="77777777" w:rsidR="00E673F4" w:rsidRDefault="00E673F4" w:rsidP="00E673F4">
      <w:pPr>
        <w:tabs>
          <w:tab w:val="left" w:pos="851"/>
        </w:tabs>
        <w:spacing w:after="0" w:line="240" w:lineRule="auto"/>
        <w:ind w:firstLine="720"/>
        <w:jc w:val="both"/>
        <w:rPr>
          <w:rFonts w:ascii="Times New Roman" w:eastAsia="Times New Roman" w:hAnsi="Times New Roman" w:cs="Times New Roman"/>
          <w:color w:val="000000"/>
          <w:sz w:val="24"/>
          <w:szCs w:val="24"/>
          <w:lang w:eastAsia="lt-LT"/>
        </w:rPr>
      </w:pPr>
    </w:p>
    <w:p w14:paraId="1E795938" w14:textId="77777777" w:rsidR="00E673F4" w:rsidRPr="009E669D" w:rsidRDefault="00E673F4" w:rsidP="00E673F4">
      <w:pPr>
        <w:pStyle w:val="Sraopastraipa"/>
        <w:spacing w:after="0"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t>III</w:t>
      </w:r>
      <w:r w:rsidRPr="009E669D">
        <w:rPr>
          <w:rFonts w:ascii="Times New Roman" w:hAnsi="Times New Roman" w:cs="Times New Roman"/>
          <w:b/>
          <w:sz w:val="24"/>
          <w:szCs w:val="24"/>
        </w:rPr>
        <w:t xml:space="preserve"> SKYRIUS</w:t>
      </w:r>
    </w:p>
    <w:p w14:paraId="30607BBB" w14:textId="77777777" w:rsidR="00E673F4" w:rsidRDefault="00E673F4" w:rsidP="00E673F4">
      <w:pPr>
        <w:pStyle w:val="Sraopastraipa"/>
        <w:spacing w:after="0" w:line="240" w:lineRule="auto"/>
        <w:ind w:left="0"/>
        <w:contextualSpacing w:val="0"/>
        <w:jc w:val="center"/>
        <w:rPr>
          <w:rFonts w:ascii="Times New Roman" w:hAnsi="Times New Roman" w:cs="Times New Roman"/>
          <w:b/>
          <w:sz w:val="24"/>
          <w:szCs w:val="24"/>
        </w:rPr>
      </w:pPr>
      <w:r w:rsidRPr="009E669D">
        <w:rPr>
          <w:rFonts w:ascii="Times New Roman" w:hAnsi="Times New Roman" w:cs="Times New Roman"/>
          <w:b/>
          <w:sz w:val="24"/>
          <w:szCs w:val="24"/>
        </w:rPr>
        <w:t>LIGONINĖS TEISĖS IR PAREIGOS</w:t>
      </w:r>
    </w:p>
    <w:p w14:paraId="00778C3B" w14:textId="77777777" w:rsidR="00800994" w:rsidRDefault="00800994" w:rsidP="00800994">
      <w:pPr>
        <w:pStyle w:val="Sraopastraipa"/>
        <w:spacing w:after="0" w:line="240" w:lineRule="auto"/>
        <w:ind w:left="0"/>
        <w:contextualSpacing w:val="0"/>
        <w:rPr>
          <w:rFonts w:ascii="Times New Roman" w:hAnsi="Times New Roman" w:cs="Times New Roman"/>
          <w:b/>
          <w:sz w:val="24"/>
          <w:szCs w:val="24"/>
        </w:rPr>
      </w:pPr>
    </w:p>
    <w:p w14:paraId="054B5801" w14:textId="77777777" w:rsidR="00814354" w:rsidRDefault="00800994" w:rsidP="00814354">
      <w:pPr>
        <w:tabs>
          <w:tab w:val="left" w:pos="993"/>
        </w:tabs>
        <w:spacing w:after="0" w:line="240" w:lineRule="auto"/>
        <w:ind w:firstLine="720"/>
        <w:jc w:val="both"/>
        <w:rPr>
          <w:rFonts w:ascii="Times New Roman" w:hAnsi="Times New Roman" w:cs="Times New Roman"/>
          <w:sz w:val="24"/>
          <w:szCs w:val="24"/>
        </w:rPr>
      </w:pPr>
      <w:r w:rsidRPr="00814354">
        <w:rPr>
          <w:rFonts w:ascii="Times New Roman" w:hAnsi="Times New Roman" w:cs="Times New Roman"/>
          <w:sz w:val="24"/>
          <w:szCs w:val="24"/>
        </w:rPr>
        <w:t xml:space="preserve">16. </w:t>
      </w:r>
      <w:r w:rsidR="00814354" w:rsidRPr="00814354">
        <w:rPr>
          <w:rFonts w:ascii="Times New Roman" w:hAnsi="Times New Roman" w:cs="Times New Roman"/>
          <w:sz w:val="24"/>
          <w:szCs w:val="24"/>
        </w:rPr>
        <w:t>Vykdydama įstatuose numatytą veiklą, Ligoninė gali turėti ir įgyti tik tokias teises ir pareigas, kurios neprieštarauja įstatymams, šiems įstatams ir Ligoninės tikslams.</w:t>
      </w:r>
    </w:p>
    <w:p w14:paraId="367BC40E" w14:textId="77777777" w:rsidR="00814354" w:rsidRDefault="00814354" w:rsidP="00814354">
      <w:pPr>
        <w:tabs>
          <w:tab w:val="left" w:pos="993"/>
        </w:tabs>
        <w:spacing w:after="0" w:line="240" w:lineRule="auto"/>
        <w:ind w:firstLine="720"/>
        <w:jc w:val="both"/>
        <w:rPr>
          <w:rFonts w:ascii="Times New Roman" w:hAnsi="Times New Roman" w:cs="Times New Roman"/>
          <w:sz w:val="24"/>
          <w:szCs w:val="24"/>
        </w:rPr>
      </w:pPr>
      <w:r w:rsidRPr="00814354">
        <w:rPr>
          <w:rFonts w:ascii="Times New Roman" w:hAnsi="Times New Roman" w:cs="Times New Roman"/>
          <w:sz w:val="24"/>
          <w:szCs w:val="24"/>
        </w:rPr>
        <w:t xml:space="preserve">17. Vykdydama įstatuose numatytą veiklą, Ligoninė turi teisę: </w:t>
      </w:r>
    </w:p>
    <w:p w14:paraId="451D1A12" w14:textId="77777777" w:rsidR="00814354" w:rsidRDefault="00814354" w:rsidP="00814354">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814354">
        <w:rPr>
          <w:rFonts w:ascii="Times New Roman" w:hAnsi="Times New Roman" w:cs="Times New Roman"/>
          <w:sz w:val="24"/>
          <w:szCs w:val="24"/>
        </w:rPr>
        <w:t xml:space="preserve">17.1. </w:t>
      </w:r>
      <w:r w:rsidRPr="00814354">
        <w:rPr>
          <w:rFonts w:ascii="Times New Roman" w:eastAsia="Times New Roman" w:hAnsi="Times New Roman" w:cs="Times New Roman"/>
          <w:color w:val="000000"/>
          <w:sz w:val="24"/>
          <w:szCs w:val="24"/>
          <w:lang w:eastAsia="lt-LT"/>
        </w:rPr>
        <w:t>turėti sąskaitas bankuose, savo antspaudą bei ženklą;</w:t>
      </w:r>
    </w:p>
    <w:p w14:paraId="087DFBFC" w14:textId="77777777" w:rsidR="006330E6" w:rsidRDefault="00814354" w:rsidP="006330E6">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814354">
        <w:rPr>
          <w:rFonts w:ascii="Times New Roman" w:hAnsi="Times New Roman" w:cs="Times New Roman"/>
          <w:sz w:val="24"/>
          <w:szCs w:val="24"/>
        </w:rPr>
        <w:t xml:space="preserve">17.2. </w:t>
      </w:r>
      <w:r w:rsidRPr="00814354">
        <w:rPr>
          <w:rFonts w:ascii="Times New Roman" w:eastAsia="Times New Roman" w:hAnsi="Times New Roman" w:cs="Times New Roman"/>
          <w:color w:val="000000"/>
          <w:sz w:val="24"/>
          <w:szCs w:val="24"/>
          <w:lang w:eastAsia="lt-LT"/>
        </w:rPr>
        <w:t>pirkti ar kitokiais būdais įsigyti savo veiklai reikalingą turtą, naudoti, valdyti, disponuoti juo įstatymų, kitų norminių teisės aktų bei šių įstatų nustatyta tvarka;</w:t>
      </w:r>
    </w:p>
    <w:p w14:paraId="6438A50C" w14:textId="77777777" w:rsidR="006330E6" w:rsidRDefault="00814354" w:rsidP="006330E6">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6330E6">
        <w:rPr>
          <w:rFonts w:ascii="Times New Roman" w:hAnsi="Times New Roman" w:cs="Times New Roman"/>
          <w:sz w:val="24"/>
          <w:szCs w:val="24"/>
        </w:rPr>
        <w:t xml:space="preserve">17.3. </w:t>
      </w:r>
      <w:r w:rsidR="006330E6" w:rsidRPr="006330E6">
        <w:rPr>
          <w:rFonts w:ascii="Times New Roman" w:eastAsia="Times New Roman" w:hAnsi="Times New Roman" w:cs="Times New Roman"/>
          <w:color w:val="000000"/>
          <w:sz w:val="24"/>
          <w:szCs w:val="24"/>
          <w:lang w:eastAsia="lt-LT"/>
        </w:rPr>
        <w:t>gauti paramą, paveldėti pagal testamentą įstatymų nustatyta tvarka;</w:t>
      </w:r>
    </w:p>
    <w:p w14:paraId="6C20A788" w14:textId="77777777" w:rsidR="006330E6" w:rsidRDefault="006330E6" w:rsidP="006330E6">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6330E6">
        <w:rPr>
          <w:rFonts w:ascii="Times New Roman" w:eastAsia="Times New Roman" w:hAnsi="Times New Roman" w:cs="Times New Roman"/>
          <w:color w:val="000000"/>
          <w:sz w:val="24"/>
          <w:szCs w:val="24"/>
          <w:lang w:eastAsia="lt-LT"/>
        </w:rPr>
        <w:t>17.4. teikti mokamas paslaugas įstatymų ir kitų teisės aktų nustatyta tvarka šiuose įstatuose nurodytiems tikslams pasiekti;</w:t>
      </w:r>
    </w:p>
    <w:p w14:paraId="3BC7F502" w14:textId="77777777" w:rsidR="006330E6" w:rsidRDefault="006330E6" w:rsidP="006330E6">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6330E6">
        <w:rPr>
          <w:rFonts w:ascii="Times New Roman" w:eastAsia="Times New Roman" w:hAnsi="Times New Roman" w:cs="Times New Roman"/>
          <w:color w:val="000000"/>
          <w:sz w:val="24"/>
          <w:szCs w:val="24"/>
          <w:lang w:eastAsia="lt-LT"/>
        </w:rPr>
        <w:t>17.5. sudaryti sutartis ir prisiimti finansinius įsipareigojimus;</w:t>
      </w:r>
    </w:p>
    <w:p w14:paraId="010F1716" w14:textId="77777777" w:rsid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eastAsia="Times New Roman" w:hAnsi="Times New Roman" w:cs="Times New Roman"/>
          <w:color w:val="000000"/>
          <w:sz w:val="24"/>
          <w:szCs w:val="24"/>
          <w:lang w:eastAsia="lt-LT"/>
        </w:rPr>
        <w:t xml:space="preserve">17.6. </w:t>
      </w:r>
      <w:r w:rsidRPr="006330E6">
        <w:rPr>
          <w:rFonts w:ascii="Times New Roman" w:hAnsi="Times New Roman" w:cs="Times New Roman"/>
          <w:sz w:val="24"/>
          <w:szCs w:val="24"/>
        </w:rPr>
        <w:t>stoti į nepelno organizacijas, asociacijas ir dalyvauti jų veikloje;</w:t>
      </w:r>
    </w:p>
    <w:p w14:paraId="3AF553CD" w14:textId="77777777" w:rsid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17.7. naudoti ligoninės lėšas įstatuose numatytiems tikslams ir uždaviniams įgyvendinti;</w:t>
      </w:r>
    </w:p>
    <w:p w14:paraId="709CAAC6" w14:textId="77777777" w:rsid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17.8. skelbti ir vykdyti konkursus, susijusius su Ligoninės veikla;</w:t>
      </w:r>
    </w:p>
    <w:p w14:paraId="4550684A" w14:textId="77777777" w:rsidR="006330E6" w:rsidRDefault="006330E6" w:rsidP="006330E6">
      <w:pPr>
        <w:tabs>
          <w:tab w:val="left" w:pos="993"/>
        </w:tabs>
        <w:spacing w:after="0" w:line="240" w:lineRule="auto"/>
        <w:ind w:firstLine="720"/>
        <w:jc w:val="both"/>
        <w:rPr>
          <w:rFonts w:ascii="Times New Roman" w:hAnsi="Times New Roman" w:cs="Times New Roman"/>
          <w:sz w:val="24"/>
          <w:szCs w:val="24"/>
          <w:lang w:bidi="lt-LT"/>
        </w:rPr>
      </w:pPr>
      <w:r w:rsidRPr="006330E6">
        <w:rPr>
          <w:rFonts w:ascii="Times New Roman" w:hAnsi="Times New Roman" w:cs="Times New Roman"/>
          <w:sz w:val="24"/>
          <w:szCs w:val="24"/>
        </w:rPr>
        <w:t xml:space="preserve">17.9. </w:t>
      </w:r>
      <w:r w:rsidRPr="006330E6">
        <w:rPr>
          <w:rFonts w:ascii="Times New Roman" w:hAnsi="Times New Roman" w:cs="Times New Roman"/>
          <w:sz w:val="24"/>
          <w:szCs w:val="24"/>
          <w:lang w:bidi="lt-LT"/>
        </w:rPr>
        <w:t>užmegzti ryšius su Lietuvos Respublikos ir užsienio partneriais, keistis specialistais, dalintis patirtimi ir kitaip bendradarbiauti;</w:t>
      </w:r>
    </w:p>
    <w:p w14:paraId="38BDAA30"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 xml:space="preserve">17.10. </w:t>
      </w:r>
      <w:r w:rsidRPr="006330E6">
        <w:rPr>
          <w:rFonts w:ascii="Times New Roman" w:hAnsi="Times New Roman" w:cs="Times New Roman"/>
          <w:sz w:val="24"/>
          <w:szCs w:val="24"/>
          <w:lang w:bidi="lt-LT"/>
        </w:rPr>
        <w:t>Ligoninė turi ir kitas teises, kurias nustato įstatymai bei kiti teisės aktai.</w:t>
      </w:r>
    </w:p>
    <w:p w14:paraId="5F36BBF7"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BB590A">
        <w:rPr>
          <w:rFonts w:ascii="Times New Roman" w:hAnsi="Times New Roman" w:cs="Times New Roman"/>
          <w:sz w:val="24"/>
          <w:szCs w:val="24"/>
        </w:rPr>
        <w:t>18</w:t>
      </w:r>
      <w:r>
        <w:t xml:space="preserve">. </w:t>
      </w:r>
      <w:r w:rsidRPr="00D90F44">
        <w:rPr>
          <w:rFonts w:ascii="Times New Roman" w:hAnsi="Times New Roman" w:cs="Times New Roman"/>
          <w:sz w:val="24"/>
          <w:szCs w:val="24"/>
        </w:rPr>
        <w:t xml:space="preserve">Vykdydama savo uždavinius ir siekdama nurodytų tikslų, naudodamasi išvardintomis </w:t>
      </w:r>
      <w:r w:rsidRPr="006330E6">
        <w:rPr>
          <w:rFonts w:ascii="Times New Roman" w:hAnsi="Times New Roman" w:cs="Times New Roman"/>
          <w:sz w:val="24"/>
          <w:szCs w:val="24"/>
        </w:rPr>
        <w:t>teisėmis, Ligoninė turi šias pareigas:</w:t>
      </w:r>
    </w:p>
    <w:p w14:paraId="51D5EC57"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18.1. užtikrinti būtinąją (pirmąją ir skubiąją) medicinos pagalbą;</w:t>
      </w:r>
    </w:p>
    <w:p w14:paraId="16D897E1"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18.2. įgyvendinti būtinąsias visuomenės sveikatos priežiūros priemones pagal Sveikatos apsaugos ministerijos patvirtintą sąrašą;</w:t>
      </w:r>
    </w:p>
    <w:p w14:paraId="0E475727"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18.3. teikti tik tas asmens sveikatos priežiūros paslaugas, kurios nurodytas Ligoninei išduotoje licencijoje;</w:t>
      </w:r>
    </w:p>
    <w:p w14:paraId="61E7206C"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18.4. pildyti ir saugoti pacientų gydymo stacionare istorijas, asmens sveikatos istorijas, kitą medicininę dokumentaciją bei teikti informaciją apie pacientą valstybės institucijomis ir kitoms įstaigoms įstatymais nustatyta tvarka;</w:t>
      </w:r>
    </w:p>
    <w:p w14:paraId="7AD3C458"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18.5. atlyginti teikiant paslaugas paciento sveikatai padarytą žalą;</w:t>
      </w:r>
    </w:p>
    <w:p w14:paraId="29206080"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18.6. saugoti paciento medicininę paslaptį, išskyrus atvejus, kai asmens sveikatos priežiūros įstaiga privalo pateikti informaciją apie pacientą arba kai pacientas sutinka skelbti informaciją apie jo sveikatą;</w:t>
      </w:r>
    </w:p>
    <w:p w14:paraId="5A22E424"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18.7. teisės aktų nustatyta tvarka informuoti Sveikatos apsaugos ministeriją, Plungės rajono savivaldybę apie Ligoninėje įvykusius vidaus infekcijų atvejus ir protrūkius, įvykusius ekstremalius įvykius, žalos paciento sveikatai padarymo atvejus;</w:t>
      </w:r>
    </w:p>
    <w:p w14:paraId="07972A86"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18.8. teikti nemokamas planines sveikatos priežiūros paslaugas, įsitikinus, kad pacientas turi teisę į tokias paslaugas;</w:t>
      </w:r>
    </w:p>
    <w:p w14:paraId="4D470A4E"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18.9. teisės aktų nustatytais atvejais teikti informaciją apie teikiamas asmens sveikatos priežiūros paslaugas;</w:t>
      </w:r>
    </w:p>
    <w:p w14:paraId="396331F2"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18.10. naudoti, instaliuoti ir prižiūrėti medicinos priemones vadovaujantis gamintojo su medicinos priemonėmis pateikiama informacija ir laikantis sveikatos apsaugos ministro nustatytų reikalavimų;</w:t>
      </w:r>
    </w:p>
    <w:p w14:paraId="2D7FE210"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18.11. Sveikatos apsaugos ministro nustatyta tvarka registruoti ir teikti informaciją apie naudojamas medicinos priemones ir sveikatos priežiūros technologijas, susijusias su medicinos priemonėmis;</w:t>
      </w:r>
    </w:p>
    <w:p w14:paraId="1E104ECA" w14:textId="77777777" w:rsidR="006330E6" w:rsidRPr="006330E6" w:rsidRDefault="006330E6" w:rsidP="006330E6">
      <w:pPr>
        <w:tabs>
          <w:tab w:val="left" w:pos="993"/>
        </w:tabs>
        <w:spacing w:after="0" w:line="240" w:lineRule="auto"/>
        <w:ind w:firstLine="720"/>
        <w:jc w:val="both"/>
        <w:rPr>
          <w:rFonts w:ascii="Times New Roman" w:hAnsi="Times New Roman" w:cs="Times New Roman"/>
          <w:color w:val="000000"/>
          <w:sz w:val="24"/>
          <w:szCs w:val="24"/>
        </w:rPr>
      </w:pPr>
      <w:r w:rsidRPr="006330E6">
        <w:rPr>
          <w:rFonts w:ascii="Times New Roman" w:hAnsi="Times New Roman" w:cs="Times New Roman"/>
          <w:sz w:val="24"/>
          <w:szCs w:val="24"/>
        </w:rPr>
        <w:lastRenderedPageBreak/>
        <w:t xml:space="preserve">18.12. </w:t>
      </w:r>
      <w:r w:rsidRPr="006330E6">
        <w:rPr>
          <w:rFonts w:ascii="Times New Roman" w:hAnsi="Times New Roman" w:cs="Times New Roman"/>
          <w:color w:val="000000"/>
          <w:sz w:val="24"/>
          <w:szCs w:val="24"/>
        </w:rPr>
        <w:t>Sveikatos apsaugos ministro nustatyta tvarka registruoti ir teikti informaciją apie incidentus, susijusius su medicinos priemonėmis;</w:t>
      </w:r>
    </w:p>
    <w:p w14:paraId="72AB6017" w14:textId="77777777" w:rsidR="006330E6" w:rsidRPr="006330E6" w:rsidRDefault="006330E6" w:rsidP="006330E6">
      <w:pPr>
        <w:tabs>
          <w:tab w:val="left" w:pos="993"/>
        </w:tabs>
        <w:spacing w:after="0" w:line="240" w:lineRule="auto"/>
        <w:ind w:firstLine="720"/>
        <w:jc w:val="both"/>
        <w:rPr>
          <w:rFonts w:ascii="Times New Roman" w:hAnsi="Times New Roman" w:cs="Times New Roman"/>
          <w:color w:val="000000"/>
          <w:sz w:val="24"/>
          <w:szCs w:val="24"/>
        </w:rPr>
      </w:pPr>
      <w:r w:rsidRPr="006330E6">
        <w:rPr>
          <w:rFonts w:ascii="Times New Roman" w:hAnsi="Times New Roman" w:cs="Times New Roman"/>
          <w:color w:val="000000"/>
          <w:sz w:val="24"/>
          <w:szCs w:val="24"/>
        </w:rPr>
        <w:t>18.13. sužinojus, kad medicinos priemonės neatitinka sveikatos apsaugos ministro nustatytų reikalavimų ar gali kenkti pacientų, medicinos priemonių naudotojų saugai, nutraukti medicinos priemonių naudojimą ir (ar) imtis reikiamų veiksmų keliamam pavojui pašalinti, taip pat apie tai informuoti sveikatos apsaugos ministro įgaliotą instituciją, atsakingą už medicinos priemones;</w:t>
      </w:r>
    </w:p>
    <w:p w14:paraId="339241DA" w14:textId="77777777" w:rsidR="006330E6" w:rsidRPr="006330E6" w:rsidRDefault="006330E6" w:rsidP="006330E6">
      <w:pPr>
        <w:tabs>
          <w:tab w:val="left" w:pos="993"/>
        </w:tabs>
        <w:spacing w:after="0" w:line="240" w:lineRule="auto"/>
        <w:ind w:firstLine="720"/>
        <w:jc w:val="both"/>
        <w:rPr>
          <w:rFonts w:ascii="Times New Roman" w:hAnsi="Times New Roman" w:cs="Times New Roman"/>
          <w:color w:val="000000"/>
          <w:sz w:val="24"/>
          <w:szCs w:val="24"/>
        </w:rPr>
      </w:pPr>
      <w:r w:rsidRPr="006330E6">
        <w:rPr>
          <w:rFonts w:ascii="Times New Roman" w:hAnsi="Times New Roman" w:cs="Times New Roman"/>
          <w:color w:val="000000"/>
          <w:sz w:val="24"/>
          <w:szCs w:val="24"/>
        </w:rPr>
        <w:t>18.14. pasiūlyti pacientui artimiausią objektyviai įmanomą asmens sveikatos priežiūros paslaugos suteikimo datą ir laiką ir registruoti visus pacientus jų kreipimosi į asmens sveikatos priežiūros įstaigą momentu, neribojant registravimosi terminų, sveikatos apsaugos ministro nustatyta tvarka;</w:t>
      </w:r>
    </w:p>
    <w:p w14:paraId="0CF50677"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color w:val="000000"/>
          <w:sz w:val="24"/>
          <w:szCs w:val="24"/>
        </w:rPr>
        <w:t xml:space="preserve">18.15. </w:t>
      </w:r>
      <w:r w:rsidRPr="006330E6">
        <w:rPr>
          <w:rFonts w:ascii="Times New Roman" w:hAnsi="Times New Roman" w:cs="Times New Roman"/>
          <w:sz w:val="24"/>
          <w:szCs w:val="24"/>
        </w:rPr>
        <w:t>nustatyta tvarka vesti buhalterinę apskaitą, teikti finansinę-buhalterinę ir statistinę informaciją valstybės institucijoms ir Plungės rajono savivaldybei bei įstatymų nustatyta tvarka mokėti mokesčius.</w:t>
      </w:r>
    </w:p>
    <w:p w14:paraId="2F05B489" w14:textId="77777777" w:rsidR="006330E6" w:rsidRPr="006330E6" w:rsidRDefault="006330E6" w:rsidP="006330E6">
      <w:pPr>
        <w:tabs>
          <w:tab w:val="left" w:pos="993"/>
        </w:tabs>
        <w:spacing w:after="0" w:line="240" w:lineRule="auto"/>
        <w:ind w:firstLine="720"/>
        <w:jc w:val="both"/>
        <w:rPr>
          <w:rFonts w:ascii="Times New Roman" w:hAnsi="Times New Roman" w:cs="Times New Roman"/>
          <w:sz w:val="24"/>
          <w:szCs w:val="24"/>
        </w:rPr>
      </w:pPr>
      <w:r w:rsidRPr="006330E6">
        <w:rPr>
          <w:rFonts w:ascii="Times New Roman" w:hAnsi="Times New Roman" w:cs="Times New Roman"/>
          <w:sz w:val="24"/>
          <w:szCs w:val="24"/>
        </w:rPr>
        <w:t xml:space="preserve">19. Ligoninė gali turėti kitų teisių ir pareigų, kurios neprieštarauja Lietuvos Respublikos įstatymams bei kitiems teisės aktams. </w:t>
      </w:r>
    </w:p>
    <w:p w14:paraId="08EBB32E" w14:textId="77777777" w:rsidR="006330E6" w:rsidRDefault="006330E6" w:rsidP="006330E6">
      <w:pPr>
        <w:tabs>
          <w:tab w:val="left" w:pos="993"/>
        </w:tabs>
        <w:spacing w:after="0" w:line="240" w:lineRule="auto"/>
        <w:ind w:firstLine="720"/>
        <w:jc w:val="both"/>
        <w:rPr>
          <w:rFonts w:ascii="Times New Roman" w:hAnsi="Times New Roman" w:cs="Times New Roman"/>
          <w:sz w:val="24"/>
          <w:szCs w:val="24"/>
        </w:rPr>
      </w:pPr>
    </w:p>
    <w:p w14:paraId="5545A328" w14:textId="77777777" w:rsidR="001531B0" w:rsidRPr="009E669D" w:rsidRDefault="001531B0" w:rsidP="001531B0">
      <w:pPr>
        <w:pStyle w:val="Antrat1"/>
        <w:numPr>
          <w:ilvl w:val="0"/>
          <w:numId w:val="0"/>
        </w:numPr>
        <w:rPr>
          <w:szCs w:val="24"/>
        </w:rPr>
      </w:pPr>
      <w:r>
        <w:rPr>
          <w:szCs w:val="24"/>
        </w:rPr>
        <w:t>IV</w:t>
      </w:r>
      <w:r w:rsidRPr="009E669D">
        <w:rPr>
          <w:szCs w:val="24"/>
        </w:rPr>
        <w:t xml:space="preserve"> SKYRIUS</w:t>
      </w:r>
    </w:p>
    <w:p w14:paraId="6B911F41" w14:textId="77777777" w:rsidR="001531B0" w:rsidRPr="009E669D" w:rsidRDefault="001531B0" w:rsidP="001531B0">
      <w:pPr>
        <w:pStyle w:val="Antrat1"/>
        <w:numPr>
          <w:ilvl w:val="0"/>
          <w:numId w:val="0"/>
        </w:numPr>
        <w:rPr>
          <w:color w:val="000000" w:themeColor="text1"/>
          <w:szCs w:val="24"/>
        </w:rPr>
      </w:pPr>
      <w:r w:rsidRPr="009E669D">
        <w:rPr>
          <w:szCs w:val="24"/>
        </w:rPr>
        <w:t xml:space="preserve"> </w:t>
      </w:r>
      <w:r w:rsidRPr="009E669D">
        <w:rPr>
          <w:color w:val="000000" w:themeColor="text1"/>
          <w:szCs w:val="24"/>
        </w:rPr>
        <w:t xml:space="preserve">DALININKŲ PRIĖMIMO TVARKA, </w:t>
      </w:r>
    </w:p>
    <w:p w14:paraId="3968E5C4" w14:textId="77777777" w:rsidR="001531B0" w:rsidRPr="009E669D" w:rsidRDefault="001531B0" w:rsidP="001531B0">
      <w:pPr>
        <w:pStyle w:val="Antrat1"/>
        <w:numPr>
          <w:ilvl w:val="0"/>
          <w:numId w:val="0"/>
        </w:numPr>
        <w:rPr>
          <w:szCs w:val="24"/>
        </w:rPr>
      </w:pPr>
      <w:r w:rsidRPr="009E669D">
        <w:rPr>
          <w:szCs w:val="24"/>
        </w:rPr>
        <w:t xml:space="preserve">DALININKŲ ĮNAŠŲ PERDAVIMO LIGONINEI TVARKA, </w:t>
      </w:r>
    </w:p>
    <w:p w14:paraId="08437270" w14:textId="6BAB466D" w:rsidR="001531B0" w:rsidRPr="009E669D" w:rsidRDefault="001531B0" w:rsidP="001531B0">
      <w:pPr>
        <w:pStyle w:val="Antrat1"/>
        <w:numPr>
          <w:ilvl w:val="0"/>
          <w:numId w:val="0"/>
        </w:numPr>
        <w:rPr>
          <w:color w:val="000000" w:themeColor="text1"/>
          <w:szCs w:val="24"/>
        </w:rPr>
      </w:pPr>
      <w:r w:rsidRPr="009E669D">
        <w:rPr>
          <w:color w:val="000000" w:themeColor="text1"/>
          <w:szCs w:val="24"/>
        </w:rPr>
        <w:t>DALININ</w:t>
      </w:r>
      <w:r w:rsidR="005C7111">
        <w:rPr>
          <w:color w:val="000000" w:themeColor="text1"/>
          <w:szCs w:val="24"/>
        </w:rPr>
        <w:t>K</w:t>
      </w:r>
      <w:r w:rsidRPr="009E669D">
        <w:rPr>
          <w:color w:val="000000" w:themeColor="text1"/>
          <w:szCs w:val="24"/>
        </w:rPr>
        <w:t xml:space="preserve">Ų TEISIŲ PERLEIDIMO KITIEMS ASMENIMS TVARKA, </w:t>
      </w:r>
    </w:p>
    <w:p w14:paraId="1E89EB30" w14:textId="77777777" w:rsidR="001531B0" w:rsidRPr="009E669D" w:rsidRDefault="001531B0" w:rsidP="001531B0">
      <w:pPr>
        <w:pStyle w:val="Antrat1"/>
        <w:numPr>
          <w:ilvl w:val="0"/>
          <w:numId w:val="0"/>
        </w:numPr>
        <w:rPr>
          <w:color w:val="000000" w:themeColor="text1"/>
          <w:szCs w:val="24"/>
        </w:rPr>
      </w:pPr>
      <w:r w:rsidRPr="009E669D">
        <w:rPr>
          <w:color w:val="000000" w:themeColor="text1"/>
          <w:szCs w:val="24"/>
        </w:rPr>
        <w:t>DALININKŲ TEISĖS IR PAREIGOS</w:t>
      </w:r>
    </w:p>
    <w:p w14:paraId="2C104244" w14:textId="77777777" w:rsidR="001531B0" w:rsidRPr="006330E6" w:rsidRDefault="001531B0" w:rsidP="006330E6">
      <w:pPr>
        <w:tabs>
          <w:tab w:val="left" w:pos="993"/>
        </w:tabs>
        <w:spacing w:after="0" w:line="240" w:lineRule="auto"/>
        <w:ind w:firstLine="720"/>
        <w:jc w:val="both"/>
        <w:rPr>
          <w:rFonts w:ascii="Times New Roman" w:hAnsi="Times New Roman" w:cs="Times New Roman"/>
          <w:sz w:val="24"/>
          <w:szCs w:val="24"/>
        </w:rPr>
      </w:pPr>
    </w:p>
    <w:p w14:paraId="06CAFC87" w14:textId="77777777" w:rsidR="003C0BB9" w:rsidRPr="00D90F44" w:rsidRDefault="00C04699" w:rsidP="003C0BB9">
      <w:pPr>
        <w:pStyle w:val="Pagrindiniotekstotrauka"/>
        <w:spacing w:line="240" w:lineRule="auto"/>
        <w:ind w:firstLine="720"/>
        <w:rPr>
          <w:color w:val="000000" w:themeColor="text1"/>
        </w:rPr>
      </w:pPr>
      <w:r>
        <w:t xml:space="preserve">20. </w:t>
      </w:r>
      <w:r w:rsidR="003C0BB9" w:rsidRPr="00D90F44">
        <w:rPr>
          <w:color w:val="000000" w:themeColor="text1"/>
        </w:rPr>
        <w:t>Įstaigos dalininkas yra fizinis ar juridinis asmuo, kuris įstatymo ir Ligoninės įstatų nustatyta tvarka yra perdavęs įstaigai įnašą ir turi įstatymo ir įstatų nustatytas dalininko teises, taip pat asmuo, kuriam dalininko teisės yra perleistos įstatų ar įstatymų nustatyta tvarka.</w:t>
      </w:r>
    </w:p>
    <w:p w14:paraId="34468802" w14:textId="77777777" w:rsidR="003C0BB9" w:rsidRPr="00D90F44" w:rsidRDefault="003C0BB9" w:rsidP="003C0BB9">
      <w:pPr>
        <w:pStyle w:val="Pagrindiniotekstotrauka"/>
        <w:spacing w:line="240" w:lineRule="auto"/>
        <w:ind w:firstLine="720"/>
        <w:rPr>
          <w:color w:val="000000" w:themeColor="text1"/>
        </w:rPr>
      </w:pPr>
      <w:r w:rsidRPr="00D90F44">
        <w:rPr>
          <w:color w:val="000000" w:themeColor="text1"/>
        </w:rPr>
        <w:t>21. Ligoninės dalininkai įgyja šiuose įstatuose numatytas dalininko teises ir pareigas nuo įnašų perdavimo dienos.</w:t>
      </w:r>
    </w:p>
    <w:p w14:paraId="10DC7AB6" w14:textId="77777777" w:rsidR="003C0BB9" w:rsidRPr="00D90F44" w:rsidRDefault="003C0BB9" w:rsidP="003C0BB9">
      <w:pPr>
        <w:pStyle w:val="Pagrindiniotekstotrauka"/>
        <w:spacing w:line="240" w:lineRule="auto"/>
        <w:ind w:firstLine="720"/>
        <w:rPr>
          <w:color w:val="000000" w:themeColor="text1"/>
          <w:lang w:eastAsia="ar-SA"/>
        </w:rPr>
      </w:pPr>
      <w:r w:rsidRPr="00D90F44">
        <w:rPr>
          <w:color w:val="000000" w:themeColor="text1"/>
        </w:rPr>
        <w:t xml:space="preserve">22. </w:t>
      </w:r>
      <w:r w:rsidRPr="00D90F44">
        <w:rPr>
          <w:color w:val="000000" w:themeColor="text1"/>
          <w:lang w:eastAsia="ar-SA"/>
        </w:rPr>
        <w:t>Ligoninės dalininkas ir jo įnašų vertė yra įrašoma Ligoninės dokumentuose, o dalininkui išduodamas jo įnašų vertę patvirtinantis dokumentas. Už įnašo registravimą atsako Ligoninės vadovas.</w:t>
      </w:r>
    </w:p>
    <w:p w14:paraId="755C649E" w14:textId="77777777" w:rsidR="003C0BB9" w:rsidRPr="00D90F44" w:rsidRDefault="003C0BB9" w:rsidP="003C0BB9">
      <w:pPr>
        <w:pStyle w:val="Pagrindiniotekstotrauka"/>
        <w:spacing w:line="240" w:lineRule="auto"/>
        <w:ind w:firstLine="720"/>
        <w:rPr>
          <w:color w:val="000000"/>
          <w:lang w:eastAsia="ar-SA"/>
        </w:rPr>
      </w:pPr>
      <w:r w:rsidRPr="00D90F44">
        <w:rPr>
          <w:color w:val="000000" w:themeColor="text1"/>
          <w:lang w:eastAsia="ar-SA"/>
        </w:rPr>
        <w:t xml:space="preserve">23. </w:t>
      </w:r>
      <w:r w:rsidRPr="00D90F44">
        <w:rPr>
          <w:color w:val="000000" w:themeColor="text1"/>
        </w:rPr>
        <w:t xml:space="preserve">Dalininkų įnašai sudaro dalininkų kapitalą. Dalininkų kapitalas gali būti didinamas tik papildomais įnašais. Papildomas įnašas Ligoninei perduodamas dalininko iniciatyva. Dalininko įnašai </w:t>
      </w:r>
      <w:r w:rsidRPr="00D90F44">
        <w:rPr>
          <w:color w:val="000000" w:themeColor="text1"/>
          <w:lang w:eastAsia="ar-SA"/>
        </w:rPr>
        <w:t xml:space="preserve">gali būti pinigai, taip pat </w:t>
      </w:r>
      <w:r w:rsidRPr="00D90F44">
        <w:rPr>
          <w:color w:val="000000"/>
          <w:lang w:eastAsia="ar-SA"/>
        </w:rPr>
        <w:t>pagal Turto ir verslo vertinimo pagrindų įstatymą įvertintas materialusis ir nematerialusis turtas.</w:t>
      </w:r>
    </w:p>
    <w:p w14:paraId="748CECB1" w14:textId="77777777" w:rsidR="003C0BB9" w:rsidRPr="00D90F44" w:rsidRDefault="003C0BB9" w:rsidP="003C0BB9">
      <w:pPr>
        <w:pStyle w:val="Pagrindiniotekstotrauka"/>
        <w:spacing w:line="240" w:lineRule="auto"/>
        <w:ind w:firstLine="720"/>
        <w:rPr>
          <w:color w:val="000000"/>
          <w:lang w:eastAsia="ar-SA"/>
        </w:rPr>
      </w:pPr>
      <w:r w:rsidRPr="00D90F44">
        <w:rPr>
          <w:color w:val="000000"/>
          <w:lang w:eastAsia="ar-SA"/>
        </w:rPr>
        <w:t>24. Jeigu dalininkas papildomai perduoda Ligoninei įnašus, parduoda ar kitaip perleidžia dalininko teises kitam asmeniui, turi būti atitinkamai pakeičiami įrašai Ligoninės dokumentuose ir pakeičiami įnašų vertę patvirtinantys dokumentai.</w:t>
      </w:r>
    </w:p>
    <w:p w14:paraId="5D6146B3" w14:textId="77777777" w:rsidR="003C0BB9" w:rsidRPr="00D90F44" w:rsidRDefault="003C0BB9" w:rsidP="003C0BB9">
      <w:pPr>
        <w:pStyle w:val="Pagrindiniotekstotrauka"/>
        <w:spacing w:line="240" w:lineRule="auto"/>
        <w:ind w:firstLine="720"/>
      </w:pPr>
      <w:r w:rsidRPr="00D90F44">
        <w:rPr>
          <w:color w:val="000000"/>
          <w:lang w:eastAsia="ar-SA"/>
        </w:rPr>
        <w:t xml:space="preserve">25. </w:t>
      </w:r>
      <w:r w:rsidRPr="00D90F44">
        <w:t>Asmuo priimamas dalininku tokia tvarka:</w:t>
      </w:r>
    </w:p>
    <w:p w14:paraId="77E2195D" w14:textId="77777777" w:rsidR="003C0BB9" w:rsidRPr="00D90F44" w:rsidRDefault="003C0BB9" w:rsidP="003C0BB9">
      <w:pPr>
        <w:pStyle w:val="Pagrindiniotekstotrauka"/>
        <w:spacing w:line="240" w:lineRule="auto"/>
        <w:ind w:firstLine="720"/>
      </w:pPr>
      <w:r w:rsidRPr="00D90F44">
        <w:t>25.1. asmuo, pageidaujantis tapti Ligoninės dalininku, pateikia raštišką prašymą Ligoninės vadovui. Tokiame prašyme turi būti nurodyti duomenys apie asmenį, pageidaujantį tapti Ligoninės dalininku (fizinio asmens vardas, pavardė, asmens kodas arba gimimo data, gyvenamoji vieta arba adresas korespondencijai; juridinio asmens pavadinimas, teisinė forma, kodas, buveinė, atstovo vardas, pavardė), išreikštas pritarimas Ligoninės veiklos tikslams, nurodytas numatomas įnašas pinigais ar turtu ir įnašo perdavimo Ligoninei terminas. Kartu su prašymu turi būti pateikta turto vertinimo ataskaita, jei numatoma įnešti materialųjį ar nematerialųjį turtą;</w:t>
      </w:r>
    </w:p>
    <w:p w14:paraId="37F40AE8" w14:textId="77777777" w:rsidR="003C0BB9" w:rsidRPr="00D90F44" w:rsidRDefault="003C0BB9" w:rsidP="003C0BB9">
      <w:pPr>
        <w:pStyle w:val="Pagrindiniotekstotrauka"/>
        <w:spacing w:line="240" w:lineRule="auto"/>
        <w:ind w:firstLine="720"/>
      </w:pPr>
      <w:r w:rsidRPr="00D90F44">
        <w:t>25.2. Ligoninės vadovas, gavęs asmens, pageidaujančio tapti Ligoninės dalininku, prašymą, atitinkantį šių įstatų 25.1. punkto reikalavimus, turi per 30 kalendorinių dienų nuo prašymo gavimo dienos jį perduoti Ligoninės steigėjui (savininkui);</w:t>
      </w:r>
    </w:p>
    <w:p w14:paraId="28534584" w14:textId="77777777" w:rsidR="003C0BB9" w:rsidRPr="00D90F44" w:rsidRDefault="003C0BB9" w:rsidP="003C0BB9">
      <w:pPr>
        <w:pStyle w:val="Pagrindiniotekstotrauka"/>
        <w:spacing w:line="240" w:lineRule="auto"/>
        <w:ind w:firstLine="720"/>
      </w:pPr>
      <w:r w:rsidRPr="00D90F44">
        <w:t>25.3. Ligoninės steigėjas (savininkas) priima sprendimą dėl naujo dalininko priėmimo;</w:t>
      </w:r>
    </w:p>
    <w:p w14:paraId="1D9EADA0" w14:textId="77777777" w:rsidR="003C0BB9" w:rsidRPr="00D90F44" w:rsidRDefault="003C0BB9" w:rsidP="003C0BB9">
      <w:pPr>
        <w:pStyle w:val="Pagrindiniotekstotrauka"/>
        <w:spacing w:line="240" w:lineRule="auto"/>
        <w:ind w:firstLine="720"/>
      </w:pPr>
      <w:r w:rsidRPr="00D90F44">
        <w:t>25.4. Ligoninės steigėjui (savininkui) priėmus sprendimą priimti dalininką, pageidavęs dalininku tapti asmuo juo tampa, perdavęs Ligoninei savo prašyme nurodytą įnašą.</w:t>
      </w:r>
    </w:p>
    <w:p w14:paraId="6B779057" w14:textId="77777777" w:rsidR="003C0BB9" w:rsidRPr="00D90F44" w:rsidRDefault="003C0BB9" w:rsidP="003C0BB9">
      <w:pPr>
        <w:pStyle w:val="Pagrindiniotekstotrauka"/>
        <w:spacing w:line="240" w:lineRule="auto"/>
        <w:ind w:firstLine="720"/>
        <w:rPr>
          <w:color w:val="000000"/>
          <w:lang w:eastAsia="ar-SA"/>
        </w:rPr>
      </w:pPr>
      <w:r w:rsidRPr="00D90F44">
        <w:t xml:space="preserve">26. </w:t>
      </w:r>
      <w:r w:rsidRPr="00D90F44">
        <w:rPr>
          <w:color w:val="000000"/>
          <w:lang w:eastAsia="ar-SA"/>
        </w:rPr>
        <w:t>Dalininkų įnašai Ligoninei perduodami tokia tvarka:</w:t>
      </w:r>
    </w:p>
    <w:p w14:paraId="64E942CE" w14:textId="77777777" w:rsidR="003C0BB9" w:rsidRPr="00D90F44" w:rsidRDefault="003C0BB9" w:rsidP="003C0BB9">
      <w:pPr>
        <w:pStyle w:val="Pagrindiniotekstotrauka"/>
        <w:spacing w:line="240" w:lineRule="auto"/>
        <w:ind w:firstLine="720"/>
        <w:rPr>
          <w:color w:val="000000"/>
          <w:lang w:eastAsia="ar-SA"/>
        </w:rPr>
      </w:pPr>
      <w:r w:rsidRPr="00D90F44">
        <w:rPr>
          <w:color w:val="000000"/>
          <w:lang w:eastAsia="ar-SA"/>
        </w:rPr>
        <w:t>26.1. pinigai įnešami į Ligoninės sąskaitą;</w:t>
      </w:r>
    </w:p>
    <w:p w14:paraId="63B4B392" w14:textId="77777777" w:rsidR="003C0BB9" w:rsidRPr="00D90F44" w:rsidRDefault="003C0BB9" w:rsidP="003C0BB9">
      <w:pPr>
        <w:pStyle w:val="Pagrindiniotekstotrauka"/>
        <w:spacing w:line="240" w:lineRule="auto"/>
        <w:ind w:firstLine="720"/>
        <w:rPr>
          <w:color w:val="000000"/>
          <w:lang w:eastAsia="ar-SA"/>
        </w:rPr>
      </w:pPr>
      <w:r w:rsidRPr="00D90F44">
        <w:rPr>
          <w:color w:val="000000"/>
          <w:lang w:eastAsia="ar-SA"/>
        </w:rPr>
        <w:lastRenderedPageBreak/>
        <w:t>26.2. materialusis ir nematerialusis turtas Ligoninei perduodamas surašant turto perdavimo aktą.</w:t>
      </w:r>
    </w:p>
    <w:p w14:paraId="2659E6F8" w14:textId="77777777" w:rsidR="003C0BB9" w:rsidRPr="00D90F44" w:rsidRDefault="003C0BB9" w:rsidP="003C0BB9">
      <w:pPr>
        <w:pStyle w:val="Pagrindiniotekstotrauka"/>
        <w:spacing w:line="240" w:lineRule="auto"/>
        <w:ind w:firstLine="720"/>
        <w:rPr>
          <w:color w:val="000000" w:themeColor="text1"/>
        </w:rPr>
      </w:pPr>
      <w:r w:rsidRPr="00D90F44">
        <w:rPr>
          <w:color w:val="000000"/>
          <w:lang w:eastAsia="ar-SA"/>
        </w:rPr>
        <w:t xml:space="preserve">27. </w:t>
      </w:r>
      <w:r w:rsidRPr="00D90F44">
        <w:t xml:space="preserve">Turto perdavimo aktą pasirašo turtą perduodantis asmuo (steigėjas, dalininkas, dalininku tapti pageidaujantis asmuo) ir Ligoninės vadovas. Perduodant </w:t>
      </w:r>
      <w:r w:rsidRPr="00D90F44">
        <w:rPr>
          <w:color w:val="000000" w:themeColor="text1"/>
        </w:rPr>
        <w:t>turtą, Ligoninei turi būti pateikta ir šio turto vertinimo ataskaita, kuri turi būti sudaryta ne vėliau kaip prieš šešis mėnesius iki turto perdavimo Ligoninei. Perduodamas turtas vertinamas dalininko lėšomis.</w:t>
      </w:r>
    </w:p>
    <w:p w14:paraId="61FE8664" w14:textId="77777777" w:rsidR="003C0BB9" w:rsidRPr="00D90F44" w:rsidRDefault="003C0BB9" w:rsidP="003C0BB9">
      <w:pPr>
        <w:pStyle w:val="Pagrindiniotekstotrauka"/>
        <w:spacing w:line="240" w:lineRule="auto"/>
        <w:ind w:firstLine="720"/>
        <w:rPr>
          <w:color w:val="000000" w:themeColor="text1"/>
        </w:rPr>
      </w:pPr>
      <w:r w:rsidRPr="00D90F44">
        <w:rPr>
          <w:color w:val="000000" w:themeColor="text1"/>
        </w:rPr>
        <w:t>28. Ligoninės dalininkas turi šias teises:</w:t>
      </w:r>
    </w:p>
    <w:p w14:paraId="7C76A369" w14:textId="77777777" w:rsidR="003C0BB9" w:rsidRPr="00D90F44" w:rsidRDefault="003C0BB9" w:rsidP="003C0BB9">
      <w:pPr>
        <w:pStyle w:val="Pagrindiniotekstotrauka"/>
        <w:spacing w:line="240" w:lineRule="auto"/>
        <w:ind w:firstLine="720"/>
        <w:rPr>
          <w:color w:val="000000" w:themeColor="text1"/>
        </w:rPr>
      </w:pPr>
      <w:r w:rsidRPr="00D90F44">
        <w:rPr>
          <w:color w:val="000000" w:themeColor="text1"/>
        </w:rPr>
        <w:t>28.1. dalyvauti ir balsuoti Ligoninės visuotiniuose dalininkų susirinkimuose;</w:t>
      </w:r>
    </w:p>
    <w:p w14:paraId="6E67E15D" w14:textId="77777777" w:rsidR="003C0BB9" w:rsidRPr="00D90F44" w:rsidRDefault="003C0BB9" w:rsidP="003C0BB9">
      <w:pPr>
        <w:pStyle w:val="Pagrindiniotekstotrauka"/>
        <w:spacing w:line="240" w:lineRule="auto"/>
        <w:ind w:firstLine="720"/>
        <w:rPr>
          <w:color w:val="000000" w:themeColor="text1"/>
        </w:rPr>
      </w:pPr>
      <w:r w:rsidRPr="00D90F44">
        <w:rPr>
          <w:color w:val="000000" w:themeColor="text1"/>
        </w:rPr>
        <w:t>28.2. susipažinti su Ligoninės dokumentais, gauti Ligoninės turimą informaciją apie jos veiklą;</w:t>
      </w:r>
    </w:p>
    <w:p w14:paraId="223D8E1F" w14:textId="77777777" w:rsidR="003C0BB9" w:rsidRPr="00D90F44" w:rsidRDefault="003C0BB9" w:rsidP="003C0BB9">
      <w:pPr>
        <w:pStyle w:val="Pagrindiniotekstotrauka"/>
        <w:spacing w:line="240" w:lineRule="auto"/>
        <w:ind w:firstLine="720"/>
        <w:rPr>
          <w:color w:val="000000" w:themeColor="text1"/>
        </w:rPr>
      </w:pPr>
      <w:r w:rsidRPr="00D90F44">
        <w:rPr>
          <w:color w:val="000000" w:themeColor="text1"/>
        </w:rPr>
        <w:t>28.3. kreiptis į teismą su ieškiniu, prašydamas panaikinti Ligoninės visuotinio dalininkų susirinkimo ir kitų Ligoninės organų sprendimus ar pripažinti negaliojančiais valdymo organų sudarytus sandorius, jeigu jie prieštarauja imperatyviosioms įstatymų normoms, šiems įstatams arba protingumo ar sąžiningumo principams;</w:t>
      </w:r>
    </w:p>
    <w:p w14:paraId="2E81ECF1" w14:textId="77777777" w:rsidR="003C0BB9" w:rsidRPr="00D90F44" w:rsidRDefault="003C0BB9" w:rsidP="003C0BB9">
      <w:pPr>
        <w:pStyle w:val="Pagrindiniotekstotrauka"/>
        <w:spacing w:line="240" w:lineRule="auto"/>
        <w:ind w:firstLine="720"/>
        <w:rPr>
          <w:color w:val="000000" w:themeColor="text1"/>
        </w:rPr>
      </w:pPr>
      <w:r w:rsidRPr="00D90F44">
        <w:rPr>
          <w:color w:val="000000" w:themeColor="text1"/>
        </w:rPr>
        <w:t>28.4. kreiptis į teismą su ieškiniu prašydamas uždrausti Ligoninės valdymo organams ateityje sudaryti sandorius, prieštaraujančius Ligoninės veiklos tikslams ar pažeidžiančius Ligoninės valdymo organo kompetenciją;</w:t>
      </w:r>
    </w:p>
    <w:p w14:paraId="496B9D70" w14:textId="77777777" w:rsidR="003C0BB9" w:rsidRPr="00D90F44" w:rsidRDefault="003C0BB9" w:rsidP="003C0BB9">
      <w:pPr>
        <w:pStyle w:val="Pagrindiniotekstotrauka"/>
        <w:spacing w:line="240" w:lineRule="auto"/>
        <w:ind w:firstLine="720"/>
        <w:rPr>
          <w:color w:val="000000" w:themeColor="text1"/>
        </w:rPr>
      </w:pPr>
      <w:r w:rsidRPr="00D90F44">
        <w:rPr>
          <w:color w:val="000000" w:themeColor="text1"/>
        </w:rPr>
        <w:t>28.5.teisės aktų numatytais atvejais gauti likviduojamos Ligoninės turto dalį, kurio vertė negali būti didesnė nei nurodyta jo įnašų vertę patvirtinančiame dokumente;</w:t>
      </w:r>
    </w:p>
    <w:p w14:paraId="40839AE5" w14:textId="77777777" w:rsidR="003C0BB9" w:rsidRPr="00D90F44" w:rsidRDefault="003C0BB9" w:rsidP="003C0BB9">
      <w:pPr>
        <w:pStyle w:val="Pagrindiniotekstotrauka"/>
        <w:spacing w:line="240" w:lineRule="auto"/>
        <w:ind w:firstLine="720"/>
        <w:rPr>
          <w:color w:val="000000" w:themeColor="text1"/>
        </w:rPr>
      </w:pPr>
      <w:r w:rsidRPr="00D90F44">
        <w:rPr>
          <w:color w:val="000000" w:themeColor="text1"/>
        </w:rPr>
        <w:t>28.6. šių įstatų ir įstatymų nustatyta tvarka parduoti ar kitaip perleisti kitiems asmenims dalininko teises.</w:t>
      </w:r>
      <w:bookmarkStart w:id="0" w:name="part_076099ba16af4b14a704a9df520718e9"/>
      <w:bookmarkEnd w:id="0"/>
    </w:p>
    <w:p w14:paraId="13DA086E" w14:textId="77777777" w:rsidR="003C0BB9" w:rsidRDefault="003C0BB9" w:rsidP="003C0BB9">
      <w:pPr>
        <w:pStyle w:val="Pagrindiniotekstotrauka"/>
        <w:spacing w:line="240" w:lineRule="auto"/>
        <w:ind w:firstLine="720"/>
        <w:rPr>
          <w:color w:val="000000" w:themeColor="text1"/>
        </w:rPr>
      </w:pPr>
      <w:r w:rsidRPr="00D90F44">
        <w:rPr>
          <w:color w:val="000000" w:themeColor="text1"/>
        </w:rPr>
        <w:t>29. Dalininkas gali turėti ir kitų teisių nurodytų įstatymuose ar šiuose įstatuose.</w:t>
      </w:r>
    </w:p>
    <w:p w14:paraId="2E821125" w14:textId="77777777" w:rsidR="00CF3134" w:rsidRDefault="00CF3134" w:rsidP="003C0BB9">
      <w:pPr>
        <w:pStyle w:val="Pagrindiniotekstotrauka"/>
        <w:spacing w:line="240" w:lineRule="auto"/>
        <w:ind w:firstLine="720"/>
        <w:rPr>
          <w:color w:val="000000" w:themeColor="text1"/>
        </w:rPr>
      </w:pPr>
    </w:p>
    <w:p w14:paraId="4ED88039" w14:textId="77777777" w:rsidR="00CF3134" w:rsidRPr="009E669D" w:rsidRDefault="00CF3134" w:rsidP="00CF3134">
      <w:pPr>
        <w:pStyle w:val="Sraopastraipa"/>
        <w:spacing w:after="0" w:line="240" w:lineRule="auto"/>
        <w:ind w:left="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V</w:t>
      </w:r>
      <w:r w:rsidRPr="009E669D">
        <w:rPr>
          <w:rFonts w:ascii="Times New Roman" w:eastAsia="Times New Roman" w:hAnsi="Times New Roman" w:cs="Times New Roman"/>
          <w:b/>
          <w:color w:val="000000" w:themeColor="text1"/>
          <w:sz w:val="24"/>
          <w:szCs w:val="24"/>
        </w:rPr>
        <w:t xml:space="preserve"> SKYRIUS</w:t>
      </w:r>
    </w:p>
    <w:p w14:paraId="62BBE4FE" w14:textId="77777777" w:rsidR="00CF3134" w:rsidRDefault="00CF3134" w:rsidP="00CF3134">
      <w:pPr>
        <w:pStyle w:val="Sraopastraipa"/>
        <w:spacing w:after="0" w:line="240" w:lineRule="auto"/>
        <w:ind w:left="0"/>
        <w:jc w:val="center"/>
        <w:rPr>
          <w:rFonts w:ascii="Times New Roman" w:eastAsia="Times New Roman" w:hAnsi="Times New Roman" w:cs="Times New Roman"/>
          <w:b/>
          <w:color w:val="000000" w:themeColor="text1"/>
          <w:sz w:val="24"/>
          <w:szCs w:val="24"/>
        </w:rPr>
      </w:pPr>
      <w:r w:rsidRPr="009E669D">
        <w:rPr>
          <w:rFonts w:ascii="Times New Roman" w:eastAsia="Times New Roman" w:hAnsi="Times New Roman" w:cs="Times New Roman"/>
          <w:b/>
          <w:color w:val="000000" w:themeColor="text1"/>
          <w:sz w:val="24"/>
          <w:szCs w:val="24"/>
        </w:rPr>
        <w:t>DALININKO TEISIŲ PARDAVIMO KITIEMS ASMENIMS TVARKA</w:t>
      </w:r>
    </w:p>
    <w:p w14:paraId="5D4CDFC1" w14:textId="77777777" w:rsidR="006D4AEA" w:rsidRDefault="006D4AEA" w:rsidP="006D4AEA">
      <w:pPr>
        <w:pStyle w:val="Sraopastraipa"/>
        <w:spacing w:after="0" w:line="240" w:lineRule="auto"/>
        <w:ind w:left="0"/>
        <w:rPr>
          <w:rFonts w:ascii="Times New Roman" w:eastAsia="Times New Roman" w:hAnsi="Times New Roman" w:cs="Times New Roman"/>
          <w:b/>
          <w:color w:val="000000" w:themeColor="text1"/>
          <w:sz w:val="24"/>
          <w:szCs w:val="24"/>
        </w:rPr>
      </w:pPr>
    </w:p>
    <w:p w14:paraId="6930D623" w14:textId="77777777" w:rsidR="006D4AEA" w:rsidRPr="00140043" w:rsidRDefault="006D4AEA" w:rsidP="006D4AEA">
      <w:pPr>
        <w:spacing w:after="0" w:line="240" w:lineRule="auto"/>
        <w:ind w:firstLine="720"/>
        <w:jc w:val="both"/>
        <w:rPr>
          <w:rFonts w:ascii="Times New Roman" w:hAnsi="Times New Roman" w:cs="Times New Roman"/>
          <w:color w:val="000000" w:themeColor="text1"/>
        </w:rPr>
      </w:pPr>
      <w:r w:rsidRPr="004B33CF">
        <w:rPr>
          <w:rFonts w:ascii="Times New Roman" w:hAnsi="Times New Roman" w:cs="Times New Roman"/>
          <w:color w:val="000000" w:themeColor="text1"/>
          <w:sz w:val="24"/>
          <w:szCs w:val="24"/>
        </w:rPr>
        <w:t>30.</w:t>
      </w:r>
      <w:r w:rsidRPr="00140043">
        <w:rPr>
          <w:rFonts w:ascii="Times New Roman" w:hAnsi="Times New Roman" w:cs="Times New Roman"/>
          <w:color w:val="000000" w:themeColor="text1"/>
        </w:rPr>
        <w:t xml:space="preserve"> </w:t>
      </w:r>
      <w:r w:rsidRPr="00140043">
        <w:rPr>
          <w:rFonts w:ascii="Times New Roman" w:eastAsia="Times New Roman" w:hAnsi="Times New Roman" w:cs="Times New Roman"/>
          <w:color w:val="000000" w:themeColor="text1"/>
          <w:sz w:val="24"/>
          <w:szCs w:val="24"/>
        </w:rPr>
        <w:t>Įstaigos dalininkas turi teisę parduoti ar kitaip perleisti dalininko teises. Įstaigos dalininko teisės parduodamos įstatymų ir šiuose įstatuose nustatyta tvarka, išskyrus valstybės ar savivaldybės dalininko teises, kurios parduodamos Vyriausybės nustatyta tvarka.</w:t>
      </w:r>
    </w:p>
    <w:p w14:paraId="1193F38E" w14:textId="77777777" w:rsidR="006D4AEA" w:rsidRPr="004B33CF" w:rsidRDefault="006D4AEA" w:rsidP="006D4AEA">
      <w:pPr>
        <w:spacing w:after="0" w:line="240" w:lineRule="auto"/>
        <w:ind w:firstLine="720"/>
        <w:jc w:val="both"/>
        <w:rPr>
          <w:rFonts w:ascii="Times New Roman" w:hAnsi="Times New Roman" w:cs="Times New Roman"/>
          <w:color w:val="000000" w:themeColor="text1"/>
          <w:sz w:val="24"/>
          <w:szCs w:val="24"/>
        </w:rPr>
      </w:pPr>
      <w:r w:rsidRPr="004B33CF">
        <w:rPr>
          <w:rFonts w:ascii="Times New Roman" w:hAnsi="Times New Roman" w:cs="Times New Roman"/>
          <w:color w:val="000000" w:themeColor="text1"/>
          <w:sz w:val="24"/>
          <w:szCs w:val="24"/>
        </w:rPr>
        <w:t>31.</w:t>
      </w:r>
      <w:r w:rsidRPr="004B33CF">
        <w:rPr>
          <w:rFonts w:ascii="Times New Roman" w:eastAsia="Times New Roman" w:hAnsi="Times New Roman" w:cs="Times New Roman"/>
          <w:color w:val="000000" w:themeColor="text1"/>
          <w:sz w:val="24"/>
          <w:szCs w:val="24"/>
        </w:rPr>
        <w:t xml:space="preserve"> Pirmenybės teisę pirkti dalininko teises turi jau esami dalininkai.</w:t>
      </w:r>
    </w:p>
    <w:p w14:paraId="73F34535" w14:textId="77777777" w:rsidR="006D4AEA" w:rsidRPr="004B33CF" w:rsidRDefault="006D4AEA" w:rsidP="006D4AEA">
      <w:pPr>
        <w:spacing w:after="0" w:line="240" w:lineRule="auto"/>
        <w:ind w:firstLine="720"/>
        <w:jc w:val="both"/>
        <w:rPr>
          <w:rFonts w:ascii="Times New Roman" w:hAnsi="Times New Roman" w:cs="Times New Roman"/>
          <w:color w:val="000000" w:themeColor="text1"/>
          <w:sz w:val="24"/>
          <w:szCs w:val="24"/>
        </w:rPr>
      </w:pPr>
      <w:r w:rsidRPr="004B33CF">
        <w:rPr>
          <w:rFonts w:ascii="Times New Roman" w:hAnsi="Times New Roman" w:cs="Times New Roman"/>
          <w:color w:val="000000" w:themeColor="text1"/>
          <w:sz w:val="24"/>
          <w:szCs w:val="24"/>
        </w:rPr>
        <w:t xml:space="preserve">32. </w:t>
      </w:r>
      <w:r w:rsidRPr="004B33CF">
        <w:rPr>
          <w:rFonts w:ascii="Times New Roman" w:eastAsia="Times New Roman" w:hAnsi="Times New Roman" w:cs="Times New Roman"/>
          <w:color w:val="000000" w:themeColor="text1"/>
          <w:sz w:val="24"/>
          <w:szCs w:val="24"/>
        </w:rPr>
        <w:t>Apie ketinimą parduoti dalininko teises dalininkas turi raštu pranešti Įstaigos vadovui. Šiame pranešime turi būti nurodoma dalininko teisių pardavimo kaina. Įstaigos vadovas per 10 darbo dienų nuo dalininko pranešimo gavimo dienos apie tai informuoja kitus Įstaigos dalininkus ir per 60 kalendorinių dienų turi įvykti visuotinis dalininkų susirinkimas sprendimui dėl Įstaigos dalininko, kuris pirktų parduodamas dalininko teises, priimti.</w:t>
      </w:r>
    </w:p>
    <w:p w14:paraId="56B2EC0D" w14:textId="77777777" w:rsidR="006D4AEA" w:rsidRPr="004B33CF" w:rsidRDefault="006D4AEA" w:rsidP="006D4AEA">
      <w:pPr>
        <w:spacing w:after="0" w:line="240" w:lineRule="auto"/>
        <w:ind w:firstLine="720"/>
        <w:jc w:val="both"/>
        <w:rPr>
          <w:rFonts w:ascii="Times New Roman" w:hAnsi="Times New Roman" w:cs="Times New Roman"/>
          <w:color w:val="000000" w:themeColor="text1"/>
          <w:sz w:val="24"/>
          <w:szCs w:val="24"/>
        </w:rPr>
      </w:pPr>
      <w:r w:rsidRPr="004B33CF">
        <w:rPr>
          <w:rFonts w:ascii="Times New Roman" w:hAnsi="Times New Roman" w:cs="Times New Roman"/>
          <w:color w:val="000000" w:themeColor="text1"/>
          <w:sz w:val="24"/>
          <w:szCs w:val="24"/>
        </w:rPr>
        <w:t xml:space="preserve">33. </w:t>
      </w:r>
      <w:r w:rsidRPr="004B33CF">
        <w:rPr>
          <w:rFonts w:ascii="Times New Roman" w:eastAsia="Times New Roman" w:hAnsi="Times New Roman" w:cs="Times New Roman"/>
          <w:color w:val="000000" w:themeColor="text1"/>
          <w:sz w:val="24"/>
          <w:szCs w:val="24"/>
        </w:rPr>
        <w:t>Jeigu norą įsigyti turto dalis pareiškia daugiau nei vienas dalininkas, ketinamos parduoti turto dalys paskirstomos proporcingai norą pareiškusių dalininkų valdomos Įstaigos turto dalims, jeigu nesusitarta kitaip.</w:t>
      </w:r>
    </w:p>
    <w:p w14:paraId="29169AD9" w14:textId="77777777" w:rsidR="006D4AEA" w:rsidRPr="00140043" w:rsidRDefault="006D4AEA" w:rsidP="006D4AEA">
      <w:pPr>
        <w:spacing w:after="0" w:line="240" w:lineRule="auto"/>
        <w:ind w:firstLine="720"/>
        <w:jc w:val="both"/>
        <w:rPr>
          <w:rFonts w:ascii="Times New Roman" w:eastAsia="Times New Roman" w:hAnsi="Times New Roman" w:cs="Times New Roman"/>
          <w:b/>
          <w:color w:val="000000" w:themeColor="text1"/>
          <w:sz w:val="24"/>
          <w:szCs w:val="24"/>
        </w:rPr>
      </w:pPr>
      <w:r w:rsidRPr="004B33CF">
        <w:rPr>
          <w:rFonts w:ascii="Times New Roman" w:hAnsi="Times New Roman" w:cs="Times New Roman"/>
          <w:color w:val="000000" w:themeColor="text1"/>
          <w:sz w:val="24"/>
          <w:szCs w:val="24"/>
        </w:rPr>
        <w:t xml:space="preserve">34. </w:t>
      </w:r>
      <w:r w:rsidRPr="004B33CF">
        <w:rPr>
          <w:rFonts w:ascii="Times New Roman" w:eastAsia="Times New Roman" w:hAnsi="Times New Roman" w:cs="Times New Roman"/>
          <w:color w:val="000000" w:themeColor="text1"/>
          <w:sz w:val="24"/>
          <w:szCs w:val="24"/>
        </w:rPr>
        <w:t>Visuotiniame dalininkų susirinkime paaiškėjus, kad už nustatytą kainą dalininko teisių neperka nė vienas Įstaigos dalininkas, dalininko teises ketinantis parduoti dalininkas gali jas parduoti kitiems</w:t>
      </w:r>
      <w:r w:rsidRPr="00140043">
        <w:rPr>
          <w:rFonts w:ascii="Times New Roman" w:eastAsia="Times New Roman" w:hAnsi="Times New Roman" w:cs="Times New Roman"/>
          <w:color w:val="000000" w:themeColor="text1"/>
          <w:sz w:val="24"/>
          <w:szCs w:val="24"/>
        </w:rPr>
        <w:t xml:space="preserve"> asmenims.</w:t>
      </w:r>
    </w:p>
    <w:p w14:paraId="633F2E6D" w14:textId="77777777" w:rsidR="006D4AEA" w:rsidRDefault="006D4AEA" w:rsidP="006D4AEA">
      <w:pPr>
        <w:pStyle w:val="Sraopastraipa"/>
        <w:spacing w:after="0" w:line="240" w:lineRule="auto"/>
        <w:ind w:left="0"/>
        <w:rPr>
          <w:rFonts w:ascii="Times New Roman" w:eastAsia="Times New Roman" w:hAnsi="Times New Roman" w:cs="Times New Roman"/>
          <w:b/>
          <w:color w:val="000000" w:themeColor="text1"/>
          <w:sz w:val="24"/>
          <w:szCs w:val="24"/>
        </w:rPr>
      </w:pPr>
    </w:p>
    <w:p w14:paraId="09E50343" w14:textId="77777777" w:rsidR="00F35957" w:rsidRPr="009E669D" w:rsidRDefault="00F35957" w:rsidP="00F35957">
      <w:pPr>
        <w:tabs>
          <w:tab w:val="left" w:pos="851"/>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VI SKYRIUS</w:t>
      </w:r>
    </w:p>
    <w:p w14:paraId="31BAD7E4" w14:textId="77777777" w:rsidR="00F35957" w:rsidRDefault="00F35957" w:rsidP="00F35957">
      <w:pPr>
        <w:tabs>
          <w:tab w:val="left" w:pos="851"/>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LIGONINĖS ORGANAI</w:t>
      </w:r>
    </w:p>
    <w:p w14:paraId="67F9024B" w14:textId="77777777" w:rsidR="008D5BCB" w:rsidRPr="009E669D" w:rsidRDefault="008D5BCB" w:rsidP="00F35957">
      <w:pPr>
        <w:tabs>
          <w:tab w:val="left" w:pos="851"/>
        </w:tabs>
        <w:spacing w:after="0" w:line="240" w:lineRule="auto"/>
        <w:jc w:val="center"/>
        <w:rPr>
          <w:rFonts w:ascii="Times New Roman" w:hAnsi="Times New Roman" w:cs="Times New Roman"/>
          <w:b/>
          <w:sz w:val="24"/>
          <w:szCs w:val="24"/>
        </w:rPr>
      </w:pPr>
    </w:p>
    <w:p w14:paraId="56D9E77D" w14:textId="77777777" w:rsidR="008D5BCB" w:rsidRPr="008D5BCB" w:rsidRDefault="008D5BCB" w:rsidP="008D5BCB">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 xml:space="preserve">35. Ligoninė įgyja civilines teises, prisiima civilines pareigas ir jas įgyvendina per savo valdymo organus. </w:t>
      </w:r>
    </w:p>
    <w:p w14:paraId="00928400" w14:textId="77777777" w:rsidR="008D5BCB" w:rsidRPr="008D5BCB" w:rsidRDefault="008D5BCB" w:rsidP="008D5BCB">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36. Ligoninė turi šiuos organus:</w:t>
      </w:r>
    </w:p>
    <w:p w14:paraId="0FDEA275" w14:textId="77777777" w:rsidR="008D5BCB" w:rsidRPr="008D5BCB" w:rsidRDefault="008D5BCB" w:rsidP="008D5BCB">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36.1. visuotinį dalininkų susirinkimą;</w:t>
      </w:r>
    </w:p>
    <w:p w14:paraId="6B0B2DA8" w14:textId="77777777" w:rsidR="008D5BCB" w:rsidRPr="008D5BCB" w:rsidRDefault="008D5BCB" w:rsidP="008D5BCB">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36.2. vienasmenį valdymo organą - Ligoninės vadovą (direktorių);</w:t>
      </w:r>
    </w:p>
    <w:p w14:paraId="26E3727E" w14:textId="77777777" w:rsidR="008D5BCB" w:rsidRPr="008D5BCB" w:rsidRDefault="008D5BCB" w:rsidP="008D5BCB">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 xml:space="preserve">36.3. kolegialius organus - stebėtojų tarybą, gydymo tarybą, slaugos tarybą. </w:t>
      </w:r>
    </w:p>
    <w:p w14:paraId="7EAC0F94" w14:textId="77777777" w:rsidR="008D5BCB" w:rsidRDefault="008D5BCB" w:rsidP="008D5BCB">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37. Ligoninėje sudaroma medicinos etikos komisija, kuri kontroliuoja, kaip laikomasi medicinos etikos reikalavimų. Medicinos etikos komisija nėra Ligoninės valdymo organas.</w:t>
      </w:r>
    </w:p>
    <w:p w14:paraId="5F086249" w14:textId="77777777" w:rsidR="006B494E" w:rsidRPr="009E669D" w:rsidRDefault="006B494E" w:rsidP="006B494E">
      <w:pPr>
        <w:pStyle w:val="Sraopastraipa"/>
        <w:spacing w:after="0" w:line="240" w:lineRule="auto"/>
        <w:ind w:left="0"/>
        <w:jc w:val="center"/>
        <w:rPr>
          <w:rFonts w:ascii="Times New Roman" w:hAnsi="Times New Roman" w:cs="Times New Roman"/>
          <w:b/>
          <w:sz w:val="24"/>
          <w:szCs w:val="24"/>
        </w:rPr>
      </w:pPr>
      <w:r w:rsidRPr="009E669D">
        <w:rPr>
          <w:rFonts w:ascii="Times New Roman" w:hAnsi="Times New Roman" w:cs="Times New Roman"/>
          <w:b/>
          <w:sz w:val="24"/>
          <w:szCs w:val="24"/>
        </w:rPr>
        <w:lastRenderedPageBreak/>
        <w:t>VII SKYRIUS</w:t>
      </w:r>
    </w:p>
    <w:p w14:paraId="5FAF840D" w14:textId="77777777" w:rsidR="006B494E" w:rsidRDefault="006B494E" w:rsidP="006B494E">
      <w:pPr>
        <w:pStyle w:val="Sraopastraipa"/>
        <w:spacing w:after="0" w:line="240" w:lineRule="auto"/>
        <w:ind w:left="0"/>
        <w:jc w:val="center"/>
        <w:rPr>
          <w:rFonts w:ascii="Times New Roman" w:hAnsi="Times New Roman" w:cs="Times New Roman"/>
          <w:b/>
          <w:sz w:val="24"/>
          <w:szCs w:val="24"/>
        </w:rPr>
      </w:pPr>
      <w:r w:rsidRPr="009E669D">
        <w:rPr>
          <w:rFonts w:ascii="Times New Roman" w:hAnsi="Times New Roman" w:cs="Times New Roman"/>
          <w:b/>
          <w:sz w:val="24"/>
          <w:szCs w:val="24"/>
        </w:rPr>
        <w:t>LIGONINĖS STEIGĖJAS (SAVININKAS) IR JO KOMPETENCIJA</w:t>
      </w:r>
    </w:p>
    <w:p w14:paraId="6B69D863" w14:textId="77777777" w:rsidR="006B494E" w:rsidRDefault="006B494E" w:rsidP="006B494E">
      <w:pPr>
        <w:pStyle w:val="Sraopastraipa"/>
        <w:spacing w:after="0" w:line="240" w:lineRule="auto"/>
        <w:ind w:left="0"/>
        <w:rPr>
          <w:rFonts w:ascii="Times New Roman" w:hAnsi="Times New Roman" w:cs="Times New Roman"/>
          <w:b/>
          <w:sz w:val="24"/>
          <w:szCs w:val="24"/>
        </w:rPr>
      </w:pPr>
    </w:p>
    <w:p w14:paraId="569F3CDC"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38. Ligoninės steigėja ir vienintelė dalininkė (savininkė) yra Plungės rajono savivaldybė, kuri savo teises ir pareigas įgyvendina per Plungės rajono savivaldybės tarybą (jeigu įstatymai nenustato kitaip). Steigėjo (savininko) rašytiniai sprendimai prilyginami Ligoninės visuotinio dalininkų susirinkimo sprendimams.</w:t>
      </w:r>
    </w:p>
    <w:p w14:paraId="35EE972B"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 Ligoninės steigėjo (savininko) kompetencijai priklauso:</w:t>
      </w:r>
    </w:p>
    <w:p w14:paraId="1D2A1EE5"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 tvirtinti, keisti ir papildyti Ligoninės įstatus;</w:t>
      </w:r>
    </w:p>
    <w:p w14:paraId="73EFFB99"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 xml:space="preserve">39.2. nustatyti privalomas veiklos užduotis; </w:t>
      </w:r>
    </w:p>
    <w:p w14:paraId="58941690"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39.3. tvirtinti Ligoninės veiklos strategiją;</w:t>
      </w:r>
    </w:p>
    <w:p w14:paraId="4432876D"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39.4. priimti sprendimą pakeisti Ligoninės buveinę;</w:t>
      </w:r>
    </w:p>
    <w:p w14:paraId="618236C3"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39.5. gauti informaciją apie Ligoninės veiklą;</w:t>
      </w:r>
    </w:p>
    <w:p w14:paraId="5B7BD2B2"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39.6. tvirtinti Ligoninės valdymo struktūrą;</w:t>
      </w:r>
    </w:p>
    <w:p w14:paraId="384EDA2B"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 xml:space="preserve">39.7. </w:t>
      </w:r>
      <w:r w:rsidRPr="002256B6">
        <w:rPr>
          <w:rFonts w:ascii="Times New Roman" w:eastAsia="Times New Roman" w:hAnsi="Times New Roman" w:cs="Times New Roman"/>
          <w:sz w:val="24"/>
          <w:szCs w:val="24"/>
        </w:rPr>
        <w:t>tvirtina Ligoninės stebėtojų, gydymo ir slaugos tarybų sudėtį. Iš gydymo ir slaugos tarybų nariai atšaukiami Ligoninės steigėjo sprendimu.</w:t>
      </w:r>
    </w:p>
    <w:p w14:paraId="441485DA"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39.8. organizuoti viešą konkursą Ligoninės vadovo pareigoms eiti ir tvirtinti šio konkurso nuostatus;</w:t>
      </w:r>
    </w:p>
    <w:p w14:paraId="625FDB0E"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39.9. įstatymų nustatyta tvarka nustatyti ar dalyvauti nustatant Ligoninės paslaugų kainas bei jų skaičiavimo metodikas;</w:t>
      </w:r>
    </w:p>
    <w:p w14:paraId="12638048"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 xml:space="preserve">39.10. nustatyti ligoninės išlaidų, skirtų darbo užmokesčiui ir medikamentams, normatyvus arba pavesti juos patvirtinti Ligoninės vadovui; </w:t>
      </w:r>
    </w:p>
    <w:p w14:paraId="0E3CF59E"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39.11. per 4 mėnesius nuo finansinių metų pabaigos tvirtinti Įstaigos metinių finansinių ataskaitų rinkinius;</w:t>
      </w:r>
    </w:p>
    <w:p w14:paraId="53A76F5C"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39.12. vertinti ir tvirtinti Ligoninės veiklos ataskaitas;</w:t>
      </w:r>
    </w:p>
    <w:p w14:paraId="596808C4"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39.13. nustatyti informaciją, kuri pateikiama visuomenei apie Ligoninės veiklą;</w:t>
      </w:r>
    </w:p>
    <w:p w14:paraId="07253A12"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39.14. detalizuoti savivaldybės perduoto Ligoninei turto naudojimo, valdymo ir disponavimo juo tvarką;</w:t>
      </w:r>
    </w:p>
    <w:p w14:paraId="3A318979"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39.15. priimti sprendimą dėl Ligoninės tapimo kitų juridinių asmenų steigėja ar dalyve;</w:t>
      </w:r>
    </w:p>
    <w:p w14:paraId="1973C4FF"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39.16. priimti sprendimą dėl dalininko kapitalo didinimo savivaldybės papildomais įnašais;</w:t>
      </w:r>
    </w:p>
    <w:p w14:paraId="09591C8B"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39.17. priimti sprendimą dėl naujų dalininkų priėmimo;</w:t>
      </w:r>
    </w:p>
    <w:p w14:paraId="3AA8B2EC"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39.18. priimti sprendimą dėl Ligoninės reorganizavimo ir reorganizavimo sąlygų tvirtinimo;</w:t>
      </w:r>
    </w:p>
    <w:p w14:paraId="74E4EAF0"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39.19. priimti sprendimą pertvarkyti Ligoninę;</w:t>
      </w:r>
    </w:p>
    <w:p w14:paraId="0D15E5E9"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39.20. priimti sprendimą likviduoti Ligoninę ar atšaukti jos likvidavimą;</w:t>
      </w:r>
    </w:p>
    <w:p w14:paraId="1C21E4B4" w14:textId="77777777" w:rsidR="002256B6" w:rsidRPr="002256B6" w:rsidRDefault="002256B6" w:rsidP="002256B6">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39.21. spręsti kitus Lietuvos Respublikos viešųjų įstaigų įstatyme, Lietuvos Respublikos Sveikatos priežiūros įstaigų įstatyme, šiuose įstatuose ar kituose teisės aktuose steigėjo (savininko) kompetencijai priskirtus klausimus.</w:t>
      </w:r>
    </w:p>
    <w:p w14:paraId="5B4F84B0" w14:textId="77777777" w:rsidR="002256B6" w:rsidRDefault="002256B6" w:rsidP="002256B6">
      <w:pPr>
        <w:tabs>
          <w:tab w:val="left" w:pos="993"/>
        </w:tabs>
        <w:spacing w:after="0" w:line="240" w:lineRule="auto"/>
        <w:ind w:firstLine="720"/>
        <w:jc w:val="both"/>
        <w:rPr>
          <w:rFonts w:ascii="Times New Roman" w:hAnsi="Times New Roman" w:cs="Times New Roman"/>
          <w:color w:val="000000" w:themeColor="text1"/>
          <w:sz w:val="24"/>
          <w:szCs w:val="24"/>
        </w:rPr>
      </w:pPr>
      <w:r w:rsidRPr="002256B6">
        <w:rPr>
          <w:rFonts w:ascii="Times New Roman" w:hAnsi="Times New Roman" w:cs="Times New Roman"/>
          <w:sz w:val="24"/>
          <w:szCs w:val="24"/>
        </w:rPr>
        <w:t xml:space="preserve">40. </w:t>
      </w:r>
      <w:r w:rsidRPr="002256B6">
        <w:rPr>
          <w:rFonts w:ascii="Times New Roman" w:hAnsi="Times New Roman" w:cs="Times New Roman"/>
          <w:color w:val="000000" w:themeColor="text1"/>
          <w:sz w:val="24"/>
          <w:szCs w:val="24"/>
        </w:rPr>
        <w:t>Ligoninės steigėjo (savininko) sprendimai priimami savininko teises ir pareigas įgyvendinančių institucijų taisyklėse nustatyta tvarka.</w:t>
      </w:r>
    </w:p>
    <w:p w14:paraId="14A22FBA" w14:textId="77777777" w:rsidR="00EE175C" w:rsidRDefault="00EE175C" w:rsidP="002256B6">
      <w:pPr>
        <w:tabs>
          <w:tab w:val="left" w:pos="993"/>
        </w:tabs>
        <w:spacing w:after="0" w:line="240" w:lineRule="auto"/>
        <w:ind w:firstLine="720"/>
        <w:jc w:val="both"/>
        <w:rPr>
          <w:rFonts w:ascii="Times New Roman" w:hAnsi="Times New Roman" w:cs="Times New Roman"/>
          <w:color w:val="000000" w:themeColor="text1"/>
          <w:sz w:val="24"/>
          <w:szCs w:val="24"/>
        </w:rPr>
      </w:pPr>
    </w:p>
    <w:p w14:paraId="2D0DB99B" w14:textId="77777777" w:rsidR="00EE175C" w:rsidRPr="009E669D" w:rsidRDefault="00EE175C" w:rsidP="00EE175C">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VIII SKYRIUS</w:t>
      </w:r>
    </w:p>
    <w:p w14:paraId="02962A48" w14:textId="77777777" w:rsidR="00EE175C" w:rsidRPr="009E669D" w:rsidRDefault="00EE175C" w:rsidP="00EE175C">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 xml:space="preserve"> LIGONINĖS VADOVAS, JO SKYRIMO IR ATŠAUKIMO TVARKA, </w:t>
      </w:r>
    </w:p>
    <w:p w14:paraId="55E0BDC2" w14:textId="77777777" w:rsidR="00EE175C" w:rsidRPr="009E669D" w:rsidRDefault="00EE175C" w:rsidP="00EE175C">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KOMPETENCIJA IR ATSAKOMYBĖ</w:t>
      </w:r>
    </w:p>
    <w:p w14:paraId="29DC9EC3" w14:textId="77777777" w:rsidR="006B494E" w:rsidRPr="009E669D" w:rsidRDefault="006B494E" w:rsidP="006B494E">
      <w:pPr>
        <w:pStyle w:val="Sraopastraipa"/>
        <w:spacing w:after="0" w:line="240" w:lineRule="auto"/>
        <w:ind w:left="0"/>
        <w:rPr>
          <w:rFonts w:ascii="Times New Roman" w:hAnsi="Times New Roman" w:cs="Times New Roman"/>
          <w:b/>
          <w:sz w:val="24"/>
          <w:szCs w:val="24"/>
        </w:rPr>
      </w:pPr>
    </w:p>
    <w:p w14:paraId="0FC35CCF"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41. </w:t>
      </w:r>
      <w:r w:rsidRPr="007A7D8B">
        <w:rPr>
          <w:sz w:val="24"/>
          <w:szCs w:val="24"/>
        </w:rPr>
        <w:t>Ligoninės (administracijos) vadovas – Ligoninės direktorius, kuris savo veikloje vadovaujasi Lietuvos Respublikos įstatymais, Ligoninės steigėjo (savininko) priimtais sprendimais, šiais įstatais, pareigybės aprašymu ir kitais teisės aktais.</w:t>
      </w:r>
    </w:p>
    <w:p w14:paraId="54CC2CFE" w14:textId="40C03F23"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42. </w:t>
      </w:r>
      <w:r w:rsidRPr="007A7D8B">
        <w:rPr>
          <w:sz w:val="24"/>
          <w:szCs w:val="24"/>
        </w:rPr>
        <w:t xml:space="preserve">Ligoninės direktoriumi gali būti fizinis asmuo, priimtas dirbti Lietuvos Respublikos įstatymų nustatyta tvarka. Ligoninės direktorius į darbą priimamas viešo konkurso būdu penkeriems metams. Jį skiria ir atleidžia iš pareigų, tvirtina pareigybės aprašymą, skatina ir skiria nuobaudas Plungės rajono savivaldybės meras. Plungės rajono savivaldybės meras taip pat įgyvendina kitas funkcijas, susijusias su Ligoninės direktoriaus darbo santykiais, Lietuvos Respublikos darbo kodekso ir kitų teisės aktų nustatyta tvarka. Apie Ligoninės direktoriaus paskyrimą ar atleidimą bei </w:t>
      </w:r>
      <w:r w:rsidRPr="007A7D8B">
        <w:rPr>
          <w:sz w:val="24"/>
          <w:szCs w:val="24"/>
        </w:rPr>
        <w:lastRenderedPageBreak/>
        <w:t>sutarties su juo pasibaigimą kitais pagrindais Ligoninės steigėjo (savininko) įgaliotas asmuo ne vėliau kaip per 5 (penkias) darbo dienas praneša Juridinių asmenų registrui.</w:t>
      </w:r>
    </w:p>
    <w:p w14:paraId="2FCBFB92"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43. </w:t>
      </w:r>
      <w:r w:rsidRPr="007A7D8B">
        <w:rPr>
          <w:sz w:val="24"/>
          <w:szCs w:val="24"/>
        </w:rPr>
        <w:t>Ligoninės direktoriumi gali būti fizinis asmuo, kurio kvalifikacija atitinka Lietuvos Respublikos sveikatos apsaugos ministerijos patvirtintus kvalifikacinius reikalavimus. Ligoninės direktorius privalo periodiškai tobulinti vadovavimo Ligoninei gebėjimus. Privalomojo tobulinimo tvarka nustatoma Lietuvos Respublikos sveikatos apsaugos ministro įsakymu.</w:t>
      </w:r>
    </w:p>
    <w:p w14:paraId="3F7EE17D" w14:textId="77777777" w:rsidR="00D62A14" w:rsidRDefault="00D62A14" w:rsidP="00D62A14">
      <w:pPr>
        <w:pStyle w:val="Bodytext20"/>
        <w:shd w:val="clear" w:color="auto" w:fill="auto"/>
        <w:tabs>
          <w:tab w:val="left" w:pos="993"/>
          <w:tab w:val="left" w:pos="1276"/>
        </w:tabs>
        <w:spacing w:after="0" w:line="240" w:lineRule="auto"/>
        <w:ind w:firstLine="720"/>
        <w:jc w:val="both"/>
        <w:rPr>
          <w:color w:val="000000" w:themeColor="text1"/>
          <w:sz w:val="24"/>
          <w:szCs w:val="24"/>
        </w:rPr>
      </w:pPr>
      <w:r>
        <w:rPr>
          <w:sz w:val="24"/>
          <w:szCs w:val="24"/>
        </w:rPr>
        <w:t xml:space="preserve">44. </w:t>
      </w:r>
      <w:r w:rsidRPr="007A7D8B">
        <w:rPr>
          <w:color w:val="000000" w:themeColor="text1"/>
          <w:sz w:val="24"/>
          <w:szCs w:val="24"/>
        </w:rPr>
        <w:t>Darbo ginčai tarp Ligoninės direktoriaus ir Ligoninės nagrinėjami Lietuvos Respublikos įstatymų nustatyta tvarka.</w:t>
      </w:r>
    </w:p>
    <w:p w14:paraId="019D3CE6"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color w:val="000000" w:themeColor="text1"/>
          <w:sz w:val="24"/>
          <w:szCs w:val="24"/>
        </w:rPr>
        <w:t xml:space="preserve">45. </w:t>
      </w:r>
      <w:r w:rsidRPr="007A7D8B">
        <w:rPr>
          <w:sz w:val="24"/>
          <w:szCs w:val="24"/>
        </w:rPr>
        <w:t xml:space="preserve">Į komandiruotes, trunkančias ilgiau nei parą, bei kasmetines, nemokamas ar tikslines atostogas Ligoninės direktorių išleidžia Plungės rajono savivaldybės meras. </w:t>
      </w:r>
    </w:p>
    <w:p w14:paraId="0835F7C9"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 </w:t>
      </w:r>
      <w:r w:rsidRPr="007A7D8B">
        <w:rPr>
          <w:sz w:val="24"/>
          <w:szCs w:val="24"/>
        </w:rPr>
        <w:t>Ligoninės direktoriaus kompetencija ir atsakomybė:</w:t>
      </w:r>
    </w:p>
    <w:p w14:paraId="196F7E4A"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46.1. </w:t>
      </w:r>
      <w:r w:rsidRPr="007A7D8B">
        <w:rPr>
          <w:sz w:val="24"/>
          <w:szCs w:val="24"/>
        </w:rPr>
        <w:t>organizuoja Ligoninės veiklą ir atsako už tinkamą Ligoninės tikslų ir uždavinių vykdymą;</w:t>
      </w:r>
    </w:p>
    <w:p w14:paraId="654C9890"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46.2. </w:t>
      </w:r>
      <w:r w:rsidRPr="007A7D8B">
        <w:rPr>
          <w:sz w:val="24"/>
          <w:szCs w:val="24"/>
        </w:rPr>
        <w:t>nustato Ligoninės darbuotojų pareigybes ir darbo krūvius pagal pareigybių sąrašą, Lietuvos Respublikos darbo kodekso ir kitų teisės aktų nustatyta tvarka priima į darbą ir iš jo atleidžia Ligoninės darbuotojus, sudaro su jais darbo sutartis bei jas nutraukia;</w:t>
      </w:r>
    </w:p>
    <w:p w14:paraId="4685ACEF"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46.3. </w:t>
      </w:r>
      <w:r w:rsidRPr="007A7D8B">
        <w:rPr>
          <w:sz w:val="24"/>
          <w:szCs w:val="24"/>
        </w:rPr>
        <w:t>teisės aktų nustatyta tvarka organizuoja viešus konkursus Ligoninės padalinių ir filialų vadovų pareigoms eiti;</w:t>
      </w:r>
    </w:p>
    <w:p w14:paraId="11481C1A"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46.4. </w:t>
      </w:r>
      <w:r w:rsidRPr="007A7D8B">
        <w:rPr>
          <w:sz w:val="24"/>
          <w:szCs w:val="24"/>
        </w:rPr>
        <w:t>tvirtina Ligoninės vidaus tvarkos taisykles, darbuotojų pareigybių aprašymus, administracijos darbo reglamentą, kitus vidaus dokumentus;</w:t>
      </w:r>
    </w:p>
    <w:p w14:paraId="166ACBAB"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46.5. </w:t>
      </w:r>
      <w:r w:rsidRPr="007A7D8B">
        <w:rPr>
          <w:sz w:val="24"/>
          <w:szCs w:val="24"/>
        </w:rPr>
        <w:t>informuoja Ligoninės steigėją (savininką) apie neefektyviai dirbančius Ligoninės padalinius, kreipiasi dėl neefektyviai dirbančių Ligoninės padalinių reorganizavimo ar likvidavimo, teikia steigėjui (savininkui) Ligoninės reorganizavimo projektus;</w:t>
      </w:r>
    </w:p>
    <w:p w14:paraId="1A1417C5"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46.6. </w:t>
      </w:r>
      <w:r w:rsidRPr="007A7D8B">
        <w:rPr>
          <w:sz w:val="24"/>
          <w:szCs w:val="24"/>
        </w:rPr>
        <w:t>suderinęs su stebėtojų taryba, tvirtina Ligoninės darbuotojų darbo apmokėjimo tvarką, neviršijant patvirtinto darbo užmokesčio normatyvo;</w:t>
      </w:r>
    </w:p>
    <w:p w14:paraId="0FE0A055"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46.7. </w:t>
      </w:r>
      <w:r w:rsidRPr="007A7D8B">
        <w:rPr>
          <w:sz w:val="24"/>
          <w:szCs w:val="24"/>
        </w:rPr>
        <w:t>vadovauja Ligoninės pagrindinei ūkinei veiklai, užtikrina Ligoninės darbuotojams sąlygas saugiam darbui, skatina, skiria drausmines nuobaudas darbuotojams teisės aktų nustatyta tvarka;</w:t>
      </w:r>
    </w:p>
    <w:p w14:paraId="3773A676"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46.8. </w:t>
      </w:r>
      <w:r w:rsidRPr="007A7D8B">
        <w:rPr>
          <w:sz w:val="24"/>
          <w:szCs w:val="24"/>
        </w:rPr>
        <w:t>leidžia įsakymus, duoda teisėtus nurodymus, privalomus visiems Ligoninės darbuotojams;</w:t>
      </w:r>
    </w:p>
    <w:p w14:paraId="6AC5BE94"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46.9. </w:t>
      </w:r>
      <w:r w:rsidRPr="007A7D8B">
        <w:rPr>
          <w:sz w:val="24"/>
          <w:szCs w:val="24"/>
        </w:rPr>
        <w:t>atsako už finansinių ataskaitų rinkinių sudarymą bei buhalterinės apskaitos organizavimą Ligoninėje, duomenų ir dokumentų pateikimą Juridinių asmenų registrui, pranešimą steigėjui (savininkui) apie įvykius, turinčius esminės reikšmės Ligoninės veiklai, informacijos apie Ligoninės veiklą pateikimą visuomenei, viešos informacijos paskelbimą, kitus veiksmus, kurie numatyti šiuose įstatuose ir kituose teisės aktuose;</w:t>
      </w:r>
    </w:p>
    <w:p w14:paraId="3F2D1912"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46.10. </w:t>
      </w:r>
      <w:r w:rsidRPr="007A7D8B">
        <w:rPr>
          <w:sz w:val="24"/>
          <w:szCs w:val="24"/>
        </w:rPr>
        <w:t>veikia Ligoninės vardu ir Ligoninės vardu pasirašo dokumentus;</w:t>
      </w:r>
    </w:p>
    <w:p w14:paraId="40279132"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46.11. </w:t>
      </w:r>
      <w:r w:rsidRPr="007A7D8B">
        <w:rPr>
          <w:sz w:val="24"/>
          <w:szCs w:val="24"/>
        </w:rPr>
        <w:t>be atskiro įgaliojimo atstovauja arba įgalioja kitą asmenį atstovauti Ligoninei teisme su kitais fiziniais ir juridiniais asmenimis;</w:t>
      </w:r>
    </w:p>
    <w:p w14:paraId="48F9F3D8"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46.12. </w:t>
      </w:r>
      <w:r w:rsidRPr="007A7D8B">
        <w:rPr>
          <w:sz w:val="24"/>
          <w:szCs w:val="24"/>
        </w:rPr>
        <w:t>teikia klausimus svarstyti Ligoninės steigėjui (savininkui) ir įgyvendina steigėjo (savininko) priimtus sprendimus;</w:t>
      </w:r>
    </w:p>
    <w:p w14:paraId="380C86A7"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46.13. </w:t>
      </w:r>
      <w:r w:rsidRPr="007A7D8B">
        <w:rPr>
          <w:sz w:val="24"/>
          <w:szCs w:val="24"/>
        </w:rPr>
        <w:t>užtikrina Ligoninei perduoto pagal panaudos sutartį bei kitais pagrindais Ligoninės įsigyto turto, lėšų tinkamą naudojimą ir išsaugojimą, teisės aktų nustatyta tvarka disponuoja Ligoninės priskirtu turtu ir lėšomis;</w:t>
      </w:r>
    </w:p>
    <w:p w14:paraId="53967EB2"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46.14. </w:t>
      </w:r>
      <w:r w:rsidRPr="007A7D8B">
        <w:rPr>
          <w:sz w:val="24"/>
          <w:szCs w:val="24"/>
        </w:rPr>
        <w:t>atsako už tinkamą Ligoninės veiklos ir finansinių ataskaitų rinkinio parengimą, pateikimą ir paskelbimą Ligoninės svetainėj</w:t>
      </w:r>
      <w:r>
        <w:rPr>
          <w:sz w:val="24"/>
          <w:szCs w:val="24"/>
        </w:rPr>
        <w:t>e;</w:t>
      </w:r>
    </w:p>
    <w:p w14:paraId="4F875E2F"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46.15. </w:t>
      </w:r>
      <w:r w:rsidRPr="007A7D8B">
        <w:rPr>
          <w:sz w:val="24"/>
          <w:szCs w:val="24"/>
        </w:rPr>
        <w:t>atsako už tinkamą Ligoninės vadovo veiklos ataskaitos parengimą ir pateikimą;</w:t>
      </w:r>
    </w:p>
    <w:p w14:paraId="17352404"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46.16. </w:t>
      </w:r>
      <w:r w:rsidRPr="007A7D8B">
        <w:rPr>
          <w:sz w:val="24"/>
          <w:szCs w:val="24"/>
        </w:rPr>
        <w:t>užtikrina Ligoninės dokumentų valdymą įstatymų nustatyta tvarka, jų saugojimą bei kitos informacijos apie Ligoninę saugojimą;</w:t>
      </w:r>
    </w:p>
    <w:p w14:paraId="6CB3795A" w14:textId="77777777" w:rsidR="00D62A14" w:rsidRDefault="00D62A14" w:rsidP="00D62A14">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46.17. </w:t>
      </w:r>
      <w:r w:rsidRPr="007A7D8B">
        <w:rPr>
          <w:sz w:val="24"/>
          <w:szCs w:val="24"/>
        </w:rPr>
        <w:t>turi kitų teisių ir pareigų, kurios neprieštarauja įstatymams, kitiems teisės aktams.</w:t>
      </w:r>
    </w:p>
    <w:p w14:paraId="3C4371F9" w14:textId="77777777" w:rsidR="00D62A14" w:rsidRDefault="00D62A14" w:rsidP="00D62A14">
      <w:pPr>
        <w:pStyle w:val="Bodytext20"/>
        <w:shd w:val="clear" w:color="auto" w:fill="auto"/>
        <w:tabs>
          <w:tab w:val="left" w:pos="993"/>
          <w:tab w:val="left" w:pos="1276"/>
        </w:tabs>
        <w:spacing w:after="0" w:line="240" w:lineRule="auto"/>
        <w:ind w:firstLine="720"/>
        <w:jc w:val="both"/>
        <w:rPr>
          <w:color w:val="000000" w:themeColor="text1"/>
          <w:sz w:val="24"/>
          <w:szCs w:val="24"/>
        </w:rPr>
      </w:pPr>
      <w:r>
        <w:rPr>
          <w:sz w:val="24"/>
          <w:szCs w:val="24"/>
        </w:rPr>
        <w:t xml:space="preserve">47. </w:t>
      </w:r>
      <w:r w:rsidRPr="007A7D8B">
        <w:rPr>
          <w:sz w:val="24"/>
          <w:szCs w:val="24"/>
        </w:rPr>
        <w:t>Ligoninės direktorius negali eiti vyriausiojo finansininko, tvarkančio Ligoninėje buhalterinę apskaitą pareigų. Šių pareigų eiti negali ir asmenys, susiję su Ligoninės direktoriumi</w:t>
      </w:r>
      <w:r w:rsidRPr="007A7D8B">
        <w:rPr>
          <w:color w:val="000000" w:themeColor="text1"/>
          <w:sz w:val="24"/>
          <w:szCs w:val="24"/>
        </w:rPr>
        <w:t xml:space="preserve"> giminystės ar svainystės ryšiais.</w:t>
      </w:r>
    </w:p>
    <w:p w14:paraId="0278361A" w14:textId="77777777" w:rsidR="00647E8A" w:rsidRPr="00991D93" w:rsidRDefault="00647E8A" w:rsidP="00647E8A">
      <w:pPr>
        <w:widowControl w:val="0"/>
        <w:tabs>
          <w:tab w:val="left" w:pos="993"/>
          <w:tab w:val="left" w:pos="1276"/>
        </w:tabs>
        <w:spacing w:after="0" w:line="240" w:lineRule="auto"/>
        <w:ind w:firstLine="720"/>
        <w:jc w:val="both"/>
        <w:rPr>
          <w:rFonts w:ascii="Times New Roman" w:eastAsia="Times New Roman" w:hAnsi="Times New Roman" w:cs="Times New Roman"/>
          <w:sz w:val="24"/>
          <w:szCs w:val="24"/>
        </w:rPr>
      </w:pPr>
      <w:r w:rsidRPr="00991D93">
        <w:rPr>
          <w:rFonts w:ascii="Times New Roman" w:eastAsia="Times New Roman" w:hAnsi="Times New Roman" w:cs="Times New Roman"/>
          <w:sz w:val="24"/>
          <w:szCs w:val="24"/>
        </w:rPr>
        <w:t xml:space="preserve">48. Su Ligoninės direktoriumi, be Darbo kodekse nustatytų darbo sutarties pasibaigimo </w:t>
      </w:r>
      <w:r w:rsidRPr="00991D93">
        <w:rPr>
          <w:rFonts w:ascii="Times New Roman" w:eastAsia="Times New Roman" w:hAnsi="Times New Roman" w:cs="Times New Roman"/>
          <w:sz w:val="24"/>
          <w:szCs w:val="24"/>
        </w:rPr>
        <w:lastRenderedPageBreak/>
        <w:t>pagrindų, darbo sutartis nutraukiama priėmus sprendimą atšaukti įstaigos vadovą, esant nustatytiems pagrindams (priežastims) ir nustatyta tvarka.</w:t>
      </w:r>
    </w:p>
    <w:p w14:paraId="58C03259" w14:textId="7EB58E80"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r w:rsidRPr="00991D93">
        <w:rPr>
          <w:rFonts w:ascii="Times New Roman" w:eastAsia="Times New Roman" w:hAnsi="Times New Roman" w:cs="Times New Roman"/>
          <w:sz w:val="24"/>
          <w:szCs w:val="24"/>
          <w:lang w:eastAsia="lt-LT"/>
        </w:rPr>
        <w:t xml:space="preserve">49. </w:t>
      </w:r>
      <w:r w:rsidR="00050DED" w:rsidRPr="00991D93">
        <w:rPr>
          <w:rFonts w:ascii="Times New Roman" w:eastAsia="Times New Roman" w:hAnsi="Times New Roman" w:cs="Times New Roman"/>
          <w:sz w:val="24"/>
          <w:szCs w:val="24"/>
          <w:lang w:eastAsia="lt-LT"/>
        </w:rPr>
        <w:t>Ligoninės</w:t>
      </w:r>
      <w:r w:rsidRPr="00991D93">
        <w:rPr>
          <w:rFonts w:ascii="Times New Roman" w:eastAsia="Times New Roman" w:hAnsi="Times New Roman" w:cs="Times New Roman"/>
          <w:sz w:val="24"/>
          <w:szCs w:val="24"/>
          <w:lang w:eastAsia="lt-LT"/>
        </w:rPr>
        <w:t xml:space="preserve"> direktoriaus atšaukimo pagrindų (priežasčių) sąrašas:</w:t>
      </w:r>
    </w:p>
    <w:p w14:paraId="6058754C" w14:textId="33293512"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 w:name="part_e9b61d225fff45c98980a5e5dc767a34"/>
      <w:bookmarkEnd w:id="1"/>
      <w:r w:rsidRPr="00991D93">
        <w:rPr>
          <w:rFonts w:ascii="Times New Roman" w:eastAsia="Times New Roman" w:hAnsi="Times New Roman" w:cs="Times New Roman"/>
          <w:sz w:val="24"/>
          <w:szCs w:val="24"/>
          <w:lang w:eastAsia="lt-LT"/>
        </w:rPr>
        <w:t>49.1. asmeniui ikiteisminio tyrimo institucijos yra pareikštas įtarimas dėl sunkaus ar labai sunkaus nusikaltimo padarymo;</w:t>
      </w:r>
    </w:p>
    <w:p w14:paraId="3C98C3D8" w14:textId="5E2D94A1"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2" w:name="part_4725faad03434aae844df23afebcce99"/>
      <w:bookmarkEnd w:id="2"/>
      <w:r w:rsidRPr="00991D93">
        <w:rPr>
          <w:rFonts w:ascii="Times New Roman" w:eastAsia="Times New Roman" w:hAnsi="Times New Roman" w:cs="Times New Roman"/>
          <w:sz w:val="24"/>
          <w:szCs w:val="24"/>
          <w:lang w:eastAsia="lt-LT"/>
        </w:rPr>
        <w:t>49.2. asmuo pripažintas kaltu dėl sunkaus ar labai sunkaus nusikaltimo padarymo ir turi neišnykusį ar nepanaikintą teistumą;</w:t>
      </w:r>
    </w:p>
    <w:p w14:paraId="4B9E0A23" w14:textId="79A5C331"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3" w:name="part_4407b41cb4a7486a8bc0414e1c80a859"/>
      <w:bookmarkEnd w:id="3"/>
      <w:r w:rsidRPr="00991D93">
        <w:rPr>
          <w:rFonts w:ascii="Times New Roman" w:eastAsia="Times New Roman" w:hAnsi="Times New Roman" w:cs="Times New Roman"/>
          <w:sz w:val="24"/>
          <w:szCs w:val="24"/>
          <w:lang w:eastAsia="lt-LT"/>
        </w:rPr>
        <w:t>49.3.  asmeniui ikiteisminio tyrimo institucijos yra pareikštas įtarimas dėl nusikaltimo valstybės tarnybai ir viešiesiems interesams ar korupcinio pobūdžio nusikaltimo padarymu;</w:t>
      </w:r>
    </w:p>
    <w:p w14:paraId="08F7C44C" w14:textId="56CC34A0"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4" w:name="part_c2d45529f8fe4adaace6ae7529522f41"/>
      <w:bookmarkEnd w:id="4"/>
      <w:r w:rsidRPr="00991D93">
        <w:rPr>
          <w:rFonts w:ascii="Times New Roman" w:eastAsia="Times New Roman" w:hAnsi="Times New Roman" w:cs="Times New Roman"/>
          <w:sz w:val="24"/>
          <w:szCs w:val="24"/>
          <w:lang w:eastAsia="lt-LT"/>
        </w:rPr>
        <w:t>49.4. asmuo pripažintas kaltu dėl nusikaltimo valstybės tarnybai ir viešiesiems interesams ar korupcinio pobūdžio nusikaltimo padarymo ir turi neišnykusį ar nepanaikintą teistumą;</w:t>
      </w:r>
    </w:p>
    <w:p w14:paraId="24325A73" w14:textId="24B9E39A"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5" w:name="part_d080e9d35b734188a54c7050493c4edb"/>
      <w:bookmarkEnd w:id="5"/>
      <w:r w:rsidRPr="00991D93">
        <w:rPr>
          <w:rFonts w:ascii="Times New Roman" w:eastAsia="Times New Roman" w:hAnsi="Times New Roman" w:cs="Times New Roman"/>
          <w:sz w:val="24"/>
          <w:szCs w:val="24"/>
          <w:lang w:eastAsia="lt-LT"/>
        </w:rPr>
        <w:t>49.5. asmeniui ikiteisminio tyrimo institucijos yra pareikštas įtarimas ar asmuo pripažintas kaltu dėl baudžiamojo nusižengimo valstybės tarnybai ir viešiesiems interesams ar korupcinio pobūdžio baudžiamojo nusižengimo padarymo ir nuo apkaltinamojo (atleidimo nuo atsakomybės) nuosprendžio įsiteisėjimo dienos nepraėjo 3 metai;</w:t>
      </w:r>
    </w:p>
    <w:p w14:paraId="3AC4A227" w14:textId="383BAF5F"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6" w:name="part_be899c0fc5744878822ee7d942661fda"/>
      <w:bookmarkEnd w:id="6"/>
      <w:r w:rsidRPr="00991D93">
        <w:rPr>
          <w:rFonts w:ascii="Times New Roman" w:eastAsia="Times New Roman" w:hAnsi="Times New Roman" w:cs="Times New Roman"/>
          <w:sz w:val="24"/>
          <w:szCs w:val="24"/>
          <w:lang w:eastAsia="lt-LT"/>
        </w:rPr>
        <w:t>49.6. asmeniui ikiteisminio tyrimo institucijos yra pareikštas įtarimas ar asmuo pripažintas kaltu dėl nusikaltimų, kuriais padaryta turtinė žala valstybei, ir turi neišnykusį ar nepanaikintą teistumą;</w:t>
      </w:r>
    </w:p>
    <w:p w14:paraId="248D8ABC" w14:textId="3E08D89D"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7" w:name="part_0d9730550602404eb7687db780f99d13"/>
      <w:bookmarkEnd w:id="7"/>
      <w:r w:rsidRPr="00991D93">
        <w:rPr>
          <w:rFonts w:ascii="Times New Roman" w:eastAsia="Times New Roman" w:hAnsi="Times New Roman" w:cs="Times New Roman"/>
          <w:sz w:val="24"/>
          <w:szCs w:val="24"/>
          <w:lang w:eastAsia="lt-LT"/>
        </w:rPr>
        <w:t>49.7. asmuo yra uždraustos organizacijos narys;</w:t>
      </w:r>
    </w:p>
    <w:p w14:paraId="65101C98" w14:textId="41A19FF6"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8" w:name="part_25cdbc4b043748ab9f00324711b24131"/>
      <w:bookmarkEnd w:id="8"/>
      <w:r w:rsidRPr="00991D93">
        <w:rPr>
          <w:rFonts w:ascii="Times New Roman" w:eastAsia="Times New Roman" w:hAnsi="Times New Roman" w:cs="Times New Roman"/>
          <w:sz w:val="24"/>
          <w:szCs w:val="24"/>
          <w:lang w:eastAsia="lt-LT"/>
        </w:rPr>
        <w:t>49.8. asmuo yra atleistas iš skiriamų arba renkamų pareigų dėl priesaikos ar pasižadėjimo sulaužymo, pareigūno vardo pažeminimo ir nuo atleidimo iš pareigų dienos nepraėjo 3 metai;</w:t>
      </w:r>
    </w:p>
    <w:p w14:paraId="3625EC4E" w14:textId="58FE9045"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9" w:name="part_8673104e33c64102925fbb4015278431"/>
      <w:bookmarkEnd w:id="9"/>
      <w:r w:rsidRPr="00991D93">
        <w:rPr>
          <w:rFonts w:ascii="Times New Roman" w:eastAsia="Times New Roman" w:hAnsi="Times New Roman" w:cs="Times New Roman"/>
          <w:sz w:val="24"/>
          <w:szCs w:val="24"/>
          <w:lang w:eastAsia="lt-LT"/>
        </w:rPr>
        <w:t>49.9. asmeniui atimta teisė eiti įstaigos vadovo pareigas;</w:t>
      </w:r>
    </w:p>
    <w:p w14:paraId="67E73431" w14:textId="24A30DAE"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0" w:name="part_e0dea80025e64ec199ebbc1bfbb9d3e3"/>
      <w:bookmarkEnd w:id="10"/>
      <w:r w:rsidRPr="00991D93">
        <w:rPr>
          <w:rFonts w:ascii="Times New Roman" w:eastAsia="Times New Roman" w:hAnsi="Times New Roman" w:cs="Times New Roman"/>
          <w:sz w:val="24"/>
          <w:szCs w:val="24"/>
          <w:lang w:eastAsia="lt-LT"/>
        </w:rPr>
        <w:t>49.10. asmuo yra atleistas iš valstybės tarnautojo pareigų paskyrus tarnybinę nuobaudą – atleidimą iš pareigų, arba Lietuvos Respublikos valstybės tarnybos įstatymo nustatyta tvarka pripažintas padaręs tarnybinį nusižengimą, už kurį turėtų būti skirta tarnybinė nuobauda – atleidimas iš pareigų, atleistas iš statutinio valstybės tarnautojo pareigų paskyrus tarnybinę nuobaudą – atleidimą iš tarnybos statuto nustatyta tvarka, arba atleistas iš pareigų dėl šiurkštaus darbo pareigų pažeidimo ir nuo atleidimo iš pareigų ar tarnybos dienos ar pripažinimo padarius tarnybinį nusižengimą dienos nepraėjo 3 metai;</w:t>
      </w:r>
    </w:p>
    <w:p w14:paraId="2BCA1D0F" w14:textId="11E60D1D"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1" w:name="part_2ca2384584f5449fa0da644534b30180"/>
      <w:bookmarkEnd w:id="11"/>
      <w:r w:rsidRPr="00991D93">
        <w:rPr>
          <w:rFonts w:ascii="Times New Roman" w:eastAsia="Times New Roman" w:hAnsi="Times New Roman" w:cs="Times New Roman"/>
          <w:sz w:val="24"/>
          <w:szCs w:val="24"/>
          <w:lang w:eastAsia="lt-LT"/>
        </w:rPr>
        <w:t>49.11. asmens padarytas korupcinio pobūdžio teisės pažeidimas, t. y. darbo drausmės ar tarnybinis nusižengimas, piktnaudžiaujant tarnybine padėtimi, viršijant įgaliojimus, neatliekant pareigų, pažeidžiant viešuosius interesus ir nuo sprendimo dėl darbo drausmės ar tarnybinio nusižengimo padarymo nepraėję 3 metai;</w:t>
      </w:r>
    </w:p>
    <w:p w14:paraId="03C99973" w14:textId="0EDB65CD"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2" w:name="part_b79f4af84bcc449894517f46ad44770a"/>
      <w:bookmarkEnd w:id="12"/>
      <w:r w:rsidRPr="00991D93">
        <w:rPr>
          <w:rFonts w:ascii="Times New Roman" w:eastAsia="Times New Roman" w:hAnsi="Times New Roman" w:cs="Times New Roman"/>
          <w:sz w:val="24"/>
          <w:szCs w:val="24"/>
          <w:lang w:eastAsia="lt-LT"/>
        </w:rPr>
        <w:t>49.12. asmuo yra pripažintas šiurkščiai pažeidęs Lietuvos Respublikos viešųjų ir privačių interesų derinimo valstybės tarnyboje įstatymo reikalavimus ir nuo pažeidimo padarymo nepraėjo 3 metai;</w:t>
      </w:r>
    </w:p>
    <w:p w14:paraId="681091D0" w14:textId="6C729383"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3" w:name="part_7e492fa9557a44ee9f4541585107c818"/>
      <w:bookmarkEnd w:id="13"/>
      <w:r w:rsidRPr="00991D93">
        <w:rPr>
          <w:rFonts w:ascii="Times New Roman" w:eastAsia="Times New Roman" w:hAnsi="Times New Roman" w:cs="Times New Roman"/>
          <w:sz w:val="24"/>
          <w:szCs w:val="24"/>
          <w:lang w:eastAsia="lt-LT"/>
        </w:rPr>
        <w:t>49.13. asmuo įtariamas padaręs baudžiamąjį nusižengimą ar nusikaltimą, tačiau nesurinkus pakankamai duomenų ikiteisminis tyrimas nutrauktas, o asmuo patrauktas administracinėn atsakomybėn ir nuo administracinės atsakomybės taikymo nepraėjo 1 metai ar administracinė atsakomybė nebuvo taikyta, taip pat praėję naikinamieji drausminės atsakomybės taikymo terminai;</w:t>
      </w:r>
    </w:p>
    <w:p w14:paraId="5EB6CBE0" w14:textId="377F2476"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4" w:name="part_bfb1e2ff11224b6a9d65e2e483a4cda3"/>
      <w:bookmarkEnd w:id="14"/>
      <w:r w:rsidRPr="00991D93">
        <w:rPr>
          <w:rFonts w:ascii="Times New Roman" w:eastAsia="Times New Roman" w:hAnsi="Times New Roman" w:cs="Times New Roman"/>
          <w:sz w:val="24"/>
          <w:szCs w:val="24"/>
          <w:lang w:eastAsia="lt-LT"/>
        </w:rPr>
        <w:t>49.14. paaiškėja, kad dalyvaudamas viešame konkurse eiti vadovo pareigas pateikė suklastotus dokumentus arba nuslėpė ar pateikė tikrovės neatitinkančius duomenis, dėl kurių negalėjo būti priimtas į vadovo pareigas;</w:t>
      </w:r>
    </w:p>
    <w:p w14:paraId="25B83F1F" w14:textId="45E00215"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5" w:name="part_806d10637e0e49e999abb22e2f124c28"/>
      <w:bookmarkEnd w:id="15"/>
      <w:r w:rsidRPr="00991D93">
        <w:rPr>
          <w:rFonts w:ascii="Times New Roman" w:eastAsia="Times New Roman" w:hAnsi="Times New Roman" w:cs="Times New Roman"/>
          <w:sz w:val="24"/>
          <w:szCs w:val="24"/>
          <w:lang w:eastAsia="lt-LT"/>
        </w:rPr>
        <w:t>49.15. asmens savybės, ryšiai ar  kitos su  juo  ar jo aplinka susijusios aplinkybės ar faktai jį į pareigas priimančiam asmeniui sudaro pagrindą padaryti išvadą, kad asmuo akivaizdžiai žemina sveikatos sistemos autoritetą, griauna pasitikėjimą sveikatos sistema, asmens sveikatos priežiūros įstaiga arba jas kompromituoja.</w:t>
      </w:r>
    </w:p>
    <w:p w14:paraId="285A4D92" w14:textId="0A4117FF"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6" w:name="part_66012218478448a0b964aa63e49fbd94"/>
      <w:bookmarkEnd w:id="16"/>
      <w:r w:rsidRPr="00991D93">
        <w:rPr>
          <w:rFonts w:ascii="Times New Roman" w:eastAsia="Times New Roman" w:hAnsi="Times New Roman" w:cs="Times New Roman"/>
          <w:sz w:val="24"/>
          <w:szCs w:val="24"/>
          <w:lang w:eastAsia="lt-LT"/>
        </w:rPr>
        <w:t>50. Įstaigos direktoriaus atšaukimo tvarka:</w:t>
      </w:r>
    </w:p>
    <w:p w14:paraId="2B5EB48E" w14:textId="4F95F8E1"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7" w:name="part_f43e57ff8c7044c195e9c8a1635383ac"/>
      <w:bookmarkEnd w:id="17"/>
      <w:r w:rsidRPr="00991D93">
        <w:rPr>
          <w:rFonts w:ascii="Times New Roman" w:eastAsia="Times New Roman" w:hAnsi="Times New Roman" w:cs="Times New Roman"/>
          <w:sz w:val="24"/>
          <w:szCs w:val="24"/>
          <w:lang w:eastAsia="lt-LT"/>
        </w:rPr>
        <w:t>50.1.Įstaigos direktorius atšaukiamas dalininkės (savininkės), turtines ir neturtines teises įgyvendinančios Savivaldybės institucijos sprendimu;</w:t>
      </w:r>
    </w:p>
    <w:p w14:paraId="6B416F3E" w14:textId="21BBE0D2"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8" w:name="part_38a0939a7130459ea2304b1d683f778b"/>
      <w:bookmarkEnd w:id="18"/>
      <w:r w:rsidRPr="00991D93">
        <w:rPr>
          <w:rFonts w:ascii="Times New Roman" w:eastAsia="Times New Roman" w:hAnsi="Times New Roman" w:cs="Times New Roman"/>
          <w:sz w:val="24"/>
          <w:szCs w:val="24"/>
          <w:lang w:eastAsia="lt-LT"/>
        </w:rPr>
        <w:t xml:space="preserve">50.2. Ligoninės direktorius apie galimą jo atšaukimą rašytiniu pranešimu informuojamas ne vėliau kaip likus 7 darbo dienoms iki planuojamo posėdžio dėl vadovo galimo atšaukimo. </w:t>
      </w:r>
      <w:r w:rsidRPr="00991D93">
        <w:rPr>
          <w:rFonts w:ascii="Times New Roman" w:eastAsia="Times New Roman" w:hAnsi="Times New Roman" w:cs="Times New Roman"/>
          <w:sz w:val="24"/>
          <w:szCs w:val="24"/>
          <w:lang w:eastAsia="lt-LT"/>
        </w:rPr>
        <w:lastRenderedPageBreak/>
        <w:t>Pranešime nurodoma posėdžio vieta, laikas, atšaukimo priežastis bei pažymima apie direktoriaus teisę ne vėliau kaip likus 3 darbo dienoms iki posėdžio pateikti savo argumentuotus paaiškinimus;</w:t>
      </w:r>
    </w:p>
    <w:p w14:paraId="48559E8D" w14:textId="75F6AC64"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19" w:name="part_263f3a8b41c54e53a7b6a418f459c65e"/>
      <w:bookmarkStart w:id="20" w:name="part_7d4fc6563f73443a9d185238e19eb94b"/>
      <w:bookmarkEnd w:id="19"/>
      <w:bookmarkEnd w:id="20"/>
      <w:r w:rsidRPr="00991D93">
        <w:rPr>
          <w:rFonts w:ascii="Times New Roman" w:eastAsia="Times New Roman" w:hAnsi="Times New Roman" w:cs="Times New Roman"/>
          <w:sz w:val="24"/>
          <w:szCs w:val="24"/>
          <w:lang w:eastAsia="lt-LT"/>
        </w:rPr>
        <w:t>50.3. posėdyje turi teisę dalyvauti Ligoninės direktorius;</w:t>
      </w:r>
    </w:p>
    <w:p w14:paraId="17B058F9" w14:textId="299C6ADE" w:rsidR="00647E8A" w:rsidRPr="00991D93" w:rsidRDefault="00647E8A" w:rsidP="0009653E">
      <w:pPr>
        <w:spacing w:after="0" w:line="240" w:lineRule="auto"/>
        <w:ind w:firstLine="720"/>
        <w:jc w:val="both"/>
        <w:rPr>
          <w:rFonts w:ascii="Times New Roman" w:eastAsia="Times New Roman" w:hAnsi="Times New Roman" w:cs="Times New Roman"/>
          <w:sz w:val="24"/>
          <w:szCs w:val="24"/>
          <w:lang w:eastAsia="lt-LT"/>
        </w:rPr>
      </w:pPr>
      <w:bookmarkStart w:id="21" w:name="part_32e45265d9434fa682348df09816d80c"/>
      <w:bookmarkEnd w:id="21"/>
      <w:r w:rsidRPr="00991D93">
        <w:rPr>
          <w:rFonts w:ascii="Times New Roman" w:eastAsia="Times New Roman" w:hAnsi="Times New Roman" w:cs="Times New Roman"/>
          <w:sz w:val="24"/>
          <w:szCs w:val="24"/>
          <w:lang w:eastAsia="lt-LT"/>
        </w:rPr>
        <w:t>50.4. priėmus motyvuotą nutarimą atšaukti Įstaigos direktorių iš pareigų, meras su juo sudarytą darbo sutartį nutraukia.</w:t>
      </w:r>
    </w:p>
    <w:p w14:paraId="672602CC" w14:textId="77777777" w:rsidR="00E0320E" w:rsidRDefault="00E0320E" w:rsidP="00D62A14">
      <w:pPr>
        <w:pStyle w:val="Bodytext20"/>
        <w:shd w:val="clear" w:color="auto" w:fill="auto"/>
        <w:tabs>
          <w:tab w:val="left" w:pos="993"/>
          <w:tab w:val="left" w:pos="1276"/>
        </w:tabs>
        <w:spacing w:after="0" w:line="240" w:lineRule="auto"/>
        <w:ind w:firstLine="720"/>
        <w:jc w:val="both"/>
        <w:rPr>
          <w:color w:val="000000"/>
          <w:sz w:val="24"/>
          <w:szCs w:val="24"/>
        </w:rPr>
      </w:pPr>
    </w:p>
    <w:p w14:paraId="38463FA6" w14:textId="77777777" w:rsidR="00E0320E" w:rsidRPr="009E669D" w:rsidRDefault="00E0320E" w:rsidP="00E0320E">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IX SKYRIUS</w:t>
      </w:r>
    </w:p>
    <w:p w14:paraId="7A04A096" w14:textId="77777777" w:rsidR="00E0320E" w:rsidRPr="009E669D" w:rsidRDefault="00E0320E" w:rsidP="00E0320E">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LIGONINĖS STEBĖTOJŲ TARYBA</w:t>
      </w:r>
    </w:p>
    <w:p w14:paraId="1E91A02B" w14:textId="77777777" w:rsidR="00E0320E" w:rsidRPr="007A7D8B" w:rsidRDefault="00E0320E" w:rsidP="00D62A14">
      <w:pPr>
        <w:pStyle w:val="Bodytext20"/>
        <w:shd w:val="clear" w:color="auto" w:fill="auto"/>
        <w:tabs>
          <w:tab w:val="left" w:pos="993"/>
          <w:tab w:val="left" w:pos="1276"/>
        </w:tabs>
        <w:spacing w:after="0" w:line="240" w:lineRule="auto"/>
        <w:ind w:firstLine="720"/>
        <w:jc w:val="both"/>
        <w:rPr>
          <w:color w:val="000000"/>
          <w:sz w:val="24"/>
          <w:szCs w:val="24"/>
        </w:rPr>
      </w:pPr>
    </w:p>
    <w:p w14:paraId="53BA46E5" w14:textId="6EFF28C8"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1</w:t>
      </w:r>
      <w:r w:rsidRPr="00C610F1">
        <w:rPr>
          <w:lang w:val="lt-LT"/>
        </w:rPr>
        <w:t>. Ligoninės veiklos viešumui užtikrinti penkeriems metams yra sudaromas kolegialus organas - Ligoninės stebėtojų taryba. Stebėtojų tarybos tikslai yra užtikrinti LNSS viešosios įstaigos veiklos viešumą ir patarti Ligoninės dalininkų susirinkimui (Ligoninės savininkui) Ligoninės veiklos klausimais.</w:t>
      </w:r>
    </w:p>
    <w:p w14:paraId="2C3E9EA7" w14:textId="35E912BE"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2</w:t>
      </w:r>
      <w:r w:rsidRPr="00C610F1">
        <w:rPr>
          <w:lang w:val="lt-LT"/>
        </w:rPr>
        <w:t>. Ligoninės stebėtojų taryba sudaroma iš penkių narių: dviejų Įstaigos savininko teises ir pareigas įgyvendinančios institucijos paskirtų asmenų; dviejų savivaldybės, kurios teritorijoje yra Įstaigos buveinė, tarybos paskirtų asmenų; vieno Įstaigos pagal darbo kodeksą veikiančio darbuotojų atstovo paskirto asmens. Stebėtojų tarybos narių kadencijų skaičius nėra ribojamas.</w:t>
      </w:r>
    </w:p>
    <w:p w14:paraId="79592FE0" w14:textId="6C392366"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3</w:t>
      </w:r>
      <w:r w:rsidRPr="00C610F1">
        <w:rPr>
          <w:lang w:val="lt-LT"/>
        </w:rPr>
        <w:t>. Į stebėtojų tarybą negali būti paskirti asmenys, kurie dirba Ligoninės vadovu, vadovo pavaduotoju, padalinių ir filialų vadovais, vyriausiuoju finansininku (buhalteriu), dirba institucijose, vykdančiose privalomąjį sveikatos draudimą, taip pat Pacientų sveikatai padarytos žalos nustatymo komisijoje, veikiančioje prie Sveikatos apsaugos ministerijos.</w:t>
      </w:r>
    </w:p>
    <w:p w14:paraId="6D8EA1F4" w14:textId="6A79A612"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4</w:t>
      </w:r>
      <w:r w:rsidRPr="00C610F1">
        <w:rPr>
          <w:lang w:val="lt-LT"/>
        </w:rPr>
        <w:t>. Stebėtojų tarybos sušaukimo ir atšaukimo tvarka:</w:t>
      </w:r>
    </w:p>
    <w:p w14:paraId="13E7F7F8" w14:textId="053B0324"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4</w:t>
      </w:r>
      <w:r w:rsidRPr="00C610F1">
        <w:rPr>
          <w:lang w:val="lt-LT"/>
        </w:rPr>
        <w:t>.1. Stebėtojų taryba savo veiklą pradeda, Ligoninės steigėjui (savininkui) priėmus sprendimą dėl jos sudarymo. Stebėtojų tarybai vadovauja pirmininkas, kurį iš savo narių renka stebėtojų taryba. Išvykusį, atostogaujantį arba susirgusį ir dėl to laikinai negalintį eiti pareigų stebėtojų tarybos pirmininką pavaduoja ir atlieka jo funkcijas stebėtojų tarybos pirmininko pavaduotojas, kurį išrenka stebėtojų tarybos nariai;</w:t>
      </w:r>
    </w:p>
    <w:p w14:paraId="45208EFB" w14:textId="0B7D78FE"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4</w:t>
      </w:r>
      <w:r w:rsidRPr="00C610F1">
        <w:rPr>
          <w:lang w:val="lt-LT"/>
        </w:rPr>
        <w:t>.2. Ligoninės steigėjas (savininkas) gali atšaukti tik savo paskirtus atstovus. Stebėtojų tarybos narys gali atsistatydinti stebėtojų tarybos kadencijai nesibaigus. Jeigu stebėtojų tarybos narys atsistatydina, negali toliau eiti savo pareigų ar nutrūksta jo darbo santykiai atstovaujamoje institucijoje arba ši sustabdo jo atstovavimo įgaliojimus, Ligoninės steigėjas (savininkas) šių įstatų nustatyta tvarka jo vietoje paskiria kitą asmenį;</w:t>
      </w:r>
    </w:p>
    <w:p w14:paraId="0D19FB45" w14:textId="348DC796"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4</w:t>
      </w:r>
      <w:r w:rsidRPr="00C610F1">
        <w:rPr>
          <w:lang w:val="lt-LT"/>
        </w:rPr>
        <w:t>.3. Apie posėdžio vietą ir laiką stebėtojų tarybos pirmininkas praneša stebėtojų tarybos nariams ne vėliau kaip prieš 7 (septynias) darbo dienas, pateikdamas numatomų nagrinėti klausimų sąrašą ir medžiagą apie numatytus nagrinėti klausimus;</w:t>
      </w:r>
    </w:p>
    <w:p w14:paraId="38C92F81" w14:textId="1D613487"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4</w:t>
      </w:r>
      <w:r w:rsidRPr="00C610F1">
        <w:rPr>
          <w:lang w:val="lt-LT"/>
        </w:rPr>
        <w:t>.4. Stebėtojų tarybos posėdžiai rengiami ne rečiau kaip du kartus per metus. Stebėtojų tarybos posėdis šaukiamas ne mažiau kaip pusės stebėtojų tarybos narių reikalavimu arba Ligoninės vadovo iniciatyva. Stebėtojų tarybos posėdžių laiką ir vietą nustato stebėtojų tarybos pirmininkas;</w:t>
      </w:r>
    </w:p>
    <w:p w14:paraId="19302C80" w14:textId="7CC48B98"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4</w:t>
      </w:r>
      <w:r w:rsidRPr="00C610F1">
        <w:rPr>
          <w:lang w:val="lt-LT"/>
        </w:rPr>
        <w:t>.5. Stebėtojų taryba svarstomais klausimais priima nutarimus. Nutarimai priimami paprasta balsų dauguma, o jei balsai pasiskirsto po lygiai, lemia stebėtojų tarybos pirmininko balsas. Stebėtojų tarybos posėdis teisėtas, kai jame dalyvauja ne mažiau 1/2 stebėtojų tarybos narių.</w:t>
      </w:r>
    </w:p>
    <w:p w14:paraId="6827ECA9" w14:textId="0B1DDFDA"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5</w:t>
      </w:r>
      <w:r w:rsidRPr="00C610F1">
        <w:rPr>
          <w:lang w:val="lt-LT"/>
        </w:rPr>
        <w:t>. Stebėtojų tarybos kompetencija:</w:t>
      </w:r>
    </w:p>
    <w:p w14:paraId="5EAEF825" w14:textId="6005F125"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5</w:t>
      </w:r>
      <w:r w:rsidRPr="00C610F1">
        <w:rPr>
          <w:lang w:val="lt-LT"/>
        </w:rPr>
        <w:t>.1. analizuoti Ligoninės veiklą ir pateikti savo išvadas bei pasiūlymus Ligoninės vadovui ir Ligoninės steigėjui (savininkui);</w:t>
      </w:r>
    </w:p>
    <w:p w14:paraId="79727ABB" w14:textId="46243A3F"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5</w:t>
      </w:r>
      <w:r w:rsidRPr="00C610F1">
        <w:rPr>
          <w:lang w:val="lt-LT"/>
        </w:rPr>
        <w:t>.2. išklausyti ir įvertinti Ligoninės direktoriaus parengtą metinės veiklos ataskaitą bei Ligoninės veiklos siekiamų užduočių vykdymą ir pareikšti savo nuomonę apie ją Ligoninės steigėjui (savininkui);</w:t>
      </w:r>
    </w:p>
    <w:p w14:paraId="37DB493A" w14:textId="5747CB56"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5</w:t>
      </w:r>
      <w:r w:rsidRPr="00C610F1">
        <w:rPr>
          <w:lang w:val="lt-LT"/>
        </w:rPr>
        <w:t xml:space="preserve">.3. stebėtojo teisėmis dalyvauti Ligoninės organizuojamuose konkursuose padalinių ir filialų vadovų pareigoms užimti ir pareikšti savo nuomonę Ligoninės steigėjui (savininkui); </w:t>
      </w:r>
    </w:p>
    <w:p w14:paraId="7295021F" w14:textId="46BA1501"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5</w:t>
      </w:r>
      <w:r w:rsidRPr="00C610F1">
        <w:rPr>
          <w:lang w:val="lt-LT"/>
        </w:rPr>
        <w:t xml:space="preserve">.4. derinti Ligoninės darbuotojų darbo apmokėjimo tvarką. </w:t>
      </w:r>
    </w:p>
    <w:p w14:paraId="597F471C" w14:textId="6EB73899"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6</w:t>
      </w:r>
      <w:r w:rsidRPr="00C610F1">
        <w:rPr>
          <w:lang w:val="lt-LT"/>
        </w:rPr>
        <w:t>. Stebėtojų tarybos nariai turi teisę:</w:t>
      </w:r>
    </w:p>
    <w:p w14:paraId="02D7F416" w14:textId="454B90C5"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6</w:t>
      </w:r>
      <w:r w:rsidRPr="00C610F1">
        <w:rPr>
          <w:lang w:val="lt-LT"/>
        </w:rPr>
        <w:t xml:space="preserve">.1. gauti iš Ligoninės administracijos informaciją, reikalingą stebėtojų tarybos nuostatuose numatytoms funkcijoms atlikti; </w:t>
      </w:r>
    </w:p>
    <w:p w14:paraId="31BBAD96" w14:textId="631FB2E5"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lastRenderedPageBreak/>
        <w:t>5</w:t>
      </w:r>
      <w:r w:rsidR="009153D6">
        <w:rPr>
          <w:lang w:val="lt-LT"/>
        </w:rPr>
        <w:t>6</w:t>
      </w:r>
      <w:r w:rsidRPr="00C610F1">
        <w:rPr>
          <w:lang w:val="lt-LT"/>
        </w:rPr>
        <w:t>.2. į posėdžius kviesti tam tikrų sričių specialistus ar sudaryti ekspertų komisijas stebėtojų tarybos funkcijoms įgyvendinti;</w:t>
      </w:r>
    </w:p>
    <w:p w14:paraId="07FF12D0" w14:textId="058E922F"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6</w:t>
      </w:r>
      <w:r w:rsidRPr="00C610F1">
        <w:rPr>
          <w:lang w:val="lt-LT"/>
        </w:rPr>
        <w:t>.3. teikti pagal savo kompetenciją pasiūlymus Ligoninės administracijai ir steigėjui (savininkui);</w:t>
      </w:r>
    </w:p>
    <w:p w14:paraId="5F816C55" w14:textId="6B84A32B"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6</w:t>
      </w:r>
      <w:r w:rsidRPr="00C610F1">
        <w:rPr>
          <w:lang w:val="lt-LT"/>
        </w:rPr>
        <w:t xml:space="preserve">.4. naudotis Ligoninės patalpomis ir priemonėmis, reikalingomis stebėtojų tarybos narių veiklai; </w:t>
      </w:r>
    </w:p>
    <w:p w14:paraId="0325F09E" w14:textId="47B44174"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6</w:t>
      </w:r>
      <w:r w:rsidRPr="00C610F1">
        <w:rPr>
          <w:lang w:val="lt-LT"/>
        </w:rPr>
        <w:t>.5. turi ir kitų teisių, numatytų kituose stebėtojų tarybos veiklą reglamentuojančiuose teisės aktuose.</w:t>
      </w:r>
    </w:p>
    <w:p w14:paraId="618C9AEA" w14:textId="4FAADB6B"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7</w:t>
      </w:r>
      <w:r w:rsidRPr="00C610F1">
        <w:rPr>
          <w:lang w:val="lt-LT"/>
        </w:rPr>
        <w:t>. Stebėtojų tarybos nariai privalo vadovautis kolegialumo, skaidrumo, nešališkumo, teisėtumo, sąžiningumo, viešumo principais ir nepiktnaudžiauti savo teisėmis. Apie galimą interesų konfliktą stebėtojų tarybos narys privalo pranešti kitiems posėdyje dalyvaujantiems nariams ir nusišalinti nuo svarstomo klausimo nagrinėjimo ir balsavimo. Stebėtojų tarybos nariai gali turėti kitų pareigų, kurios neprieštarauja įstatymams.</w:t>
      </w:r>
    </w:p>
    <w:p w14:paraId="6A1FE1B8" w14:textId="546BC043" w:rsidR="00502C5A" w:rsidRPr="00C610F1" w:rsidRDefault="00502C5A" w:rsidP="00502C5A">
      <w:pPr>
        <w:pStyle w:val="tajtip"/>
        <w:tabs>
          <w:tab w:val="left" w:pos="993"/>
          <w:tab w:val="left" w:pos="1276"/>
        </w:tabs>
        <w:spacing w:before="0" w:beforeAutospacing="0" w:after="0" w:afterAutospacing="0"/>
        <w:ind w:firstLine="720"/>
        <w:jc w:val="both"/>
        <w:rPr>
          <w:lang w:val="lt-LT"/>
        </w:rPr>
      </w:pPr>
      <w:r w:rsidRPr="00C610F1">
        <w:rPr>
          <w:lang w:val="lt-LT"/>
        </w:rPr>
        <w:t>5</w:t>
      </w:r>
      <w:r w:rsidR="009153D6">
        <w:rPr>
          <w:lang w:val="lt-LT"/>
        </w:rPr>
        <w:t>8</w:t>
      </w:r>
      <w:r w:rsidRPr="00C610F1">
        <w:rPr>
          <w:lang w:val="lt-LT"/>
        </w:rPr>
        <w:t>. Stebėtojų tarybos nariai už savo veiklą atsako Lietuvos Respublikos įstatymų nustatyta tvarka. Už veiklą stebėtojų taryboje jos nariams neatlyginama.</w:t>
      </w:r>
    </w:p>
    <w:p w14:paraId="64233119" w14:textId="77777777" w:rsidR="00502C5A" w:rsidRPr="00C610F1" w:rsidRDefault="00502C5A" w:rsidP="00502C5A">
      <w:pPr>
        <w:spacing w:after="0" w:line="240" w:lineRule="auto"/>
        <w:ind w:firstLine="720"/>
        <w:rPr>
          <w:rFonts w:ascii="Times New Roman" w:hAnsi="Times New Roman" w:cs="Times New Roman"/>
        </w:rPr>
      </w:pPr>
    </w:p>
    <w:p w14:paraId="351F8372" w14:textId="77777777" w:rsidR="00840C02" w:rsidRPr="009E669D" w:rsidRDefault="00840C02" w:rsidP="00840C02">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w:t>
      </w:r>
      <w:r>
        <w:rPr>
          <w:rFonts w:ascii="Times New Roman" w:hAnsi="Times New Roman" w:cs="Times New Roman"/>
          <w:b/>
          <w:sz w:val="24"/>
          <w:szCs w:val="24"/>
        </w:rPr>
        <w:t xml:space="preserve"> </w:t>
      </w:r>
      <w:r w:rsidRPr="009E669D">
        <w:rPr>
          <w:rFonts w:ascii="Times New Roman" w:hAnsi="Times New Roman" w:cs="Times New Roman"/>
          <w:b/>
          <w:sz w:val="24"/>
          <w:szCs w:val="24"/>
        </w:rPr>
        <w:t>SKYRIUS</w:t>
      </w:r>
    </w:p>
    <w:p w14:paraId="15026D74" w14:textId="77777777" w:rsidR="00840C02" w:rsidRDefault="00840C02" w:rsidP="00840C02">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 xml:space="preserve"> LIGONINĖS GYDYMO TARYBA</w:t>
      </w:r>
    </w:p>
    <w:p w14:paraId="192DC818" w14:textId="77777777" w:rsidR="0093086F" w:rsidRPr="009E669D" w:rsidRDefault="0093086F" w:rsidP="00840C02">
      <w:pPr>
        <w:spacing w:after="0" w:line="240" w:lineRule="auto"/>
        <w:jc w:val="center"/>
        <w:rPr>
          <w:rFonts w:ascii="Times New Roman" w:hAnsi="Times New Roman" w:cs="Times New Roman"/>
          <w:b/>
          <w:color w:val="FF0000"/>
          <w:sz w:val="24"/>
          <w:szCs w:val="24"/>
        </w:rPr>
      </w:pPr>
    </w:p>
    <w:p w14:paraId="0C62091A" w14:textId="77ED9A20" w:rsidR="00AE6A9A" w:rsidRPr="00C610F1" w:rsidRDefault="00AE6A9A" w:rsidP="00AE6A9A">
      <w:pPr>
        <w:pStyle w:val="Bodytext20"/>
        <w:shd w:val="clear" w:color="auto" w:fill="auto"/>
        <w:tabs>
          <w:tab w:val="left" w:pos="993"/>
        </w:tabs>
        <w:spacing w:after="0" w:line="240" w:lineRule="auto"/>
        <w:ind w:firstLine="720"/>
        <w:jc w:val="both"/>
        <w:rPr>
          <w:sz w:val="24"/>
          <w:szCs w:val="24"/>
        </w:rPr>
      </w:pPr>
      <w:bookmarkStart w:id="22" w:name="_Hlk62564911"/>
      <w:r>
        <w:rPr>
          <w:sz w:val="24"/>
          <w:szCs w:val="24"/>
        </w:rPr>
        <w:t>5</w:t>
      </w:r>
      <w:r w:rsidR="009153D6">
        <w:rPr>
          <w:sz w:val="24"/>
          <w:szCs w:val="24"/>
        </w:rPr>
        <w:t>9</w:t>
      </w:r>
      <w:r>
        <w:rPr>
          <w:sz w:val="24"/>
          <w:szCs w:val="24"/>
        </w:rPr>
        <w:t xml:space="preserve">. </w:t>
      </w:r>
      <w:r w:rsidRPr="00C610F1">
        <w:rPr>
          <w:sz w:val="24"/>
          <w:szCs w:val="24"/>
        </w:rPr>
        <w:t>Ligoninės gydymo taryba yra kolegialus patariamasis organas, sudaromas penkeriems metams iš Ligoninės padalinių (skyrių) ir filialų gydytojų. Gydymo tarybos sudėtis, Ligoninės vadovo teikimu, tvirtinama visuotinio dalininkų susirinkimo sprendimu. Gydymo ta</w:t>
      </w:r>
      <w:r w:rsidR="0009653E">
        <w:rPr>
          <w:sz w:val="24"/>
          <w:szCs w:val="24"/>
        </w:rPr>
        <w:t>ryba sudaroma iš ne mažiau kaip</w:t>
      </w:r>
      <w:r w:rsidRPr="00C610F1">
        <w:rPr>
          <w:sz w:val="24"/>
          <w:szCs w:val="24"/>
        </w:rPr>
        <w:t xml:space="preserve"> 7 nariai. Su gydymo tarybos nariais darbo sutartis nesudaroma, už darbą gydymo taryboje neapmokama. </w:t>
      </w:r>
    </w:p>
    <w:p w14:paraId="2803EFC1" w14:textId="30DC082B" w:rsidR="00AE6A9A" w:rsidRDefault="009153D6" w:rsidP="00AE6A9A">
      <w:pPr>
        <w:pStyle w:val="Bodytext20"/>
        <w:shd w:val="clear" w:color="auto" w:fill="auto"/>
        <w:tabs>
          <w:tab w:val="left" w:pos="993"/>
        </w:tabs>
        <w:spacing w:after="0" w:line="240" w:lineRule="auto"/>
        <w:ind w:firstLine="720"/>
        <w:jc w:val="both"/>
        <w:rPr>
          <w:sz w:val="24"/>
          <w:szCs w:val="24"/>
        </w:rPr>
      </w:pPr>
      <w:r>
        <w:rPr>
          <w:color w:val="000000"/>
          <w:sz w:val="24"/>
          <w:szCs w:val="24"/>
          <w:shd w:val="clear" w:color="auto" w:fill="FFFFFF"/>
        </w:rPr>
        <w:t>60</w:t>
      </w:r>
      <w:r w:rsidR="00AE6A9A">
        <w:rPr>
          <w:color w:val="000000"/>
          <w:sz w:val="24"/>
          <w:szCs w:val="24"/>
          <w:shd w:val="clear" w:color="auto" w:fill="FFFFFF"/>
        </w:rPr>
        <w:t xml:space="preserve">. </w:t>
      </w:r>
      <w:r w:rsidR="00AE6A9A" w:rsidRPr="00C610F1">
        <w:rPr>
          <w:color w:val="000000"/>
          <w:sz w:val="24"/>
          <w:szCs w:val="24"/>
          <w:shd w:val="clear" w:color="auto" w:fill="FFFFFF"/>
        </w:rPr>
        <w:t xml:space="preserve">Gydymo tarybai vadovauja pirmininkas, kurį iš savo narių renka gydymo taryba. Gydymo tarybai pirmininkauti negali Ligoninės vadovas, vadovo pavaduotojas, padalinio ir filialo vadovas. </w:t>
      </w:r>
      <w:r w:rsidR="00AE6A9A" w:rsidRPr="00C610F1">
        <w:rPr>
          <w:sz w:val="24"/>
          <w:szCs w:val="24"/>
        </w:rPr>
        <w:t>Iš gydymo tarybos narys atšaukiamas Ligoninės steigėjo sprendimu.</w:t>
      </w:r>
      <w:bookmarkEnd w:id="22"/>
    </w:p>
    <w:p w14:paraId="3A1199A1" w14:textId="1285E338"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1</w:t>
      </w:r>
      <w:r>
        <w:rPr>
          <w:sz w:val="24"/>
          <w:szCs w:val="24"/>
        </w:rPr>
        <w:t xml:space="preserve">. </w:t>
      </w:r>
      <w:r w:rsidRPr="00C610F1">
        <w:rPr>
          <w:sz w:val="24"/>
          <w:szCs w:val="24"/>
        </w:rPr>
        <w:t>Gydymo tarybos posėdžiai šaukiami ne rečiau kaip kartą per šešis mėnesius. Už gydymo tarybos sušaukimą atsakingas jos pirmininkas. Visi gydymo tarybos sprendimai priimami paprasta posėdyje dalyvaujančių narių balsų dauguma. Balsams pasidalijus po lygiai, lemia gydymo tarybos pirmininko balsas.</w:t>
      </w:r>
    </w:p>
    <w:p w14:paraId="503F7926" w14:textId="53D36183" w:rsidR="00AE6A9A" w:rsidRDefault="00AE6A9A" w:rsidP="00AE6A9A">
      <w:pPr>
        <w:pStyle w:val="Bodytext20"/>
        <w:shd w:val="clear" w:color="auto" w:fill="auto"/>
        <w:tabs>
          <w:tab w:val="left" w:pos="993"/>
        </w:tabs>
        <w:spacing w:after="0" w:line="240" w:lineRule="auto"/>
        <w:ind w:firstLine="720"/>
        <w:jc w:val="both"/>
        <w:rPr>
          <w:color w:val="000000"/>
          <w:sz w:val="24"/>
          <w:szCs w:val="24"/>
          <w:shd w:val="clear" w:color="auto" w:fill="FFFFFF"/>
        </w:rPr>
      </w:pPr>
      <w:r>
        <w:rPr>
          <w:sz w:val="24"/>
          <w:szCs w:val="24"/>
        </w:rPr>
        <w:t>6</w:t>
      </w:r>
      <w:r w:rsidR="009153D6">
        <w:rPr>
          <w:sz w:val="24"/>
          <w:szCs w:val="24"/>
        </w:rPr>
        <w:t>2</w:t>
      </w:r>
      <w:r>
        <w:rPr>
          <w:sz w:val="24"/>
          <w:szCs w:val="24"/>
        </w:rPr>
        <w:t xml:space="preserve">. </w:t>
      </w:r>
      <w:r w:rsidRPr="00C610F1">
        <w:rPr>
          <w:color w:val="000000"/>
          <w:sz w:val="24"/>
          <w:szCs w:val="24"/>
          <w:shd w:val="clear" w:color="auto" w:fill="FFFFFF"/>
        </w:rPr>
        <w:t xml:space="preserve">Gydymo taryba svarsto asmens sveikatos priežiūros organizavimo ir tobulinimo klausimus, periodiškai rengia klinikines konferencijas, svarsto naujų asmens sveikatos priežiūros technologijų įsigijimo klausimus. </w:t>
      </w:r>
    </w:p>
    <w:p w14:paraId="2E178178" w14:textId="08585346" w:rsidR="00AE6A9A" w:rsidRDefault="00AE6A9A" w:rsidP="00AE6A9A">
      <w:pPr>
        <w:pStyle w:val="Bodytext20"/>
        <w:shd w:val="clear" w:color="auto" w:fill="auto"/>
        <w:tabs>
          <w:tab w:val="left" w:pos="993"/>
        </w:tabs>
        <w:spacing w:after="0" w:line="240" w:lineRule="auto"/>
        <w:ind w:firstLine="720"/>
        <w:jc w:val="both"/>
        <w:rPr>
          <w:color w:val="000000"/>
          <w:sz w:val="24"/>
          <w:szCs w:val="24"/>
          <w:shd w:val="clear" w:color="auto" w:fill="FFFFFF"/>
        </w:rPr>
      </w:pPr>
      <w:r>
        <w:rPr>
          <w:color w:val="000000"/>
          <w:sz w:val="24"/>
          <w:szCs w:val="24"/>
          <w:shd w:val="clear" w:color="auto" w:fill="FFFFFF"/>
        </w:rPr>
        <w:t>6</w:t>
      </w:r>
      <w:r w:rsidR="009153D6">
        <w:rPr>
          <w:color w:val="000000"/>
          <w:sz w:val="24"/>
          <w:szCs w:val="24"/>
          <w:shd w:val="clear" w:color="auto" w:fill="FFFFFF"/>
        </w:rPr>
        <w:t>3</w:t>
      </w:r>
      <w:r>
        <w:rPr>
          <w:color w:val="000000"/>
          <w:sz w:val="24"/>
          <w:szCs w:val="24"/>
          <w:shd w:val="clear" w:color="auto" w:fill="FFFFFF"/>
        </w:rPr>
        <w:t xml:space="preserve">. </w:t>
      </w:r>
      <w:r w:rsidRPr="00C610F1">
        <w:rPr>
          <w:color w:val="000000"/>
          <w:sz w:val="24"/>
          <w:szCs w:val="24"/>
          <w:shd w:val="clear" w:color="auto" w:fill="FFFFFF"/>
        </w:rPr>
        <w:t>Gydymo taryba svarstomais klausimais gali teikti rekomendacinio pobūdžio pasiūlymus Ligoninės vadovui. Jeigu Ligoninės vadovas su pasiūlymu nesutinka, gydymo taryba savo pasiūlymą gali pateikti Ligoninės steigėjui (savininkui).</w:t>
      </w:r>
    </w:p>
    <w:p w14:paraId="56CEAA31" w14:textId="11D5428B" w:rsidR="00AE6A9A" w:rsidRDefault="00AE6A9A" w:rsidP="00AE6A9A">
      <w:pPr>
        <w:pStyle w:val="Bodytext20"/>
        <w:shd w:val="clear" w:color="auto" w:fill="auto"/>
        <w:tabs>
          <w:tab w:val="left" w:pos="993"/>
        </w:tabs>
        <w:spacing w:after="0" w:line="240" w:lineRule="auto"/>
        <w:ind w:firstLine="720"/>
        <w:jc w:val="both"/>
        <w:rPr>
          <w:sz w:val="24"/>
          <w:szCs w:val="24"/>
        </w:rPr>
      </w:pPr>
      <w:r>
        <w:rPr>
          <w:color w:val="000000"/>
          <w:sz w:val="24"/>
          <w:szCs w:val="24"/>
          <w:shd w:val="clear" w:color="auto" w:fill="FFFFFF"/>
        </w:rPr>
        <w:t>6</w:t>
      </w:r>
      <w:r w:rsidR="009153D6">
        <w:rPr>
          <w:color w:val="000000"/>
          <w:sz w:val="24"/>
          <w:szCs w:val="24"/>
          <w:shd w:val="clear" w:color="auto" w:fill="FFFFFF"/>
        </w:rPr>
        <w:t>4</w:t>
      </w:r>
      <w:r>
        <w:rPr>
          <w:color w:val="000000"/>
          <w:sz w:val="24"/>
          <w:szCs w:val="24"/>
          <w:shd w:val="clear" w:color="auto" w:fill="FFFFFF"/>
        </w:rPr>
        <w:t xml:space="preserve">. </w:t>
      </w:r>
      <w:r w:rsidRPr="00C610F1">
        <w:rPr>
          <w:sz w:val="24"/>
          <w:szCs w:val="24"/>
        </w:rPr>
        <w:t>Gydymo tarybos (jos narių) teisės:</w:t>
      </w:r>
    </w:p>
    <w:p w14:paraId="5163EC39" w14:textId="2404978F"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4</w:t>
      </w:r>
      <w:r>
        <w:rPr>
          <w:sz w:val="24"/>
          <w:szCs w:val="24"/>
        </w:rPr>
        <w:t xml:space="preserve">.1. </w:t>
      </w:r>
      <w:r w:rsidRPr="00C610F1">
        <w:rPr>
          <w:sz w:val="24"/>
          <w:szCs w:val="24"/>
        </w:rPr>
        <w:t>gauti iš Ligoninės administracijos informaciją, reikalingą numatytoms funkcijoms vykdyti;</w:t>
      </w:r>
    </w:p>
    <w:p w14:paraId="016A190F" w14:textId="5C2B2B82"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4</w:t>
      </w:r>
      <w:r>
        <w:rPr>
          <w:sz w:val="24"/>
          <w:szCs w:val="24"/>
        </w:rPr>
        <w:t xml:space="preserve">.2. </w:t>
      </w:r>
      <w:r w:rsidRPr="00C610F1">
        <w:rPr>
          <w:sz w:val="24"/>
          <w:szCs w:val="24"/>
        </w:rPr>
        <w:t>siūlyti sušaukti gydymo tarybos posėdį;</w:t>
      </w:r>
    </w:p>
    <w:p w14:paraId="5E4FF976" w14:textId="172F1DE6"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4</w:t>
      </w:r>
      <w:r>
        <w:rPr>
          <w:sz w:val="24"/>
          <w:szCs w:val="24"/>
        </w:rPr>
        <w:t xml:space="preserve">.3. </w:t>
      </w:r>
      <w:r w:rsidRPr="00C610F1">
        <w:rPr>
          <w:sz w:val="24"/>
          <w:szCs w:val="24"/>
        </w:rPr>
        <w:t>pasisakyti posėdžiuose, teikti pastabas ir pasiūlymus dėl posėdžio darbotvarkės ir posėdyje nagrinėjamų klausimų;</w:t>
      </w:r>
    </w:p>
    <w:p w14:paraId="3D2219BB" w14:textId="1BB1604E"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4</w:t>
      </w:r>
      <w:r>
        <w:rPr>
          <w:sz w:val="24"/>
          <w:szCs w:val="24"/>
        </w:rPr>
        <w:t xml:space="preserve">.4. </w:t>
      </w:r>
      <w:r w:rsidRPr="00C610F1">
        <w:rPr>
          <w:sz w:val="24"/>
          <w:szCs w:val="24"/>
        </w:rPr>
        <w:t>į posėdžius kviesti tam tikrų sričių specialistus, jeigu tinkamam gydymo tarybos funkcijų vykdymui reikalinga specialisto konsultacija.</w:t>
      </w:r>
    </w:p>
    <w:p w14:paraId="6041F585" w14:textId="64850CBB"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5</w:t>
      </w:r>
      <w:r>
        <w:rPr>
          <w:sz w:val="24"/>
          <w:szCs w:val="24"/>
        </w:rPr>
        <w:t xml:space="preserve">. </w:t>
      </w:r>
      <w:r w:rsidRPr="00C610F1">
        <w:rPr>
          <w:sz w:val="24"/>
          <w:szCs w:val="24"/>
        </w:rPr>
        <w:t>Gydymo tarybos (jos narių) pareigos:</w:t>
      </w:r>
    </w:p>
    <w:p w14:paraId="5D74E04F" w14:textId="28CB3A6D"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5</w:t>
      </w:r>
      <w:r>
        <w:rPr>
          <w:sz w:val="24"/>
          <w:szCs w:val="24"/>
        </w:rPr>
        <w:t xml:space="preserve">.1. </w:t>
      </w:r>
      <w:r w:rsidRPr="00C610F1">
        <w:rPr>
          <w:sz w:val="24"/>
          <w:szCs w:val="24"/>
        </w:rPr>
        <w:t>atlikti savo funkcijas laikantis įstatymų, kitų norminių teisės aktų reikalavimų;</w:t>
      </w:r>
    </w:p>
    <w:p w14:paraId="67CE0D3D" w14:textId="1D1AA525"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5</w:t>
      </w:r>
      <w:r>
        <w:rPr>
          <w:sz w:val="24"/>
          <w:szCs w:val="24"/>
        </w:rPr>
        <w:t xml:space="preserve">.2. </w:t>
      </w:r>
      <w:r w:rsidRPr="00C610F1">
        <w:rPr>
          <w:sz w:val="24"/>
          <w:szCs w:val="24"/>
        </w:rPr>
        <w:t>dalyvauti posėdžiuose;</w:t>
      </w:r>
    </w:p>
    <w:p w14:paraId="66DED57E" w14:textId="46D81B02"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5</w:t>
      </w:r>
      <w:r>
        <w:rPr>
          <w:sz w:val="24"/>
          <w:szCs w:val="24"/>
        </w:rPr>
        <w:t xml:space="preserve">.3. </w:t>
      </w:r>
      <w:r w:rsidRPr="00C610F1">
        <w:rPr>
          <w:sz w:val="24"/>
          <w:szCs w:val="24"/>
        </w:rPr>
        <w:t>informuoti Ligoninės darbuotojus apie savo veiklą;</w:t>
      </w:r>
    </w:p>
    <w:p w14:paraId="0DB1380A" w14:textId="33E744D0"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5</w:t>
      </w:r>
      <w:r>
        <w:rPr>
          <w:sz w:val="24"/>
          <w:szCs w:val="24"/>
        </w:rPr>
        <w:t xml:space="preserve">.4. </w:t>
      </w:r>
      <w:r w:rsidRPr="00C610F1">
        <w:rPr>
          <w:sz w:val="24"/>
          <w:szCs w:val="24"/>
        </w:rPr>
        <w:t>vadovautis kolegialumo, skaidrumo, nešališkumo, teisėtumo, sąžiningumo, viešumo principais ir nepiktnaudžiauti savo teisėmis;</w:t>
      </w:r>
    </w:p>
    <w:p w14:paraId="62BF955F" w14:textId="3C0AFCD1"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5</w:t>
      </w:r>
      <w:r>
        <w:rPr>
          <w:sz w:val="24"/>
          <w:szCs w:val="24"/>
        </w:rPr>
        <w:t xml:space="preserve">.5. </w:t>
      </w:r>
      <w:r w:rsidRPr="00C610F1">
        <w:rPr>
          <w:sz w:val="24"/>
          <w:szCs w:val="24"/>
        </w:rPr>
        <w:t>pranešti apie galimą interesų konfliktą kitiems posėdyje dalyvaujantiems nariams ir nusišalinti nuo svarstomo klausimo nagrinėjimo bei balsavimo.</w:t>
      </w:r>
    </w:p>
    <w:p w14:paraId="6AD25120" w14:textId="4AD10811" w:rsidR="00AE6A9A"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lastRenderedPageBreak/>
        <w:t>6</w:t>
      </w:r>
      <w:r w:rsidR="009153D6">
        <w:rPr>
          <w:sz w:val="24"/>
          <w:szCs w:val="24"/>
        </w:rPr>
        <w:t>6</w:t>
      </w:r>
      <w:r>
        <w:rPr>
          <w:sz w:val="24"/>
          <w:szCs w:val="24"/>
        </w:rPr>
        <w:t xml:space="preserve">. </w:t>
      </w:r>
      <w:r w:rsidRPr="00C610F1">
        <w:rPr>
          <w:sz w:val="24"/>
          <w:szCs w:val="24"/>
        </w:rPr>
        <w:t>Gydymo tarybos nariai asmeniškai atsako už gydymo tarybos kompetencijai priskirtų klausimų sprendimą ir sprendimų priėmimo nešališkumą.</w:t>
      </w:r>
    </w:p>
    <w:p w14:paraId="217F1CE2" w14:textId="4426A63A" w:rsidR="00AE6A9A" w:rsidRPr="00C610F1" w:rsidRDefault="00AE6A9A" w:rsidP="00AE6A9A">
      <w:pPr>
        <w:pStyle w:val="Bodytext20"/>
        <w:shd w:val="clear" w:color="auto" w:fill="auto"/>
        <w:tabs>
          <w:tab w:val="left" w:pos="993"/>
        </w:tabs>
        <w:spacing w:after="0" w:line="240" w:lineRule="auto"/>
        <w:ind w:firstLine="720"/>
        <w:jc w:val="both"/>
        <w:rPr>
          <w:sz w:val="24"/>
          <w:szCs w:val="24"/>
        </w:rPr>
      </w:pPr>
      <w:r>
        <w:rPr>
          <w:sz w:val="24"/>
          <w:szCs w:val="24"/>
        </w:rPr>
        <w:t>6</w:t>
      </w:r>
      <w:r w:rsidR="009153D6">
        <w:rPr>
          <w:sz w:val="24"/>
          <w:szCs w:val="24"/>
        </w:rPr>
        <w:t>7</w:t>
      </w:r>
      <w:r>
        <w:rPr>
          <w:sz w:val="24"/>
          <w:szCs w:val="24"/>
        </w:rPr>
        <w:t xml:space="preserve">. </w:t>
      </w:r>
      <w:r w:rsidRPr="00C610F1">
        <w:rPr>
          <w:sz w:val="24"/>
          <w:szCs w:val="24"/>
        </w:rPr>
        <w:t>Ligoninės gydymo tarybos sudarymo tvarką, šios tarybos teises ir pareigas, darbo tvarką, narių teises, pareigas, jų paskyrimo, atšaukimo bei atsakomybę nustato gydymo tarybos reglamentas, kuris tvirtinamas pačios gydymo tarybos sprendimu.</w:t>
      </w:r>
    </w:p>
    <w:p w14:paraId="2483BF14" w14:textId="77777777" w:rsidR="00AE6A9A" w:rsidRDefault="00AE6A9A" w:rsidP="00AE6A9A">
      <w:pPr>
        <w:spacing w:after="0" w:line="240" w:lineRule="auto"/>
        <w:ind w:firstLine="720"/>
        <w:rPr>
          <w:rFonts w:ascii="Times New Roman" w:hAnsi="Times New Roman" w:cs="Times New Roman"/>
        </w:rPr>
      </w:pPr>
    </w:p>
    <w:p w14:paraId="6D4625D9" w14:textId="77777777" w:rsidR="002842F7" w:rsidRPr="009E669D" w:rsidRDefault="002842F7" w:rsidP="002842F7">
      <w:pPr>
        <w:pStyle w:val="Bodytext20"/>
        <w:shd w:val="clear" w:color="auto" w:fill="auto"/>
        <w:tabs>
          <w:tab w:val="left" w:pos="993"/>
          <w:tab w:val="left" w:pos="1134"/>
        </w:tabs>
        <w:spacing w:after="0" w:line="240" w:lineRule="auto"/>
        <w:rPr>
          <w:b/>
          <w:sz w:val="24"/>
          <w:szCs w:val="24"/>
        </w:rPr>
      </w:pPr>
      <w:r w:rsidRPr="009E669D">
        <w:rPr>
          <w:b/>
          <w:sz w:val="24"/>
          <w:szCs w:val="24"/>
        </w:rPr>
        <w:t>XI SKYRIUS</w:t>
      </w:r>
    </w:p>
    <w:p w14:paraId="3726EFE4" w14:textId="77777777" w:rsidR="002842F7" w:rsidRPr="009E669D" w:rsidRDefault="002842F7" w:rsidP="002842F7">
      <w:pPr>
        <w:pStyle w:val="Bodytext20"/>
        <w:shd w:val="clear" w:color="auto" w:fill="auto"/>
        <w:tabs>
          <w:tab w:val="left" w:pos="993"/>
          <w:tab w:val="left" w:pos="1134"/>
        </w:tabs>
        <w:spacing w:after="0" w:line="240" w:lineRule="auto"/>
        <w:rPr>
          <w:sz w:val="24"/>
          <w:szCs w:val="24"/>
        </w:rPr>
      </w:pPr>
      <w:r w:rsidRPr="009E669D">
        <w:rPr>
          <w:b/>
          <w:sz w:val="24"/>
          <w:szCs w:val="24"/>
        </w:rPr>
        <w:t xml:space="preserve"> LIGONINĖS SLAUGOS TARYBA</w:t>
      </w:r>
    </w:p>
    <w:p w14:paraId="6BCDD39E" w14:textId="77777777" w:rsidR="002842F7" w:rsidRPr="00C610F1" w:rsidRDefault="002842F7" w:rsidP="00AE6A9A">
      <w:pPr>
        <w:spacing w:after="0" w:line="240" w:lineRule="auto"/>
        <w:ind w:firstLine="720"/>
        <w:rPr>
          <w:rFonts w:ascii="Times New Roman" w:hAnsi="Times New Roman" w:cs="Times New Roman"/>
        </w:rPr>
      </w:pPr>
    </w:p>
    <w:p w14:paraId="523C53C7" w14:textId="075A0BDC"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6</w:t>
      </w:r>
      <w:r w:rsidR="009153D6">
        <w:rPr>
          <w:sz w:val="24"/>
          <w:szCs w:val="24"/>
        </w:rPr>
        <w:t>8</w:t>
      </w:r>
      <w:r>
        <w:rPr>
          <w:sz w:val="24"/>
          <w:szCs w:val="24"/>
        </w:rPr>
        <w:t xml:space="preserve">. </w:t>
      </w:r>
      <w:r w:rsidRPr="009E669D">
        <w:rPr>
          <w:sz w:val="24"/>
          <w:szCs w:val="24"/>
        </w:rPr>
        <w:t xml:space="preserve">Įstaigos slaugos taryba yra kolegialus patariamasis organas, sudaromas </w:t>
      </w:r>
      <w:r w:rsidRPr="006631A4">
        <w:rPr>
          <w:sz w:val="24"/>
          <w:szCs w:val="24"/>
        </w:rPr>
        <w:t xml:space="preserve">penkeriems metams </w:t>
      </w:r>
      <w:r w:rsidRPr="009E669D">
        <w:rPr>
          <w:sz w:val="24"/>
          <w:szCs w:val="24"/>
        </w:rPr>
        <w:t xml:space="preserve">iš Ligoninės padalinių (skyrių) ir filialų slaugos specialistų. Slaugos tarybos sudėtis, Ligoninės vadovo teikimu, tvirtinama visuotinio dalininkų susirinkimo sprendimu. Slaugos taryba sudaroma iš ne mažiau kaip </w:t>
      </w:r>
      <w:r>
        <w:rPr>
          <w:sz w:val="24"/>
          <w:szCs w:val="24"/>
        </w:rPr>
        <w:t>7</w:t>
      </w:r>
      <w:r w:rsidRPr="009E669D">
        <w:rPr>
          <w:sz w:val="24"/>
          <w:szCs w:val="24"/>
        </w:rPr>
        <w:t xml:space="preserve"> narių. Su slaugos tarybos nariais darbo sutartis nesudaroma, už darbą slaugos taryboje neapmokama.</w:t>
      </w:r>
    </w:p>
    <w:p w14:paraId="6F66CB0A" w14:textId="34407B40"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6</w:t>
      </w:r>
      <w:r w:rsidR="009153D6">
        <w:rPr>
          <w:sz w:val="24"/>
          <w:szCs w:val="24"/>
        </w:rPr>
        <w:t>9</w:t>
      </w:r>
      <w:r>
        <w:rPr>
          <w:sz w:val="24"/>
          <w:szCs w:val="24"/>
        </w:rPr>
        <w:t xml:space="preserve">. </w:t>
      </w:r>
      <w:r w:rsidRPr="009E669D">
        <w:rPr>
          <w:sz w:val="24"/>
          <w:szCs w:val="24"/>
          <w:shd w:val="clear" w:color="auto" w:fill="FFFFFF"/>
        </w:rPr>
        <w:t xml:space="preserve">Slaugos tarybai vadovauja pirmininkas, kurį iš savo narių renka slaugos taryba. Slaugos </w:t>
      </w:r>
      <w:r w:rsidRPr="009E669D">
        <w:rPr>
          <w:color w:val="000000"/>
          <w:sz w:val="24"/>
          <w:szCs w:val="24"/>
          <w:shd w:val="clear" w:color="auto" w:fill="FFFFFF"/>
        </w:rPr>
        <w:t xml:space="preserve">tarybai pirmininkauti negali Ligoninės vadovas, vadovo pavaduotojas, padalinio ir filialo vadovas. </w:t>
      </w:r>
      <w:r w:rsidRPr="009E669D">
        <w:rPr>
          <w:sz w:val="24"/>
          <w:szCs w:val="24"/>
        </w:rPr>
        <w:t>Iš slaugos tarybos narys atšaukiamas Ligoninės steigėjo sprendimu.</w:t>
      </w:r>
    </w:p>
    <w:p w14:paraId="55881EFD" w14:textId="2C7CEAE4" w:rsidR="00957C38" w:rsidRDefault="009153D6"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70</w:t>
      </w:r>
      <w:r w:rsidR="00957C38">
        <w:rPr>
          <w:sz w:val="24"/>
          <w:szCs w:val="24"/>
        </w:rPr>
        <w:t xml:space="preserve">. </w:t>
      </w:r>
      <w:r w:rsidR="00957C38" w:rsidRPr="009E669D">
        <w:rPr>
          <w:sz w:val="24"/>
          <w:szCs w:val="24"/>
        </w:rPr>
        <w:t xml:space="preserve">Slaugos tarybos posėdžiai šaukiami ne rečiau kaip kartą per šešis </w:t>
      </w:r>
      <w:r w:rsidR="00957C38" w:rsidRPr="009E669D">
        <w:rPr>
          <w:rStyle w:val="Bodytext2Italic"/>
          <w:i w:val="0"/>
          <w:sz w:val="24"/>
          <w:szCs w:val="24"/>
        </w:rPr>
        <w:t>mėnesius</w:t>
      </w:r>
      <w:r w:rsidR="00957C38" w:rsidRPr="009E669D">
        <w:rPr>
          <w:rStyle w:val="Bodytext2Italic"/>
          <w:sz w:val="24"/>
          <w:szCs w:val="24"/>
        </w:rPr>
        <w:t>.</w:t>
      </w:r>
      <w:r w:rsidR="00957C38" w:rsidRPr="009E669D">
        <w:rPr>
          <w:sz w:val="24"/>
          <w:szCs w:val="24"/>
        </w:rPr>
        <w:t xml:space="preserve"> Už slaugos tarybos posėdžio sušaukimą atsakingas jos pirmininkas. Visi slaugos tarybos sprendimai priimami paprasta posėdyje dalyvaujančių narių balsų dauguma. Balsams pasidalijus po lygiai, lemia slaugos tarybos pirmininko balsas.</w:t>
      </w:r>
    </w:p>
    <w:p w14:paraId="6219C087" w14:textId="2F3067C2" w:rsidR="00957C38" w:rsidRDefault="00957C38" w:rsidP="00957C38">
      <w:pPr>
        <w:pStyle w:val="Bodytext20"/>
        <w:shd w:val="clear" w:color="auto" w:fill="auto"/>
        <w:tabs>
          <w:tab w:val="left" w:pos="0"/>
          <w:tab w:val="left" w:pos="993"/>
          <w:tab w:val="left" w:pos="1134"/>
        </w:tabs>
        <w:spacing w:after="0" w:line="240" w:lineRule="auto"/>
        <w:ind w:firstLine="720"/>
        <w:jc w:val="both"/>
        <w:rPr>
          <w:color w:val="000000"/>
          <w:sz w:val="24"/>
          <w:szCs w:val="24"/>
          <w:shd w:val="clear" w:color="auto" w:fill="FFFFFF"/>
        </w:rPr>
      </w:pPr>
      <w:r>
        <w:rPr>
          <w:sz w:val="24"/>
          <w:szCs w:val="24"/>
        </w:rPr>
        <w:t>7</w:t>
      </w:r>
      <w:r w:rsidR="009153D6">
        <w:rPr>
          <w:sz w:val="24"/>
          <w:szCs w:val="24"/>
        </w:rPr>
        <w:t>1</w:t>
      </w:r>
      <w:r>
        <w:rPr>
          <w:sz w:val="24"/>
          <w:szCs w:val="24"/>
        </w:rPr>
        <w:t xml:space="preserve">. </w:t>
      </w:r>
      <w:r w:rsidRPr="009E669D">
        <w:rPr>
          <w:color w:val="000000"/>
          <w:sz w:val="24"/>
          <w:szCs w:val="24"/>
          <w:shd w:val="clear" w:color="auto" w:fill="FFFFFF"/>
        </w:rPr>
        <w:t>Slaugos taryba svarsto pacientų slaugos organizavimo ir tobulinimo klausimus. Slaugos taryba svarstomais klausimais gali teikti rekomendacinio pobūdžio pasiūlymus Ligoninės vadovui. Jeigu Ligoninės vadovas su pasiūlymu nesutinka, slaugos taryba savo pasiūlymą gali pateikti Ligoninės steigėjui (savininkui).</w:t>
      </w:r>
    </w:p>
    <w:p w14:paraId="10FBD51C" w14:textId="4FB32649"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color w:val="000000"/>
          <w:sz w:val="24"/>
          <w:szCs w:val="24"/>
          <w:shd w:val="clear" w:color="auto" w:fill="FFFFFF"/>
        </w:rPr>
        <w:t>7</w:t>
      </w:r>
      <w:r w:rsidR="009153D6">
        <w:rPr>
          <w:color w:val="000000"/>
          <w:sz w:val="24"/>
          <w:szCs w:val="24"/>
          <w:shd w:val="clear" w:color="auto" w:fill="FFFFFF"/>
        </w:rPr>
        <w:t>2</w:t>
      </w:r>
      <w:r>
        <w:rPr>
          <w:color w:val="000000"/>
          <w:sz w:val="24"/>
          <w:szCs w:val="24"/>
          <w:shd w:val="clear" w:color="auto" w:fill="FFFFFF"/>
        </w:rPr>
        <w:t xml:space="preserve">. </w:t>
      </w:r>
      <w:r w:rsidRPr="009E669D">
        <w:rPr>
          <w:sz w:val="24"/>
          <w:szCs w:val="24"/>
        </w:rPr>
        <w:t>Slaugos tarybos (jos narių) teisės:</w:t>
      </w:r>
    </w:p>
    <w:p w14:paraId="282B5363" w14:textId="2B71D318"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2</w:t>
      </w:r>
      <w:r>
        <w:rPr>
          <w:sz w:val="24"/>
          <w:szCs w:val="24"/>
        </w:rPr>
        <w:t xml:space="preserve">.1. </w:t>
      </w:r>
      <w:r w:rsidRPr="009E669D">
        <w:rPr>
          <w:sz w:val="24"/>
          <w:szCs w:val="24"/>
        </w:rPr>
        <w:t>gauti iš Ligoninės administracijos informaciją, reikalingą numatytoms funkcijoms vykdyti;</w:t>
      </w:r>
    </w:p>
    <w:p w14:paraId="212AC9FE" w14:textId="731C1565"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2</w:t>
      </w:r>
      <w:r>
        <w:rPr>
          <w:sz w:val="24"/>
          <w:szCs w:val="24"/>
        </w:rPr>
        <w:t xml:space="preserve">.2. </w:t>
      </w:r>
      <w:r w:rsidRPr="009E669D">
        <w:rPr>
          <w:sz w:val="24"/>
          <w:szCs w:val="24"/>
        </w:rPr>
        <w:t>siūlyti sušaukti slaugos tarybos posėdį;</w:t>
      </w:r>
    </w:p>
    <w:p w14:paraId="0193E4A0" w14:textId="66E49240"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2</w:t>
      </w:r>
      <w:r>
        <w:rPr>
          <w:sz w:val="24"/>
          <w:szCs w:val="24"/>
        </w:rPr>
        <w:t xml:space="preserve">.3. </w:t>
      </w:r>
      <w:r w:rsidRPr="009E669D">
        <w:rPr>
          <w:sz w:val="24"/>
          <w:szCs w:val="24"/>
        </w:rPr>
        <w:t>pasisakyti posėdžiuose, teikti pastabas ir pasiūlymus dėl posėdžio darbotvarkės ir posėdyje nagrinėjamų klausimų;</w:t>
      </w:r>
    </w:p>
    <w:p w14:paraId="21B68F51" w14:textId="40577AD8"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2</w:t>
      </w:r>
      <w:r>
        <w:rPr>
          <w:sz w:val="24"/>
          <w:szCs w:val="24"/>
        </w:rPr>
        <w:t xml:space="preserve">.4. </w:t>
      </w:r>
      <w:r w:rsidRPr="009E669D">
        <w:rPr>
          <w:sz w:val="24"/>
          <w:szCs w:val="24"/>
        </w:rPr>
        <w:t>į posėdžius kviesti tam tikrų sričių specialistus, jeigu tinkamam slaugos tarybos funkcijų vykdymui reikalinga specialisto konsultacija.</w:t>
      </w:r>
    </w:p>
    <w:p w14:paraId="73A4CAF3" w14:textId="500430F7"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3</w:t>
      </w:r>
      <w:r>
        <w:rPr>
          <w:sz w:val="24"/>
          <w:szCs w:val="24"/>
        </w:rPr>
        <w:t xml:space="preserve">. </w:t>
      </w:r>
      <w:r w:rsidRPr="009E669D">
        <w:rPr>
          <w:sz w:val="24"/>
          <w:szCs w:val="24"/>
        </w:rPr>
        <w:t>Slaugos tarybos (jos narių) pareigos:</w:t>
      </w:r>
    </w:p>
    <w:p w14:paraId="140ABE49" w14:textId="20798CAD"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3</w:t>
      </w:r>
      <w:r>
        <w:rPr>
          <w:sz w:val="24"/>
          <w:szCs w:val="24"/>
        </w:rPr>
        <w:t xml:space="preserve">.1. </w:t>
      </w:r>
      <w:r w:rsidRPr="009E669D">
        <w:rPr>
          <w:sz w:val="24"/>
          <w:szCs w:val="24"/>
        </w:rPr>
        <w:t>atlikti savo funkcijas laikantis įstatymų, kitų norminių teisės aktų reikalavimų;</w:t>
      </w:r>
    </w:p>
    <w:p w14:paraId="7B32A4E6" w14:textId="64DD001D"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3</w:t>
      </w:r>
      <w:r>
        <w:rPr>
          <w:sz w:val="24"/>
          <w:szCs w:val="24"/>
        </w:rPr>
        <w:t xml:space="preserve">.2. </w:t>
      </w:r>
      <w:r w:rsidRPr="009E669D">
        <w:rPr>
          <w:sz w:val="24"/>
          <w:szCs w:val="24"/>
        </w:rPr>
        <w:t>dalyvauti posėdžiuose;</w:t>
      </w:r>
    </w:p>
    <w:p w14:paraId="60ECF61A" w14:textId="5BC0B6B7"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3</w:t>
      </w:r>
      <w:r>
        <w:rPr>
          <w:sz w:val="24"/>
          <w:szCs w:val="24"/>
        </w:rPr>
        <w:t xml:space="preserve">.3. </w:t>
      </w:r>
      <w:r w:rsidRPr="009E669D">
        <w:rPr>
          <w:sz w:val="24"/>
          <w:szCs w:val="24"/>
        </w:rPr>
        <w:t>vadovautis kolegialumo, skaidrumo, nešališkumo, teisėtumo, sąžiningumo, viešumo principais ir nepiktnaudžiauti savo teisėmis;</w:t>
      </w:r>
    </w:p>
    <w:p w14:paraId="7DAA28AC" w14:textId="0D3BB5EE"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3</w:t>
      </w:r>
      <w:r>
        <w:rPr>
          <w:sz w:val="24"/>
          <w:szCs w:val="24"/>
        </w:rPr>
        <w:t xml:space="preserve">.4. </w:t>
      </w:r>
      <w:r w:rsidRPr="009E669D">
        <w:rPr>
          <w:sz w:val="24"/>
          <w:szCs w:val="24"/>
        </w:rPr>
        <w:t>pranešti apie galimą interesų konfliktą kitiems posėdyje dalyvaujantiems nariams ir nusišalinti nuo svarstomo klausimo nagrinėjimo bei balsavimo;</w:t>
      </w:r>
    </w:p>
    <w:p w14:paraId="03E7378A" w14:textId="2F239711"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3</w:t>
      </w:r>
      <w:r>
        <w:rPr>
          <w:sz w:val="24"/>
          <w:szCs w:val="24"/>
        </w:rPr>
        <w:t xml:space="preserve">.5. </w:t>
      </w:r>
      <w:r w:rsidRPr="009E669D">
        <w:rPr>
          <w:sz w:val="24"/>
          <w:szCs w:val="24"/>
        </w:rPr>
        <w:t>informuoti Ligoninės darbuotojus apie savo veiklą.</w:t>
      </w:r>
    </w:p>
    <w:p w14:paraId="584A4FB8" w14:textId="26BDFB99"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4</w:t>
      </w:r>
      <w:r>
        <w:rPr>
          <w:sz w:val="24"/>
          <w:szCs w:val="24"/>
        </w:rPr>
        <w:t xml:space="preserve">. </w:t>
      </w:r>
      <w:r w:rsidRPr="009E669D">
        <w:rPr>
          <w:sz w:val="24"/>
          <w:szCs w:val="24"/>
        </w:rPr>
        <w:t>Slaugos tarybos nariai asmeniškai atsako už slaugos tarybos kompetencijai priskirtų klausimų sprendimą ir sprendimų priėmimo nešališkumą.</w:t>
      </w:r>
    </w:p>
    <w:p w14:paraId="35E13497" w14:textId="37A3EFFA" w:rsidR="00957C38" w:rsidRDefault="00957C38" w:rsidP="00957C38">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7</w:t>
      </w:r>
      <w:r w:rsidR="009153D6">
        <w:rPr>
          <w:sz w:val="24"/>
          <w:szCs w:val="24"/>
        </w:rPr>
        <w:t>5</w:t>
      </w:r>
      <w:r>
        <w:rPr>
          <w:sz w:val="24"/>
          <w:szCs w:val="24"/>
        </w:rPr>
        <w:t xml:space="preserve">. </w:t>
      </w:r>
      <w:r w:rsidRPr="009E669D">
        <w:rPr>
          <w:sz w:val="24"/>
          <w:szCs w:val="24"/>
        </w:rPr>
        <w:t>Ligoninės slaugos tarybos sudarymo tvarką, šios tarybos teises ir pareigas, darbo tvarką, narių teises, pareigas, jų paskyrimo, atšaukimo bei atsakomybę nustato slaugos tarybos reglamentas, kuris tvirtinamas pačios slaugos tarybos sprendimu.</w:t>
      </w:r>
    </w:p>
    <w:p w14:paraId="1BAB4A2B" w14:textId="77777777" w:rsidR="00F73081" w:rsidRDefault="00F73081" w:rsidP="00957C38">
      <w:pPr>
        <w:pStyle w:val="Bodytext20"/>
        <w:shd w:val="clear" w:color="auto" w:fill="auto"/>
        <w:tabs>
          <w:tab w:val="left" w:pos="0"/>
          <w:tab w:val="left" w:pos="993"/>
          <w:tab w:val="left" w:pos="1134"/>
        </w:tabs>
        <w:spacing w:after="0" w:line="240" w:lineRule="auto"/>
        <w:ind w:firstLine="720"/>
        <w:jc w:val="both"/>
        <w:rPr>
          <w:sz w:val="24"/>
          <w:szCs w:val="24"/>
        </w:rPr>
      </w:pPr>
    </w:p>
    <w:p w14:paraId="154907C6" w14:textId="77777777" w:rsidR="00F73081" w:rsidRPr="009E669D" w:rsidRDefault="00F73081" w:rsidP="00F73081">
      <w:pPr>
        <w:pStyle w:val="Bodytext20"/>
        <w:shd w:val="clear" w:color="auto" w:fill="auto"/>
        <w:tabs>
          <w:tab w:val="left" w:pos="0"/>
          <w:tab w:val="left" w:pos="993"/>
        </w:tabs>
        <w:spacing w:after="0" w:line="240" w:lineRule="auto"/>
        <w:rPr>
          <w:b/>
          <w:sz w:val="24"/>
          <w:szCs w:val="24"/>
        </w:rPr>
      </w:pPr>
      <w:r w:rsidRPr="009E669D">
        <w:rPr>
          <w:b/>
          <w:sz w:val="24"/>
          <w:szCs w:val="24"/>
        </w:rPr>
        <w:t>XII</w:t>
      </w:r>
      <w:r>
        <w:rPr>
          <w:b/>
          <w:sz w:val="24"/>
          <w:szCs w:val="24"/>
        </w:rPr>
        <w:t xml:space="preserve"> </w:t>
      </w:r>
      <w:r w:rsidRPr="009E669D">
        <w:rPr>
          <w:b/>
          <w:sz w:val="24"/>
          <w:szCs w:val="24"/>
        </w:rPr>
        <w:t>SLYRIUS</w:t>
      </w:r>
    </w:p>
    <w:p w14:paraId="2DBBFA97" w14:textId="77777777" w:rsidR="00F73081" w:rsidRDefault="00F73081" w:rsidP="00F73081">
      <w:pPr>
        <w:pStyle w:val="Bodytext20"/>
        <w:shd w:val="clear" w:color="auto" w:fill="auto"/>
        <w:tabs>
          <w:tab w:val="left" w:pos="0"/>
          <w:tab w:val="left" w:pos="993"/>
        </w:tabs>
        <w:spacing w:after="0" w:line="240" w:lineRule="auto"/>
        <w:rPr>
          <w:b/>
          <w:sz w:val="24"/>
          <w:szCs w:val="24"/>
        </w:rPr>
      </w:pPr>
      <w:r w:rsidRPr="009E669D">
        <w:rPr>
          <w:b/>
          <w:sz w:val="24"/>
          <w:szCs w:val="24"/>
        </w:rPr>
        <w:t xml:space="preserve"> LIGONINĖS MEDICINOS ETIKOS KOMISIJA</w:t>
      </w:r>
    </w:p>
    <w:p w14:paraId="1F894D85" w14:textId="77777777" w:rsidR="00F73081" w:rsidRDefault="00F73081" w:rsidP="00F73081">
      <w:pPr>
        <w:pStyle w:val="Bodytext20"/>
        <w:shd w:val="clear" w:color="auto" w:fill="auto"/>
        <w:tabs>
          <w:tab w:val="left" w:pos="0"/>
          <w:tab w:val="left" w:pos="993"/>
        </w:tabs>
        <w:spacing w:after="0" w:line="240" w:lineRule="auto"/>
        <w:jc w:val="left"/>
        <w:rPr>
          <w:b/>
          <w:sz w:val="24"/>
          <w:szCs w:val="24"/>
        </w:rPr>
      </w:pPr>
    </w:p>
    <w:p w14:paraId="716FB8E9" w14:textId="7D6E10F1" w:rsidR="00F73081" w:rsidRDefault="00F73081" w:rsidP="00F73081">
      <w:pPr>
        <w:pStyle w:val="Bodytext20"/>
        <w:shd w:val="clear" w:color="auto" w:fill="auto"/>
        <w:tabs>
          <w:tab w:val="left" w:pos="0"/>
          <w:tab w:val="left" w:pos="993"/>
        </w:tabs>
        <w:spacing w:after="0" w:line="240" w:lineRule="auto"/>
        <w:ind w:firstLine="720"/>
        <w:jc w:val="both"/>
        <w:rPr>
          <w:sz w:val="24"/>
          <w:szCs w:val="24"/>
        </w:rPr>
      </w:pPr>
      <w:r>
        <w:rPr>
          <w:sz w:val="24"/>
          <w:szCs w:val="24"/>
        </w:rPr>
        <w:t>7</w:t>
      </w:r>
      <w:r w:rsidR="009153D6">
        <w:rPr>
          <w:sz w:val="24"/>
          <w:szCs w:val="24"/>
        </w:rPr>
        <w:t>6</w:t>
      </w:r>
      <w:r>
        <w:rPr>
          <w:sz w:val="24"/>
          <w:szCs w:val="24"/>
        </w:rPr>
        <w:t xml:space="preserve">. </w:t>
      </w:r>
      <w:r w:rsidRPr="009E669D">
        <w:rPr>
          <w:sz w:val="24"/>
          <w:szCs w:val="24"/>
        </w:rPr>
        <w:t>Ligoninėje sudaroma medicinos etikos komisija, kuri nagrinėja sveikatos priežiūros specialistų elgesio ir sveikatos priežiūros specialistų tarpusavio etikos klausimus, kontroliuoja, kaip Ligoninėje laikomasi medicinos etikos reikalavimų.</w:t>
      </w:r>
    </w:p>
    <w:p w14:paraId="6615BB6D" w14:textId="7219E769" w:rsidR="00F73081" w:rsidRPr="009E669D" w:rsidRDefault="00F73081" w:rsidP="00F73081">
      <w:pPr>
        <w:pStyle w:val="Bodytext20"/>
        <w:shd w:val="clear" w:color="auto" w:fill="auto"/>
        <w:tabs>
          <w:tab w:val="left" w:pos="0"/>
          <w:tab w:val="left" w:pos="993"/>
        </w:tabs>
        <w:spacing w:after="0" w:line="240" w:lineRule="auto"/>
        <w:ind w:firstLine="720"/>
        <w:jc w:val="both"/>
        <w:rPr>
          <w:b/>
          <w:sz w:val="24"/>
          <w:szCs w:val="24"/>
        </w:rPr>
      </w:pPr>
      <w:r>
        <w:rPr>
          <w:sz w:val="24"/>
          <w:szCs w:val="24"/>
        </w:rPr>
        <w:lastRenderedPageBreak/>
        <w:t>7</w:t>
      </w:r>
      <w:r w:rsidR="009153D6">
        <w:rPr>
          <w:sz w:val="24"/>
          <w:szCs w:val="24"/>
        </w:rPr>
        <w:t>7</w:t>
      </w:r>
      <w:r>
        <w:rPr>
          <w:sz w:val="24"/>
          <w:szCs w:val="24"/>
        </w:rPr>
        <w:t xml:space="preserve">. </w:t>
      </w:r>
      <w:r w:rsidRPr="009E669D">
        <w:rPr>
          <w:sz w:val="24"/>
          <w:szCs w:val="24"/>
        </w:rPr>
        <w:t>Medicinos etikos komisija sudaroma vadovaujantis Lietuvos Respublikos sveikatos apsaugos ministro patvirtintais sveikatos priežiūros įstaigos medicinos etikos komisijos pavyzdiniais nuostatais.</w:t>
      </w:r>
    </w:p>
    <w:p w14:paraId="6AC43D4E" w14:textId="77777777" w:rsidR="00F73081" w:rsidRDefault="00F73081" w:rsidP="00957C38">
      <w:pPr>
        <w:pStyle w:val="Bodytext20"/>
        <w:shd w:val="clear" w:color="auto" w:fill="auto"/>
        <w:tabs>
          <w:tab w:val="left" w:pos="0"/>
          <w:tab w:val="left" w:pos="993"/>
          <w:tab w:val="left" w:pos="1134"/>
        </w:tabs>
        <w:spacing w:after="0" w:line="240" w:lineRule="auto"/>
        <w:ind w:firstLine="720"/>
        <w:jc w:val="both"/>
        <w:rPr>
          <w:sz w:val="24"/>
          <w:szCs w:val="24"/>
        </w:rPr>
      </w:pPr>
    </w:p>
    <w:p w14:paraId="0570CB15" w14:textId="77777777" w:rsidR="00421753" w:rsidRPr="009E669D" w:rsidRDefault="00421753" w:rsidP="00421753">
      <w:pPr>
        <w:pStyle w:val="Sraopastraipa"/>
        <w:tabs>
          <w:tab w:val="left" w:pos="1701"/>
        </w:tabs>
        <w:spacing w:after="0" w:line="240" w:lineRule="auto"/>
        <w:ind w:left="0"/>
        <w:jc w:val="center"/>
        <w:rPr>
          <w:rFonts w:ascii="Times New Roman" w:hAnsi="Times New Roman" w:cs="Times New Roman"/>
          <w:b/>
          <w:sz w:val="24"/>
          <w:szCs w:val="24"/>
        </w:rPr>
      </w:pPr>
      <w:r w:rsidRPr="009E669D">
        <w:rPr>
          <w:rFonts w:ascii="Times New Roman" w:hAnsi="Times New Roman" w:cs="Times New Roman"/>
          <w:b/>
          <w:sz w:val="24"/>
          <w:szCs w:val="24"/>
        </w:rPr>
        <w:t>XIII SKYRIUS</w:t>
      </w:r>
    </w:p>
    <w:p w14:paraId="532B8DC4" w14:textId="77777777" w:rsidR="00421753" w:rsidRPr="009E669D" w:rsidRDefault="00421753" w:rsidP="00421753">
      <w:pPr>
        <w:pStyle w:val="Sraopastraipa"/>
        <w:tabs>
          <w:tab w:val="left" w:pos="1701"/>
        </w:tabs>
        <w:spacing w:after="0" w:line="240" w:lineRule="auto"/>
        <w:ind w:left="0"/>
        <w:jc w:val="center"/>
        <w:rPr>
          <w:rFonts w:ascii="Times New Roman" w:hAnsi="Times New Roman" w:cs="Times New Roman"/>
          <w:b/>
          <w:sz w:val="24"/>
          <w:szCs w:val="24"/>
        </w:rPr>
      </w:pPr>
      <w:r w:rsidRPr="009E669D">
        <w:rPr>
          <w:rFonts w:ascii="Times New Roman" w:hAnsi="Times New Roman" w:cs="Times New Roman"/>
          <w:b/>
          <w:sz w:val="24"/>
          <w:szCs w:val="24"/>
        </w:rPr>
        <w:t xml:space="preserve"> VIEŠOJO KONKURSO ADMINISTRACIJOS, PADALINIŲ, FILIALŲ VADOVŲ PRIĖMIMO Į DARBĄ ORGANIZAVIMO IR SVEIKATOS PRIEŽIŪROS SPECIALISTŲ PRIĖMIMO Į DARBĄ TVARKA</w:t>
      </w:r>
    </w:p>
    <w:p w14:paraId="48EA6754" w14:textId="77777777" w:rsidR="00421753" w:rsidRDefault="00421753" w:rsidP="00421753">
      <w:pPr>
        <w:pStyle w:val="Bodytext20"/>
        <w:shd w:val="clear" w:color="auto" w:fill="auto"/>
        <w:tabs>
          <w:tab w:val="left" w:pos="0"/>
          <w:tab w:val="left" w:pos="993"/>
          <w:tab w:val="left" w:pos="1134"/>
        </w:tabs>
        <w:spacing w:after="0" w:line="240" w:lineRule="auto"/>
        <w:jc w:val="both"/>
        <w:rPr>
          <w:sz w:val="24"/>
          <w:szCs w:val="24"/>
        </w:rPr>
      </w:pPr>
    </w:p>
    <w:p w14:paraId="638AD429" w14:textId="46DE0F62" w:rsidR="00421753" w:rsidRDefault="00421753" w:rsidP="00421753">
      <w:pPr>
        <w:pStyle w:val="Bodytext20"/>
        <w:shd w:val="clear" w:color="auto" w:fill="auto"/>
        <w:tabs>
          <w:tab w:val="left" w:pos="993"/>
        </w:tabs>
        <w:spacing w:after="0" w:line="240" w:lineRule="auto"/>
        <w:ind w:firstLine="720"/>
        <w:jc w:val="both"/>
        <w:rPr>
          <w:sz w:val="24"/>
          <w:szCs w:val="24"/>
        </w:rPr>
      </w:pPr>
      <w:r>
        <w:rPr>
          <w:sz w:val="24"/>
          <w:szCs w:val="24"/>
        </w:rPr>
        <w:t>7</w:t>
      </w:r>
      <w:r w:rsidR="009153D6">
        <w:rPr>
          <w:sz w:val="24"/>
          <w:szCs w:val="24"/>
        </w:rPr>
        <w:t>8</w:t>
      </w:r>
      <w:r>
        <w:rPr>
          <w:sz w:val="24"/>
          <w:szCs w:val="24"/>
        </w:rPr>
        <w:t xml:space="preserve">. </w:t>
      </w:r>
      <w:r w:rsidRPr="009E669D">
        <w:rPr>
          <w:sz w:val="24"/>
          <w:szCs w:val="24"/>
        </w:rPr>
        <w:t>Ligoninės padalinių ir filialų vadovai į darbą priimami viešo konkurso būdu. Viešąjį konkursą organizuoja Ligoninės vadovas.</w:t>
      </w:r>
    </w:p>
    <w:p w14:paraId="5FFA1025" w14:textId="52D29659" w:rsidR="00421753" w:rsidRDefault="00421753" w:rsidP="00421753">
      <w:pPr>
        <w:pStyle w:val="Bodytext20"/>
        <w:shd w:val="clear" w:color="auto" w:fill="auto"/>
        <w:tabs>
          <w:tab w:val="left" w:pos="993"/>
        </w:tabs>
        <w:spacing w:after="0" w:line="240" w:lineRule="auto"/>
        <w:ind w:firstLine="720"/>
        <w:jc w:val="both"/>
        <w:rPr>
          <w:sz w:val="24"/>
          <w:szCs w:val="24"/>
        </w:rPr>
      </w:pPr>
      <w:r>
        <w:rPr>
          <w:sz w:val="24"/>
          <w:szCs w:val="24"/>
        </w:rPr>
        <w:t>7</w:t>
      </w:r>
      <w:r w:rsidR="009153D6">
        <w:rPr>
          <w:sz w:val="24"/>
          <w:szCs w:val="24"/>
        </w:rPr>
        <w:t>9</w:t>
      </w:r>
      <w:r>
        <w:rPr>
          <w:sz w:val="24"/>
          <w:szCs w:val="24"/>
        </w:rPr>
        <w:t xml:space="preserve">. </w:t>
      </w:r>
      <w:r w:rsidRPr="009E669D">
        <w:rPr>
          <w:sz w:val="24"/>
          <w:szCs w:val="24"/>
        </w:rPr>
        <w:t xml:space="preserve">Ligoninės padalinių ir filialų vadovais gali būti asmenys, kurie atitinka Lietuvos Respublikos sveikatos apsaugos ministerijos patvirtintus kvalifikacinius reikalavimus. </w:t>
      </w:r>
    </w:p>
    <w:p w14:paraId="174A40D2" w14:textId="300568DD" w:rsidR="00421753" w:rsidRDefault="009153D6" w:rsidP="00421753">
      <w:pPr>
        <w:pStyle w:val="Bodytext20"/>
        <w:shd w:val="clear" w:color="auto" w:fill="auto"/>
        <w:tabs>
          <w:tab w:val="left" w:pos="993"/>
        </w:tabs>
        <w:spacing w:after="0" w:line="240" w:lineRule="auto"/>
        <w:ind w:firstLine="720"/>
        <w:jc w:val="both"/>
        <w:rPr>
          <w:sz w:val="24"/>
          <w:szCs w:val="24"/>
        </w:rPr>
      </w:pPr>
      <w:r>
        <w:rPr>
          <w:sz w:val="24"/>
          <w:szCs w:val="24"/>
        </w:rPr>
        <w:t>80</w:t>
      </w:r>
      <w:r w:rsidR="00421753">
        <w:rPr>
          <w:sz w:val="24"/>
          <w:szCs w:val="24"/>
        </w:rPr>
        <w:t xml:space="preserve">. </w:t>
      </w:r>
      <w:r w:rsidR="00421753" w:rsidRPr="009E669D">
        <w:rPr>
          <w:sz w:val="24"/>
          <w:szCs w:val="24"/>
        </w:rPr>
        <w:t>Ligoninės vadovas negali dirbti ir ligoninės padalinių ir (ar) filialų vadovu.</w:t>
      </w:r>
    </w:p>
    <w:p w14:paraId="16A588EA" w14:textId="1708C3E5" w:rsidR="00421753" w:rsidRDefault="00421753" w:rsidP="00421753">
      <w:pPr>
        <w:pStyle w:val="Bodytext20"/>
        <w:shd w:val="clear" w:color="auto" w:fill="auto"/>
        <w:tabs>
          <w:tab w:val="left" w:pos="993"/>
        </w:tabs>
        <w:spacing w:after="0" w:line="240" w:lineRule="auto"/>
        <w:ind w:firstLine="720"/>
        <w:jc w:val="both"/>
        <w:rPr>
          <w:sz w:val="24"/>
          <w:szCs w:val="24"/>
        </w:rPr>
      </w:pPr>
      <w:r>
        <w:rPr>
          <w:sz w:val="24"/>
          <w:szCs w:val="24"/>
        </w:rPr>
        <w:t>8</w:t>
      </w:r>
      <w:r w:rsidR="009153D6">
        <w:rPr>
          <w:sz w:val="24"/>
          <w:szCs w:val="24"/>
        </w:rPr>
        <w:t>1</w:t>
      </w:r>
      <w:r>
        <w:rPr>
          <w:sz w:val="24"/>
          <w:szCs w:val="24"/>
        </w:rPr>
        <w:t xml:space="preserve">. </w:t>
      </w:r>
      <w:r w:rsidRPr="009E669D">
        <w:rPr>
          <w:sz w:val="24"/>
          <w:szCs w:val="24"/>
        </w:rPr>
        <w:t>Ligoninės padalinių ir filialų vadovų teises ir pareigas nustato įstatai ir pareiginės instrukcijos.</w:t>
      </w:r>
    </w:p>
    <w:p w14:paraId="67823D91" w14:textId="035A01E3" w:rsidR="00421753" w:rsidRDefault="00421753" w:rsidP="00421753">
      <w:pPr>
        <w:pStyle w:val="Bodytext20"/>
        <w:shd w:val="clear" w:color="auto" w:fill="auto"/>
        <w:tabs>
          <w:tab w:val="left" w:pos="993"/>
        </w:tabs>
        <w:spacing w:after="0" w:line="240" w:lineRule="auto"/>
        <w:ind w:firstLine="720"/>
        <w:jc w:val="both"/>
        <w:rPr>
          <w:sz w:val="24"/>
          <w:szCs w:val="24"/>
        </w:rPr>
      </w:pPr>
      <w:r>
        <w:rPr>
          <w:sz w:val="24"/>
          <w:szCs w:val="24"/>
        </w:rPr>
        <w:t>8</w:t>
      </w:r>
      <w:r w:rsidR="009153D6">
        <w:rPr>
          <w:sz w:val="24"/>
          <w:szCs w:val="24"/>
        </w:rPr>
        <w:t>2</w:t>
      </w:r>
      <w:r>
        <w:rPr>
          <w:sz w:val="24"/>
          <w:szCs w:val="24"/>
        </w:rPr>
        <w:t xml:space="preserve">. </w:t>
      </w:r>
      <w:r w:rsidRPr="009E669D">
        <w:rPr>
          <w:sz w:val="24"/>
          <w:szCs w:val="24"/>
        </w:rPr>
        <w:t>Ligoninės padalinių ir filialų vadovai į darbą priimami ir iš darbo atleidžiami Lietuvos Respublikos darbo kodekso nustatyta tvarka ir pagrindais.</w:t>
      </w:r>
    </w:p>
    <w:p w14:paraId="0A80C53C" w14:textId="3F89FE67" w:rsidR="00421753" w:rsidRDefault="00421753" w:rsidP="00421753">
      <w:pPr>
        <w:pStyle w:val="Bodytext20"/>
        <w:shd w:val="clear" w:color="auto" w:fill="auto"/>
        <w:tabs>
          <w:tab w:val="left" w:pos="993"/>
        </w:tabs>
        <w:spacing w:after="0" w:line="240" w:lineRule="auto"/>
        <w:ind w:firstLine="720"/>
        <w:jc w:val="both"/>
        <w:rPr>
          <w:sz w:val="24"/>
          <w:szCs w:val="24"/>
        </w:rPr>
      </w:pPr>
      <w:r>
        <w:rPr>
          <w:sz w:val="24"/>
          <w:szCs w:val="24"/>
        </w:rPr>
        <w:t>8</w:t>
      </w:r>
      <w:r w:rsidR="009153D6">
        <w:rPr>
          <w:sz w:val="24"/>
          <w:szCs w:val="24"/>
        </w:rPr>
        <w:t>3</w:t>
      </w:r>
      <w:r>
        <w:rPr>
          <w:sz w:val="24"/>
          <w:szCs w:val="24"/>
        </w:rPr>
        <w:t xml:space="preserve">. </w:t>
      </w:r>
      <w:r w:rsidRPr="009E669D">
        <w:rPr>
          <w:sz w:val="24"/>
          <w:szCs w:val="24"/>
        </w:rPr>
        <w:t>Sveikatos priežiūros specialistus teisės aktų nustatyta tvarka į darbą priima ir iš jo atleidžia Ligoninės vadovas.</w:t>
      </w:r>
    </w:p>
    <w:p w14:paraId="78A46840" w14:textId="77777777" w:rsidR="00EA05DC" w:rsidRDefault="00EA05DC" w:rsidP="00EA05DC">
      <w:pPr>
        <w:spacing w:after="0"/>
        <w:jc w:val="center"/>
        <w:rPr>
          <w:rFonts w:ascii="Times New Roman" w:hAnsi="Times New Roman" w:cs="Times New Roman"/>
          <w:b/>
          <w:sz w:val="24"/>
          <w:szCs w:val="24"/>
        </w:rPr>
      </w:pPr>
    </w:p>
    <w:p w14:paraId="56405410" w14:textId="77777777" w:rsidR="00EA05DC" w:rsidRPr="009E669D" w:rsidRDefault="00EA05DC" w:rsidP="00EA05DC">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XIV SKYRIUS</w:t>
      </w:r>
    </w:p>
    <w:p w14:paraId="7CE5CA8B" w14:textId="77777777" w:rsidR="00BC56C7" w:rsidRDefault="00EA05DC" w:rsidP="00BC56C7">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LIGONINĖS LĖŠŲ ŠALTINIAI IR LĖŠŲ NAUDOJIMO TVARKA, DISPONAVIMO LIGONINĖS TURTU TVARKA</w:t>
      </w:r>
    </w:p>
    <w:p w14:paraId="16982372" w14:textId="77777777" w:rsidR="00BC56C7" w:rsidRDefault="00BC56C7" w:rsidP="00BC56C7">
      <w:pPr>
        <w:spacing w:after="0" w:line="240" w:lineRule="auto"/>
        <w:rPr>
          <w:rFonts w:ascii="Times New Roman" w:hAnsi="Times New Roman" w:cs="Times New Roman"/>
          <w:b/>
          <w:sz w:val="24"/>
          <w:szCs w:val="24"/>
        </w:rPr>
      </w:pPr>
    </w:p>
    <w:p w14:paraId="65948415" w14:textId="6B4E5CF3" w:rsidR="00BC56C7" w:rsidRPr="006542BA" w:rsidRDefault="00BC56C7" w:rsidP="00BC56C7">
      <w:pPr>
        <w:spacing w:after="0" w:line="240" w:lineRule="auto"/>
        <w:ind w:firstLine="720"/>
        <w:jc w:val="both"/>
        <w:rPr>
          <w:rFonts w:ascii="Times New Roman" w:hAnsi="Times New Roman" w:cs="Times New Roman"/>
          <w:sz w:val="24"/>
          <w:szCs w:val="24"/>
        </w:rPr>
      </w:pPr>
      <w:r w:rsidRPr="006542BA">
        <w:rPr>
          <w:rFonts w:ascii="Times New Roman" w:hAnsi="Times New Roman" w:cs="Times New Roman"/>
          <w:sz w:val="24"/>
          <w:szCs w:val="24"/>
        </w:rPr>
        <w:t>8</w:t>
      </w:r>
      <w:r w:rsidR="009153D6">
        <w:rPr>
          <w:rFonts w:ascii="Times New Roman" w:hAnsi="Times New Roman" w:cs="Times New Roman"/>
          <w:sz w:val="24"/>
          <w:szCs w:val="24"/>
        </w:rPr>
        <w:t>4</w:t>
      </w:r>
      <w:r w:rsidRPr="006542BA">
        <w:rPr>
          <w:rFonts w:ascii="Times New Roman" w:hAnsi="Times New Roman" w:cs="Times New Roman"/>
          <w:sz w:val="24"/>
          <w:szCs w:val="24"/>
        </w:rPr>
        <w:t>.</w:t>
      </w:r>
      <w:r w:rsidRPr="006542BA">
        <w:rPr>
          <w:rFonts w:ascii="Times New Roman" w:hAnsi="Times New Roman" w:cs="Times New Roman"/>
          <w:b/>
          <w:sz w:val="24"/>
          <w:szCs w:val="24"/>
        </w:rPr>
        <w:t xml:space="preserve"> </w:t>
      </w:r>
      <w:r w:rsidRPr="006542BA">
        <w:rPr>
          <w:rFonts w:ascii="Times New Roman" w:hAnsi="Times New Roman" w:cs="Times New Roman"/>
          <w:sz w:val="24"/>
          <w:szCs w:val="24"/>
        </w:rPr>
        <w:t>Ligoninės lėšų šaltiniai:</w:t>
      </w:r>
    </w:p>
    <w:p w14:paraId="0D9C1843" w14:textId="0F69680F" w:rsidR="00BC56C7" w:rsidRPr="006542BA" w:rsidRDefault="00BC56C7" w:rsidP="00BC56C7">
      <w:pPr>
        <w:spacing w:after="0" w:line="240" w:lineRule="auto"/>
        <w:ind w:firstLine="720"/>
        <w:jc w:val="both"/>
        <w:rPr>
          <w:rFonts w:ascii="Times New Roman" w:hAnsi="Times New Roman" w:cs="Times New Roman"/>
          <w:sz w:val="24"/>
          <w:szCs w:val="24"/>
        </w:rPr>
      </w:pPr>
      <w:r w:rsidRPr="006542BA">
        <w:rPr>
          <w:rFonts w:ascii="Times New Roman" w:hAnsi="Times New Roman" w:cs="Times New Roman"/>
          <w:sz w:val="24"/>
          <w:szCs w:val="24"/>
        </w:rPr>
        <w:t>8</w:t>
      </w:r>
      <w:r w:rsidR="009153D6">
        <w:rPr>
          <w:rFonts w:ascii="Times New Roman" w:hAnsi="Times New Roman" w:cs="Times New Roman"/>
          <w:sz w:val="24"/>
          <w:szCs w:val="24"/>
        </w:rPr>
        <w:t>4</w:t>
      </w:r>
      <w:r w:rsidRPr="006542BA">
        <w:rPr>
          <w:rFonts w:ascii="Times New Roman" w:hAnsi="Times New Roman" w:cs="Times New Roman"/>
          <w:sz w:val="24"/>
          <w:szCs w:val="24"/>
        </w:rPr>
        <w:t>.1. privalomojo ir savanoriškojo sveikatos draudimo lėšos pagal sveikatos priežiūros sutartis su Valstybine ir teritorinėmis ligonių kasomis ar savanoriškojo sveikatos draudimo įstaigomis, taip pat specialiosioms programoms finansuoti skirtos lėšos;</w:t>
      </w:r>
    </w:p>
    <w:p w14:paraId="385B74C4" w14:textId="2B5704CC" w:rsidR="00BC56C7" w:rsidRPr="006542BA" w:rsidRDefault="00BC56C7" w:rsidP="00BC56C7">
      <w:pPr>
        <w:spacing w:after="0" w:line="240" w:lineRule="auto"/>
        <w:ind w:firstLine="720"/>
        <w:jc w:val="both"/>
        <w:rPr>
          <w:rFonts w:ascii="Times New Roman" w:hAnsi="Times New Roman" w:cs="Times New Roman"/>
          <w:sz w:val="24"/>
          <w:szCs w:val="24"/>
        </w:rPr>
      </w:pPr>
      <w:r w:rsidRPr="006542BA">
        <w:rPr>
          <w:rFonts w:ascii="Times New Roman" w:hAnsi="Times New Roman" w:cs="Times New Roman"/>
          <w:sz w:val="24"/>
          <w:szCs w:val="24"/>
        </w:rPr>
        <w:t>8</w:t>
      </w:r>
      <w:r w:rsidR="009153D6">
        <w:rPr>
          <w:rFonts w:ascii="Times New Roman" w:hAnsi="Times New Roman" w:cs="Times New Roman"/>
          <w:sz w:val="24"/>
          <w:szCs w:val="24"/>
        </w:rPr>
        <w:t>4</w:t>
      </w:r>
      <w:r w:rsidRPr="006542BA">
        <w:rPr>
          <w:rFonts w:ascii="Times New Roman" w:hAnsi="Times New Roman" w:cs="Times New Roman"/>
          <w:sz w:val="24"/>
          <w:szCs w:val="24"/>
        </w:rPr>
        <w:t>.2. savivaldybių biudžetų lėšos, skirtos nepaprastosioms išlaidoms;</w:t>
      </w:r>
    </w:p>
    <w:p w14:paraId="279B6669" w14:textId="2A593EE5" w:rsidR="006542BA" w:rsidRPr="006542BA" w:rsidRDefault="00BC56C7" w:rsidP="006542BA">
      <w:pPr>
        <w:spacing w:after="0" w:line="240" w:lineRule="auto"/>
        <w:ind w:firstLine="720"/>
        <w:jc w:val="both"/>
        <w:rPr>
          <w:rFonts w:ascii="Times New Roman" w:hAnsi="Times New Roman" w:cs="Times New Roman"/>
          <w:sz w:val="24"/>
          <w:szCs w:val="24"/>
        </w:rPr>
      </w:pPr>
      <w:r w:rsidRPr="006542BA">
        <w:rPr>
          <w:rFonts w:ascii="Times New Roman" w:hAnsi="Times New Roman" w:cs="Times New Roman"/>
          <w:sz w:val="24"/>
          <w:szCs w:val="24"/>
        </w:rPr>
        <w:t>8</w:t>
      </w:r>
      <w:r w:rsidR="009153D6">
        <w:rPr>
          <w:rFonts w:ascii="Times New Roman" w:hAnsi="Times New Roman" w:cs="Times New Roman"/>
          <w:sz w:val="24"/>
          <w:szCs w:val="24"/>
        </w:rPr>
        <w:t>4</w:t>
      </w:r>
      <w:r w:rsidRPr="006542BA">
        <w:rPr>
          <w:rFonts w:ascii="Times New Roman" w:hAnsi="Times New Roman" w:cs="Times New Roman"/>
          <w:sz w:val="24"/>
          <w:szCs w:val="24"/>
        </w:rPr>
        <w:t xml:space="preserve">.3. savivaldybių biudžetų lėšos, skirtos nemokamoms paslaugoms teikti ir kitoms privalomojo </w:t>
      </w:r>
      <w:proofErr w:type="spellStart"/>
      <w:r w:rsidRPr="006542BA">
        <w:rPr>
          <w:rFonts w:ascii="Times New Roman" w:hAnsi="Times New Roman" w:cs="Times New Roman"/>
          <w:sz w:val="24"/>
          <w:szCs w:val="24"/>
        </w:rPr>
        <w:t>sveikatinimo</w:t>
      </w:r>
      <w:proofErr w:type="spellEnd"/>
      <w:r w:rsidRPr="006542BA">
        <w:rPr>
          <w:rFonts w:ascii="Times New Roman" w:hAnsi="Times New Roman" w:cs="Times New Roman"/>
          <w:sz w:val="24"/>
          <w:szCs w:val="24"/>
        </w:rPr>
        <w:t xml:space="preserve"> veiklos lygio priemonėms įgyvendinti;</w:t>
      </w:r>
    </w:p>
    <w:p w14:paraId="0FB49081" w14:textId="5DAA1143" w:rsidR="00765127" w:rsidRDefault="006542BA" w:rsidP="00765127">
      <w:pPr>
        <w:spacing w:after="0" w:line="240" w:lineRule="auto"/>
        <w:ind w:firstLine="720"/>
        <w:jc w:val="both"/>
        <w:rPr>
          <w:rFonts w:ascii="Times New Roman" w:hAnsi="Times New Roman" w:cs="Times New Roman"/>
          <w:sz w:val="24"/>
          <w:szCs w:val="24"/>
        </w:rPr>
      </w:pPr>
      <w:r w:rsidRPr="006542BA">
        <w:rPr>
          <w:rFonts w:ascii="Times New Roman" w:hAnsi="Times New Roman" w:cs="Times New Roman"/>
          <w:sz w:val="24"/>
          <w:szCs w:val="24"/>
        </w:rPr>
        <w:t>8</w:t>
      </w:r>
      <w:r w:rsidR="009153D6">
        <w:rPr>
          <w:rFonts w:ascii="Times New Roman" w:hAnsi="Times New Roman" w:cs="Times New Roman"/>
          <w:sz w:val="24"/>
          <w:szCs w:val="24"/>
        </w:rPr>
        <w:t>4</w:t>
      </w:r>
      <w:r w:rsidRPr="006542BA">
        <w:rPr>
          <w:rFonts w:ascii="Times New Roman" w:hAnsi="Times New Roman" w:cs="Times New Roman"/>
          <w:sz w:val="24"/>
          <w:szCs w:val="24"/>
        </w:rPr>
        <w:t xml:space="preserve">.4. </w:t>
      </w:r>
      <w:r w:rsidR="00BC56C7" w:rsidRPr="006542BA">
        <w:rPr>
          <w:rFonts w:ascii="Times New Roman" w:hAnsi="Times New Roman" w:cs="Times New Roman"/>
          <w:sz w:val="24"/>
          <w:szCs w:val="24"/>
        </w:rPr>
        <w:t>valstybės ir savivaldybių biudžetų tiksliniai asignavimai;</w:t>
      </w:r>
    </w:p>
    <w:p w14:paraId="1D186DD9" w14:textId="22142F15"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4</w:t>
      </w:r>
      <w:r>
        <w:rPr>
          <w:rFonts w:ascii="Times New Roman" w:hAnsi="Times New Roman" w:cs="Times New Roman"/>
          <w:sz w:val="24"/>
          <w:szCs w:val="24"/>
        </w:rPr>
        <w:t xml:space="preserve">.5. </w:t>
      </w:r>
      <w:r w:rsidR="00BC56C7" w:rsidRPr="006542BA">
        <w:rPr>
          <w:rFonts w:ascii="Times New Roman" w:hAnsi="Times New Roman" w:cs="Times New Roman"/>
          <w:sz w:val="24"/>
          <w:szCs w:val="24"/>
        </w:rPr>
        <w:t>valstybės ir savivaldybių sveikatos fondų lėšos, skirtos sveikatos programoms finansuoti;</w:t>
      </w:r>
    </w:p>
    <w:p w14:paraId="4D3ACE29" w14:textId="0449B156"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4</w:t>
      </w:r>
      <w:r>
        <w:rPr>
          <w:rFonts w:ascii="Times New Roman" w:hAnsi="Times New Roman" w:cs="Times New Roman"/>
          <w:sz w:val="24"/>
          <w:szCs w:val="24"/>
        </w:rPr>
        <w:t xml:space="preserve">.6. </w:t>
      </w:r>
      <w:r w:rsidR="00BC56C7" w:rsidRPr="006542BA">
        <w:rPr>
          <w:rFonts w:ascii="Times New Roman" w:hAnsi="Times New Roman" w:cs="Times New Roman"/>
          <w:sz w:val="24"/>
          <w:szCs w:val="24"/>
        </w:rPr>
        <w:t>Europos Sąjungos struktūrinių fondų, valstybės investicinių programų lėšos;</w:t>
      </w:r>
    </w:p>
    <w:p w14:paraId="6403DACD" w14:textId="15888CC6"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4</w:t>
      </w:r>
      <w:r>
        <w:rPr>
          <w:rFonts w:ascii="Times New Roman" w:hAnsi="Times New Roman" w:cs="Times New Roman"/>
          <w:sz w:val="24"/>
          <w:szCs w:val="24"/>
        </w:rPr>
        <w:t xml:space="preserve">.7. </w:t>
      </w:r>
      <w:r w:rsidR="00BC56C7" w:rsidRPr="006542BA">
        <w:rPr>
          <w:rFonts w:ascii="Times New Roman" w:hAnsi="Times New Roman" w:cs="Times New Roman"/>
          <w:sz w:val="24"/>
          <w:szCs w:val="24"/>
        </w:rPr>
        <w:t>Lietuvos ir kitų fondų asignavimai;</w:t>
      </w:r>
    </w:p>
    <w:p w14:paraId="02EDD77F" w14:textId="7371254E"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4</w:t>
      </w:r>
      <w:r>
        <w:rPr>
          <w:rFonts w:ascii="Times New Roman" w:hAnsi="Times New Roman" w:cs="Times New Roman"/>
          <w:sz w:val="24"/>
          <w:szCs w:val="24"/>
        </w:rPr>
        <w:t xml:space="preserve">.8. </w:t>
      </w:r>
      <w:r w:rsidR="00BC56C7" w:rsidRPr="006542BA">
        <w:rPr>
          <w:rFonts w:ascii="Times New Roman" w:hAnsi="Times New Roman" w:cs="Times New Roman"/>
          <w:sz w:val="24"/>
          <w:szCs w:val="24"/>
        </w:rPr>
        <w:t>lėšos, gautos iš fizinių ir juridinių asmenų už suteiktas mokamas paslaugas;</w:t>
      </w:r>
    </w:p>
    <w:p w14:paraId="7970E1A0" w14:textId="6557B1C1"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4</w:t>
      </w:r>
      <w:r>
        <w:rPr>
          <w:rFonts w:ascii="Times New Roman" w:hAnsi="Times New Roman" w:cs="Times New Roman"/>
          <w:sz w:val="24"/>
          <w:szCs w:val="24"/>
        </w:rPr>
        <w:t xml:space="preserve">.9. </w:t>
      </w:r>
      <w:r w:rsidR="00BC56C7" w:rsidRPr="006542BA">
        <w:rPr>
          <w:rFonts w:ascii="Times New Roman" w:hAnsi="Times New Roman" w:cs="Times New Roman"/>
          <w:sz w:val="24"/>
          <w:szCs w:val="24"/>
        </w:rPr>
        <w:t>lėšos, gautos kaip parama, dovana, taip pat gautos pagal testamentą;</w:t>
      </w:r>
    </w:p>
    <w:p w14:paraId="7A8CA3B2" w14:textId="107E0EA1"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4</w:t>
      </w:r>
      <w:r>
        <w:rPr>
          <w:rFonts w:ascii="Times New Roman" w:hAnsi="Times New Roman" w:cs="Times New Roman"/>
          <w:sz w:val="24"/>
          <w:szCs w:val="24"/>
        </w:rPr>
        <w:t xml:space="preserve">.10. </w:t>
      </w:r>
      <w:r w:rsidR="00BC56C7" w:rsidRPr="006542BA">
        <w:rPr>
          <w:rFonts w:ascii="Times New Roman" w:hAnsi="Times New Roman" w:cs="Times New Roman"/>
          <w:sz w:val="24"/>
          <w:szCs w:val="24"/>
        </w:rPr>
        <w:t>skolintos lėšos;</w:t>
      </w:r>
    </w:p>
    <w:p w14:paraId="0070DC14" w14:textId="62C38AF4"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4</w:t>
      </w:r>
      <w:r>
        <w:rPr>
          <w:rFonts w:ascii="Times New Roman" w:hAnsi="Times New Roman" w:cs="Times New Roman"/>
          <w:sz w:val="24"/>
          <w:szCs w:val="24"/>
        </w:rPr>
        <w:t xml:space="preserve">.11. </w:t>
      </w:r>
      <w:r w:rsidR="00BC56C7" w:rsidRPr="006542BA">
        <w:rPr>
          <w:rFonts w:ascii="Times New Roman" w:hAnsi="Times New Roman" w:cs="Times New Roman"/>
          <w:sz w:val="24"/>
          <w:szCs w:val="24"/>
        </w:rPr>
        <w:t>pajamos už parduotą ar išnuomotą ligoninės turtą;</w:t>
      </w:r>
    </w:p>
    <w:p w14:paraId="04B79AD9" w14:textId="3476AB79"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4</w:t>
      </w:r>
      <w:r>
        <w:rPr>
          <w:rFonts w:ascii="Times New Roman" w:hAnsi="Times New Roman" w:cs="Times New Roman"/>
          <w:sz w:val="24"/>
          <w:szCs w:val="24"/>
        </w:rPr>
        <w:t xml:space="preserve">.12. </w:t>
      </w:r>
      <w:r w:rsidR="00BC56C7" w:rsidRPr="006542BA">
        <w:rPr>
          <w:rFonts w:ascii="Times New Roman" w:hAnsi="Times New Roman" w:cs="Times New Roman"/>
          <w:sz w:val="24"/>
          <w:szCs w:val="24"/>
        </w:rPr>
        <w:t>įstatymų ir kitų teisės aktų nustatyta tvarka bankų suteikti kreditai, jeigu tai neprieštarauja įstatymui gauti paskolas iš kitų subjektų;</w:t>
      </w:r>
    </w:p>
    <w:p w14:paraId="12BC376D" w14:textId="6D8D95A6"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4</w:t>
      </w:r>
      <w:r>
        <w:rPr>
          <w:rFonts w:ascii="Times New Roman" w:hAnsi="Times New Roman" w:cs="Times New Roman"/>
          <w:sz w:val="24"/>
          <w:szCs w:val="24"/>
        </w:rPr>
        <w:t xml:space="preserve">.13. </w:t>
      </w:r>
      <w:r w:rsidR="00BC56C7" w:rsidRPr="006542BA">
        <w:rPr>
          <w:rFonts w:ascii="Times New Roman" w:hAnsi="Times New Roman" w:cs="Times New Roman"/>
          <w:sz w:val="24"/>
          <w:szCs w:val="24"/>
        </w:rPr>
        <w:t>kitos teisėtai įgytos lėšos.</w:t>
      </w:r>
    </w:p>
    <w:p w14:paraId="59A6FF3C" w14:textId="4B901DF2"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5</w:t>
      </w:r>
      <w:r>
        <w:rPr>
          <w:rFonts w:ascii="Times New Roman" w:hAnsi="Times New Roman" w:cs="Times New Roman"/>
          <w:sz w:val="24"/>
          <w:szCs w:val="24"/>
        </w:rPr>
        <w:t xml:space="preserve">. </w:t>
      </w:r>
      <w:r w:rsidR="00BC56C7" w:rsidRPr="006542BA">
        <w:rPr>
          <w:rFonts w:ascii="Times New Roman" w:hAnsi="Times New Roman" w:cs="Times New Roman"/>
          <w:sz w:val="24"/>
          <w:szCs w:val="24"/>
        </w:rPr>
        <w:t>Kiekvienais metais Ligoninė sudaro iš savivaldybių biudžetų gaunamų lėšų išlaidų sąmatą. Iš kitų šaltinių gaunamų lėšų išlaidų sąmata sudaroma, jei to reikalauja šias lėšas teikiantys subjektai.</w:t>
      </w:r>
    </w:p>
    <w:p w14:paraId="769A88ED" w14:textId="1DAC0F1B"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6</w:t>
      </w:r>
      <w:r>
        <w:rPr>
          <w:rFonts w:ascii="Times New Roman" w:hAnsi="Times New Roman" w:cs="Times New Roman"/>
          <w:sz w:val="24"/>
          <w:szCs w:val="24"/>
        </w:rPr>
        <w:t xml:space="preserve">. </w:t>
      </w:r>
      <w:r w:rsidR="00BC56C7" w:rsidRPr="006542BA">
        <w:rPr>
          <w:rFonts w:ascii="Times New Roman" w:hAnsi="Times New Roman" w:cs="Times New Roman"/>
          <w:sz w:val="24"/>
          <w:szCs w:val="24"/>
        </w:rPr>
        <w:t>Lėšas, gautas kaip paramą, taip pat pagal testamentą, Ligoninė naudoja paramos teikėjo arba testatoriaus nurodymu įstatuose numatytai veiklai. Šios lėšos ir lėšos, gautos iš valstybės ar savivaldybių, laikomos atskirose Ligoninės lėšų sąskaitose.</w:t>
      </w:r>
    </w:p>
    <w:p w14:paraId="2183E03D" w14:textId="70B1EC30"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7</w:t>
      </w:r>
      <w:r>
        <w:rPr>
          <w:rFonts w:ascii="Times New Roman" w:hAnsi="Times New Roman" w:cs="Times New Roman"/>
          <w:sz w:val="24"/>
          <w:szCs w:val="24"/>
        </w:rPr>
        <w:t xml:space="preserve">. </w:t>
      </w:r>
      <w:r w:rsidR="00BC56C7" w:rsidRPr="006542BA">
        <w:rPr>
          <w:rFonts w:ascii="Times New Roman" w:hAnsi="Times New Roman" w:cs="Times New Roman"/>
          <w:sz w:val="24"/>
          <w:szCs w:val="24"/>
        </w:rPr>
        <w:t>Ligoninės pajamos skirstomos tokia tvarka:</w:t>
      </w:r>
    </w:p>
    <w:p w14:paraId="5B3E4C9D" w14:textId="5BA3FED7"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7</w:t>
      </w:r>
      <w:r>
        <w:rPr>
          <w:rFonts w:ascii="Times New Roman" w:hAnsi="Times New Roman" w:cs="Times New Roman"/>
          <w:sz w:val="24"/>
          <w:szCs w:val="24"/>
        </w:rPr>
        <w:t xml:space="preserve">.1. </w:t>
      </w:r>
      <w:r w:rsidR="00BC56C7" w:rsidRPr="006542BA">
        <w:rPr>
          <w:rFonts w:ascii="Times New Roman" w:hAnsi="Times New Roman" w:cs="Times New Roman"/>
          <w:sz w:val="24"/>
          <w:szCs w:val="24"/>
        </w:rPr>
        <w:t>Ligoninės įstatuose numatytai veiklai bei įsipareigojimams įgyvendinti;</w:t>
      </w:r>
    </w:p>
    <w:p w14:paraId="000E15AE" w14:textId="36D408C1"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8</w:t>
      </w:r>
      <w:r w:rsidR="009153D6">
        <w:rPr>
          <w:rFonts w:ascii="Times New Roman" w:hAnsi="Times New Roman" w:cs="Times New Roman"/>
          <w:sz w:val="24"/>
          <w:szCs w:val="24"/>
        </w:rPr>
        <w:t>7</w:t>
      </w:r>
      <w:r>
        <w:rPr>
          <w:rFonts w:ascii="Times New Roman" w:hAnsi="Times New Roman" w:cs="Times New Roman"/>
          <w:sz w:val="24"/>
          <w:szCs w:val="24"/>
        </w:rPr>
        <w:t xml:space="preserve">.2. </w:t>
      </w:r>
      <w:r w:rsidR="00BC56C7" w:rsidRPr="006542BA">
        <w:rPr>
          <w:rFonts w:ascii="Times New Roman" w:hAnsi="Times New Roman" w:cs="Times New Roman"/>
          <w:sz w:val="24"/>
          <w:szCs w:val="24"/>
        </w:rPr>
        <w:t>įstatymų nustatytiems mokesčiams mokėti;</w:t>
      </w:r>
    </w:p>
    <w:p w14:paraId="3762643E" w14:textId="3A6E81C8"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7</w:t>
      </w:r>
      <w:r>
        <w:rPr>
          <w:rFonts w:ascii="Times New Roman" w:hAnsi="Times New Roman" w:cs="Times New Roman"/>
          <w:sz w:val="24"/>
          <w:szCs w:val="24"/>
        </w:rPr>
        <w:t xml:space="preserve">.3. </w:t>
      </w:r>
      <w:r w:rsidR="00BC56C7" w:rsidRPr="006542BA">
        <w:rPr>
          <w:rFonts w:ascii="Times New Roman" w:hAnsi="Times New Roman" w:cs="Times New Roman"/>
          <w:sz w:val="24"/>
          <w:szCs w:val="24"/>
        </w:rPr>
        <w:t>personalo kvalifikacijai kelti;</w:t>
      </w:r>
    </w:p>
    <w:p w14:paraId="54AC628F" w14:textId="062B973B"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7</w:t>
      </w:r>
      <w:r>
        <w:rPr>
          <w:rFonts w:ascii="Times New Roman" w:hAnsi="Times New Roman" w:cs="Times New Roman"/>
          <w:sz w:val="24"/>
          <w:szCs w:val="24"/>
        </w:rPr>
        <w:t xml:space="preserve">.4. </w:t>
      </w:r>
      <w:r w:rsidR="00BC56C7" w:rsidRPr="006542BA">
        <w:rPr>
          <w:rFonts w:ascii="Times New Roman" w:hAnsi="Times New Roman" w:cs="Times New Roman"/>
          <w:sz w:val="24"/>
          <w:szCs w:val="24"/>
        </w:rPr>
        <w:t>naujoms sveikatos priežiūros technologijoms įsigyti ir įdiegti;</w:t>
      </w:r>
    </w:p>
    <w:p w14:paraId="744DECBA" w14:textId="557B1E92"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7</w:t>
      </w:r>
      <w:r>
        <w:rPr>
          <w:rFonts w:ascii="Times New Roman" w:hAnsi="Times New Roman" w:cs="Times New Roman"/>
          <w:sz w:val="24"/>
          <w:szCs w:val="24"/>
        </w:rPr>
        <w:t xml:space="preserve">.5. </w:t>
      </w:r>
      <w:r w:rsidR="00BC56C7" w:rsidRPr="006542BA">
        <w:rPr>
          <w:rFonts w:ascii="Times New Roman" w:hAnsi="Times New Roman" w:cs="Times New Roman"/>
          <w:sz w:val="24"/>
          <w:szCs w:val="24"/>
        </w:rPr>
        <w:t>patalpų remontui ir priežiūrai;</w:t>
      </w:r>
    </w:p>
    <w:p w14:paraId="6C7F812C" w14:textId="077CF845"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7</w:t>
      </w:r>
      <w:r>
        <w:rPr>
          <w:rFonts w:ascii="Times New Roman" w:hAnsi="Times New Roman" w:cs="Times New Roman"/>
          <w:sz w:val="24"/>
          <w:szCs w:val="24"/>
        </w:rPr>
        <w:t xml:space="preserve">.6. </w:t>
      </w:r>
      <w:r w:rsidR="00BC56C7" w:rsidRPr="006542BA">
        <w:rPr>
          <w:rFonts w:ascii="Times New Roman" w:hAnsi="Times New Roman" w:cs="Times New Roman"/>
          <w:sz w:val="24"/>
          <w:szCs w:val="24"/>
        </w:rPr>
        <w:t>darbuotojų skatinimui ir materialinei pagalbai nelaimės atveju;</w:t>
      </w:r>
    </w:p>
    <w:p w14:paraId="728B5A82" w14:textId="0B2FF4CA"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7</w:t>
      </w:r>
      <w:r>
        <w:rPr>
          <w:rFonts w:ascii="Times New Roman" w:hAnsi="Times New Roman" w:cs="Times New Roman"/>
          <w:sz w:val="24"/>
          <w:szCs w:val="24"/>
        </w:rPr>
        <w:t xml:space="preserve">.7. </w:t>
      </w:r>
      <w:r w:rsidR="00BC56C7" w:rsidRPr="006542BA">
        <w:rPr>
          <w:rFonts w:ascii="Times New Roman" w:hAnsi="Times New Roman" w:cs="Times New Roman"/>
          <w:sz w:val="24"/>
          <w:szCs w:val="24"/>
        </w:rPr>
        <w:t>darbuotojų kultūrinėms ir socialinėms reikmėms;</w:t>
      </w:r>
    </w:p>
    <w:p w14:paraId="671C3239" w14:textId="19781229"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7</w:t>
      </w:r>
      <w:r>
        <w:rPr>
          <w:rFonts w:ascii="Times New Roman" w:hAnsi="Times New Roman" w:cs="Times New Roman"/>
          <w:sz w:val="24"/>
          <w:szCs w:val="24"/>
        </w:rPr>
        <w:t xml:space="preserve">.8. </w:t>
      </w:r>
      <w:r w:rsidR="00BC56C7" w:rsidRPr="006542BA">
        <w:rPr>
          <w:rFonts w:ascii="Times New Roman" w:hAnsi="Times New Roman" w:cs="Times New Roman"/>
          <w:sz w:val="24"/>
          <w:szCs w:val="24"/>
        </w:rPr>
        <w:t>kitoms būtinoms išlaidoms.</w:t>
      </w:r>
    </w:p>
    <w:p w14:paraId="3FBF9E6E" w14:textId="52C40374"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8</w:t>
      </w:r>
      <w:r>
        <w:rPr>
          <w:rFonts w:ascii="Times New Roman" w:hAnsi="Times New Roman" w:cs="Times New Roman"/>
          <w:sz w:val="24"/>
          <w:szCs w:val="24"/>
        </w:rPr>
        <w:t xml:space="preserve">. </w:t>
      </w:r>
      <w:r w:rsidR="00BC56C7" w:rsidRPr="006542BA">
        <w:rPr>
          <w:rFonts w:ascii="Times New Roman" w:hAnsi="Times New Roman" w:cs="Times New Roman"/>
          <w:sz w:val="24"/>
          <w:szCs w:val="24"/>
        </w:rPr>
        <w:t>Ligoninės lėšos gali būti naudojamos tik įstatuose nustatytiems Ligoninės tikslams siekti.</w:t>
      </w:r>
    </w:p>
    <w:p w14:paraId="352DC71D" w14:textId="63D0590A"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9153D6">
        <w:rPr>
          <w:rFonts w:ascii="Times New Roman" w:hAnsi="Times New Roman" w:cs="Times New Roman"/>
          <w:sz w:val="24"/>
          <w:szCs w:val="24"/>
        </w:rPr>
        <w:t>9</w:t>
      </w:r>
      <w:r>
        <w:rPr>
          <w:rFonts w:ascii="Times New Roman" w:hAnsi="Times New Roman" w:cs="Times New Roman"/>
          <w:sz w:val="24"/>
          <w:szCs w:val="24"/>
        </w:rPr>
        <w:t xml:space="preserve">. </w:t>
      </w:r>
      <w:r w:rsidR="00BC56C7" w:rsidRPr="006542BA">
        <w:rPr>
          <w:rFonts w:ascii="Times New Roman" w:hAnsi="Times New Roman" w:cs="Times New Roman"/>
          <w:sz w:val="24"/>
          <w:szCs w:val="24"/>
        </w:rPr>
        <w:t>Ligoninės turtą sudaro ilgalaikis materialusis turtas, turtas, gautas kaip labdara ar parama pagal testamentą, finansiniai ištekliai, kitas su Ligoninės veikla susijęs teisėtai įgytas turtas.</w:t>
      </w:r>
    </w:p>
    <w:p w14:paraId="383C859E" w14:textId="2B120462"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9</w:t>
      </w:r>
      <w:r w:rsidR="009153D6">
        <w:rPr>
          <w:rFonts w:ascii="Times New Roman" w:hAnsi="Times New Roman" w:cs="Times New Roman"/>
          <w:sz w:val="24"/>
          <w:szCs w:val="24"/>
        </w:rPr>
        <w:t>0</w:t>
      </w:r>
      <w:r>
        <w:rPr>
          <w:rFonts w:ascii="Times New Roman" w:hAnsi="Times New Roman" w:cs="Times New Roman"/>
          <w:sz w:val="24"/>
          <w:szCs w:val="24"/>
        </w:rPr>
        <w:t xml:space="preserve">. </w:t>
      </w:r>
      <w:r w:rsidR="00BC56C7" w:rsidRPr="006542BA">
        <w:rPr>
          <w:rFonts w:ascii="Times New Roman" w:hAnsi="Times New Roman" w:cs="Times New Roman"/>
          <w:sz w:val="24"/>
          <w:szCs w:val="24"/>
        </w:rPr>
        <w:t xml:space="preserve">Steigėjas (savininkas) jai nuosavybės teise priklausantį ilgalaikį materialųjį turtą Ligoninei perduoda patikėjimo teise pagal patikėjimo sutartį. </w:t>
      </w:r>
    </w:p>
    <w:p w14:paraId="04DECF53" w14:textId="24D8665D" w:rsidR="0076512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9</w:t>
      </w:r>
      <w:r w:rsidR="009153D6">
        <w:rPr>
          <w:rFonts w:ascii="Times New Roman" w:hAnsi="Times New Roman" w:cs="Times New Roman"/>
          <w:sz w:val="24"/>
          <w:szCs w:val="24"/>
        </w:rPr>
        <w:t>1</w:t>
      </w:r>
      <w:r>
        <w:rPr>
          <w:rFonts w:ascii="Times New Roman" w:hAnsi="Times New Roman" w:cs="Times New Roman"/>
          <w:sz w:val="24"/>
          <w:szCs w:val="24"/>
        </w:rPr>
        <w:t xml:space="preserve">. </w:t>
      </w:r>
      <w:r w:rsidR="00BC56C7" w:rsidRPr="006542BA">
        <w:rPr>
          <w:rFonts w:ascii="Times New Roman" w:hAnsi="Times New Roman" w:cs="Times New Roman"/>
          <w:sz w:val="24"/>
          <w:szCs w:val="24"/>
        </w:rPr>
        <w:t>Ligoninė valdomą įstaigos steigėjo (savininko) ilgalaikį turtą parduoti, perleisti, išnuomoti, įkeisti, taip pat laiduoti ar garantuoti juo kitų subjektų prievolių vykdymą gali tik gavusi raštišką steigėjo (savininko) sutikimą ar leidimą teisės aktų nustatyta tvarka.</w:t>
      </w:r>
    </w:p>
    <w:p w14:paraId="72C45D38" w14:textId="344B9C15" w:rsidR="00BC56C7" w:rsidRDefault="00765127" w:rsidP="0076512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9</w:t>
      </w:r>
      <w:r w:rsidR="009153D6">
        <w:rPr>
          <w:rFonts w:ascii="Times New Roman" w:hAnsi="Times New Roman" w:cs="Times New Roman"/>
          <w:sz w:val="24"/>
          <w:szCs w:val="24"/>
        </w:rPr>
        <w:t>2</w:t>
      </w:r>
      <w:r>
        <w:rPr>
          <w:rFonts w:ascii="Times New Roman" w:hAnsi="Times New Roman" w:cs="Times New Roman"/>
          <w:sz w:val="24"/>
          <w:szCs w:val="24"/>
        </w:rPr>
        <w:t xml:space="preserve">. </w:t>
      </w:r>
      <w:r w:rsidR="00BC56C7" w:rsidRPr="006542BA">
        <w:rPr>
          <w:rFonts w:ascii="Times New Roman" w:hAnsi="Times New Roman" w:cs="Times New Roman"/>
          <w:sz w:val="24"/>
          <w:szCs w:val="24"/>
        </w:rPr>
        <w:t xml:space="preserve">Ligoninė pardavusi susidėvėjusias ar jos veiklai nereikalingas materialines vertybes, gautas pajamas naudoja įstatuose numatytai veiklai užtikrinti. </w:t>
      </w:r>
    </w:p>
    <w:p w14:paraId="723924C7" w14:textId="77777777" w:rsidR="00D90C54" w:rsidRDefault="00D90C54" w:rsidP="00765127">
      <w:pPr>
        <w:spacing w:after="0" w:line="240" w:lineRule="auto"/>
        <w:ind w:firstLine="720"/>
        <w:jc w:val="both"/>
        <w:rPr>
          <w:rFonts w:ascii="Times New Roman" w:hAnsi="Times New Roman" w:cs="Times New Roman"/>
          <w:sz w:val="24"/>
          <w:szCs w:val="24"/>
        </w:rPr>
      </w:pPr>
    </w:p>
    <w:p w14:paraId="31F38B44" w14:textId="77777777" w:rsidR="00D90C54" w:rsidRPr="009E669D" w:rsidRDefault="00D90C54" w:rsidP="00D90C54">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XV SKYRIUS</w:t>
      </w:r>
    </w:p>
    <w:p w14:paraId="67326E1E" w14:textId="77777777" w:rsidR="00D90C54" w:rsidRPr="009E669D" w:rsidRDefault="00D90C54" w:rsidP="00D90C54">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FINANSINĖS VEIKLOS KONTROLĖ</w:t>
      </w:r>
    </w:p>
    <w:p w14:paraId="14B75A81" w14:textId="77777777" w:rsidR="00D90C54" w:rsidRDefault="00D90C54" w:rsidP="00765127">
      <w:pPr>
        <w:spacing w:after="0" w:line="240" w:lineRule="auto"/>
        <w:ind w:firstLine="720"/>
        <w:jc w:val="both"/>
        <w:rPr>
          <w:rFonts w:ascii="Times New Roman" w:hAnsi="Times New Roman" w:cs="Times New Roman"/>
          <w:sz w:val="24"/>
          <w:szCs w:val="24"/>
        </w:rPr>
      </w:pPr>
    </w:p>
    <w:p w14:paraId="5917C607" w14:textId="10FC5E30" w:rsidR="004E6816" w:rsidRDefault="004E6816" w:rsidP="004E6816">
      <w:pPr>
        <w:pStyle w:val="Bodytext20"/>
        <w:shd w:val="clear" w:color="auto" w:fill="auto"/>
        <w:tabs>
          <w:tab w:val="left" w:pos="635"/>
          <w:tab w:val="left" w:pos="993"/>
          <w:tab w:val="left" w:pos="1276"/>
        </w:tabs>
        <w:spacing w:after="0" w:line="240" w:lineRule="auto"/>
        <w:ind w:firstLine="720"/>
        <w:jc w:val="both"/>
        <w:rPr>
          <w:sz w:val="24"/>
          <w:szCs w:val="24"/>
        </w:rPr>
      </w:pPr>
      <w:r>
        <w:rPr>
          <w:sz w:val="24"/>
          <w:szCs w:val="24"/>
        </w:rPr>
        <w:t>9</w:t>
      </w:r>
      <w:r w:rsidR="009153D6">
        <w:rPr>
          <w:sz w:val="24"/>
          <w:szCs w:val="24"/>
        </w:rPr>
        <w:t>3</w:t>
      </w:r>
      <w:r>
        <w:rPr>
          <w:sz w:val="24"/>
          <w:szCs w:val="24"/>
        </w:rPr>
        <w:t xml:space="preserve">. </w:t>
      </w:r>
      <w:r w:rsidRPr="009E669D">
        <w:rPr>
          <w:sz w:val="24"/>
          <w:szCs w:val="24"/>
        </w:rPr>
        <w:t>Ligoninės teikiamų paslaugų kontrolę atlieka įstatymuose nurodytos institucijos.</w:t>
      </w:r>
    </w:p>
    <w:p w14:paraId="0014D91B" w14:textId="316866AD" w:rsidR="004E6816" w:rsidRDefault="004E6816" w:rsidP="004E6816">
      <w:pPr>
        <w:pStyle w:val="Bodytext20"/>
        <w:shd w:val="clear" w:color="auto" w:fill="auto"/>
        <w:tabs>
          <w:tab w:val="left" w:pos="635"/>
          <w:tab w:val="left" w:pos="993"/>
          <w:tab w:val="left" w:pos="1276"/>
        </w:tabs>
        <w:spacing w:after="0" w:line="240" w:lineRule="auto"/>
        <w:ind w:firstLine="720"/>
        <w:jc w:val="both"/>
        <w:rPr>
          <w:spacing w:val="4"/>
          <w:sz w:val="24"/>
          <w:szCs w:val="24"/>
        </w:rPr>
      </w:pPr>
      <w:r>
        <w:rPr>
          <w:sz w:val="24"/>
          <w:szCs w:val="24"/>
        </w:rPr>
        <w:t>9</w:t>
      </w:r>
      <w:r w:rsidR="009153D6">
        <w:rPr>
          <w:sz w:val="24"/>
          <w:szCs w:val="24"/>
        </w:rPr>
        <w:t>4</w:t>
      </w:r>
      <w:r>
        <w:rPr>
          <w:sz w:val="24"/>
          <w:szCs w:val="24"/>
        </w:rPr>
        <w:t xml:space="preserve">. </w:t>
      </w:r>
      <w:r w:rsidRPr="009E669D">
        <w:rPr>
          <w:spacing w:val="4"/>
          <w:sz w:val="24"/>
          <w:szCs w:val="24"/>
        </w:rPr>
        <w:t>Ligoninės metinių finansinių ataskaitų rinkinio auditas atliekamas teisės aktų nustatytais atvejais bei visuotiniam dalininkų susirinkimui priėmus sprendimą atlikti tokį auditą kitais, nei teisės aktų nustatytais, atvejais ir išrenka auditorių ar audito įmonę.</w:t>
      </w:r>
    </w:p>
    <w:p w14:paraId="3AD99D20" w14:textId="3248F137" w:rsidR="004E6816" w:rsidRDefault="004E6816" w:rsidP="004E6816">
      <w:pPr>
        <w:pStyle w:val="Bodytext20"/>
        <w:shd w:val="clear" w:color="auto" w:fill="auto"/>
        <w:tabs>
          <w:tab w:val="left" w:pos="635"/>
          <w:tab w:val="left" w:pos="993"/>
          <w:tab w:val="left" w:pos="1276"/>
        </w:tabs>
        <w:spacing w:after="0" w:line="240" w:lineRule="auto"/>
        <w:ind w:firstLine="720"/>
        <w:jc w:val="both"/>
        <w:rPr>
          <w:sz w:val="24"/>
          <w:szCs w:val="24"/>
        </w:rPr>
      </w:pPr>
      <w:r>
        <w:rPr>
          <w:spacing w:val="4"/>
          <w:sz w:val="24"/>
          <w:szCs w:val="24"/>
        </w:rPr>
        <w:t>9</w:t>
      </w:r>
      <w:r w:rsidR="009153D6">
        <w:rPr>
          <w:spacing w:val="4"/>
          <w:sz w:val="24"/>
          <w:szCs w:val="24"/>
        </w:rPr>
        <w:t>5</w:t>
      </w:r>
      <w:r>
        <w:rPr>
          <w:spacing w:val="4"/>
          <w:sz w:val="24"/>
          <w:szCs w:val="24"/>
        </w:rPr>
        <w:t xml:space="preserve">. </w:t>
      </w:r>
      <w:r w:rsidRPr="009E669D">
        <w:rPr>
          <w:sz w:val="24"/>
          <w:szCs w:val="24"/>
        </w:rPr>
        <w:t>Ligoninės buhalterinę apskaitą, jos organizavimą bei tvarkymą ir finansinių ataskaitų rinkinio sudarymą nustato įstatymai ir kiti teisės aktai.</w:t>
      </w:r>
    </w:p>
    <w:p w14:paraId="496DB6EF" w14:textId="33A089EF" w:rsidR="004E6816" w:rsidRDefault="004E6816" w:rsidP="004E6816">
      <w:pPr>
        <w:pStyle w:val="Bodytext20"/>
        <w:shd w:val="clear" w:color="auto" w:fill="auto"/>
        <w:tabs>
          <w:tab w:val="left" w:pos="635"/>
          <w:tab w:val="left" w:pos="993"/>
          <w:tab w:val="left" w:pos="1276"/>
        </w:tabs>
        <w:spacing w:after="0" w:line="240" w:lineRule="auto"/>
        <w:ind w:firstLine="720"/>
        <w:jc w:val="both"/>
        <w:rPr>
          <w:sz w:val="24"/>
          <w:szCs w:val="24"/>
        </w:rPr>
      </w:pPr>
      <w:r>
        <w:rPr>
          <w:sz w:val="24"/>
          <w:szCs w:val="24"/>
        </w:rPr>
        <w:t>9</w:t>
      </w:r>
      <w:r w:rsidR="009153D6">
        <w:rPr>
          <w:sz w:val="24"/>
          <w:szCs w:val="24"/>
        </w:rPr>
        <w:t>6</w:t>
      </w:r>
      <w:r>
        <w:rPr>
          <w:sz w:val="24"/>
          <w:szCs w:val="24"/>
        </w:rPr>
        <w:t xml:space="preserve">. </w:t>
      </w:r>
      <w:r w:rsidRPr="009E669D">
        <w:rPr>
          <w:sz w:val="24"/>
          <w:szCs w:val="24"/>
        </w:rPr>
        <w:t xml:space="preserve">Finansų kontrolės taisykles patvirtina ir finansų kontrolės veikimą prižiūri Ligoninės vadovas. </w:t>
      </w:r>
    </w:p>
    <w:p w14:paraId="110FBBEE" w14:textId="77777777" w:rsidR="00A07CA0" w:rsidRDefault="00A07CA0" w:rsidP="004E6816">
      <w:pPr>
        <w:pStyle w:val="Bodytext20"/>
        <w:shd w:val="clear" w:color="auto" w:fill="auto"/>
        <w:tabs>
          <w:tab w:val="left" w:pos="635"/>
          <w:tab w:val="left" w:pos="993"/>
          <w:tab w:val="left" w:pos="1276"/>
        </w:tabs>
        <w:spacing w:after="0" w:line="240" w:lineRule="auto"/>
        <w:ind w:firstLine="720"/>
        <w:jc w:val="both"/>
        <w:rPr>
          <w:sz w:val="24"/>
          <w:szCs w:val="24"/>
        </w:rPr>
      </w:pPr>
    </w:p>
    <w:p w14:paraId="23A9496B" w14:textId="77777777" w:rsidR="00A07CA0" w:rsidRPr="009E669D" w:rsidRDefault="00A07CA0" w:rsidP="00A07CA0">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XVI</w:t>
      </w:r>
      <w:r>
        <w:rPr>
          <w:rFonts w:ascii="Times New Roman" w:hAnsi="Times New Roman" w:cs="Times New Roman"/>
          <w:b/>
          <w:sz w:val="24"/>
          <w:szCs w:val="24"/>
        </w:rPr>
        <w:t xml:space="preserve"> </w:t>
      </w:r>
      <w:r w:rsidRPr="009E669D">
        <w:rPr>
          <w:rFonts w:ascii="Times New Roman" w:hAnsi="Times New Roman" w:cs="Times New Roman"/>
          <w:b/>
          <w:sz w:val="24"/>
          <w:szCs w:val="24"/>
        </w:rPr>
        <w:t>SKYRIUS</w:t>
      </w:r>
    </w:p>
    <w:p w14:paraId="30724AF0" w14:textId="77777777" w:rsidR="00A07CA0" w:rsidRDefault="00A07CA0" w:rsidP="00A07CA0">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INFORMACIJOS APIE LIGONINĖS VEIKLĄ PATEIKIMO STEIGĖJUI (SAVININKUI)</w:t>
      </w:r>
    </w:p>
    <w:p w14:paraId="2BB1B474" w14:textId="77777777" w:rsidR="00A07CA0" w:rsidRDefault="00A07CA0" w:rsidP="00A07CA0">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TVARKA</w:t>
      </w:r>
    </w:p>
    <w:p w14:paraId="5B6482C2" w14:textId="77777777" w:rsidR="00A07CA0" w:rsidRDefault="00A07CA0" w:rsidP="00A07CA0">
      <w:pPr>
        <w:spacing w:after="0" w:line="240" w:lineRule="auto"/>
        <w:rPr>
          <w:rFonts w:ascii="Times New Roman" w:hAnsi="Times New Roman" w:cs="Times New Roman"/>
          <w:b/>
          <w:sz w:val="24"/>
          <w:szCs w:val="24"/>
        </w:rPr>
      </w:pPr>
    </w:p>
    <w:p w14:paraId="39F9244B" w14:textId="7771FEC2" w:rsidR="00973DF4" w:rsidRDefault="00973DF4" w:rsidP="00973DF4">
      <w:pPr>
        <w:pStyle w:val="Bodytext20"/>
        <w:shd w:val="clear" w:color="auto" w:fill="auto"/>
        <w:tabs>
          <w:tab w:val="left" w:pos="993"/>
        </w:tabs>
        <w:spacing w:after="0" w:line="240" w:lineRule="auto"/>
        <w:ind w:firstLine="720"/>
        <w:jc w:val="both"/>
        <w:rPr>
          <w:sz w:val="24"/>
          <w:szCs w:val="24"/>
        </w:rPr>
      </w:pPr>
      <w:r>
        <w:rPr>
          <w:sz w:val="24"/>
          <w:szCs w:val="24"/>
        </w:rPr>
        <w:t>9</w:t>
      </w:r>
      <w:r w:rsidR="009153D6">
        <w:rPr>
          <w:sz w:val="24"/>
          <w:szCs w:val="24"/>
        </w:rPr>
        <w:t>7</w:t>
      </w:r>
      <w:r>
        <w:rPr>
          <w:sz w:val="24"/>
          <w:szCs w:val="24"/>
        </w:rPr>
        <w:t xml:space="preserve">. </w:t>
      </w:r>
      <w:r w:rsidRPr="009E669D">
        <w:rPr>
          <w:sz w:val="24"/>
          <w:szCs w:val="24"/>
        </w:rPr>
        <w:t>Kiekvienais metais per keturis mėnesius nuo ligoninės finansinių metų pabaigos Ligoninės direktorius turi parengti ir pateikti steigėjui (savininkui) praėjusių finansinių metų Ligoninės veiklos ataskaitą ir finansinių ataskaitų rinkinį, kartu su auditoriaus išvada.</w:t>
      </w:r>
    </w:p>
    <w:p w14:paraId="25F22697" w14:textId="2A3BE74E" w:rsidR="00973DF4" w:rsidRDefault="00973DF4" w:rsidP="00973DF4">
      <w:pPr>
        <w:pStyle w:val="Bodytext20"/>
        <w:shd w:val="clear" w:color="auto" w:fill="auto"/>
        <w:tabs>
          <w:tab w:val="left" w:pos="993"/>
        </w:tabs>
        <w:spacing w:after="0" w:line="240" w:lineRule="auto"/>
        <w:ind w:firstLine="720"/>
        <w:jc w:val="both"/>
        <w:rPr>
          <w:sz w:val="24"/>
          <w:szCs w:val="24"/>
        </w:rPr>
      </w:pPr>
      <w:r>
        <w:rPr>
          <w:sz w:val="24"/>
          <w:szCs w:val="24"/>
        </w:rPr>
        <w:t>9</w:t>
      </w:r>
      <w:r w:rsidR="009153D6">
        <w:rPr>
          <w:sz w:val="24"/>
          <w:szCs w:val="24"/>
        </w:rPr>
        <w:t>8</w:t>
      </w:r>
      <w:r>
        <w:rPr>
          <w:sz w:val="24"/>
          <w:szCs w:val="24"/>
        </w:rPr>
        <w:t xml:space="preserve">. </w:t>
      </w:r>
      <w:r w:rsidRPr="009E669D">
        <w:rPr>
          <w:sz w:val="24"/>
          <w:szCs w:val="24"/>
        </w:rPr>
        <w:t>Steigėjui (savininkui) raštu pareikalavus, Ligoninė ne vėliau kaip per 7 dienas nuo reikalavimo gavimo dienos privalo pateikti susipažinti ar kopijuoti Ligoninės įstatus, finansinių ataskaitų rinkinį, Ligoninės veiklos ataskaitas, kitą Ligoninės informaciją, kuri yra vieša, o taip pat dokumentus, kuriais įforminti Ligoninės organų sprendimai. Už informacijos pateikimą laiku atsakingas Ligoninės direktorius.</w:t>
      </w:r>
    </w:p>
    <w:p w14:paraId="55BF446C" w14:textId="51B4208A" w:rsidR="00973DF4" w:rsidRDefault="00973DF4" w:rsidP="00973DF4">
      <w:pPr>
        <w:pStyle w:val="Bodytext20"/>
        <w:shd w:val="clear" w:color="auto" w:fill="auto"/>
        <w:tabs>
          <w:tab w:val="left" w:pos="993"/>
        </w:tabs>
        <w:spacing w:after="0" w:line="240" w:lineRule="auto"/>
        <w:ind w:firstLine="720"/>
        <w:jc w:val="both"/>
        <w:rPr>
          <w:sz w:val="24"/>
          <w:szCs w:val="24"/>
        </w:rPr>
      </w:pPr>
      <w:r>
        <w:rPr>
          <w:sz w:val="24"/>
          <w:szCs w:val="24"/>
        </w:rPr>
        <w:t>9</w:t>
      </w:r>
      <w:r w:rsidR="009153D6">
        <w:rPr>
          <w:sz w:val="24"/>
          <w:szCs w:val="24"/>
        </w:rPr>
        <w:t>9</w:t>
      </w:r>
      <w:r>
        <w:rPr>
          <w:sz w:val="24"/>
          <w:szCs w:val="24"/>
        </w:rPr>
        <w:t xml:space="preserve">. </w:t>
      </w:r>
      <w:r w:rsidRPr="009E669D">
        <w:rPr>
          <w:sz w:val="24"/>
          <w:szCs w:val="24"/>
        </w:rPr>
        <w:t>Ligoninės dokumentai, jų kopijos ar kita informacija steigėjui (savininkui) pateikiama neatlygintinai.</w:t>
      </w:r>
    </w:p>
    <w:p w14:paraId="25B0CDB6" w14:textId="77777777" w:rsidR="00A66483" w:rsidRDefault="00A66483" w:rsidP="00973DF4">
      <w:pPr>
        <w:pStyle w:val="Bodytext20"/>
        <w:shd w:val="clear" w:color="auto" w:fill="auto"/>
        <w:tabs>
          <w:tab w:val="left" w:pos="993"/>
        </w:tabs>
        <w:spacing w:after="0" w:line="240" w:lineRule="auto"/>
        <w:ind w:firstLine="720"/>
        <w:jc w:val="both"/>
        <w:rPr>
          <w:sz w:val="24"/>
          <w:szCs w:val="24"/>
        </w:rPr>
      </w:pPr>
    </w:p>
    <w:p w14:paraId="0AD076DE" w14:textId="77777777" w:rsidR="00A66483" w:rsidRPr="009E669D" w:rsidRDefault="00A66483" w:rsidP="00A66483">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XVII SKYRIUS</w:t>
      </w:r>
    </w:p>
    <w:p w14:paraId="7A6CDB84" w14:textId="77777777" w:rsidR="00A66483" w:rsidRPr="009E669D" w:rsidRDefault="00A66483" w:rsidP="00A66483">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INFORMACIJOS APIE LIGONINĖS VEIKLĄ PATEIKIMAS VISUOMENEI, LIGONINĖS VIEŠŲ PRANEŠIMŲ IR SKELBIMŲ SKELBIMO TVARKA</w:t>
      </w:r>
    </w:p>
    <w:p w14:paraId="3D2E51FC" w14:textId="77777777" w:rsidR="008C2F93" w:rsidRDefault="008C2F93" w:rsidP="008C2F93">
      <w:pPr>
        <w:pStyle w:val="Bodytext20"/>
        <w:shd w:val="clear" w:color="auto" w:fill="auto"/>
        <w:tabs>
          <w:tab w:val="left" w:pos="993"/>
        </w:tabs>
        <w:spacing w:after="0" w:line="240" w:lineRule="auto"/>
        <w:jc w:val="both"/>
        <w:rPr>
          <w:sz w:val="24"/>
          <w:szCs w:val="24"/>
        </w:rPr>
      </w:pPr>
    </w:p>
    <w:p w14:paraId="350C1447" w14:textId="30C91F28" w:rsidR="008C2F93" w:rsidRDefault="009153D6" w:rsidP="008C2F93">
      <w:pPr>
        <w:pStyle w:val="Bodytext20"/>
        <w:shd w:val="clear" w:color="auto" w:fill="auto"/>
        <w:tabs>
          <w:tab w:val="left" w:pos="426"/>
        </w:tabs>
        <w:spacing w:after="0" w:line="240" w:lineRule="auto"/>
        <w:ind w:firstLine="720"/>
        <w:jc w:val="both"/>
        <w:rPr>
          <w:sz w:val="24"/>
          <w:szCs w:val="24"/>
          <w:lang w:bidi="en-US"/>
        </w:rPr>
      </w:pPr>
      <w:r>
        <w:rPr>
          <w:sz w:val="24"/>
          <w:szCs w:val="24"/>
        </w:rPr>
        <w:t>100</w:t>
      </w:r>
      <w:r w:rsidR="008C2F93">
        <w:rPr>
          <w:sz w:val="24"/>
          <w:szCs w:val="24"/>
        </w:rPr>
        <w:t xml:space="preserve">. </w:t>
      </w:r>
      <w:r w:rsidR="008C2F93" w:rsidRPr="009E669D">
        <w:rPr>
          <w:sz w:val="24"/>
          <w:szCs w:val="24"/>
        </w:rPr>
        <w:t xml:space="preserve">Ligoninės veiklos ataskaita yra viešas dokumentas ir turi būti pateikta Juridinių asmenų registrui kartu su metinių finansinių ataskaitų rinkiniu (o tais atvejais, kai atliktas finansinių ataskaitų auditas, kartu su audituotu metinių finansinių ataskaitų rinkiniu turi būti pateikta ir </w:t>
      </w:r>
      <w:r w:rsidR="008C2F93" w:rsidRPr="009E669D">
        <w:rPr>
          <w:sz w:val="24"/>
          <w:szCs w:val="24"/>
        </w:rPr>
        <w:lastRenderedPageBreak/>
        <w:t>auditoriaus išvada) bei paskelbta Ligoninės interneto svetainėje. Tretiesiems asmenims turi būti sudarytos sąlygos su Ligoninės veiklos ataskaita ir kita visuomenei pateikiama informacija susipažinti Ligoninės buveinėje darbo valandomis.</w:t>
      </w:r>
      <w:r w:rsidR="008C2F93">
        <w:rPr>
          <w:sz w:val="24"/>
          <w:szCs w:val="24"/>
        </w:rPr>
        <w:t xml:space="preserve"> </w:t>
      </w:r>
      <w:r w:rsidR="008C2F93" w:rsidRPr="009E669D">
        <w:rPr>
          <w:sz w:val="24"/>
          <w:szCs w:val="24"/>
        </w:rPr>
        <w:t>Apie Ligoninėje vykdomą veiklą visuomenei skelbiama Ligoninės interneto svetainėje</w:t>
      </w:r>
      <w:r w:rsidR="008C2F93" w:rsidRPr="009E669D">
        <w:rPr>
          <w:sz w:val="24"/>
          <w:szCs w:val="24"/>
          <w:lang w:bidi="en-US"/>
        </w:rPr>
        <w:t>.</w:t>
      </w:r>
    </w:p>
    <w:p w14:paraId="2B72B891" w14:textId="2859D6FA" w:rsidR="008C2F93" w:rsidRDefault="008C2F93" w:rsidP="008C2F93">
      <w:pPr>
        <w:pStyle w:val="Bodytext20"/>
        <w:shd w:val="clear" w:color="auto" w:fill="auto"/>
        <w:tabs>
          <w:tab w:val="left" w:pos="426"/>
        </w:tabs>
        <w:spacing w:after="0" w:line="240" w:lineRule="auto"/>
        <w:ind w:firstLine="720"/>
        <w:jc w:val="both"/>
        <w:rPr>
          <w:sz w:val="24"/>
          <w:szCs w:val="24"/>
        </w:rPr>
      </w:pPr>
      <w:r>
        <w:rPr>
          <w:sz w:val="24"/>
          <w:szCs w:val="24"/>
          <w:lang w:bidi="en-US"/>
        </w:rPr>
        <w:t>10</w:t>
      </w:r>
      <w:r w:rsidR="009153D6">
        <w:rPr>
          <w:sz w:val="24"/>
          <w:szCs w:val="24"/>
          <w:lang w:bidi="en-US"/>
        </w:rPr>
        <w:t>1</w:t>
      </w:r>
      <w:r>
        <w:rPr>
          <w:sz w:val="24"/>
          <w:szCs w:val="24"/>
          <w:lang w:bidi="en-US"/>
        </w:rPr>
        <w:t xml:space="preserve">. </w:t>
      </w:r>
      <w:r w:rsidRPr="009E669D">
        <w:rPr>
          <w:sz w:val="24"/>
          <w:szCs w:val="24"/>
        </w:rPr>
        <w:t>Ligoninės vieši pranešimai skelbiami Lietuvos Respublikos Vyriausybės nustatyta tvarka Juridinių asmenų registro tvarkytojo leidžiamame elektroniniame leidinyje viešiems pranešimams skelbti.</w:t>
      </w:r>
    </w:p>
    <w:p w14:paraId="6B1F652B" w14:textId="77777777" w:rsidR="008013BF" w:rsidRDefault="008013BF" w:rsidP="008C2F93">
      <w:pPr>
        <w:pStyle w:val="Bodytext20"/>
        <w:shd w:val="clear" w:color="auto" w:fill="auto"/>
        <w:tabs>
          <w:tab w:val="left" w:pos="426"/>
        </w:tabs>
        <w:spacing w:after="0" w:line="240" w:lineRule="auto"/>
        <w:ind w:firstLine="720"/>
        <w:jc w:val="both"/>
        <w:rPr>
          <w:sz w:val="24"/>
          <w:szCs w:val="24"/>
        </w:rPr>
      </w:pPr>
    </w:p>
    <w:p w14:paraId="2E79224D" w14:textId="77777777" w:rsidR="008013BF" w:rsidRPr="009E669D" w:rsidRDefault="008013BF" w:rsidP="00061745">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XVIII SKYRIUS</w:t>
      </w:r>
    </w:p>
    <w:p w14:paraId="7825AB3A" w14:textId="77777777" w:rsidR="008013BF" w:rsidRPr="009E669D" w:rsidRDefault="008013BF" w:rsidP="00061745">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LIGONINĖS FILIALŲ STEIGIMO BEI LIKVIDAVIMO TVARKA</w:t>
      </w:r>
    </w:p>
    <w:p w14:paraId="5826C64E" w14:textId="77777777" w:rsidR="008013BF" w:rsidRDefault="008013BF" w:rsidP="008C2F93">
      <w:pPr>
        <w:pStyle w:val="Bodytext20"/>
        <w:shd w:val="clear" w:color="auto" w:fill="auto"/>
        <w:tabs>
          <w:tab w:val="left" w:pos="426"/>
        </w:tabs>
        <w:spacing w:after="0" w:line="240" w:lineRule="auto"/>
        <w:ind w:firstLine="720"/>
        <w:jc w:val="both"/>
        <w:rPr>
          <w:sz w:val="24"/>
          <w:szCs w:val="24"/>
        </w:rPr>
      </w:pPr>
    </w:p>
    <w:p w14:paraId="62929073" w14:textId="1EDD0631" w:rsidR="00061745" w:rsidRPr="009E669D" w:rsidRDefault="00061745" w:rsidP="00061745">
      <w:pPr>
        <w:pStyle w:val="Bodytext20"/>
        <w:shd w:val="clear" w:color="auto" w:fill="auto"/>
        <w:tabs>
          <w:tab w:val="left" w:pos="993"/>
        </w:tabs>
        <w:spacing w:after="0" w:line="240" w:lineRule="auto"/>
        <w:ind w:firstLine="720"/>
        <w:jc w:val="both"/>
        <w:rPr>
          <w:sz w:val="24"/>
          <w:szCs w:val="24"/>
        </w:rPr>
      </w:pPr>
      <w:r>
        <w:rPr>
          <w:sz w:val="24"/>
          <w:szCs w:val="24"/>
        </w:rPr>
        <w:t>10</w:t>
      </w:r>
      <w:r w:rsidR="009153D6">
        <w:rPr>
          <w:sz w:val="24"/>
          <w:szCs w:val="24"/>
        </w:rPr>
        <w:t>2</w:t>
      </w:r>
      <w:r>
        <w:rPr>
          <w:sz w:val="24"/>
          <w:szCs w:val="24"/>
        </w:rPr>
        <w:t xml:space="preserve">. </w:t>
      </w:r>
      <w:r w:rsidRPr="009E669D">
        <w:rPr>
          <w:sz w:val="24"/>
          <w:szCs w:val="24"/>
        </w:rPr>
        <w:t>Ligoninė gali turėti filialų. Filialas yra struktūrinis Ligoninės padalinys, turintis atskirą buveinę. Filialas nėra atskiras juridinis asmuo ir veikia Ligoninės vardu pagal šiuos įstatus bei filialo nuostatus ar Ligoninės direktoriaus suteiktus įgaliojimus. Filialų skaičius neribojamas. Filialas gali turėti atskirą sąskaitą banke. Filialo turtas apskaitomas Ligoninės finansinėje atskaitomybėje, taip pat atskiroje filialo finansinėje atskaitomybėje. Apie filialo veiklą jo vadovas atsiskaito Ligoninės direktoriui.</w:t>
      </w:r>
    </w:p>
    <w:p w14:paraId="2BBC7E1F" w14:textId="4F469B76" w:rsidR="00061745" w:rsidRPr="009E669D" w:rsidRDefault="00061745" w:rsidP="00061745">
      <w:pPr>
        <w:pStyle w:val="Bodytext20"/>
        <w:shd w:val="clear" w:color="auto" w:fill="auto"/>
        <w:tabs>
          <w:tab w:val="left" w:pos="993"/>
        </w:tabs>
        <w:spacing w:after="0" w:line="240" w:lineRule="auto"/>
        <w:ind w:firstLine="720"/>
        <w:jc w:val="both"/>
        <w:rPr>
          <w:sz w:val="24"/>
          <w:szCs w:val="24"/>
        </w:rPr>
      </w:pPr>
      <w:r w:rsidRPr="009E669D">
        <w:rPr>
          <w:sz w:val="24"/>
          <w:szCs w:val="24"/>
        </w:rPr>
        <w:t>10</w:t>
      </w:r>
      <w:r w:rsidR="009153D6">
        <w:rPr>
          <w:sz w:val="24"/>
          <w:szCs w:val="24"/>
        </w:rPr>
        <w:t>3</w:t>
      </w:r>
      <w:r w:rsidRPr="009E669D">
        <w:rPr>
          <w:sz w:val="24"/>
          <w:szCs w:val="24"/>
        </w:rPr>
        <w:t>. Ligoninės filialai steigiami ir likviduojami steigėjo (savininko) sprendimu. Ligoninės filialas veikia pagal nuostatus, kuriuos tvirtina steigėjas (savininkas).</w:t>
      </w:r>
    </w:p>
    <w:p w14:paraId="793F25C7" w14:textId="04562983" w:rsidR="00061745" w:rsidRDefault="00061745" w:rsidP="00061745">
      <w:pPr>
        <w:pStyle w:val="Bodytext20"/>
        <w:shd w:val="clear" w:color="auto" w:fill="auto"/>
        <w:tabs>
          <w:tab w:val="left" w:pos="993"/>
        </w:tabs>
        <w:spacing w:after="0" w:line="240" w:lineRule="auto"/>
        <w:ind w:firstLine="720"/>
        <w:jc w:val="both"/>
        <w:rPr>
          <w:sz w:val="24"/>
          <w:szCs w:val="24"/>
        </w:rPr>
      </w:pPr>
      <w:r w:rsidRPr="009E669D">
        <w:rPr>
          <w:sz w:val="24"/>
          <w:szCs w:val="24"/>
        </w:rPr>
        <w:t>10</w:t>
      </w:r>
      <w:r w:rsidR="009153D6">
        <w:rPr>
          <w:sz w:val="24"/>
          <w:szCs w:val="24"/>
        </w:rPr>
        <w:t>4</w:t>
      </w:r>
      <w:r w:rsidRPr="009E669D">
        <w:rPr>
          <w:sz w:val="24"/>
          <w:szCs w:val="24"/>
        </w:rPr>
        <w:t>. Darbo sutartį su filialo vadovu Ligoninės vardu sudaro ir ją nutraukia Ligoninės vadovas.</w:t>
      </w:r>
    </w:p>
    <w:p w14:paraId="06993E2E" w14:textId="77777777" w:rsidR="007E0B97" w:rsidRDefault="007E0B97" w:rsidP="00061745">
      <w:pPr>
        <w:pStyle w:val="Bodytext20"/>
        <w:shd w:val="clear" w:color="auto" w:fill="auto"/>
        <w:tabs>
          <w:tab w:val="left" w:pos="993"/>
        </w:tabs>
        <w:spacing w:after="0" w:line="240" w:lineRule="auto"/>
        <w:ind w:firstLine="720"/>
        <w:jc w:val="both"/>
        <w:rPr>
          <w:sz w:val="24"/>
          <w:szCs w:val="24"/>
        </w:rPr>
      </w:pPr>
      <w:bookmarkStart w:id="23" w:name="_GoBack"/>
      <w:bookmarkEnd w:id="23"/>
    </w:p>
    <w:p w14:paraId="3FF319FE" w14:textId="77777777" w:rsidR="007E0B97" w:rsidRPr="009E669D" w:rsidRDefault="007E0B97" w:rsidP="007E0B97">
      <w:pPr>
        <w:tabs>
          <w:tab w:val="left" w:pos="1985"/>
          <w:tab w:val="left" w:pos="2268"/>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XIX SKYRIUS</w:t>
      </w:r>
    </w:p>
    <w:p w14:paraId="6C38F059" w14:textId="77777777" w:rsidR="007E0B97" w:rsidRPr="009E669D" w:rsidRDefault="007E0B97" w:rsidP="007E0B97">
      <w:pPr>
        <w:tabs>
          <w:tab w:val="left" w:pos="1985"/>
          <w:tab w:val="left" w:pos="2268"/>
        </w:tabs>
        <w:spacing w:after="0" w:line="240" w:lineRule="auto"/>
        <w:jc w:val="center"/>
        <w:rPr>
          <w:rFonts w:ascii="Times New Roman" w:hAnsi="Times New Roman" w:cs="Times New Roman"/>
          <w:b/>
          <w:sz w:val="24"/>
          <w:szCs w:val="24"/>
        </w:rPr>
      </w:pPr>
      <w:r w:rsidRPr="009E669D">
        <w:rPr>
          <w:rFonts w:ascii="Times New Roman" w:hAnsi="Times New Roman" w:cs="Times New Roman"/>
          <w:b/>
          <w:bCs/>
          <w:sz w:val="24"/>
          <w:szCs w:val="24"/>
        </w:rPr>
        <w:t>LIGONINĖS REORGANIZAVIMAS IR LIKVIDAVIMAS</w:t>
      </w:r>
    </w:p>
    <w:p w14:paraId="5F6986AF" w14:textId="77777777" w:rsidR="007E0B97" w:rsidRDefault="007E0B97" w:rsidP="00061745">
      <w:pPr>
        <w:pStyle w:val="Bodytext20"/>
        <w:shd w:val="clear" w:color="auto" w:fill="auto"/>
        <w:tabs>
          <w:tab w:val="left" w:pos="993"/>
        </w:tabs>
        <w:spacing w:after="0" w:line="240" w:lineRule="auto"/>
        <w:ind w:firstLine="720"/>
        <w:jc w:val="both"/>
        <w:rPr>
          <w:sz w:val="24"/>
          <w:szCs w:val="24"/>
        </w:rPr>
      </w:pPr>
    </w:p>
    <w:p w14:paraId="6E60C741" w14:textId="709FEFBB" w:rsidR="007E0B97" w:rsidRPr="009153D6" w:rsidRDefault="009153D6" w:rsidP="0009653E">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105.</w:t>
      </w:r>
      <w:r w:rsidR="007E0B97" w:rsidRPr="009153D6">
        <w:rPr>
          <w:rFonts w:ascii="Times New Roman" w:hAnsi="Times New Roman" w:cs="Times New Roman"/>
          <w:sz w:val="24"/>
          <w:szCs w:val="24"/>
        </w:rPr>
        <w:t>Ligoninė reorganizuojama, pertvarkoma ar likviduojama Lietuvos Respublikos civilinio kodekso, Lietuvos Respublikos viešųjų įstaigų įstatymo ir kitų teisės aktų nustatyta tvarka.</w:t>
      </w:r>
    </w:p>
    <w:p w14:paraId="11C90718" w14:textId="77777777" w:rsidR="00061745" w:rsidRPr="009E669D" w:rsidRDefault="00061745" w:rsidP="008C2F93">
      <w:pPr>
        <w:pStyle w:val="Bodytext20"/>
        <w:shd w:val="clear" w:color="auto" w:fill="auto"/>
        <w:tabs>
          <w:tab w:val="left" w:pos="426"/>
        </w:tabs>
        <w:spacing w:after="0" w:line="240" w:lineRule="auto"/>
        <w:ind w:firstLine="720"/>
        <w:jc w:val="both"/>
        <w:rPr>
          <w:sz w:val="24"/>
          <w:szCs w:val="24"/>
        </w:rPr>
      </w:pPr>
    </w:p>
    <w:p w14:paraId="6821EE92" w14:textId="77777777" w:rsidR="00C75B41" w:rsidRPr="009E669D" w:rsidRDefault="00C75B41" w:rsidP="00C75B41">
      <w:pPr>
        <w:tabs>
          <w:tab w:val="left" w:pos="993"/>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XX</w:t>
      </w:r>
      <w:r>
        <w:rPr>
          <w:rFonts w:ascii="Times New Roman" w:hAnsi="Times New Roman" w:cs="Times New Roman"/>
          <w:b/>
          <w:bCs/>
          <w:sz w:val="24"/>
          <w:szCs w:val="24"/>
        </w:rPr>
        <w:t xml:space="preserve"> </w:t>
      </w:r>
      <w:r w:rsidRPr="009E669D">
        <w:rPr>
          <w:rFonts w:ascii="Times New Roman" w:hAnsi="Times New Roman" w:cs="Times New Roman"/>
          <w:b/>
          <w:bCs/>
          <w:sz w:val="24"/>
          <w:szCs w:val="24"/>
        </w:rPr>
        <w:t>SKYRIUS</w:t>
      </w:r>
    </w:p>
    <w:p w14:paraId="78CA427C" w14:textId="77777777" w:rsidR="00C75B41" w:rsidRPr="009E669D" w:rsidRDefault="00C75B41" w:rsidP="00C75B41">
      <w:pPr>
        <w:tabs>
          <w:tab w:val="left" w:pos="993"/>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ĮSTATŲ KEITIMO TVARKA</w:t>
      </w:r>
    </w:p>
    <w:p w14:paraId="02657B06" w14:textId="77777777" w:rsidR="008C2F93" w:rsidRPr="009E669D" w:rsidRDefault="008C2F93" w:rsidP="008C2F93">
      <w:pPr>
        <w:pStyle w:val="Bodytext20"/>
        <w:shd w:val="clear" w:color="auto" w:fill="auto"/>
        <w:tabs>
          <w:tab w:val="left" w:pos="1276"/>
        </w:tabs>
        <w:spacing w:after="0" w:line="276" w:lineRule="auto"/>
        <w:ind w:left="567"/>
        <w:jc w:val="both"/>
        <w:rPr>
          <w:sz w:val="24"/>
          <w:szCs w:val="24"/>
        </w:rPr>
      </w:pPr>
    </w:p>
    <w:p w14:paraId="0A2D3EEB" w14:textId="356E4E3B" w:rsidR="00C22FA1" w:rsidRDefault="00C22FA1" w:rsidP="00C22FA1">
      <w:pPr>
        <w:pStyle w:val="Bodytext20"/>
        <w:shd w:val="clear" w:color="auto" w:fill="auto"/>
        <w:tabs>
          <w:tab w:val="left" w:pos="993"/>
          <w:tab w:val="left" w:pos="1276"/>
        </w:tabs>
        <w:spacing w:after="0" w:line="240" w:lineRule="auto"/>
        <w:ind w:firstLine="720"/>
        <w:jc w:val="both"/>
        <w:rPr>
          <w:sz w:val="24"/>
          <w:szCs w:val="24"/>
        </w:rPr>
      </w:pPr>
      <w:r>
        <w:rPr>
          <w:sz w:val="24"/>
          <w:szCs w:val="24"/>
        </w:rPr>
        <w:t>10</w:t>
      </w:r>
      <w:r w:rsidR="009153D6">
        <w:rPr>
          <w:sz w:val="24"/>
          <w:szCs w:val="24"/>
        </w:rPr>
        <w:t>6</w:t>
      </w:r>
      <w:r>
        <w:rPr>
          <w:sz w:val="24"/>
          <w:szCs w:val="24"/>
        </w:rPr>
        <w:t xml:space="preserve">. </w:t>
      </w:r>
      <w:r w:rsidR="00C75B41" w:rsidRPr="009E669D">
        <w:rPr>
          <w:sz w:val="24"/>
          <w:szCs w:val="24"/>
        </w:rPr>
        <w:t>Iniciatyvos teisę keisti Ligoninės įstatus turi Ligoninės vadovas ir steigėjas (savininkas). Pakeistus įstatus tvirtina steigėjas (savininkas).</w:t>
      </w:r>
    </w:p>
    <w:p w14:paraId="04D37786" w14:textId="3C6D7CC3" w:rsidR="00C22FA1" w:rsidRDefault="00C22FA1" w:rsidP="00C22FA1">
      <w:pPr>
        <w:pStyle w:val="Bodytext20"/>
        <w:shd w:val="clear" w:color="auto" w:fill="auto"/>
        <w:tabs>
          <w:tab w:val="left" w:pos="993"/>
          <w:tab w:val="left" w:pos="1276"/>
        </w:tabs>
        <w:spacing w:after="0" w:line="240" w:lineRule="auto"/>
        <w:ind w:firstLine="720"/>
        <w:jc w:val="both"/>
        <w:rPr>
          <w:sz w:val="24"/>
          <w:szCs w:val="24"/>
        </w:rPr>
      </w:pPr>
      <w:r>
        <w:rPr>
          <w:sz w:val="24"/>
          <w:szCs w:val="24"/>
        </w:rPr>
        <w:t>10</w:t>
      </w:r>
      <w:r w:rsidR="009153D6">
        <w:rPr>
          <w:sz w:val="24"/>
          <w:szCs w:val="24"/>
        </w:rPr>
        <w:t>7</w:t>
      </w:r>
      <w:r>
        <w:rPr>
          <w:sz w:val="24"/>
          <w:szCs w:val="24"/>
        </w:rPr>
        <w:t xml:space="preserve">. </w:t>
      </w:r>
      <w:r w:rsidR="00C75B41" w:rsidRPr="009E669D">
        <w:rPr>
          <w:sz w:val="24"/>
          <w:szCs w:val="24"/>
        </w:rPr>
        <w:t xml:space="preserve">Ligoninės įstatai turi būti keičiami Ligoninės steigėjui (savininkui) perdavus dalininko teises ar priėmus sprendimą priimti naują dalininką. </w:t>
      </w:r>
    </w:p>
    <w:p w14:paraId="3F9CF1FD" w14:textId="015619A1" w:rsidR="00C22FA1" w:rsidRDefault="00C22FA1" w:rsidP="00C22FA1">
      <w:pPr>
        <w:pStyle w:val="Bodytext20"/>
        <w:shd w:val="clear" w:color="auto" w:fill="auto"/>
        <w:tabs>
          <w:tab w:val="left" w:pos="993"/>
          <w:tab w:val="left" w:pos="1276"/>
        </w:tabs>
        <w:spacing w:after="0" w:line="240" w:lineRule="auto"/>
        <w:ind w:firstLine="720"/>
        <w:jc w:val="both"/>
        <w:rPr>
          <w:sz w:val="24"/>
          <w:szCs w:val="24"/>
        </w:rPr>
      </w:pPr>
      <w:r>
        <w:rPr>
          <w:sz w:val="24"/>
          <w:szCs w:val="24"/>
        </w:rPr>
        <w:t>10</w:t>
      </w:r>
      <w:r w:rsidR="009153D6">
        <w:rPr>
          <w:sz w:val="24"/>
          <w:szCs w:val="24"/>
        </w:rPr>
        <w:t>8</w:t>
      </w:r>
      <w:r>
        <w:rPr>
          <w:sz w:val="24"/>
          <w:szCs w:val="24"/>
        </w:rPr>
        <w:t xml:space="preserve">. </w:t>
      </w:r>
      <w:r w:rsidR="00C75B41" w:rsidRPr="009E669D">
        <w:rPr>
          <w:sz w:val="24"/>
          <w:szCs w:val="24"/>
        </w:rPr>
        <w:t>Įstatų pakeitimai Lietuvos Respublikos įstatymų nustatyta tvarka turi būti įregistruoti Juridinių asmenų registre.</w:t>
      </w:r>
    </w:p>
    <w:p w14:paraId="02FC48D7" w14:textId="344C0DE3" w:rsidR="00C75B41" w:rsidRPr="009E669D" w:rsidRDefault="00C22FA1" w:rsidP="00C22FA1">
      <w:pPr>
        <w:pStyle w:val="Bodytext20"/>
        <w:shd w:val="clear" w:color="auto" w:fill="auto"/>
        <w:tabs>
          <w:tab w:val="left" w:pos="993"/>
          <w:tab w:val="left" w:pos="1276"/>
        </w:tabs>
        <w:spacing w:after="0" w:line="240" w:lineRule="auto"/>
        <w:ind w:firstLine="720"/>
        <w:jc w:val="both"/>
        <w:rPr>
          <w:sz w:val="24"/>
          <w:szCs w:val="24"/>
        </w:rPr>
      </w:pPr>
      <w:r>
        <w:rPr>
          <w:sz w:val="24"/>
          <w:szCs w:val="24"/>
        </w:rPr>
        <w:t>10</w:t>
      </w:r>
      <w:r w:rsidR="009153D6">
        <w:rPr>
          <w:sz w:val="24"/>
          <w:szCs w:val="24"/>
        </w:rPr>
        <w:t>9</w:t>
      </w:r>
      <w:r>
        <w:rPr>
          <w:sz w:val="24"/>
          <w:szCs w:val="24"/>
        </w:rPr>
        <w:t xml:space="preserve">. </w:t>
      </w:r>
      <w:r w:rsidR="00C75B41" w:rsidRPr="009E669D">
        <w:rPr>
          <w:sz w:val="24"/>
          <w:szCs w:val="24"/>
        </w:rPr>
        <w:t>Įstatų pakeitimai įsigalioja nuo jų įregistravimo įstatymų nustatyta tvarka.</w:t>
      </w:r>
    </w:p>
    <w:p w14:paraId="23830918" w14:textId="77777777" w:rsidR="00C75B41" w:rsidRDefault="00C75B41" w:rsidP="00C75B41">
      <w:pPr>
        <w:spacing w:after="0"/>
        <w:jc w:val="center"/>
        <w:rPr>
          <w:rFonts w:ascii="Times New Roman" w:hAnsi="Times New Roman" w:cs="Times New Roman"/>
          <w:b/>
          <w:sz w:val="24"/>
          <w:szCs w:val="24"/>
        </w:rPr>
      </w:pPr>
      <w:r w:rsidRPr="009E669D">
        <w:rPr>
          <w:rFonts w:ascii="Times New Roman" w:hAnsi="Times New Roman" w:cs="Times New Roman"/>
          <w:b/>
          <w:sz w:val="24"/>
          <w:szCs w:val="24"/>
        </w:rPr>
        <w:t>___________________________</w:t>
      </w:r>
    </w:p>
    <w:p w14:paraId="75009EE8" w14:textId="77777777" w:rsidR="00E55629" w:rsidRDefault="00E55629" w:rsidP="00E55629">
      <w:pPr>
        <w:spacing w:after="0" w:line="240" w:lineRule="auto"/>
        <w:ind w:firstLine="720"/>
        <w:jc w:val="both"/>
        <w:rPr>
          <w:rFonts w:ascii="Times New Roman" w:hAnsi="Times New Roman" w:cs="Times New Roman"/>
          <w:sz w:val="24"/>
          <w:szCs w:val="24"/>
        </w:rPr>
      </w:pPr>
    </w:p>
    <w:p w14:paraId="33DD1C2C" w14:textId="50517A62" w:rsidR="00E55629" w:rsidRDefault="00E55629">
      <w:pPr>
        <w:rPr>
          <w:rFonts w:ascii="Times New Roman" w:hAnsi="Times New Roman" w:cs="Times New Roman"/>
          <w:sz w:val="24"/>
          <w:szCs w:val="24"/>
        </w:rPr>
      </w:pPr>
    </w:p>
    <w:p w14:paraId="762F5456" w14:textId="373D9387" w:rsidR="00237D9F" w:rsidRPr="00237D9F" w:rsidRDefault="0049496C" w:rsidP="0009653E">
      <w:pPr>
        <w:spacing w:after="0" w:line="240" w:lineRule="auto"/>
        <w:ind w:firstLine="720"/>
        <w:jc w:val="both"/>
        <w:rPr>
          <w:rFonts w:ascii="Times New Roman" w:eastAsia="Times New Roman" w:hAnsi="Times New Roman" w:cs="Times New Roman"/>
          <w:sz w:val="24"/>
          <w:szCs w:val="24"/>
          <w:lang w:eastAsia="lt-LT"/>
        </w:rPr>
      </w:pPr>
      <w:r>
        <w:rPr>
          <w:rFonts w:ascii="Liberation Serif" w:eastAsia="NSimSun" w:hAnsi="Liberation Serif" w:cs="DejaVu Sans"/>
          <w:b/>
          <w:kern w:val="3"/>
          <w:sz w:val="24"/>
          <w:szCs w:val="24"/>
          <w:lang w:eastAsia="zh-CN" w:bidi="hi-IN"/>
        </w:rPr>
        <w:t xml:space="preserve">                                        </w:t>
      </w:r>
    </w:p>
    <w:p w14:paraId="10C350D2" w14:textId="77777777" w:rsidR="00237D9F" w:rsidRPr="00237D9F" w:rsidRDefault="00237D9F" w:rsidP="00237D9F">
      <w:pPr>
        <w:spacing w:after="0" w:line="240" w:lineRule="auto"/>
        <w:rPr>
          <w:rFonts w:ascii="Times New Roman" w:eastAsia="Times New Roman" w:hAnsi="Times New Roman" w:cs="Times New Roman"/>
          <w:sz w:val="24"/>
          <w:szCs w:val="24"/>
          <w:lang w:eastAsia="lt-LT"/>
        </w:rPr>
      </w:pPr>
    </w:p>
    <w:sectPr w:rsidR="00237D9F" w:rsidRPr="00237D9F" w:rsidSect="00015777">
      <w:headerReference w:type="default" r:id="rId10"/>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47DFD" w14:textId="77777777" w:rsidR="00940D0D" w:rsidRDefault="00940D0D" w:rsidP="00BD0F3B">
      <w:pPr>
        <w:spacing w:after="0" w:line="240" w:lineRule="auto"/>
      </w:pPr>
      <w:r>
        <w:separator/>
      </w:r>
    </w:p>
  </w:endnote>
  <w:endnote w:type="continuationSeparator" w:id="0">
    <w:p w14:paraId="4634C438" w14:textId="77777777" w:rsidR="00940D0D" w:rsidRDefault="00940D0D" w:rsidP="00BD0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charset w:val="BA"/>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3A1672" w14:textId="77777777" w:rsidR="00940D0D" w:rsidRDefault="00940D0D" w:rsidP="00BD0F3B">
      <w:pPr>
        <w:spacing w:after="0" w:line="240" w:lineRule="auto"/>
      </w:pPr>
      <w:r>
        <w:separator/>
      </w:r>
    </w:p>
  </w:footnote>
  <w:footnote w:type="continuationSeparator" w:id="0">
    <w:p w14:paraId="2ED90AE0" w14:textId="77777777" w:rsidR="00940D0D" w:rsidRDefault="00940D0D" w:rsidP="00BD0F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257778"/>
      <w:docPartObj>
        <w:docPartGallery w:val="Page Numbers (Top of Page)"/>
        <w:docPartUnique/>
      </w:docPartObj>
    </w:sdtPr>
    <w:sdtEndPr/>
    <w:sdtContent>
      <w:p w14:paraId="404209BB" w14:textId="77777777" w:rsidR="00BC56C7" w:rsidRDefault="00BC56C7">
        <w:pPr>
          <w:pStyle w:val="Antrats"/>
          <w:jc w:val="center"/>
        </w:pPr>
        <w:r>
          <w:fldChar w:fldCharType="begin"/>
        </w:r>
        <w:r>
          <w:instrText>PAGE   \* MERGEFORMAT</w:instrText>
        </w:r>
        <w:r>
          <w:fldChar w:fldCharType="separate"/>
        </w:r>
        <w:r w:rsidR="00005DE8" w:rsidRPr="00005DE8">
          <w:rPr>
            <w:noProof/>
            <w:lang w:val="lt-LT"/>
          </w:rPr>
          <w:t>14</w:t>
        </w:r>
        <w:r>
          <w:fldChar w:fldCharType="end"/>
        </w:r>
      </w:p>
    </w:sdtContent>
  </w:sdt>
  <w:p w14:paraId="407C1D48" w14:textId="77777777" w:rsidR="00BC56C7" w:rsidRDefault="00BC56C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4F08"/>
    <w:multiLevelType w:val="multilevel"/>
    <w:tmpl w:val="8BB641E0"/>
    <w:lvl w:ilvl="0">
      <w:start w:val="28"/>
      <w:numFmt w:val="decimal"/>
      <w:lvlText w:val="%1."/>
      <w:lvlJc w:val="left"/>
      <w:pPr>
        <w:ind w:left="720" w:hanging="360"/>
      </w:pPr>
      <w:rPr>
        <w:rFonts w:hint="default"/>
        <w:b w:val="0"/>
      </w:rPr>
    </w:lvl>
    <w:lvl w:ilvl="1">
      <w:start w:val="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nsid w:val="165C6F2E"/>
    <w:multiLevelType w:val="hybridMultilevel"/>
    <w:tmpl w:val="EAFC8C72"/>
    <w:lvl w:ilvl="0" w:tplc="04270013">
      <w:start w:val="1"/>
      <w:numFmt w:val="upperRoman"/>
      <w:lvlText w:val="%1."/>
      <w:lvlJc w:val="righ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7C31B64"/>
    <w:multiLevelType w:val="multilevel"/>
    <w:tmpl w:val="F2821074"/>
    <w:lvl w:ilvl="0">
      <w:start w:val="18"/>
      <w:numFmt w:val="decimal"/>
      <w:lvlText w:val="%1."/>
      <w:lvlJc w:val="left"/>
      <w:pPr>
        <w:ind w:left="600" w:hanging="600"/>
      </w:pPr>
      <w:rPr>
        <w:rFonts w:hint="default"/>
      </w:rPr>
    </w:lvl>
    <w:lvl w:ilvl="1">
      <w:start w:val="29"/>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2E108C"/>
    <w:multiLevelType w:val="multilevel"/>
    <w:tmpl w:val="3C0636DA"/>
    <w:lvl w:ilvl="0">
      <w:start w:val="1"/>
      <w:numFmt w:val="decimal"/>
      <w:lvlText w:val="%1."/>
      <w:lvlJc w:val="left"/>
      <w:pPr>
        <w:ind w:left="360" w:hanging="360"/>
      </w:pPr>
      <w:rPr>
        <w:b w:val="0"/>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71D1AA6"/>
    <w:multiLevelType w:val="hybridMultilevel"/>
    <w:tmpl w:val="8820DC90"/>
    <w:lvl w:ilvl="0" w:tplc="95F66F4E">
      <w:start w:val="104"/>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4D61A88"/>
    <w:multiLevelType w:val="hybridMultilevel"/>
    <w:tmpl w:val="8288FDB6"/>
    <w:lvl w:ilvl="0" w:tplc="3D288FFE">
      <w:start w:val="12"/>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460A3A02"/>
    <w:multiLevelType w:val="hybridMultilevel"/>
    <w:tmpl w:val="8820DC90"/>
    <w:lvl w:ilvl="0" w:tplc="95F66F4E">
      <w:start w:val="104"/>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EED20BB"/>
    <w:multiLevelType w:val="multilevel"/>
    <w:tmpl w:val="AFF624EE"/>
    <w:lvl w:ilvl="0">
      <w:start w:val="5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lt-LT" w:eastAsia="lt-LT" w:bidi="lt-LT"/>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lt-LT" w:eastAsia="lt-LT" w:bidi="lt-LT"/>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20845B4"/>
    <w:multiLevelType w:val="multilevel"/>
    <w:tmpl w:val="8C5C28E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544EE3"/>
    <w:multiLevelType w:val="multilevel"/>
    <w:tmpl w:val="5EE28EF8"/>
    <w:lvl w:ilvl="0">
      <w:start w:val="4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lt-LT" w:eastAsia="lt-LT" w:bidi="lt-LT"/>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lt-LT" w:eastAsia="lt-LT" w:bidi="lt-LT"/>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619D06CE"/>
    <w:multiLevelType w:val="multilevel"/>
    <w:tmpl w:val="0427001F"/>
    <w:lvl w:ilvl="0">
      <w:start w:val="1"/>
      <w:numFmt w:val="decimal"/>
      <w:pStyle w:val="Antra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4DF1E1B"/>
    <w:multiLevelType w:val="multilevel"/>
    <w:tmpl w:val="4E4AE1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693BB0"/>
    <w:multiLevelType w:val="multilevel"/>
    <w:tmpl w:val="FC2E37AA"/>
    <w:lvl w:ilvl="0">
      <w:start w:val="18"/>
      <w:numFmt w:val="decimal"/>
      <w:lvlText w:val="%1"/>
      <w:lvlJc w:val="left"/>
      <w:pPr>
        <w:ind w:left="540" w:hanging="540"/>
      </w:pPr>
      <w:rPr>
        <w:rFonts w:hint="default"/>
      </w:rPr>
    </w:lvl>
    <w:lvl w:ilvl="1">
      <w:start w:val="28"/>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67381B92"/>
    <w:multiLevelType w:val="multilevel"/>
    <w:tmpl w:val="AB7E7B06"/>
    <w:lvl w:ilvl="0">
      <w:start w:val="27"/>
      <w:numFmt w:val="decimal"/>
      <w:lvlText w:val="%1."/>
      <w:lvlJc w:val="left"/>
      <w:pPr>
        <w:ind w:left="480" w:hanging="480"/>
      </w:pPr>
      <w:rPr>
        <w:rFonts w:hint="default"/>
        <w:b w:val="0"/>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9D56CFA"/>
    <w:multiLevelType w:val="hybridMultilevel"/>
    <w:tmpl w:val="AE466964"/>
    <w:lvl w:ilvl="0" w:tplc="E910CD0A">
      <w:start w:val="9"/>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6CA53DB7"/>
    <w:multiLevelType w:val="hybridMultilevel"/>
    <w:tmpl w:val="37122660"/>
    <w:lvl w:ilvl="0" w:tplc="2A4C18A8">
      <w:start w:val="12"/>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6D522C73"/>
    <w:multiLevelType w:val="multilevel"/>
    <w:tmpl w:val="E8D26B76"/>
    <w:lvl w:ilvl="0">
      <w:start w:val="7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lt-LT" w:eastAsia="lt-LT" w:bidi="lt-LT"/>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lt-LT" w:eastAsia="lt-LT" w:bidi="lt-LT"/>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775959D6"/>
    <w:multiLevelType w:val="multilevel"/>
    <w:tmpl w:val="A77826C6"/>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F5B16BC"/>
    <w:multiLevelType w:val="hybridMultilevel"/>
    <w:tmpl w:val="DC44CA42"/>
    <w:lvl w:ilvl="0" w:tplc="43D83790">
      <w:start w:val="15"/>
      <w:numFmt w:val="upperRoman"/>
      <w:lvlText w:val="%1."/>
      <w:lvlJc w:val="left"/>
      <w:pPr>
        <w:ind w:left="1434" w:hanging="720"/>
      </w:pPr>
      <w:rPr>
        <w:rFonts w:hint="default"/>
      </w:rPr>
    </w:lvl>
    <w:lvl w:ilvl="1" w:tplc="04270019" w:tentative="1">
      <w:start w:val="1"/>
      <w:numFmt w:val="lowerLetter"/>
      <w:lvlText w:val="%2."/>
      <w:lvlJc w:val="left"/>
      <w:pPr>
        <w:ind w:left="1794" w:hanging="360"/>
      </w:pPr>
    </w:lvl>
    <w:lvl w:ilvl="2" w:tplc="0427001B" w:tentative="1">
      <w:start w:val="1"/>
      <w:numFmt w:val="lowerRoman"/>
      <w:lvlText w:val="%3."/>
      <w:lvlJc w:val="right"/>
      <w:pPr>
        <w:ind w:left="2514" w:hanging="180"/>
      </w:pPr>
    </w:lvl>
    <w:lvl w:ilvl="3" w:tplc="0427000F" w:tentative="1">
      <w:start w:val="1"/>
      <w:numFmt w:val="decimal"/>
      <w:lvlText w:val="%4."/>
      <w:lvlJc w:val="left"/>
      <w:pPr>
        <w:ind w:left="3234" w:hanging="360"/>
      </w:pPr>
    </w:lvl>
    <w:lvl w:ilvl="4" w:tplc="04270019" w:tentative="1">
      <w:start w:val="1"/>
      <w:numFmt w:val="lowerLetter"/>
      <w:lvlText w:val="%5."/>
      <w:lvlJc w:val="left"/>
      <w:pPr>
        <w:ind w:left="3954" w:hanging="360"/>
      </w:pPr>
    </w:lvl>
    <w:lvl w:ilvl="5" w:tplc="0427001B" w:tentative="1">
      <w:start w:val="1"/>
      <w:numFmt w:val="lowerRoman"/>
      <w:lvlText w:val="%6."/>
      <w:lvlJc w:val="right"/>
      <w:pPr>
        <w:ind w:left="4674" w:hanging="180"/>
      </w:pPr>
    </w:lvl>
    <w:lvl w:ilvl="6" w:tplc="0427000F" w:tentative="1">
      <w:start w:val="1"/>
      <w:numFmt w:val="decimal"/>
      <w:lvlText w:val="%7."/>
      <w:lvlJc w:val="left"/>
      <w:pPr>
        <w:ind w:left="5394" w:hanging="360"/>
      </w:pPr>
    </w:lvl>
    <w:lvl w:ilvl="7" w:tplc="04270019" w:tentative="1">
      <w:start w:val="1"/>
      <w:numFmt w:val="lowerLetter"/>
      <w:lvlText w:val="%8."/>
      <w:lvlJc w:val="left"/>
      <w:pPr>
        <w:ind w:left="6114" w:hanging="360"/>
      </w:pPr>
    </w:lvl>
    <w:lvl w:ilvl="8" w:tplc="0427001B" w:tentative="1">
      <w:start w:val="1"/>
      <w:numFmt w:val="lowerRoman"/>
      <w:lvlText w:val="%9."/>
      <w:lvlJc w:val="right"/>
      <w:pPr>
        <w:ind w:left="6834" w:hanging="180"/>
      </w:pPr>
    </w:lvl>
  </w:abstractNum>
  <w:num w:numId="1">
    <w:abstractNumId w:val="1"/>
  </w:num>
  <w:num w:numId="2">
    <w:abstractNumId w:val="17"/>
  </w:num>
  <w:num w:numId="3">
    <w:abstractNumId w:val="11"/>
  </w:num>
  <w:num w:numId="4">
    <w:abstractNumId w:val="8"/>
  </w:num>
  <w:num w:numId="5">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7"/>
    <w:lvlOverride w:ilvl="0">
      <w:startOverride w:val="57"/>
    </w:lvlOverride>
    <w:lvlOverride w:ilvl="1">
      <w:startOverride w:val="1"/>
    </w:lvlOverride>
    <w:lvlOverride w:ilvl="2"/>
    <w:lvlOverride w:ilvl="3"/>
    <w:lvlOverride w:ilvl="4"/>
    <w:lvlOverride w:ilvl="5"/>
    <w:lvlOverride w:ilvl="6"/>
    <w:lvlOverride w:ilvl="7"/>
    <w:lvlOverride w:ilvl="8"/>
  </w:num>
  <w:num w:numId="7">
    <w:abstractNumId w:val="9"/>
    <w:lvlOverride w:ilvl="0">
      <w:startOverride w:val="43"/>
    </w:lvlOverride>
    <w:lvlOverride w:ilvl="1">
      <w:startOverride w:val="1"/>
    </w:lvlOverride>
    <w:lvlOverride w:ilvl="2"/>
    <w:lvlOverride w:ilvl="3"/>
    <w:lvlOverride w:ilvl="4"/>
    <w:lvlOverride w:ilvl="5"/>
    <w:lvlOverride w:ilvl="6"/>
    <w:lvlOverride w:ilvl="7"/>
    <w:lvlOverride w:ilvl="8"/>
  </w:num>
  <w:num w:numId="8">
    <w:abstractNumId w:val="16"/>
    <w:lvlOverride w:ilvl="0">
      <w:startOverride w:val="70"/>
    </w:lvlOverride>
    <w:lvlOverride w:ilvl="1">
      <w:startOverride w:val="1"/>
    </w:lvlOverride>
    <w:lvlOverride w:ilvl="2"/>
    <w:lvlOverride w:ilvl="3"/>
    <w:lvlOverride w:ilvl="4"/>
    <w:lvlOverride w:ilvl="5"/>
    <w:lvlOverride w:ilvl="6"/>
    <w:lvlOverride w:ilvl="7"/>
    <w:lvlOverride w:ilvl="8"/>
  </w:num>
  <w:num w:numId="9">
    <w:abstractNumId w:val="12"/>
  </w:num>
  <w:num w:numId="10">
    <w:abstractNumId w:val="2"/>
  </w:num>
  <w:num w:numId="11">
    <w:abstractNumId w:val="13"/>
  </w:num>
  <w:num w:numId="12">
    <w:abstractNumId w:val="0"/>
  </w:num>
  <w:num w:numId="13">
    <w:abstractNumId w:val="14"/>
  </w:num>
  <w:num w:numId="14">
    <w:abstractNumId w:val="15"/>
  </w:num>
  <w:num w:numId="15">
    <w:abstractNumId w:val="5"/>
  </w:num>
  <w:num w:numId="16">
    <w:abstractNumId w:val="18"/>
  </w:num>
  <w:num w:numId="17">
    <w:abstractNumId w:val="3"/>
  </w:num>
  <w:num w:numId="18">
    <w:abstractNumId w:val="10"/>
  </w:num>
  <w:num w:numId="19">
    <w:abstractNumId w:val="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DA"/>
    <w:rsid w:val="000038BF"/>
    <w:rsid w:val="00005969"/>
    <w:rsid w:val="00005DE8"/>
    <w:rsid w:val="00011A04"/>
    <w:rsid w:val="000121FF"/>
    <w:rsid w:val="00015777"/>
    <w:rsid w:val="0001691F"/>
    <w:rsid w:val="00016EAA"/>
    <w:rsid w:val="00022371"/>
    <w:rsid w:val="00024C5E"/>
    <w:rsid w:val="00026907"/>
    <w:rsid w:val="00033926"/>
    <w:rsid w:val="0003558C"/>
    <w:rsid w:val="00035E2A"/>
    <w:rsid w:val="00036221"/>
    <w:rsid w:val="0004091D"/>
    <w:rsid w:val="000439A0"/>
    <w:rsid w:val="00047687"/>
    <w:rsid w:val="00050DED"/>
    <w:rsid w:val="00053A0C"/>
    <w:rsid w:val="00054715"/>
    <w:rsid w:val="00061745"/>
    <w:rsid w:val="0006390C"/>
    <w:rsid w:val="00065B33"/>
    <w:rsid w:val="00066C31"/>
    <w:rsid w:val="00070069"/>
    <w:rsid w:val="00070704"/>
    <w:rsid w:val="000817A8"/>
    <w:rsid w:val="00081987"/>
    <w:rsid w:val="000842D0"/>
    <w:rsid w:val="000960C8"/>
    <w:rsid w:val="0009653E"/>
    <w:rsid w:val="000A151E"/>
    <w:rsid w:val="000A5135"/>
    <w:rsid w:val="000A7224"/>
    <w:rsid w:val="000B1183"/>
    <w:rsid w:val="000B2397"/>
    <w:rsid w:val="000C0ADD"/>
    <w:rsid w:val="000E0CB1"/>
    <w:rsid w:val="000E25D3"/>
    <w:rsid w:val="000E27CC"/>
    <w:rsid w:val="000E3086"/>
    <w:rsid w:val="000F1773"/>
    <w:rsid w:val="000F4836"/>
    <w:rsid w:val="000F5B71"/>
    <w:rsid w:val="000F75C7"/>
    <w:rsid w:val="001005B3"/>
    <w:rsid w:val="00100A3F"/>
    <w:rsid w:val="00105DE2"/>
    <w:rsid w:val="00107D63"/>
    <w:rsid w:val="00112062"/>
    <w:rsid w:val="00112957"/>
    <w:rsid w:val="001148BD"/>
    <w:rsid w:val="00114D81"/>
    <w:rsid w:val="0011573D"/>
    <w:rsid w:val="00117D10"/>
    <w:rsid w:val="0012212A"/>
    <w:rsid w:val="00123500"/>
    <w:rsid w:val="00124200"/>
    <w:rsid w:val="00126726"/>
    <w:rsid w:val="0012784C"/>
    <w:rsid w:val="001346B2"/>
    <w:rsid w:val="00134E34"/>
    <w:rsid w:val="00135F1D"/>
    <w:rsid w:val="001477DF"/>
    <w:rsid w:val="00151C21"/>
    <w:rsid w:val="00152E19"/>
    <w:rsid w:val="001531B0"/>
    <w:rsid w:val="0015549B"/>
    <w:rsid w:val="001564F3"/>
    <w:rsid w:val="001601EE"/>
    <w:rsid w:val="001617C2"/>
    <w:rsid w:val="00161FA5"/>
    <w:rsid w:val="00162A20"/>
    <w:rsid w:val="0016359F"/>
    <w:rsid w:val="00163DDE"/>
    <w:rsid w:val="00165C60"/>
    <w:rsid w:val="001735C9"/>
    <w:rsid w:val="0017573D"/>
    <w:rsid w:val="001800FF"/>
    <w:rsid w:val="00191442"/>
    <w:rsid w:val="001919D2"/>
    <w:rsid w:val="00191E6C"/>
    <w:rsid w:val="001926AD"/>
    <w:rsid w:val="00195F58"/>
    <w:rsid w:val="001A05E6"/>
    <w:rsid w:val="001A4109"/>
    <w:rsid w:val="001A6436"/>
    <w:rsid w:val="001B3981"/>
    <w:rsid w:val="001B4782"/>
    <w:rsid w:val="001B4DA3"/>
    <w:rsid w:val="001B4FFD"/>
    <w:rsid w:val="001B7A7E"/>
    <w:rsid w:val="001C36F3"/>
    <w:rsid w:val="001C4575"/>
    <w:rsid w:val="001D05B7"/>
    <w:rsid w:val="001D2EA1"/>
    <w:rsid w:val="001D319A"/>
    <w:rsid w:val="001D3CF4"/>
    <w:rsid w:val="001D5A42"/>
    <w:rsid w:val="001D768D"/>
    <w:rsid w:val="001F0327"/>
    <w:rsid w:val="001F11D6"/>
    <w:rsid w:val="001F6AEB"/>
    <w:rsid w:val="001F6BB0"/>
    <w:rsid w:val="001F796B"/>
    <w:rsid w:val="0021325A"/>
    <w:rsid w:val="00213402"/>
    <w:rsid w:val="00215753"/>
    <w:rsid w:val="0022405B"/>
    <w:rsid w:val="00224919"/>
    <w:rsid w:val="002256B6"/>
    <w:rsid w:val="002276BB"/>
    <w:rsid w:val="002319E9"/>
    <w:rsid w:val="00232036"/>
    <w:rsid w:val="00234071"/>
    <w:rsid w:val="00236435"/>
    <w:rsid w:val="00237D9F"/>
    <w:rsid w:val="002412B5"/>
    <w:rsid w:val="0024130E"/>
    <w:rsid w:val="00241383"/>
    <w:rsid w:val="00243B7A"/>
    <w:rsid w:val="00244C4D"/>
    <w:rsid w:val="00244D24"/>
    <w:rsid w:val="00247A0D"/>
    <w:rsid w:val="002514F6"/>
    <w:rsid w:val="00251752"/>
    <w:rsid w:val="00251E02"/>
    <w:rsid w:val="002530E4"/>
    <w:rsid w:val="00257B68"/>
    <w:rsid w:val="00262D7C"/>
    <w:rsid w:val="00263212"/>
    <w:rsid w:val="00272526"/>
    <w:rsid w:val="00273249"/>
    <w:rsid w:val="0028239E"/>
    <w:rsid w:val="002842F7"/>
    <w:rsid w:val="00285283"/>
    <w:rsid w:val="0029560D"/>
    <w:rsid w:val="002A28D5"/>
    <w:rsid w:val="002A3032"/>
    <w:rsid w:val="002A3E86"/>
    <w:rsid w:val="002A584B"/>
    <w:rsid w:val="002A72A8"/>
    <w:rsid w:val="002A782C"/>
    <w:rsid w:val="002A7B10"/>
    <w:rsid w:val="002B004E"/>
    <w:rsid w:val="002B00FC"/>
    <w:rsid w:val="002B17A8"/>
    <w:rsid w:val="002B31A0"/>
    <w:rsid w:val="002B33BF"/>
    <w:rsid w:val="002B3DCC"/>
    <w:rsid w:val="002C06FA"/>
    <w:rsid w:val="002C16C7"/>
    <w:rsid w:val="002C62F5"/>
    <w:rsid w:val="002C74E9"/>
    <w:rsid w:val="002D0C63"/>
    <w:rsid w:val="002D0E0E"/>
    <w:rsid w:val="002D3956"/>
    <w:rsid w:val="002D4E47"/>
    <w:rsid w:val="002D690D"/>
    <w:rsid w:val="002D7504"/>
    <w:rsid w:val="002D7ABC"/>
    <w:rsid w:val="002F0200"/>
    <w:rsid w:val="002F022B"/>
    <w:rsid w:val="00303972"/>
    <w:rsid w:val="00304814"/>
    <w:rsid w:val="00305ADA"/>
    <w:rsid w:val="0031466B"/>
    <w:rsid w:val="00316504"/>
    <w:rsid w:val="00320295"/>
    <w:rsid w:val="00322572"/>
    <w:rsid w:val="003231F9"/>
    <w:rsid w:val="00327BF8"/>
    <w:rsid w:val="00327F12"/>
    <w:rsid w:val="0033189B"/>
    <w:rsid w:val="0034389C"/>
    <w:rsid w:val="00350621"/>
    <w:rsid w:val="00351F69"/>
    <w:rsid w:val="00357DAF"/>
    <w:rsid w:val="00363B44"/>
    <w:rsid w:val="0037076B"/>
    <w:rsid w:val="00374B13"/>
    <w:rsid w:val="003751EB"/>
    <w:rsid w:val="00375292"/>
    <w:rsid w:val="0038549F"/>
    <w:rsid w:val="003879B7"/>
    <w:rsid w:val="00392262"/>
    <w:rsid w:val="003957DB"/>
    <w:rsid w:val="00396DD7"/>
    <w:rsid w:val="003A3C36"/>
    <w:rsid w:val="003A440C"/>
    <w:rsid w:val="003B33AA"/>
    <w:rsid w:val="003B44A6"/>
    <w:rsid w:val="003B44D9"/>
    <w:rsid w:val="003B493D"/>
    <w:rsid w:val="003B7ED5"/>
    <w:rsid w:val="003C02D9"/>
    <w:rsid w:val="003C0BB9"/>
    <w:rsid w:val="003C156B"/>
    <w:rsid w:val="003C2BB1"/>
    <w:rsid w:val="003C2DDB"/>
    <w:rsid w:val="003C76B9"/>
    <w:rsid w:val="003D2B6F"/>
    <w:rsid w:val="003D6643"/>
    <w:rsid w:val="003E41C6"/>
    <w:rsid w:val="003F11FB"/>
    <w:rsid w:val="004013CB"/>
    <w:rsid w:val="00402812"/>
    <w:rsid w:val="00404D44"/>
    <w:rsid w:val="00407610"/>
    <w:rsid w:val="00407AF4"/>
    <w:rsid w:val="004124BA"/>
    <w:rsid w:val="00416261"/>
    <w:rsid w:val="004165F3"/>
    <w:rsid w:val="00421753"/>
    <w:rsid w:val="00430C78"/>
    <w:rsid w:val="0043483E"/>
    <w:rsid w:val="0043743D"/>
    <w:rsid w:val="00445A2F"/>
    <w:rsid w:val="00453F94"/>
    <w:rsid w:val="00455D49"/>
    <w:rsid w:val="00457C13"/>
    <w:rsid w:val="00460142"/>
    <w:rsid w:val="004608CC"/>
    <w:rsid w:val="00461389"/>
    <w:rsid w:val="00462783"/>
    <w:rsid w:val="0046646A"/>
    <w:rsid w:val="0047297C"/>
    <w:rsid w:val="004813B4"/>
    <w:rsid w:val="00482644"/>
    <w:rsid w:val="00482942"/>
    <w:rsid w:val="0049496C"/>
    <w:rsid w:val="00497456"/>
    <w:rsid w:val="004A1D0C"/>
    <w:rsid w:val="004A4652"/>
    <w:rsid w:val="004B33CF"/>
    <w:rsid w:val="004B38D5"/>
    <w:rsid w:val="004B4876"/>
    <w:rsid w:val="004C2A5D"/>
    <w:rsid w:val="004C5A6C"/>
    <w:rsid w:val="004D0710"/>
    <w:rsid w:val="004E6816"/>
    <w:rsid w:val="004E6B96"/>
    <w:rsid w:val="004F1C56"/>
    <w:rsid w:val="004F3150"/>
    <w:rsid w:val="004F7993"/>
    <w:rsid w:val="00502C5A"/>
    <w:rsid w:val="00506C0A"/>
    <w:rsid w:val="00512E86"/>
    <w:rsid w:val="005238F1"/>
    <w:rsid w:val="00525782"/>
    <w:rsid w:val="00526702"/>
    <w:rsid w:val="00537D39"/>
    <w:rsid w:val="00540061"/>
    <w:rsid w:val="00541D60"/>
    <w:rsid w:val="00550ECB"/>
    <w:rsid w:val="00557085"/>
    <w:rsid w:val="0057022A"/>
    <w:rsid w:val="005707FC"/>
    <w:rsid w:val="00572228"/>
    <w:rsid w:val="00573A7F"/>
    <w:rsid w:val="00574230"/>
    <w:rsid w:val="00577123"/>
    <w:rsid w:val="00577731"/>
    <w:rsid w:val="005823B0"/>
    <w:rsid w:val="005833DC"/>
    <w:rsid w:val="00586ADA"/>
    <w:rsid w:val="00587432"/>
    <w:rsid w:val="005912B2"/>
    <w:rsid w:val="005919C4"/>
    <w:rsid w:val="00593B13"/>
    <w:rsid w:val="005A2D39"/>
    <w:rsid w:val="005A371E"/>
    <w:rsid w:val="005B3E55"/>
    <w:rsid w:val="005B50FF"/>
    <w:rsid w:val="005C12BC"/>
    <w:rsid w:val="005C302D"/>
    <w:rsid w:val="005C608D"/>
    <w:rsid w:val="005C7111"/>
    <w:rsid w:val="005D07A9"/>
    <w:rsid w:val="005E13D6"/>
    <w:rsid w:val="005E1A27"/>
    <w:rsid w:val="005E3F28"/>
    <w:rsid w:val="005E3F6A"/>
    <w:rsid w:val="005E5AB1"/>
    <w:rsid w:val="005F12BC"/>
    <w:rsid w:val="005F1F57"/>
    <w:rsid w:val="005F748F"/>
    <w:rsid w:val="005F7800"/>
    <w:rsid w:val="006000CE"/>
    <w:rsid w:val="006001C5"/>
    <w:rsid w:val="006026BD"/>
    <w:rsid w:val="006042DB"/>
    <w:rsid w:val="00606C5C"/>
    <w:rsid w:val="00606EA7"/>
    <w:rsid w:val="0060773C"/>
    <w:rsid w:val="006144EC"/>
    <w:rsid w:val="006155BA"/>
    <w:rsid w:val="00620105"/>
    <w:rsid w:val="00624C0F"/>
    <w:rsid w:val="00630F3A"/>
    <w:rsid w:val="006330E6"/>
    <w:rsid w:val="006368FF"/>
    <w:rsid w:val="00643568"/>
    <w:rsid w:val="00647773"/>
    <w:rsid w:val="00647E8A"/>
    <w:rsid w:val="0065365B"/>
    <w:rsid w:val="006542BA"/>
    <w:rsid w:val="00657523"/>
    <w:rsid w:val="00661ABD"/>
    <w:rsid w:val="006631A4"/>
    <w:rsid w:val="0066552D"/>
    <w:rsid w:val="006665DA"/>
    <w:rsid w:val="0067021A"/>
    <w:rsid w:val="00683FF6"/>
    <w:rsid w:val="00694CA1"/>
    <w:rsid w:val="00695B61"/>
    <w:rsid w:val="00696AE9"/>
    <w:rsid w:val="006A07B8"/>
    <w:rsid w:val="006A376D"/>
    <w:rsid w:val="006A5FDF"/>
    <w:rsid w:val="006A69BF"/>
    <w:rsid w:val="006B339F"/>
    <w:rsid w:val="006B4116"/>
    <w:rsid w:val="006B494E"/>
    <w:rsid w:val="006B5AEC"/>
    <w:rsid w:val="006B653C"/>
    <w:rsid w:val="006C11F3"/>
    <w:rsid w:val="006C281E"/>
    <w:rsid w:val="006D172D"/>
    <w:rsid w:val="006D4AEA"/>
    <w:rsid w:val="006D6C37"/>
    <w:rsid w:val="006E0BCF"/>
    <w:rsid w:val="006E5B28"/>
    <w:rsid w:val="006E64AB"/>
    <w:rsid w:val="006E64E2"/>
    <w:rsid w:val="006F00C4"/>
    <w:rsid w:val="006F1EFA"/>
    <w:rsid w:val="00700B5A"/>
    <w:rsid w:val="00700FBF"/>
    <w:rsid w:val="00704A6D"/>
    <w:rsid w:val="00706454"/>
    <w:rsid w:val="0070738E"/>
    <w:rsid w:val="007122BE"/>
    <w:rsid w:val="00715CE6"/>
    <w:rsid w:val="007208E6"/>
    <w:rsid w:val="0072385B"/>
    <w:rsid w:val="007333DB"/>
    <w:rsid w:val="00733557"/>
    <w:rsid w:val="007337F5"/>
    <w:rsid w:val="007433A0"/>
    <w:rsid w:val="00746788"/>
    <w:rsid w:val="0075021D"/>
    <w:rsid w:val="00752C9F"/>
    <w:rsid w:val="00753179"/>
    <w:rsid w:val="00754C6E"/>
    <w:rsid w:val="00760AE5"/>
    <w:rsid w:val="00765127"/>
    <w:rsid w:val="00765D88"/>
    <w:rsid w:val="007663FC"/>
    <w:rsid w:val="00767F2B"/>
    <w:rsid w:val="007722EE"/>
    <w:rsid w:val="00772E23"/>
    <w:rsid w:val="007743D7"/>
    <w:rsid w:val="007747F6"/>
    <w:rsid w:val="00774928"/>
    <w:rsid w:val="00774F69"/>
    <w:rsid w:val="00775FD6"/>
    <w:rsid w:val="0078055C"/>
    <w:rsid w:val="00783438"/>
    <w:rsid w:val="00783564"/>
    <w:rsid w:val="00797CE8"/>
    <w:rsid w:val="007A413A"/>
    <w:rsid w:val="007B36CA"/>
    <w:rsid w:val="007B4CBD"/>
    <w:rsid w:val="007B5D2A"/>
    <w:rsid w:val="007B681D"/>
    <w:rsid w:val="007C2180"/>
    <w:rsid w:val="007C49C7"/>
    <w:rsid w:val="007C5393"/>
    <w:rsid w:val="007C5A31"/>
    <w:rsid w:val="007C62F4"/>
    <w:rsid w:val="007D33AE"/>
    <w:rsid w:val="007D3F5F"/>
    <w:rsid w:val="007D5FD5"/>
    <w:rsid w:val="007D7BBD"/>
    <w:rsid w:val="007E0B97"/>
    <w:rsid w:val="007E0C46"/>
    <w:rsid w:val="007E4921"/>
    <w:rsid w:val="007E5604"/>
    <w:rsid w:val="007E7B38"/>
    <w:rsid w:val="007F3E45"/>
    <w:rsid w:val="007F7207"/>
    <w:rsid w:val="007F7CD8"/>
    <w:rsid w:val="00800994"/>
    <w:rsid w:val="008013BF"/>
    <w:rsid w:val="008049FC"/>
    <w:rsid w:val="0081194A"/>
    <w:rsid w:val="00814354"/>
    <w:rsid w:val="00815680"/>
    <w:rsid w:val="00824246"/>
    <w:rsid w:val="00836AA0"/>
    <w:rsid w:val="00836C24"/>
    <w:rsid w:val="00840C02"/>
    <w:rsid w:val="00841221"/>
    <w:rsid w:val="00842BC0"/>
    <w:rsid w:val="00842D6C"/>
    <w:rsid w:val="0084470D"/>
    <w:rsid w:val="00845642"/>
    <w:rsid w:val="00847D18"/>
    <w:rsid w:val="00850C17"/>
    <w:rsid w:val="00851079"/>
    <w:rsid w:val="0085342A"/>
    <w:rsid w:val="008578F1"/>
    <w:rsid w:val="00861E58"/>
    <w:rsid w:val="00862257"/>
    <w:rsid w:val="008623FF"/>
    <w:rsid w:val="00863BB0"/>
    <w:rsid w:val="008751B4"/>
    <w:rsid w:val="008773AA"/>
    <w:rsid w:val="00877E8C"/>
    <w:rsid w:val="00881B4D"/>
    <w:rsid w:val="00882C1D"/>
    <w:rsid w:val="008857C6"/>
    <w:rsid w:val="008858FB"/>
    <w:rsid w:val="00891B5D"/>
    <w:rsid w:val="00893DA0"/>
    <w:rsid w:val="00893E0C"/>
    <w:rsid w:val="00897B99"/>
    <w:rsid w:val="008A19E4"/>
    <w:rsid w:val="008A2841"/>
    <w:rsid w:val="008B0F7E"/>
    <w:rsid w:val="008B1A51"/>
    <w:rsid w:val="008B7535"/>
    <w:rsid w:val="008C2F93"/>
    <w:rsid w:val="008C373E"/>
    <w:rsid w:val="008C4BFD"/>
    <w:rsid w:val="008C68E3"/>
    <w:rsid w:val="008D5BCB"/>
    <w:rsid w:val="008D7B34"/>
    <w:rsid w:val="008E1E70"/>
    <w:rsid w:val="008E37D5"/>
    <w:rsid w:val="008E3DF4"/>
    <w:rsid w:val="008E52C5"/>
    <w:rsid w:val="008E5321"/>
    <w:rsid w:val="008E5AF7"/>
    <w:rsid w:val="008E5D78"/>
    <w:rsid w:val="008E7293"/>
    <w:rsid w:val="008F026D"/>
    <w:rsid w:val="008F2026"/>
    <w:rsid w:val="0090085B"/>
    <w:rsid w:val="009009B9"/>
    <w:rsid w:val="00901242"/>
    <w:rsid w:val="00904053"/>
    <w:rsid w:val="009048BC"/>
    <w:rsid w:val="00906427"/>
    <w:rsid w:val="00907865"/>
    <w:rsid w:val="0091202A"/>
    <w:rsid w:val="00914C54"/>
    <w:rsid w:val="009153D6"/>
    <w:rsid w:val="00917237"/>
    <w:rsid w:val="00923FC5"/>
    <w:rsid w:val="00926A59"/>
    <w:rsid w:val="0093086F"/>
    <w:rsid w:val="00931BED"/>
    <w:rsid w:val="009323A9"/>
    <w:rsid w:val="00933053"/>
    <w:rsid w:val="00940D0D"/>
    <w:rsid w:val="00945449"/>
    <w:rsid w:val="00950FE4"/>
    <w:rsid w:val="00951F86"/>
    <w:rsid w:val="00954A06"/>
    <w:rsid w:val="00956351"/>
    <w:rsid w:val="00957C38"/>
    <w:rsid w:val="00964B51"/>
    <w:rsid w:val="00966021"/>
    <w:rsid w:val="0097149B"/>
    <w:rsid w:val="00973DF4"/>
    <w:rsid w:val="00976E2E"/>
    <w:rsid w:val="009771BB"/>
    <w:rsid w:val="00983C9B"/>
    <w:rsid w:val="00984E42"/>
    <w:rsid w:val="009850C9"/>
    <w:rsid w:val="0099179B"/>
    <w:rsid w:val="00991D93"/>
    <w:rsid w:val="00995444"/>
    <w:rsid w:val="009A2156"/>
    <w:rsid w:val="009A25E7"/>
    <w:rsid w:val="009A3175"/>
    <w:rsid w:val="009A465E"/>
    <w:rsid w:val="009A5C2F"/>
    <w:rsid w:val="009B0DB0"/>
    <w:rsid w:val="009B5BB0"/>
    <w:rsid w:val="009C1250"/>
    <w:rsid w:val="009D3E12"/>
    <w:rsid w:val="009E0261"/>
    <w:rsid w:val="009E1DE3"/>
    <w:rsid w:val="009E669D"/>
    <w:rsid w:val="009E7779"/>
    <w:rsid w:val="009F0C20"/>
    <w:rsid w:val="009F4A5B"/>
    <w:rsid w:val="00A03508"/>
    <w:rsid w:val="00A05501"/>
    <w:rsid w:val="00A07CA0"/>
    <w:rsid w:val="00A10BD1"/>
    <w:rsid w:val="00A10CA8"/>
    <w:rsid w:val="00A11624"/>
    <w:rsid w:val="00A16EBF"/>
    <w:rsid w:val="00A25834"/>
    <w:rsid w:val="00A3168E"/>
    <w:rsid w:val="00A34529"/>
    <w:rsid w:val="00A410A8"/>
    <w:rsid w:val="00A41B17"/>
    <w:rsid w:val="00A41DF1"/>
    <w:rsid w:val="00A45962"/>
    <w:rsid w:val="00A50C0B"/>
    <w:rsid w:val="00A52EF0"/>
    <w:rsid w:val="00A5721E"/>
    <w:rsid w:val="00A574F7"/>
    <w:rsid w:val="00A657C2"/>
    <w:rsid w:val="00A66483"/>
    <w:rsid w:val="00A71109"/>
    <w:rsid w:val="00A713F9"/>
    <w:rsid w:val="00A71D24"/>
    <w:rsid w:val="00A756EB"/>
    <w:rsid w:val="00A8033A"/>
    <w:rsid w:val="00A80415"/>
    <w:rsid w:val="00A83159"/>
    <w:rsid w:val="00A84AAE"/>
    <w:rsid w:val="00A85931"/>
    <w:rsid w:val="00A8599C"/>
    <w:rsid w:val="00A85A8B"/>
    <w:rsid w:val="00A87A87"/>
    <w:rsid w:val="00A96DC0"/>
    <w:rsid w:val="00AA4FA3"/>
    <w:rsid w:val="00AA714C"/>
    <w:rsid w:val="00AB2ABE"/>
    <w:rsid w:val="00AB76D8"/>
    <w:rsid w:val="00AB7D74"/>
    <w:rsid w:val="00AC0212"/>
    <w:rsid w:val="00AC2DE8"/>
    <w:rsid w:val="00AC6B21"/>
    <w:rsid w:val="00AC7488"/>
    <w:rsid w:val="00AD0003"/>
    <w:rsid w:val="00AD13A5"/>
    <w:rsid w:val="00AE583F"/>
    <w:rsid w:val="00AE5F8D"/>
    <w:rsid w:val="00AE639F"/>
    <w:rsid w:val="00AE6A9A"/>
    <w:rsid w:val="00AF5A95"/>
    <w:rsid w:val="00AF5B5B"/>
    <w:rsid w:val="00B044EF"/>
    <w:rsid w:val="00B045FE"/>
    <w:rsid w:val="00B04D00"/>
    <w:rsid w:val="00B04D62"/>
    <w:rsid w:val="00B05D67"/>
    <w:rsid w:val="00B105CD"/>
    <w:rsid w:val="00B11C56"/>
    <w:rsid w:val="00B127FB"/>
    <w:rsid w:val="00B134B2"/>
    <w:rsid w:val="00B22327"/>
    <w:rsid w:val="00B30E95"/>
    <w:rsid w:val="00B32AE5"/>
    <w:rsid w:val="00B331D9"/>
    <w:rsid w:val="00B40ACF"/>
    <w:rsid w:val="00B437BD"/>
    <w:rsid w:val="00B45DE9"/>
    <w:rsid w:val="00B50322"/>
    <w:rsid w:val="00B50C0E"/>
    <w:rsid w:val="00B50C78"/>
    <w:rsid w:val="00B569F1"/>
    <w:rsid w:val="00B63678"/>
    <w:rsid w:val="00B65F38"/>
    <w:rsid w:val="00B704DC"/>
    <w:rsid w:val="00B71379"/>
    <w:rsid w:val="00B73BA2"/>
    <w:rsid w:val="00B7420F"/>
    <w:rsid w:val="00B7568F"/>
    <w:rsid w:val="00B806CB"/>
    <w:rsid w:val="00B81504"/>
    <w:rsid w:val="00B92721"/>
    <w:rsid w:val="00BA4E0F"/>
    <w:rsid w:val="00BB0B08"/>
    <w:rsid w:val="00BB5309"/>
    <w:rsid w:val="00BB590A"/>
    <w:rsid w:val="00BB71A3"/>
    <w:rsid w:val="00BC56C7"/>
    <w:rsid w:val="00BC5E19"/>
    <w:rsid w:val="00BD0F3B"/>
    <w:rsid w:val="00BD2BEC"/>
    <w:rsid w:val="00BD5369"/>
    <w:rsid w:val="00BD5B47"/>
    <w:rsid w:val="00BD7733"/>
    <w:rsid w:val="00BE0800"/>
    <w:rsid w:val="00BE0FBD"/>
    <w:rsid w:val="00BE186B"/>
    <w:rsid w:val="00BE40CB"/>
    <w:rsid w:val="00BF2F88"/>
    <w:rsid w:val="00BF4603"/>
    <w:rsid w:val="00BF5D3C"/>
    <w:rsid w:val="00BF5F6D"/>
    <w:rsid w:val="00C03CF6"/>
    <w:rsid w:val="00C04112"/>
    <w:rsid w:val="00C04699"/>
    <w:rsid w:val="00C10D96"/>
    <w:rsid w:val="00C22FA1"/>
    <w:rsid w:val="00C253A0"/>
    <w:rsid w:val="00C26C20"/>
    <w:rsid w:val="00C30C7C"/>
    <w:rsid w:val="00C33410"/>
    <w:rsid w:val="00C3713A"/>
    <w:rsid w:val="00C37F78"/>
    <w:rsid w:val="00C417F8"/>
    <w:rsid w:val="00C43C63"/>
    <w:rsid w:val="00C47A7D"/>
    <w:rsid w:val="00C53CD7"/>
    <w:rsid w:val="00C559DC"/>
    <w:rsid w:val="00C619F4"/>
    <w:rsid w:val="00C63124"/>
    <w:rsid w:val="00C65519"/>
    <w:rsid w:val="00C67F60"/>
    <w:rsid w:val="00C75B41"/>
    <w:rsid w:val="00C80D36"/>
    <w:rsid w:val="00C810AF"/>
    <w:rsid w:val="00C81975"/>
    <w:rsid w:val="00C82E85"/>
    <w:rsid w:val="00C95077"/>
    <w:rsid w:val="00C95FC0"/>
    <w:rsid w:val="00CA225C"/>
    <w:rsid w:val="00CA54E4"/>
    <w:rsid w:val="00CB0CCC"/>
    <w:rsid w:val="00CB27B6"/>
    <w:rsid w:val="00CC4FED"/>
    <w:rsid w:val="00CD0745"/>
    <w:rsid w:val="00CE21DF"/>
    <w:rsid w:val="00CE2A37"/>
    <w:rsid w:val="00CE524F"/>
    <w:rsid w:val="00CF169D"/>
    <w:rsid w:val="00CF3134"/>
    <w:rsid w:val="00CF4AE3"/>
    <w:rsid w:val="00CF7912"/>
    <w:rsid w:val="00D00665"/>
    <w:rsid w:val="00D03B1B"/>
    <w:rsid w:val="00D03EEC"/>
    <w:rsid w:val="00D04F45"/>
    <w:rsid w:val="00D05991"/>
    <w:rsid w:val="00D076A1"/>
    <w:rsid w:val="00D110CA"/>
    <w:rsid w:val="00D12EB9"/>
    <w:rsid w:val="00D17524"/>
    <w:rsid w:val="00D17FDB"/>
    <w:rsid w:val="00D20485"/>
    <w:rsid w:val="00D20CE3"/>
    <w:rsid w:val="00D22829"/>
    <w:rsid w:val="00D25D20"/>
    <w:rsid w:val="00D26235"/>
    <w:rsid w:val="00D33684"/>
    <w:rsid w:val="00D37594"/>
    <w:rsid w:val="00D40AF7"/>
    <w:rsid w:val="00D42597"/>
    <w:rsid w:val="00D50661"/>
    <w:rsid w:val="00D56987"/>
    <w:rsid w:val="00D62A14"/>
    <w:rsid w:val="00D65BA5"/>
    <w:rsid w:val="00D67DDB"/>
    <w:rsid w:val="00D705AD"/>
    <w:rsid w:val="00D708F9"/>
    <w:rsid w:val="00D710CA"/>
    <w:rsid w:val="00D72D3E"/>
    <w:rsid w:val="00D73798"/>
    <w:rsid w:val="00D8151C"/>
    <w:rsid w:val="00D86133"/>
    <w:rsid w:val="00D90C54"/>
    <w:rsid w:val="00D9420D"/>
    <w:rsid w:val="00D95EF5"/>
    <w:rsid w:val="00DA0A83"/>
    <w:rsid w:val="00DA5442"/>
    <w:rsid w:val="00DA59DF"/>
    <w:rsid w:val="00DA6905"/>
    <w:rsid w:val="00DB095C"/>
    <w:rsid w:val="00DB350D"/>
    <w:rsid w:val="00DB4A0F"/>
    <w:rsid w:val="00DB64B1"/>
    <w:rsid w:val="00DC1A8B"/>
    <w:rsid w:val="00DD0054"/>
    <w:rsid w:val="00DE4746"/>
    <w:rsid w:val="00DE535E"/>
    <w:rsid w:val="00DE7114"/>
    <w:rsid w:val="00DE7811"/>
    <w:rsid w:val="00DF1ECC"/>
    <w:rsid w:val="00DF30D2"/>
    <w:rsid w:val="00DF65FE"/>
    <w:rsid w:val="00E0320E"/>
    <w:rsid w:val="00E07CE3"/>
    <w:rsid w:val="00E10A0A"/>
    <w:rsid w:val="00E14DCC"/>
    <w:rsid w:val="00E16346"/>
    <w:rsid w:val="00E17B82"/>
    <w:rsid w:val="00E17C7C"/>
    <w:rsid w:val="00E241A8"/>
    <w:rsid w:val="00E31CFD"/>
    <w:rsid w:val="00E345A9"/>
    <w:rsid w:val="00E35FCF"/>
    <w:rsid w:val="00E367D5"/>
    <w:rsid w:val="00E4045E"/>
    <w:rsid w:val="00E540DA"/>
    <w:rsid w:val="00E55629"/>
    <w:rsid w:val="00E579D1"/>
    <w:rsid w:val="00E60E35"/>
    <w:rsid w:val="00E6150A"/>
    <w:rsid w:val="00E66D33"/>
    <w:rsid w:val="00E67088"/>
    <w:rsid w:val="00E673F4"/>
    <w:rsid w:val="00E676BF"/>
    <w:rsid w:val="00E71A98"/>
    <w:rsid w:val="00E74CFD"/>
    <w:rsid w:val="00E87209"/>
    <w:rsid w:val="00E91A10"/>
    <w:rsid w:val="00E96CC5"/>
    <w:rsid w:val="00EA05DC"/>
    <w:rsid w:val="00EA1EA4"/>
    <w:rsid w:val="00EA2675"/>
    <w:rsid w:val="00EA56C2"/>
    <w:rsid w:val="00EB215A"/>
    <w:rsid w:val="00EB6A98"/>
    <w:rsid w:val="00EC7CEB"/>
    <w:rsid w:val="00ED4938"/>
    <w:rsid w:val="00ED5A3D"/>
    <w:rsid w:val="00ED6022"/>
    <w:rsid w:val="00ED727B"/>
    <w:rsid w:val="00ED7D37"/>
    <w:rsid w:val="00EE175C"/>
    <w:rsid w:val="00EE3AF7"/>
    <w:rsid w:val="00EE719A"/>
    <w:rsid w:val="00EE7F35"/>
    <w:rsid w:val="00EF3068"/>
    <w:rsid w:val="00F0633C"/>
    <w:rsid w:val="00F1348E"/>
    <w:rsid w:val="00F16711"/>
    <w:rsid w:val="00F1723F"/>
    <w:rsid w:val="00F17EA6"/>
    <w:rsid w:val="00F20554"/>
    <w:rsid w:val="00F20E3B"/>
    <w:rsid w:val="00F21EE7"/>
    <w:rsid w:val="00F2463B"/>
    <w:rsid w:val="00F26142"/>
    <w:rsid w:val="00F3179B"/>
    <w:rsid w:val="00F33493"/>
    <w:rsid w:val="00F34D09"/>
    <w:rsid w:val="00F35957"/>
    <w:rsid w:val="00F3689E"/>
    <w:rsid w:val="00F37BF5"/>
    <w:rsid w:val="00F40120"/>
    <w:rsid w:val="00F423ED"/>
    <w:rsid w:val="00F438D5"/>
    <w:rsid w:val="00F53468"/>
    <w:rsid w:val="00F5723E"/>
    <w:rsid w:val="00F62322"/>
    <w:rsid w:val="00F62A23"/>
    <w:rsid w:val="00F62C6C"/>
    <w:rsid w:val="00F64D16"/>
    <w:rsid w:val="00F7131D"/>
    <w:rsid w:val="00F73081"/>
    <w:rsid w:val="00F84F4F"/>
    <w:rsid w:val="00FA0C67"/>
    <w:rsid w:val="00FB4DB5"/>
    <w:rsid w:val="00FB607E"/>
    <w:rsid w:val="00FB7A91"/>
    <w:rsid w:val="00FC3692"/>
    <w:rsid w:val="00FC514A"/>
    <w:rsid w:val="00FD04BB"/>
    <w:rsid w:val="00FD36BF"/>
    <w:rsid w:val="00FD66FC"/>
    <w:rsid w:val="00FE036C"/>
    <w:rsid w:val="00FE2778"/>
    <w:rsid w:val="00FF25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8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link w:val="Antrat1Diagrama"/>
    <w:qFormat/>
    <w:rsid w:val="00891B5D"/>
    <w:pPr>
      <w:keepNext/>
      <w:numPr>
        <w:numId w:val="18"/>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paragraph" w:styleId="Antrat2">
    <w:name w:val="heading 2"/>
    <w:basedOn w:val="prastasis"/>
    <w:next w:val="prastasis"/>
    <w:link w:val="Antrat2Diagrama"/>
    <w:uiPriority w:val="9"/>
    <w:semiHidden/>
    <w:unhideWhenUsed/>
    <w:qFormat/>
    <w:rsid w:val="00DA59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E7811"/>
    <w:pPr>
      <w:ind w:left="720"/>
      <w:contextualSpacing/>
    </w:pPr>
  </w:style>
  <w:style w:type="character" w:customStyle="1" w:styleId="Bodytext2">
    <w:name w:val="Body text (2)_"/>
    <w:basedOn w:val="Numatytasispastraiposriftas"/>
    <w:link w:val="Bodytext20"/>
    <w:rsid w:val="00F62322"/>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F62322"/>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Exact">
    <w:name w:val="Body text (2) Exact"/>
    <w:basedOn w:val="Numatytasispastraiposriftas"/>
    <w:rsid w:val="00100A3F"/>
    <w:rPr>
      <w:rFonts w:ascii="Times New Roman" w:eastAsia="Times New Roman" w:hAnsi="Times New Roman" w:cs="Times New Roman"/>
      <w:b w:val="0"/>
      <w:bCs w:val="0"/>
      <w:i w:val="0"/>
      <w:iCs w:val="0"/>
      <w:smallCaps w:val="0"/>
      <w:strike w:val="0"/>
      <w:sz w:val="24"/>
      <w:szCs w:val="24"/>
      <w:u w:val="none"/>
    </w:rPr>
  </w:style>
  <w:style w:type="character" w:customStyle="1" w:styleId="Bodytext2Italic">
    <w:name w:val="Body text (2) + Italic"/>
    <w:basedOn w:val="Bodytext2"/>
    <w:rsid w:val="00455D49"/>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styleId="Hipersaitas">
    <w:name w:val="Hyperlink"/>
    <w:basedOn w:val="Numatytasispastraiposriftas"/>
    <w:uiPriority w:val="99"/>
    <w:unhideWhenUsed/>
    <w:rsid w:val="002B33BF"/>
    <w:rPr>
      <w:color w:val="0000FF" w:themeColor="hyperlink"/>
      <w:u w:val="single"/>
    </w:rPr>
  </w:style>
  <w:style w:type="paragraph" w:styleId="Antrats">
    <w:name w:val="header"/>
    <w:basedOn w:val="prastasis"/>
    <w:link w:val="AntratsDiagrama"/>
    <w:uiPriority w:val="99"/>
    <w:rsid w:val="00512E86"/>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512E86"/>
    <w:rPr>
      <w:rFonts w:ascii="Times New Roman" w:eastAsia="Times New Roman" w:hAnsi="Times New Roman" w:cs="Times New Roman"/>
      <w:sz w:val="24"/>
      <w:szCs w:val="24"/>
      <w:lang w:val="x-none" w:eastAsia="x-none"/>
    </w:rPr>
  </w:style>
  <w:style w:type="paragraph" w:styleId="Porat">
    <w:name w:val="footer"/>
    <w:basedOn w:val="prastasis"/>
    <w:link w:val="PoratDiagrama"/>
    <w:uiPriority w:val="99"/>
    <w:unhideWhenUsed/>
    <w:rsid w:val="00BD0F3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D0F3B"/>
  </w:style>
  <w:style w:type="paragraph" w:styleId="Debesliotekstas">
    <w:name w:val="Balloon Text"/>
    <w:basedOn w:val="prastasis"/>
    <w:link w:val="DebesliotekstasDiagrama"/>
    <w:uiPriority w:val="99"/>
    <w:semiHidden/>
    <w:unhideWhenUsed/>
    <w:rsid w:val="0099179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9179B"/>
    <w:rPr>
      <w:rFonts w:ascii="Segoe UI" w:hAnsi="Segoe UI" w:cs="Segoe UI"/>
      <w:sz w:val="18"/>
      <w:szCs w:val="18"/>
    </w:rPr>
  </w:style>
  <w:style w:type="paragraph" w:styleId="Pagrindiniotekstotrauka">
    <w:name w:val="Body Text Indent"/>
    <w:basedOn w:val="prastasis"/>
    <w:link w:val="PagrindiniotekstotraukaDiagrama"/>
    <w:semiHidden/>
    <w:rsid w:val="00700FBF"/>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700FBF"/>
    <w:rPr>
      <w:rFonts w:ascii="Times New Roman" w:eastAsia="Times New Roman" w:hAnsi="Times New Roman" w:cs="Times New Roman"/>
      <w:sz w:val="24"/>
      <w:szCs w:val="24"/>
    </w:rPr>
  </w:style>
  <w:style w:type="paragraph" w:customStyle="1" w:styleId="tajtip">
    <w:name w:val="tajtip"/>
    <w:basedOn w:val="prastasis"/>
    <w:rsid w:val="000F483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ntrat1Diagrama">
    <w:name w:val="Antraštė 1 Diagrama"/>
    <w:basedOn w:val="Numatytasispastraiposriftas"/>
    <w:link w:val="Antrat1"/>
    <w:rsid w:val="00891B5D"/>
    <w:rPr>
      <w:rFonts w:ascii="Times New Roman" w:eastAsia="Times New Roman" w:hAnsi="Times New Roman" w:cs="Times New Roman"/>
      <w:b/>
      <w:bCs/>
      <w:color w:val="000000"/>
      <w:sz w:val="24"/>
      <w:szCs w:val="20"/>
      <w:lang w:eastAsia="ar-SA"/>
    </w:rPr>
  </w:style>
  <w:style w:type="paragraph" w:styleId="Pagrindinistekstas2">
    <w:name w:val="Body Text 2"/>
    <w:basedOn w:val="prastasis"/>
    <w:link w:val="Pagrindinistekstas2Diagrama"/>
    <w:uiPriority w:val="99"/>
    <w:unhideWhenUsed/>
    <w:rsid w:val="008B1A51"/>
    <w:pPr>
      <w:spacing w:after="120" w:line="480" w:lineRule="auto"/>
    </w:pPr>
    <w:rPr>
      <w:rFonts w:ascii="Times New Roman" w:eastAsia="Times New Roman" w:hAnsi="Times New Roman" w:cs="Times New Roman"/>
      <w:sz w:val="24"/>
      <w:szCs w:val="24"/>
      <w:lang w:eastAsia="lt-LT"/>
    </w:rPr>
  </w:style>
  <w:style w:type="character" w:customStyle="1" w:styleId="Pagrindinistekstas2Diagrama">
    <w:name w:val="Pagrindinis tekstas 2 Diagrama"/>
    <w:basedOn w:val="Numatytasispastraiposriftas"/>
    <w:link w:val="Pagrindinistekstas2"/>
    <w:uiPriority w:val="99"/>
    <w:rsid w:val="008B1A51"/>
    <w:rPr>
      <w:rFonts w:ascii="Times New Roman" w:eastAsia="Times New Roman" w:hAnsi="Times New Roman" w:cs="Times New Roman"/>
      <w:sz w:val="24"/>
      <w:szCs w:val="24"/>
      <w:lang w:eastAsia="lt-LT"/>
    </w:rPr>
  </w:style>
  <w:style w:type="character" w:styleId="Komentaronuoroda">
    <w:name w:val="annotation reference"/>
    <w:basedOn w:val="Numatytasispastraiposriftas"/>
    <w:uiPriority w:val="99"/>
    <w:semiHidden/>
    <w:unhideWhenUsed/>
    <w:rsid w:val="00CD0745"/>
    <w:rPr>
      <w:sz w:val="16"/>
      <w:szCs w:val="16"/>
    </w:rPr>
  </w:style>
  <w:style w:type="paragraph" w:styleId="Komentarotekstas">
    <w:name w:val="annotation text"/>
    <w:basedOn w:val="prastasis"/>
    <w:link w:val="KomentarotekstasDiagrama"/>
    <w:uiPriority w:val="99"/>
    <w:semiHidden/>
    <w:unhideWhenUsed/>
    <w:rsid w:val="00CD074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D0745"/>
    <w:rPr>
      <w:sz w:val="20"/>
      <w:szCs w:val="20"/>
    </w:rPr>
  </w:style>
  <w:style w:type="paragraph" w:styleId="Komentarotema">
    <w:name w:val="annotation subject"/>
    <w:basedOn w:val="Komentarotekstas"/>
    <w:next w:val="Komentarotekstas"/>
    <w:link w:val="KomentarotemaDiagrama"/>
    <w:uiPriority w:val="99"/>
    <w:semiHidden/>
    <w:unhideWhenUsed/>
    <w:rsid w:val="00CD0745"/>
    <w:rPr>
      <w:b/>
      <w:bCs/>
    </w:rPr>
  </w:style>
  <w:style w:type="character" w:customStyle="1" w:styleId="KomentarotemaDiagrama">
    <w:name w:val="Komentaro tema Diagrama"/>
    <w:basedOn w:val="KomentarotekstasDiagrama"/>
    <w:link w:val="Komentarotema"/>
    <w:uiPriority w:val="99"/>
    <w:semiHidden/>
    <w:rsid w:val="00CD0745"/>
    <w:rPr>
      <w:b/>
      <w:bCs/>
      <w:sz w:val="20"/>
      <w:szCs w:val="20"/>
    </w:rPr>
  </w:style>
  <w:style w:type="character" w:customStyle="1" w:styleId="Antrat2Diagrama">
    <w:name w:val="Antraštė 2 Diagrama"/>
    <w:basedOn w:val="Numatytasispastraiposriftas"/>
    <w:link w:val="Antrat2"/>
    <w:uiPriority w:val="9"/>
    <w:semiHidden/>
    <w:rsid w:val="00DA59DF"/>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link w:val="Antrat1Diagrama"/>
    <w:qFormat/>
    <w:rsid w:val="00891B5D"/>
    <w:pPr>
      <w:keepNext/>
      <w:numPr>
        <w:numId w:val="18"/>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paragraph" w:styleId="Antrat2">
    <w:name w:val="heading 2"/>
    <w:basedOn w:val="prastasis"/>
    <w:next w:val="prastasis"/>
    <w:link w:val="Antrat2Diagrama"/>
    <w:uiPriority w:val="9"/>
    <w:semiHidden/>
    <w:unhideWhenUsed/>
    <w:qFormat/>
    <w:rsid w:val="00DA59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E7811"/>
    <w:pPr>
      <w:ind w:left="720"/>
      <w:contextualSpacing/>
    </w:pPr>
  </w:style>
  <w:style w:type="character" w:customStyle="1" w:styleId="Bodytext2">
    <w:name w:val="Body text (2)_"/>
    <w:basedOn w:val="Numatytasispastraiposriftas"/>
    <w:link w:val="Bodytext20"/>
    <w:rsid w:val="00F62322"/>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F62322"/>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Exact">
    <w:name w:val="Body text (2) Exact"/>
    <w:basedOn w:val="Numatytasispastraiposriftas"/>
    <w:rsid w:val="00100A3F"/>
    <w:rPr>
      <w:rFonts w:ascii="Times New Roman" w:eastAsia="Times New Roman" w:hAnsi="Times New Roman" w:cs="Times New Roman"/>
      <w:b w:val="0"/>
      <w:bCs w:val="0"/>
      <w:i w:val="0"/>
      <w:iCs w:val="0"/>
      <w:smallCaps w:val="0"/>
      <w:strike w:val="0"/>
      <w:sz w:val="24"/>
      <w:szCs w:val="24"/>
      <w:u w:val="none"/>
    </w:rPr>
  </w:style>
  <w:style w:type="character" w:customStyle="1" w:styleId="Bodytext2Italic">
    <w:name w:val="Body text (2) + Italic"/>
    <w:basedOn w:val="Bodytext2"/>
    <w:rsid w:val="00455D49"/>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styleId="Hipersaitas">
    <w:name w:val="Hyperlink"/>
    <w:basedOn w:val="Numatytasispastraiposriftas"/>
    <w:uiPriority w:val="99"/>
    <w:unhideWhenUsed/>
    <w:rsid w:val="002B33BF"/>
    <w:rPr>
      <w:color w:val="0000FF" w:themeColor="hyperlink"/>
      <w:u w:val="single"/>
    </w:rPr>
  </w:style>
  <w:style w:type="paragraph" w:styleId="Antrats">
    <w:name w:val="header"/>
    <w:basedOn w:val="prastasis"/>
    <w:link w:val="AntratsDiagrama"/>
    <w:uiPriority w:val="99"/>
    <w:rsid w:val="00512E86"/>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512E86"/>
    <w:rPr>
      <w:rFonts w:ascii="Times New Roman" w:eastAsia="Times New Roman" w:hAnsi="Times New Roman" w:cs="Times New Roman"/>
      <w:sz w:val="24"/>
      <w:szCs w:val="24"/>
      <w:lang w:val="x-none" w:eastAsia="x-none"/>
    </w:rPr>
  </w:style>
  <w:style w:type="paragraph" w:styleId="Porat">
    <w:name w:val="footer"/>
    <w:basedOn w:val="prastasis"/>
    <w:link w:val="PoratDiagrama"/>
    <w:uiPriority w:val="99"/>
    <w:unhideWhenUsed/>
    <w:rsid w:val="00BD0F3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D0F3B"/>
  </w:style>
  <w:style w:type="paragraph" w:styleId="Debesliotekstas">
    <w:name w:val="Balloon Text"/>
    <w:basedOn w:val="prastasis"/>
    <w:link w:val="DebesliotekstasDiagrama"/>
    <w:uiPriority w:val="99"/>
    <w:semiHidden/>
    <w:unhideWhenUsed/>
    <w:rsid w:val="0099179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9179B"/>
    <w:rPr>
      <w:rFonts w:ascii="Segoe UI" w:hAnsi="Segoe UI" w:cs="Segoe UI"/>
      <w:sz w:val="18"/>
      <w:szCs w:val="18"/>
    </w:rPr>
  </w:style>
  <w:style w:type="paragraph" w:styleId="Pagrindiniotekstotrauka">
    <w:name w:val="Body Text Indent"/>
    <w:basedOn w:val="prastasis"/>
    <w:link w:val="PagrindiniotekstotraukaDiagrama"/>
    <w:semiHidden/>
    <w:rsid w:val="00700FBF"/>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700FBF"/>
    <w:rPr>
      <w:rFonts w:ascii="Times New Roman" w:eastAsia="Times New Roman" w:hAnsi="Times New Roman" w:cs="Times New Roman"/>
      <w:sz w:val="24"/>
      <w:szCs w:val="24"/>
    </w:rPr>
  </w:style>
  <w:style w:type="paragraph" w:customStyle="1" w:styleId="tajtip">
    <w:name w:val="tajtip"/>
    <w:basedOn w:val="prastasis"/>
    <w:rsid w:val="000F483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ntrat1Diagrama">
    <w:name w:val="Antraštė 1 Diagrama"/>
    <w:basedOn w:val="Numatytasispastraiposriftas"/>
    <w:link w:val="Antrat1"/>
    <w:rsid w:val="00891B5D"/>
    <w:rPr>
      <w:rFonts w:ascii="Times New Roman" w:eastAsia="Times New Roman" w:hAnsi="Times New Roman" w:cs="Times New Roman"/>
      <w:b/>
      <w:bCs/>
      <w:color w:val="000000"/>
      <w:sz w:val="24"/>
      <w:szCs w:val="20"/>
      <w:lang w:eastAsia="ar-SA"/>
    </w:rPr>
  </w:style>
  <w:style w:type="paragraph" w:styleId="Pagrindinistekstas2">
    <w:name w:val="Body Text 2"/>
    <w:basedOn w:val="prastasis"/>
    <w:link w:val="Pagrindinistekstas2Diagrama"/>
    <w:uiPriority w:val="99"/>
    <w:unhideWhenUsed/>
    <w:rsid w:val="008B1A51"/>
    <w:pPr>
      <w:spacing w:after="120" w:line="480" w:lineRule="auto"/>
    </w:pPr>
    <w:rPr>
      <w:rFonts w:ascii="Times New Roman" w:eastAsia="Times New Roman" w:hAnsi="Times New Roman" w:cs="Times New Roman"/>
      <w:sz w:val="24"/>
      <w:szCs w:val="24"/>
      <w:lang w:eastAsia="lt-LT"/>
    </w:rPr>
  </w:style>
  <w:style w:type="character" w:customStyle="1" w:styleId="Pagrindinistekstas2Diagrama">
    <w:name w:val="Pagrindinis tekstas 2 Diagrama"/>
    <w:basedOn w:val="Numatytasispastraiposriftas"/>
    <w:link w:val="Pagrindinistekstas2"/>
    <w:uiPriority w:val="99"/>
    <w:rsid w:val="008B1A51"/>
    <w:rPr>
      <w:rFonts w:ascii="Times New Roman" w:eastAsia="Times New Roman" w:hAnsi="Times New Roman" w:cs="Times New Roman"/>
      <w:sz w:val="24"/>
      <w:szCs w:val="24"/>
      <w:lang w:eastAsia="lt-LT"/>
    </w:rPr>
  </w:style>
  <w:style w:type="character" w:styleId="Komentaronuoroda">
    <w:name w:val="annotation reference"/>
    <w:basedOn w:val="Numatytasispastraiposriftas"/>
    <w:uiPriority w:val="99"/>
    <w:semiHidden/>
    <w:unhideWhenUsed/>
    <w:rsid w:val="00CD0745"/>
    <w:rPr>
      <w:sz w:val="16"/>
      <w:szCs w:val="16"/>
    </w:rPr>
  </w:style>
  <w:style w:type="paragraph" w:styleId="Komentarotekstas">
    <w:name w:val="annotation text"/>
    <w:basedOn w:val="prastasis"/>
    <w:link w:val="KomentarotekstasDiagrama"/>
    <w:uiPriority w:val="99"/>
    <w:semiHidden/>
    <w:unhideWhenUsed/>
    <w:rsid w:val="00CD074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D0745"/>
    <w:rPr>
      <w:sz w:val="20"/>
      <w:szCs w:val="20"/>
    </w:rPr>
  </w:style>
  <w:style w:type="paragraph" w:styleId="Komentarotema">
    <w:name w:val="annotation subject"/>
    <w:basedOn w:val="Komentarotekstas"/>
    <w:next w:val="Komentarotekstas"/>
    <w:link w:val="KomentarotemaDiagrama"/>
    <w:uiPriority w:val="99"/>
    <w:semiHidden/>
    <w:unhideWhenUsed/>
    <w:rsid w:val="00CD0745"/>
    <w:rPr>
      <w:b/>
      <w:bCs/>
    </w:rPr>
  </w:style>
  <w:style w:type="character" w:customStyle="1" w:styleId="KomentarotemaDiagrama">
    <w:name w:val="Komentaro tema Diagrama"/>
    <w:basedOn w:val="KomentarotekstasDiagrama"/>
    <w:link w:val="Komentarotema"/>
    <w:uiPriority w:val="99"/>
    <w:semiHidden/>
    <w:rsid w:val="00CD0745"/>
    <w:rPr>
      <w:b/>
      <w:bCs/>
      <w:sz w:val="20"/>
      <w:szCs w:val="20"/>
    </w:rPr>
  </w:style>
  <w:style w:type="character" w:customStyle="1" w:styleId="Antrat2Diagrama">
    <w:name w:val="Antraštė 2 Diagrama"/>
    <w:basedOn w:val="Numatytasispastraiposriftas"/>
    <w:link w:val="Antrat2"/>
    <w:uiPriority w:val="9"/>
    <w:semiHidden/>
    <w:rsid w:val="00DA59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42642">
      <w:bodyDiv w:val="1"/>
      <w:marLeft w:val="0"/>
      <w:marRight w:val="0"/>
      <w:marTop w:val="0"/>
      <w:marBottom w:val="0"/>
      <w:divBdr>
        <w:top w:val="none" w:sz="0" w:space="0" w:color="auto"/>
        <w:left w:val="none" w:sz="0" w:space="0" w:color="auto"/>
        <w:bottom w:val="none" w:sz="0" w:space="0" w:color="auto"/>
        <w:right w:val="none" w:sz="0" w:space="0" w:color="auto"/>
      </w:divBdr>
    </w:div>
    <w:div w:id="50539082">
      <w:bodyDiv w:val="1"/>
      <w:marLeft w:val="0"/>
      <w:marRight w:val="0"/>
      <w:marTop w:val="0"/>
      <w:marBottom w:val="0"/>
      <w:divBdr>
        <w:top w:val="none" w:sz="0" w:space="0" w:color="auto"/>
        <w:left w:val="none" w:sz="0" w:space="0" w:color="auto"/>
        <w:bottom w:val="none" w:sz="0" w:space="0" w:color="auto"/>
        <w:right w:val="none" w:sz="0" w:space="0" w:color="auto"/>
      </w:divBdr>
      <w:divsChild>
        <w:div w:id="195236295">
          <w:marLeft w:val="0"/>
          <w:marRight w:val="0"/>
          <w:marTop w:val="0"/>
          <w:marBottom w:val="0"/>
          <w:divBdr>
            <w:top w:val="none" w:sz="0" w:space="0" w:color="auto"/>
            <w:left w:val="none" w:sz="0" w:space="0" w:color="auto"/>
            <w:bottom w:val="none" w:sz="0" w:space="0" w:color="auto"/>
            <w:right w:val="none" w:sz="0" w:space="0" w:color="auto"/>
          </w:divBdr>
          <w:divsChild>
            <w:div w:id="338511144">
              <w:marLeft w:val="0"/>
              <w:marRight w:val="0"/>
              <w:marTop w:val="0"/>
              <w:marBottom w:val="0"/>
              <w:divBdr>
                <w:top w:val="none" w:sz="0" w:space="0" w:color="auto"/>
                <w:left w:val="none" w:sz="0" w:space="0" w:color="auto"/>
                <w:bottom w:val="none" w:sz="0" w:space="0" w:color="auto"/>
                <w:right w:val="none" w:sz="0" w:space="0" w:color="auto"/>
              </w:divBdr>
            </w:div>
            <w:div w:id="568074556">
              <w:marLeft w:val="0"/>
              <w:marRight w:val="0"/>
              <w:marTop w:val="0"/>
              <w:marBottom w:val="0"/>
              <w:divBdr>
                <w:top w:val="none" w:sz="0" w:space="0" w:color="auto"/>
                <w:left w:val="none" w:sz="0" w:space="0" w:color="auto"/>
                <w:bottom w:val="none" w:sz="0" w:space="0" w:color="auto"/>
                <w:right w:val="none" w:sz="0" w:space="0" w:color="auto"/>
              </w:divBdr>
            </w:div>
            <w:div w:id="762531147">
              <w:marLeft w:val="0"/>
              <w:marRight w:val="0"/>
              <w:marTop w:val="0"/>
              <w:marBottom w:val="0"/>
              <w:divBdr>
                <w:top w:val="none" w:sz="0" w:space="0" w:color="auto"/>
                <w:left w:val="none" w:sz="0" w:space="0" w:color="auto"/>
                <w:bottom w:val="none" w:sz="0" w:space="0" w:color="auto"/>
                <w:right w:val="none" w:sz="0" w:space="0" w:color="auto"/>
              </w:divBdr>
            </w:div>
            <w:div w:id="1235627121">
              <w:marLeft w:val="0"/>
              <w:marRight w:val="0"/>
              <w:marTop w:val="0"/>
              <w:marBottom w:val="0"/>
              <w:divBdr>
                <w:top w:val="none" w:sz="0" w:space="0" w:color="auto"/>
                <w:left w:val="none" w:sz="0" w:space="0" w:color="auto"/>
                <w:bottom w:val="none" w:sz="0" w:space="0" w:color="auto"/>
                <w:right w:val="none" w:sz="0" w:space="0" w:color="auto"/>
              </w:divBdr>
            </w:div>
            <w:div w:id="2010524852">
              <w:marLeft w:val="0"/>
              <w:marRight w:val="0"/>
              <w:marTop w:val="0"/>
              <w:marBottom w:val="0"/>
              <w:divBdr>
                <w:top w:val="none" w:sz="0" w:space="0" w:color="auto"/>
                <w:left w:val="none" w:sz="0" w:space="0" w:color="auto"/>
                <w:bottom w:val="none" w:sz="0" w:space="0" w:color="auto"/>
                <w:right w:val="none" w:sz="0" w:space="0" w:color="auto"/>
              </w:divBdr>
            </w:div>
          </w:divsChild>
        </w:div>
        <w:div w:id="1700813251">
          <w:marLeft w:val="0"/>
          <w:marRight w:val="0"/>
          <w:marTop w:val="0"/>
          <w:marBottom w:val="0"/>
          <w:divBdr>
            <w:top w:val="none" w:sz="0" w:space="0" w:color="auto"/>
            <w:left w:val="none" w:sz="0" w:space="0" w:color="auto"/>
            <w:bottom w:val="none" w:sz="0" w:space="0" w:color="auto"/>
            <w:right w:val="none" w:sz="0" w:space="0" w:color="auto"/>
          </w:divBdr>
          <w:divsChild>
            <w:div w:id="142356224">
              <w:marLeft w:val="0"/>
              <w:marRight w:val="0"/>
              <w:marTop w:val="0"/>
              <w:marBottom w:val="0"/>
              <w:divBdr>
                <w:top w:val="none" w:sz="0" w:space="0" w:color="auto"/>
                <w:left w:val="none" w:sz="0" w:space="0" w:color="auto"/>
                <w:bottom w:val="none" w:sz="0" w:space="0" w:color="auto"/>
                <w:right w:val="none" w:sz="0" w:space="0" w:color="auto"/>
              </w:divBdr>
            </w:div>
            <w:div w:id="218907174">
              <w:marLeft w:val="0"/>
              <w:marRight w:val="0"/>
              <w:marTop w:val="0"/>
              <w:marBottom w:val="0"/>
              <w:divBdr>
                <w:top w:val="none" w:sz="0" w:space="0" w:color="auto"/>
                <w:left w:val="none" w:sz="0" w:space="0" w:color="auto"/>
                <w:bottom w:val="none" w:sz="0" w:space="0" w:color="auto"/>
                <w:right w:val="none" w:sz="0" w:space="0" w:color="auto"/>
              </w:divBdr>
            </w:div>
            <w:div w:id="422724340">
              <w:marLeft w:val="0"/>
              <w:marRight w:val="0"/>
              <w:marTop w:val="0"/>
              <w:marBottom w:val="0"/>
              <w:divBdr>
                <w:top w:val="none" w:sz="0" w:space="0" w:color="auto"/>
                <w:left w:val="none" w:sz="0" w:space="0" w:color="auto"/>
                <w:bottom w:val="none" w:sz="0" w:space="0" w:color="auto"/>
                <w:right w:val="none" w:sz="0" w:space="0" w:color="auto"/>
              </w:divBdr>
            </w:div>
            <w:div w:id="475295891">
              <w:marLeft w:val="0"/>
              <w:marRight w:val="0"/>
              <w:marTop w:val="0"/>
              <w:marBottom w:val="0"/>
              <w:divBdr>
                <w:top w:val="none" w:sz="0" w:space="0" w:color="auto"/>
                <w:left w:val="none" w:sz="0" w:space="0" w:color="auto"/>
                <w:bottom w:val="none" w:sz="0" w:space="0" w:color="auto"/>
                <w:right w:val="none" w:sz="0" w:space="0" w:color="auto"/>
              </w:divBdr>
            </w:div>
            <w:div w:id="510753710">
              <w:marLeft w:val="0"/>
              <w:marRight w:val="0"/>
              <w:marTop w:val="0"/>
              <w:marBottom w:val="0"/>
              <w:divBdr>
                <w:top w:val="none" w:sz="0" w:space="0" w:color="auto"/>
                <w:left w:val="none" w:sz="0" w:space="0" w:color="auto"/>
                <w:bottom w:val="none" w:sz="0" w:space="0" w:color="auto"/>
                <w:right w:val="none" w:sz="0" w:space="0" w:color="auto"/>
              </w:divBdr>
            </w:div>
            <w:div w:id="535506620">
              <w:marLeft w:val="0"/>
              <w:marRight w:val="0"/>
              <w:marTop w:val="0"/>
              <w:marBottom w:val="0"/>
              <w:divBdr>
                <w:top w:val="none" w:sz="0" w:space="0" w:color="auto"/>
                <w:left w:val="none" w:sz="0" w:space="0" w:color="auto"/>
                <w:bottom w:val="none" w:sz="0" w:space="0" w:color="auto"/>
                <w:right w:val="none" w:sz="0" w:space="0" w:color="auto"/>
              </w:divBdr>
            </w:div>
            <w:div w:id="564027832">
              <w:marLeft w:val="0"/>
              <w:marRight w:val="0"/>
              <w:marTop w:val="0"/>
              <w:marBottom w:val="0"/>
              <w:divBdr>
                <w:top w:val="none" w:sz="0" w:space="0" w:color="auto"/>
                <w:left w:val="none" w:sz="0" w:space="0" w:color="auto"/>
                <w:bottom w:val="none" w:sz="0" w:space="0" w:color="auto"/>
                <w:right w:val="none" w:sz="0" w:space="0" w:color="auto"/>
              </w:divBdr>
            </w:div>
            <w:div w:id="614602426">
              <w:marLeft w:val="0"/>
              <w:marRight w:val="0"/>
              <w:marTop w:val="0"/>
              <w:marBottom w:val="0"/>
              <w:divBdr>
                <w:top w:val="none" w:sz="0" w:space="0" w:color="auto"/>
                <w:left w:val="none" w:sz="0" w:space="0" w:color="auto"/>
                <w:bottom w:val="none" w:sz="0" w:space="0" w:color="auto"/>
                <w:right w:val="none" w:sz="0" w:space="0" w:color="auto"/>
              </w:divBdr>
            </w:div>
            <w:div w:id="1390760949">
              <w:marLeft w:val="0"/>
              <w:marRight w:val="0"/>
              <w:marTop w:val="0"/>
              <w:marBottom w:val="0"/>
              <w:divBdr>
                <w:top w:val="none" w:sz="0" w:space="0" w:color="auto"/>
                <w:left w:val="none" w:sz="0" w:space="0" w:color="auto"/>
                <w:bottom w:val="none" w:sz="0" w:space="0" w:color="auto"/>
                <w:right w:val="none" w:sz="0" w:space="0" w:color="auto"/>
              </w:divBdr>
            </w:div>
            <w:div w:id="1652708478">
              <w:marLeft w:val="0"/>
              <w:marRight w:val="0"/>
              <w:marTop w:val="0"/>
              <w:marBottom w:val="0"/>
              <w:divBdr>
                <w:top w:val="none" w:sz="0" w:space="0" w:color="auto"/>
                <w:left w:val="none" w:sz="0" w:space="0" w:color="auto"/>
                <w:bottom w:val="none" w:sz="0" w:space="0" w:color="auto"/>
                <w:right w:val="none" w:sz="0" w:space="0" w:color="auto"/>
              </w:divBdr>
            </w:div>
            <w:div w:id="1725523391">
              <w:marLeft w:val="0"/>
              <w:marRight w:val="0"/>
              <w:marTop w:val="0"/>
              <w:marBottom w:val="0"/>
              <w:divBdr>
                <w:top w:val="none" w:sz="0" w:space="0" w:color="auto"/>
                <w:left w:val="none" w:sz="0" w:space="0" w:color="auto"/>
                <w:bottom w:val="none" w:sz="0" w:space="0" w:color="auto"/>
                <w:right w:val="none" w:sz="0" w:space="0" w:color="auto"/>
              </w:divBdr>
            </w:div>
            <w:div w:id="1897205148">
              <w:marLeft w:val="0"/>
              <w:marRight w:val="0"/>
              <w:marTop w:val="0"/>
              <w:marBottom w:val="0"/>
              <w:divBdr>
                <w:top w:val="none" w:sz="0" w:space="0" w:color="auto"/>
                <w:left w:val="none" w:sz="0" w:space="0" w:color="auto"/>
                <w:bottom w:val="none" w:sz="0" w:space="0" w:color="auto"/>
                <w:right w:val="none" w:sz="0" w:space="0" w:color="auto"/>
              </w:divBdr>
            </w:div>
            <w:div w:id="2036273831">
              <w:marLeft w:val="0"/>
              <w:marRight w:val="0"/>
              <w:marTop w:val="0"/>
              <w:marBottom w:val="0"/>
              <w:divBdr>
                <w:top w:val="none" w:sz="0" w:space="0" w:color="auto"/>
                <w:left w:val="none" w:sz="0" w:space="0" w:color="auto"/>
                <w:bottom w:val="none" w:sz="0" w:space="0" w:color="auto"/>
                <w:right w:val="none" w:sz="0" w:space="0" w:color="auto"/>
              </w:divBdr>
            </w:div>
            <w:div w:id="2060207219">
              <w:marLeft w:val="0"/>
              <w:marRight w:val="0"/>
              <w:marTop w:val="0"/>
              <w:marBottom w:val="0"/>
              <w:divBdr>
                <w:top w:val="none" w:sz="0" w:space="0" w:color="auto"/>
                <w:left w:val="none" w:sz="0" w:space="0" w:color="auto"/>
                <w:bottom w:val="none" w:sz="0" w:space="0" w:color="auto"/>
                <w:right w:val="none" w:sz="0" w:space="0" w:color="auto"/>
              </w:divBdr>
            </w:div>
            <w:div w:id="20694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88900">
      <w:bodyDiv w:val="1"/>
      <w:marLeft w:val="0"/>
      <w:marRight w:val="0"/>
      <w:marTop w:val="0"/>
      <w:marBottom w:val="0"/>
      <w:divBdr>
        <w:top w:val="none" w:sz="0" w:space="0" w:color="auto"/>
        <w:left w:val="none" w:sz="0" w:space="0" w:color="auto"/>
        <w:bottom w:val="none" w:sz="0" w:space="0" w:color="auto"/>
        <w:right w:val="none" w:sz="0" w:space="0" w:color="auto"/>
      </w:divBdr>
    </w:div>
    <w:div w:id="394353042">
      <w:bodyDiv w:val="1"/>
      <w:marLeft w:val="0"/>
      <w:marRight w:val="0"/>
      <w:marTop w:val="0"/>
      <w:marBottom w:val="0"/>
      <w:divBdr>
        <w:top w:val="none" w:sz="0" w:space="0" w:color="auto"/>
        <w:left w:val="none" w:sz="0" w:space="0" w:color="auto"/>
        <w:bottom w:val="none" w:sz="0" w:space="0" w:color="auto"/>
        <w:right w:val="none" w:sz="0" w:space="0" w:color="auto"/>
      </w:divBdr>
    </w:div>
    <w:div w:id="649941979">
      <w:bodyDiv w:val="1"/>
      <w:marLeft w:val="0"/>
      <w:marRight w:val="0"/>
      <w:marTop w:val="0"/>
      <w:marBottom w:val="0"/>
      <w:divBdr>
        <w:top w:val="none" w:sz="0" w:space="0" w:color="auto"/>
        <w:left w:val="none" w:sz="0" w:space="0" w:color="auto"/>
        <w:bottom w:val="none" w:sz="0" w:space="0" w:color="auto"/>
        <w:right w:val="none" w:sz="0" w:space="0" w:color="auto"/>
      </w:divBdr>
    </w:div>
    <w:div w:id="660504027">
      <w:bodyDiv w:val="1"/>
      <w:marLeft w:val="0"/>
      <w:marRight w:val="0"/>
      <w:marTop w:val="0"/>
      <w:marBottom w:val="0"/>
      <w:divBdr>
        <w:top w:val="none" w:sz="0" w:space="0" w:color="auto"/>
        <w:left w:val="none" w:sz="0" w:space="0" w:color="auto"/>
        <w:bottom w:val="none" w:sz="0" w:space="0" w:color="auto"/>
        <w:right w:val="none" w:sz="0" w:space="0" w:color="auto"/>
      </w:divBdr>
    </w:div>
    <w:div w:id="804198745">
      <w:bodyDiv w:val="1"/>
      <w:marLeft w:val="0"/>
      <w:marRight w:val="0"/>
      <w:marTop w:val="0"/>
      <w:marBottom w:val="0"/>
      <w:divBdr>
        <w:top w:val="none" w:sz="0" w:space="0" w:color="auto"/>
        <w:left w:val="none" w:sz="0" w:space="0" w:color="auto"/>
        <w:bottom w:val="none" w:sz="0" w:space="0" w:color="auto"/>
        <w:right w:val="none" w:sz="0" w:space="0" w:color="auto"/>
      </w:divBdr>
    </w:div>
    <w:div w:id="895700811">
      <w:bodyDiv w:val="1"/>
      <w:marLeft w:val="0"/>
      <w:marRight w:val="0"/>
      <w:marTop w:val="0"/>
      <w:marBottom w:val="0"/>
      <w:divBdr>
        <w:top w:val="none" w:sz="0" w:space="0" w:color="auto"/>
        <w:left w:val="none" w:sz="0" w:space="0" w:color="auto"/>
        <w:bottom w:val="none" w:sz="0" w:space="0" w:color="auto"/>
        <w:right w:val="none" w:sz="0" w:space="0" w:color="auto"/>
      </w:divBdr>
    </w:div>
    <w:div w:id="1069308820">
      <w:bodyDiv w:val="1"/>
      <w:marLeft w:val="0"/>
      <w:marRight w:val="0"/>
      <w:marTop w:val="0"/>
      <w:marBottom w:val="0"/>
      <w:divBdr>
        <w:top w:val="none" w:sz="0" w:space="0" w:color="auto"/>
        <w:left w:val="none" w:sz="0" w:space="0" w:color="auto"/>
        <w:bottom w:val="none" w:sz="0" w:space="0" w:color="auto"/>
        <w:right w:val="none" w:sz="0" w:space="0" w:color="auto"/>
      </w:divBdr>
    </w:div>
    <w:div w:id="1076516725">
      <w:bodyDiv w:val="1"/>
      <w:marLeft w:val="0"/>
      <w:marRight w:val="0"/>
      <w:marTop w:val="0"/>
      <w:marBottom w:val="0"/>
      <w:divBdr>
        <w:top w:val="none" w:sz="0" w:space="0" w:color="auto"/>
        <w:left w:val="none" w:sz="0" w:space="0" w:color="auto"/>
        <w:bottom w:val="none" w:sz="0" w:space="0" w:color="auto"/>
        <w:right w:val="none" w:sz="0" w:space="0" w:color="auto"/>
      </w:divBdr>
    </w:div>
    <w:div w:id="1099253111">
      <w:bodyDiv w:val="1"/>
      <w:marLeft w:val="0"/>
      <w:marRight w:val="0"/>
      <w:marTop w:val="0"/>
      <w:marBottom w:val="0"/>
      <w:divBdr>
        <w:top w:val="none" w:sz="0" w:space="0" w:color="auto"/>
        <w:left w:val="none" w:sz="0" w:space="0" w:color="auto"/>
        <w:bottom w:val="none" w:sz="0" w:space="0" w:color="auto"/>
        <w:right w:val="none" w:sz="0" w:space="0" w:color="auto"/>
      </w:divBdr>
    </w:div>
    <w:div w:id="1140686272">
      <w:bodyDiv w:val="1"/>
      <w:marLeft w:val="0"/>
      <w:marRight w:val="0"/>
      <w:marTop w:val="0"/>
      <w:marBottom w:val="0"/>
      <w:divBdr>
        <w:top w:val="none" w:sz="0" w:space="0" w:color="auto"/>
        <w:left w:val="none" w:sz="0" w:space="0" w:color="auto"/>
        <w:bottom w:val="none" w:sz="0" w:space="0" w:color="auto"/>
        <w:right w:val="none" w:sz="0" w:space="0" w:color="auto"/>
      </w:divBdr>
    </w:div>
    <w:div w:id="1367831151">
      <w:bodyDiv w:val="1"/>
      <w:marLeft w:val="0"/>
      <w:marRight w:val="0"/>
      <w:marTop w:val="0"/>
      <w:marBottom w:val="0"/>
      <w:divBdr>
        <w:top w:val="none" w:sz="0" w:space="0" w:color="auto"/>
        <w:left w:val="none" w:sz="0" w:space="0" w:color="auto"/>
        <w:bottom w:val="none" w:sz="0" w:space="0" w:color="auto"/>
        <w:right w:val="none" w:sz="0" w:space="0" w:color="auto"/>
      </w:divBdr>
    </w:div>
    <w:div w:id="1536383876">
      <w:bodyDiv w:val="1"/>
      <w:marLeft w:val="0"/>
      <w:marRight w:val="0"/>
      <w:marTop w:val="0"/>
      <w:marBottom w:val="0"/>
      <w:divBdr>
        <w:top w:val="none" w:sz="0" w:space="0" w:color="auto"/>
        <w:left w:val="none" w:sz="0" w:space="0" w:color="auto"/>
        <w:bottom w:val="none" w:sz="0" w:space="0" w:color="auto"/>
        <w:right w:val="none" w:sz="0" w:space="0" w:color="auto"/>
      </w:divBdr>
    </w:div>
    <w:div w:id="1643265245">
      <w:bodyDiv w:val="1"/>
      <w:marLeft w:val="0"/>
      <w:marRight w:val="0"/>
      <w:marTop w:val="0"/>
      <w:marBottom w:val="0"/>
      <w:divBdr>
        <w:top w:val="none" w:sz="0" w:space="0" w:color="auto"/>
        <w:left w:val="none" w:sz="0" w:space="0" w:color="auto"/>
        <w:bottom w:val="none" w:sz="0" w:space="0" w:color="auto"/>
        <w:right w:val="none" w:sz="0" w:space="0" w:color="auto"/>
      </w:divBdr>
    </w:div>
    <w:div w:id="1760560970">
      <w:bodyDiv w:val="1"/>
      <w:marLeft w:val="0"/>
      <w:marRight w:val="0"/>
      <w:marTop w:val="0"/>
      <w:marBottom w:val="0"/>
      <w:divBdr>
        <w:top w:val="none" w:sz="0" w:space="0" w:color="auto"/>
        <w:left w:val="none" w:sz="0" w:space="0" w:color="auto"/>
        <w:bottom w:val="none" w:sz="0" w:space="0" w:color="auto"/>
        <w:right w:val="none" w:sz="0" w:space="0" w:color="auto"/>
      </w:divBdr>
      <w:divsChild>
        <w:div w:id="1320966857">
          <w:marLeft w:val="0"/>
          <w:marRight w:val="0"/>
          <w:marTop w:val="0"/>
          <w:marBottom w:val="0"/>
          <w:divBdr>
            <w:top w:val="none" w:sz="0" w:space="0" w:color="auto"/>
            <w:left w:val="none" w:sz="0" w:space="0" w:color="auto"/>
            <w:bottom w:val="none" w:sz="0" w:space="0" w:color="auto"/>
            <w:right w:val="none" w:sz="0" w:space="0" w:color="auto"/>
          </w:divBdr>
          <w:divsChild>
            <w:div w:id="12807882">
              <w:marLeft w:val="0"/>
              <w:marRight w:val="0"/>
              <w:marTop w:val="0"/>
              <w:marBottom w:val="0"/>
              <w:divBdr>
                <w:top w:val="none" w:sz="0" w:space="0" w:color="auto"/>
                <w:left w:val="none" w:sz="0" w:space="0" w:color="auto"/>
                <w:bottom w:val="none" w:sz="0" w:space="0" w:color="auto"/>
                <w:right w:val="none" w:sz="0" w:space="0" w:color="auto"/>
              </w:divBdr>
            </w:div>
            <w:div w:id="36051535">
              <w:marLeft w:val="0"/>
              <w:marRight w:val="0"/>
              <w:marTop w:val="0"/>
              <w:marBottom w:val="0"/>
              <w:divBdr>
                <w:top w:val="none" w:sz="0" w:space="0" w:color="auto"/>
                <w:left w:val="none" w:sz="0" w:space="0" w:color="auto"/>
                <w:bottom w:val="none" w:sz="0" w:space="0" w:color="auto"/>
                <w:right w:val="none" w:sz="0" w:space="0" w:color="auto"/>
              </w:divBdr>
            </w:div>
            <w:div w:id="389310835">
              <w:marLeft w:val="0"/>
              <w:marRight w:val="0"/>
              <w:marTop w:val="0"/>
              <w:marBottom w:val="0"/>
              <w:divBdr>
                <w:top w:val="none" w:sz="0" w:space="0" w:color="auto"/>
                <w:left w:val="none" w:sz="0" w:space="0" w:color="auto"/>
                <w:bottom w:val="none" w:sz="0" w:space="0" w:color="auto"/>
                <w:right w:val="none" w:sz="0" w:space="0" w:color="auto"/>
              </w:divBdr>
            </w:div>
            <w:div w:id="1169176063">
              <w:marLeft w:val="0"/>
              <w:marRight w:val="0"/>
              <w:marTop w:val="0"/>
              <w:marBottom w:val="0"/>
              <w:divBdr>
                <w:top w:val="none" w:sz="0" w:space="0" w:color="auto"/>
                <w:left w:val="none" w:sz="0" w:space="0" w:color="auto"/>
                <w:bottom w:val="none" w:sz="0" w:space="0" w:color="auto"/>
                <w:right w:val="none" w:sz="0" w:space="0" w:color="auto"/>
              </w:divBdr>
            </w:div>
            <w:div w:id="1425495698">
              <w:marLeft w:val="0"/>
              <w:marRight w:val="0"/>
              <w:marTop w:val="0"/>
              <w:marBottom w:val="0"/>
              <w:divBdr>
                <w:top w:val="none" w:sz="0" w:space="0" w:color="auto"/>
                <w:left w:val="none" w:sz="0" w:space="0" w:color="auto"/>
                <w:bottom w:val="none" w:sz="0" w:space="0" w:color="auto"/>
                <w:right w:val="none" w:sz="0" w:space="0" w:color="auto"/>
              </w:divBdr>
            </w:div>
          </w:divsChild>
        </w:div>
        <w:div w:id="1759788904">
          <w:marLeft w:val="0"/>
          <w:marRight w:val="0"/>
          <w:marTop w:val="0"/>
          <w:marBottom w:val="0"/>
          <w:divBdr>
            <w:top w:val="none" w:sz="0" w:space="0" w:color="auto"/>
            <w:left w:val="none" w:sz="0" w:space="0" w:color="auto"/>
            <w:bottom w:val="none" w:sz="0" w:space="0" w:color="auto"/>
            <w:right w:val="none" w:sz="0" w:space="0" w:color="auto"/>
          </w:divBdr>
          <w:divsChild>
            <w:div w:id="63913402">
              <w:marLeft w:val="0"/>
              <w:marRight w:val="0"/>
              <w:marTop w:val="0"/>
              <w:marBottom w:val="0"/>
              <w:divBdr>
                <w:top w:val="none" w:sz="0" w:space="0" w:color="auto"/>
                <w:left w:val="none" w:sz="0" w:space="0" w:color="auto"/>
                <w:bottom w:val="none" w:sz="0" w:space="0" w:color="auto"/>
                <w:right w:val="none" w:sz="0" w:space="0" w:color="auto"/>
              </w:divBdr>
            </w:div>
            <w:div w:id="196503297">
              <w:marLeft w:val="0"/>
              <w:marRight w:val="0"/>
              <w:marTop w:val="0"/>
              <w:marBottom w:val="0"/>
              <w:divBdr>
                <w:top w:val="none" w:sz="0" w:space="0" w:color="auto"/>
                <w:left w:val="none" w:sz="0" w:space="0" w:color="auto"/>
                <w:bottom w:val="none" w:sz="0" w:space="0" w:color="auto"/>
                <w:right w:val="none" w:sz="0" w:space="0" w:color="auto"/>
              </w:divBdr>
            </w:div>
            <w:div w:id="295567778">
              <w:marLeft w:val="0"/>
              <w:marRight w:val="0"/>
              <w:marTop w:val="0"/>
              <w:marBottom w:val="0"/>
              <w:divBdr>
                <w:top w:val="none" w:sz="0" w:space="0" w:color="auto"/>
                <w:left w:val="none" w:sz="0" w:space="0" w:color="auto"/>
                <w:bottom w:val="none" w:sz="0" w:space="0" w:color="auto"/>
                <w:right w:val="none" w:sz="0" w:space="0" w:color="auto"/>
              </w:divBdr>
            </w:div>
            <w:div w:id="409541257">
              <w:marLeft w:val="0"/>
              <w:marRight w:val="0"/>
              <w:marTop w:val="0"/>
              <w:marBottom w:val="0"/>
              <w:divBdr>
                <w:top w:val="none" w:sz="0" w:space="0" w:color="auto"/>
                <w:left w:val="none" w:sz="0" w:space="0" w:color="auto"/>
                <w:bottom w:val="none" w:sz="0" w:space="0" w:color="auto"/>
                <w:right w:val="none" w:sz="0" w:space="0" w:color="auto"/>
              </w:divBdr>
            </w:div>
            <w:div w:id="427120840">
              <w:marLeft w:val="0"/>
              <w:marRight w:val="0"/>
              <w:marTop w:val="0"/>
              <w:marBottom w:val="0"/>
              <w:divBdr>
                <w:top w:val="none" w:sz="0" w:space="0" w:color="auto"/>
                <w:left w:val="none" w:sz="0" w:space="0" w:color="auto"/>
                <w:bottom w:val="none" w:sz="0" w:space="0" w:color="auto"/>
                <w:right w:val="none" w:sz="0" w:space="0" w:color="auto"/>
              </w:divBdr>
            </w:div>
            <w:div w:id="504128630">
              <w:marLeft w:val="0"/>
              <w:marRight w:val="0"/>
              <w:marTop w:val="0"/>
              <w:marBottom w:val="0"/>
              <w:divBdr>
                <w:top w:val="none" w:sz="0" w:space="0" w:color="auto"/>
                <w:left w:val="none" w:sz="0" w:space="0" w:color="auto"/>
                <w:bottom w:val="none" w:sz="0" w:space="0" w:color="auto"/>
                <w:right w:val="none" w:sz="0" w:space="0" w:color="auto"/>
              </w:divBdr>
            </w:div>
            <w:div w:id="517894749">
              <w:marLeft w:val="0"/>
              <w:marRight w:val="0"/>
              <w:marTop w:val="0"/>
              <w:marBottom w:val="0"/>
              <w:divBdr>
                <w:top w:val="none" w:sz="0" w:space="0" w:color="auto"/>
                <w:left w:val="none" w:sz="0" w:space="0" w:color="auto"/>
                <w:bottom w:val="none" w:sz="0" w:space="0" w:color="auto"/>
                <w:right w:val="none" w:sz="0" w:space="0" w:color="auto"/>
              </w:divBdr>
            </w:div>
            <w:div w:id="817766572">
              <w:marLeft w:val="0"/>
              <w:marRight w:val="0"/>
              <w:marTop w:val="0"/>
              <w:marBottom w:val="0"/>
              <w:divBdr>
                <w:top w:val="none" w:sz="0" w:space="0" w:color="auto"/>
                <w:left w:val="none" w:sz="0" w:space="0" w:color="auto"/>
                <w:bottom w:val="none" w:sz="0" w:space="0" w:color="auto"/>
                <w:right w:val="none" w:sz="0" w:space="0" w:color="auto"/>
              </w:divBdr>
            </w:div>
            <w:div w:id="1064837132">
              <w:marLeft w:val="0"/>
              <w:marRight w:val="0"/>
              <w:marTop w:val="0"/>
              <w:marBottom w:val="0"/>
              <w:divBdr>
                <w:top w:val="none" w:sz="0" w:space="0" w:color="auto"/>
                <w:left w:val="none" w:sz="0" w:space="0" w:color="auto"/>
                <w:bottom w:val="none" w:sz="0" w:space="0" w:color="auto"/>
                <w:right w:val="none" w:sz="0" w:space="0" w:color="auto"/>
              </w:divBdr>
            </w:div>
            <w:div w:id="1148596062">
              <w:marLeft w:val="0"/>
              <w:marRight w:val="0"/>
              <w:marTop w:val="0"/>
              <w:marBottom w:val="0"/>
              <w:divBdr>
                <w:top w:val="none" w:sz="0" w:space="0" w:color="auto"/>
                <w:left w:val="none" w:sz="0" w:space="0" w:color="auto"/>
                <w:bottom w:val="none" w:sz="0" w:space="0" w:color="auto"/>
                <w:right w:val="none" w:sz="0" w:space="0" w:color="auto"/>
              </w:divBdr>
            </w:div>
            <w:div w:id="1167286418">
              <w:marLeft w:val="0"/>
              <w:marRight w:val="0"/>
              <w:marTop w:val="0"/>
              <w:marBottom w:val="0"/>
              <w:divBdr>
                <w:top w:val="none" w:sz="0" w:space="0" w:color="auto"/>
                <w:left w:val="none" w:sz="0" w:space="0" w:color="auto"/>
                <w:bottom w:val="none" w:sz="0" w:space="0" w:color="auto"/>
                <w:right w:val="none" w:sz="0" w:space="0" w:color="auto"/>
              </w:divBdr>
            </w:div>
            <w:div w:id="1423212074">
              <w:marLeft w:val="0"/>
              <w:marRight w:val="0"/>
              <w:marTop w:val="0"/>
              <w:marBottom w:val="0"/>
              <w:divBdr>
                <w:top w:val="none" w:sz="0" w:space="0" w:color="auto"/>
                <w:left w:val="none" w:sz="0" w:space="0" w:color="auto"/>
                <w:bottom w:val="none" w:sz="0" w:space="0" w:color="auto"/>
                <w:right w:val="none" w:sz="0" w:space="0" w:color="auto"/>
              </w:divBdr>
            </w:div>
            <w:div w:id="1838422412">
              <w:marLeft w:val="0"/>
              <w:marRight w:val="0"/>
              <w:marTop w:val="0"/>
              <w:marBottom w:val="0"/>
              <w:divBdr>
                <w:top w:val="none" w:sz="0" w:space="0" w:color="auto"/>
                <w:left w:val="none" w:sz="0" w:space="0" w:color="auto"/>
                <w:bottom w:val="none" w:sz="0" w:space="0" w:color="auto"/>
                <w:right w:val="none" w:sz="0" w:space="0" w:color="auto"/>
              </w:divBdr>
            </w:div>
            <w:div w:id="1968193226">
              <w:marLeft w:val="0"/>
              <w:marRight w:val="0"/>
              <w:marTop w:val="0"/>
              <w:marBottom w:val="0"/>
              <w:divBdr>
                <w:top w:val="none" w:sz="0" w:space="0" w:color="auto"/>
                <w:left w:val="none" w:sz="0" w:space="0" w:color="auto"/>
                <w:bottom w:val="none" w:sz="0" w:space="0" w:color="auto"/>
                <w:right w:val="none" w:sz="0" w:space="0" w:color="auto"/>
              </w:divBdr>
            </w:div>
            <w:div w:id="203260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4974">
      <w:bodyDiv w:val="1"/>
      <w:marLeft w:val="0"/>
      <w:marRight w:val="0"/>
      <w:marTop w:val="0"/>
      <w:marBottom w:val="0"/>
      <w:divBdr>
        <w:top w:val="none" w:sz="0" w:space="0" w:color="auto"/>
        <w:left w:val="none" w:sz="0" w:space="0" w:color="auto"/>
        <w:bottom w:val="none" w:sz="0" w:space="0" w:color="auto"/>
        <w:right w:val="none" w:sz="0" w:space="0" w:color="auto"/>
      </w:divBdr>
    </w:div>
    <w:div w:id="1865240412">
      <w:bodyDiv w:val="1"/>
      <w:marLeft w:val="0"/>
      <w:marRight w:val="0"/>
      <w:marTop w:val="0"/>
      <w:marBottom w:val="0"/>
      <w:divBdr>
        <w:top w:val="none" w:sz="0" w:space="0" w:color="auto"/>
        <w:left w:val="none" w:sz="0" w:space="0" w:color="auto"/>
        <w:bottom w:val="none" w:sz="0" w:space="0" w:color="auto"/>
        <w:right w:val="none" w:sz="0" w:space="0" w:color="auto"/>
      </w:divBdr>
    </w:div>
    <w:div w:id="1866019948">
      <w:bodyDiv w:val="1"/>
      <w:marLeft w:val="0"/>
      <w:marRight w:val="0"/>
      <w:marTop w:val="0"/>
      <w:marBottom w:val="0"/>
      <w:divBdr>
        <w:top w:val="none" w:sz="0" w:space="0" w:color="auto"/>
        <w:left w:val="none" w:sz="0" w:space="0" w:color="auto"/>
        <w:bottom w:val="none" w:sz="0" w:space="0" w:color="auto"/>
        <w:right w:val="none" w:sz="0" w:space="0" w:color="auto"/>
      </w:divBdr>
    </w:div>
    <w:div w:id="1918828951">
      <w:bodyDiv w:val="1"/>
      <w:marLeft w:val="0"/>
      <w:marRight w:val="0"/>
      <w:marTop w:val="0"/>
      <w:marBottom w:val="0"/>
      <w:divBdr>
        <w:top w:val="none" w:sz="0" w:space="0" w:color="auto"/>
        <w:left w:val="none" w:sz="0" w:space="0" w:color="auto"/>
        <w:bottom w:val="none" w:sz="0" w:space="0" w:color="auto"/>
        <w:right w:val="none" w:sz="0" w:space="0" w:color="auto"/>
      </w:divBdr>
      <w:divsChild>
        <w:div w:id="1731995597">
          <w:marLeft w:val="0"/>
          <w:marRight w:val="0"/>
          <w:marTop w:val="0"/>
          <w:marBottom w:val="0"/>
          <w:divBdr>
            <w:top w:val="none" w:sz="0" w:space="0" w:color="auto"/>
            <w:left w:val="none" w:sz="0" w:space="0" w:color="auto"/>
            <w:bottom w:val="none" w:sz="0" w:space="0" w:color="auto"/>
            <w:right w:val="none" w:sz="0" w:space="0" w:color="auto"/>
          </w:divBdr>
        </w:div>
        <w:div w:id="2032796498">
          <w:marLeft w:val="0"/>
          <w:marRight w:val="0"/>
          <w:marTop w:val="0"/>
          <w:marBottom w:val="0"/>
          <w:divBdr>
            <w:top w:val="none" w:sz="0" w:space="0" w:color="auto"/>
            <w:left w:val="none" w:sz="0" w:space="0" w:color="auto"/>
            <w:bottom w:val="none" w:sz="0" w:space="0" w:color="auto"/>
            <w:right w:val="none" w:sz="0" w:space="0" w:color="auto"/>
          </w:divBdr>
        </w:div>
      </w:divsChild>
    </w:div>
    <w:div w:id="201962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D3CE4-DB8B-439E-A32B-2E1A4A3AE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2392203F</Template>
  <TotalTime>9</TotalTime>
  <Pages>14</Pages>
  <Words>28573</Words>
  <Characters>16288</Characters>
  <Application>Microsoft Office Word</Application>
  <DocSecurity>0</DocSecurity>
  <Lines>135</Lines>
  <Paragraphs>89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44772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personalas1</dc:creator>
  <cp:lastModifiedBy>Jovita Šumskienė</cp:lastModifiedBy>
  <cp:revision>4</cp:revision>
  <cp:lastPrinted>2021-04-09T14:18:00Z</cp:lastPrinted>
  <dcterms:created xsi:type="dcterms:W3CDTF">2021-12-22T08:52:00Z</dcterms:created>
  <dcterms:modified xsi:type="dcterms:W3CDTF">2021-12-27T14:04:00Z</dcterms:modified>
</cp:coreProperties>
</file>