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78E491" w14:textId="77777777" w:rsidR="00582318" w:rsidRDefault="009C4561" w:rsidP="00C25B15">
      <w:pPr>
        <w:ind w:firstLine="0"/>
        <w:jc w:val="right"/>
        <w:rPr>
          <w:b/>
          <w:szCs w:val="24"/>
        </w:rPr>
      </w:pPr>
      <w:r>
        <w:rPr>
          <w:b/>
          <w:szCs w:val="24"/>
        </w:rPr>
        <w:t xml:space="preserve"> </w:t>
      </w:r>
      <w:r w:rsidR="00C25B15">
        <w:rPr>
          <w:b/>
          <w:szCs w:val="24"/>
        </w:rPr>
        <w:t xml:space="preserve"> </w:t>
      </w:r>
      <w:r>
        <w:rPr>
          <w:b/>
          <w:szCs w:val="24"/>
        </w:rPr>
        <w:t xml:space="preserve">   </w:t>
      </w:r>
      <w:r w:rsidR="00582318" w:rsidRPr="00F95211">
        <w:rPr>
          <w:b/>
          <w:szCs w:val="24"/>
        </w:rPr>
        <w:t>Projektas</w:t>
      </w:r>
    </w:p>
    <w:p w14:paraId="12E559AF" w14:textId="77777777" w:rsidR="00C25B15" w:rsidRPr="00F95211" w:rsidRDefault="00C25B15" w:rsidP="009C4561">
      <w:pPr>
        <w:ind w:firstLine="0"/>
        <w:jc w:val="right"/>
        <w:rPr>
          <w:b/>
          <w:szCs w:val="24"/>
        </w:rPr>
      </w:pPr>
    </w:p>
    <w:p w14:paraId="03AE3B3C" w14:textId="77777777" w:rsidR="00582318" w:rsidRPr="00485372" w:rsidRDefault="00582318" w:rsidP="00582318">
      <w:pPr>
        <w:ind w:firstLine="0"/>
        <w:jc w:val="center"/>
        <w:rPr>
          <w:b/>
          <w:sz w:val="28"/>
          <w:szCs w:val="28"/>
        </w:rPr>
      </w:pPr>
      <w:r w:rsidRPr="00485372">
        <w:rPr>
          <w:b/>
          <w:sz w:val="28"/>
          <w:szCs w:val="28"/>
        </w:rPr>
        <w:t xml:space="preserve">PLUNGĖS RAJONO SAVIVALDYBĖS </w:t>
      </w:r>
      <w:r w:rsidRPr="00485372">
        <w:rPr>
          <w:b/>
          <w:sz w:val="28"/>
          <w:szCs w:val="28"/>
        </w:rPr>
        <w:br/>
        <w:t>TARYBA</w:t>
      </w:r>
    </w:p>
    <w:p w14:paraId="4E232A2A" w14:textId="77777777" w:rsidR="00582318" w:rsidRPr="00485372" w:rsidRDefault="00582318" w:rsidP="00582318">
      <w:pPr>
        <w:ind w:firstLine="0"/>
        <w:jc w:val="center"/>
        <w:rPr>
          <w:b/>
          <w:sz w:val="28"/>
          <w:szCs w:val="28"/>
        </w:rPr>
      </w:pPr>
    </w:p>
    <w:p w14:paraId="36155E08" w14:textId="77777777" w:rsidR="00C40038" w:rsidRPr="00485372" w:rsidRDefault="00C40038" w:rsidP="00E90908">
      <w:pPr>
        <w:keepNext/>
        <w:ind w:firstLine="0"/>
        <w:jc w:val="center"/>
        <w:outlineLvl w:val="1"/>
        <w:rPr>
          <w:b/>
          <w:sz w:val="28"/>
          <w:szCs w:val="28"/>
        </w:rPr>
      </w:pPr>
      <w:r w:rsidRPr="00485372">
        <w:rPr>
          <w:b/>
          <w:sz w:val="28"/>
          <w:szCs w:val="28"/>
        </w:rPr>
        <w:t>SPRENDIMAS</w:t>
      </w:r>
    </w:p>
    <w:p w14:paraId="6CC52B66" w14:textId="24893AB1" w:rsidR="003322F4" w:rsidRPr="00485372" w:rsidRDefault="003322F4" w:rsidP="00E90908">
      <w:pPr>
        <w:ind w:right="-115" w:firstLine="0"/>
        <w:jc w:val="center"/>
        <w:rPr>
          <w:b/>
          <w:sz w:val="28"/>
          <w:szCs w:val="28"/>
        </w:rPr>
      </w:pPr>
      <w:bookmarkStart w:id="0" w:name="_Hlk74563463"/>
      <w:r w:rsidRPr="00485372">
        <w:rPr>
          <w:b/>
          <w:sz w:val="28"/>
          <w:szCs w:val="28"/>
        </w:rPr>
        <w:t xml:space="preserve">DĖL SAVIVALDYBĖS </w:t>
      </w:r>
      <w:r w:rsidR="00B74C2E">
        <w:rPr>
          <w:b/>
          <w:sz w:val="28"/>
          <w:szCs w:val="28"/>
        </w:rPr>
        <w:t xml:space="preserve">NEKILNOJAMOJO </w:t>
      </w:r>
      <w:r w:rsidRPr="00485372">
        <w:rPr>
          <w:b/>
          <w:sz w:val="28"/>
          <w:szCs w:val="28"/>
        </w:rPr>
        <w:t xml:space="preserve">TURTO </w:t>
      </w:r>
      <w:r w:rsidR="00C55298" w:rsidRPr="00485372">
        <w:rPr>
          <w:b/>
          <w:sz w:val="28"/>
          <w:szCs w:val="28"/>
        </w:rPr>
        <w:t>PRIPAŽINIMO NEREIKALINGU</w:t>
      </w:r>
      <w:r w:rsidR="000B68CE">
        <w:rPr>
          <w:b/>
          <w:sz w:val="28"/>
          <w:szCs w:val="28"/>
        </w:rPr>
        <w:t xml:space="preserve"> IR NETINKAMU NAUDOTI </w:t>
      </w:r>
      <w:r w:rsidR="005A6465">
        <w:rPr>
          <w:b/>
          <w:sz w:val="28"/>
          <w:szCs w:val="28"/>
        </w:rPr>
        <w:t>BEI</w:t>
      </w:r>
      <w:r w:rsidR="00C55298" w:rsidRPr="00485372">
        <w:rPr>
          <w:b/>
          <w:sz w:val="28"/>
          <w:szCs w:val="28"/>
        </w:rPr>
        <w:t xml:space="preserve"> </w:t>
      </w:r>
      <w:r w:rsidR="00DF7BB3">
        <w:rPr>
          <w:b/>
          <w:sz w:val="28"/>
          <w:szCs w:val="28"/>
        </w:rPr>
        <w:t xml:space="preserve">JO </w:t>
      </w:r>
      <w:r w:rsidR="00A81E1D" w:rsidRPr="00485372">
        <w:rPr>
          <w:b/>
          <w:sz w:val="28"/>
          <w:szCs w:val="28"/>
        </w:rPr>
        <w:t>NURAŠYMO</w:t>
      </w:r>
    </w:p>
    <w:bookmarkEnd w:id="0"/>
    <w:p w14:paraId="631EE7BB" w14:textId="77777777" w:rsidR="00C40038" w:rsidRDefault="00C40038" w:rsidP="00E90908">
      <w:pPr>
        <w:ind w:firstLine="0"/>
        <w:jc w:val="center"/>
        <w:rPr>
          <w:sz w:val="28"/>
          <w:szCs w:val="28"/>
        </w:rPr>
      </w:pPr>
    </w:p>
    <w:p w14:paraId="33ACDE8E" w14:textId="5A12083A" w:rsidR="00C40038" w:rsidRPr="002F462C" w:rsidRDefault="00A81E1D" w:rsidP="00E90908">
      <w:pPr>
        <w:tabs>
          <w:tab w:val="left" w:pos="5070"/>
          <w:tab w:val="left" w:pos="5366"/>
          <w:tab w:val="left" w:pos="6771"/>
          <w:tab w:val="left" w:pos="7363"/>
        </w:tabs>
        <w:ind w:firstLine="0"/>
        <w:jc w:val="center"/>
        <w:rPr>
          <w:szCs w:val="24"/>
        </w:rPr>
      </w:pPr>
      <w:r>
        <w:rPr>
          <w:noProof/>
          <w:szCs w:val="24"/>
        </w:rPr>
        <w:t>202</w:t>
      </w:r>
      <w:r w:rsidR="00CD0E78">
        <w:rPr>
          <w:noProof/>
          <w:szCs w:val="24"/>
        </w:rPr>
        <w:t>2</w:t>
      </w:r>
      <w:r w:rsidR="00C40038" w:rsidRPr="002F462C">
        <w:rPr>
          <w:noProof/>
          <w:szCs w:val="24"/>
        </w:rPr>
        <w:t xml:space="preserve"> m. </w:t>
      </w:r>
      <w:r w:rsidR="00CD0E78">
        <w:rPr>
          <w:noProof/>
          <w:szCs w:val="24"/>
        </w:rPr>
        <w:t>vasario 10</w:t>
      </w:r>
      <w:r w:rsidR="00C40038" w:rsidRPr="002F462C">
        <w:rPr>
          <w:noProof/>
          <w:szCs w:val="24"/>
        </w:rPr>
        <w:t xml:space="preserve"> d. </w:t>
      </w:r>
      <w:r w:rsidR="00C40038" w:rsidRPr="002F462C">
        <w:rPr>
          <w:szCs w:val="24"/>
        </w:rPr>
        <w:t xml:space="preserve">Nr. </w:t>
      </w:r>
      <w:r w:rsidR="003322F4">
        <w:rPr>
          <w:szCs w:val="24"/>
        </w:rPr>
        <w:t xml:space="preserve">T1- </w:t>
      </w:r>
    </w:p>
    <w:p w14:paraId="09E2BD77" w14:textId="77777777" w:rsidR="00C40038" w:rsidRPr="002F462C" w:rsidRDefault="00C40038" w:rsidP="00E90908">
      <w:pPr>
        <w:tabs>
          <w:tab w:val="left" w:pos="5070"/>
          <w:tab w:val="left" w:pos="5366"/>
          <w:tab w:val="left" w:pos="6771"/>
          <w:tab w:val="left" w:pos="7363"/>
        </w:tabs>
        <w:ind w:firstLine="0"/>
        <w:jc w:val="center"/>
        <w:rPr>
          <w:szCs w:val="24"/>
        </w:rPr>
      </w:pPr>
      <w:r w:rsidRPr="002F462C">
        <w:rPr>
          <w:szCs w:val="24"/>
        </w:rPr>
        <w:t>Plungė</w:t>
      </w:r>
    </w:p>
    <w:p w14:paraId="5A8B2378" w14:textId="77777777" w:rsidR="00C40038" w:rsidRPr="005F2EDB" w:rsidRDefault="00C40038" w:rsidP="00C40038">
      <w:pPr>
        <w:jc w:val="center"/>
        <w:rPr>
          <w:szCs w:val="24"/>
        </w:rPr>
      </w:pPr>
      <w:bookmarkStart w:id="1" w:name="_GoBack"/>
      <w:bookmarkEnd w:id="1"/>
    </w:p>
    <w:p w14:paraId="26DC9700" w14:textId="4FBFAAA7" w:rsidR="00C40038" w:rsidRDefault="003322F4" w:rsidP="00E90908">
      <w:r w:rsidRPr="008E6AD9">
        <w:t xml:space="preserve">Vadovaudamasi Lietuvos Respublikos vietos savivaldos įstatymo 16 straipsnio 2 dalies 26 punktu, </w:t>
      </w:r>
      <w:r w:rsidRPr="00E46066">
        <w:t xml:space="preserve">Lietuvos Respublikos valstybės ir savivaldybių turto valdymo, naudojimo ir disponavimo juo įstatymo </w:t>
      </w:r>
      <w:r w:rsidR="009A4C10">
        <w:t xml:space="preserve">26 </w:t>
      </w:r>
      <w:r w:rsidR="009A4C10" w:rsidRPr="003F1832">
        <w:t xml:space="preserve">straipsnio 1 dalies </w:t>
      </w:r>
      <w:r w:rsidR="003F1832" w:rsidRPr="003F1832">
        <w:t>1</w:t>
      </w:r>
      <w:r w:rsidR="009A4C10" w:rsidRPr="003F1832">
        <w:t xml:space="preserve"> punktu ir </w:t>
      </w:r>
      <w:r w:rsidRPr="003F1832">
        <w:t xml:space="preserve">27 straipsnio </w:t>
      </w:r>
      <w:r w:rsidR="003F1832" w:rsidRPr="003F1832">
        <w:t>1</w:t>
      </w:r>
      <w:r w:rsidR="00A81E1D" w:rsidRPr="003F1832">
        <w:t xml:space="preserve"> dal</w:t>
      </w:r>
      <w:r w:rsidR="003F1832" w:rsidRPr="003F1832">
        <w:t>ies 5 punktu</w:t>
      </w:r>
      <w:r w:rsidR="003F1832">
        <w:t xml:space="preserve"> </w:t>
      </w:r>
      <w:r w:rsidR="00B74C2E">
        <w:t>bei</w:t>
      </w:r>
      <w:r w:rsidR="003F1832">
        <w:t xml:space="preserve"> 2 dalimi</w:t>
      </w:r>
      <w:r>
        <w:t>,</w:t>
      </w:r>
      <w:r w:rsidR="005E1CA0" w:rsidRPr="009663A2">
        <w:rPr>
          <w:b/>
          <w:bCs/>
          <w:sz w:val="28"/>
          <w:szCs w:val="28"/>
        </w:rPr>
        <w:t xml:space="preserve"> </w:t>
      </w:r>
      <w:r w:rsidR="005E1CA0">
        <w:rPr>
          <w:bCs/>
          <w:szCs w:val="28"/>
        </w:rPr>
        <w:t>T</w:t>
      </w:r>
      <w:r w:rsidR="005E1CA0" w:rsidRPr="005E1CA0">
        <w:rPr>
          <w:bCs/>
          <w:szCs w:val="28"/>
        </w:rPr>
        <w:t>urto pripažinimo nereikalingu arba netinkamu (negalimu) naudoti, jo nurašymo, išardymo ir</w:t>
      </w:r>
      <w:r w:rsidR="005E1CA0">
        <w:rPr>
          <w:bCs/>
          <w:szCs w:val="28"/>
        </w:rPr>
        <w:t xml:space="preserve"> likvidavimo tvarkos apraš</w:t>
      </w:r>
      <w:r w:rsidR="00855D43">
        <w:rPr>
          <w:bCs/>
          <w:szCs w:val="28"/>
        </w:rPr>
        <w:t>o</w:t>
      </w:r>
      <w:r w:rsidR="005E1CA0">
        <w:rPr>
          <w:bCs/>
          <w:szCs w:val="28"/>
        </w:rPr>
        <w:t>, patvirtint</w:t>
      </w:r>
      <w:r w:rsidR="00855D43">
        <w:rPr>
          <w:bCs/>
          <w:szCs w:val="28"/>
        </w:rPr>
        <w:t>o</w:t>
      </w:r>
      <w:r w:rsidR="005E1CA0">
        <w:rPr>
          <w:bCs/>
          <w:szCs w:val="28"/>
        </w:rPr>
        <w:t xml:space="preserve"> Plungės rajono savivaldybės </w:t>
      </w:r>
      <w:r w:rsidR="006B3622">
        <w:rPr>
          <w:bCs/>
          <w:szCs w:val="28"/>
        </w:rPr>
        <w:t>tarybos 2018 m. balandžio 26 d. sprendimu Nr. T1-70 „D</w:t>
      </w:r>
      <w:r w:rsidR="006B3622" w:rsidRPr="006B3622">
        <w:rPr>
          <w:bCs/>
          <w:szCs w:val="28"/>
        </w:rPr>
        <w:t xml:space="preserve">ėl </w:t>
      </w:r>
      <w:r w:rsidR="00855D43">
        <w:rPr>
          <w:bCs/>
          <w:szCs w:val="28"/>
        </w:rPr>
        <w:t>T</w:t>
      </w:r>
      <w:r w:rsidR="006B3622" w:rsidRPr="006B3622">
        <w:rPr>
          <w:bCs/>
          <w:szCs w:val="28"/>
        </w:rPr>
        <w:t>urto pripažinimo nereikalingu arba netinkamu (negalimu) naudoti, jo nurašymo, išardymo ir</w:t>
      </w:r>
      <w:r w:rsidR="006B3622">
        <w:rPr>
          <w:bCs/>
          <w:szCs w:val="28"/>
        </w:rPr>
        <w:t xml:space="preserve"> </w:t>
      </w:r>
      <w:r w:rsidR="006B3622" w:rsidRPr="006B3622">
        <w:rPr>
          <w:bCs/>
          <w:szCs w:val="28"/>
        </w:rPr>
        <w:t>likvidavimo tvarkos aprašo patvirtinimo</w:t>
      </w:r>
      <w:r w:rsidR="006B3622" w:rsidRPr="003F1832">
        <w:rPr>
          <w:bCs/>
          <w:szCs w:val="28"/>
        </w:rPr>
        <w:t>“</w:t>
      </w:r>
      <w:r w:rsidR="00855D43" w:rsidRPr="003F1832">
        <w:rPr>
          <w:bCs/>
          <w:szCs w:val="28"/>
        </w:rPr>
        <w:t>,</w:t>
      </w:r>
      <w:r w:rsidR="006B3622" w:rsidRPr="003F1832">
        <w:rPr>
          <w:bCs/>
          <w:szCs w:val="28"/>
        </w:rPr>
        <w:t xml:space="preserve"> </w:t>
      </w:r>
      <w:r w:rsidR="00A81E1D" w:rsidRPr="003F1832">
        <w:rPr>
          <w:bCs/>
          <w:szCs w:val="28"/>
        </w:rPr>
        <w:t>8.</w:t>
      </w:r>
      <w:r w:rsidR="003F1832" w:rsidRPr="003F1832">
        <w:rPr>
          <w:bCs/>
          <w:szCs w:val="28"/>
        </w:rPr>
        <w:t>1</w:t>
      </w:r>
      <w:r w:rsidR="00A81E1D" w:rsidRPr="003F1832">
        <w:rPr>
          <w:bCs/>
          <w:szCs w:val="28"/>
        </w:rPr>
        <w:t xml:space="preserve"> ir 10.2</w:t>
      </w:r>
      <w:r w:rsidR="00A81E1D">
        <w:rPr>
          <w:bCs/>
          <w:szCs w:val="28"/>
        </w:rPr>
        <w:t xml:space="preserve"> punktais</w:t>
      </w:r>
      <w:r w:rsidR="007E5431">
        <w:rPr>
          <w:bCs/>
          <w:szCs w:val="28"/>
        </w:rPr>
        <w:t xml:space="preserve"> bei atsižvelgdama į Plungės rajono savivaldybės administracijos direktoriaus 2021 m. birželio 10 d. įsakymu Nr. DE-685 „</w:t>
      </w:r>
      <w:r w:rsidR="007E5431" w:rsidRPr="007E5431">
        <w:rPr>
          <w:bCs/>
          <w:szCs w:val="28"/>
        </w:rPr>
        <w:t xml:space="preserve">Dėl </w:t>
      </w:r>
      <w:r w:rsidR="007938F6">
        <w:rPr>
          <w:bCs/>
          <w:szCs w:val="28"/>
        </w:rPr>
        <w:t>V</w:t>
      </w:r>
      <w:r w:rsidR="007E5431" w:rsidRPr="007E5431">
        <w:rPr>
          <w:bCs/>
          <w:szCs w:val="28"/>
        </w:rPr>
        <w:t xml:space="preserve">alstybės ir </w:t>
      </w:r>
      <w:r w:rsidR="007938F6">
        <w:rPr>
          <w:bCs/>
          <w:szCs w:val="28"/>
        </w:rPr>
        <w:t>S</w:t>
      </w:r>
      <w:r w:rsidR="007E5431" w:rsidRPr="007E5431">
        <w:rPr>
          <w:bCs/>
          <w:szCs w:val="28"/>
        </w:rPr>
        <w:t>avivaldybės materialiojo ir nematerialiojo turto pripažinimo nereikalingu arba netinkamu (negalimu) naudoti komisijos sudarymo</w:t>
      </w:r>
      <w:r w:rsidR="007E5431">
        <w:rPr>
          <w:bCs/>
          <w:szCs w:val="28"/>
        </w:rPr>
        <w:t>“ sudarytos komisijos pateikt</w:t>
      </w:r>
      <w:r w:rsidR="00B74C2E">
        <w:rPr>
          <w:bCs/>
          <w:szCs w:val="28"/>
        </w:rPr>
        <w:t>ą</w:t>
      </w:r>
      <w:r w:rsidR="007E5431">
        <w:rPr>
          <w:bCs/>
          <w:szCs w:val="28"/>
        </w:rPr>
        <w:t xml:space="preserve"> </w:t>
      </w:r>
      <w:r w:rsidR="00D82611" w:rsidRPr="00D82611">
        <w:rPr>
          <w:bCs/>
          <w:szCs w:val="28"/>
        </w:rPr>
        <w:t xml:space="preserve">Nereikalingų arba netinkamų (negalimų) naudoti nekilnojamojo turto ar kitų nekilnojamųjų daiktų apžiūros </w:t>
      </w:r>
      <w:r w:rsidR="00D82611">
        <w:rPr>
          <w:bCs/>
          <w:szCs w:val="28"/>
        </w:rPr>
        <w:t>202</w:t>
      </w:r>
      <w:r w:rsidR="00B53CEF">
        <w:rPr>
          <w:bCs/>
          <w:szCs w:val="28"/>
        </w:rPr>
        <w:t>2</w:t>
      </w:r>
      <w:r w:rsidR="00D82611">
        <w:rPr>
          <w:bCs/>
          <w:szCs w:val="28"/>
        </w:rPr>
        <w:t xml:space="preserve"> m. </w:t>
      </w:r>
      <w:r w:rsidR="00021FA5">
        <w:rPr>
          <w:bCs/>
          <w:szCs w:val="28"/>
        </w:rPr>
        <w:t>s</w:t>
      </w:r>
      <w:r w:rsidR="00B53CEF">
        <w:rPr>
          <w:bCs/>
          <w:szCs w:val="28"/>
        </w:rPr>
        <w:t>ausio 19</w:t>
      </w:r>
      <w:r w:rsidR="0047345C">
        <w:rPr>
          <w:bCs/>
          <w:szCs w:val="28"/>
        </w:rPr>
        <w:t xml:space="preserve"> d. pažym</w:t>
      </w:r>
      <w:r w:rsidR="00B74C2E">
        <w:rPr>
          <w:bCs/>
          <w:szCs w:val="28"/>
        </w:rPr>
        <w:t>ą</w:t>
      </w:r>
      <w:r w:rsidR="0047345C">
        <w:rPr>
          <w:bCs/>
          <w:szCs w:val="28"/>
        </w:rPr>
        <w:t xml:space="preserve"> Nr. TPN-</w:t>
      </w:r>
      <w:r w:rsidR="00B53CEF">
        <w:rPr>
          <w:bCs/>
          <w:szCs w:val="28"/>
        </w:rPr>
        <w:t>1 bei Buhalterinės apskaitos skyriaus 2021 m. gruodžio 15 d. raštą Nr. A20-2810,</w:t>
      </w:r>
      <w:r w:rsidR="007359A9">
        <w:rPr>
          <w:bCs/>
          <w:szCs w:val="28"/>
        </w:rPr>
        <w:t xml:space="preserve"> </w:t>
      </w:r>
      <w:r w:rsidR="00C40038" w:rsidRPr="002F462C">
        <w:t xml:space="preserve">Plungės rajono savivaldybės taryba </w:t>
      </w:r>
      <w:r w:rsidR="00C40038" w:rsidRPr="002F462C">
        <w:rPr>
          <w:spacing w:val="60"/>
        </w:rPr>
        <w:t>nusprendži</w:t>
      </w:r>
      <w:r w:rsidR="00C40038" w:rsidRPr="002F462C">
        <w:t>a:</w:t>
      </w:r>
    </w:p>
    <w:p w14:paraId="12DB2459" w14:textId="5A5C9C5D" w:rsidR="004B4F72" w:rsidRDefault="004B4F72" w:rsidP="00E90908">
      <w:pPr>
        <w:pStyle w:val="Sraopastraipa"/>
        <w:numPr>
          <w:ilvl w:val="0"/>
          <w:numId w:val="3"/>
        </w:numPr>
        <w:ind w:left="0" w:firstLine="720"/>
        <w:rPr>
          <w:szCs w:val="28"/>
        </w:rPr>
      </w:pPr>
      <w:r w:rsidRPr="004B4F72">
        <w:rPr>
          <w:szCs w:val="28"/>
        </w:rPr>
        <w:t xml:space="preserve">Pripažinti </w:t>
      </w:r>
      <w:r w:rsidR="00C141D2">
        <w:rPr>
          <w:szCs w:val="28"/>
        </w:rPr>
        <w:t xml:space="preserve">nereikalingu ir </w:t>
      </w:r>
      <w:r w:rsidRPr="004B4F72">
        <w:rPr>
          <w:szCs w:val="28"/>
        </w:rPr>
        <w:t>netinkamu naudoti Plungės rajono savivaldybei priklausantį nekilnojamąjį turtą</w:t>
      </w:r>
      <w:r w:rsidR="00B53CEF">
        <w:rPr>
          <w:szCs w:val="28"/>
        </w:rPr>
        <w:t>:</w:t>
      </w:r>
    </w:p>
    <w:p w14:paraId="2DE78DC1" w14:textId="62B018E9" w:rsidR="00B53CEF" w:rsidRDefault="00B53CEF" w:rsidP="00E90908">
      <w:pPr>
        <w:pStyle w:val="Sraopastraipa"/>
        <w:ind w:left="0"/>
        <w:rPr>
          <w:szCs w:val="28"/>
        </w:rPr>
      </w:pPr>
      <w:r>
        <w:rPr>
          <w:szCs w:val="28"/>
        </w:rPr>
        <w:t xml:space="preserve">1.1. Pastatą – Grūdų malūną, esantį Vingio g. 18, </w:t>
      </w:r>
      <w:proofErr w:type="spellStart"/>
      <w:r>
        <w:rPr>
          <w:szCs w:val="28"/>
        </w:rPr>
        <w:t>Gilaičių</w:t>
      </w:r>
      <w:proofErr w:type="spellEnd"/>
      <w:r>
        <w:rPr>
          <w:szCs w:val="28"/>
        </w:rPr>
        <w:t xml:space="preserve"> k., Platelių sen., Plungės r., inventorinis Nr. CA-00004286, unikalus Nr. 4400-5607-1952, įsigijimo vertė – 1</w:t>
      </w:r>
      <w:r w:rsidR="00670CD1">
        <w:rPr>
          <w:szCs w:val="28"/>
        </w:rPr>
        <w:t xml:space="preserve"> </w:t>
      </w:r>
      <w:r>
        <w:rPr>
          <w:szCs w:val="28"/>
        </w:rPr>
        <w:t>020,00 Eur, likutinė vertė – 1</w:t>
      </w:r>
      <w:r w:rsidR="00670CD1">
        <w:rPr>
          <w:szCs w:val="28"/>
        </w:rPr>
        <w:t xml:space="preserve"> </w:t>
      </w:r>
      <w:r>
        <w:rPr>
          <w:szCs w:val="28"/>
        </w:rPr>
        <w:t>020,00 Eur;</w:t>
      </w:r>
    </w:p>
    <w:p w14:paraId="0F814768" w14:textId="34FC53D0" w:rsidR="00B53CEF" w:rsidRDefault="00B53CEF" w:rsidP="00E90908">
      <w:pPr>
        <w:pStyle w:val="Sraopastraipa"/>
        <w:ind w:left="0"/>
        <w:rPr>
          <w:szCs w:val="28"/>
        </w:rPr>
      </w:pPr>
      <w:r>
        <w:rPr>
          <w:szCs w:val="28"/>
        </w:rPr>
        <w:t xml:space="preserve">1.2. </w:t>
      </w:r>
      <w:r w:rsidR="0045460C">
        <w:rPr>
          <w:szCs w:val="28"/>
        </w:rPr>
        <w:t>Estrados pastatą Babrungo slėnyje su kiemo statiniais, inventorinis Nr. 446, įsigijimo vertė – 91 133,92 Eur, likutinė vertė – 33 999,00 Eur.</w:t>
      </w:r>
    </w:p>
    <w:p w14:paraId="798B4FB2" w14:textId="0B174D39" w:rsidR="004B4F72" w:rsidRDefault="004B4F72" w:rsidP="00E90908">
      <w:pPr>
        <w:pStyle w:val="Sraopastraipa"/>
        <w:numPr>
          <w:ilvl w:val="0"/>
          <w:numId w:val="3"/>
        </w:numPr>
        <w:ind w:left="0" w:firstLine="720"/>
        <w:rPr>
          <w:szCs w:val="28"/>
        </w:rPr>
      </w:pPr>
      <w:r w:rsidRPr="004B4F72">
        <w:rPr>
          <w:szCs w:val="28"/>
        </w:rPr>
        <w:t>Įtraukti sprendimo 1</w:t>
      </w:r>
      <w:r w:rsidR="0045460C">
        <w:rPr>
          <w:szCs w:val="28"/>
        </w:rPr>
        <w:t>.1</w:t>
      </w:r>
      <w:r w:rsidRPr="004B4F72">
        <w:rPr>
          <w:szCs w:val="28"/>
        </w:rPr>
        <w:t xml:space="preserve"> </w:t>
      </w:r>
      <w:r w:rsidR="0045460C">
        <w:rPr>
          <w:szCs w:val="28"/>
        </w:rPr>
        <w:t>pa</w:t>
      </w:r>
      <w:r w:rsidRPr="004B4F72">
        <w:rPr>
          <w:szCs w:val="28"/>
        </w:rPr>
        <w:t>punkt</w:t>
      </w:r>
      <w:r w:rsidR="0045460C">
        <w:rPr>
          <w:szCs w:val="28"/>
        </w:rPr>
        <w:t>yje</w:t>
      </w:r>
      <w:r w:rsidRPr="004B4F72">
        <w:rPr>
          <w:szCs w:val="28"/>
        </w:rPr>
        <w:t xml:space="preserve"> nurodyt</w:t>
      </w:r>
      <w:r w:rsidR="0045460C">
        <w:rPr>
          <w:szCs w:val="28"/>
        </w:rPr>
        <w:t>ą</w:t>
      </w:r>
      <w:r w:rsidRPr="004B4F72">
        <w:rPr>
          <w:szCs w:val="28"/>
        </w:rPr>
        <w:t xml:space="preserve"> nekilnojamojo turto objekt</w:t>
      </w:r>
      <w:r w:rsidR="0045460C">
        <w:rPr>
          <w:szCs w:val="28"/>
        </w:rPr>
        <w:t>ą</w:t>
      </w:r>
      <w:r w:rsidRPr="004B4F72">
        <w:rPr>
          <w:szCs w:val="28"/>
        </w:rPr>
        <w:t xml:space="preserve"> į Plungės rajono savivaldybės nuosavybei priklausančių nekilnojamųjų daiktų pardavimo viešo aukciono būdu sąrašą.   </w:t>
      </w:r>
    </w:p>
    <w:p w14:paraId="17FA2D85" w14:textId="017A9A76" w:rsidR="0045460C" w:rsidRPr="004B4F72" w:rsidRDefault="0045460C" w:rsidP="00E90908">
      <w:pPr>
        <w:pStyle w:val="Sraopastraipa"/>
        <w:numPr>
          <w:ilvl w:val="0"/>
          <w:numId w:val="3"/>
        </w:numPr>
        <w:ind w:left="0" w:firstLine="720"/>
        <w:rPr>
          <w:szCs w:val="28"/>
        </w:rPr>
      </w:pPr>
      <w:r>
        <w:rPr>
          <w:szCs w:val="28"/>
        </w:rPr>
        <w:t xml:space="preserve">Leisti </w:t>
      </w:r>
      <w:r w:rsidR="00670CD1">
        <w:rPr>
          <w:szCs w:val="28"/>
        </w:rPr>
        <w:t xml:space="preserve">Buhalterinės apskaitos skyriui </w:t>
      </w:r>
      <w:r>
        <w:rPr>
          <w:szCs w:val="28"/>
        </w:rPr>
        <w:t>nurašyti iš buhalterinės apskaitos sprendimo 1.2 papunktyje nurodytą nekilnojamąjį turtą.</w:t>
      </w:r>
    </w:p>
    <w:p w14:paraId="7DF5F910" w14:textId="32276D1C" w:rsidR="004B4F72" w:rsidRDefault="004B4F72" w:rsidP="004B4F72">
      <w:pPr>
        <w:ind w:firstLine="0"/>
        <w:rPr>
          <w:b/>
          <w:szCs w:val="24"/>
        </w:rPr>
      </w:pPr>
    </w:p>
    <w:p w14:paraId="2D918ACA" w14:textId="77777777" w:rsidR="00E90908" w:rsidRDefault="00E90908" w:rsidP="004B4F72">
      <w:pPr>
        <w:ind w:firstLine="0"/>
        <w:rPr>
          <w:b/>
          <w:szCs w:val="24"/>
        </w:rPr>
      </w:pPr>
    </w:p>
    <w:p w14:paraId="7C7A5452" w14:textId="41BAB10F" w:rsidR="004B4F72" w:rsidRPr="00E90908" w:rsidRDefault="00E90908" w:rsidP="00E90908">
      <w:pPr>
        <w:ind w:firstLine="0"/>
        <w:rPr>
          <w:szCs w:val="24"/>
        </w:rPr>
      </w:pPr>
      <w:r w:rsidRPr="00E90908">
        <w:rPr>
          <w:szCs w:val="24"/>
        </w:rPr>
        <w:t>Savivaldybės meras</w:t>
      </w:r>
    </w:p>
    <w:tbl>
      <w:tblPr>
        <w:tblW w:w="0" w:type="auto"/>
        <w:tblLook w:val="00A0" w:firstRow="1" w:lastRow="0" w:firstColumn="1" w:lastColumn="0" w:noHBand="0" w:noVBand="0"/>
      </w:tblPr>
      <w:tblGrid>
        <w:gridCol w:w="6482"/>
        <w:gridCol w:w="3156"/>
      </w:tblGrid>
      <w:tr w:rsidR="00E256E9" w14:paraId="611AE075" w14:textId="77777777" w:rsidTr="00021D62">
        <w:tc>
          <w:tcPr>
            <w:tcW w:w="6629" w:type="dxa"/>
            <w:hideMark/>
          </w:tcPr>
          <w:p w14:paraId="0BFA8D80" w14:textId="77777777" w:rsidR="00E256E9" w:rsidRDefault="00E256E9" w:rsidP="00021D62">
            <w:pPr>
              <w:ind w:firstLine="0"/>
            </w:pPr>
          </w:p>
          <w:p w14:paraId="4799C800" w14:textId="77777777" w:rsidR="00E90908" w:rsidRDefault="00E90908" w:rsidP="00021D62">
            <w:pPr>
              <w:ind w:firstLine="0"/>
            </w:pPr>
          </w:p>
          <w:p w14:paraId="4D4EDF7A" w14:textId="77777777" w:rsidR="00E90908" w:rsidRDefault="00E90908" w:rsidP="00021D62">
            <w:pPr>
              <w:ind w:firstLine="0"/>
            </w:pPr>
          </w:p>
          <w:p w14:paraId="65E9C5F1" w14:textId="77777777" w:rsidR="00E90908" w:rsidRDefault="00E90908" w:rsidP="00021D62">
            <w:pPr>
              <w:ind w:firstLine="0"/>
            </w:pPr>
          </w:p>
          <w:p w14:paraId="2140FA40" w14:textId="423680DA" w:rsidR="00E90908" w:rsidRPr="00E90908" w:rsidRDefault="00E90908" w:rsidP="00021D62">
            <w:pPr>
              <w:ind w:firstLine="0"/>
            </w:pPr>
          </w:p>
        </w:tc>
        <w:tc>
          <w:tcPr>
            <w:tcW w:w="3225" w:type="dxa"/>
          </w:tcPr>
          <w:p w14:paraId="54CD3FF1" w14:textId="77777777" w:rsidR="00E256E9" w:rsidRDefault="00E256E9" w:rsidP="00021D62">
            <w:pPr>
              <w:jc w:val="right"/>
              <w:rPr>
                <w:szCs w:val="24"/>
              </w:rPr>
            </w:pPr>
          </w:p>
        </w:tc>
      </w:tr>
    </w:tbl>
    <w:p w14:paraId="5F21D586" w14:textId="77777777" w:rsidR="00E256E9" w:rsidRPr="00F03FE2" w:rsidRDefault="00E256E9" w:rsidP="00E256E9">
      <w:pPr>
        <w:ind w:firstLine="0"/>
        <w:rPr>
          <w:szCs w:val="24"/>
        </w:rPr>
      </w:pPr>
      <w:r w:rsidRPr="00F03FE2">
        <w:rPr>
          <w:szCs w:val="24"/>
        </w:rPr>
        <w:t>SUDERINTA:</w:t>
      </w:r>
    </w:p>
    <w:p w14:paraId="30095A89" w14:textId="77777777" w:rsidR="00E256E9" w:rsidRPr="00F03FE2" w:rsidRDefault="00E256E9" w:rsidP="00E256E9">
      <w:pPr>
        <w:ind w:firstLine="0"/>
        <w:rPr>
          <w:szCs w:val="24"/>
        </w:rPr>
      </w:pPr>
      <w:r w:rsidRPr="00F03FE2">
        <w:rPr>
          <w:szCs w:val="24"/>
        </w:rPr>
        <w:t>Administracijos direktorius Mindaugas Kaunas</w:t>
      </w:r>
    </w:p>
    <w:p w14:paraId="71E2FFFA" w14:textId="77777777" w:rsidR="00E256E9" w:rsidRPr="00F03FE2" w:rsidRDefault="00E256E9" w:rsidP="00E256E9">
      <w:pPr>
        <w:ind w:firstLine="0"/>
        <w:rPr>
          <w:szCs w:val="24"/>
        </w:rPr>
      </w:pPr>
      <w:r w:rsidRPr="00F03FE2">
        <w:rPr>
          <w:szCs w:val="24"/>
        </w:rPr>
        <w:t xml:space="preserve">Juridinio ir personalo administravimo skyriaus </w:t>
      </w:r>
      <w:r>
        <w:rPr>
          <w:szCs w:val="24"/>
        </w:rPr>
        <w:t>vedėjas Vytautas Tumas</w:t>
      </w:r>
    </w:p>
    <w:p w14:paraId="2C82FB3B" w14:textId="77777777" w:rsidR="00E256E9" w:rsidRPr="00F03FE2" w:rsidRDefault="00E256E9" w:rsidP="00E256E9">
      <w:pPr>
        <w:ind w:firstLine="0"/>
        <w:rPr>
          <w:szCs w:val="24"/>
        </w:rPr>
      </w:pPr>
      <w:r w:rsidRPr="00F03FE2">
        <w:rPr>
          <w:szCs w:val="24"/>
        </w:rPr>
        <w:t xml:space="preserve">Turto skyriaus </w:t>
      </w:r>
      <w:r>
        <w:rPr>
          <w:szCs w:val="24"/>
        </w:rPr>
        <w:t>vedėja Živilė Bieliauskienė</w:t>
      </w:r>
    </w:p>
    <w:p w14:paraId="37ECBF01" w14:textId="77777777" w:rsidR="00E256E9" w:rsidRDefault="00E256E9" w:rsidP="00E256E9">
      <w:pPr>
        <w:ind w:firstLine="0"/>
        <w:rPr>
          <w:szCs w:val="24"/>
        </w:rPr>
      </w:pPr>
      <w:r w:rsidRPr="00F03FE2">
        <w:rPr>
          <w:szCs w:val="24"/>
        </w:rPr>
        <w:t>Kalbos tvarkytojas Algirdas Eidukaitis</w:t>
      </w:r>
    </w:p>
    <w:p w14:paraId="10686887" w14:textId="77777777" w:rsidR="00E256E9" w:rsidRPr="00F03FE2" w:rsidRDefault="00E256E9" w:rsidP="00E256E9">
      <w:pPr>
        <w:ind w:firstLine="0"/>
        <w:rPr>
          <w:szCs w:val="24"/>
        </w:rPr>
      </w:pPr>
    </w:p>
    <w:p w14:paraId="4496675C" w14:textId="64C4A66D" w:rsidR="00D95868" w:rsidRPr="00E90908" w:rsidRDefault="00E90908" w:rsidP="00B9583E">
      <w:pPr>
        <w:ind w:firstLine="0"/>
        <w:rPr>
          <w:szCs w:val="24"/>
        </w:rPr>
        <w:sectPr w:rsidR="00D95868" w:rsidRPr="00E90908" w:rsidSect="00081B6E">
          <w:pgSz w:w="11906" w:h="16838"/>
          <w:pgMar w:top="1276" w:right="567" w:bottom="993" w:left="1701" w:header="567" w:footer="567" w:gutter="0"/>
          <w:cols w:space="1296"/>
          <w:docGrid w:linePitch="360"/>
        </w:sectPr>
      </w:pPr>
      <w:r>
        <w:rPr>
          <w:szCs w:val="24"/>
        </w:rPr>
        <w:t xml:space="preserve">Sprendimą rengė </w:t>
      </w:r>
      <w:r w:rsidR="00E256E9" w:rsidRPr="00F03FE2">
        <w:rPr>
          <w:szCs w:val="24"/>
        </w:rPr>
        <w:t>Turto skyriaus vyr. specialistė Neringa Žilienė</w:t>
      </w:r>
    </w:p>
    <w:p w14:paraId="6AF785E0" w14:textId="77777777" w:rsidR="00C40038" w:rsidRDefault="00C40038" w:rsidP="00E90908">
      <w:pPr>
        <w:ind w:firstLine="0"/>
        <w:jc w:val="center"/>
        <w:rPr>
          <w:rFonts w:eastAsia="Arial Unicode MS" w:cs="Tahoma"/>
          <w:b/>
          <w:kern w:val="2"/>
          <w:lang w:eastAsia="hi-IN" w:bidi="hi-IN"/>
        </w:rPr>
      </w:pPr>
      <w:r>
        <w:rPr>
          <w:rFonts w:eastAsia="Arial Unicode MS" w:cs="Tahoma"/>
          <w:b/>
          <w:kern w:val="2"/>
          <w:lang w:eastAsia="hi-IN" w:bidi="hi-IN"/>
        </w:rPr>
        <w:lastRenderedPageBreak/>
        <w:t>PLUNGĖS RAJONO SAVIVALDYBĖS ADMINISTRACIJOS</w:t>
      </w:r>
    </w:p>
    <w:p w14:paraId="34D7D1B8" w14:textId="77777777" w:rsidR="00C40038" w:rsidRDefault="00C40038" w:rsidP="00E90908">
      <w:pPr>
        <w:ind w:firstLine="0"/>
        <w:jc w:val="center"/>
        <w:rPr>
          <w:rFonts w:eastAsia="Times New Roman"/>
        </w:rPr>
      </w:pPr>
      <w:r>
        <w:rPr>
          <w:rFonts w:eastAsia="Arial Unicode MS" w:cs="Tahoma"/>
          <w:b/>
          <w:bCs/>
          <w:kern w:val="2"/>
          <w:lang w:eastAsia="hi-IN" w:bidi="hi-IN"/>
        </w:rPr>
        <w:t>TURTO SKYRIUS</w:t>
      </w:r>
    </w:p>
    <w:p w14:paraId="569556AF" w14:textId="77777777" w:rsidR="00C40038" w:rsidRDefault="00C40038" w:rsidP="00E90908">
      <w:pPr>
        <w:ind w:firstLine="0"/>
        <w:rPr>
          <w:b/>
        </w:rPr>
      </w:pPr>
    </w:p>
    <w:p w14:paraId="3A2B656B" w14:textId="77777777" w:rsidR="00C40038" w:rsidRDefault="00C40038" w:rsidP="00E90908">
      <w:pPr>
        <w:ind w:firstLine="0"/>
        <w:jc w:val="center"/>
        <w:rPr>
          <w:b/>
        </w:rPr>
      </w:pPr>
      <w:r>
        <w:rPr>
          <w:b/>
        </w:rPr>
        <w:t>AIŠKINAMASIS RAŠTAS</w:t>
      </w:r>
    </w:p>
    <w:p w14:paraId="2DDE9EA7" w14:textId="77777777" w:rsidR="00C40038" w:rsidRDefault="00C40038" w:rsidP="00E90908">
      <w:pPr>
        <w:ind w:firstLine="0"/>
        <w:jc w:val="center"/>
        <w:rPr>
          <w:b/>
        </w:rPr>
      </w:pPr>
      <w:r>
        <w:rPr>
          <w:b/>
        </w:rPr>
        <w:t>PRIE SPRENDIMO PROJEKTO</w:t>
      </w:r>
    </w:p>
    <w:p w14:paraId="50792BE8" w14:textId="12304D48" w:rsidR="00C40038" w:rsidRDefault="00C40038" w:rsidP="00E90908">
      <w:pPr>
        <w:ind w:right="-115" w:firstLine="0"/>
        <w:jc w:val="center"/>
        <w:rPr>
          <w:b/>
          <w:szCs w:val="24"/>
        </w:rPr>
      </w:pPr>
      <w:r w:rsidRPr="006B4EDB">
        <w:rPr>
          <w:b/>
          <w:szCs w:val="24"/>
        </w:rPr>
        <w:t>„</w:t>
      </w:r>
      <w:r w:rsidR="00DF7BB3" w:rsidRPr="00DF7BB3">
        <w:rPr>
          <w:b/>
          <w:szCs w:val="24"/>
        </w:rPr>
        <w:t xml:space="preserve">DĖL SAVIVALDYBĖS </w:t>
      </w:r>
      <w:r w:rsidR="00F959AC" w:rsidRPr="00EC742F">
        <w:rPr>
          <w:b/>
          <w:szCs w:val="24"/>
        </w:rPr>
        <w:t>NEKILNOJAMOJO</w:t>
      </w:r>
      <w:r w:rsidR="00F959AC">
        <w:rPr>
          <w:b/>
          <w:sz w:val="28"/>
          <w:szCs w:val="28"/>
        </w:rPr>
        <w:t xml:space="preserve"> </w:t>
      </w:r>
      <w:r w:rsidR="00DF7BB3" w:rsidRPr="00DF7BB3">
        <w:rPr>
          <w:b/>
          <w:szCs w:val="24"/>
        </w:rPr>
        <w:t xml:space="preserve">TURTO PRIPAŽINIMO NEREIKALINGU IR NETINKAMU NAUDOTI </w:t>
      </w:r>
      <w:r w:rsidR="005A6465">
        <w:rPr>
          <w:b/>
          <w:szCs w:val="24"/>
        </w:rPr>
        <w:t>BEI</w:t>
      </w:r>
      <w:r w:rsidR="00DF7BB3" w:rsidRPr="00DF7BB3">
        <w:rPr>
          <w:b/>
          <w:szCs w:val="24"/>
        </w:rPr>
        <w:t xml:space="preserve"> JO NURAŠYMO</w:t>
      </w:r>
      <w:r w:rsidRPr="006B4EDB">
        <w:rPr>
          <w:b/>
          <w:szCs w:val="24"/>
        </w:rPr>
        <w:t xml:space="preserve">“ </w:t>
      </w:r>
    </w:p>
    <w:p w14:paraId="539648CF" w14:textId="77777777" w:rsidR="006B4EDB" w:rsidRPr="006B4EDB" w:rsidRDefault="006B4EDB" w:rsidP="00E90908">
      <w:pPr>
        <w:ind w:right="-115" w:firstLine="0"/>
        <w:jc w:val="center"/>
        <w:rPr>
          <w:b/>
          <w:szCs w:val="24"/>
        </w:rPr>
      </w:pPr>
    </w:p>
    <w:p w14:paraId="47740BC2" w14:textId="4AB71188" w:rsidR="00C40038" w:rsidRDefault="00B9583E" w:rsidP="00E90908">
      <w:pPr>
        <w:ind w:firstLine="0"/>
        <w:jc w:val="center"/>
      </w:pPr>
      <w:r>
        <w:t xml:space="preserve">2022 </w:t>
      </w:r>
      <w:r w:rsidR="007938F6">
        <w:t xml:space="preserve">m. </w:t>
      </w:r>
      <w:r w:rsidR="00670CD1">
        <w:t>sausio 19</w:t>
      </w:r>
      <w:r>
        <w:t xml:space="preserve"> </w:t>
      </w:r>
      <w:r w:rsidR="007938F6">
        <w:t>d.</w:t>
      </w:r>
    </w:p>
    <w:p w14:paraId="49F3F428" w14:textId="77777777" w:rsidR="00C40038" w:rsidRDefault="00C40038" w:rsidP="00E90908">
      <w:pPr>
        <w:ind w:firstLine="0"/>
        <w:jc w:val="center"/>
      </w:pPr>
      <w:r>
        <w:t>Plungė</w:t>
      </w:r>
    </w:p>
    <w:p w14:paraId="2EEA84D7" w14:textId="77777777" w:rsidR="00C40038" w:rsidRDefault="00C40038" w:rsidP="00C40038">
      <w:pPr>
        <w:jc w:val="center"/>
      </w:pPr>
    </w:p>
    <w:p w14:paraId="75F6EB91" w14:textId="2B2B2E01" w:rsidR="008B3D28" w:rsidRDefault="008B3D28" w:rsidP="00E90908">
      <w:pPr>
        <w:rPr>
          <w:b/>
        </w:rPr>
      </w:pPr>
      <w:r>
        <w:rPr>
          <w:b/>
        </w:rPr>
        <w:t xml:space="preserve">1. </w:t>
      </w:r>
      <w:r w:rsidRPr="009F3DBF">
        <w:rPr>
          <w:b/>
        </w:rPr>
        <w:t>Parengto teisės akto projekto tikslai</w:t>
      </w:r>
      <w:r>
        <w:rPr>
          <w:b/>
        </w:rPr>
        <w:t xml:space="preserve">, uždaviniai, problemos esmė. </w:t>
      </w:r>
      <w:r w:rsidRPr="004660D5">
        <w:rPr>
          <w:szCs w:val="24"/>
        </w:rPr>
        <w:t xml:space="preserve">Šis </w:t>
      </w:r>
      <w:r>
        <w:rPr>
          <w:szCs w:val="24"/>
        </w:rPr>
        <w:t>Plungės rajono s</w:t>
      </w:r>
      <w:r w:rsidRPr="004660D5">
        <w:rPr>
          <w:szCs w:val="24"/>
        </w:rPr>
        <w:t xml:space="preserve">avivaldybės tarybos sprendimo projektas </w:t>
      </w:r>
      <w:r w:rsidR="00DF7BB3">
        <w:rPr>
          <w:szCs w:val="24"/>
        </w:rPr>
        <w:t xml:space="preserve">teikiamas, siekiant nurašyti </w:t>
      </w:r>
      <w:r>
        <w:rPr>
          <w:szCs w:val="24"/>
        </w:rPr>
        <w:t>Plungės rajono</w:t>
      </w:r>
      <w:r w:rsidRPr="004660D5">
        <w:rPr>
          <w:szCs w:val="24"/>
        </w:rPr>
        <w:t xml:space="preserve"> savivaldybei priklausantį </w:t>
      </w:r>
      <w:r w:rsidR="0047345C">
        <w:rPr>
          <w:szCs w:val="24"/>
        </w:rPr>
        <w:t xml:space="preserve">nereikalingą ir </w:t>
      </w:r>
      <w:r w:rsidRPr="004660D5">
        <w:rPr>
          <w:szCs w:val="24"/>
        </w:rPr>
        <w:t xml:space="preserve">netinkamą </w:t>
      </w:r>
      <w:r>
        <w:rPr>
          <w:szCs w:val="24"/>
        </w:rPr>
        <w:t>naudoti nekilnojamąjį turtą</w:t>
      </w:r>
      <w:r w:rsidR="007C5F9E">
        <w:rPr>
          <w:szCs w:val="24"/>
        </w:rPr>
        <w:t>.</w:t>
      </w:r>
      <w:r w:rsidR="00670CD1">
        <w:rPr>
          <w:szCs w:val="24"/>
        </w:rPr>
        <w:t xml:space="preserve"> </w:t>
      </w:r>
    </w:p>
    <w:p w14:paraId="1CB8141C" w14:textId="2DEE2A9F" w:rsidR="008E3118" w:rsidRDefault="008B3D28" w:rsidP="00E90908">
      <w:r w:rsidRPr="00205447">
        <w:rPr>
          <w:b/>
        </w:rPr>
        <w:t>2. Kaip šiuo metu yra sprendžiami projekte aptarti klausimai.</w:t>
      </w:r>
      <w:r w:rsidR="007C5F9E" w:rsidRPr="00205447">
        <w:rPr>
          <w:b/>
        </w:rPr>
        <w:t xml:space="preserve"> </w:t>
      </w:r>
      <w:r w:rsidR="00B9583E">
        <w:t>Sprendimo 1.1 papunktyje nurodytas nekilnojamas</w:t>
      </w:r>
      <w:r w:rsidR="00670CD1">
        <w:t>is</w:t>
      </w:r>
      <w:r w:rsidR="00B9583E">
        <w:t xml:space="preserve"> turtas – grūdų malūnas perduotas</w:t>
      </w:r>
      <w:r w:rsidR="0072610E">
        <w:t xml:space="preserve"> vykdant bešeimininkio turto procedūras</w:t>
      </w:r>
      <w:r w:rsidR="00B9583E">
        <w:t xml:space="preserve"> </w:t>
      </w:r>
      <w:r w:rsidR="0072610E">
        <w:t xml:space="preserve">Apylinkės teismo </w:t>
      </w:r>
      <w:r w:rsidR="00670CD1">
        <w:t xml:space="preserve">2021 m. spalio 18 d. </w:t>
      </w:r>
      <w:r w:rsidR="0072610E">
        <w:t xml:space="preserve">sprendimu </w:t>
      </w:r>
      <w:r w:rsidR="00B9583E">
        <w:t>Plungės rajono savivaldybės nuosavybėn</w:t>
      </w:r>
      <w:r w:rsidR="0072610E">
        <w:t xml:space="preserve">, kuris įregistruotas </w:t>
      </w:r>
      <w:r w:rsidR="00670CD1">
        <w:t>N</w:t>
      </w:r>
      <w:r w:rsidR="0072610E">
        <w:t>ekilnojamojo turto registre. Nekilnojamas</w:t>
      </w:r>
      <w:r w:rsidR="00670CD1">
        <w:t>is</w:t>
      </w:r>
      <w:r w:rsidR="0072610E">
        <w:t xml:space="preserve"> turtas nereikalingas savivaldybės funkcijoms, todėl sprendimo projekt</w:t>
      </w:r>
      <w:r w:rsidR="00670CD1">
        <w:t>u</w:t>
      </w:r>
      <w:r w:rsidR="0072610E">
        <w:t xml:space="preserve"> siūloma nekilnojamąjį turtą įtraukti į </w:t>
      </w:r>
      <w:r w:rsidR="0072610E" w:rsidRPr="007E5431">
        <w:t>Plungės rajono savivaldybės nuosavybei priklausančių nekilnojamųjų daiktų pardavimo viešo aukciono būdu sąrašą</w:t>
      </w:r>
      <w:r w:rsidR="0072610E">
        <w:t>.</w:t>
      </w:r>
    </w:p>
    <w:p w14:paraId="79093929" w14:textId="42905B26" w:rsidR="002D7023" w:rsidRDefault="0072610E" w:rsidP="00E90908">
      <w:pPr>
        <w:pStyle w:val="Pagrindinistekstas"/>
        <w:spacing w:after="0"/>
        <w:ind w:firstLine="720"/>
        <w:jc w:val="both"/>
      </w:pPr>
      <w:r>
        <w:t>1.</w:t>
      </w:r>
      <w:r w:rsidR="00C141D2">
        <w:t xml:space="preserve">2 </w:t>
      </w:r>
      <w:r>
        <w:t>pa</w:t>
      </w:r>
      <w:r w:rsidR="00C141D2">
        <w:t>punkt</w:t>
      </w:r>
      <w:r>
        <w:t>yje nurodytą nekilnojamąjį turtą siūloma leisti nurašyti iš buhalterinės apskaitos</w:t>
      </w:r>
      <w:r w:rsidR="002D7023" w:rsidRPr="007E5431">
        <w:t>.</w:t>
      </w:r>
      <w:r>
        <w:t xml:space="preserve"> Pastatas yra nugriautas</w:t>
      </w:r>
      <w:r w:rsidR="00670CD1">
        <w:t>,</w:t>
      </w:r>
      <w:r>
        <w:t xml:space="preserve"> vykdant </w:t>
      </w:r>
      <w:r w:rsidR="0027016F">
        <w:t>projektą „</w:t>
      </w:r>
      <w:r w:rsidR="0027016F" w:rsidRPr="0027016F">
        <w:t>Babrungo upės slėnio estrados teritorijos ir jos prieigų bei jungčių su Plungės miesto centrine dalimi sutvarkymas</w:t>
      </w:r>
      <w:r w:rsidR="0027016F">
        <w:t>“. Sutvarkius</w:t>
      </w:r>
      <w:r w:rsidR="0027016F" w:rsidRPr="0027016F">
        <w:t xml:space="preserve"> teritoriją ir prieigas, prie Babrungo upės slėnio estrados buvo įrengta lauko estrada su vietomis žiūrovams ne mažiau 600 vietų (amfiteatras) ir scenos aikštele, įrengta automobilių stovėjimo aikštelė</w:t>
      </w:r>
      <w:r w:rsidR="0027016F">
        <w:t>.</w:t>
      </w:r>
      <w:r w:rsidR="002D7023" w:rsidRPr="007E5431">
        <w:t xml:space="preserve">   </w:t>
      </w:r>
      <w:r w:rsidR="002D7023">
        <w:t xml:space="preserve"> </w:t>
      </w:r>
    </w:p>
    <w:p w14:paraId="71E2CF61" w14:textId="3AA2174A" w:rsidR="008B3D28" w:rsidRDefault="008B3D28" w:rsidP="00E90908">
      <w:pPr>
        <w:rPr>
          <w:b/>
        </w:rPr>
      </w:pPr>
      <w:r>
        <w:rPr>
          <w:b/>
        </w:rPr>
        <w:t xml:space="preserve">3. </w:t>
      </w:r>
      <w:r w:rsidRPr="00A035DD">
        <w:rPr>
          <w:b/>
        </w:rPr>
        <w:t>Kodėl būtina priimti sprendimą, kokių pozityvių rezultatų laukiama.</w:t>
      </w:r>
      <w:r w:rsidR="001525B7">
        <w:rPr>
          <w:b/>
        </w:rPr>
        <w:t xml:space="preserve"> </w:t>
      </w:r>
      <w:r w:rsidR="000B01E5">
        <w:t>Sprendimo projekt</w:t>
      </w:r>
      <w:r w:rsidR="005A5914">
        <w:t>o</w:t>
      </w:r>
      <w:r w:rsidR="001525B7">
        <w:t xml:space="preserve"> </w:t>
      </w:r>
      <w:r w:rsidR="0027016F">
        <w:t>1.1 papunktyje</w:t>
      </w:r>
      <w:r w:rsidR="00F7445E">
        <w:t xml:space="preserve"> </w:t>
      </w:r>
      <w:r w:rsidR="002D7023">
        <w:t>nurodyt</w:t>
      </w:r>
      <w:r w:rsidR="0027016F">
        <w:t>ą</w:t>
      </w:r>
      <w:r w:rsidR="005A5914">
        <w:t xml:space="preserve"> </w:t>
      </w:r>
      <w:r w:rsidR="002D7023">
        <w:t>nekilnojamojo turto objekt</w:t>
      </w:r>
      <w:r w:rsidR="0027016F">
        <w:t>ą</w:t>
      </w:r>
      <w:r w:rsidR="000B01E5">
        <w:t xml:space="preserve"> </w:t>
      </w:r>
      <w:r w:rsidR="006922C5">
        <w:t xml:space="preserve">pardavus, </w:t>
      </w:r>
      <w:r w:rsidR="001525B7">
        <w:t xml:space="preserve">bus gauta lėšų į </w:t>
      </w:r>
      <w:r w:rsidR="006922C5">
        <w:t>S</w:t>
      </w:r>
      <w:r w:rsidR="001525B7">
        <w:t xml:space="preserve">avivaldybės biudžetą. </w:t>
      </w:r>
      <w:r w:rsidR="006922C5">
        <w:t xml:space="preserve"> </w:t>
      </w:r>
    </w:p>
    <w:p w14:paraId="253AB540" w14:textId="77777777" w:rsidR="008B3D28" w:rsidRPr="00A42C18" w:rsidRDefault="008B3D28" w:rsidP="00E90908">
      <w:pPr>
        <w:rPr>
          <w:bCs/>
        </w:rPr>
      </w:pPr>
      <w:r>
        <w:rPr>
          <w:b/>
        </w:rPr>
        <w:t>4. Siūlomos teisinio reguliavimo nuostatos.</w:t>
      </w:r>
      <w:r w:rsidR="001525B7">
        <w:rPr>
          <w:b/>
        </w:rPr>
        <w:t xml:space="preserve"> </w:t>
      </w:r>
      <w:r w:rsidR="00A42C18">
        <w:rPr>
          <w:bCs/>
        </w:rPr>
        <w:t>Siūloma pripažinti turtą nereikalingu</w:t>
      </w:r>
      <w:r w:rsidR="004E4139">
        <w:rPr>
          <w:bCs/>
        </w:rPr>
        <w:t xml:space="preserve"> ir netinkamu naudoti. </w:t>
      </w:r>
    </w:p>
    <w:p w14:paraId="58481936" w14:textId="29BAF0C2" w:rsidR="008B3D28" w:rsidRDefault="008B3D28" w:rsidP="00E90908">
      <w:pPr>
        <w:rPr>
          <w:b/>
        </w:rPr>
      </w:pPr>
      <w:r>
        <w:rPr>
          <w:b/>
        </w:rPr>
        <w:t xml:space="preserve">5. </w:t>
      </w:r>
      <w:r w:rsidRPr="00A035DD">
        <w:rPr>
          <w:b/>
        </w:rPr>
        <w:t>Pateikti skaičiavimus, išlaidų sąmatas,  nurodyti finansavimo šaltinius.</w:t>
      </w:r>
      <w:r w:rsidR="004E4139">
        <w:rPr>
          <w:bCs/>
        </w:rPr>
        <w:t xml:space="preserve"> </w:t>
      </w:r>
      <w:r w:rsidR="00C141D2">
        <w:rPr>
          <w:bCs/>
          <w:szCs w:val="28"/>
        </w:rPr>
        <w:t>Nėra.</w:t>
      </w:r>
    </w:p>
    <w:p w14:paraId="60FC18F6" w14:textId="77777777" w:rsidR="008B3D28" w:rsidRPr="00A42C18" w:rsidRDefault="008B3D28" w:rsidP="00E90908">
      <w:pPr>
        <w:rPr>
          <w:bCs/>
        </w:rPr>
      </w:pPr>
      <w:r w:rsidRPr="00A6498E">
        <w:rPr>
          <w:b/>
        </w:rPr>
        <w:t>6. Nurodyti, kokius galiojančius aktus reikėtų pakeisti ar pripažinti netekusiais galios, priėmus sprendimą pagal teikiamą projektą.</w:t>
      </w:r>
      <w:r w:rsidR="00205447">
        <w:rPr>
          <w:b/>
        </w:rPr>
        <w:t xml:space="preserve"> </w:t>
      </w:r>
      <w:r w:rsidR="00A42C18">
        <w:rPr>
          <w:bCs/>
        </w:rPr>
        <w:t>Nėra.</w:t>
      </w:r>
    </w:p>
    <w:p w14:paraId="4256883C" w14:textId="77777777" w:rsidR="008B3D28" w:rsidRPr="00A42C18" w:rsidRDefault="008B3D28" w:rsidP="00E90908">
      <w:pPr>
        <w:tabs>
          <w:tab w:val="left" w:pos="720"/>
        </w:tabs>
        <w:rPr>
          <w:bCs/>
        </w:rPr>
      </w:pPr>
      <w:r>
        <w:rPr>
          <w:b/>
        </w:rPr>
        <w:t xml:space="preserve">7. </w:t>
      </w:r>
      <w:r w:rsidRPr="00B2537E">
        <w:rPr>
          <w:b/>
        </w:rPr>
        <w:t xml:space="preserve">Kokios </w:t>
      </w:r>
      <w:r w:rsidRPr="00A035DD">
        <w:rPr>
          <w:b/>
        </w:rPr>
        <w:t>korupcijos pasireiškimo tikimybės, priėmus šį sprendimą, korupcijos vertinimas.</w:t>
      </w:r>
      <w:r w:rsidR="00A42C18">
        <w:rPr>
          <w:b/>
        </w:rPr>
        <w:t xml:space="preserve"> </w:t>
      </w:r>
      <w:r w:rsidR="00A42C18" w:rsidRPr="00A42C18">
        <w:rPr>
          <w:bCs/>
        </w:rPr>
        <w:t>Korupcijos pasireiškimo tikimybių nėra, korupcijos vertinimas neatliekamas</w:t>
      </w:r>
      <w:r w:rsidR="00A42C18">
        <w:rPr>
          <w:b/>
        </w:rPr>
        <w:t>.</w:t>
      </w:r>
    </w:p>
    <w:p w14:paraId="0CB52ABC" w14:textId="70F6C1F4" w:rsidR="008B3D28" w:rsidRPr="0027016F" w:rsidRDefault="008B3D28" w:rsidP="00E90908">
      <w:pPr>
        <w:tabs>
          <w:tab w:val="left" w:pos="720"/>
        </w:tabs>
        <w:rPr>
          <w:bCs/>
        </w:rPr>
      </w:pPr>
      <w:r>
        <w:rPr>
          <w:b/>
        </w:rPr>
        <w:t xml:space="preserve">8. </w:t>
      </w:r>
      <w:r w:rsidRPr="00727738">
        <w:rPr>
          <w:b/>
        </w:rPr>
        <w:t>N</w:t>
      </w:r>
      <w:r w:rsidRPr="00A035DD">
        <w:rPr>
          <w:b/>
        </w:rPr>
        <w:t>urodyti, kieno iniciatyva sprendimo projektas yra parengtas</w:t>
      </w:r>
      <w:r>
        <w:rPr>
          <w:b/>
        </w:rPr>
        <w:t>.</w:t>
      </w:r>
      <w:r w:rsidR="00205447">
        <w:rPr>
          <w:b/>
        </w:rPr>
        <w:t xml:space="preserve"> </w:t>
      </w:r>
      <w:r w:rsidR="0027016F" w:rsidRPr="0027016F">
        <w:rPr>
          <w:bCs/>
        </w:rPr>
        <w:t>Buhalterinės apskaitos skyriaus 2021 m. gruodžio 15 d. raštas Nr. A20-2810.</w:t>
      </w:r>
    </w:p>
    <w:p w14:paraId="1D3525F9" w14:textId="77777777" w:rsidR="008B3D28" w:rsidRDefault="008B3D28" w:rsidP="00E90908">
      <w:pPr>
        <w:tabs>
          <w:tab w:val="left" w:pos="720"/>
        </w:tabs>
        <w:rPr>
          <w:b/>
        </w:rPr>
      </w:pPr>
      <w:r>
        <w:rPr>
          <w:b/>
        </w:rPr>
        <w:t xml:space="preserve">9. </w:t>
      </w:r>
      <w:r w:rsidRPr="00A035DD">
        <w:rPr>
          <w:b/>
        </w:rPr>
        <w:t>Nurodyti, kuri sprendimo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sidR="00205447">
        <w:rPr>
          <w:b/>
        </w:rPr>
        <w:t xml:space="preserve"> </w:t>
      </w:r>
      <w:r w:rsidR="00A42C18">
        <w:rPr>
          <w:bCs/>
        </w:rPr>
        <w:t>Nėra.</w:t>
      </w:r>
    </w:p>
    <w:p w14:paraId="1AFE735D" w14:textId="105121EA" w:rsidR="008B3D28" w:rsidRDefault="008B3D28" w:rsidP="00E90908">
      <w:pPr>
        <w:tabs>
          <w:tab w:val="left" w:pos="720"/>
        </w:tabs>
        <w:rPr>
          <w:b/>
        </w:rPr>
      </w:pPr>
      <w:r>
        <w:rPr>
          <w:b/>
        </w:rPr>
        <w:t>10. Kam (institucijoms, skyriams, organizacijoms ir t. t.) patvirtintas sprendimas turi būti išsiųstas.</w:t>
      </w:r>
      <w:r w:rsidR="000B01E5">
        <w:rPr>
          <w:bCs/>
        </w:rPr>
        <w:t xml:space="preserve"> </w:t>
      </w:r>
      <w:r w:rsidR="0066028A">
        <w:rPr>
          <w:bCs/>
        </w:rPr>
        <w:t>Buhalterinės apskaitos skyriui</w:t>
      </w:r>
      <w:r w:rsidR="00C141D2">
        <w:rPr>
          <w:bCs/>
        </w:rPr>
        <w:t>.</w:t>
      </w:r>
    </w:p>
    <w:p w14:paraId="2E9C6937" w14:textId="77777777" w:rsidR="008B3D28" w:rsidRDefault="008B3D28" w:rsidP="00E90908">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417D1FD3" w14:textId="26A6E0CC" w:rsidR="008B3D28" w:rsidRDefault="008B3D28" w:rsidP="00E90908">
      <w:pPr>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14:paraId="6B0ACC19" w14:textId="1844BAB1" w:rsidR="00E90908" w:rsidRDefault="00E90908" w:rsidP="00E90908">
      <w:pPr>
        <w:rPr>
          <w:b/>
        </w:rPr>
      </w:pPr>
    </w:p>
    <w:p w14:paraId="1FBAE973" w14:textId="77777777" w:rsidR="00E90908" w:rsidRPr="006B0A1C" w:rsidRDefault="00E90908" w:rsidP="00E90908">
      <w:pPr>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8B3D28" w:rsidRPr="007D4B69" w14:paraId="71DC3D61" w14:textId="77777777" w:rsidTr="00C6526B">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83AA802" w14:textId="77777777" w:rsidR="008B3D28" w:rsidRPr="007D4B69" w:rsidRDefault="008B3D28" w:rsidP="00C6526B">
            <w:pPr>
              <w:widowControl w:val="0"/>
              <w:jc w:val="center"/>
              <w:rPr>
                <w:rFonts w:eastAsia="Lucida Sans Unicode"/>
                <w:b/>
                <w:kern w:val="1"/>
                <w:lang w:bidi="lo-LA"/>
              </w:rPr>
            </w:pPr>
            <w:r w:rsidRPr="007D4B69">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7D4C4411" w14:textId="77777777" w:rsidR="008B3D28" w:rsidRPr="007D4B69" w:rsidRDefault="008B3D28" w:rsidP="00C6526B">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8B3D28" w:rsidRPr="007D4B69" w14:paraId="701CF838" w14:textId="77777777" w:rsidTr="00C6526B">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292BA029" w14:textId="77777777" w:rsidR="008B3D28" w:rsidRPr="007D4B69" w:rsidRDefault="008B3D28" w:rsidP="00C6526B">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09AC0A5B" w14:textId="77777777" w:rsidR="008B3D28" w:rsidRPr="007D4B69" w:rsidRDefault="008B3D28" w:rsidP="00C6526B">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28160726" w14:textId="77777777" w:rsidR="008B3D28" w:rsidRPr="007D4B69" w:rsidRDefault="008B3D28" w:rsidP="00C6526B">
            <w:pPr>
              <w:widowControl w:val="0"/>
              <w:jc w:val="center"/>
              <w:rPr>
                <w:rFonts w:eastAsia="Lucida Sans Unicode"/>
                <w:b/>
                <w:kern w:val="1"/>
                <w:lang w:bidi="lo-LA"/>
              </w:rPr>
            </w:pPr>
            <w:r w:rsidRPr="007D4B69">
              <w:rPr>
                <w:rFonts w:eastAsia="Lucida Sans Unicode"/>
                <w:b/>
                <w:kern w:val="1"/>
              </w:rPr>
              <w:t>Neigiamas poveikis</w:t>
            </w:r>
          </w:p>
        </w:tc>
      </w:tr>
      <w:tr w:rsidR="00205447" w:rsidRPr="007D4B69" w14:paraId="783A9E97"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226B7E1F"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10D235D2" w14:textId="77777777" w:rsidR="00205447" w:rsidRPr="007D4B69" w:rsidRDefault="00205447" w:rsidP="000B01E5">
            <w:pPr>
              <w:widowControl w:val="0"/>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B67627F"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240F623E"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7BE2FBD1"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4DE36F98" w14:textId="77777777" w:rsidR="00205447" w:rsidRPr="007D4B69" w:rsidRDefault="00205447" w:rsidP="000B01E5">
            <w:pPr>
              <w:widowControl w:val="0"/>
              <w:rPr>
                <w:rFonts w:eastAsia="Lucida Sans Unicode"/>
                <w:i/>
                <w:kern w:val="1"/>
                <w:lang w:bidi="lo-LA"/>
              </w:rPr>
            </w:pPr>
            <w:r>
              <w:rPr>
                <w:rFonts w:eastAsia="Lucida Sans Unicode"/>
                <w:i/>
                <w:kern w:val="1"/>
                <w:lang w:bidi="lo-LA"/>
              </w:rPr>
              <w:t>Pardavus turtą, bus gauta lėšų</w:t>
            </w:r>
          </w:p>
        </w:tc>
        <w:tc>
          <w:tcPr>
            <w:tcW w:w="2835" w:type="dxa"/>
            <w:tcBorders>
              <w:top w:val="single" w:sz="4" w:space="0" w:color="000000"/>
              <w:left w:val="single" w:sz="4" w:space="0" w:color="000000"/>
              <w:bottom w:val="single" w:sz="4" w:space="0" w:color="000000"/>
              <w:right w:val="single" w:sz="4" w:space="0" w:color="000000"/>
            </w:tcBorders>
          </w:tcPr>
          <w:p w14:paraId="293CFF00" w14:textId="4C71A7BE" w:rsidR="00205447" w:rsidRPr="007D4B69" w:rsidRDefault="00C141D2" w:rsidP="00205447">
            <w:pPr>
              <w:widowControl w:val="0"/>
              <w:rPr>
                <w:rFonts w:eastAsia="Lucida Sans Unicode"/>
                <w:i/>
                <w:kern w:val="1"/>
                <w:lang w:bidi="lo-LA"/>
              </w:rPr>
            </w:pPr>
            <w:r>
              <w:rPr>
                <w:rFonts w:eastAsia="Lucida Sans Unicode"/>
                <w:i/>
                <w:kern w:val="1"/>
                <w:lang w:bidi="lo-LA"/>
              </w:rPr>
              <w:t xml:space="preserve">Nenumatomas </w:t>
            </w:r>
          </w:p>
        </w:tc>
      </w:tr>
      <w:tr w:rsidR="00205447" w:rsidRPr="007D4B69" w14:paraId="498ED2F9"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7D38A3AF"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00EC7580" w14:textId="77777777"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A646BF9"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563BD74B"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0740838C"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51034F00" w14:textId="77777777"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6FA953C"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509D8191"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50BF3070"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51B20A82" w14:textId="77777777"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364A048E"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17BB36FB"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45808A8A"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6F4FBB6D" w14:textId="77777777" w:rsidR="00205447" w:rsidRPr="007D4B69" w:rsidRDefault="00205447" w:rsidP="000B01E5">
            <w:pPr>
              <w:widowControl w:val="0"/>
              <w:rPr>
                <w:rFonts w:eastAsia="Lucida Sans Unicode"/>
                <w:i/>
                <w:kern w:val="1"/>
                <w:lang w:bidi="lo-LA"/>
              </w:rPr>
            </w:pPr>
            <w:r w:rsidRPr="00C16009">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60D648FF"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0B95ACEC"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0438F495"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180BB0DA" w14:textId="00B2E4F8" w:rsidR="00205447" w:rsidRPr="007D4B69" w:rsidRDefault="00C141D2" w:rsidP="000B01E5">
            <w:pPr>
              <w:widowControl w:val="0"/>
              <w:rPr>
                <w:rFonts w:eastAsia="Lucida Sans Unicode"/>
                <w:i/>
                <w:kern w:val="1"/>
                <w:lang w:bidi="lo-LA"/>
              </w:rPr>
            </w:pPr>
            <w:r>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14:paraId="138C61EE"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53984532"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08179BD3"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0CC1A913" w14:textId="77777777"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7C7FF2F3"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39AF751E"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13A35ED1"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7D792E9F" w14:textId="77777777"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CFE7A88"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r w:rsidR="00205447" w:rsidRPr="007D4B69" w14:paraId="338C1351" w14:textId="77777777" w:rsidTr="00C6526B">
        <w:tc>
          <w:tcPr>
            <w:tcW w:w="3118" w:type="dxa"/>
            <w:tcBorders>
              <w:top w:val="single" w:sz="4" w:space="0" w:color="000000"/>
              <w:left w:val="single" w:sz="4" w:space="0" w:color="000000"/>
              <w:bottom w:val="single" w:sz="4" w:space="0" w:color="000000"/>
              <w:right w:val="single" w:sz="4" w:space="0" w:color="000000"/>
            </w:tcBorders>
          </w:tcPr>
          <w:p w14:paraId="1B2CE534" w14:textId="77777777" w:rsidR="00205447" w:rsidRPr="007D4B69" w:rsidRDefault="00205447" w:rsidP="00205447">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2461C58C" w14:textId="77777777" w:rsidR="00205447" w:rsidRPr="007D4B69" w:rsidRDefault="00205447" w:rsidP="000B01E5">
            <w:pPr>
              <w:widowControl w:val="0"/>
              <w:rPr>
                <w:rFonts w:eastAsia="Lucida Sans Unicode"/>
                <w:i/>
                <w:kern w:val="1"/>
                <w:lang w:bidi="lo-LA"/>
              </w:rPr>
            </w:pPr>
            <w:r w:rsidRPr="00823AF0">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5E4548A" w14:textId="77777777" w:rsidR="00205447" w:rsidRPr="007D4B69" w:rsidRDefault="00205447" w:rsidP="00205447">
            <w:pPr>
              <w:widowControl w:val="0"/>
              <w:rPr>
                <w:rFonts w:eastAsia="Lucida Sans Unicode"/>
                <w:i/>
                <w:kern w:val="1"/>
                <w:lang w:bidi="lo-LA"/>
              </w:rPr>
            </w:pPr>
            <w:r w:rsidRPr="00A32FAA">
              <w:rPr>
                <w:rFonts w:eastAsia="Lucida Sans Unicode"/>
                <w:i/>
                <w:kern w:val="1"/>
                <w:lang w:bidi="lo-LA"/>
              </w:rPr>
              <w:t>Nenumatomas</w:t>
            </w:r>
          </w:p>
        </w:tc>
      </w:tr>
    </w:tbl>
    <w:p w14:paraId="1FCDD475" w14:textId="77777777" w:rsidR="008B3D28" w:rsidRDefault="008B3D28" w:rsidP="008B3D28">
      <w:pPr>
        <w:widowControl w:val="0"/>
        <w:rPr>
          <w:rFonts w:eastAsia="Lucida Sans Unicode"/>
          <w:kern w:val="1"/>
          <w:lang w:bidi="lo-LA"/>
        </w:rPr>
      </w:pPr>
    </w:p>
    <w:p w14:paraId="365C51AA" w14:textId="77777777" w:rsidR="008B3D28" w:rsidRDefault="008B3D28" w:rsidP="008B3D28">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0EB5B356" w14:textId="77777777" w:rsidR="008B3D28" w:rsidRDefault="008B3D28" w:rsidP="008B3D28">
      <w:pPr>
        <w:widowControl w:val="0"/>
        <w:rPr>
          <w:rFonts w:eastAsia="Lucida Sans Unicode"/>
          <w:kern w:val="2"/>
        </w:rPr>
      </w:pPr>
    </w:p>
    <w:p w14:paraId="408912B3" w14:textId="7CEA68B8" w:rsidR="008B582F" w:rsidRPr="00E90908" w:rsidRDefault="00E90908" w:rsidP="00E90908">
      <w:pPr>
        <w:widowControl w:val="0"/>
        <w:ind w:firstLine="0"/>
        <w:rPr>
          <w:rFonts w:eastAsia="Lucida Sans Unicode"/>
          <w:kern w:val="2"/>
          <w:lang w:eastAsia="ar-SA"/>
        </w:rPr>
      </w:pPr>
      <w:r>
        <w:rPr>
          <w:rFonts w:eastAsia="Lucida Sans Unicode"/>
          <w:kern w:val="2"/>
        </w:rPr>
        <w:t>Rengėja</w:t>
      </w:r>
      <w:r w:rsidR="008B3D28">
        <w:rPr>
          <w:rFonts w:eastAsia="Lucida Sans Unicode"/>
          <w:kern w:val="2"/>
        </w:rPr>
        <w:t xml:space="preserve"> </w:t>
      </w:r>
      <w:r w:rsidR="008A4F3D">
        <w:rPr>
          <w:kern w:val="1"/>
        </w:rPr>
        <w:t>T</w:t>
      </w:r>
      <w:r w:rsidR="00953F09">
        <w:rPr>
          <w:kern w:val="1"/>
        </w:rPr>
        <w:t xml:space="preserve">urto skyriaus </w:t>
      </w:r>
      <w:r w:rsidR="00953F09">
        <w:rPr>
          <w:rFonts w:eastAsia="Arial Unicode MS" w:cs="Tahoma"/>
          <w:kern w:val="1"/>
          <w:lang w:eastAsia="hi-IN" w:bidi="hi-IN"/>
        </w:rPr>
        <w:t>v</w:t>
      </w:r>
      <w:r w:rsidR="00953F09" w:rsidRPr="002626B7">
        <w:rPr>
          <w:rFonts w:eastAsia="Arial Unicode MS" w:cs="Tahoma"/>
          <w:kern w:val="1"/>
          <w:lang w:eastAsia="hi-IN" w:bidi="hi-IN"/>
        </w:rPr>
        <w:t xml:space="preserve">yr. specialistė                                      </w:t>
      </w:r>
      <w:r w:rsidR="00953F09">
        <w:rPr>
          <w:rFonts w:eastAsia="Arial Unicode MS" w:cs="Tahoma"/>
          <w:kern w:val="1"/>
          <w:lang w:eastAsia="hi-IN" w:bidi="hi-IN"/>
        </w:rPr>
        <w:t xml:space="preserve">                  </w:t>
      </w:r>
      <w:r>
        <w:rPr>
          <w:rFonts w:eastAsia="Arial Unicode MS" w:cs="Tahoma"/>
          <w:kern w:val="1"/>
          <w:lang w:eastAsia="hi-IN" w:bidi="hi-IN"/>
        </w:rPr>
        <w:t xml:space="preserve">     </w:t>
      </w:r>
      <w:r w:rsidR="008A4F3D">
        <w:rPr>
          <w:rFonts w:eastAsia="Arial Unicode MS" w:cs="Tahoma"/>
          <w:kern w:val="1"/>
          <w:lang w:eastAsia="hi-IN" w:bidi="hi-IN"/>
        </w:rPr>
        <w:t xml:space="preserve">             </w:t>
      </w:r>
      <w:r w:rsidR="00953F09" w:rsidRPr="002626B7">
        <w:rPr>
          <w:rFonts w:eastAsia="Arial Unicode MS" w:cs="Tahoma"/>
          <w:kern w:val="1"/>
          <w:lang w:eastAsia="hi-IN" w:bidi="hi-IN"/>
        </w:rPr>
        <w:t xml:space="preserve"> Neringa Žilienė </w:t>
      </w:r>
    </w:p>
    <w:sectPr w:rsidR="008B582F" w:rsidRPr="00E90908" w:rsidSect="00081B6E">
      <w:pgSz w:w="11906" w:h="16838"/>
      <w:pgMar w:top="1276" w:right="567" w:bottom="993"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80755"/>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22401E6B"/>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 w15:restartNumberingAfterBreak="0">
    <w:nsid w:val="2E424970"/>
    <w:multiLevelType w:val="hybridMultilevel"/>
    <w:tmpl w:val="DE643224"/>
    <w:lvl w:ilvl="0" w:tplc="208E309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 w15:restartNumberingAfterBreak="0">
    <w:nsid w:val="3DB45EA4"/>
    <w:multiLevelType w:val="hybridMultilevel"/>
    <w:tmpl w:val="224AC906"/>
    <w:lvl w:ilvl="0" w:tplc="24F8A464">
      <w:start w:val="1"/>
      <w:numFmt w:val="decimal"/>
      <w:lvlText w:val="%1."/>
      <w:lvlJc w:val="left"/>
      <w:pPr>
        <w:ind w:left="2222" w:hanging="123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4" w15:restartNumberingAfterBreak="0">
    <w:nsid w:val="67BC5ABD"/>
    <w:multiLevelType w:val="multilevel"/>
    <w:tmpl w:val="EDF21A80"/>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2318"/>
    <w:rsid w:val="00006E83"/>
    <w:rsid w:val="00021FA5"/>
    <w:rsid w:val="000310A0"/>
    <w:rsid w:val="000640CF"/>
    <w:rsid w:val="00066894"/>
    <w:rsid w:val="000713EC"/>
    <w:rsid w:val="00081B6E"/>
    <w:rsid w:val="00086D07"/>
    <w:rsid w:val="0008778C"/>
    <w:rsid w:val="000B01E5"/>
    <w:rsid w:val="000B3555"/>
    <w:rsid w:val="000B68CE"/>
    <w:rsid w:val="000C154B"/>
    <w:rsid w:val="000D77D5"/>
    <w:rsid w:val="000E16A6"/>
    <w:rsid w:val="000F7305"/>
    <w:rsid w:val="00124AC5"/>
    <w:rsid w:val="001377C3"/>
    <w:rsid w:val="001525B7"/>
    <w:rsid w:val="00155752"/>
    <w:rsid w:val="00160602"/>
    <w:rsid w:val="00175CB2"/>
    <w:rsid w:val="001A40E0"/>
    <w:rsid w:val="001C5C6D"/>
    <w:rsid w:val="001E191F"/>
    <w:rsid w:val="001F4793"/>
    <w:rsid w:val="001F6C1D"/>
    <w:rsid w:val="00201E8B"/>
    <w:rsid w:val="00205447"/>
    <w:rsid w:val="00216519"/>
    <w:rsid w:val="002216A0"/>
    <w:rsid w:val="00224F63"/>
    <w:rsid w:val="00226916"/>
    <w:rsid w:val="0023064D"/>
    <w:rsid w:val="00244D7F"/>
    <w:rsid w:val="002509B7"/>
    <w:rsid w:val="00264CFB"/>
    <w:rsid w:val="0027016F"/>
    <w:rsid w:val="002743D0"/>
    <w:rsid w:val="00283990"/>
    <w:rsid w:val="0029520D"/>
    <w:rsid w:val="00295805"/>
    <w:rsid w:val="002A7B79"/>
    <w:rsid w:val="002B3D8E"/>
    <w:rsid w:val="002B5048"/>
    <w:rsid w:val="002B7140"/>
    <w:rsid w:val="002C4692"/>
    <w:rsid w:val="002D7023"/>
    <w:rsid w:val="002F4356"/>
    <w:rsid w:val="002F462C"/>
    <w:rsid w:val="003078A1"/>
    <w:rsid w:val="003322F4"/>
    <w:rsid w:val="003A5428"/>
    <w:rsid w:val="003B4FE4"/>
    <w:rsid w:val="003B7ECA"/>
    <w:rsid w:val="003E4206"/>
    <w:rsid w:val="003E4283"/>
    <w:rsid w:val="003F1832"/>
    <w:rsid w:val="0041141C"/>
    <w:rsid w:val="00416E2C"/>
    <w:rsid w:val="004345D9"/>
    <w:rsid w:val="0045460C"/>
    <w:rsid w:val="00460315"/>
    <w:rsid w:val="0047035C"/>
    <w:rsid w:val="00470F69"/>
    <w:rsid w:val="0047345C"/>
    <w:rsid w:val="00473D10"/>
    <w:rsid w:val="00485372"/>
    <w:rsid w:val="004A5A21"/>
    <w:rsid w:val="004B2972"/>
    <w:rsid w:val="004B4F72"/>
    <w:rsid w:val="004B6406"/>
    <w:rsid w:val="004D52B3"/>
    <w:rsid w:val="004E4139"/>
    <w:rsid w:val="004E6218"/>
    <w:rsid w:val="004E6CC2"/>
    <w:rsid w:val="005159E7"/>
    <w:rsid w:val="0052036B"/>
    <w:rsid w:val="005403BE"/>
    <w:rsid w:val="005430A8"/>
    <w:rsid w:val="00546186"/>
    <w:rsid w:val="00573843"/>
    <w:rsid w:val="00582318"/>
    <w:rsid w:val="005A5914"/>
    <w:rsid w:val="005A6465"/>
    <w:rsid w:val="005D4F7A"/>
    <w:rsid w:val="005E1CA0"/>
    <w:rsid w:val="005F13BE"/>
    <w:rsid w:val="005F2EDB"/>
    <w:rsid w:val="0060582E"/>
    <w:rsid w:val="006064F9"/>
    <w:rsid w:val="00631547"/>
    <w:rsid w:val="00636BE9"/>
    <w:rsid w:val="00641AD2"/>
    <w:rsid w:val="00647AAD"/>
    <w:rsid w:val="0066028A"/>
    <w:rsid w:val="00663F06"/>
    <w:rsid w:val="00670CD1"/>
    <w:rsid w:val="006826A4"/>
    <w:rsid w:val="006853AF"/>
    <w:rsid w:val="006865C5"/>
    <w:rsid w:val="006922C5"/>
    <w:rsid w:val="006A254D"/>
    <w:rsid w:val="006B2646"/>
    <w:rsid w:val="006B3622"/>
    <w:rsid w:val="006B4EDB"/>
    <w:rsid w:val="006B6436"/>
    <w:rsid w:val="006C47D2"/>
    <w:rsid w:val="006D1218"/>
    <w:rsid w:val="006D5CD0"/>
    <w:rsid w:val="006D60AD"/>
    <w:rsid w:val="0072610E"/>
    <w:rsid w:val="00727307"/>
    <w:rsid w:val="007359A9"/>
    <w:rsid w:val="00766759"/>
    <w:rsid w:val="00782D3E"/>
    <w:rsid w:val="007835AC"/>
    <w:rsid w:val="007938F6"/>
    <w:rsid w:val="00794C9A"/>
    <w:rsid w:val="007A257D"/>
    <w:rsid w:val="007A384E"/>
    <w:rsid w:val="007B1DF8"/>
    <w:rsid w:val="007C2ED2"/>
    <w:rsid w:val="007C5F9E"/>
    <w:rsid w:val="007E5431"/>
    <w:rsid w:val="00803A40"/>
    <w:rsid w:val="008065C9"/>
    <w:rsid w:val="00812CAD"/>
    <w:rsid w:val="00835C40"/>
    <w:rsid w:val="00846040"/>
    <w:rsid w:val="00855D43"/>
    <w:rsid w:val="00867E39"/>
    <w:rsid w:val="00872194"/>
    <w:rsid w:val="008723B2"/>
    <w:rsid w:val="00881C7E"/>
    <w:rsid w:val="008A4F3D"/>
    <w:rsid w:val="008A51FB"/>
    <w:rsid w:val="008B3D28"/>
    <w:rsid w:val="008B582F"/>
    <w:rsid w:val="008D3286"/>
    <w:rsid w:val="008E3118"/>
    <w:rsid w:val="008E7943"/>
    <w:rsid w:val="008F2CEC"/>
    <w:rsid w:val="00915C77"/>
    <w:rsid w:val="0092185A"/>
    <w:rsid w:val="00945705"/>
    <w:rsid w:val="00945BEB"/>
    <w:rsid w:val="00953F09"/>
    <w:rsid w:val="00965163"/>
    <w:rsid w:val="009767F4"/>
    <w:rsid w:val="009A4C10"/>
    <w:rsid w:val="009A4E90"/>
    <w:rsid w:val="009B1986"/>
    <w:rsid w:val="009C4561"/>
    <w:rsid w:val="009F732E"/>
    <w:rsid w:val="00A1297E"/>
    <w:rsid w:val="00A15DCE"/>
    <w:rsid w:val="00A23043"/>
    <w:rsid w:val="00A42C18"/>
    <w:rsid w:val="00A43D74"/>
    <w:rsid w:val="00A60CB7"/>
    <w:rsid w:val="00A66481"/>
    <w:rsid w:val="00A763E3"/>
    <w:rsid w:val="00A81E1D"/>
    <w:rsid w:val="00A829C5"/>
    <w:rsid w:val="00A971B0"/>
    <w:rsid w:val="00AA3CC6"/>
    <w:rsid w:val="00AC27E2"/>
    <w:rsid w:val="00AF5D31"/>
    <w:rsid w:val="00AF7610"/>
    <w:rsid w:val="00B069DE"/>
    <w:rsid w:val="00B10E2C"/>
    <w:rsid w:val="00B166F5"/>
    <w:rsid w:val="00B229A0"/>
    <w:rsid w:val="00B303C2"/>
    <w:rsid w:val="00B35155"/>
    <w:rsid w:val="00B36B14"/>
    <w:rsid w:val="00B433FC"/>
    <w:rsid w:val="00B475B5"/>
    <w:rsid w:val="00B53CEF"/>
    <w:rsid w:val="00B74C2E"/>
    <w:rsid w:val="00B778A1"/>
    <w:rsid w:val="00B84165"/>
    <w:rsid w:val="00B854AC"/>
    <w:rsid w:val="00B85853"/>
    <w:rsid w:val="00B9583E"/>
    <w:rsid w:val="00BA0BD3"/>
    <w:rsid w:val="00BA1252"/>
    <w:rsid w:val="00BA5E2A"/>
    <w:rsid w:val="00BD1E37"/>
    <w:rsid w:val="00BE4FAE"/>
    <w:rsid w:val="00BF6640"/>
    <w:rsid w:val="00C028A2"/>
    <w:rsid w:val="00C141D2"/>
    <w:rsid w:val="00C25B15"/>
    <w:rsid w:val="00C40038"/>
    <w:rsid w:val="00C55298"/>
    <w:rsid w:val="00C61DF5"/>
    <w:rsid w:val="00C769DB"/>
    <w:rsid w:val="00C951B3"/>
    <w:rsid w:val="00CA3E6D"/>
    <w:rsid w:val="00CA7E5E"/>
    <w:rsid w:val="00CC6632"/>
    <w:rsid w:val="00CD0E78"/>
    <w:rsid w:val="00CE0820"/>
    <w:rsid w:val="00CF7DD0"/>
    <w:rsid w:val="00D118E7"/>
    <w:rsid w:val="00D1213D"/>
    <w:rsid w:val="00D34417"/>
    <w:rsid w:val="00D63FF4"/>
    <w:rsid w:val="00D82611"/>
    <w:rsid w:val="00D95868"/>
    <w:rsid w:val="00DA4E15"/>
    <w:rsid w:val="00DF3A88"/>
    <w:rsid w:val="00DF7BB3"/>
    <w:rsid w:val="00E01007"/>
    <w:rsid w:val="00E124F3"/>
    <w:rsid w:val="00E256E9"/>
    <w:rsid w:val="00E3173B"/>
    <w:rsid w:val="00E520A1"/>
    <w:rsid w:val="00E65D30"/>
    <w:rsid w:val="00E76900"/>
    <w:rsid w:val="00E90908"/>
    <w:rsid w:val="00EA78FC"/>
    <w:rsid w:val="00EC742F"/>
    <w:rsid w:val="00F022DA"/>
    <w:rsid w:val="00F03FE2"/>
    <w:rsid w:val="00F04BAD"/>
    <w:rsid w:val="00F101DD"/>
    <w:rsid w:val="00F15F9B"/>
    <w:rsid w:val="00F16BF5"/>
    <w:rsid w:val="00F17447"/>
    <w:rsid w:val="00F1779F"/>
    <w:rsid w:val="00F2166B"/>
    <w:rsid w:val="00F4598A"/>
    <w:rsid w:val="00F47B55"/>
    <w:rsid w:val="00F60784"/>
    <w:rsid w:val="00F7445E"/>
    <w:rsid w:val="00F75292"/>
    <w:rsid w:val="00F83B2A"/>
    <w:rsid w:val="00F84430"/>
    <w:rsid w:val="00F95211"/>
    <w:rsid w:val="00F959AC"/>
    <w:rsid w:val="00F97959"/>
    <w:rsid w:val="00FA1E0A"/>
    <w:rsid w:val="00FA6263"/>
    <w:rsid w:val="00FB3214"/>
    <w:rsid w:val="00FB6AE9"/>
    <w:rsid w:val="00FC6EE8"/>
    <w:rsid w:val="00FF00C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597337"/>
  <w15:docId w15:val="{B510EF7D-1EB8-4931-B8AD-2A36CF2A0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582318"/>
    <w:pPr>
      <w:spacing w:after="0" w:line="240" w:lineRule="auto"/>
      <w:ind w:firstLine="720"/>
      <w:jc w:val="both"/>
    </w:pPr>
    <w:rPr>
      <w:rFonts w:ascii="Times New Roman" w:eastAsia="Calibri"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Komentaronuoroda">
    <w:name w:val="annotation reference"/>
    <w:rsid w:val="00582318"/>
    <w:rPr>
      <w:sz w:val="16"/>
    </w:rPr>
  </w:style>
  <w:style w:type="paragraph" w:styleId="Pagrindiniotekstotrauka3">
    <w:name w:val="Body Text Indent 3"/>
    <w:basedOn w:val="prastasis"/>
    <w:link w:val="Pagrindiniotekstotrauka3Diagrama"/>
    <w:rsid w:val="00582318"/>
    <w:pPr>
      <w:spacing w:after="120"/>
      <w:ind w:left="283" w:firstLine="0"/>
      <w:jc w:val="left"/>
    </w:pPr>
    <w:rPr>
      <w:sz w:val="16"/>
      <w:szCs w:val="16"/>
    </w:rPr>
  </w:style>
  <w:style w:type="character" w:customStyle="1" w:styleId="Pagrindiniotekstotrauka3Diagrama">
    <w:name w:val="Pagrindinio teksto įtrauka 3 Diagrama"/>
    <w:basedOn w:val="Numatytasispastraiposriftas"/>
    <w:link w:val="Pagrindiniotekstotrauka3"/>
    <w:rsid w:val="00582318"/>
    <w:rPr>
      <w:rFonts w:ascii="Times New Roman" w:eastAsia="Calibri" w:hAnsi="Times New Roman" w:cs="Times New Roman"/>
      <w:sz w:val="16"/>
      <w:szCs w:val="16"/>
    </w:rPr>
  </w:style>
  <w:style w:type="paragraph" w:styleId="Debesliotekstas">
    <w:name w:val="Balloon Text"/>
    <w:basedOn w:val="prastasis"/>
    <w:link w:val="DebesliotekstasDiagrama"/>
    <w:uiPriority w:val="99"/>
    <w:semiHidden/>
    <w:unhideWhenUsed/>
    <w:rsid w:val="0052036B"/>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52036B"/>
    <w:rPr>
      <w:rFonts w:ascii="Tahoma" w:eastAsia="Calibri" w:hAnsi="Tahoma" w:cs="Tahoma"/>
      <w:sz w:val="16"/>
      <w:szCs w:val="16"/>
    </w:rPr>
  </w:style>
  <w:style w:type="table" w:styleId="Lentelstinklelis">
    <w:name w:val="Table Grid"/>
    <w:basedOn w:val="prastojilentel"/>
    <w:uiPriority w:val="59"/>
    <w:rsid w:val="008B582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C40038"/>
    <w:pPr>
      <w:ind w:firstLine="0"/>
      <w:jc w:val="center"/>
    </w:pPr>
    <w:rPr>
      <w:rFonts w:eastAsia="Times New Roman"/>
      <w:b/>
      <w:bCs/>
      <w:szCs w:val="24"/>
    </w:rPr>
  </w:style>
  <w:style w:type="character" w:customStyle="1" w:styleId="PavadinimasDiagrama">
    <w:name w:val="Pavadinimas Diagrama"/>
    <w:basedOn w:val="Numatytasispastraiposriftas"/>
    <w:link w:val="Pavadinimas"/>
    <w:rsid w:val="00C40038"/>
    <w:rPr>
      <w:rFonts w:ascii="Times New Roman" w:eastAsia="Times New Roman" w:hAnsi="Times New Roman" w:cs="Times New Roman"/>
      <w:b/>
      <w:bCs/>
      <w:sz w:val="24"/>
      <w:szCs w:val="24"/>
    </w:rPr>
  </w:style>
  <w:style w:type="paragraph" w:styleId="Pagrindinistekstas">
    <w:name w:val="Body Text"/>
    <w:basedOn w:val="prastasis"/>
    <w:link w:val="PagrindinistekstasDiagrama"/>
    <w:unhideWhenUsed/>
    <w:rsid w:val="00C40038"/>
    <w:pPr>
      <w:spacing w:after="120"/>
      <w:ind w:firstLine="0"/>
      <w:jc w:val="left"/>
    </w:pPr>
    <w:rPr>
      <w:rFonts w:eastAsia="Times New Roman"/>
      <w:szCs w:val="24"/>
      <w:lang w:eastAsia="lt-LT"/>
    </w:rPr>
  </w:style>
  <w:style w:type="character" w:customStyle="1" w:styleId="PagrindinistekstasDiagrama">
    <w:name w:val="Pagrindinis tekstas Diagrama"/>
    <w:basedOn w:val="Numatytasispastraiposriftas"/>
    <w:link w:val="Pagrindinistekstas"/>
    <w:rsid w:val="00C40038"/>
    <w:rPr>
      <w:rFonts w:ascii="Times New Roman" w:eastAsia="Times New Roman" w:hAnsi="Times New Roman" w:cs="Times New Roman"/>
      <w:sz w:val="24"/>
      <w:szCs w:val="24"/>
      <w:lang w:eastAsia="lt-LT"/>
    </w:rPr>
  </w:style>
  <w:style w:type="paragraph" w:styleId="Sraopastraipa">
    <w:name w:val="List Paragraph"/>
    <w:basedOn w:val="prastasis"/>
    <w:uiPriority w:val="34"/>
    <w:qFormat/>
    <w:rsid w:val="000640CF"/>
    <w:pPr>
      <w:ind w:left="720"/>
      <w:contextualSpacing/>
    </w:pPr>
  </w:style>
  <w:style w:type="paragraph" w:customStyle="1" w:styleId="Default">
    <w:name w:val="Default"/>
    <w:rsid w:val="005E1CA0"/>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styleId="Hipersaitas">
    <w:name w:val="Hyperlink"/>
    <w:basedOn w:val="Numatytasispastraiposriftas"/>
    <w:uiPriority w:val="99"/>
    <w:unhideWhenUsed/>
    <w:rsid w:val="004B4F72"/>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318239">
      <w:bodyDiv w:val="1"/>
      <w:marLeft w:val="0"/>
      <w:marRight w:val="0"/>
      <w:marTop w:val="0"/>
      <w:marBottom w:val="0"/>
      <w:divBdr>
        <w:top w:val="none" w:sz="0" w:space="0" w:color="auto"/>
        <w:left w:val="none" w:sz="0" w:space="0" w:color="auto"/>
        <w:bottom w:val="none" w:sz="0" w:space="0" w:color="auto"/>
        <w:right w:val="none" w:sz="0" w:space="0" w:color="auto"/>
      </w:divBdr>
    </w:div>
    <w:div w:id="808015091">
      <w:bodyDiv w:val="1"/>
      <w:marLeft w:val="0"/>
      <w:marRight w:val="0"/>
      <w:marTop w:val="0"/>
      <w:marBottom w:val="0"/>
      <w:divBdr>
        <w:top w:val="none" w:sz="0" w:space="0" w:color="auto"/>
        <w:left w:val="none" w:sz="0" w:space="0" w:color="auto"/>
        <w:bottom w:val="none" w:sz="0" w:space="0" w:color="auto"/>
        <w:right w:val="none" w:sz="0" w:space="0" w:color="auto"/>
      </w:divBdr>
    </w:div>
    <w:div w:id="938292126">
      <w:bodyDiv w:val="1"/>
      <w:marLeft w:val="0"/>
      <w:marRight w:val="0"/>
      <w:marTop w:val="0"/>
      <w:marBottom w:val="0"/>
      <w:divBdr>
        <w:top w:val="none" w:sz="0" w:space="0" w:color="auto"/>
        <w:left w:val="none" w:sz="0" w:space="0" w:color="auto"/>
        <w:bottom w:val="none" w:sz="0" w:space="0" w:color="auto"/>
        <w:right w:val="none" w:sz="0" w:space="0" w:color="auto"/>
      </w:divBdr>
    </w:div>
    <w:div w:id="1064717380">
      <w:bodyDiv w:val="1"/>
      <w:marLeft w:val="0"/>
      <w:marRight w:val="0"/>
      <w:marTop w:val="0"/>
      <w:marBottom w:val="0"/>
      <w:divBdr>
        <w:top w:val="none" w:sz="0" w:space="0" w:color="auto"/>
        <w:left w:val="none" w:sz="0" w:space="0" w:color="auto"/>
        <w:bottom w:val="none" w:sz="0" w:space="0" w:color="auto"/>
        <w:right w:val="none" w:sz="0" w:space="0" w:color="auto"/>
      </w:divBdr>
    </w:div>
    <w:div w:id="1234781389">
      <w:bodyDiv w:val="1"/>
      <w:marLeft w:val="0"/>
      <w:marRight w:val="0"/>
      <w:marTop w:val="0"/>
      <w:marBottom w:val="0"/>
      <w:divBdr>
        <w:top w:val="none" w:sz="0" w:space="0" w:color="auto"/>
        <w:left w:val="none" w:sz="0" w:space="0" w:color="auto"/>
        <w:bottom w:val="none" w:sz="0" w:space="0" w:color="auto"/>
        <w:right w:val="none" w:sz="0" w:space="0" w:color="auto"/>
      </w:divBdr>
    </w:div>
    <w:div w:id="1482767652">
      <w:bodyDiv w:val="1"/>
      <w:marLeft w:val="0"/>
      <w:marRight w:val="0"/>
      <w:marTop w:val="0"/>
      <w:marBottom w:val="0"/>
      <w:divBdr>
        <w:top w:val="none" w:sz="0" w:space="0" w:color="auto"/>
        <w:left w:val="none" w:sz="0" w:space="0" w:color="auto"/>
        <w:bottom w:val="none" w:sz="0" w:space="0" w:color="auto"/>
        <w:right w:val="none" w:sz="0" w:space="0" w:color="auto"/>
      </w:divBdr>
    </w:div>
    <w:div w:id="1728338325">
      <w:bodyDiv w:val="1"/>
      <w:marLeft w:val="0"/>
      <w:marRight w:val="0"/>
      <w:marTop w:val="0"/>
      <w:marBottom w:val="0"/>
      <w:divBdr>
        <w:top w:val="none" w:sz="0" w:space="0" w:color="auto"/>
        <w:left w:val="none" w:sz="0" w:space="0" w:color="auto"/>
        <w:bottom w:val="none" w:sz="0" w:space="0" w:color="auto"/>
        <w:right w:val="none" w:sz="0" w:space="0" w:color="auto"/>
      </w:divBdr>
    </w:div>
    <w:div w:id="1783450956">
      <w:bodyDiv w:val="1"/>
      <w:marLeft w:val="0"/>
      <w:marRight w:val="0"/>
      <w:marTop w:val="0"/>
      <w:marBottom w:val="0"/>
      <w:divBdr>
        <w:top w:val="none" w:sz="0" w:space="0" w:color="auto"/>
        <w:left w:val="none" w:sz="0" w:space="0" w:color="auto"/>
        <w:bottom w:val="none" w:sz="0" w:space="0" w:color="auto"/>
        <w:right w:val="none" w:sz="0" w:space="0" w:color="auto"/>
      </w:divBdr>
    </w:div>
    <w:div w:id="1937058391">
      <w:bodyDiv w:val="1"/>
      <w:marLeft w:val="0"/>
      <w:marRight w:val="0"/>
      <w:marTop w:val="0"/>
      <w:marBottom w:val="0"/>
      <w:divBdr>
        <w:top w:val="none" w:sz="0" w:space="0" w:color="auto"/>
        <w:left w:val="none" w:sz="0" w:space="0" w:color="auto"/>
        <w:bottom w:val="none" w:sz="0" w:space="0" w:color="auto"/>
        <w:right w:val="none" w:sz="0" w:space="0" w:color="auto"/>
      </w:divBdr>
    </w:div>
    <w:div w:id="20096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4437</Words>
  <Characters>2530</Characters>
  <Application>Microsoft Office Word</Application>
  <DocSecurity>0</DocSecurity>
  <Lines>21</Lines>
  <Paragraphs>13</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user</cp:lastModifiedBy>
  <cp:revision>4</cp:revision>
  <dcterms:created xsi:type="dcterms:W3CDTF">2022-01-19T13:10:00Z</dcterms:created>
  <dcterms:modified xsi:type="dcterms:W3CDTF">2022-01-20T07:13:00Z</dcterms:modified>
</cp:coreProperties>
</file>