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60B" w:rsidRPr="0039226E" w:rsidRDefault="0076660B" w:rsidP="0039226E">
      <w:pPr>
        <w:ind w:firstLine="0"/>
        <w:jc w:val="right"/>
        <w:rPr>
          <w:b/>
          <w:noProof/>
          <w:lang w:eastAsia="lt-LT"/>
        </w:rPr>
      </w:pPr>
      <w:r w:rsidRPr="00873EA7">
        <w:rPr>
          <w:b/>
          <w:noProof/>
          <w:lang w:eastAsia="lt-LT"/>
        </w:rPr>
        <w:t>Projektas</w:t>
      </w:r>
    </w:p>
    <w:p w:rsidR="00B301A3" w:rsidRPr="004475B7" w:rsidRDefault="008C3C4A" w:rsidP="003177E5">
      <w:pPr>
        <w:ind w:firstLine="0"/>
        <w:jc w:val="center"/>
        <w:rPr>
          <w:b/>
          <w:bCs/>
          <w:sz w:val="28"/>
          <w:szCs w:val="28"/>
        </w:rPr>
      </w:pPr>
      <w:r w:rsidRPr="004475B7">
        <w:rPr>
          <w:b/>
          <w:bCs/>
          <w:sz w:val="28"/>
          <w:szCs w:val="28"/>
        </w:rPr>
        <w:t>PLUNGĖS RAJONO SAVIVALDYBĖS</w:t>
      </w:r>
    </w:p>
    <w:p w:rsidR="008C3C4A" w:rsidRPr="00454308" w:rsidRDefault="008C3C4A" w:rsidP="003177E5">
      <w:pPr>
        <w:ind w:firstLine="0"/>
        <w:jc w:val="center"/>
        <w:rPr>
          <w:b/>
          <w:bCs/>
          <w:sz w:val="28"/>
          <w:szCs w:val="28"/>
        </w:rPr>
      </w:pPr>
      <w:r w:rsidRPr="004475B7">
        <w:rPr>
          <w:b/>
          <w:bCs/>
          <w:sz w:val="28"/>
          <w:szCs w:val="28"/>
        </w:rPr>
        <w:t>TARYBA</w:t>
      </w:r>
    </w:p>
    <w:p w:rsidR="0010710C" w:rsidRPr="00454308" w:rsidRDefault="0010710C" w:rsidP="003177E5">
      <w:pPr>
        <w:ind w:firstLine="0"/>
        <w:jc w:val="center"/>
        <w:rPr>
          <w:b/>
          <w:bCs/>
          <w:sz w:val="28"/>
          <w:szCs w:val="28"/>
        </w:rPr>
      </w:pPr>
    </w:p>
    <w:p w:rsidR="00D02C94" w:rsidRPr="00FC09DB" w:rsidRDefault="00D02C94" w:rsidP="003177E5">
      <w:pPr>
        <w:ind w:firstLine="0"/>
        <w:jc w:val="center"/>
        <w:rPr>
          <w:rStyle w:val="Komentaronuoroda"/>
          <w:b/>
          <w:bCs/>
          <w:sz w:val="28"/>
          <w:szCs w:val="28"/>
        </w:rPr>
      </w:pPr>
      <w:r w:rsidRPr="00FC09DB">
        <w:rPr>
          <w:rStyle w:val="Komentaronuoroda"/>
          <w:b/>
          <w:bCs/>
          <w:sz w:val="28"/>
          <w:szCs w:val="28"/>
        </w:rPr>
        <w:t>SPRENDIMAS</w:t>
      </w:r>
    </w:p>
    <w:p w:rsidR="008C3C4A" w:rsidRPr="00E22FED" w:rsidRDefault="00D02C94" w:rsidP="003177E5">
      <w:pPr>
        <w:ind w:firstLine="0"/>
        <w:jc w:val="center"/>
        <w:rPr>
          <w:rStyle w:val="Komentaronuoroda"/>
          <w:b/>
          <w:bCs/>
          <w:sz w:val="28"/>
          <w:szCs w:val="28"/>
        </w:rPr>
      </w:pPr>
      <w:r w:rsidRPr="00960B76">
        <w:rPr>
          <w:rStyle w:val="Komentaronuoroda"/>
          <w:b/>
          <w:bCs/>
          <w:sz w:val="28"/>
          <w:szCs w:val="28"/>
        </w:rPr>
        <w:t>DĖL SPECIALIOSIOS TIKSLINĖS DOTACIJOS MOKYMO LĖŠŲ DALIES, TENKANČIOS SAVIVALDYBEI, APSKAIČIAVIMO, PASKIRSTYMO IR PANAUDOJIMO TVARKOS APRAŠO PATVIRTINIMO</w:t>
      </w:r>
    </w:p>
    <w:p w:rsidR="00D02C94" w:rsidRPr="006C786C" w:rsidRDefault="00D02C94" w:rsidP="003177E5">
      <w:pPr>
        <w:ind w:firstLine="0"/>
        <w:jc w:val="center"/>
        <w:rPr>
          <w:rStyle w:val="Komentaronuoroda"/>
          <w:b/>
          <w:bCs/>
          <w:sz w:val="24"/>
          <w:szCs w:val="24"/>
        </w:rPr>
      </w:pPr>
    </w:p>
    <w:p w:rsidR="008C3C4A" w:rsidRPr="004475B7" w:rsidRDefault="00254426" w:rsidP="003177E5">
      <w:pPr>
        <w:ind w:firstLine="0"/>
        <w:jc w:val="center"/>
        <w:rPr>
          <w:rStyle w:val="Komentaronuoroda"/>
          <w:sz w:val="24"/>
          <w:szCs w:val="24"/>
        </w:rPr>
      </w:pPr>
      <w:r>
        <w:rPr>
          <w:rStyle w:val="Komentaronuoroda"/>
          <w:sz w:val="24"/>
          <w:szCs w:val="24"/>
        </w:rPr>
        <w:t>202</w:t>
      </w:r>
      <w:r w:rsidR="00B31F90">
        <w:rPr>
          <w:rStyle w:val="Komentaronuoroda"/>
          <w:sz w:val="24"/>
          <w:szCs w:val="24"/>
        </w:rPr>
        <w:t>2</w:t>
      </w:r>
      <w:r w:rsidR="008C3C4A" w:rsidRPr="0017087F">
        <w:rPr>
          <w:rStyle w:val="Komentaronuoroda"/>
          <w:sz w:val="24"/>
          <w:szCs w:val="24"/>
        </w:rPr>
        <w:t xml:space="preserve"> m. </w:t>
      </w:r>
      <w:r w:rsidR="00B31F90">
        <w:rPr>
          <w:rStyle w:val="Komentaronuoroda"/>
          <w:sz w:val="24"/>
          <w:szCs w:val="24"/>
        </w:rPr>
        <w:t>vasario</w:t>
      </w:r>
      <w:r w:rsidR="00C2611B" w:rsidRPr="00122A8B">
        <w:rPr>
          <w:rStyle w:val="Komentaronuoroda"/>
          <w:sz w:val="24"/>
          <w:szCs w:val="24"/>
        </w:rPr>
        <w:t xml:space="preserve"> </w:t>
      </w:r>
      <w:r w:rsidR="00B31F90">
        <w:rPr>
          <w:rStyle w:val="Komentaronuoroda"/>
          <w:sz w:val="24"/>
          <w:szCs w:val="24"/>
        </w:rPr>
        <w:t>10</w:t>
      </w:r>
      <w:r w:rsidR="004475B7">
        <w:rPr>
          <w:rStyle w:val="Komentaronuoroda"/>
          <w:sz w:val="24"/>
          <w:szCs w:val="24"/>
        </w:rPr>
        <w:t xml:space="preserve"> </w:t>
      </w:r>
      <w:r w:rsidR="00B31F90">
        <w:rPr>
          <w:rStyle w:val="Komentaronuoroda"/>
          <w:sz w:val="24"/>
          <w:szCs w:val="24"/>
        </w:rPr>
        <w:t>d. Nr. T1-</w:t>
      </w:r>
    </w:p>
    <w:p w:rsidR="008C3C4A" w:rsidRPr="004475B7" w:rsidRDefault="008C3C4A" w:rsidP="003177E5">
      <w:pPr>
        <w:ind w:firstLine="0"/>
        <w:jc w:val="center"/>
        <w:rPr>
          <w:rStyle w:val="Komentaronuoroda"/>
          <w:sz w:val="24"/>
          <w:szCs w:val="24"/>
        </w:rPr>
      </w:pPr>
      <w:r w:rsidRPr="004475B7">
        <w:rPr>
          <w:rStyle w:val="Komentaronuoroda"/>
          <w:sz w:val="24"/>
          <w:szCs w:val="24"/>
        </w:rPr>
        <w:t>Plungė</w:t>
      </w:r>
    </w:p>
    <w:p w:rsidR="008C3C4A" w:rsidRPr="00454308" w:rsidRDefault="008C3C4A" w:rsidP="001E4CC2">
      <w:pPr>
        <w:ind w:firstLine="0"/>
        <w:jc w:val="center"/>
        <w:rPr>
          <w:rStyle w:val="Komentaronuoroda"/>
          <w:sz w:val="24"/>
          <w:szCs w:val="24"/>
        </w:rPr>
      </w:pPr>
    </w:p>
    <w:p w:rsidR="004473EE" w:rsidRPr="004475B7" w:rsidRDefault="004473EE" w:rsidP="0074452E">
      <w:r w:rsidRPr="00FC09DB">
        <w:t>Vadovau</w:t>
      </w:r>
      <w:r w:rsidRPr="00960B76">
        <w:t>damasi Lietuvos Respublikos vietos savivaldos įstat</w:t>
      </w:r>
      <w:bookmarkStart w:id="0" w:name="_GoBack"/>
      <w:bookmarkEnd w:id="0"/>
      <w:r w:rsidRPr="00960B76">
        <w:t xml:space="preserve">ymo 16 straipsnio 4 dalimi, </w:t>
      </w:r>
      <w:r w:rsidR="004475B7" w:rsidRPr="00696F6C">
        <w:t>Mokymo lėšų apskaičiavimo, paskirsty</w:t>
      </w:r>
      <w:r w:rsidR="00A9461B">
        <w:t>mo ir panaudojimo tvarkos aprašo</w:t>
      </w:r>
      <w:r w:rsidR="004475B7">
        <w:t>, patvirtint</w:t>
      </w:r>
      <w:r w:rsidR="00A9461B">
        <w:t>o</w:t>
      </w:r>
      <w:r w:rsidR="004475B7" w:rsidRPr="004475B7">
        <w:t xml:space="preserve"> </w:t>
      </w:r>
      <w:r w:rsidR="00884A8E" w:rsidRPr="004475B7">
        <w:t xml:space="preserve">Lietuvos Respublikos Vyriausybės </w:t>
      </w:r>
      <w:r w:rsidR="0040761C">
        <w:rPr>
          <w:bCs/>
          <w:lang w:eastAsia="lt-LT"/>
        </w:rPr>
        <w:t>2018 m. liepos 11 d. nutarim</w:t>
      </w:r>
      <w:r w:rsidR="00C21682">
        <w:rPr>
          <w:bCs/>
          <w:lang w:eastAsia="lt-LT"/>
        </w:rPr>
        <w:t>u</w:t>
      </w:r>
      <w:r w:rsidR="00454308" w:rsidRPr="006C065A">
        <w:rPr>
          <w:bCs/>
          <w:lang w:eastAsia="lt-LT"/>
        </w:rPr>
        <w:t xml:space="preserve"> Nr. 679</w:t>
      </w:r>
      <w:r w:rsidR="00C21682">
        <w:rPr>
          <w:bCs/>
          <w:lang w:eastAsia="lt-LT"/>
        </w:rPr>
        <w:t>,</w:t>
      </w:r>
      <w:r w:rsidR="0040761C">
        <w:rPr>
          <w:bCs/>
          <w:lang w:eastAsia="lt-LT"/>
        </w:rPr>
        <w:t xml:space="preserve"> 12 punktu</w:t>
      </w:r>
      <w:r w:rsidR="004475B7">
        <w:t xml:space="preserve">, </w:t>
      </w:r>
      <w:r w:rsidRPr="004475B7">
        <w:t xml:space="preserve">Plungės rajono savivaldybės taryba  </w:t>
      </w:r>
      <w:r w:rsidRPr="004475B7">
        <w:rPr>
          <w:spacing w:val="40"/>
        </w:rPr>
        <w:t>nusprendžia</w:t>
      </w:r>
      <w:r w:rsidRPr="004475B7">
        <w:t>:</w:t>
      </w:r>
    </w:p>
    <w:p w:rsidR="004475B7" w:rsidRPr="004475B7" w:rsidRDefault="00521A55" w:rsidP="0074452E">
      <w:pPr>
        <w:rPr>
          <w:lang w:eastAsia="lt-LT"/>
        </w:rPr>
      </w:pPr>
      <w:r w:rsidRPr="004475B7">
        <w:t xml:space="preserve">1. </w:t>
      </w:r>
      <w:r w:rsidR="00A4512C" w:rsidRPr="004475B7">
        <w:t xml:space="preserve">Patvirtinti </w:t>
      </w:r>
      <w:r w:rsidR="004475B7">
        <w:t>S</w:t>
      </w:r>
      <w:r w:rsidR="004475B7" w:rsidRPr="00E011C5">
        <w:rPr>
          <w:lang w:eastAsia="lt-LT"/>
        </w:rPr>
        <w:t xml:space="preserve">pecialiosios tikslinės dotacijos mokymo lėšų dalies, tenkančios </w:t>
      </w:r>
      <w:r w:rsidR="00C21682">
        <w:rPr>
          <w:lang w:eastAsia="lt-LT"/>
        </w:rPr>
        <w:t>S</w:t>
      </w:r>
      <w:r w:rsidR="004475B7" w:rsidRPr="00E011C5">
        <w:rPr>
          <w:lang w:eastAsia="lt-LT"/>
        </w:rPr>
        <w:t>avivaldybei, apskaičiavimo, paskirstymo ir panaudojimo</w:t>
      </w:r>
      <w:r w:rsidR="004475B7">
        <w:rPr>
          <w:lang w:eastAsia="lt-LT"/>
        </w:rPr>
        <w:t xml:space="preserve"> </w:t>
      </w:r>
      <w:r w:rsidR="004475B7" w:rsidRPr="00E011C5">
        <w:rPr>
          <w:lang w:eastAsia="lt-LT"/>
        </w:rPr>
        <w:t>tvarkos apraš</w:t>
      </w:r>
      <w:r w:rsidR="004475B7">
        <w:rPr>
          <w:lang w:eastAsia="lt-LT"/>
        </w:rPr>
        <w:t>ą (pridedama)</w:t>
      </w:r>
      <w:r w:rsidR="00122A8B">
        <w:rPr>
          <w:lang w:eastAsia="lt-LT"/>
        </w:rPr>
        <w:t>.</w:t>
      </w:r>
    </w:p>
    <w:p w:rsidR="00E0027F" w:rsidRDefault="00521A55" w:rsidP="0074452E">
      <w:r w:rsidRPr="004475B7">
        <w:t xml:space="preserve">2. </w:t>
      </w:r>
      <w:r w:rsidR="008C3C4A" w:rsidRPr="004475B7">
        <w:t>Pripažinti netekusi</w:t>
      </w:r>
      <w:r w:rsidR="00023939">
        <w:t>ais</w:t>
      </w:r>
      <w:r w:rsidR="008C3C4A" w:rsidRPr="004475B7">
        <w:t xml:space="preserve"> galios</w:t>
      </w:r>
      <w:r w:rsidR="0010710C" w:rsidRPr="004475B7">
        <w:t xml:space="preserve"> Plungės rajono savivaldybės tarybos</w:t>
      </w:r>
      <w:r w:rsidR="0076660B">
        <w:t xml:space="preserve"> 2021</w:t>
      </w:r>
      <w:r w:rsidR="00884A8E" w:rsidRPr="004475B7">
        <w:t xml:space="preserve"> m. </w:t>
      </w:r>
      <w:r w:rsidR="0076660B">
        <w:t>gegužės</w:t>
      </w:r>
      <w:r w:rsidR="00884A8E" w:rsidRPr="004475B7">
        <w:t xml:space="preserve"> </w:t>
      </w:r>
      <w:r w:rsidR="00B31F90">
        <w:t>27 d. sprendimą Nr. T1-138</w:t>
      </w:r>
      <w:r w:rsidR="00884A8E" w:rsidRPr="004475B7">
        <w:t xml:space="preserve"> „Dėl </w:t>
      </w:r>
      <w:r w:rsidR="00A618D7">
        <w:t>S</w:t>
      </w:r>
      <w:r w:rsidR="00A618D7" w:rsidRPr="00E011C5">
        <w:rPr>
          <w:lang w:eastAsia="lt-LT"/>
        </w:rPr>
        <w:t xml:space="preserve">pecialiosios tikslinės dotacijos mokymo lėšų dalies, tenkančios </w:t>
      </w:r>
      <w:r w:rsidR="00C21682">
        <w:rPr>
          <w:lang w:eastAsia="lt-LT"/>
        </w:rPr>
        <w:t>S</w:t>
      </w:r>
      <w:r w:rsidR="00A618D7" w:rsidRPr="00E011C5">
        <w:rPr>
          <w:lang w:eastAsia="lt-LT"/>
        </w:rPr>
        <w:t>avivaldybei, apskaičiavimo, paskirstymo ir panaudojimo</w:t>
      </w:r>
      <w:r w:rsidR="00A618D7">
        <w:rPr>
          <w:lang w:eastAsia="lt-LT"/>
        </w:rPr>
        <w:t xml:space="preserve"> </w:t>
      </w:r>
      <w:r w:rsidR="00A618D7" w:rsidRPr="00E011C5">
        <w:rPr>
          <w:lang w:eastAsia="lt-LT"/>
        </w:rPr>
        <w:t>tvarkos</w:t>
      </w:r>
      <w:r w:rsidR="00884A8E" w:rsidRPr="004475B7">
        <w:t xml:space="preserve"> aprašo patvirtinimo“</w:t>
      </w:r>
      <w:r w:rsidR="0076660B">
        <w:t xml:space="preserve"> ir jį keitusį sprendimą</w:t>
      </w:r>
      <w:r w:rsidR="00122A8B">
        <w:t>.</w:t>
      </w:r>
    </w:p>
    <w:p w:rsidR="004D3238" w:rsidRPr="00454308" w:rsidRDefault="004D3238" w:rsidP="000A0807"/>
    <w:p w:rsidR="00D5361C" w:rsidRPr="00454308" w:rsidRDefault="00D5361C" w:rsidP="00521A55">
      <w:pPr>
        <w:ind w:firstLine="0"/>
      </w:pPr>
    </w:p>
    <w:p w:rsidR="00244D7D" w:rsidRPr="006C786C" w:rsidRDefault="008C3C4A" w:rsidP="00D5361C">
      <w:pPr>
        <w:tabs>
          <w:tab w:val="left" w:pos="7938"/>
        </w:tabs>
        <w:ind w:firstLine="0"/>
      </w:pPr>
      <w:r w:rsidRPr="00FC09DB">
        <w:t>Savivaldybės meras</w:t>
      </w:r>
      <w:r w:rsidR="00727633" w:rsidRPr="00960B76">
        <w:t xml:space="preserve"> </w:t>
      </w:r>
      <w:r w:rsidR="003177E5">
        <w:tab/>
      </w:r>
    </w:p>
    <w:p w:rsidR="008622B4" w:rsidRDefault="008622B4" w:rsidP="00D02C94">
      <w:pPr>
        <w:widowControl w:val="0"/>
        <w:spacing w:line="278" w:lineRule="exact"/>
        <w:ind w:left="5760"/>
        <w:jc w:val="left"/>
        <w:rPr>
          <w:color w:val="000000"/>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Default="008622B4" w:rsidP="00D02C94">
      <w:pPr>
        <w:widowControl w:val="0"/>
        <w:spacing w:line="278" w:lineRule="exact"/>
        <w:ind w:left="5760"/>
        <w:jc w:val="left"/>
        <w:rPr>
          <w:lang w:eastAsia="lt-LT"/>
        </w:rPr>
      </w:pPr>
    </w:p>
    <w:p w:rsidR="008622B4" w:rsidRDefault="008622B4" w:rsidP="00D02C94">
      <w:pPr>
        <w:widowControl w:val="0"/>
        <w:spacing w:line="278" w:lineRule="exact"/>
        <w:ind w:left="5760"/>
        <w:jc w:val="left"/>
        <w:rPr>
          <w:lang w:eastAsia="lt-LT"/>
        </w:rPr>
      </w:pPr>
    </w:p>
    <w:p w:rsidR="008622B4" w:rsidRDefault="008622B4" w:rsidP="00D02C94">
      <w:pPr>
        <w:widowControl w:val="0"/>
        <w:spacing w:line="278" w:lineRule="exact"/>
        <w:ind w:left="5760"/>
        <w:jc w:val="left"/>
        <w:rPr>
          <w:lang w:eastAsia="lt-LT"/>
        </w:rPr>
      </w:pPr>
    </w:p>
    <w:p w:rsidR="0039226E" w:rsidRDefault="0039226E" w:rsidP="00D02C94">
      <w:pPr>
        <w:widowControl w:val="0"/>
        <w:spacing w:line="278" w:lineRule="exact"/>
        <w:ind w:left="5760"/>
        <w:jc w:val="left"/>
        <w:rPr>
          <w:lang w:eastAsia="lt-LT"/>
        </w:rPr>
      </w:pPr>
    </w:p>
    <w:p w:rsidR="0039226E" w:rsidRDefault="0039226E" w:rsidP="00D02C94">
      <w:pPr>
        <w:widowControl w:val="0"/>
        <w:spacing w:line="278" w:lineRule="exact"/>
        <w:ind w:left="5760"/>
        <w:jc w:val="left"/>
        <w:rPr>
          <w:lang w:eastAsia="lt-LT"/>
        </w:rPr>
      </w:pPr>
    </w:p>
    <w:p w:rsidR="0039226E" w:rsidRDefault="0039226E" w:rsidP="00D02C94">
      <w:pPr>
        <w:widowControl w:val="0"/>
        <w:spacing w:line="278" w:lineRule="exact"/>
        <w:ind w:left="5760"/>
        <w:jc w:val="left"/>
        <w:rPr>
          <w:lang w:eastAsia="lt-LT"/>
        </w:rPr>
      </w:pPr>
    </w:p>
    <w:p w:rsidR="0039226E" w:rsidRDefault="0039226E" w:rsidP="00D02C94">
      <w:pPr>
        <w:widowControl w:val="0"/>
        <w:spacing w:line="278" w:lineRule="exact"/>
        <w:ind w:left="5760"/>
        <w:jc w:val="left"/>
        <w:rPr>
          <w:lang w:eastAsia="lt-LT"/>
        </w:rPr>
      </w:pPr>
    </w:p>
    <w:p w:rsidR="0039226E" w:rsidRDefault="0039226E" w:rsidP="00D02C94">
      <w:pPr>
        <w:widowControl w:val="0"/>
        <w:spacing w:line="278" w:lineRule="exact"/>
        <w:ind w:left="5760"/>
        <w:jc w:val="left"/>
        <w:rPr>
          <w:lang w:eastAsia="lt-LT"/>
        </w:rPr>
      </w:pPr>
    </w:p>
    <w:p w:rsidR="0039226E" w:rsidRDefault="0039226E" w:rsidP="00D02C94">
      <w:pPr>
        <w:widowControl w:val="0"/>
        <w:spacing w:line="278" w:lineRule="exact"/>
        <w:ind w:left="5760"/>
        <w:jc w:val="left"/>
        <w:rPr>
          <w:lang w:eastAsia="lt-LT"/>
        </w:rPr>
      </w:pPr>
    </w:p>
    <w:p w:rsidR="0039226E" w:rsidRDefault="0039226E" w:rsidP="00D02C94">
      <w:pPr>
        <w:widowControl w:val="0"/>
        <w:spacing w:line="278" w:lineRule="exact"/>
        <w:ind w:left="5760"/>
        <w:jc w:val="left"/>
        <w:rPr>
          <w:lang w:eastAsia="lt-LT"/>
        </w:rPr>
      </w:pPr>
    </w:p>
    <w:p w:rsidR="00B31F90" w:rsidRPr="00B31F90" w:rsidRDefault="00023939" w:rsidP="00B31F90">
      <w:pPr>
        <w:tabs>
          <w:tab w:val="left" w:pos="7938"/>
        </w:tabs>
        <w:ind w:firstLine="0"/>
      </w:pPr>
      <w:r>
        <w:t>SUDERINTA:</w:t>
      </w:r>
      <w:r w:rsidR="00B31F90" w:rsidRPr="00B31F90">
        <w:tab/>
      </w:r>
    </w:p>
    <w:p w:rsidR="00B31F90" w:rsidRDefault="00B31F90" w:rsidP="00B31F90">
      <w:pPr>
        <w:ind w:firstLine="0"/>
      </w:pPr>
      <w:r w:rsidRPr="00B31F90">
        <w:t>Adm</w:t>
      </w:r>
      <w:r w:rsidR="0039226E">
        <w:t xml:space="preserve">inistracijos direktorius </w:t>
      </w:r>
      <w:r w:rsidRPr="00B31F90">
        <w:t>M. Kaunas</w:t>
      </w:r>
    </w:p>
    <w:p w:rsidR="000922D8" w:rsidRPr="00B31F90" w:rsidRDefault="000922D8" w:rsidP="00B31F90">
      <w:pPr>
        <w:ind w:firstLine="0"/>
      </w:pPr>
      <w:r>
        <w:t>Administra</w:t>
      </w:r>
      <w:r w:rsidR="0039226E">
        <w:t xml:space="preserve">cijos direktoriaus pavaduotojas </w:t>
      </w:r>
      <w:r>
        <w:t>M. Česnauskas</w:t>
      </w:r>
      <w:r>
        <w:tab/>
      </w:r>
    </w:p>
    <w:p w:rsidR="00B31F90" w:rsidRPr="00B31F90" w:rsidRDefault="00B31F90" w:rsidP="00B31F90">
      <w:pPr>
        <w:ind w:firstLine="0"/>
      </w:pPr>
      <w:r w:rsidRPr="00B31F90">
        <w:t xml:space="preserve">Kalbos tvarkytojas A. Eidukaitis                                                                                                                                                                       </w:t>
      </w:r>
    </w:p>
    <w:p w:rsidR="00B31F90" w:rsidRPr="00B31F90" w:rsidRDefault="00B31F90" w:rsidP="00B31F90">
      <w:pPr>
        <w:ind w:firstLine="0"/>
      </w:pPr>
      <w:r w:rsidRPr="00B31F90">
        <w:rPr>
          <w:szCs w:val="20"/>
          <w:shd w:val="clear" w:color="auto" w:fill="FFFFFF"/>
        </w:rPr>
        <w:t xml:space="preserve">Švietimo ir sporto skyriaus vedėjas </w:t>
      </w:r>
      <w:r w:rsidRPr="00B31F90">
        <w:t>G. Rimeikis</w:t>
      </w:r>
    </w:p>
    <w:p w:rsidR="00B31F90" w:rsidRPr="00B31F90" w:rsidRDefault="00B31F90" w:rsidP="00B31F90">
      <w:pPr>
        <w:ind w:firstLine="0"/>
      </w:pPr>
      <w:r w:rsidRPr="00B31F90">
        <w:rPr>
          <w:szCs w:val="20"/>
          <w:shd w:val="clear" w:color="auto" w:fill="FFFFFF"/>
        </w:rPr>
        <w:t xml:space="preserve">Juridinio ir personalo administravimo skyriaus vedėjas </w:t>
      </w:r>
      <w:r w:rsidRPr="00B31F90">
        <w:t>V. Tumas</w:t>
      </w:r>
    </w:p>
    <w:p w:rsidR="00023939" w:rsidRDefault="00B31F90" w:rsidP="00873EA7">
      <w:pPr>
        <w:tabs>
          <w:tab w:val="left" w:pos="5955"/>
        </w:tabs>
        <w:ind w:firstLine="0"/>
      </w:pPr>
      <w:r w:rsidRPr="00B31F90">
        <w:t>Fina</w:t>
      </w:r>
      <w:r w:rsidR="0039226E">
        <w:t xml:space="preserve">nsų ir biudžeto skyriaus vedėja </w:t>
      </w:r>
      <w:r w:rsidRPr="00B31F90">
        <w:t>D.</w:t>
      </w:r>
      <w:r w:rsidR="00023939">
        <w:t xml:space="preserve"> </w:t>
      </w:r>
      <w:r w:rsidRPr="00B31F90">
        <w:t>Mažeikie</w:t>
      </w:r>
      <w:r w:rsidR="00023939">
        <w:t>nė</w:t>
      </w:r>
    </w:p>
    <w:p w:rsidR="00B31F90" w:rsidRPr="00B31F90" w:rsidRDefault="00B31F90" w:rsidP="00873EA7">
      <w:pPr>
        <w:tabs>
          <w:tab w:val="left" w:pos="5955"/>
        </w:tabs>
        <w:ind w:firstLine="0"/>
      </w:pPr>
      <w:r w:rsidRPr="00B31F90">
        <w:t xml:space="preserve">                                                                   </w:t>
      </w:r>
    </w:p>
    <w:p w:rsidR="00023939" w:rsidRPr="00DD3903" w:rsidRDefault="00B31F90" w:rsidP="000922D8">
      <w:pPr>
        <w:ind w:firstLine="0"/>
        <w:jc w:val="left"/>
      </w:pPr>
      <w:r w:rsidRPr="00B31F90">
        <w:t>Rengė Švietimo ir sporto skyriaus vyr. specialistė  Birutė Brogienė</w:t>
      </w:r>
    </w:p>
    <w:p w:rsidR="00DB57D4" w:rsidRPr="00E011C5" w:rsidRDefault="00DB57D4" w:rsidP="00DB57D4">
      <w:pPr>
        <w:widowControl w:val="0"/>
        <w:spacing w:line="278" w:lineRule="exact"/>
        <w:ind w:left="5760"/>
        <w:jc w:val="left"/>
        <w:rPr>
          <w:color w:val="000000"/>
          <w:lang w:eastAsia="lt-LT"/>
        </w:rPr>
      </w:pPr>
      <w:r w:rsidRPr="00E011C5">
        <w:rPr>
          <w:color w:val="000000"/>
          <w:lang w:eastAsia="lt-LT"/>
        </w:rPr>
        <w:lastRenderedPageBreak/>
        <w:t>PATVIRTINTA</w:t>
      </w:r>
    </w:p>
    <w:p w:rsidR="00DB57D4" w:rsidRDefault="00DB57D4" w:rsidP="00DB57D4">
      <w:pPr>
        <w:widowControl w:val="0"/>
        <w:spacing w:line="278" w:lineRule="exact"/>
        <w:ind w:left="6480" w:firstLine="0"/>
        <w:jc w:val="left"/>
        <w:rPr>
          <w:color w:val="000000"/>
          <w:lang w:eastAsia="lt-LT"/>
        </w:rPr>
      </w:pPr>
      <w:r w:rsidRPr="00E011C5">
        <w:rPr>
          <w:color w:val="000000"/>
          <w:lang w:eastAsia="lt-LT"/>
        </w:rPr>
        <w:t>Plungės rajono saviva</w:t>
      </w:r>
      <w:r>
        <w:rPr>
          <w:color w:val="000000"/>
          <w:lang w:eastAsia="lt-LT"/>
        </w:rPr>
        <w:t xml:space="preserve">ldybės tarybos 2022 m. vasario 10 </w:t>
      </w:r>
      <w:r w:rsidRPr="00E011C5">
        <w:rPr>
          <w:color w:val="000000"/>
          <w:lang w:eastAsia="lt-LT"/>
        </w:rPr>
        <w:t xml:space="preserve">d. sprendimu Nr. </w:t>
      </w:r>
      <w:r>
        <w:rPr>
          <w:color w:val="000000"/>
          <w:lang w:eastAsia="lt-LT"/>
        </w:rPr>
        <w:t>T1-</w:t>
      </w:r>
    </w:p>
    <w:p w:rsidR="00DB57D4" w:rsidRDefault="00DB57D4" w:rsidP="00DB57D4">
      <w:pPr>
        <w:widowControl w:val="0"/>
        <w:spacing w:line="278" w:lineRule="exact"/>
        <w:ind w:left="6480" w:firstLine="0"/>
        <w:jc w:val="left"/>
        <w:rPr>
          <w:color w:val="000000"/>
          <w:lang w:eastAsia="lt-LT"/>
        </w:rPr>
      </w:pPr>
    </w:p>
    <w:p w:rsidR="00DB57D4" w:rsidRPr="00E011C5" w:rsidRDefault="00DB57D4" w:rsidP="00DB57D4">
      <w:pPr>
        <w:widowControl w:val="0"/>
        <w:spacing w:line="278" w:lineRule="exact"/>
        <w:ind w:left="6480" w:firstLine="0"/>
        <w:jc w:val="left"/>
        <w:rPr>
          <w:color w:val="000000"/>
          <w:lang w:eastAsia="lt-LT"/>
        </w:rPr>
      </w:pPr>
    </w:p>
    <w:p w:rsidR="00DB57D4" w:rsidRPr="00E011C5" w:rsidRDefault="00DB57D4" w:rsidP="00DB57D4">
      <w:pPr>
        <w:ind w:firstLine="0"/>
        <w:jc w:val="center"/>
        <w:rPr>
          <w:b/>
          <w:lang w:eastAsia="lt-LT"/>
        </w:rPr>
      </w:pPr>
      <w:r w:rsidRPr="00E011C5">
        <w:rPr>
          <w:b/>
          <w:lang w:eastAsia="lt-LT"/>
        </w:rPr>
        <w:t>SPECIALIOSIOS TIKSLINĖS DOTACIJOS MOKYMO LĖŠŲ DALIES, TENKANČIOS SAVIVALDYBEI, APSKAIČIAVIMO, PASKIRSTYMO IR PANAUDOJIMO</w:t>
      </w:r>
    </w:p>
    <w:p w:rsidR="00DB57D4" w:rsidRPr="00E011C5" w:rsidRDefault="00DB57D4" w:rsidP="00DB57D4">
      <w:pPr>
        <w:ind w:firstLine="62"/>
        <w:jc w:val="center"/>
        <w:rPr>
          <w:lang w:eastAsia="lt-LT"/>
        </w:rPr>
      </w:pPr>
      <w:r w:rsidRPr="00E011C5">
        <w:rPr>
          <w:b/>
          <w:lang w:eastAsia="lt-LT"/>
        </w:rPr>
        <w:t>TVARKOS APRAŠAS</w:t>
      </w:r>
    </w:p>
    <w:p w:rsidR="00DB57D4" w:rsidRPr="00E011C5" w:rsidRDefault="00DB57D4" w:rsidP="00DB57D4">
      <w:pPr>
        <w:ind w:firstLine="0"/>
        <w:jc w:val="left"/>
        <w:rPr>
          <w:lang w:eastAsia="lt-LT"/>
        </w:rPr>
      </w:pPr>
    </w:p>
    <w:p w:rsidR="00DB57D4" w:rsidRPr="00E011C5" w:rsidRDefault="00DB57D4" w:rsidP="00DB57D4">
      <w:pPr>
        <w:ind w:firstLine="62"/>
        <w:jc w:val="center"/>
        <w:rPr>
          <w:b/>
          <w:lang w:eastAsia="lt-LT"/>
        </w:rPr>
      </w:pPr>
      <w:r w:rsidRPr="00E011C5">
        <w:rPr>
          <w:b/>
          <w:lang w:eastAsia="lt-LT"/>
        </w:rPr>
        <w:t xml:space="preserve">I SKYRIUS </w:t>
      </w:r>
    </w:p>
    <w:p w:rsidR="00DB57D4" w:rsidRPr="00E011C5" w:rsidRDefault="00DB57D4" w:rsidP="00DB57D4">
      <w:pPr>
        <w:ind w:firstLine="0"/>
        <w:jc w:val="center"/>
        <w:rPr>
          <w:b/>
          <w:lang w:eastAsia="lt-LT"/>
        </w:rPr>
      </w:pPr>
      <w:r w:rsidRPr="00E011C5">
        <w:rPr>
          <w:b/>
          <w:lang w:eastAsia="lt-LT"/>
        </w:rPr>
        <w:t>BENDROSIOS NUOSTATOS</w:t>
      </w:r>
    </w:p>
    <w:p w:rsidR="00DB57D4" w:rsidRPr="00E011C5" w:rsidRDefault="00DB57D4" w:rsidP="00DB57D4">
      <w:pPr>
        <w:ind w:firstLine="0"/>
        <w:jc w:val="center"/>
        <w:rPr>
          <w:b/>
          <w:lang w:eastAsia="lt-LT"/>
        </w:rPr>
      </w:pPr>
    </w:p>
    <w:p w:rsidR="00DB57D4" w:rsidRPr="00E011C5" w:rsidRDefault="00DB57D4" w:rsidP="00DB57D4">
      <w:pPr>
        <w:rPr>
          <w:bCs/>
          <w:lang w:eastAsia="lt-LT"/>
        </w:rPr>
      </w:pPr>
      <w:r w:rsidRPr="00E011C5">
        <w:rPr>
          <w:bCs/>
          <w:lang w:eastAsia="lt-LT"/>
        </w:rPr>
        <w:t xml:space="preserve">1. </w:t>
      </w:r>
      <w:r w:rsidRPr="00E011C5">
        <w:rPr>
          <w:lang w:eastAsia="lt-LT"/>
        </w:rPr>
        <w:t xml:space="preserve">Specialiosios tikslinės dotacijos mokymo lėšų dalies, tenkančios </w:t>
      </w:r>
      <w:r>
        <w:rPr>
          <w:lang w:eastAsia="lt-LT"/>
        </w:rPr>
        <w:t>S</w:t>
      </w:r>
      <w:r w:rsidRPr="00E011C5">
        <w:rPr>
          <w:lang w:eastAsia="lt-LT"/>
        </w:rPr>
        <w:t xml:space="preserve">avivaldybei, apskaičiavimo, paskirstymo ir panaudojimo tvarkos aprašas </w:t>
      </w:r>
      <w:r w:rsidRPr="00E011C5">
        <w:rPr>
          <w:bCs/>
          <w:lang w:eastAsia="lt-LT"/>
        </w:rPr>
        <w:t>(toliau – Aprašas) nustato iš Lietuvos Respublikos valstybės biudžeto skiriamų Plungės rajono savivaldybės biudžetui specialiosios tikslinės dotacijos mokymo lėšų dalies (toliau – Mokymo lėšų dalis) apskaičiavimą ir paskirstymą Plungės rajono savivaldybės švietimo įstaigoms, teikiančioms ikimokyklinį, priešmokyklinį ir bendrąjį ugdymą, formalųjį švietimą papildančio ugdymo programas vykdančioms</w:t>
      </w:r>
      <w:r>
        <w:rPr>
          <w:bCs/>
          <w:lang w:eastAsia="lt-LT"/>
        </w:rPr>
        <w:t xml:space="preserve"> įstaigoms</w:t>
      </w:r>
      <w:r w:rsidRPr="00E011C5">
        <w:rPr>
          <w:bCs/>
          <w:lang w:eastAsia="lt-LT"/>
        </w:rPr>
        <w:t xml:space="preserve"> bei </w:t>
      </w:r>
      <w:r w:rsidRPr="004475B7">
        <w:t xml:space="preserve">Plungės paslaugų ir švietimo pagalbos centro </w:t>
      </w:r>
      <w:r>
        <w:t>P</w:t>
      </w:r>
      <w:r w:rsidRPr="004475B7">
        <w:t xml:space="preserve">edagoginės psichologinės </w:t>
      </w:r>
      <w:r w:rsidRPr="00241FFE">
        <w:t xml:space="preserve">tarnybos </w:t>
      </w:r>
      <w:r>
        <w:t>skyriui</w:t>
      </w:r>
      <w:r w:rsidRPr="00E011C5">
        <w:rPr>
          <w:bCs/>
          <w:lang w:eastAsia="lt-LT"/>
        </w:rPr>
        <w:t xml:space="preserve"> </w:t>
      </w:r>
      <w:r w:rsidRPr="00500EDC">
        <w:rPr>
          <w:bCs/>
          <w:lang w:eastAsia="lt-LT"/>
        </w:rPr>
        <w:t>(toliau visos kartu – Įstaigos)</w:t>
      </w:r>
      <w:r>
        <w:rPr>
          <w:bCs/>
          <w:lang w:eastAsia="lt-LT"/>
        </w:rPr>
        <w:t xml:space="preserve">, </w:t>
      </w:r>
      <w:r w:rsidRPr="00E011C5">
        <w:rPr>
          <w:bCs/>
          <w:lang w:eastAsia="lt-LT"/>
        </w:rPr>
        <w:t>ir tų lėšų panaudojim</w:t>
      </w:r>
      <w:r>
        <w:rPr>
          <w:bCs/>
          <w:lang w:eastAsia="lt-LT"/>
        </w:rPr>
        <w:t xml:space="preserve">o tvarką. </w:t>
      </w:r>
      <w:r w:rsidRPr="00E011C5">
        <w:rPr>
          <w:bCs/>
          <w:lang w:eastAsia="lt-LT"/>
        </w:rPr>
        <w:t xml:space="preserve"> </w:t>
      </w:r>
    </w:p>
    <w:p w:rsidR="00DB57D4" w:rsidRPr="00E011C5" w:rsidRDefault="00DB57D4" w:rsidP="00DB57D4">
      <w:pPr>
        <w:rPr>
          <w:bCs/>
          <w:lang w:eastAsia="lt-LT"/>
        </w:rPr>
      </w:pPr>
      <w:r w:rsidRPr="00E011C5">
        <w:rPr>
          <w:bCs/>
          <w:lang w:eastAsia="lt-LT"/>
        </w:rPr>
        <w:t>2. Aprašo tikslas – stiprinti Įstaigų finansinį savarankiškumą, finansavimo skaidrumą, optimalų, efektyvų ir ekonomišką asignavimų naudojimą ugdymo reikmėms.</w:t>
      </w:r>
    </w:p>
    <w:p w:rsidR="00DB57D4" w:rsidRPr="00E011C5" w:rsidRDefault="00DB57D4" w:rsidP="00DB57D4">
      <w:pPr>
        <w:rPr>
          <w:bCs/>
          <w:lang w:eastAsia="lt-LT"/>
        </w:rPr>
      </w:pPr>
      <w:r w:rsidRPr="00E011C5">
        <w:rPr>
          <w:bCs/>
          <w:lang w:eastAsia="lt-LT"/>
        </w:rPr>
        <w:t>3. Apraše vartojamos sąvokos atitinka Mokymo lėšų apskaičiavimo, paskirstymo ir panaudojimo tvarkos apraše, patvirtintame Lietuvos Respublikos Vyriausybės 2018 m. liepos 11 d. nutarimu Nr. 679</w:t>
      </w:r>
      <w:r>
        <w:rPr>
          <w:bCs/>
          <w:lang w:eastAsia="lt-LT"/>
        </w:rPr>
        <w:t xml:space="preserve"> (toliau – Metodika)</w:t>
      </w:r>
      <w:r w:rsidR="0039226E">
        <w:rPr>
          <w:bCs/>
          <w:lang w:eastAsia="lt-LT"/>
        </w:rPr>
        <w:t>,</w:t>
      </w:r>
      <w:r w:rsidRPr="00E011C5">
        <w:rPr>
          <w:bCs/>
          <w:lang w:eastAsia="lt-LT"/>
        </w:rPr>
        <w:t xml:space="preserve"> ir kituose teisės aktuose apibrėžtas sąvokas.</w:t>
      </w:r>
    </w:p>
    <w:p w:rsidR="00DB57D4" w:rsidRPr="00E011C5" w:rsidRDefault="00DB57D4" w:rsidP="00DB57D4">
      <w:pPr>
        <w:ind w:firstLine="0"/>
        <w:rPr>
          <w:b/>
          <w:bCs/>
          <w:lang w:eastAsia="lt-LT"/>
        </w:rPr>
      </w:pPr>
    </w:p>
    <w:p w:rsidR="00DB57D4" w:rsidRPr="00E011C5" w:rsidRDefault="00DB57D4" w:rsidP="00DB57D4">
      <w:pPr>
        <w:ind w:firstLine="0"/>
        <w:jc w:val="center"/>
        <w:rPr>
          <w:b/>
          <w:bCs/>
          <w:lang w:eastAsia="lt-LT"/>
        </w:rPr>
      </w:pPr>
      <w:r w:rsidRPr="00E011C5">
        <w:rPr>
          <w:b/>
          <w:lang w:eastAsia="lt-LT"/>
        </w:rPr>
        <w:t>II SKYRIUS</w:t>
      </w:r>
    </w:p>
    <w:p w:rsidR="00DB57D4" w:rsidRPr="00E011C5" w:rsidRDefault="00DB57D4" w:rsidP="00DB57D4">
      <w:pPr>
        <w:ind w:firstLine="0"/>
        <w:jc w:val="center"/>
        <w:rPr>
          <w:b/>
          <w:lang w:eastAsia="lt-LT"/>
        </w:rPr>
      </w:pPr>
      <w:r w:rsidRPr="00E011C5">
        <w:rPr>
          <w:b/>
          <w:lang w:eastAsia="lt-LT"/>
        </w:rPr>
        <w:t>MOKYMO LĖŠŲ DALIES, TENKANČIOS SAVIVALDYBEI, APSKAIČIAVIMAS</w:t>
      </w:r>
    </w:p>
    <w:p w:rsidR="00DB57D4" w:rsidRPr="00E011C5" w:rsidRDefault="00DB57D4" w:rsidP="00DB57D4">
      <w:pPr>
        <w:ind w:firstLine="0"/>
        <w:jc w:val="left"/>
        <w:rPr>
          <w:lang w:eastAsia="lt-LT"/>
        </w:rPr>
      </w:pPr>
    </w:p>
    <w:p w:rsidR="00DB57D4" w:rsidRPr="00E011C5" w:rsidRDefault="00DB57D4" w:rsidP="00DB57D4">
      <w:pPr>
        <w:rPr>
          <w:bCs/>
          <w:lang w:eastAsia="lt-LT"/>
        </w:rPr>
      </w:pPr>
      <w:r w:rsidRPr="00E011C5">
        <w:rPr>
          <w:bCs/>
          <w:lang w:eastAsia="lt-LT"/>
        </w:rPr>
        <w:t>4.</w:t>
      </w:r>
      <w:r w:rsidRPr="00E011C5">
        <w:rPr>
          <w:b/>
          <w:bCs/>
          <w:lang w:eastAsia="lt-LT"/>
        </w:rPr>
        <w:t xml:space="preserve"> </w:t>
      </w:r>
      <w:r w:rsidRPr="00E011C5">
        <w:rPr>
          <w:bCs/>
          <w:lang w:eastAsia="lt-LT"/>
        </w:rPr>
        <w:t xml:space="preserve">Savivaldybei skiriamą </w:t>
      </w:r>
      <w:r>
        <w:rPr>
          <w:bCs/>
          <w:lang w:eastAsia="lt-LT"/>
        </w:rPr>
        <w:t>m</w:t>
      </w:r>
      <w:r w:rsidRPr="00E011C5">
        <w:rPr>
          <w:bCs/>
          <w:lang w:eastAsia="lt-LT"/>
        </w:rPr>
        <w:t>okymo lėšų dalį sudaro:</w:t>
      </w:r>
    </w:p>
    <w:p w:rsidR="00DB57D4" w:rsidRPr="00E011C5" w:rsidRDefault="00DB57D4" w:rsidP="00DB57D4">
      <w:pPr>
        <w:rPr>
          <w:bCs/>
          <w:lang w:eastAsia="lt-LT"/>
        </w:rPr>
      </w:pPr>
      <w:r w:rsidRPr="00E011C5">
        <w:rPr>
          <w:bCs/>
          <w:lang w:eastAsia="lt-LT"/>
        </w:rPr>
        <w:t>4.1. lėšos ugdymo finansavimo poreikių skirtumams tarp mokyklų sumažinti;</w:t>
      </w:r>
    </w:p>
    <w:p w:rsidR="00DB57D4" w:rsidRPr="00E011C5" w:rsidRDefault="00DB57D4" w:rsidP="00DB57D4">
      <w:pPr>
        <w:rPr>
          <w:bCs/>
          <w:lang w:eastAsia="lt-LT"/>
        </w:rPr>
      </w:pPr>
      <w:r w:rsidRPr="00E011C5">
        <w:rPr>
          <w:bCs/>
          <w:lang w:eastAsia="lt-LT"/>
        </w:rPr>
        <w:t>4.2. lėšos kitoms ugdymo reikmėms.</w:t>
      </w:r>
    </w:p>
    <w:p w:rsidR="00DB57D4" w:rsidRPr="00E011C5" w:rsidRDefault="00DB57D4" w:rsidP="00DB57D4">
      <w:pPr>
        <w:rPr>
          <w:bCs/>
          <w:lang w:eastAsia="lt-LT"/>
        </w:rPr>
      </w:pPr>
      <w:r w:rsidRPr="00E011C5">
        <w:rPr>
          <w:bCs/>
          <w:lang w:eastAsia="lt-LT"/>
        </w:rPr>
        <w:t xml:space="preserve">5. Lėšas ugdymo finansavimo poreikių skirtumams tarp mokyklų sumažinti </w:t>
      </w:r>
      <w:r w:rsidRPr="00B1308A">
        <w:rPr>
          <w:bCs/>
          <w:lang w:eastAsia="lt-LT"/>
        </w:rPr>
        <w:t xml:space="preserve">sudaro 2,4 </w:t>
      </w:r>
      <w:r w:rsidRPr="00E011C5">
        <w:rPr>
          <w:bCs/>
          <w:lang w:eastAsia="lt-LT"/>
        </w:rPr>
        <w:t>procent</w:t>
      </w:r>
      <w:r>
        <w:rPr>
          <w:bCs/>
          <w:lang w:eastAsia="lt-LT"/>
        </w:rPr>
        <w:t>o</w:t>
      </w:r>
      <w:r w:rsidRPr="00E011C5">
        <w:rPr>
          <w:bCs/>
          <w:lang w:eastAsia="lt-LT"/>
        </w:rPr>
        <w:t>, apskaičiuot</w:t>
      </w:r>
      <w:r>
        <w:rPr>
          <w:bCs/>
          <w:lang w:eastAsia="lt-LT"/>
        </w:rPr>
        <w:t>o</w:t>
      </w:r>
      <w:r w:rsidRPr="00E011C5">
        <w:rPr>
          <w:bCs/>
          <w:lang w:eastAsia="lt-LT"/>
        </w:rPr>
        <w:t xml:space="preserve"> nuo mokykloms apskaičiuotų lėšų ugdymo planui (ugdomajai veiklai) įgyvendinti sumos. </w:t>
      </w:r>
    </w:p>
    <w:p w:rsidR="00DB57D4" w:rsidRPr="00E011C5" w:rsidRDefault="00DB57D4" w:rsidP="00DB57D4">
      <w:pPr>
        <w:rPr>
          <w:lang w:eastAsia="lt-LT"/>
        </w:rPr>
      </w:pPr>
      <w:r w:rsidRPr="00E011C5">
        <w:rPr>
          <w:bCs/>
          <w:lang w:eastAsia="lt-LT"/>
        </w:rPr>
        <w:t>6</w:t>
      </w:r>
      <w:r w:rsidRPr="00E011C5">
        <w:rPr>
          <w:lang w:eastAsia="lt-LT"/>
        </w:rPr>
        <w:t xml:space="preserve">. </w:t>
      </w:r>
      <w:r w:rsidRPr="00E011C5">
        <w:rPr>
          <w:bCs/>
          <w:lang w:eastAsia="lt-LT"/>
        </w:rPr>
        <w:t>Lėšų kitoms ugdymo reikmėms suma gaunama</w:t>
      </w:r>
      <w:r>
        <w:rPr>
          <w:bCs/>
          <w:lang w:eastAsia="lt-LT"/>
        </w:rPr>
        <w:t>,</w:t>
      </w:r>
      <w:r w:rsidRPr="00E011C5">
        <w:rPr>
          <w:bCs/>
          <w:lang w:eastAsia="lt-LT"/>
        </w:rPr>
        <w:t xml:space="preserve"> sudėjus </w:t>
      </w:r>
      <w:r>
        <w:rPr>
          <w:bCs/>
          <w:lang w:eastAsia="lt-LT"/>
        </w:rPr>
        <w:t>M</w:t>
      </w:r>
      <w:r w:rsidRPr="00E011C5">
        <w:rPr>
          <w:bCs/>
          <w:lang w:eastAsia="lt-LT"/>
        </w:rPr>
        <w:t>okymo lėšų apskaičiavimo, paskirstymo ir panaudojimo tvarkos aprašo, patvirtinto Lietuvos Respublikos Vyriausybės 2018 m. liepos 11 d. nutarimu Nr. 679, 1 priede nurodytų ugdymo reikmių koeficientų, padaugintų iš pareiginės algos bazinio dydžio (BD) ir iš atitinkamų mokinių skaičiaus, sumas.</w:t>
      </w:r>
    </w:p>
    <w:p w:rsidR="00DB57D4" w:rsidRPr="00E011C5" w:rsidRDefault="00DB57D4" w:rsidP="00DB57D4">
      <w:pPr>
        <w:rPr>
          <w:lang w:eastAsia="lt-LT"/>
        </w:rPr>
      </w:pPr>
      <w:r w:rsidRPr="00E011C5">
        <w:rPr>
          <w:bCs/>
          <w:lang w:eastAsia="lt-LT"/>
        </w:rPr>
        <w:t xml:space="preserve">7. Lėšos kitoms ugdymo reikmėms </w:t>
      </w:r>
      <w:r w:rsidRPr="00E011C5">
        <w:rPr>
          <w:lang w:eastAsia="lt-LT"/>
        </w:rPr>
        <w:t xml:space="preserve">skaičiuojamos kitiems biudžetiniams metams pagal einamų metų mokinių, besimokančių pagal ikimokyklinio, priešmokyklinio, pradinio, pagrindinio ir vidurinio ugdymo programas, skaičių rugsėjo 1 dieną. </w:t>
      </w:r>
    </w:p>
    <w:p w:rsidR="00DB57D4" w:rsidRPr="00E011C5" w:rsidRDefault="00DB57D4" w:rsidP="00DB57D4">
      <w:pPr>
        <w:ind w:firstLine="0"/>
        <w:rPr>
          <w:lang w:eastAsia="lt-LT"/>
        </w:rPr>
      </w:pPr>
    </w:p>
    <w:p w:rsidR="00DB57D4" w:rsidRPr="00E011C5" w:rsidRDefault="00DB57D4" w:rsidP="00DB57D4">
      <w:pPr>
        <w:keepNext/>
        <w:ind w:firstLine="0"/>
        <w:jc w:val="center"/>
        <w:rPr>
          <w:b/>
          <w:bCs/>
          <w:lang w:eastAsia="lt-LT"/>
        </w:rPr>
      </w:pPr>
      <w:r w:rsidRPr="00E011C5">
        <w:rPr>
          <w:b/>
          <w:bCs/>
          <w:lang w:eastAsia="lt-LT"/>
        </w:rPr>
        <w:t xml:space="preserve">III SKYRIUS </w:t>
      </w:r>
    </w:p>
    <w:p w:rsidR="00DB57D4" w:rsidRPr="00E011C5" w:rsidRDefault="00DB57D4" w:rsidP="00DB57D4">
      <w:pPr>
        <w:ind w:firstLine="0"/>
        <w:jc w:val="center"/>
        <w:rPr>
          <w:b/>
          <w:lang w:eastAsia="lt-LT"/>
        </w:rPr>
      </w:pPr>
      <w:r w:rsidRPr="00E011C5">
        <w:rPr>
          <w:b/>
          <w:lang w:eastAsia="lt-LT"/>
        </w:rPr>
        <w:t>MOKYMO LĖŠŲ DALIES, TENKANČIOS SAVIVALDYBEI,</w:t>
      </w:r>
    </w:p>
    <w:p w:rsidR="00DB57D4" w:rsidRPr="00E011C5" w:rsidRDefault="00DB57D4" w:rsidP="00DB57D4">
      <w:pPr>
        <w:ind w:firstLine="62"/>
        <w:jc w:val="center"/>
        <w:rPr>
          <w:b/>
          <w:lang w:eastAsia="lt-LT"/>
        </w:rPr>
      </w:pPr>
      <w:r w:rsidRPr="00E011C5">
        <w:rPr>
          <w:b/>
          <w:lang w:eastAsia="lt-LT"/>
        </w:rPr>
        <w:t>PASKIRSTYMAS IR PANAUDOJIMAS</w:t>
      </w:r>
    </w:p>
    <w:p w:rsidR="00DB57D4" w:rsidRPr="00E011C5" w:rsidRDefault="00DB57D4" w:rsidP="00DB57D4">
      <w:pPr>
        <w:ind w:firstLine="0"/>
        <w:jc w:val="left"/>
        <w:rPr>
          <w:lang w:eastAsia="lt-LT"/>
        </w:rPr>
      </w:pPr>
    </w:p>
    <w:p w:rsidR="00DB57D4" w:rsidRPr="00E011C5" w:rsidRDefault="00DB57D4" w:rsidP="00DB57D4">
      <w:pPr>
        <w:rPr>
          <w:bCs/>
          <w:lang w:eastAsia="lt-LT"/>
        </w:rPr>
      </w:pPr>
      <w:r w:rsidRPr="00E011C5">
        <w:rPr>
          <w:lang w:eastAsia="lt-LT"/>
        </w:rPr>
        <w:t xml:space="preserve">8. </w:t>
      </w:r>
      <w:r w:rsidRPr="00E011C5">
        <w:rPr>
          <w:bCs/>
          <w:lang w:eastAsia="lt-LT"/>
        </w:rPr>
        <w:t xml:space="preserve">Plungės rajono savivaldybės administracijos Švietimo ir sporto skyrius, vadovaudamasis Aprašo 5–7 punktais, apskaičiuoja bendrą lėšų sumą pagal </w:t>
      </w:r>
      <w:r>
        <w:rPr>
          <w:bCs/>
          <w:lang w:eastAsia="lt-LT"/>
        </w:rPr>
        <w:t>Metodikos</w:t>
      </w:r>
      <w:r w:rsidRPr="00E011C5">
        <w:rPr>
          <w:bCs/>
          <w:lang w:eastAsia="lt-LT"/>
        </w:rPr>
        <w:t xml:space="preserve"> 1 priede nurodytas ugdymo reikmes, tenkančias savivaldybei.</w:t>
      </w:r>
    </w:p>
    <w:p w:rsidR="00DB57D4" w:rsidRPr="00E011C5" w:rsidRDefault="00DB57D4" w:rsidP="00DB57D4">
      <w:pPr>
        <w:rPr>
          <w:bCs/>
          <w:lang w:eastAsia="lt-LT"/>
        </w:rPr>
      </w:pPr>
      <w:r w:rsidRPr="00E011C5">
        <w:rPr>
          <w:lang w:eastAsia="lt-LT"/>
        </w:rPr>
        <w:lastRenderedPageBreak/>
        <w:t>9. Visos l</w:t>
      </w:r>
      <w:r w:rsidRPr="00E011C5">
        <w:rPr>
          <w:bCs/>
          <w:lang w:eastAsia="lt-LT"/>
        </w:rPr>
        <w:t>ėšos ugdymo finansavimo poreikių skirtumams tarp mokyklų sumažinti skirstomos metų eigoje pagal poreikį ikimokyklinį, priešmokyklinį ir bendrąjį ugdymą vykdančioms mokykloms:</w:t>
      </w:r>
    </w:p>
    <w:p w:rsidR="00DB57D4" w:rsidRPr="00E011C5" w:rsidRDefault="00DB57D4" w:rsidP="00DB57D4">
      <w:pPr>
        <w:rPr>
          <w:bCs/>
          <w:lang w:eastAsia="lt-LT"/>
        </w:rPr>
      </w:pPr>
      <w:r w:rsidRPr="00E011C5">
        <w:rPr>
          <w:bCs/>
          <w:lang w:eastAsia="lt-LT"/>
        </w:rPr>
        <w:t>9.1. pedagoginių darbuotojų pareiginės algos pastoviosios dalies koeficientų skirtumams mokyklose išlyginti (įskaitant pareiginės algos pastoviosios dalies koeficientų padidinimą dėl veiklos sudėtingumo)</w:t>
      </w:r>
      <w:r>
        <w:rPr>
          <w:bCs/>
          <w:lang w:eastAsia="lt-LT"/>
        </w:rPr>
        <w:t>;</w:t>
      </w:r>
    </w:p>
    <w:p w:rsidR="00DB57D4" w:rsidRPr="00E011C5" w:rsidRDefault="00DB57D4" w:rsidP="00DB57D4">
      <w:pPr>
        <w:rPr>
          <w:bCs/>
          <w:lang w:eastAsia="lt-LT"/>
        </w:rPr>
      </w:pPr>
      <w:r w:rsidRPr="00E011C5">
        <w:rPr>
          <w:bCs/>
          <w:lang w:eastAsia="lt-LT"/>
        </w:rPr>
        <w:t xml:space="preserve">9.2. ikimokyklinio, priešmokyklinio ir bendrojo </w:t>
      </w:r>
      <w:r w:rsidRPr="00BC3F7C">
        <w:rPr>
          <w:bCs/>
          <w:lang w:eastAsia="lt-LT"/>
        </w:rPr>
        <w:t>ugdymo kokybei ir prieinamumui</w:t>
      </w:r>
      <w:r>
        <w:rPr>
          <w:bCs/>
          <w:lang w:eastAsia="lt-LT"/>
        </w:rPr>
        <w:t xml:space="preserve"> užtikrinti, mokiniams mokyti </w:t>
      </w:r>
      <w:r w:rsidRPr="00E011C5">
        <w:rPr>
          <w:bCs/>
          <w:lang w:eastAsia="lt-LT"/>
        </w:rPr>
        <w:t>namuose (kai toks mokymas paskiriamas po rugsėjo 1 dienos), ikimokyklinio ir priešmokyklinio ugdymo formų įvairovei diegti</w:t>
      </w:r>
      <w:r>
        <w:rPr>
          <w:bCs/>
          <w:lang w:eastAsia="lt-LT"/>
        </w:rPr>
        <w:t>;</w:t>
      </w:r>
      <w:r w:rsidRPr="00E011C5">
        <w:rPr>
          <w:bCs/>
          <w:lang w:eastAsia="lt-LT"/>
        </w:rPr>
        <w:t xml:space="preserve"> </w:t>
      </w:r>
    </w:p>
    <w:p w:rsidR="00DB57D4" w:rsidRPr="005F544F" w:rsidRDefault="00DB57D4" w:rsidP="00DB57D4">
      <w:pPr>
        <w:tabs>
          <w:tab w:val="left" w:pos="9923"/>
        </w:tabs>
        <w:ind w:right="-1"/>
        <w:rPr>
          <w:lang w:eastAsia="lt-LT"/>
        </w:rPr>
      </w:pPr>
      <w:r w:rsidRPr="00E011C5">
        <w:rPr>
          <w:bCs/>
          <w:lang w:eastAsia="lt-LT"/>
        </w:rPr>
        <w:t xml:space="preserve">9.3. </w:t>
      </w:r>
      <w:r w:rsidRPr="005F544F">
        <w:rPr>
          <w:lang w:eastAsia="lt-LT"/>
        </w:rPr>
        <w:t>finansuoti užsienio kalbų mokymuisi laikinosiose grupėse, mažesnėse už numatytąsias švietimo, mokslo ir sporto ministro tvirtinamuose pradinio, pagrindinio ir vidurinio ugdymo programų bendruosiuose ugdymo planuose</w:t>
      </w:r>
      <w:r>
        <w:rPr>
          <w:lang w:eastAsia="lt-LT"/>
        </w:rPr>
        <w:t>;</w:t>
      </w:r>
    </w:p>
    <w:p w:rsidR="00DB57D4" w:rsidRPr="00E011C5" w:rsidRDefault="00DB57D4" w:rsidP="00DB57D4">
      <w:pPr>
        <w:rPr>
          <w:lang w:eastAsia="lt-LT"/>
        </w:rPr>
      </w:pPr>
      <w:r w:rsidRPr="00E011C5">
        <w:rPr>
          <w:bCs/>
          <w:lang w:eastAsia="lt-LT"/>
        </w:rPr>
        <w:t>9.4. finansuoti priemonėms, skirtoms mokinių iš nepalankios socialinės, ekonominės ir kultūrinės aplinkos mokymosi skirtumams sumažinti</w:t>
      </w:r>
      <w:r>
        <w:rPr>
          <w:bCs/>
          <w:lang w:eastAsia="lt-LT"/>
        </w:rPr>
        <w:t>;</w:t>
      </w:r>
      <w:r w:rsidRPr="00E011C5">
        <w:rPr>
          <w:lang w:eastAsia="lt-LT"/>
        </w:rPr>
        <w:t xml:space="preserve"> </w:t>
      </w:r>
    </w:p>
    <w:p w:rsidR="00DB57D4" w:rsidRPr="00E011C5" w:rsidRDefault="00DB57D4" w:rsidP="00DB57D4">
      <w:pPr>
        <w:rPr>
          <w:lang w:eastAsia="lt-LT"/>
        </w:rPr>
      </w:pPr>
      <w:r w:rsidRPr="00E011C5">
        <w:rPr>
          <w:lang w:eastAsia="lt-LT"/>
        </w:rPr>
        <w:t>9.5. kitais nenumatytais atvejais</w:t>
      </w:r>
      <w:r>
        <w:rPr>
          <w:lang w:eastAsia="lt-LT"/>
        </w:rPr>
        <w:t>.</w:t>
      </w:r>
    </w:p>
    <w:p w:rsidR="00DB57D4" w:rsidRPr="00E011C5" w:rsidRDefault="00DB57D4" w:rsidP="00DB57D4">
      <w:pPr>
        <w:rPr>
          <w:bCs/>
          <w:lang w:eastAsia="lt-LT"/>
        </w:rPr>
      </w:pPr>
      <w:r w:rsidRPr="00E011C5">
        <w:rPr>
          <w:bCs/>
          <w:lang w:eastAsia="lt-LT"/>
        </w:rPr>
        <w:t>10. Skirtas pagal Aprašo 9 punktą lėšas ugdymo finansavimo poreikių skirtumams tarp mokyklų sumažinti ikimokyklinį, priešmokyklinį ir bendrąjį ugdymą vykdančios mokyklos naudoja pedagoginių darbuotojų darbo užmokesčiui, socialinio draudimo įmokoms, išmokoms ir kompensacijoms mokėti, ugdymo priemonėms ir paslaugoms įsigyti.</w:t>
      </w:r>
    </w:p>
    <w:p w:rsidR="00DB57D4" w:rsidRPr="00E011C5" w:rsidRDefault="00DB57D4" w:rsidP="00DB57D4">
      <w:pPr>
        <w:rPr>
          <w:lang w:eastAsia="lt-LT"/>
        </w:rPr>
      </w:pPr>
      <w:r w:rsidRPr="00E011C5">
        <w:rPr>
          <w:lang w:eastAsia="lt-LT"/>
        </w:rPr>
        <w:t xml:space="preserve">11. </w:t>
      </w:r>
      <w:r>
        <w:rPr>
          <w:lang w:eastAsia="lt-LT"/>
        </w:rPr>
        <w:t>Aprašo</w:t>
      </w:r>
      <w:r w:rsidRPr="00E011C5">
        <w:rPr>
          <w:lang w:eastAsia="lt-LT"/>
        </w:rPr>
        <w:t xml:space="preserve"> 9 punkte nurodytoms ugdymo reikmėms tenkinti lėšos paskirstomos mokykloms proporcingai, atsižvelgiant į:</w:t>
      </w:r>
    </w:p>
    <w:p w:rsidR="00DB57D4" w:rsidRPr="00E011C5" w:rsidRDefault="00DB57D4" w:rsidP="00DB57D4">
      <w:pPr>
        <w:rPr>
          <w:lang w:eastAsia="lt-LT"/>
        </w:rPr>
      </w:pPr>
      <w:r w:rsidRPr="00E011C5">
        <w:rPr>
          <w:lang w:eastAsia="lt-LT"/>
        </w:rPr>
        <w:t xml:space="preserve">11.1. </w:t>
      </w:r>
      <w:r>
        <w:rPr>
          <w:lang w:eastAsia="lt-LT"/>
        </w:rPr>
        <w:t>einamųjų metų rugsėjo 1 dienos pedagogų darbo krūvio paskirstymo sąrašus;</w:t>
      </w:r>
    </w:p>
    <w:p w:rsidR="00DB57D4" w:rsidRPr="00E011C5" w:rsidRDefault="00DB57D4" w:rsidP="00DB57D4">
      <w:pPr>
        <w:rPr>
          <w:lang w:eastAsia="lt-LT"/>
        </w:rPr>
      </w:pPr>
      <w:r w:rsidRPr="00E011C5">
        <w:rPr>
          <w:lang w:eastAsia="lt-LT"/>
        </w:rPr>
        <w:t>11.2. faktiškai užimtus etatus, finansuojamus iš specialiosios tikslinės dotacijos mokymo lėšų;</w:t>
      </w:r>
    </w:p>
    <w:p w:rsidR="00DB57D4" w:rsidRPr="00E011C5" w:rsidRDefault="00DB57D4" w:rsidP="00DB57D4">
      <w:pPr>
        <w:rPr>
          <w:lang w:eastAsia="lt-LT"/>
        </w:rPr>
      </w:pPr>
      <w:r w:rsidRPr="00E011C5">
        <w:rPr>
          <w:lang w:eastAsia="lt-LT"/>
        </w:rPr>
        <w:t>11.3. planuojamą lėšų pokytį dėl mokinių skaičiaus mažėjimo einamųjų metų rugsėjo 1 d. ir išmokas (pedagoginiams darbuotojams), susijusias su darbo santykiais.</w:t>
      </w:r>
    </w:p>
    <w:p w:rsidR="00DB57D4" w:rsidRPr="00E011C5" w:rsidRDefault="00DB57D4" w:rsidP="00DB57D4">
      <w:pPr>
        <w:rPr>
          <w:bCs/>
          <w:lang w:eastAsia="lt-LT"/>
        </w:rPr>
      </w:pPr>
      <w:r w:rsidRPr="00E011C5">
        <w:rPr>
          <w:lang w:eastAsia="lt-LT"/>
        </w:rPr>
        <w:t>12. Mokymo l</w:t>
      </w:r>
      <w:r w:rsidRPr="00E011C5">
        <w:rPr>
          <w:bCs/>
          <w:lang w:eastAsia="lt-LT"/>
        </w:rPr>
        <w:t>ėšos kitoms ugdymo reikmėms skiriamos:</w:t>
      </w:r>
    </w:p>
    <w:p w:rsidR="00DB57D4" w:rsidRPr="00CE74F6" w:rsidRDefault="00DB57D4" w:rsidP="00DB57D4">
      <w:pPr>
        <w:rPr>
          <w:bCs/>
          <w:lang w:eastAsia="lt-LT"/>
        </w:rPr>
      </w:pPr>
      <w:r w:rsidRPr="00E011C5">
        <w:rPr>
          <w:bCs/>
          <w:lang w:eastAsia="lt-LT"/>
        </w:rPr>
        <w:t>12</w:t>
      </w:r>
      <w:r>
        <w:rPr>
          <w:bCs/>
          <w:lang w:eastAsia="lt-LT"/>
        </w:rPr>
        <w:t>.1.</w:t>
      </w:r>
      <w:r w:rsidRPr="00CE74F6">
        <w:rPr>
          <w:bCs/>
          <w:lang w:eastAsia="lt-LT"/>
        </w:rPr>
        <w:t xml:space="preserve"> Ugdymo procesui organizuoti ir valdyti. </w:t>
      </w:r>
      <w:r w:rsidRPr="00CE74F6">
        <w:t>Ugdymo procesui organizuoti ir valdyti švietimo įstaigų direktoriams lėšos skiriamos pagal mero potvarkiu patvirtintus švietimo įstaigų direktorių pareiginės algos pastoviosios dalies koeficientus, įskaitant padidinimus bei priemokas ir su tuo susijusias socialinio draudimo įmokas, bei</w:t>
      </w:r>
      <w:r>
        <w:t>,</w:t>
      </w:r>
      <w:r w:rsidRPr="00CE74F6">
        <w:t xml:space="preserve"> jeigu yra - kintamąją dalį. Ugdymo lėšos direktorių </w:t>
      </w:r>
      <w:r w:rsidRPr="00BC3F7C">
        <w:t>pavaduotojams ir skyrių vedėjams (nustatant</w:t>
      </w:r>
      <w:r w:rsidRPr="00CE74F6">
        <w:t xml:space="preserve"> darbo užmokesčio fondą pagal pareiginės algos pastoviosios dalies koeficientų dydį, įskaitant padidinimus bei priemokas ir su tuo susijusias socialinio draudimo įmokas bei kintamąją dalį) skiriamos atsižvelgiant į turimas lėšas. </w:t>
      </w:r>
    </w:p>
    <w:p w:rsidR="00DB57D4" w:rsidRPr="00CE74F6" w:rsidRDefault="00DB57D4" w:rsidP="00DB57D4">
      <w:pPr>
        <w:rPr>
          <w:bCs/>
          <w:lang w:eastAsia="lt-LT"/>
        </w:rPr>
      </w:pPr>
      <w:r w:rsidRPr="00E011C5">
        <w:rPr>
          <w:bCs/>
          <w:lang w:eastAsia="lt-LT"/>
        </w:rPr>
        <w:t xml:space="preserve">12.2. </w:t>
      </w:r>
      <w:r w:rsidRPr="00CE74F6">
        <w:rPr>
          <w:bCs/>
          <w:lang w:eastAsia="lt-LT"/>
        </w:rPr>
        <w:t xml:space="preserve">Švietimo pagalbai mokykloms (darbo užmokesčiui mokėti, paslaugoms, susijusioms su psichologine, specialiąja pedagogine, specialiąja ir socialine pedagogine pagalba, prevencinėms programoms </w:t>
      </w:r>
      <w:r w:rsidRPr="00BC3F7C">
        <w:rPr>
          <w:bCs/>
          <w:lang w:eastAsia="lt-LT"/>
        </w:rPr>
        <w:t>įgyvendinti</w:t>
      </w:r>
      <w:r w:rsidR="00ED03A5">
        <w:rPr>
          <w:bCs/>
          <w:lang w:eastAsia="lt-LT"/>
        </w:rPr>
        <w:t>)</w:t>
      </w:r>
      <w:r w:rsidRPr="00BC3F7C">
        <w:rPr>
          <w:bCs/>
          <w:lang w:eastAsia="lt-LT"/>
        </w:rPr>
        <w:t xml:space="preserve"> ir Plungės paslaugų ir švietimo pagalbos centro Pedagoginės psichologinės tarnybos skyriui.</w:t>
      </w:r>
      <w:r w:rsidRPr="00CE74F6">
        <w:rPr>
          <w:bCs/>
          <w:lang w:eastAsia="lt-LT"/>
        </w:rPr>
        <w:t xml:space="preserve"> Lėšos skiriamos proporcingai, atsižvelgiant į bendrą Savivaldybei priklausančią lėšų sumą, skirtą švietimo pagalbai išlaikyti, ir faktiškai užimtus etatus.</w:t>
      </w:r>
    </w:p>
    <w:p w:rsidR="00DB57D4" w:rsidRPr="00E011C5" w:rsidRDefault="00DB57D4" w:rsidP="00DB57D4">
      <w:pPr>
        <w:rPr>
          <w:bCs/>
          <w:lang w:eastAsia="lt-LT"/>
        </w:rPr>
      </w:pPr>
      <w:r w:rsidRPr="00E011C5">
        <w:rPr>
          <w:bCs/>
          <w:lang w:eastAsia="lt-LT"/>
        </w:rPr>
        <w:t xml:space="preserve">12.3. </w:t>
      </w:r>
      <w:r>
        <w:rPr>
          <w:bCs/>
          <w:lang w:eastAsia="lt-LT"/>
        </w:rPr>
        <w:t>M</w:t>
      </w:r>
      <w:r w:rsidRPr="00E011C5">
        <w:rPr>
          <w:bCs/>
          <w:lang w:eastAsia="lt-LT"/>
        </w:rPr>
        <w:t>okymosi pasiekimų patikrinimams organizuoti ir vykdyti</w:t>
      </w:r>
      <w:r>
        <w:rPr>
          <w:bCs/>
          <w:lang w:eastAsia="lt-LT"/>
        </w:rPr>
        <w:t>.</w:t>
      </w:r>
    </w:p>
    <w:p w:rsidR="00DB57D4" w:rsidRDefault="00DB57D4" w:rsidP="00DB57D4">
      <w:pPr>
        <w:rPr>
          <w:bCs/>
          <w:lang w:eastAsia="lt-LT"/>
        </w:rPr>
      </w:pPr>
      <w:r w:rsidRPr="00E011C5">
        <w:rPr>
          <w:bCs/>
          <w:lang w:eastAsia="lt-LT"/>
        </w:rPr>
        <w:t xml:space="preserve">12.4. </w:t>
      </w:r>
      <w:r w:rsidRPr="00CE74F6">
        <w:rPr>
          <w:bCs/>
          <w:lang w:eastAsia="lt-LT"/>
        </w:rPr>
        <w:t>Formalųjį švietimą papildančio ugdymo programoms</w:t>
      </w:r>
      <w:r>
        <w:rPr>
          <w:bCs/>
          <w:lang w:eastAsia="lt-LT"/>
        </w:rPr>
        <w:t xml:space="preserve"> (FŠPU)</w:t>
      </w:r>
      <w:r w:rsidRPr="00CE74F6">
        <w:rPr>
          <w:bCs/>
          <w:lang w:eastAsia="lt-LT"/>
        </w:rPr>
        <w:t xml:space="preserve"> finansuoti (įskaitant apmokėjimą už darbą mokytojams, dirbantiems pagal šias programas). Lėšos apskaičiuojamos pagal mokinių, besimokančių pagal bendrojo ugdymo programas skaičių einamųjų metų rugsėjo 1 d. Vėliau ši suma gali būti perskirstoma proporcingai rajonui FŠPU programoms skiriamai sumai pagal bendrą Plungės M. Oginskio meno mokyklo</w:t>
      </w:r>
      <w:r>
        <w:rPr>
          <w:bCs/>
          <w:lang w:eastAsia="lt-LT"/>
        </w:rPr>
        <w:t>je</w:t>
      </w:r>
      <w:r w:rsidRPr="00CE74F6">
        <w:rPr>
          <w:bCs/>
          <w:lang w:eastAsia="lt-LT"/>
        </w:rPr>
        <w:t>, Platelių meno mokykl</w:t>
      </w:r>
      <w:r>
        <w:rPr>
          <w:bCs/>
          <w:lang w:eastAsia="lt-LT"/>
        </w:rPr>
        <w:t>oje</w:t>
      </w:r>
      <w:r w:rsidRPr="00CE74F6">
        <w:rPr>
          <w:bCs/>
          <w:lang w:eastAsia="lt-LT"/>
        </w:rPr>
        <w:t xml:space="preserve"> ir Plungės sporto ir rekreacijos centre besimokančių FŠPU vaikų skaičių Mokinių registre einamųjų metų spalio</w:t>
      </w:r>
      <w:r>
        <w:rPr>
          <w:bCs/>
          <w:lang w:eastAsia="lt-LT"/>
        </w:rPr>
        <w:t xml:space="preserve"> 1 d</w:t>
      </w:r>
      <w:r w:rsidRPr="00E011C5">
        <w:rPr>
          <w:bCs/>
          <w:lang w:eastAsia="lt-LT"/>
        </w:rPr>
        <w:t xml:space="preserve">. </w:t>
      </w:r>
    </w:p>
    <w:p w:rsidR="00BC3F7C" w:rsidRDefault="00DB57D4" w:rsidP="000922D8">
      <w:pPr>
        <w:tabs>
          <w:tab w:val="left" w:pos="9923"/>
        </w:tabs>
        <w:ind w:right="-1"/>
        <w:rPr>
          <w:lang w:eastAsia="lt-LT"/>
        </w:rPr>
      </w:pPr>
      <w:r>
        <w:rPr>
          <w:bCs/>
          <w:lang w:eastAsia="lt-LT"/>
        </w:rPr>
        <w:t>12.5 S</w:t>
      </w:r>
      <w:r w:rsidRPr="005E7EEE">
        <w:rPr>
          <w:color w:val="000000"/>
          <w:lang w:eastAsia="lt-LT"/>
        </w:rPr>
        <w:t xml:space="preserve">kaitmeninio ugdymo plėtrai: švietimo, mokslo ir sporto ministro nustatytus </w:t>
      </w:r>
      <w:r w:rsidRPr="005E7EEE">
        <w:rPr>
          <w:lang w:eastAsia="lt-LT"/>
        </w:rPr>
        <w:t>reikalavimus atitinkantiems skaitmeniniams mokymo</w:t>
      </w:r>
      <w:r>
        <w:rPr>
          <w:lang w:eastAsia="lt-LT"/>
        </w:rPr>
        <w:t xml:space="preserve"> </w:t>
      </w:r>
      <w:r w:rsidRPr="005E7EEE">
        <w:rPr>
          <w:lang w:eastAsia="lt-LT"/>
        </w:rPr>
        <w:t>(</w:t>
      </w:r>
      <w:r>
        <w:rPr>
          <w:lang w:eastAsia="lt-LT"/>
        </w:rPr>
        <w:t>-</w:t>
      </w:r>
      <w:r w:rsidRPr="005E7EEE">
        <w:rPr>
          <w:lang w:eastAsia="lt-LT"/>
        </w:rPr>
        <w:t xml:space="preserve">si) ištekliams, priemonėms </w:t>
      </w:r>
      <w:r>
        <w:rPr>
          <w:lang w:eastAsia="lt-LT"/>
        </w:rPr>
        <w:t>bei</w:t>
      </w:r>
      <w:r w:rsidRPr="005E7EEE">
        <w:rPr>
          <w:lang w:eastAsia="lt-LT"/>
        </w:rPr>
        <w:t xml:space="preserve"> informacinių ir komunikacinių technologijų įrangai įsigyti, taip pat mokytojų skaitmeninio raštingumo kompetencijai tobulinti pagal skaitmeninio raštingumo programas, atitinkančias švietimo, mokslo ir sporto ministro nustatytus reikalavimus.</w:t>
      </w:r>
      <w:r w:rsidR="00735D0C">
        <w:rPr>
          <w:lang w:eastAsia="lt-LT"/>
        </w:rPr>
        <w:t xml:space="preserve"> I</w:t>
      </w:r>
      <w:r w:rsidR="000922D8" w:rsidRPr="000922D8">
        <w:rPr>
          <w:lang w:eastAsia="lt-LT"/>
        </w:rPr>
        <w:t>nformacinių ir komunikacinių technologijų įrangai įsigyti skiriama ne daugiau kaip 70 procentų lėšų.</w:t>
      </w:r>
    </w:p>
    <w:p w:rsidR="00DB57D4" w:rsidRPr="00BC3F7C" w:rsidRDefault="00DB57D4" w:rsidP="00DB57D4">
      <w:pPr>
        <w:tabs>
          <w:tab w:val="left" w:pos="9923"/>
        </w:tabs>
        <w:ind w:right="-1"/>
        <w:rPr>
          <w:strike/>
          <w:lang w:eastAsia="lt-LT"/>
        </w:rPr>
      </w:pPr>
      <w:r w:rsidRPr="00BC3F7C">
        <w:rPr>
          <w:lang w:eastAsia="lt-LT"/>
        </w:rPr>
        <w:lastRenderedPageBreak/>
        <w:t>12.6.</w:t>
      </w:r>
      <w:r w:rsidRPr="00BC3F7C">
        <w:rPr>
          <w:bCs/>
          <w:lang w:eastAsia="lt-LT"/>
        </w:rPr>
        <w:t xml:space="preserve"> Mokyklų bibliotekų darbuotojų darbuotojams išlaikyti.</w:t>
      </w:r>
    </w:p>
    <w:p w:rsidR="00DB57D4" w:rsidRPr="00E011C5" w:rsidRDefault="00DB57D4" w:rsidP="00DB57D4">
      <w:pPr>
        <w:rPr>
          <w:bCs/>
          <w:lang w:eastAsia="lt-LT"/>
        </w:rPr>
      </w:pPr>
      <w:r w:rsidRPr="00E011C5">
        <w:rPr>
          <w:bCs/>
          <w:lang w:eastAsia="lt-LT"/>
        </w:rPr>
        <w:t>13. Ikimokyklinį, priešmokyklinį ir bendrąjį ugdymą vykdančios mokyklos joms skirtas ugdymo procesui organizuoti ir valdyti lėšas naudoja:</w:t>
      </w:r>
    </w:p>
    <w:p w:rsidR="00DB57D4" w:rsidRPr="00E011C5" w:rsidRDefault="00DB57D4" w:rsidP="00DB57D4">
      <w:pPr>
        <w:rPr>
          <w:bCs/>
          <w:lang w:eastAsia="lt-LT"/>
        </w:rPr>
      </w:pPr>
      <w:r w:rsidRPr="00E011C5">
        <w:rPr>
          <w:bCs/>
          <w:lang w:eastAsia="lt-LT"/>
        </w:rPr>
        <w:t>13.1. mokyklos direktoriaus, direktoriaus pavaduotojo ugdymui, ugdymą organizuojančio skyriaus vedėjo darbo užmokesčiui (įskaitant pareiginės algos kintamąją dalį) ir su juo susijusioms socialinio draudimo įmokoms, išmokoms ir kompensacijoms mokėti;</w:t>
      </w:r>
    </w:p>
    <w:p w:rsidR="00DB57D4" w:rsidRPr="00E011C5" w:rsidRDefault="00DB57D4" w:rsidP="00DB57D4">
      <w:pPr>
        <w:rPr>
          <w:bCs/>
          <w:lang w:eastAsia="lt-LT"/>
        </w:rPr>
      </w:pPr>
      <w:r w:rsidRPr="00E011C5">
        <w:rPr>
          <w:bCs/>
          <w:lang w:eastAsia="lt-LT"/>
        </w:rPr>
        <w:t>13.2. priemokoms, kai nustatyta apimtimi ugdymo proceso organizavimo ir valdymo funkcijas vykdo kiti darbuotojai.</w:t>
      </w:r>
    </w:p>
    <w:p w:rsidR="00DB57D4" w:rsidRPr="00E011C5" w:rsidRDefault="00DB57D4" w:rsidP="00DB57D4">
      <w:pPr>
        <w:rPr>
          <w:bCs/>
          <w:lang w:eastAsia="lt-LT"/>
        </w:rPr>
      </w:pPr>
      <w:r w:rsidRPr="00E011C5">
        <w:rPr>
          <w:bCs/>
          <w:lang w:eastAsia="lt-LT"/>
        </w:rPr>
        <w:t xml:space="preserve">14. Švietimo pagalbai mokyklose skirtas lėšas ikimokyklinį, priešmokyklinį ir bendrąjį ugdymą vykdančios </w:t>
      </w:r>
      <w:r w:rsidRPr="00BC3F7C">
        <w:rPr>
          <w:bCs/>
          <w:lang w:eastAsia="lt-LT"/>
        </w:rPr>
        <w:t>mokyklos  naudoja:</w:t>
      </w:r>
    </w:p>
    <w:p w:rsidR="00DB57D4" w:rsidRPr="00E011C5" w:rsidRDefault="00DB57D4" w:rsidP="00DB57D4">
      <w:pPr>
        <w:rPr>
          <w:bCs/>
          <w:lang w:eastAsia="lt-LT"/>
        </w:rPr>
      </w:pPr>
      <w:r w:rsidRPr="00E011C5">
        <w:rPr>
          <w:bCs/>
          <w:lang w:eastAsia="lt-LT"/>
        </w:rPr>
        <w:t xml:space="preserve">14.1. socialinių pedagogų, psichologų, specialiųjų pedagogų, logopedų, </w:t>
      </w:r>
      <w:r w:rsidR="00425216">
        <w:rPr>
          <w:bCs/>
          <w:lang w:eastAsia="lt-LT"/>
        </w:rPr>
        <w:t xml:space="preserve">judesio korekcijos pedagogų, </w:t>
      </w:r>
      <w:r w:rsidRPr="00E011C5">
        <w:rPr>
          <w:bCs/>
          <w:lang w:eastAsia="lt-LT"/>
        </w:rPr>
        <w:t>mokytojo padėjėjų darbo užmokesčiui ir su juo susijusioms socialinio draudimo įmokoms, išmokoms ir kompensacijoms mokėti;</w:t>
      </w:r>
    </w:p>
    <w:p w:rsidR="00DB57D4" w:rsidRPr="00BC3F7C" w:rsidRDefault="00DB57D4" w:rsidP="00DB57D4">
      <w:pPr>
        <w:rPr>
          <w:bCs/>
          <w:lang w:eastAsia="lt-LT"/>
        </w:rPr>
      </w:pPr>
      <w:r w:rsidRPr="00BC3F7C">
        <w:rPr>
          <w:bCs/>
          <w:lang w:eastAsia="lt-LT"/>
        </w:rPr>
        <w:t>14.2. švietimo pagalbos paslaugoms pirkti, užtikrinant švietimo pagalbos teikimą mokiniui, mokytojui, šeimai ir mokyklai.</w:t>
      </w:r>
    </w:p>
    <w:p w:rsidR="00DB57D4" w:rsidRPr="00B31F90" w:rsidRDefault="00DB57D4" w:rsidP="00DB57D4">
      <w:pPr>
        <w:rPr>
          <w:bCs/>
          <w:lang w:eastAsia="lt-LT"/>
        </w:rPr>
      </w:pPr>
      <w:r w:rsidRPr="00BC3F7C">
        <w:rPr>
          <w:bCs/>
          <w:lang w:eastAsia="lt-LT"/>
        </w:rPr>
        <w:t>15. Mokyklų bibliotekų darbuotojams skirtas lėšas bendrojo ugdymo mokyklos naudoja mokyklos</w:t>
      </w:r>
      <w:r w:rsidRPr="00E011C5">
        <w:rPr>
          <w:bCs/>
          <w:lang w:eastAsia="lt-LT"/>
        </w:rPr>
        <w:t xml:space="preserve"> bibliotekos darbuotojų darbo užmokesčiui (įskaitant pareiginės algos kintamąją dalį) ir su juo susijusioms socialinio draudimo įmokoms, išmokoms ir kompensacijoms mokėti</w:t>
      </w:r>
      <w:r w:rsidR="00ED03A5">
        <w:rPr>
          <w:bCs/>
          <w:lang w:eastAsia="lt-LT"/>
        </w:rPr>
        <w:t>.</w:t>
      </w:r>
    </w:p>
    <w:p w:rsidR="00DB57D4" w:rsidRPr="00BC3F7C" w:rsidRDefault="00DB57D4" w:rsidP="00DB57D4">
      <w:pPr>
        <w:rPr>
          <w:bCs/>
          <w:lang w:eastAsia="lt-LT"/>
        </w:rPr>
      </w:pPr>
      <w:r w:rsidRPr="00BC3F7C">
        <w:rPr>
          <w:bCs/>
          <w:lang w:eastAsia="lt-LT"/>
        </w:rPr>
        <w:t>16</w:t>
      </w:r>
      <w:r w:rsidR="00BC3F7C" w:rsidRPr="00BC3F7C">
        <w:rPr>
          <w:bCs/>
          <w:lang w:eastAsia="lt-LT"/>
        </w:rPr>
        <w:t xml:space="preserve">. </w:t>
      </w:r>
      <w:r w:rsidRPr="00BC3F7C">
        <w:rPr>
          <w:bCs/>
          <w:lang w:eastAsia="lt-LT"/>
        </w:rPr>
        <w:t>Plungės paslaugų ir švietimo pagalbos centras mokymo lėšas, skirtas  Pedagoginės psichologinės tarnybos veiklai vykdyti, naudoja: specialiojo pedagogo, logopedo, psichologo, socialinio pedagogo, gydytojo neurologo darbo užmokesčiui ir su juo susijusioms  socialinio draudimo įmokoms, išmokoms ir kompensacijoms mokėti.</w:t>
      </w:r>
    </w:p>
    <w:p w:rsidR="00DB57D4" w:rsidRPr="00E011C5" w:rsidRDefault="00DB57D4" w:rsidP="00DB57D4">
      <w:pPr>
        <w:rPr>
          <w:lang w:eastAsia="lt-LT"/>
        </w:rPr>
      </w:pPr>
      <w:r w:rsidRPr="00BC3F7C">
        <w:rPr>
          <w:lang w:eastAsia="lt-LT"/>
        </w:rPr>
        <w:t>17.</w:t>
      </w:r>
      <w:r w:rsidR="00BC3F7C" w:rsidRPr="00BC3F7C">
        <w:rPr>
          <w:lang w:eastAsia="lt-LT"/>
        </w:rPr>
        <w:t xml:space="preserve"> </w:t>
      </w:r>
      <w:r w:rsidRPr="00BC3F7C">
        <w:rPr>
          <w:lang w:eastAsia="lt-LT"/>
        </w:rPr>
        <w:t>Aprašo 12.2</w:t>
      </w:r>
      <w:r w:rsidR="00BC3F7C" w:rsidRPr="00BC3F7C">
        <w:rPr>
          <w:lang w:eastAsia="lt-LT"/>
        </w:rPr>
        <w:t>,</w:t>
      </w:r>
      <w:r w:rsidRPr="00BC3F7C">
        <w:rPr>
          <w:lang w:eastAsia="lt-LT"/>
        </w:rPr>
        <w:t xml:space="preserve"> 12.4 12.5. ir 12.6.</w:t>
      </w:r>
      <w:r>
        <w:rPr>
          <w:lang w:eastAsia="lt-LT"/>
        </w:rPr>
        <w:t xml:space="preserve"> </w:t>
      </w:r>
      <w:r w:rsidRPr="00E011C5">
        <w:rPr>
          <w:lang w:eastAsia="lt-LT"/>
        </w:rPr>
        <w:t>papunkčiuose nurodytoms ugdymo reikmėms tenkinti Plung</w:t>
      </w:r>
      <w:r>
        <w:rPr>
          <w:lang w:eastAsia="lt-LT"/>
        </w:rPr>
        <w:t>ė</w:t>
      </w:r>
      <w:r w:rsidRPr="00E011C5">
        <w:rPr>
          <w:lang w:eastAsia="lt-LT"/>
        </w:rPr>
        <w:t xml:space="preserve">s rajono savivaldybės taryba įstaigoms skiria 100 procentų lėšų, </w:t>
      </w:r>
      <w:r w:rsidRPr="00E011C5">
        <w:rPr>
          <w:bCs/>
          <w:lang w:eastAsia="lt-LT"/>
        </w:rPr>
        <w:t xml:space="preserve">apskaičiuotų pagal </w:t>
      </w:r>
      <w:r>
        <w:rPr>
          <w:bCs/>
          <w:lang w:eastAsia="lt-LT"/>
        </w:rPr>
        <w:t>Metodikos</w:t>
      </w:r>
      <w:r w:rsidRPr="00E011C5">
        <w:rPr>
          <w:bCs/>
          <w:lang w:eastAsia="lt-LT"/>
        </w:rPr>
        <w:t xml:space="preserve"> 1 priede nurodytus atitinkamų ugdymo reikmių </w:t>
      </w:r>
      <w:r>
        <w:rPr>
          <w:bCs/>
          <w:lang w:eastAsia="lt-LT"/>
        </w:rPr>
        <w:t>koeficientus ir faktinį mokinių</w:t>
      </w:r>
      <w:r w:rsidRPr="00E011C5">
        <w:rPr>
          <w:bCs/>
          <w:lang w:eastAsia="lt-LT"/>
        </w:rPr>
        <w:t xml:space="preserve"> skaičių. Aprašo 12.1 ir 12.3 papunkčiuose nurodytoms ugdymo reikmėms tenkinti mokymo lėšų skiriama pagal poreikį, atsižvelgiant į </w:t>
      </w:r>
      <w:r>
        <w:rPr>
          <w:bCs/>
          <w:lang w:eastAsia="lt-LT"/>
        </w:rPr>
        <w:t>Metodikos</w:t>
      </w:r>
      <w:r w:rsidRPr="00E011C5">
        <w:rPr>
          <w:bCs/>
          <w:lang w:eastAsia="lt-LT"/>
        </w:rPr>
        <w:t xml:space="preserve"> 1 priede nurodytus atitinkamų ugdymo reikmių koeficientus ir faktinį mokinių skaičių.</w:t>
      </w:r>
    </w:p>
    <w:p w:rsidR="00DB57D4" w:rsidRDefault="00DB57D4" w:rsidP="00DB57D4">
      <w:pPr>
        <w:ind w:firstLine="0"/>
        <w:jc w:val="center"/>
        <w:rPr>
          <w:b/>
          <w:lang w:eastAsia="lt-LT"/>
        </w:rPr>
      </w:pPr>
    </w:p>
    <w:p w:rsidR="00DB57D4" w:rsidRPr="00E011C5" w:rsidRDefault="00DB57D4" w:rsidP="00DB57D4">
      <w:pPr>
        <w:ind w:firstLine="0"/>
        <w:jc w:val="center"/>
        <w:rPr>
          <w:b/>
          <w:lang w:eastAsia="lt-LT"/>
        </w:rPr>
      </w:pPr>
      <w:r w:rsidRPr="00E011C5">
        <w:rPr>
          <w:b/>
          <w:lang w:eastAsia="lt-LT"/>
        </w:rPr>
        <w:t>IV SKYRIUS</w:t>
      </w:r>
    </w:p>
    <w:p w:rsidR="00DB57D4" w:rsidRPr="00E011C5" w:rsidRDefault="00270A16" w:rsidP="00DB57D4">
      <w:pPr>
        <w:ind w:firstLine="0"/>
        <w:jc w:val="center"/>
        <w:rPr>
          <w:b/>
          <w:lang w:eastAsia="lt-LT"/>
        </w:rPr>
      </w:pPr>
      <w:r>
        <w:rPr>
          <w:b/>
          <w:lang w:eastAsia="lt-LT"/>
        </w:rPr>
        <w:t>BAIGIAMOSIOS NUOSTATOS</w:t>
      </w:r>
    </w:p>
    <w:p w:rsidR="00DB57D4" w:rsidRPr="00E011C5" w:rsidRDefault="00DB57D4" w:rsidP="00DB57D4">
      <w:pPr>
        <w:ind w:firstLine="0"/>
        <w:rPr>
          <w:lang w:eastAsia="lt-LT"/>
        </w:rPr>
      </w:pPr>
    </w:p>
    <w:p w:rsidR="00DB57D4" w:rsidRPr="00BC3F7C" w:rsidRDefault="00DB57D4" w:rsidP="00DB57D4">
      <w:r w:rsidRPr="00BC3F7C">
        <w:rPr>
          <w:lang w:eastAsia="lt-LT"/>
        </w:rPr>
        <w:t>18.</w:t>
      </w:r>
      <w:r w:rsidR="00BC3F7C" w:rsidRPr="00BC3F7C">
        <w:rPr>
          <w:lang w:eastAsia="lt-LT"/>
        </w:rPr>
        <w:t xml:space="preserve"> </w:t>
      </w:r>
      <w:r w:rsidRPr="00BC3F7C">
        <w:t>Mokymo lėšos naudojamos laikantis teisės aktų, reglamentuojančių Lietuvos Respublikos valstybės biudžeto ir savivaldybių biudžetų sudarymą ir vykdymą.</w:t>
      </w:r>
    </w:p>
    <w:p w:rsidR="00DB57D4" w:rsidRPr="00BC3F7C" w:rsidRDefault="00DB57D4" w:rsidP="00DB57D4">
      <w:pPr>
        <w:jc w:val="left"/>
        <w:rPr>
          <w:lang w:eastAsia="lt-LT"/>
        </w:rPr>
      </w:pPr>
      <w:r w:rsidRPr="00BC3F7C">
        <w:rPr>
          <w:lang w:eastAsia="lt-LT"/>
        </w:rPr>
        <w:t>19.</w:t>
      </w:r>
      <w:r w:rsidR="00BC3F7C" w:rsidRPr="00BC3F7C">
        <w:rPr>
          <w:lang w:eastAsia="lt-LT"/>
        </w:rPr>
        <w:t xml:space="preserve"> </w:t>
      </w:r>
      <w:r w:rsidRPr="00BC3F7C">
        <w:rPr>
          <w:lang w:eastAsia="lt-LT"/>
        </w:rPr>
        <w:t xml:space="preserve"> Įstaigos vadovas atsako už:</w:t>
      </w:r>
    </w:p>
    <w:p w:rsidR="00DB57D4" w:rsidRPr="00BC3F7C" w:rsidRDefault="00321EE7" w:rsidP="00DB57D4">
      <w:pPr>
        <w:jc w:val="left"/>
        <w:rPr>
          <w:lang w:eastAsia="lt-LT"/>
        </w:rPr>
      </w:pPr>
      <w:r>
        <w:rPr>
          <w:lang w:eastAsia="lt-LT"/>
        </w:rPr>
        <w:t>19</w:t>
      </w:r>
      <w:r w:rsidR="00DB57D4" w:rsidRPr="00BC3F7C">
        <w:rPr>
          <w:lang w:eastAsia="lt-LT"/>
        </w:rPr>
        <w:t>.</w:t>
      </w:r>
      <w:r>
        <w:rPr>
          <w:lang w:eastAsia="lt-LT"/>
        </w:rPr>
        <w:t>1.</w:t>
      </w:r>
      <w:r w:rsidR="00DB57D4" w:rsidRPr="00BC3F7C">
        <w:rPr>
          <w:lang w:eastAsia="lt-LT"/>
        </w:rPr>
        <w:t xml:space="preserve"> </w:t>
      </w:r>
      <w:r w:rsidR="00BC3F7C" w:rsidRPr="00BC3F7C">
        <w:rPr>
          <w:lang w:eastAsia="lt-LT"/>
        </w:rPr>
        <w:t xml:space="preserve"> </w:t>
      </w:r>
      <w:r w:rsidR="00DB57D4" w:rsidRPr="00BC3F7C">
        <w:rPr>
          <w:lang w:eastAsia="lt-LT"/>
        </w:rPr>
        <w:t>tikslingą, teisingą,  racionalų ir pagrįstą mokymo lėšų naudojimą;</w:t>
      </w:r>
    </w:p>
    <w:p w:rsidR="00DB57D4" w:rsidRPr="00BC3F7C" w:rsidRDefault="00DB57D4" w:rsidP="00DB57D4">
      <w:pPr>
        <w:jc w:val="left"/>
        <w:rPr>
          <w:lang w:eastAsia="lt-LT"/>
        </w:rPr>
      </w:pPr>
      <w:r w:rsidRPr="00BC3F7C">
        <w:rPr>
          <w:lang w:eastAsia="lt-LT"/>
        </w:rPr>
        <w:t>19.</w:t>
      </w:r>
      <w:r w:rsidR="00321EE7">
        <w:rPr>
          <w:lang w:eastAsia="lt-LT"/>
        </w:rPr>
        <w:t>2.</w:t>
      </w:r>
      <w:r w:rsidRPr="00BC3F7C">
        <w:rPr>
          <w:lang w:eastAsia="lt-LT"/>
        </w:rPr>
        <w:t xml:space="preserve">  teisingą mokymo lėšų apskaitą ir savalaikę finansinę atskaitomybę.</w:t>
      </w:r>
    </w:p>
    <w:p w:rsidR="00DB57D4" w:rsidRPr="00BC3F7C" w:rsidRDefault="00DB57D4" w:rsidP="00DB57D4">
      <w:pPr>
        <w:rPr>
          <w:lang w:eastAsia="lt-LT"/>
        </w:rPr>
      </w:pPr>
      <w:r w:rsidRPr="00BC3F7C">
        <w:rPr>
          <w:lang w:eastAsia="lt-LT"/>
        </w:rPr>
        <w:t>20. Mokymo lėšų panaudojimo ir finansinės atskaitomybės kontrolę vykdo Plungės rajono savivaldybės Kontrolės ir audito tarnyba.</w:t>
      </w:r>
    </w:p>
    <w:p w:rsidR="00DB57D4" w:rsidRPr="00BC3F7C" w:rsidRDefault="00DB57D4" w:rsidP="00DB57D4">
      <w:pPr>
        <w:ind w:firstLine="0"/>
        <w:jc w:val="center"/>
        <w:rPr>
          <w:lang w:eastAsia="lt-LT"/>
        </w:rPr>
      </w:pPr>
      <w:r w:rsidRPr="00BC3F7C">
        <w:rPr>
          <w:lang w:eastAsia="lt-LT"/>
        </w:rPr>
        <w:t>________________________</w:t>
      </w:r>
    </w:p>
    <w:p w:rsidR="00DB57D4" w:rsidRDefault="00DB57D4" w:rsidP="00B31F90">
      <w:pPr>
        <w:widowControl w:val="0"/>
        <w:jc w:val="center"/>
        <w:rPr>
          <w:rFonts w:eastAsia="Lucida Sans Unicode"/>
          <w:b/>
          <w:kern w:val="2"/>
        </w:rPr>
      </w:pPr>
    </w:p>
    <w:p w:rsidR="00DB57D4" w:rsidRDefault="00DB57D4" w:rsidP="00B31F90">
      <w:pPr>
        <w:widowControl w:val="0"/>
        <w:jc w:val="center"/>
        <w:rPr>
          <w:rFonts w:eastAsia="Lucida Sans Unicode"/>
          <w:b/>
          <w:kern w:val="2"/>
        </w:rPr>
      </w:pPr>
    </w:p>
    <w:p w:rsidR="00DB57D4" w:rsidRDefault="00DB57D4" w:rsidP="00B31F90">
      <w:pPr>
        <w:widowControl w:val="0"/>
        <w:jc w:val="center"/>
        <w:rPr>
          <w:rFonts w:eastAsia="Lucida Sans Unicode"/>
          <w:b/>
          <w:kern w:val="2"/>
        </w:rPr>
      </w:pPr>
    </w:p>
    <w:p w:rsidR="00DB57D4" w:rsidRDefault="00DB57D4" w:rsidP="00B31F90">
      <w:pPr>
        <w:widowControl w:val="0"/>
        <w:jc w:val="center"/>
        <w:rPr>
          <w:rFonts w:eastAsia="Lucida Sans Unicode"/>
          <w:b/>
          <w:kern w:val="2"/>
        </w:rPr>
      </w:pPr>
    </w:p>
    <w:p w:rsidR="00AA58EC" w:rsidRDefault="00AA58EC" w:rsidP="00B31F90">
      <w:pPr>
        <w:widowControl w:val="0"/>
        <w:jc w:val="center"/>
        <w:rPr>
          <w:rFonts w:eastAsia="Lucida Sans Unicode"/>
          <w:b/>
          <w:kern w:val="2"/>
        </w:rPr>
      </w:pPr>
    </w:p>
    <w:p w:rsidR="00AA58EC" w:rsidRDefault="00AA58EC" w:rsidP="00B31F90">
      <w:pPr>
        <w:widowControl w:val="0"/>
        <w:jc w:val="center"/>
        <w:rPr>
          <w:rFonts w:eastAsia="Lucida Sans Unicode"/>
          <w:b/>
          <w:kern w:val="2"/>
        </w:rPr>
      </w:pPr>
    </w:p>
    <w:p w:rsidR="00AA58EC" w:rsidRDefault="00AA58EC" w:rsidP="00B31F90">
      <w:pPr>
        <w:widowControl w:val="0"/>
        <w:jc w:val="center"/>
        <w:rPr>
          <w:rFonts w:eastAsia="Lucida Sans Unicode"/>
          <w:b/>
          <w:kern w:val="2"/>
        </w:rPr>
      </w:pPr>
    </w:p>
    <w:p w:rsidR="00AA58EC" w:rsidRDefault="00AA58EC" w:rsidP="00B31F90">
      <w:pPr>
        <w:widowControl w:val="0"/>
        <w:jc w:val="center"/>
        <w:rPr>
          <w:rFonts w:eastAsia="Lucida Sans Unicode"/>
          <w:b/>
          <w:kern w:val="2"/>
        </w:rPr>
      </w:pPr>
    </w:p>
    <w:p w:rsidR="00AA58EC" w:rsidRDefault="00AA58EC" w:rsidP="00B31F90">
      <w:pPr>
        <w:widowControl w:val="0"/>
        <w:jc w:val="center"/>
        <w:rPr>
          <w:rFonts w:eastAsia="Lucida Sans Unicode"/>
          <w:b/>
          <w:kern w:val="2"/>
        </w:rPr>
      </w:pPr>
    </w:p>
    <w:p w:rsidR="00AA58EC" w:rsidRDefault="00AA58EC" w:rsidP="00B31F90">
      <w:pPr>
        <w:widowControl w:val="0"/>
        <w:jc w:val="center"/>
        <w:rPr>
          <w:rFonts w:eastAsia="Lucida Sans Unicode"/>
          <w:b/>
          <w:kern w:val="2"/>
        </w:rPr>
      </w:pPr>
    </w:p>
    <w:p w:rsidR="00AA58EC" w:rsidRDefault="00AA58EC" w:rsidP="00B31F90">
      <w:pPr>
        <w:widowControl w:val="0"/>
        <w:jc w:val="center"/>
        <w:rPr>
          <w:rFonts w:eastAsia="Lucida Sans Unicode"/>
          <w:b/>
          <w:kern w:val="2"/>
        </w:rPr>
      </w:pPr>
    </w:p>
    <w:p w:rsidR="00AA58EC" w:rsidRDefault="00AA58EC" w:rsidP="00B31F90">
      <w:pPr>
        <w:widowControl w:val="0"/>
        <w:jc w:val="center"/>
        <w:rPr>
          <w:rFonts w:eastAsia="Lucida Sans Unicode"/>
          <w:b/>
          <w:kern w:val="2"/>
        </w:rPr>
      </w:pPr>
    </w:p>
    <w:p w:rsidR="00B31F90" w:rsidRPr="00B31F90" w:rsidRDefault="00B31F90" w:rsidP="0039226E">
      <w:pPr>
        <w:widowControl w:val="0"/>
        <w:ind w:firstLine="0"/>
        <w:jc w:val="center"/>
        <w:rPr>
          <w:rFonts w:eastAsia="Lucida Sans Unicode"/>
          <w:b/>
          <w:kern w:val="2"/>
        </w:rPr>
      </w:pPr>
      <w:r w:rsidRPr="00B31F90">
        <w:rPr>
          <w:rFonts w:eastAsia="Lucida Sans Unicode"/>
          <w:b/>
          <w:kern w:val="2"/>
        </w:rPr>
        <w:lastRenderedPageBreak/>
        <w:t>ŠVIETIMO IR SPORTO SKYRIUS</w:t>
      </w:r>
    </w:p>
    <w:p w:rsidR="00B31F90" w:rsidRPr="00B31F90" w:rsidRDefault="00B31F90" w:rsidP="0039226E">
      <w:pPr>
        <w:widowControl w:val="0"/>
        <w:ind w:firstLine="0"/>
        <w:jc w:val="center"/>
        <w:rPr>
          <w:rFonts w:eastAsia="Lucida Sans Unicode"/>
          <w:b/>
          <w:kern w:val="2"/>
        </w:rPr>
      </w:pPr>
    </w:p>
    <w:p w:rsidR="00B31F90" w:rsidRPr="00B31F90" w:rsidRDefault="00B31F90" w:rsidP="0039226E">
      <w:pPr>
        <w:widowControl w:val="0"/>
        <w:ind w:firstLine="0"/>
        <w:jc w:val="center"/>
        <w:rPr>
          <w:rFonts w:eastAsia="Lucida Sans Unicode"/>
          <w:b/>
          <w:kern w:val="2"/>
        </w:rPr>
      </w:pPr>
      <w:r w:rsidRPr="00B31F90">
        <w:rPr>
          <w:rFonts w:eastAsia="Lucida Sans Unicode"/>
          <w:b/>
          <w:kern w:val="2"/>
        </w:rPr>
        <w:t>AIŠKINAMASIS RAŠTAS</w:t>
      </w:r>
    </w:p>
    <w:p w:rsidR="00B31F90" w:rsidRPr="00B31F90" w:rsidRDefault="00B31F90" w:rsidP="0039226E">
      <w:pPr>
        <w:widowControl w:val="0"/>
        <w:ind w:firstLine="0"/>
        <w:jc w:val="center"/>
        <w:rPr>
          <w:rFonts w:eastAsia="Lucida Sans Unicode"/>
          <w:b/>
          <w:kern w:val="2"/>
        </w:rPr>
      </w:pPr>
      <w:r w:rsidRPr="00B31F90">
        <w:rPr>
          <w:rFonts w:eastAsia="Lucida Sans Unicode"/>
          <w:b/>
          <w:kern w:val="2"/>
        </w:rPr>
        <w:t>PRIE SPRENDIMO PROJEKTO</w:t>
      </w:r>
    </w:p>
    <w:p w:rsidR="00B31F90" w:rsidRPr="00873EA7" w:rsidRDefault="00B31F90" w:rsidP="0039226E">
      <w:pPr>
        <w:ind w:firstLine="0"/>
        <w:jc w:val="center"/>
        <w:rPr>
          <w:b/>
          <w:bCs/>
        </w:rPr>
      </w:pPr>
      <w:r w:rsidRPr="00023939">
        <w:rPr>
          <w:b/>
          <w:caps/>
        </w:rPr>
        <w:t>„</w:t>
      </w:r>
      <w:r w:rsidR="00DB57D4" w:rsidRPr="00873EA7">
        <w:rPr>
          <w:rStyle w:val="Komentaronuoroda"/>
          <w:b/>
          <w:bCs/>
          <w:sz w:val="24"/>
          <w:szCs w:val="24"/>
        </w:rPr>
        <w:t>DĖL SPECIALIOSIOS TIKSLINĖS DOTACIJOS MOKYMO LĖŠŲ DALIES, TENKANČIOS SAVIVALDYBEI, APSKAIČIAVIMO, PASKIRSTYMO IR PANAUDOJIMO TVARKOS APRAŠO PATVIRTINIMO</w:t>
      </w:r>
      <w:r w:rsidRPr="00023939">
        <w:rPr>
          <w:b/>
          <w:caps/>
        </w:rPr>
        <w:t xml:space="preserve">“ </w:t>
      </w:r>
    </w:p>
    <w:p w:rsidR="00B31F90" w:rsidRPr="00B31F90" w:rsidRDefault="00B31F90" w:rsidP="0039226E">
      <w:pPr>
        <w:widowControl w:val="0"/>
        <w:ind w:firstLine="0"/>
        <w:jc w:val="center"/>
        <w:rPr>
          <w:rFonts w:eastAsia="Lucida Sans Unicode" w:cs="Tahoma"/>
          <w:kern w:val="2"/>
        </w:rPr>
      </w:pPr>
    </w:p>
    <w:p w:rsidR="00B31F90" w:rsidRPr="00B31F90" w:rsidRDefault="00AA58EC" w:rsidP="0039226E">
      <w:pPr>
        <w:widowControl w:val="0"/>
        <w:ind w:firstLine="0"/>
        <w:jc w:val="center"/>
        <w:rPr>
          <w:rFonts w:eastAsia="Lucida Sans Unicode" w:cs="Tahoma"/>
          <w:kern w:val="2"/>
        </w:rPr>
      </w:pPr>
      <w:r>
        <w:rPr>
          <w:rFonts w:eastAsia="Lucida Sans Unicode" w:cs="Tahoma"/>
          <w:kern w:val="2"/>
        </w:rPr>
        <w:t>2022</w:t>
      </w:r>
      <w:r w:rsidR="00B31F90" w:rsidRPr="00B31F90">
        <w:rPr>
          <w:rFonts w:eastAsia="Lucida Sans Unicode" w:cs="Tahoma"/>
          <w:kern w:val="2"/>
        </w:rPr>
        <w:t xml:space="preserve"> m. </w:t>
      </w:r>
      <w:r>
        <w:rPr>
          <w:rFonts w:eastAsia="Lucida Sans Unicode" w:cs="Tahoma"/>
          <w:kern w:val="2"/>
        </w:rPr>
        <w:t>sausio</w:t>
      </w:r>
      <w:r w:rsidR="00B31F90" w:rsidRPr="00B31F90">
        <w:rPr>
          <w:rFonts w:eastAsia="Lucida Sans Unicode" w:cs="Tahoma"/>
          <w:kern w:val="2"/>
        </w:rPr>
        <w:t xml:space="preserve"> 1</w:t>
      </w:r>
      <w:r w:rsidR="00023939">
        <w:rPr>
          <w:rFonts w:eastAsia="Lucida Sans Unicode" w:cs="Tahoma"/>
          <w:kern w:val="2"/>
        </w:rPr>
        <w:t>9</w:t>
      </w:r>
      <w:r w:rsidR="00B31F90" w:rsidRPr="00B31F90">
        <w:rPr>
          <w:rFonts w:eastAsia="Lucida Sans Unicode" w:cs="Tahoma"/>
          <w:kern w:val="2"/>
        </w:rPr>
        <w:t xml:space="preserve"> d.</w:t>
      </w:r>
    </w:p>
    <w:p w:rsidR="00B31F90" w:rsidRPr="00B31F90" w:rsidRDefault="00B31F90" w:rsidP="0039226E">
      <w:pPr>
        <w:widowControl w:val="0"/>
        <w:ind w:firstLine="0"/>
        <w:jc w:val="center"/>
        <w:rPr>
          <w:rFonts w:eastAsia="Lucida Sans Unicode" w:cs="Tahoma"/>
          <w:kern w:val="2"/>
        </w:rPr>
      </w:pPr>
      <w:r w:rsidRPr="00B31F90">
        <w:rPr>
          <w:rFonts w:eastAsia="Lucida Sans Unicode" w:cs="Tahoma"/>
          <w:kern w:val="2"/>
        </w:rPr>
        <w:t>Plungė</w:t>
      </w:r>
    </w:p>
    <w:p w:rsidR="00B31F90" w:rsidRPr="00B31F90" w:rsidRDefault="00B31F90" w:rsidP="00B31F90">
      <w:pPr>
        <w:ind w:firstLine="0"/>
        <w:jc w:val="left"/>
        <w:rPr>
          <w:lang w:eastAsia="lt-LT"/>
        </w:rPr>
      </w:pPr>
    </w:p>
    <w:p w:rsidR="00B31F90" w:rsidRPr="00B31F90" w:rsidRDefault="00B31F90" w:rsidP="0039226E">
      <w:pPr>
        <w:rPr>
          <w:rFonts w:eastAsia="Lucida Sans Unicode"/>
          <w:kern w:val="2"/>
        </w:rPr>
      </w:pPr>
      <w:r w:rsidRPr="00B31F90">
        <w:rPr>
          <w:b/>
          <w:lang w:eastAsia="lt-LT"/>
        </w:rPr>
        <w:t>1. Parengto teisės akto projekto tikslai, uždaviniai, problemos esmė –</w:t>
      </w:r>
      <w:r w:rsidRPr="00B31F90">
        <w:rPr>
          <w:rFonts w:eastAsia="Lucida Sans Unicode"/>
          <w:kern w:val="2"/>
        </w:rPr>
        <w:t xml:space="preserve"> vadovaujantis LR  Vyriausybės 2021 m. </w:t>
      </w:r>
      <w:r w:rsidR="00086F79">
        <w:rPr>
          <w:rFonts w:eastAsia="Lucida Sans Unicode"/>
          <w:kern w:val="2"/>
        </w:rPr>
        <w:t>gruodžio 29</w:t>
      </w:r>
      <w:r w:rsidRPr="00B31F90">
        <w:rPr>
          <w:rFonts w:eastAsia="Lucida Sans Unicode"/>
          <w:kern w:val="2"/>
        </w:rPr>
        <w:t xml:space="preserve"> d. </w:t>
      </w:r>
      <w:r w:rsidR="00086F79">
        <w:rPr>
          <w:rFonts w:eastAsia="Lucida Sans Unicode"/>
          <w:kern w:val="2"/>
        </w:rPr>
        <w:t>nutarimu Nr. 1149</w:t>
      </w:r>
      <w:r w:rsidRPr="00B31F90">
        <w:rPr>
          <w:rFonts w:eastAsia="Lucida Sans Unicode"/>
          <w:kern w:val="2"/>
        </w:rPr>
        <w:t xml:space="preserve"> „Dėl Lietuvos Respublikos Vyriausybės 2018 m. liepos 11 d. nutarimo Nr. 679 „Dėl Mokymo lėšų apskaičiavimo, paskirstymo ir panaudojimo tvarkos aprašo patvirtinimo“ pakeitimo“, reikalinga </w:t>
      </w:r>
      <w:r w:rsidR="00086F79">
        <w:rPr>
          <w:rFonts w:eastAsia="Lucida Sans Unicode"/>
          <w:kern w:val="2"/>
        </w:rPr>
        <w:t>pakeisti</w:t>
      </w:r>
      <w:r w:rsidRPr="00B31F90">
        <w:rPr>
          <w:rFonts w:eastAsia="Lucida Sans Unicode"/>
          <w:kern w:val="2"/>
        </w:rPr>
        <w:t xml:space="preserve"> Specialiosios tikslinės dotacijos mokymo lėšų dalies, tenkančios savivaldybei, apskaičiavimo, paskirstymo ir panaudojimo tvarkos apraš</w:t>
      </w:r>
      <w:r w:rsidR="00086F79">
        <w:rPr>
          <w:rFonts w:eastAsia="Lucida Sans Unicode"/>
          <w:kern w:val="2"/>
        </w:rPr>
        <w:t>ą</w:t>
      </w:r>
      <w:r w:rsidR="006D05E3">
        <w:rPr>
          <w:rFonts w:eastAsia="Lucida Sans Unicode"/>
          <w:kern w:val="2"/>
        </w:rPr>
        <w:t xml:space="preserve">. </w:t>
      </w:r>
    </w:p>
    <w:p w:rsidR="00B31F90" w:rsidRPr="00B31F90" w:rsidRDefault="00B31F90" w:rsidP="0039226E">
      <w:pPr>
        <w:rPr>
          <w:lang w:eastAsia="lt-LT"/>
        </w:rPr>
      </w:pPr>
      <w:r w:rsidRPr="00B31F90">
        <w:rPr>
          <w:b/>
          <w:lang w:eastAsia="lt-LT"/>
        </w:rPr>
        <w:t xml:space="preserve">2. Kaip šiuo metu yra sprendžiami projekte aptarti klausimai. </w:t>
      </w:r>
      <w:r w:rsidRPr="00B31F90">
        <w:rPr>
          <w:lang w:eastAsia="lt-LT"/>
        </w:rPr>
        <w:t xml:space="preserve">Šiuo metu vadovaujamasi </w:t>
      </w:r>
      <w:r w:rsidRPr="00B31F90">
        <w:t xml:space="preserve">Plungės rajono savivaldybės tarybos </w:t>
      </w:r>
      <w:r w:rsidRPr="00B31F90">
        <w:rPr>
          <w:lang w:eastAsia="lt-LT"/>
        </w:rPr>
        <w:t xml:space="preserve">2021 m gegužės 27 d. sprendimu Nr. T1-138 „Dėl Specialiosios tikslinės dotacijos mokymo lėšų dalies, tenkančios </w:t>
      </w:r>
      <w:r w:rsidR="00ED03A5">
        <w:rPr>
          <w:lang w:eastAsia="lt-LT"/>
        </w:rPr>
        <w:t>S</w:t>
      </w:r>
      <w:r w:rsidRPr="00B31F90">
        <w:rPr>
          <w:lang w:eastAsia="lt-LT"/>
        </w:rPr>
        <w:t>avivaldybei, apskaičiavimo, paskirstymo ir panaudoji</w:t>
      </w:r>
      <w:r w:rsidR="009B0F99">
        <w:rPr>
          <w:lang w:eastAsia="lt-LT"/>
        </w:rPr>
        <w:t xml:space="preserve">mo tvarkos aprašo patvirtinimo“ bei Plungės rajono savivaldybės tarybos 2021 m. spalio 28 d. sprendimu Nr. T1-261 „Dėl Plungės rajono savivaldybės tarybos 2021 m. gegužės 27 d. sprendimo Nr. T1-138 „ Dėl specialiosios tikslinės dotacijos mokymo lėšų dalies, tenkančios </w:t>
      </w:r>
      <w:r w:rsidR="00ED03A5">
        <w:rPr>
          <w:lang w:eastAsia="lt-LT"/>
        </w:rPr>
        <w:t>S</w:t>
      </w:r>
      <w:r w:rsidR="009B0F99">
        <w:rPr>
          <w:lang w:eastAsia="lt-LT"/>
        </w:rPr>
        <w:t>avivaldybei, apskaičiavimo, paskirstymo ir panaudojimo aprašo patvirtinimo“ pakeitimo.</w:t>
      </w:r>
    </w:p>
    <w:p w:rsidR="00B31F90" w:rsidRPr="00B31F90" w:rsidRDefault="00B31F90" w:rsidP="0039226E">
      <w:pPr>
        <w:rPr>
          <w:szCs w:val="20"/>
          <w:lang w:val="pt-BR"/>
        </w:rPr>
      </w:pPr>
      <w:r w:rsidRPr="00B31F90">
        <w:rPr>
          <w:b/>
          <w:lang w:eastAsia="lt-LT"/>
        </w:rPr>
        <w:t>3. Kodėl būtina priimti sprendimą, kokių pozityvių rezultatų laukiama.</w:t>
      </w:r>
      <w:r w:rsidRPr="00B31F90">
        <w:rPr>
          <w:szCs w:val="20"/>
          <w:lang w:val="pt-BR"/>
        </w:rPr>
        <w:t xml:space="preserve"> Reikalinga atlikti Aprašo </w:t>
      </w:r>
      <w:r w:rsidR="00673B13">
        <w:rPr>
          <w:lang w:eastAsia="lt-LT"/>
        </w:rPr>
        <w:t>pake</w:t>
      </w:r>
      <w:r w:rsidR="0039226E">
        <w:rPr>
          <w:lang w:eastAsia="lt-LT"/>
        </w:rPr>
        <w:t>i</w:t>
      </w:r>
      <w:r w:rsidR="00673B13">
        <w:rPr>
          <w:lang w:eastAsia="lt-LT"/>
        </w:rPr>
        <w:t>timus</w:t>
      </w:r>
      <w:r w:rsidR="00ED03A5">
        <w:rPr>
          <w:lang w:eastAsia="lt-LT"/>
        </w:rPr>
        <w:t>,</w:t>
      </w:r>
      <w:r w:rsidRPr="00B31F90">
        <w:rPr>
          <w:szCs w:val="20"/>
          <w:lang w:val="pt-BR"/>
        </w:rPr>
        <w:t xml:space="preserve"> kad jie atitiktų</w:t>
      </w:r>
      <w:r w:rsidRPr="00B31F90">
        <w:rPr>
          <w:rFonts w:eastAsia="Lucida Sans Unicode"/>
          <w:kern w:val="2"/>
        </w:rPr>
        <w:t xml:space="preserve"> LR  Vyriausybės 2021 m. </w:t>
      </w:r>
      <w:r w:rsidR="00673B13">
        <w:rPr>
          <w:rFonts w:eastAsia="Lucida Sans Unicode"/>
          <w:kern w:val="2"/>
        </w:rPr>
        <w:t>gruodžio 29</w:t>
      </w:r>
      <w:r w:rsidRPr="00B31F90">
        <w:rPr>
          <w:rFonts w:eastAsia="Lucida Sans Unicode"/>
          <w:kern w:val="2"/>
        </w:rPr>
        <w:t xml:space="preserve"> d. nutarimo Nr. </w:t>
      </w:r>
      <w:r w:rsidR="00673B13">
        <w:rPr>
          <w:rFonts w:eastAsia="Lucida Sans Unicode"/>
          <w:kern w:val="2"/>
        </w:rPr>
        <w:t>1149</w:t>
      </w:r>
      <w:r w:rsidRPr="00B31F90">
        <w:rPr>
          <w:rFonts w:eastAsia="Lucida Sans Unicode"/>
          <w:kern w:val="2"/>
        </w:rPr>
        <w:t xml:space="preserve"> „Dėl Lietuvos Respublikos Vyriausybės 2018 m. liepos 11 d. nutarimo Nr. 679 „Dėl Mokymo lėšų apskaičiavimo, paskirstymo ir panaudojimo tvarkos aprašo patvirtinimo“ pakeitimo“</w:t>
      </w:r>
      <w:r w:rsidRPr="00B31F90">
        <w:rPr>
          <w:szCs w:val="20"/>
          <w:lang w:val="pt-BR"/>
        </w:rPr>
        <w:t xml:space="preserve"> </w:t>
      </w:r>
      <w:r w:rsidRPr="00B31F90">
        <w:rPr>
          <w:rFonts w:eastAsia="Lucida Sans Unicode"/>
          <w:kern w:val="2"/>
        </w:rPr>
        <w:t>nuostatas.</w:t>
      </w:r>
    </w:p>
    <w:p w:rsidR="00B31F90" w:rsidRPr="00B31F90" w:rsidRDefault="00B31F90" w:rsidP="0039226E">
      <w:pPr>
        <w:rPr>
          <w:lang w:eastAsia="lt-LT"/>
        </w:rPr>
      </w:pPr>
      <w:r w:rsidRPr="00B31F90">
        <w:rPr>
          <w:b/>
          <w:lang w:eastAsia="lt-LT"/>
        </w:rPr>
        <w:t xml:space="preserve">4. Siūlomos teisinio reguliavimo nuostatos. </w:t>
      </w:r>
      <w:r w:rsidRPr="00B31F90">
        <w:rPr>
          <w:lang w:eastAsia="lt-LT"/>
        </w:rPr>
        <w:t>Aprašo pakeitimai nurodyti lyginamajame variante.</w:t>
      </w:r>
    </w:p>
    <w:p w:rsidR="00B31F90" w:rsidRPr="00B31F90" w:rsidRDefault="00B31F90" w:rsidP="0039226E">
      <w:pPr>
        <w:widowControl w:val="0"/>
        <w:rPr>
          <w:rFonts w:eastAsia="Lucida Sans Unicode"/>
          <w:kern w:val="2"/>
        </w:rPr>
      </w:pPr>
      <w:r w:rsidRPr="00B31F90">
        <w:rPr>
          <w:b/>
          <w:lang w:eastAsia="lt-LT"/>
        </w:rPr>
        <w:t xml:space="preserve">5. Pateikti skaičiavimus, išlaidų sąmatas,  nurodyti finansavimo šaltinius. </w:t>
      </w:r>
      <w:r w:rsidRPr="00B31F90">
        <w:rPr>
          <w:rFonts w:eastAsia="Lucida Sans Unicode"/>
          <w:kern w:val="2"/>
        </w:rPr>
        <w:t xml:space="preserve">Papildomų lėšų nereikia. </w:t>
      </w:r>
    </w:p>
    <w:p w:rsidR="00B31F90" w:rsidRPr="00B31F90" w:rsidRDefault="00B31F90" w:rsidP="0039226E">
      <w:pPr>
        <w:rPr>
          <w:lang w:eastAsia="lt-LT"/>
        </w:rPr>
      </w:pPr>
      <w:r w:rsidRPr="00B31F90">
        <w:rPr>
          <w:b/>
          <w:lang w:eastAsia="lt-LT"/>
        </w:rPr>
        <w:t xml:space="preserve">6. Nurodyti, kokius galiojančius aktus reikėtų pakeisti ar pripažinti netekusiais galios, priėmus sprendimą pagal teikiamą projektą. </w:t>
      </w:r>
      <w:r w:rsidRPr="00B31F90">
        <w:rPr>
          <w:lang w:eastAsia="lt-LT"/>
        </w:rPr>
        <w:t xml:space="preserve">Reikalinga </w:t>
      </w:r>
      <w:r w:rsidR="009A64F7">
        <w:t>pripažinti netekusiais galios</w:t>
      </w:r>
      <w:r w:rsidRPr="00B31F90">
        <w:t xml:space="preserve"> Plungės rajono savivaldybės tarybos </w:t>
      </w:r>
      <w:r w:rsidRPr="00B31F90">
        <w:rPr>
          <w:lang w:eastAsia="lt-LT"/>
        </w:rPr>
        <w:t xml:space="preserve">2021 m gegužės 27 d. tarybos sprendimą Nr. T1-138 „Dėl Specialiosios tikslinės dotacijos mokymo lėšų dalies, tenkančios </w:t>
      </w:r>
      <w:r w:rsidR="00ED03A5">
        <w:rPr>
          <w:lang w:eastAsia="lt-LT"/>
        </w:rPr>
        <w:t>S</w:t>
      </w:r>
      <w:r w:rsidRPr="00B31F90">
        <w:rPr>
          <w:lang w:eastAsia="lt-LT"/>
        </w:rPr>
        <w:t>avivaldybei, apskaičiavimo, paskirstymo ir panaudoji</w:t>
      </w:r>
      <w:r w:rsidR="009A64F7">
        <w:rPr>
          <w:lang w:eastAsia="lt-LT"/>
        </w:rPr>
        <w:t xml:space="preserve">mo tvarkos aprašo patvirtinimo“ ir Plungės rajono savivaldybės tarybos 2021 m. spalio 28 d. sprendimą Nr. T1-261 „Dėl Plungės rajono savivaldybės tarybos 2021 m. gegužės 27 d. sprendimo Nr. T1-138 „Dėl specialiosios tikslinės dotacijos mokymo lėšų dalies, tenkančios </w:t>
      </w:r>
      <w:r w:rsidR="00ED03A5">
        <w:rPr>
          <w:lang w:eastAsia="lt-LT"/>
        </w:rPr>
        <w:t>S</w:t>
      </w:r>
      <w:r w:rsidR="009A64F7">
        <w:rPr>
          <w:lang w:eastAsia="lt-LT"/>
        </w:rPr>
        <w:t>avivaldybei, apskaičiavimo, paskirstymo ir panaudojimo aprašo patvirtinimo“ pakeitimo.</w:t>
      </w:r>
    </w:p>
    <w:p w:rsidR="00B31F90" w:rsidRPr="00B31F90" w:rsidRDefault="00B31F90" w:rsidP="0039226E">
      <w:pPr>
        <w:rPr>
          <w:b/>
          <w:lang w:eastAsia="lt-LT"/>
        </w:rPr>
      </w:pPr>
      <w:r w:rsidRPr="00B31F90">
        <w:rPr>
          <w:b/>
          <w:lang w:eastAsia="lt-LT"/>
        </w:rPr>
        <w:t xml:space="preserve">7. Kokios korupcijos pasireiškimo tikimybės, priėmus šį sprendimą, korupcijos vertinimas. </w:t>
      </w:r>
      <w:r w:rsidRPr="00B31F90">
        <w:rPr>
          <w:lang w:eastAsia="lt-LT"/>
        </w:rPr>
        <w:t>Korupcijos pasireiškimui tikimybės nėra.</w:t>
      </w:r>
    </w:p>
    <w:p w:rsidR="00B31F90" w:rsidRPr="00B31F90" w:rsidRDefault="00B31F90" w:rsidP="0039226E">
      <w:pPr>
        <w:tabs>
          <w:tab w:val="left" w:pos="720"/>
        </w:tabs>
        <w:rPr>
          <w:b/>
          <w:lang w:eastAsia="lt-LT"/>
        </w:rPr>
      </w:pPr>
      <w:r w:rsidRPr="00B31F90">
        <w:rPr>
          <w:b/>
          <w:lang w:eastAsia="lt-LT"/>
        </w:rPr>
        <w:t xml:space="preserve">8. Nurodyti, kieno iniciatyva sprendimo projektas yra parengtas. </w:t>
      </w:r>
      <w:r w:rsidRPr="00B31F90">
        <w:rPr>
          <w:lang w:eastAsia="lt-LT"/>
        </w:rPr>
        <w:t>Švietimo ir sporto skyriaus.</w:t>
      </w:r>
    </w:p>
    <w:p w:rsidR="00B31F90" w:rsidRPr="00B31F90" w:rsidRDefault="00B31F90" w:rsidP="0039226E">
      <w:pPr>
        <w:tabs>
          <w:tab w:val="left" w:pos="720"/>
        </w:tabs>
        <w:rPr>
          <w:b/>
          <w:lang w:eastAsia="lt-LT"/>
        </w:rPr>
      </w:pPr>
      <w:r w:rsidRPr="00B31F90">
        <w:rPr>
          <w:b/>
          <w:lang w:eastAsia="lt-LT"/>
        </w:rPr>
        <w:t>9. Nurodyti, kuri sprendimo  projekto ar pridedamos medžiagos dalis (remiantis teisės aktais) yra neskelbtina.</w:t>
      </w:r>
      <w:r w:rsidRPr="00B31F90">
        <w:rPr>
          <w:lang w:eastAsia="lt-LT"/>
        </w:rPr>
        <w:t xml:space="preserve"> Nėra.</w:t>
      </w:r>
    </w:p>
    <w:p w:rsidR="00B31F90" w:rsidRPr="00B31F90" w:rsidRDefault="00B31F90" w:rsidP="0039226E">
      <w:pPr>
        <w:tabs>
          <w:tab w:val="left" w:pos="720"/>
        </w:tabs>
        <w:rPr>
          <w:b/>
          <w:lang w:eastAsia="lt-LT"/>
        </w:rPr>
      </w:pPr>
      <w:r w:rsidRPr="00B31F90">
        <w:rPr>
          <w:b/>
          <w:lang w:eastAsia="lt-LT"/>
        </w:rPr>
        <w:t xml:space="preserve">10. Kam (institucijoms, skyriams, organizacijoms ir t. t.) patvirtintas sprendimas turi būti išsiųstas. </w:t>
      </w:r>
      <w:r w:rsidRPr="00B31F90">
        <w:rPr>
          <w:lang w:eastAsia="lt-LT"/>
        </w:rPr>
        <w:t>Bendrojo ugdymo mokykloms, ikimokyklinio ugdymo mokykloms, neformaliojo švietimo mokykloms, Plungės paslaugų ir švietimo pagalbos centrui.</w:t>
      </w:r>
    </w:p>
    <w:p w:rsidR="00B31F90" w:rsidRPr="00B31F90" w:rsidRDefault="00B31F90" w:rsidP="0039226E">
      <w:pPr>
        <w:rPr>
          <w:lang w:eastAsia="lt-LT"/>
        </w:rPr>
      </w:pPr>
      <w:r w:rsidRPr="00B31F90">
        <w:rPr>
          <w:b/>
          <w:lang w:eastAsia="lt-LT"/>
        </w:rPr>
        <w:lastRenderedPageBreak/>
        <w:t>11. Kita svarbi informacija</w:t>
      </w:r>
      <w:r w:rsidRPr="00B31F90">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B31F90" w:rsidRPr="00B31F90" w:rsidRDefault="00B31F90" w:rsidP="0039226E">
      <w:pPr>
        <w:rPr>
          <w:b/>
          <w:lang w:eastAsia="lt-LT"/>
        </w:rPr>
      </w:pPr>
      <w:r w:rsidRPr="00B31F90">
        <w:rPr>
          <w:b/>
          <w:lang w:eastAsia="lt-LT"/>
        </w:rPr>
        <w:t>12.</w:t>
      </w:r>
      <w:r w:rsidRPr="00B31F90">
        <w:rPr>
          <w:lang w:eastAsia="lt-LT"/>
        </w:rPr>
        <w:t xml:space="preserve"> </w:t>
      </w:r>
      <w:r w:rsidRPr="00B31F90">
        <w:rPr>
          <w:b/>
          <w:lang w:eastAsia="lt-LT"/>
        </w:rPr>
        <w:t xml:space="preserve">Numatomo teisinio reguliavimo poveikio vertinimas </w:t>
      </w:r>
      <w:r w:rsidRPr="00B31F90">
        <w:rPr>
          <w:lang w:eastAsia="lt-LT"/>
        </w:rPr>
        <w:t>(pagrįsti, kokios galimos teigiamos, neigiamos pasekmės, priėmus projektą, kokių priemonių reikėtų imtis, kad neigiamų pasekmių būtų išvengta).</w:t>
      </w:r>
      <w:r w:rsidRPr="00B31F90">
        <w:rPr>
          <w:b/>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B31F90" w:rsidRPr="00B31F90" w:rsidTr="005559B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31F90" w:rsidRPr="00B31F90" w:rsidRDefault="00B31F90" w:rsidP="00B31F90">
            <w:pPr>
              <w:widowControl w:val="0"/>
              <w:ind w:firstLine="0"/>
              <w:jc w:val="center"/>
              <w:rPr>
                <w:rFonts w:eastAsia="Lucida Sans Unicode"/>
                <w:b/>
                <w:kern w:val="1"/>
                <w:lang w:eastAsia="lt-LT" w:bidi="lo-LA"/>
              </w:rPr>
            </w:pPr>
            <w:r w:rsidRPr="00B31F90">
              <w:rPr>
                <w:rFonts w:eastAsia="Lucida Sans Unicode"/>
                <w:b/>
                <w:kern w:val="1"/>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31F90" w:rsidRPr="00B31F90" w:rsidRDefault="00B31F90" w:rsidP="00B31F90">
            <w:pPr>
              <w:widowControl w:val="0"/>
              <w:ind w:firstLine="0"/>
              <w:jc w:val="center"/>
              <w:rPr>
                <w:rFonts w:eastAsia="Lucida Sans Unicode"/>
                <w:b/>
                <w:bCs/>
                <w:kern w:val="1"/>
                <w:lang w:eastAsia="lt-LT"/>
              </w:rPr>
            </w:pPr>
            <w:r w:rsidRPr="00B31F90">
              <w:rPr>
                <w:rFonts w:eastAsia="Lucida Sans Unicode"/>
                <w:b/>
                <w:bCs/>
                <w:kern w:val="1"/>
                <w:lang w:eastAsia="lt-LT"/>
              </w:rPr>
              <w:t>Numatomo teisinio reguliavimo poveikio vertinimo rezultatai</w:t>
            </w:r>
          </w:p>
        </w:tc>
      </w:tr>
      <w:tr w:rsidR="00B31F90" w:rsidRPr="00B31F90" w:rsidTr="005559B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31F90" w:rsidRPr="00B31F90" w:rsidRDefault="00B31F90" w:rsidP="00B31F90">
            <w:pPr>
              <w:widowControl w:val="0"/>
              <w:ind w:firstLine="0"/>
              <w:jc w:val="left"/>
              <w:rPr>
                <w:rFonts w:eastAsia="Lucida Sans Unicode"/>
                <w:b/>
                <w:kern w:val="1"/>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B31F90" w:rsidRPr="00B31F90" w:rsidRDefault="00B31F90" w:rsidP="00B31F90">
            <w:pPr>
              <w:widowControl w:val="0"/>
              <w:ind w:firstLine="0"/>
              <w:jc w:val="center"/>
              <w:rPr>
                <w:rFonts w:eastAsia="Lucida Sans Unicode"/>
                <w:b/>
                <w:kern w:val="1"/>
                <w:lang w:eastAsia="lt-LT"/>
              </w:rPr>
            </w:pPr>
            <w:r w:rsidRPr="00B31F90">
              <w:rPr>
                <w:rFonts w:eastAsia="Lucida Sans Unicode"/>
                <w:b/>
                <w:kern w:val="1"/>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B31F90" w:rsidRPr="00B31F90" w:rsidRDefault="00B31F90" w:rsidP="00B31F90">
            <w:pPr>
              <w:widowControl w:val="0"/>
              <w:ind w:firstLine="0"/>
              <w:jc w:val="center"/>
              <w:rPr>
                <w:rFonts w:eastAsia="Lucida Sans Unicode"/>
                <w:b/>
                <w:kern w:val="1"/>
                <w:lang w:eastAsia="lt-LT" w:bidi="lo-LA"/>
              </w:rPr>
            </w:pPr>
            <w:r w:rsidRPr="00B31F90">
              <w:rPr>
                <w:rFonts w:eastAsia="Lucida Sans Unicode"/>
                <w:b/>
                <w:kern w:val="1"/>
                <w:lang w:eastAsia="lt-LT"/>
              </w:rPr>
              <w:t>Neigiamas poveikis</w:t>
            </w:r>
          </w:p>
        </w:tc>
      </w:tr>
      <w:tr w:rsidR="00B31F90" w:rsidRPr="00B31F90" w:rsidTr="005559B2">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r w:rsidR="00B31F90" w:rsidRPr="00B31F90" w:rsidTr="005559B2">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r w:rsidR="00B31F90" w:rsidRPr="00B31F90" w:rsidTr="005559B2">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r w:rsidR="00B31F90" w:rsidRPr="00B31F90" w:rsidTr="009A64F7">
        <w:trPr>
          <w:trHeight w:val="276"/>
        </w:trPr>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r w:rsidR="00B31F90" w:rsidRPr="00B31F90" w:rsidTr="005559B2">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9A64F7" w:rsidP="009A64F7">
            <w:pPr>
              <w:widowControl w:val="0"/>
              <w:ind w:firstLine="0"/>
              <w:jc w:val="left"/>
              <w:rPr>
                <w:rFonts w:eastAsia="Lucida Sans Unicode"/>
                <w:i/>
                <w:kern w:val="1"/>
                <w:lang w:eastAsia="lt-LT" w:bidi="lo-LA"/>
              </w:rPr>
            </w:pPr>
            <w:r>
              <w:rPr>
                <w:rFonts w:eastAsia="Lucida Sans Unicode"/>
                <w:i/>
                <w:kern w:val="1"/>
                <w:lang w:eastAsia="lt-LT" w:bidi="lo-LA"/>
              </w:rPr>
              <w:t>Tarybos sprendimas atitiks galiojančius teisės aktus</w:t>
            </w: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r w:rsidR="00B31F90" w:rsidRPr="00B31F90" w:rsidTr="005559B2">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r w:rsidR="00B31F90" w:rsidRPr="00B31F90" w:rsidTr="005559B2">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r w:rsidR="00B31F90" w:rsidRPr="00B31F90" w:rsidTr="005559B2">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r w:rsidR="00B31F90" w:rsidRPr="00B31F90" w:rsidTr="005559B2">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r w:rsidR="00B31F90" w:rsidRPr="00B31F90" w:rsidTr="005559B2">
        <w:tc>
          <w:tcPr>
            <w:tcW w:w="3118"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r w:rsidRPr="00B31F90">
              <w:rPr>
                <w:rFonts w:eastAsia="Lucida Sans Unicode"/>
                <w:i/>
                <w:kern w:val="1"/>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31F90" w:rsidRPr="00B31F90" w:rsidRDefault="00B31F90" w:rsidP="00B31F90">
            <w:pPr>
              <w:widowControl w:val="0"/>
              <w:ind w:firstLine="0"/>
              <w:jc w:val="left"/>
              <w:rPr>
                <w:rFonts w:eastAsia="Lucida Sans Unicode"/>
                <w:i/>
                <w:kern w:val="1"/>
                <w:lang w:eastAsia="lt-LT" w:bidi="lo-LA"/>
              </w:rPr>
            </w:pPr>
          </w:p>
        </w:tc>
      </w:tr>
    </w:tbl>
    <w:p w:rsidR="00B31F90" w:rsidRPr="00B31F90" w:rsidRDefault="00B31F90" w:rsidP="00B31F90">
      <w:pPr>
        <w:widowControl w:val="0"/>
        <w:ind w:firstLine="0"/>
        <w:rPr>
          <w:rFonts w:eastAsia="Lucida Sans Unicode"/>
          <w:kern w:val="1"/>
          <w:lang w:eastAsia="lt-LT" w:bidi="lo-LA"/>
        </w:rPr>
      </w:pPr>
    </w:p>
    <w:p w:rsidR="00B31F90" w:rsidRPr="00B31F90" w:rsidRDefault="00B31F90" w:rsidP="00B31F90">
      <w:pPr>
        <w:ind w:firstLine="0"/>
        <w:rPr>
          <w:lang w:eastAsia="lt-LT"/>
        </w:rPr>
      </w:pPr>
      <w:r w:rsidRPr="00B31F90">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31F90" w:rsidRPr="00B31F90" w:rsidRDefault="00B31F90" w:rsidP="00B31F90">
      <w:pPr>
        <w:widowControl w:val="0"/>
        <w:ind w:firstLine="0"/>
        <w:rPr>
          <w:rFonts w:eastAsia="Lucida Sans Unicode"/>
          <w:kern w:val="2"/>
          <w:lang w:eastAsia="lt-LT"/>
        </w:rPr>
      </w:pPr>
    </w:p>
    <w:p w:rsidR="00B31F90" w:rsidRPr="00DB79E8" w:rsidRDefault="00B31F90" w:rsidP="00DB79E8">
      <w:pPr>
        <w:widowControl w:val="0"/>
        <w:ind w:firstLine="0"/>
        <w:rPr>
          <w:rFonts w:eastAsia="Lucida Sans Unicode"/>
          <w:kern w:val="2"/>
          <w:lang w:eastAsia="ar-SA"/>
        </w:rPr>
      </w:pPr>
      <w:r w:rsidRPr="00B31F90">
        <w:rPr>
          <w:rFonts w:eastAsia="Lucida Sans Unicode"/>
          <w:kern w:val="2"/>
          <w:lang w:eastAsia="lt-LT"/>
        </w:rPr>
        <w:t>Rengėja</w:t>
      </w:r>
      <w:r w:rsidR="00DB79E8">
        <w:rPr>
          <w:rFonts w:eastAsia="Lucida Sans Unicode"/>
          <w:kern w:val="2"/>
          <w:lang w:eastAsia="lt-LT"/>
        </w:rPr>
        <w:t xml:space="preserve"> </w:t>
      </w:r>
      <w:r w:rsidRPr="00B31F90">
        <w:rPr>
          <w:rFonts w:eastAsia="Lucida Sans Unicode" w:cs="Tahoma"/>
          <w:bCs/>
          <w:lang w:eastAsia="lt-LT"/>
        </w:rPr>
        <w:t>Švietimo ir sporto skyriaus vyr. specialistė</w:t>
      </w:r>
      <w:r w:rsidRPr="00B31F90">
        <w:rPr>
          <w:rFonts w:eastAsia="Lucida Sans Unicode" w:cs="Tahoma"/>
          <w:b/>
          <w:bCs/>
          <w:lang w:eastAsia="lt-LT"/>
        </w:rPr>
        <w:t xml:space="preserve">                                  </w:t>
      </w:r>
      <w:r w:rsidR="00DB79E8">
        <w:rPr>
          <w:rFonts w:eastAsia="Lucida Sans Unicode" w:cs="Tahoma"/>
          <w:b/>
          <w:bCs/>
          <w:lang w:eastAsia="lt-LT"/>
        </w:rPr>
        <w:t xml:space="preserve">     </w:t>
      </w:r>
      <w:r w:rsidR="009B0F99">
        <w:rPr>
          <w:rFonts w:eastAsia="Lucida Sans Unicode" w:cs="Tahoma"/>
          <w:b/>
          <w:bCs/>
          <w:lang w:eastAsia="lt-LT"/>
        </w:rPr>
        <w:t xml:space="preserve">                 </w:t>
      </w:r>
      <w:r w:rsidRPr="00B31F90">
        <w:rPr>
          <w:rFonts w:eastAsia="Lucida Sans Unicode" w:cs="Tahoma"/>
          <w:b/>
          <w:bCs/>
          <w:lang w:eastAsia="lt-LT"/>
        </w:rPr>
        <w:t xml:space="preserve">  </w:t>
      </w:r>
      <w:r w:rsidRPr="00B31F90">
        <w:rPr>
          <w:rFonts w:eastAsia="Lucida Sans Unicode" w:cs="Tahoma"/>
          <w:bCs/>
          <w:lang w:eastAsia="lt-LT"/>
        </w:rPr>
        <w:t>B. Brogienė</w:t>
      </w:r>
    </w:p>
    <w:p w:rsidR="00B31F90" w:rsidRPr="00B31F90" w:rsidRDefault="00B31F90" w:rsidP="00B31F90">
      <w:pPr>
        <w:ind w:firstLine="0"/>
        <w:jc w:val="left"/>
        <w:rPr>
          <w:lang w:eastAsia="lt-LT"/>
        </w:rPr>
      </w:pPr>
    </w:p>
    <w:p w:rsidR="00B31F90" w:rsidRPr="00B31F90" w:rsidRDefault="00B31F90" w:rsidP="00B31F90">
      <w:pPr>
        <w:tabs>
          <w:tab w:val="left" w:pos="7938"/>
        </w:tabs>
        <w:ind w:firstLine="0"/>
      </w:pPr>
    </w:p>
    <w:p w:rsidR="007D6AC4" w:rsidRPr="006C786C" w:rsidRDefault="007D6AC4" w:rsidP="00564187">
      <w:pPr>
        <w:ind w:left="5102" w:firstLine="0"/>
        <w:jc w:val="left"/>
        <w:rPr>
          <w:rFonts w:ascii="Arial" w:hAnsi="Arial" w:cs="Arial"/>
          <w:b/>
          <w:sz w:val="20"/>
          <w:lang w:eastAsia="lt-LT"/>
        </w:rPr>
      </w:pPr>
    </w:p>
    <w:p w:rsidR="007D6AC4" w:rsidRPr="006C786C" w:rsidRDefault="007D6AC4" w:rsidP="00564187">
      <w:pPr>
        <w:ind w:left="5102" w:firstLine="0"/>
        <w:jc w:val="left"/>
        <w:rPr>
          <w:rFonts w:ascii="Arial" w:hAnsi="Arial" w:cs="Arial"/>
          <w:b/>
          <w:sz w:val="20"/>
          <w:lang w:eastAsia="lt-LT"/>
        </w:rPr>
      </w:pPr>
    </w:p>
    <w:p w:rsidR="007D6AC4" w:rsidRDefault="007D6AC4"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564187">
      <w:pPr>
        <w:ind w:left="5102" w:firstLine="0"/>
        <w:jc w:val="left"/>
        <w:rPr>
          <w:rFonts w:ascii="Arial" w:hAnsi="Arial" w:cs="Arial"/>
          <w:b/>
          <w:sz w:val="20"/>
          <w:lang w:eastAsia="lt-LT"/>
        </w:rPr>
      </w:pPr>
    </w:p>
    <w:p w:rsidR="00BC3F7C" w:rsidRDefault="00BC3F7C" w:rsidP="000922D8">
      <w:pPr>
        <w:ind w:firstLine="0"/>
        <w:jc w:val="left"/>
        <w:rPr>
          <w:rFonts w:ascii="Arial" w:hAnsi="Arial" w:cs="Arial"/>
          <w:b/>
          <w:sz w:val="20"/>
          <w:lang w:eastAsia="lt-LT"/>
        </w:rPr>
      </w:pPr>
    </w:p>
    <w:p w:rsidR="00DB79E8" w:rsidRDefault="00DB79E8" w:rsidP="000922D8">
      <w:pPr>
        <w:ind w:firstLine="0"/>
        <w:jc w:val="left"/>
        <w:rPr>
          <w:rFonts w:ascii="Arial" w:hAnsi="Arial" w:cs="Arial"/>
          <w:b/>
          <w:sz w:val="20"/>
          <w:lang w:eastAsia="lt-LT"/>
        </w:rPr>
      </w:pPr>
    </w:p>
    <w:p w:rsidR="00DB79E8" w:rsidRPr="00122A8B" w:rsidRDefault="00DB79E8" w:rsidP="000922D8">
      <w:pPr>
        <w:ind w:firstLine="0"/>
        <w:jc w:val="left"/>
        <w:rPr>
          <w:rFonts w:ascii="Arial" w:hAnsi="Arial" w:cs="Arial"/>
          <w:b/>
          <w:sz w:val="20"/>
          <w:lang w:eastAsia="lt-LT"/>
        </w:rPr>
      </w:pPr>
    </w:p>
    <w:p w:rsidR="00310B59" w:rsidRPr="00E011C5" w:rsidRDefault="00310B59" w:rsidP="00564187">
      <w:pPr>
        <w:ind w:left="5102" w:firstLine="0"/>
        <w:jc w:val="left"/>
        <w:rPr>
          <w:rFonts w:ascii="Arial" w:hAnsi="Arial" w:cs="Arial"/>
          <w:b/>
          <w:sz w:val="20"/>
          <w:lang w:eastAsia="lt-LT"/>
        </w:rPr>
      </w:pPr>
    </w:p>
    <w:p w:rsidR="00BC3F7C" w:rsidRPr="00E011C5" w:rsidRDefault="00BC3F7C" w:rsidP="00BC3F7C">
      <w:pPr>
        <w:widowControl w:val="0"/>
        <w:spacing w:line="278" w:lineRule="exact"/>
        <w:ind w:left="5760"/>
        <w:jc w:val="left"/>
        <w:rPr>
          <w:color w:val="000000"/>
          <w:lang w:eastAsia="lt-LT"/>
        </w:rPr>
      </w:pPr>
      <w:r w:rsidRPr="00E011C5">
        <w:rPr>
          <w:color w:val="000000"/>
          <w:lang w:eastAsia="lt-LT"/>
        </w:rPr>
        <w:lastRenderedPageBreak/>
        <w:t>PATVIRTINTA</w:t>
      </w:r>
    </w:p>
    <w:p w:rsidR="00BC3F7C" w:rsidRDefault="00BC3F7C" w:rsidP="00BC3F7C">
      <w:pPr>
        <w:widowControl w:val="0"/>
        <w:spacing w:line="278" w:lineRule="exact"/>
        <w:ind w:left="6480" w:firstLine="0"/>
        <w:jc w:val="left"/>
        <w:rPr>
          <w:color w:val="000000"/>
          <w:lang w:eastAsia="lt-LT"/>
        </w:rPr>
      </w:pPr>
      <w:r w:rsidRPr="00E011C5">
        <w:rPr>
          <w:color w:val="000000"/>
          <w:lang w:eastAsia="lt-LT"/>
        </w:rPr>
        <w:t>Plungės rajono saviva</w:t>
      </w:r>
      <w:r>
        <w:rPr>
          <w:color w:val="000000"/>
          <w:lang w:eastAsia="lt-LT"/>
        </w:rPr>
        <w:t xml:space="preserve">ldybės tarybos 2022 m. vasario 10 </w:t>
      </w:r>
      <w:r w:rsidRPr="00E011C5">
        <w:rPr>
          <w:color w:val="000000"/>
          <w:lang w:eastAsia="lt-LT"/>
        </w:rPr>
        <w:t xml:space="preserve">d. sprendimu Nr. </w:t>
      </w:r>
      <w:r>
        <w:rPr>
          <w:color w:val="000000"/>
          <w:lang w:eastAsia="lt-LT"/>
        </w:rPr>
        <w:t>T1-</w:t>
      </w:r>
    </w:p>
    <w:p w:rsidR="00BC3F7C" w:rsidRDefault="00BC3F7C" w:rsidP="00BC3F7C">
      <w:pPr>
        <w:widowControl w:val="0"/>
        <w:spacing w:line="278" w:lineRule="exact"/>
        <w:ind w:left="6480" w:firstLine="0"/>
        <w:jc w:val="left"/>
        <w:rPr>
          <w:color w:val="000000"/>
          <w:lang w:eastAsia="lt-LT"/>
        </w:rPr>
      </w:pPr>
    </w:p>
    <w:p w:rsidR="00BC3F7C" w:rsidRPr="0076660B" w:rsidRDefault="00BC3F7C" w:rsidP="00BC3F7C">
      <w:pPr>
        <w:ind w:firstLine="0"/>
        <w:jc w:val="right"/>
        <w:rPr>
          <w:b/>
          <w:i/>
          <w:noProof/>
          <w:lang w:eastAsia="lt-LT"/>
        </w:rPr>
      </w:pPr>
      <w:r w:rsidRPr="0076660B">
        <w:rPr>
          <w:b/>
          <w:i/>
          <w:noProof/>
          <w:lang w:eastAsia="lt-LT"/>
        </w:rPr>
        <w:t>Lyginamasis variantas</w:t>
      </w:r>
    </w:p>
    <w:p w:rsidR="00BC3F7C" w:rsidRPr="00E011C5" w:rsidRDefault="00BC3F7C" w:rsidP="00BC3F7C">
      <w:pPr>
        <w:widowControl w:val="0"/>
        <w:spacing w:line="278" w:lineRule="exact"/>
        <w:ind w:left="6480" w:firstLine="0"/>
        <w:jc w:val="left"/>
        <w:rPr>
          <w:color w:val="000000"/>
          <w:lang w:eastAsia="lt-LT"/>
        </w:rPr>
      </w:pPr>
    </w:p>
    <w:p w:rsidR="00BC3F7C" w:rsidRPr="00E011C5" w:rsidRDefault="00BC3F7C" w:rsidP="00BC3F7C">
      <w:pPr>
        <w:ind w:firstLine="0"/>
        <w:jc w:val="center"/>
        <w:rPr>
          <w:b/>
          <w:lang w:eastAsia="lt-LT"/>
        </w:rPr>
      </w:pPr>
      <w:r w:rsidRPr="00E011C5">
        <w:rPr>
          <w:b/>
          <w:lang w:eastAsia="lt-LT"/>
        </w:rPr>
        <w:t>SPECIALIOSIOS TIKSLINĖS DOTACIJOS MOKYMO LĖŠŲ DALIES, TENKANČIOS SAVIVALDYBEI, APSKAIČIAVIMO, PASKIRSTYMO IR PANAUDOJIMO</w:t>
      </w:r>
    </w:p>
    <w:p w:rsidR="00BC3F7C" w:rsidRPr="00E011C5" w:rsidRDefault="00BC3F7C" w:rsidP="00BC3F7C">
      <w:pPr>
        <w:ind w:firstLine="62"/>
        <w:jc w:val="center"/>
        <w:rPr>
          <w:lang w:eastAsia="lt-LT"/>
        </w:rPr>
      </w:pPr>
      <w:r w:rsidRPr="00E011C5">
        <w:rPr>
          <w:b/>
          <w:lang w:eastAsia="lt-LT"/>
        </w:rPr>
        <w:t>TVARKOS APRAŠAS</w:t>
      </w:r>
    </w:p>
    <w:p w:rsidR="00BC3F7C" w:rsidRPr="00E011C5" w:rsidRDefault="00BC3F7C" w:rsidP="00BC3F7C">
      <w:pPr>
        <w:ind w:firstLine="0"/>
        <w:jc w:val="left"/>
        <w:rPr>
          <w:lang w:eastAsia="lt-LT"/>
        </w:rPr>
      </w:pPr>
    </w:p>
    <w:p w:rsidR="00BC3F7C" w:rsidRPr="00E011C5" w:rsidRDefault="00BC3F7C" w:rsidP="00BC3F7C">
      <w:pPr>
        <w:ind w:firstLine="62"/>
        <w:jc w:val="center"/>
        <w:rPr>
          <w:b/>
          <w:lang w:eastAsia="lt-LT"/>
        </w:rPr>
      </w:pPr>
      <w:r w:rsidRPr="00E011C5">
        <w:rPr>
          <w:b/>
          <w:lang w:eastAsia="lt-LT"/>
        </w:rPr>
        <w:t xml:space="preserve">I SKYRIUS </w:t>
      </w:r>
    </w:p>
    <w:p w:rsidR="00BC3F7C" w:rsidRPr="00E011C5" w:rsidRDefault="00BC3F7C" w:rsidP="00BC3F7C">
      <w:pPr>
        <w:ind w:firstLine="0"/>
        <w:jc w:val="center"/>
        <w:rPr>
          <w:b/>
          <w:lang w:eastAsia="lt-LT"/>
        </w:rPr>
      </w:pPr>
      <w:r w:rsidRPr="00E011C5">
        <w:rPr>
          <w:b/>
          <w:lang w:eastAsia="lt-LT"/>
        </w:rPr>
        <w:t>BENDROSIOS NUOSTATOS</w:t>
      </w:r>
    </w:p>
    <w:p w:rsidR="00BC3F7C" w:rsidRPr="00E011C5" w:rsidRDefault="00BC3F7C" w:rsidP="00BC3F7C">
      <w:pPr>
        <w:ind w:firstLine="0"/>
        <w:jc w:val="center"/>
        <w:rPr>
          <w:b/>
          <w:lang w:eastAsia="lt-LT"/>
        </w:rPr>
      </w:pPr>
    </w:p>
    <w:p w:rsidR="00BC3F7C" w:rsidRPr="00E011C5" w:rsidRDefault="00BC3F7C" w:rsidP="00BC3F7C">
      <w:pPr>
        <w:rPr>
          <w:bCs/>
          <w:lang w:eastAsia="lt-LT"/>
        </w:rPr>
      </w:pPr>
      <w:r w:rsidRPr="00E011C5">
        <w:rPr>
          <w:bCs/>
          <w:lang w:eastAsia="lt-LT"/>
        </w:rPr>
        <w:t xml:space="preserve">1. </w:t>
      </w:r>
      <w:r w:rsidRPr="00E011C5">
        <w:rPr>
          <w:lang w:eastAsia="lt-LT"/>
        </w:rPr>
        <w:t xml:space="preserve">Specialiosios tikslinės dotacijos mokymo lėšų dalies, tenkančios </w:t>
      </w:r>
      <w:r>
        <w:rPr>
          <w:lang w:eastAsia="lt-LT"/>
        </w:rPr>
        <w:t>S</w:t>
      </w:r>
      <w:r w:rsidRPr="00E011C5">
        <w:rPr>
          <w:lang w:eastAsia="lt-LT"/>
        </w:rPr>
        <w:t xml:space="preserve">avivaldybei, apskaičiavimo, paskirstymo ir panaudojimo tvarkos aprašas </w:t>
      </w:r>
      <w:r w:rsidRPr="00E011C5">
        <w:rPr>
          <w:bCs/>
          <w:lang w:eastAsia="lt-LT"/>
        </w:rPr>
        <w:t>(toliau – Aprašas) nustato iš Lietuvos Respublikos valstybės biudžeto skiriamų Plungės rajono savivaldybės biudžetui specialiosios tikslinės dotacijos mokymo lėšų dalies (toliau – Mokymo lėšų dalis) apskaičiavimą ir paskirstymą Plungės rajono savivaldybės švietimo įstaigoms, teikiančioms ikimokyklinį, priešmokyklinį ir bendrąjį ugdymą, formalųjį švietimą papildančio ugdymo programas vykdančioms</w:t>
      </w:r>
      <w:r>
        <w:rPr>
          <w:bCs/>
          <w:lang w:eastAsia="lt-LT"/>
        </w:rPr>
        <w:t xml:space="preserve"> įstaigoms</w:t>
      </w:r>
      <w:r w:rsidRPr="00E011C5">
        <w:rPr>
          <w:bCs/>
          <w:lang w:eastAsia="lt-LT"/>
        </w:rPr>
        <w:t xml:space="preserve"> bei </w:t>
      </w:r>
      <w:r w:rsidRPr="004475B7">
        <w:t xml:space="preserve">Plungės paslaugų ir švietimo pagalbos centro </w:t>
      </w:r>
      <w:r>
        <w:t>P</w:t>
      </w:r>
      <w:r w:rsidRPr="004475B7">
        <w:t xml:space="preserve">edagoginės psichologinės </w:t>
      </w:r>
      <w:r w:rsidRPr="00241FFE">
        <w:t xml:space="preserve">tarnybos </w:t>
      </w:r>
      <w:r>
        <w:t>skyriui</w:t>
      </w:r>
      <w:r w:rsidRPr="00E011C5">
        <w:rPr>
          <w:bCs/>
          <w:lang w:eastAsia="lt-LT"/>
        </w:rPr>
        <w:t xml:space="preserve"> </w:t>
      </w:r>
      <w:r w:rsidRPr="00500EDC">
        <w:rPr>
          <w:bCs/>
          <w:lang w:eastAsia="lt-LT"/>
        </w:rPr>
        <w:t>(toliau visos kartu – Įstaigos)</w:t>
      </w:r>
      <w:r>
        <w:rPr>
          <w:bCs/>
          <w:lang w:eastAsia="lt-LT"/>
        </w:rPr>
        <w:t xml:space="preserve">, </w:t>
      </w:r>
      <w:r w:rsidRPr="00E011C5">
        <w:rPr>
          <w:bCs/>
          <w:lang w:eastAsia="lt-LT"/>
        </w:rPr>
        <w:t>ir tų lėšų panaudojim</w:t>
      </w:r>
      <w:r>
        <w:rPr>
          <w:bCs/>
          <w:lang w:eastAsia="lt-LT"/>
        </w:rPr>
        <w:t xml:space="preserve">o tvarką. </w:t>
      </w:r>
      <w:r w:rsidRPr="00E011C5">
        <w:rPr>
          <w:bCs/>
          <w:lang w:eastAsia="lt-LT"/>
        </w:rPr>
        <w:t xml:space="preserve"> </w:t>
      </w:r>
    </w:p>
    <w:p w:rsidR="00BC3F7C" w:rsidRPr="00E011C5" w:rsidRDefault="00BC3F7C" w:rsidP="00BC3F7C">
      <w:pPr>
        <w:rPr>
          <w:bCs/>
          <w:lang w:eastAsia="lt-LT"/>
        </w:rPr>
      </w:pPr>
      <w:r w:rsidRPr="00E011C5">
        <w:rPr>
          <w:bCs/>
          <w:lang w:eastAsia="lt-LT"/>
        </w:rPr>
        <w:t>2. Aprašo tikslas – stiprinti Įstaigų finansinį savarankiškumą, finansavimo skaidrumą, optimalų, efektyvų ir ekonomišką asignavimų naudojimą ugdymo reikmėms.</w:t>
      </w:r>
    </w:p>
    <w:p w:rsidR="00BC3F7C" w:rsidRPr="00E011C5" w:rsidRDefault="00BC3F7C" w:rsidP="00BC3F7C">
      <w:pPr>
        <w:rPr>
          <w:bCs/>
          <w:lang w:eastAsia="lt-LT"/>
        </w:rPr>
      </w:pPr>
      <w:r w:rsidRPr="00E011C5">
        <w:rPr>
          <w:bCs/>
          <w:lang w:eastAsia="lt-LT"/>
        </w:rPr>
        <w:t>3. Apraše vartojamos sąvokos atitinka Mokymo lėšų apskaičiavimo, paskirstymo ir panaudojimo tvarkos apraše, patvirtintame Lietuvos Respublikos Vyriausybės 2018 m. liepos 11 d. nutarimu Nr. 679</w:t>
      </w:r>
      <w:r>
        <w:rPr>
          <w:bCs/>
          <w:lang w:eastAsia="lt-LT"/>
        </w:rPr>
        <w:t xml:space="preserve"> (toliau – Metodika)</w:t>
      </w:r>
      <w:r w:rsidRPr="00E011C5">
        <w:rPr>
          <w:bCs/>
          <w:lang w:eastAsia="lt-LT"/>
        </w:rPr>
        <w:t>,  ir kituose teisės aktuose apibrėžtas sąvokas.</w:t>
      </w:r>
    </w:p>
    <w:p w:rsidR="00BC3F7C" w:rsidRPr="00E011C5" w:rsidRDefault="00BC3F7C" w:rsidP="00BC3F7C">
      <w:pPr>
        <w:ind w:firstLine="0"/>
        <w:rPr>
          <w:b/>
          <w:bCs/>
          <w:lang w:eastAsia="lt-LT"/>
        </w:rPr>
      </w:pPr>
    </w:p>
    <w:p w:rsidR="00BC3F7C" w:rsidRPr="00E011C5" w:rsidRDefault="00BC3F7C" w:rsidP="00BC3F7C">
      <w:pPr>
        <w:ind w:firstLine="0"/>
        <w:jc w:val="center"/>
        <w:rPr>
          <w:b/>
          <w:bCs/>
          <w:lang w:eastAsia="lt-LT"/>
        </w:rPr>
      </w:pPr>
      <w:r w:rsidRPr="00E011C5">
        <w:rPr>
          <w:b/>
          <w:lang w:eastAsia="lt-LT"/>
        </w:rPr>
        <w:t>II SKYRIUS</w:t>
      </w:r>
    </w:p>
    <w:p w:rsidR="00BC3F7C" w:rsidRPr="00E011C5" w:rsidRDefault="00BC3F7C" w:rsidP="00BC3F7C">
      <w:pPr>
        <w:ind w:firstLine="0"/>
        <w:jc w:val="center"/>
        <w:rPr>
          <w:b/>
          <w:lang w:eastAsia="lt-LT"/>
        </w:rPr>
      </w:pPr>
      <w:r w:rsidRPr="00E011C5">
        <w:rPr>
          <w:b/>
          <w:lang w:eastAsia="lt-LT"/>
        </w:rPr>
        <w:t>MOKYMO LĖŠŲ DALIES, TENKANČIOS SAVIVALDYBEI, APSKAIČIAVIMAS</w:t>
      </w:r>
    </w:p>
    <w:p w:rsidR="00BC3F7C" w:rsidRPr="00E011C5" w:rsidRDefault="00BC3F7C" w:rsidP="00BC3F7C">
      <w:pPr>
        <w:ind w:firstLine="0"/>
        <w:jc w:val="left"/>
        <w:rPr>
          <w:lang w:eastAsia="lt-LT"/>
        </w:rPr>
      </w:pPr>
    </w:p>
    <w:p w:rsidR="00BC3F7C" w:rsidRPr="00E011C5" w:rsidRDefault="00BC3F7C" w:rsidP="00BC3F7C">
      <w:pPr>
        <w:rPr>
          <w:bCs/>
          <w:lang w:eastAsia="lt-LT"/>
        </w:rPr>
      </w:pPr>
      <w:r w:rsidRPr="00E011C5">
        <w:rPr>
          <w:bCs/>
          <w:lang w:eastAsia="lt-LT"/>
        </w:rPr>
        <w:t>4.</w:t>
      </w:r>
      <w:r w:rsidRPr="00E011C5">
        <w:rPr>
          <w:b/>
          <w:bCs/>
          <w:lang w:eastAsia="lt-LT"/>
        </w:rPr>
        <w:t xml:space="preserve"> </w:t>
      </w:r>
      <w:r w:rsidRPr="00E011C5">
        <w:rPr>
          <w:bCs/>
          <w:lang w:eastAsia="lt-LT"/>
        </w:rPr>
        <w:t xml:space="preserve">Savivaldybei skiriamą </w:t>
      </w:r>
      <w:r>
        <w:rPr>
          <w:bCs/>
          <w:lang w:eastAsia="lt-LT"/>
        </w:rPr>
        <w:t>m</w:t>
      </w:r>
      <w:r w:rsidRPr="00E011C5">
        <w:rPr>
          <w:bCs/>
          <w:lang w:eastAsia="lt-LT"/>
        </w:rPr>
        <w:t>okymo lėšų dalį sudaro:</w:t>
      </w:r>
    </w:p>
    <w:p w:rsidR="00BC3F7C" w:rsidRPr="00E011C5" w:rsidRDefault="00BC3F7C" w:rsidP="00BC3F7C">
      <w:pPr>
        <w:rPr>
          <w:bCs/>
          <w:lang w:eastAsia="lt-LT"/>
        </w:rPr>
      </w:pPr>
      <w:r w:rsidRPr="00E011C5">
        <w:rPr>
          <w:bCs/>
          <w:lang w:eastAsia="lt-LT"/>
        </w:rPr>
        <w:t>4.1. lėšos ugdymo finansavimo poreikių skirtumams tarp mokyklų sumažinti;</w:t>
      </w:r>
    </w:p>
    <w:p w:rsidR="00BC3F7C" w:rsidRPr="00E011C5" w:rsidRDefault="00BC3F7C" w:rsidP="00BC3F7C">
      <w:pPr>
        <w:rPr>
          <w:bCs/>
          <w:lang w:eastAsia="lt-LT"/>
        </w:rPr>
      </w:pPr>
      <w:r w:rsidRPr="00E011C5">
        <w:rPr>
          <w:bCs/>
          <w:lang w:eastAsia="lt-LT"/>
        </w:rPr>
        <w:t>4.2. lėšos kitoms ugdymo reikmėms.</w:t>
      </w:r>
    </w:p>
    <w:p w:rsidR="00BC3F7C" w:rsidRPr="00E011C5" w:rsidRDefault="00BC3F7C" w:rsidP="00BC3F7C">
      <w:pPr>
        <w:rPr>
          <w:bCs/>
          <w:lang w:eastAsia="lt-LT"/>
        </w:rPr>
      </w:pPr>
      <w:r w:rsidRPr="00E011C5">
        <w:rPr>
          <w:bCs/>
          <w:lang w:eastAsia="lt-LT"/>
        </w:rPr>
        <w:t xml:space="preserve">5. Lėšas ugdymo finansavimo poreikių skirtumams tarp mokyklų sumažinti </w:t>
      </w:r>
      <w:r w:rsidRPr="00B1308A">
        <w:rPr>
          <w:bCs/>
          <w:lang w:eastAsia="lt-LT"/>
        </w:rPr>
        <w:t xml:space="preserve">sudaro 2,4 </w:t>
      </w:r>
      <w:r w:rsidRPr="00E011C5">
        <w:rPr>
          <w:bCs/>
          <w:lang w:eastAsia="lt-LT"/>
        </w:rPr>
        <w:t>procent</w:t>
      </w:r>
      <w:r>
        <w:rPr>
          <w:bCs/>
          <w:lang w:eastAsia="lt-LT"/>
        </w:rPr>
        <w:t>o</w:t>
      </w:r>
      <w:r w:rsidRPr="00E011C5">
        <w:rPr>
          <w:bCs/>
          <w:lang w:eastAsia="lt-LT"/>
        </w:rPr>
        <w:t>, apskaičiuot</w:t>
      </w:r>
      <w:r>
        <w:rPr>
          <w:bCs/>
          <w:lang w:eastAsia="lt-LT"/>
        </w:rPr>
        <w:t>o</w:t>
      </w:r>
      <w:r w:rsidRPr="00E011C5">
        <w:rPr>
          <w:bCs/>
          <w:lang w:eastAsia="lt-LT"/>
        </w:rPr>
        <w:t xml:space="preserve"> nuo mokykloms apskaičiuotų lėšų ugdymo planui (ugdomajai veiklai) įgyvendinti sumos. </w:t>
      </w:r>
    </w:p>
    <w:p w:rsidR="00BC3F7C" w:rsidRPr="00E011C5" w:rsidRDefault="00BC3F7C" w:rsidP="00BC3F7C">
      <w:pPr>
        <w:rPr>
          <w:lang w:eastAsia="lt-LT"/>
        </w:rPr>
      </w:pPr>
      <w:r w:rsidRPr="00E011C5">
        <w:rPr>
          <w:bCs/>
          <w:lang w:eastAsia="lt-LT"/>
        </w:rPr>
        <w:t>6</w:t>
      </w:r>
      <w:r w:rsidRPr="00E011C5">
        <w:rPr>
          <w:lang w:eastAsia="lt-LT"/>
        </w:rPr>
        <w:t xml:space="preserve">. </w:t>
      </w:r>
      <w:r w:rsidRPr="00E011C5">
        <w:rPr>
          <w:bCs/>
          <w:lang w:eastAsia="lt-LT"/>
        </w:rPr>
        <w:t>Lėšų kitoms ugdymo reikmėms suma gaunama</w:t>
      </w:r>
      <w:r>
        <w:rPr>
          <w:bCs/>
          <w:lang w:eastAsia="lt-LT"/>
        </w:rPr>
        <w:t>,</w:t>
      </w:r>
      <w:r w:rsidRPr="00E011C5">
        <w:rPr>
          <w:bCs/>
          <w:lang w:eastAsia="lt-LT"/>
        </w:rPr>
        <w:t xml:space="preserve"> sudėjus </w:t>
      </w:r>
      <w:r>
        <w:rPr>
          <w:bCs/>
          <w:lang w:eastAsia="lt-LT"/>
        </w:rPr>
        <w:t>M</w:t>
      </w:r>
      <w:r w:rsidRPr="00E011C5">
        <w:rPr>
          <w:bCs/>
          <w:lang w:eastAsia="lt-LT"/>
        </w:rPr>
        <w:t>okymo lėšų apskaičiavimo, paskirstymo ir panaudojimo tvarkos aprašo, patvirtinto Lietuvos Respublikos Vyriausybės 2018 m. liepos 11 d. nutarimu Nr. 679, 1 priede nurodytų ugdymo reikmių koeficientų, padaugintų iš pareiginės algos bazinio dydžio (BD) ir iš atitinkamų mokinių skaičiaus, sumas.</w:t>
      </w:r>
    </w:p>
    <w:p w:rsidR="00BC3F7C" w:rsidRPr="00E011C5" w:rsidRDefault="00BC3F7C" w:rsidP="00BC3F7C">
      <w:pPr>
        <w:rPr>
          <w:lang w:eastAsia="lt-LT"/>
        </w:rPr>
      </w:pPr>
      <w:r w:rsidRPr="00E011C5">
        <w:rPr>
          <w:bCs/>
          <w:lang w:eastAsia="lt-LT"/>
        </w:rPr>
        <w:t xml:space="preserve">7. Lėšos kitoms ugdymo reikmėms </w:t>
      </w:r>
      <w:r w:rsidRPr="00E011C5">
        <w:rPr>
          <w:lang w:eastAsia="lt-LT"/>
        </w:rPr>
        <w:t xml:space="preserve">skaičiuojamos kitiems biudžetiniams metams pagal einamų metų mokinių, besimokančių pagal ikimokyklinio, priešmokyklinio, pradinio, pagrindinio ir vidurinio ugdymo programas, skaičių rugsėjo 1 dieną. </w:t>
      </w:r>
    </w:p>
    <w:p w:rsidR="00BC3F7C" w:rsidRPr="00E011C5" w:rsidRDefault="00BC3F7C" w:rsidP="00BC3F7C">
      <w:pPr>
        <w:ind w:firstLine="0"/>
        <w:rPr>
          <w:lang w:eastAsia="lt-LT"/>
        </w:rPr>
      </w:pPr>
    </w:p>
    <w:p w:rsidR="00BC3F7C" w:rsidRPr="00E011C5" w:rsidRDefault="00BC3F7C" w:rsidP="00BC3F7C">
      <w:pPr>
        <w:keepNext/>
        <w:ind w:firstLine="0"/>
        <w:jc w:val="center"/>
        <w:rPr>
          <w:b/>
          <w:bCs/>
          <w:lang w:eastAsia="lt-LT"/>
        </w:rPr>
      </w:pPr>
      <w:r w:rsidRPr="00E011C5">
        <w:rPr>
          <w:b/>
          <w:bCs/>
          <w:lang w:eastAsia="lt-LT"/>
        </w:rPr>
        <w:t xml:space="preserve">III SKYRIUS </w:t>
      </w:r>
    </w:p>
    <w:p w:rsidR="00BC3F7C" w:rsidRPr="00E011C5" w:rsidRDefault="00BC3F7C" w:rsidP="00BC3F7C">
      <w:pPr>
        <w:ind w:firstLine="0"/>
        <w:jc w:val="center"/>
        <w:rPr>
          <w:b/>
          <w:lang w:eastAsia="lt-LT"/>
        </w:rPr>
      </w:pPr>
      <w:r w:rsidRPr="00E011C5">
        <w:rPr>
          <w:b/>
          <w:lang w:eastAsia="lt-LT"/>
        </w:rPr>
        <w:t>MOKYMO LĖŠŲ DALIES, TENKANČIOS SAVIVALDYBEI,</w:t>
      </w:r>
    </w:p>
    <w:p w:rsidR="00BC3F7C" w:rsidRPr="00E011C5" w:rsidRDefault="00BC3F7C" w:rsidP="00BC3F7C">
      <w:pPr>
        <w:ind w:firstLine="62"/>
        <w:jc w:val="center"/>
        <w:rPr>
          <w:b/>
          <w:lang w:eastAsia="lt-LT"/>
        </w:rPr>
      </w:pPr>
      <w:r w:rsidRPr="00E011C5">
        <w:rPr>
          <w:b/>
          <w:lang w:eastAsia="lt-LT"/>
        </w:rPr>
        <w:t>PASKIRSTYMAS IR PANAUDOJIMAS</w:t>
      </w:r>
    </w:p>
    <w:p w:rsidR="00BC3F7C" w:rsidRPr="00E011C5" w:rsidRDefault="00BC3F7C" w:rsidP="00BC3F7C">
      <w:pPr>
        <w:ind w:firstLine="0"/>
        <w:jc w:val="left"/>
        <w:rPr>
          <w:lang w:eastAsia="lt-LT"/>
        </w:rPr>
      </w:pPr>
    </w:p>
    <w:p w:rsidR="00BC3F7C" w:rsidRPr="00E011C5" w:rsidRDefault="00BC3F7C" w:rsidP="00BC3F7C">
      <w:pPr>
        <w:rPr>
          <w:bCs/>
          <w:lang w:eastAsia="lt-LT"/>
        </w:rPr>
      </w:pPr>
      <w:r w:rsidRPr="00E011C5">
        <w:rPr>
          <w:lang w:eastAsia="lt-LT"/>
        </w:rPr>
        <w:t xml:space="preserve">8. </w:t>
      </w:r>
      <w:r w:rsidRPr="00E011C5">
        <w:rPr>
          <w:bCs/>
          <w:lang w:eastAsia="lt-LT"/>
        </w:rPr>
        <w:t xml:space="preserve">Plungės rajono savivaldybės administracijos Švietimo, kultūros ir sporto skyrius, vadovaudamasis Aprašo 5–7 punktais, apskaičiuoja bendrą lėšų sumą pagal </w:t>
      </w:r>
      <w:r>
        <w:rPr>
          <w:bCs/>
          <w:lang w:eastAsia="lt-LT"/>
        </w:rPr>
        <w:t>Metodikos</w:t>
      </w:r>
      <w:r w:rsidRPr="00E011C5">
        <w:rPr>
          <w:bCs/>
          <w:lang w:eastAsia="lt-LT"/>
        </w:rPr>
        <w:t xml:space="preserve"> 1 priede nurodytas ugdymo reikmes, tenkančias savivaldybei.</w:t>
      </w:r>
    </w:p>
    <w:p w:rsidR="00BC3F7C" w:rsidRPr="00E011C5" w:rsidRDefault="00BC3F7C" w:rsidP="00BC3F7C">
      <w:pPr>
        <w:rPr>
          <w:bCs/>
          <w:lang w:eastAsia="lt-LT"/>
        </w:rPr>
      </w:pPr>
      <w:r w:rsidRPr="00E011C5">
        <w:rPr>
          <w:lang w:eastAsia="lt-LT"/>
        </w:rPr>
        <w:lastRenderedPageBreak/>
        <w:t>9. Visos l</w:t>
      </w:r>
      <w:r w:rsidRPr="00E011C5">
        <w:rPr>
          <w:bCs/>
          <w:lang w:eastAsia="lt-LT"/>
        </w:rPr>
        <w:t>ėšos ugdymo finansavimo poreikių skirtumams tarp mokyklų sumažinti skirstomos metų eigoje pagal poreikį ikimokyklinį, priešmokyklinį ir bendrąjį ugdymą vykdančioms mokykloms:</w:t>
      </w:r>
    </w:p>
    <w:p w:rsidR="00BC3F7C" w:rsidRPr="00E011C5" w:rsidRDefault="00BC3F7C" w:rsidP="00BC3F7C">
      <w:pPr>
        <w:rPr>
          <w:bCs/>
          <w:lang w:eastAsia="lt-LT"/>
        </w:rPr>
      </w:pPr>
      <w:r w:rsidRPr="00E011C5">
        <w:rPr>
          <w:bCs/>
          <w:lang w:eastAsia="lt-LT"/>
        </w:rPr>
        <w:t>9.1. pedagoginių darbuotojų pareiginės algos pastoviosios dalies koeficientų skirtumams mokyklose išlyginti (įskaitant pareiginės algos pastoviosios dalies koeficientų padidinimą dėl veiklos sudėtingumo)</w:t>
      </w:r>
      <w:r>
        <w:rPr>
          <w:bCs/>
          <w:lang w:eastAsia="lt-LT"/>
        </w:rPr>
        <w:t>;</w:t>
      </w:r>
    </w:p>
    <w:p w:rsidR="00BC3F7C" w:rsidRPr="00E011C5" w:rsidRDefault="00BC3F7C" w:rsidP="00BC3F7C">
      <w:pPr>
        <w:rPr>
          <w:bCs/>
          <w:lang w:eastAsia="lt-LT"/>
        </w:rPr>
      </w:pPr>
      <w:r w:rsidRPr="00E011C5">
        <w:rPr>
          <w:bCs/>
          <w:lang w:eastAsia="lt-LT"/>
        </w:rPr>
        <w:t>9.2. ikimokyklinio, priešmokyklinio ir bendrojo ugdymo</w:t>
      </w:r>
      <w:r>
        <w:rPr>
          <w:bCs/>
          <w:lang w:eastAsia="lt-LT"/>
        </w:rPr>
        <w:t xml:space="preserve"> </w:t>
      </w:r>
      <w:r w:rsidRPr="00403536">
        <w:rPr>
          <w:b/>
          <w:bCs/>
          <w:lang w:eastAsia="lt-LT"/>
        </w:rPr>
        <w:t>kokybei</w:t>
      </w:r>
      <w:r w:rsidRPr="00E011C5">
        <w:rPr>
          <w:bCs/>
          <w:lang w:eastAsia="lt-LT"/>
        </w:rPr>
        <w:t xml:space="preserve"> </w:t>
      </w:r>
      <w:r w:rsidRPr="00403536">
        <w:rPr>
          <w:b/>
          <w:bCs/>
          <w:lang w:eastAsia="lt-LT"/>
        </w:rPr>
        <w:t>ir</w:t>
      </w:r>
      <w:r>
        <w:rPr>
          <w:bCs/>
          <w:lang w:eastAsia="lt-LT"/>
        </w:rPr>
        <w:t xml:space="preserve"> </w:t>
      </w:r>
      <w:r w:rsidRPr="00E011C5">
        <w:rPr>
          <w:bCs/>
          <w:lang w:eastAsia="lt-LT"/>
        </w:rPr>
        <w:t>prieinamumu</w:t>
      </w:r>
      <w:r>
        <w:rPr>
          <w:bCs/>
          <w:lang w:eastAsia="lt-LT"/>
        </w:rPr>
        <w:t xml:space="preserve">i užtikrinti, mokiniams mokyti </w:t>
      </w:r>
      <w:r w:rsidRPr="00E011C5">
        <w:rPr>
          <w:bCs/>
          <w:lang w:eastAsia="lt-LT"/>
        </w:rPr>
        <w:t>namuose (kai toks mokymas paskiriamas po rugsėjo 1 dienos), ikimokyklinio ir priešmokyklinio ugdymo formų įvairovei diegti</w:t>
      </w:r>
      <w:r>
        <w:rPr>
          <w:bCs/>
          <w:lang w:eastAsia="lt-LT"/>
        </w:rPr>
        <w:t>;</w:t>
      </w:r>
      <w:r w:rsidRPr="00E011C5">
        <w:rPr>
          <w:bCs/>
          <w:lang w:eastAsia="lt-LT"/>
        </w:rPr>
        <w:t xml:space="preserve"> </w:t>
      </w:r>
    </w:p>
    <w:p w:rsidR="00BC3F7C" w:rsidRPr="005F544F" w:rsidRDefault="00BC3F7C" w:rsidP="00BC3F7C">
      <w:pPr>
        <w:tabs>
          <w:tab w:val="left" w:pos="9923"/>
        </w:tabs>
        <w:ind w:right="-1"/>
        <w:rPr>
          <w:lang w:eastAsia="lt-LT"/>
        </w:rPr>
      </w:pPr>
      <w:r w:rsidRPr="00E011C5">
        <w:rPr>
          <w:bCs/>
          <w:lang w:eastAsia="lt-LT"/>
        </w:rPr>
        <w:t xml:space="preserve">9.3. </w:t>
      </w:r>
      <w:r w:rsidRPr="005F544F">
        <w:rPr>
          <w:lang w:eastAsia="lt-LT"/>
        </w:rPr>
        <w:t>finansuoti užsienio kalbų mokymuisi laikinosiose grupėse, mažesnėse už numatytąsias švietimo, mokslo ir sporto ministro tvirtinamuose pradinio, pagrindinio ir vidurinio ugdymo programų bendruosiuose ugdymo planuose</w:t>
      </w:r>
      <w:r>
        <w:rPr>
          <w:lang w:eastAsia="lt-LT"/>
        </w:rPr>
        <w:t>;</w:t>
      </w:r>
    </w:p>
    <w:p w:rsidR="00BC3F7C" w:rsidRPr="00E011C5" w:rsidRDefault="00BC3F7C" w:rsidP="00BC3F7C">
      <w:pPr>
        <w:rPr>
          <w:lang w:eastAsia="lt-LT"/>
        </w:rPr>
      </w:pPr>
      <w:r w:rsidRPr="00E011C5">
        <w:rPr>
          <w:bCs/>
          <w:lang w:eastAsia="lt-LT"/>
        </w:rPr>
        <w:t>9.4. finansuoti priemonėms, skirtoms mokinių iš nepalankios socialinės, ekonominės ir kultūrinės aplinkos mokymosi skirtumams sumažinti</w:t>
      </w:r>
      <w:r>
        <w:rPr>
          <w:bCs/>
          <w:lang w:eastAsia="lt-LT"/>
        </w:rPr>
        <w:t>;</w:t>
      </w:r>
      <w:r w:rsidRPr="00E011C5">
        <w:rPr>
          <w:lang w:eastAsia="lt-LT"/>
        </w:rPr>
        <w:t xml:space="preserve"> </w:t>
      </w:r>
    </w:p>
    <w:p w:rsidR="00BC3F7C" w:rsidRPr="00E011C5" w:rsidRDefault="00BC3F7C" w:rsidP="00BC3F7C">
      <w:pPr>
        <w:rPr>
          <w:lang w:eastAsia="lt-LT"/>
        </w:rPr>
      </w:pPr>
      <w:r w:rsidRPr="00E011C5">
        <w:rPr>
          <w:lang w:eastAsia="lt-LT"/>
        </w:rPr>
        <w:t>9.5. kitais nenumatytais atvejais</w:t>
      </w:r>
      <w:r>
        <w:rPr>
          <w:lang w:eastAsia="lt-LT"/>
        </w:rPr>
        <w:t>.</w:t>
      </w:r>
    </w:p>
    <w:p w:rsidR="00BC3F7C" w:rsidRPr="00E011C5" w:rsidRDefault="00BC3F7C" w:rsidP="00BC3F7C">
      <w:pPr>
        <w:rPr>
          <w:bCs/>
          <w:lang w:eastAsia="lt-LT"/>
        </w:rPr>
      </w:pPr>
      <w:r w:rsidRPr="00E011C5">
        <w:rPr>
          <w:bCs/>
          <w:lang w:eastAsia="lt-LT"/>
        </w:rPr>
        <w:t>10. Skirtas pagal Aprašo 9 punktą lėšas ugdymo finansavimo poreikių skirtumams tarp mokyklų sumažinti ikimokyklinį, priešmokyklinį ir bendrąjį ugdymą vykdančios mokyklos naudoja pedagoginių darbuotojų darbo užmokesčiui, socialinio draudimo įmokoms, išmokoms ir kompensacijoms mokėti, ugdymo priemonėms ir paslaugoms įsigyti.</w:t>
      </w:r>
    </w:p>
    <w:p w:rsidR="00BC3F7C" w:rsidRPr="00E011C5" w:rsidRDefault="00BC3F7C" w:rsidP="00BC3F7C">
      <w:pPr>
        <w:rPr>
          <w:lang w:eastAsia="lt-LT"/>
        </w:rPr>
      </w:pPr>
      <w:r w:rsidRPr="00E011C5">
        <w:rPr>
          <w:lang w:eastAsia="lt-LT"/>
        </w:rPr>
        <w:t xml:space="preserve">11. </w:t>
      </w:r>
      <w:r>
        <w:rPr>
          <w:lang w:eastAsia="lt-LT"/>
        </w:rPr>
        <w:t>Aprašo</w:t>
      </w:r>
      <w:r w:rsidRPr="00E011C5">
        <w:rPr>
          <w:lang w:eastAsia="lt-LT"/>
        </w:rPr>
        <w:t xml:space="preserve"> 9 punkte nurodytoms ugdymo reikmėms tenkinti lėšos paskirstomos mokykloms proporcingai, atsižvelgiant į:</w:t>
      </w:r>
    </w:p>
    <w:p w:rsidR="00BC3F7C" w:rsidRPr="00E011C5" w:rsidRDefault="00BC3F7C" w:rsidP="00BC3F7C">
      <w:pPr>
        <w:rPr>
          <w:lang w:eastAsia="lt-LT"/>
        </w:rPr>
      </w:pPr>
      <w:r w:rsidRPr="00E011C5">
        <w:rPr>
          <w:lang w:eastAsia="lt-LT"/>
        </w:rPr>
        <w:t xml:space="preserve">11.1. </w:t>
      </w:r>
      <w:r>
        <w:rPr>
          <w:lang w:eastAsia="lt-LT"/>
        </w:rPr>
        <w:t>einamųjų metų rugsėjo 1 dienos pedagogų darbo krūvio paskirstymo sąrašus;</w:t>
      </w:r>
    </w:p>
    <w:p w:rsidR="00BC3F7C" w:rsidRPr="00E011C5" w:rsidRDefault="00BC3F7C" w:rsidP="00BC3F7C">
      <w:pPr>
        <w:rPr>
          <w:lang w:eastAsia="lt-LT"/>
        </w:rPr>
      </w:pPr>
      <w:r w:rsidRPr="00E011C5">
        <w:rPr>
          <w:lang w:eastAsia="lt-LT"/>
        </w:rPr>
        <w:t>11.2. faktiškai užimtus etatus, finansuojamus iš specialiosios tikslinės dotacijos mokymo lėšų;</w:t>
      </w:r>
    </w:p>
    <w:p w:rsidR="00BC3F7C" w:rsidRPr="00E011C5" w:rsidRDefault="00BC3F7C" w:rsidP="00BC3F7C">
      <w:pPr>
        <w:rPr>
          <w:lang w:eastAsia="lt-LT"/>
        </w:rPr>
      </w:pPr>
      <w:r w:rsidRPr="00E011C5">
        <w:rPr>
          <w:lang w:eastAsia="lt-LT"/>
        </w:rPr>
        <w:t>11.3. planuojamą lėšų pokytį dėl mokinių skaičiaus mažėjimo einamųjų metų rugsėjo 1 d. ir išmokas (pedagoginiams darbuotojams), susijusias su darbo santykiais.</w:t>
      </w:r>
    </w:p>
    <w:p w:rsidR="00BC3F7C" w:rsidRPr="00E011C5" w:rsidRDefault="00BC3F7C" w:rsidP="00BC3F7C">
      <w:pPr>
        <w:rPr>
          <w:bCs/>
          <w:lang w:eastAsia="lt-LT"/>
        </w:rPr>
      </w:pPr>
      <w:r w:rsidRPr="00E011C5">
        <w:rPr>
          <w:lang w:eastAsia="lt-LT"/>
        </w:rPr>
        <w:t>12. Mokymo l</w:t>
      </w:r>
      <w:r w:rsidRPr="00E011C5">
        <w:rPr>
          <w:bCs/>
          <w:lang w:eastAsia="lt-LT"/>
        </w:rPr>
        <w:t>ėšos kitoms ugdymo reikmėms skiriamos:</w:t>
      </w:r>
    </w:p>
    <w:p w:rsidR="00BC3F7C" w:rsidRPr="00CE74F6" w:rsidRDefault="00BC3F7C" w:rsidP="00BC3F7C">
      <w:pPr>
        <w:rPr>
          <w:bCs/>
          <w:lang w:eastAsia="lt-LT"/>
        </w:rPr>
      </w:pPr>
      <w:r w:rsidRPr="00E011C5">
        <w:rPr>
          <w:bCs/>
          <w:lang w:eastAsia="lt-LT"/>
        </w:rPr>
        <w:t>12</w:t>
      </w:r>
      <w:r>
        <w:rPr>
          <w:bCs/>
          <w:lang w:eastAsia="lt-LT"/>
        </w:rPr>
        <w:t>.1.</w:t>
      </w:r>
      <w:r w:rsidRPr="00CE74F6">
        <w:rPr>
          <w:bCs/>
          <w:lang w:eastAsia="lt-LT"/>
        </w:rPr>
        <w:t xml:space="preserve"> Ugdymo procesui organizuoti ir valdyti. </w:t>
      </w:r>
      <w:r w:rsidRPr="00CE74F6">
        <w:t>Ugdymo procesui organizuoti ir valdyti švietimo įstaigų direktoriams lėšos skiriamos pagal mero potvarkiu patvirtintus švietimo įstaigų direktorių pareiginės algos pastoviosios dalies koeficientus, įskaitant padidinimus bei priemokas ir su tuo susijusias socialinio draudimo įmokas, bei</w:t>
      </w:r>
      <w:r>
        <w:t>,</w:t>
      </w:r>
      <w:r w:rsidRPr="00CE74F6">
        <w:t xml:space="preserve"> jeigu yra - kintamąją dalį. Ugdymo lėšos direktorių pavaduotojams </w:t>
      </w:r>
      <w:r w:rsidRPr="00403536">
        <w:rPr>
          <w:b/>
        </w:rPr>
        <w:t>ir skyrių vedėjams</w:t>
      </w:r>
      <w:r>
        <w:t xml:space="preserve"> </w:t>
      </w:r>
      <w:r w:rsidRPr="00CE74F6">
        <w:t xml:space="preserve">(nustatant darbo užmokesčio fondą pagal pareiginės algos pastoviosios dalies koeficientų dydį, įskaitant padidinimus bei priemokas ir su tuo susijusias socialinio draudimo įmokas bei kintamąją dalį) skiriamos atsižvelgiant į turimas lėšas. </w:t>
      </w:r>
    </w:p>
    <w:p w:rsidR="00BC3F7C" w:rsidRPr="00CE74F6" w:rsidRDefault="00BC3F7C" w:rsidP="00BC3F7C">
      <w:pPr>
        <w:rPr>
          <w:bCs/>
          <w:lang w:eastAsia="lt-LT"/>
        </w:rPr>
      </w:pPr>
      <w:r w:rsidRPr="00E011C5">
        <w:rPr>
          <w:bCs/>
          <w:lang w:eastAsia="lt-LT"/>
        </w:rPr>
        <w:t xml:space="preserve">12.2. </w:t>
      </w:r>
      <w:r w:rsidRPr="00CE74F6">
        <w:rPr>
          <w:bCs/>
          <w:lang w:eastAsia="lt-LT"/>
        </w:rPr>
        <w:t>Švietimo pagalbai mokykloms (darbo užmokesčiui mokėti, paslaugoms, susijusioms su psichologine, specialiąja pedagogine, specialiąja ir socialine pedagogine pagalba, prevencinėms programoms įgyvendinti</w:t>
      </w:r>
      <w:r w:rsidRPr="00403536">
        <w:rPr>
          <w:bCs/>
          <w:strike/>
          <w:lang w:eastAsia="lt-LT"/>
        </w:rPr>
        <w:t>, taip mokyklos bibliotekos darbuotojams išlaikyti)</w:t>
      </w:r>
      <w:r w:rsidRPr="00CE74F6">
        <w:rPr>
          <w:bCs/>
          <w:lang w:eastAsia="lt-LT"/>
        </w:rPr>
        <w:t xml:space="preserve"> ir Plungės paslaugų ir švietimo pagalbos centro Pedagoginės psichologinės </w:t>
      </w:r>
      <w:r w:rsidRPr="00241FFE">
        <w:rPr>
          <w:bCs/>
          <w:lang w:eastAsia="lt-LT"/>
        </w:rPr>
        <w:t xml:space="preserve">tarnybos </w:t>
      </w:r>
      <w:r>
        <w:rPr>
          <w:bCs/>
          <w:lang w:eastAsia="lt-LT"/>
        </w:rPr>
        <w:t>skyriui</w:t>
      </w:r>
      <w:r w:rsidRPr="00CE74F6">
        <w:rPr>
          <w:bCs/>
          <w:lang w:eastAsia="lt-LT"/>
        </w:rPr>
        <w:t xml:space="preserve">. Lėšos skiriamos proporcingai, atsižvelgiant į bendrą Savivaldybei priklausančią lėšų sumą, skirtą švietimo pagalbai </w:t>
      </w:r>
      <w:r w:rsidRPr="00403536">
        <w:rPr>
          <w:bCs/>
          <w:strike/>
          <w:lang w:eastAsia="lt-LT"/>
        </w:rPr>
        <w:t>ir bibliotekai</w:t>
      </w:r>
      <w:r w:rsidRPr="00CE74F6">
        <w:rPr>
          <w:bCs/>
          <w:lang w:eastAsia="lt-LT"/>
        </w:rPr>
        <w:t xml:space="preserve"> išlaikyti, ir faktiškai užimtus etatus.</w:t>
      </w:r>
    </w:p>
    <w:p w:rsidR="00BC3F7C" w:rsidRPr="00E011C5" w:rsidRDefault="00BC3F7C" w:rsidP="00BC3F7C">
      <w:pPr>
        <w:rPr>
          <w:bCs/>
          <w:lang w:eastAsia="lt-LT"/>
        </w:rPr>
      </w:pPr>
      <w:r w:rsidRPr="00E011C5">
        <w:rPr>
          <w:bCs/>
          <w:lang w:eastAsia="lt-LT"/>
        </w:rPr>
        <w:t xml:space="preserve">12.3. </w:t>
      </w:r>
      <w:r>
        <w:rPr>
          <w:bCs/>
          <w:lang w:eastAsia="lt-LT"/>
        </w:rPr>
        <w:t>M</w:t>
      </w:r>
      <w:r w:rsidRPr="00E011C5">
        <w:rPr>
          <w:bCs/>
          <w:lang w:eastAsia="lt-LT"/>
        </w:rPr>
        <w:t>okymosi pasiekimų patikrinimams organizuoti ir vykdyti</w:t>
      </w:r>
      <w:r>
        <w:rPr>
          <w:bCs/>
          <w:lang w:eastAsia="lt-LT"/>
        </w:rPr>
        <w:t>.</w:t>
      </w:r>
    </w:p>
    <w:p w:rsidR="00BC3F7C" w:rsidRDefault="00BC3F7C" w:rsidP="00BC3F7C">
      <w:pPr>
        <w:rPr>
          <w:bCs/>
          <w:lang w:eastAsia="lt-LT"/>
        </w:rPr>
      </w:pPr>
      <w:r w:rsidRPr="00E011C5">
        <w:rPr>
          <w:bCs/>
          <w:lang w:eastAsia="lt-LT"/>
        </w:rPr>
        <w:t xml:space="preserve">12.4. </w:t>
      </w:r>
      <w:r w:rsidRPr="00CE74F6">
        <w:rPr>
          <w:bCs/>
          <w:lang w:eastAsia="lt-LT"/>
        </w:rPr>
        <w:t>Formalųjį švietimą papildančio ugdymo programoms</w:t>
      </w:r>
      <w:r>
        <w:rPr>
          <w:bCs/>
          <w:lang w:eastAsia="lt-LT"/>
        </w:rPr>
        <w:t xml:space="preserve"> (FŠPU)</w:t>
      </w:r>
      <w:r w:rsidRPr="00CE74F6">
        <w:rPr>
          <w:bCs/>
          <w:lang w:eastAsia="lt-LT"/>
        </w:rPr>
        <w:t xml:space="preserve"> finansuoti (įskaitant apmokėjimą už darbą mokytojams, dirbantiems pagal šias programas). Lėšos apskaičiuojamos pagal mokinių, besimokančių pagal bendrojo ugdymo programas skaičių einamųjų metų rugsėjo 1 d. Vėliau ši suma gali būti perskirstoma proporcingai rajonui FŠPU programoms skiriamai sumai pagal bendrą Plungės M. Oginskio meno mokyklo</w:t>
      </w:r>
      <w:r>
        <w:rPr>
          <w:bCs/>
          <w:lang w:eastAsia="lt-LT"/>
        </w:rPr>
        <w:t>je</w:t>
      </w:r>
      <w:r w:rsidRPr="00CE74F6">
        <w:rPr>
          <w:bCs/>
          <w:lang w:eastAsia="lt-LT"/>
        </w:rPr>
        <w:t>, Platelių meno mokykl</w:t>
      </w:r>
      <w:r>
        <w:rPr>
          <w:bCs/>
          <w:lang w:eastAsia="lt-LT"/>
        </w:rPr>
        <w:t>oje</w:t>
      </w:r>
      <w:r w:rsidRPr="00CE74F6">
        <w:rPr>
          <w:bCs/>
          <w:lang w:eastAsia="lt-LT"/>
        </w:rPr>
        <w:t xml:space="preserve"> ir Plungės sporto ir rekreacijos centre besimokančių FŠPU vaikų skaičių Mokinių registre einamųjų metų spalio</w:t>
      </w:r>
      <w:r>
        <w:rPr>
          <w:bCs/>
          <w:lang w:eastAsia="lt-LT"/>
        </w:rPr>
        <w:t xml:space="preserve"> 1 d</w:t>
      </w:r>
      <w:r w:rsidRPr="00E011C5">
        <w:rPr>
          <w:bCs/>
          <w:lang w:eastAsia="lt-LT"/>
        </w:rPr>
        <w:t xml:space="preserve">. </w:t>
      </w:r>
    </w:p>
    <w:p w:rsidR="00BC3F7C" w:rsidRPr="00CB1F5D" w:rsidRDefault="00BC3F7C" w:rsidP="00CB1F5D">
      <w:pPr>
        <w:tabs>
          <w:tab w:val="left" w:pos="9923"/>
        </w:tabs>
        <w:ind w:right="-1"/>
        <w:rPr>
          <w:b/>
          <w:lang w:eastAsia="lt-LT"/>
        </w:rPr>
      </w:pPr>
      <w:r>
        <w:rPr>
          <w:bCs/>
          <w:lang w:eastAsia="lt-LT"/>
        </w:rPr>
        <w:t>12.5 S</w:t>
      </w:r>
      <w:r w:rsidRPr="005E7EEE">
        <w:rPr>
          <w:color w:val="000000"/>
          <w:lang w:eastAsia="lt-LT"/>
        </w:rPr>
        <w:t xml:space="preserve">kaitmeninio ugdymo plėtrai: švietimo, mokslo ir sporto ministro nustatytus </w:t>
      </w:r>
      <w:r w:rsidRPr="005E7EEE">
        <w:rPr>
          <w:lang w:eastAsia="lt-LT"/>
        </w:rPr>
        <w:t>reikalavimus atitinkantiems skaitmeniniams mokymo</w:t>
      </w:r>
      <w:r>
        <w:rPr>
          <w:lang w:eastAsia="lt-LT"/>
        </w:rPr>
        <w:t xml:space="preserve"> </w:t>
      </w:r>
      <w:r w:rsidRPr="005E7EEE">
        <w:rPr>
          <w:lang w:eastAsia="lt-LT"/>
        </w:rPr>
        <w:t>(</w:t>
      </w:r>
      <w:r>
        <w:rPr>
          <w:lang w:eastAsia="lt-LT"/>
        </w:rPr>
        <w:t>-</w:t>
      </w:r>
      <w:r w:rsidRPr="005E7EEE">
        <w:rPr>
          <w:lang w:eastAsia="lt-LT"/>
        </w:rPr>
        <w:t xml:space="preserve">si) ištekliams, priemonėms </w:t>
      </w:r>
      <w:r>
        <w:rPr>
          <w:lang w:eastAsia="lt-LT"/>
        </w:rPr>
        <w:t>bei</w:t>
      </w:r>
      <w:r w:rsidRPr="005E7EEE">
        <w:rPr>
          <w:lang w:eastAsia="lt-LT"/>
        </w:rPr>
        <w:t xml:space="preserve"> informacinių ir komunikacinių technologijų įrangai įsigyti, taip pat mokytojų skaitmeninio raštingumo kompetencijai tobulinti pagal skaitmeninio raštingumo programas, atitinkančias švietimo, mokslo ir sporto ministro nustatytus reikalavimus. </w:t>
      </w:r>
      <w:r w:rsidRPr="00CB1F5D">
        <w:rPr>
          <w:strike/>
          <w:color w:val="000000"/>
          <w:lang w:eastAsia="lt-LT"/>
        </w:rPr>
        <w:t>Skaitmeninio ugdymo plėtrai</w:t>
      </w:r>
      <w:r w:rsidRPr="00CB1F5D">
        <w:rPr>
          <w:strike/>
          <w:lang w:eastAsia="lt-LT"/>
        </w:rPr>
        <w:t xml:space="preserve"> skiriama 100 procentų lėšų, </w:t>
      </w:r>
      <w:r w:rsidRPr="00CB1F5D">
        <w:rPr>
          <w:strike/>
          <w:lang w:eastAsia="lt-LT"/>
        </w:rPr>
        <w:lastRenderedPageBreak/>
        <w:t>apskaičiuotų pagal Metodikos 1 priede nurodytą atitinkamą ugdymo reikmių koeficientą ir faktinį mokinių skaičių įstaigose, iš jų informacinių ir komunikacinių technologijų įrangai įsigyti skiriama ne daugiau kaip 70 procentų lėšų</w:t>
      </w:r>
      <w:r w:rsidRPr="00CB1F5D">
        <w:rPr>
          <w:b/>
          <w:strike/>
          <w:lang w:eastAsia="lt-LT"/>
        </w:rPr>
        <w:t>.</w:t>
      </w:r>
      <w:r w:rsidR="00CB1F5D" w:rsidRPr="00CB1F5D">
        <w:rPr>
          <w:b/>
          <w:lang w:eastAsia="lt-LT"/>
        </w:rPr>
        <w:t xml:space="preserve"> Informacinių ir komunikacinių technologijų įrangai įsigyti skiriama ne daugiau kaip 70 procentų lėšų.</w:t>
      </w:r>
    </w:p>
    <w:p w:rsidR="00BC3F7C" w:rsidRPr="00403536" w:rsidRDefault="00BC3F7C" w:rsidP="00BC3F7C">
      <w:pPr>
        <w:tabs>
          <w:tab w:val="left" w:pos="9923"/>
        </w:tabs>
        <w:ind w:right="-1"/>
        <w:rPr>
          <w:strike/>
          <w:lang w:eastAsia="lt-LT"/>
        </w:rPr>
      </w:pPr>
      <w:r w:rsidRPr="00403536">
        <w:rPr>
          <w:b/>
          <w:lang w:eastAsia="lt-LT"/>
        </w:rPr>
        <w:t>12.6.</w:t>
      </w:r>
      <w:r w:rsidRPr="00403536">
        <w:rPr>
          <w:b/>
          <w:bCs/>
          <w:lang w:eastAsia="lt-LT"/>
        </w:rPr>
        <w:t xml:space="preserve"> Mokyklų bibliotekų darbuotojų darbuotojams išlaikyti.</w:t>
      </w:r>
    </w:p>
    <w:p w:rsidR="00BC3F7C" w:rsidRPr="00E011C5" w:rsidRDefault="00BC3F7C" w:rsidP="00BC3F7C">
      <w:pPr>
        <w:rPr>
          <w:bCs/>
          <w:lang w:eastAsia="lt-LT"/>
        </w:rPr>
      </w:pPr>
      <w:r w:rsidRPr="00E011C5">
        <w:rPr>
          <w:bCs/>
          <w:lang w:eastAsia="lt-LT"/>
        </w:rPr>
        <w:t>13. Ikimokyklinį, priešmokyklinį ir bendrąjį ugdymą vykdančios mokyklos joms skirtas ugdymo procesui organizuoti ir valdyti lėšas naudoja:</w:t>
      </w:r>
    </w:p>
    <w:p w:rsidR="00BC3F7C" w:rsidRPr="00E011C5" w:rsidRDefault="00BC3F7C" w:rsidP="00BC3F7C">
      <w:pPr>
        <w:rPr>
          <w:bCs/>
          <w:lang w:eastAsia="lt-LT"/>
        </w:rPr>
      </w:pPr>
      <w:r w:rsidRPr="00E011C5">
        <w:rPr>
          <w:bCs/>
          <w:lang w:eastAsia="lt-LT"/>
        </w:rPr>
        <w:t>13.1. mokyklos direktoriaus, direktoriaus pavaduotojo ugdymui, ugdymą organizuojančio skyriaus vedėjo darbo užmokesčiui (įskaitant pareiginės algos kintamąją dalį) ir su juo susijusioms socialinio draudimo įmokoms, išmokoms ir kompensacijoms mokėti;</w:t>
      </w:r>
    </w:p>
    <w:p w:rsidR="00BC3F7C" w:rsidRPr="00E011C5" w:rsidRDefault="00BC3F7C" w:rsidP="00BC3F7C">
      <w:pPr>
        <w:rPr>
          <w:bCs/>
          <w:lang w:eastAsia="lt-LT"/>
        </w:rPr>
      </w:pPr>
      <w:r w:rsidRPr="00E011C5">
        <w:rPr>
          <w:bCs/>
          <w:lang w:eastAsia="lt-LT"/>
        </w:rPr>
        <w:t>13.2. priemokoms, kai nustatyta apimtimi ugdymo proceso organizavimo ir valdymo funkcijas vykdo kiti darbuotojai.</w:t>
      </w:r>
    </w:p>
    <w:p w:rsidR="00BC3F7C" w:rsidRPr="00E011C5" w:rsidRDefault="00BC3F7C" w:rsidP="00BC3F7C">
      <w:pPr>
        <w:rPr>
          <w:bCs/>
          <w:lang w:eastAsia="lt-LT"/>
        </w:rPr>
      </w:pPr>
      <w:r w:rsidRPr="00E011C5">
        <w:rPr>
          <w:bCs/>
          <w:lang w:eastAsia="lt-LT"/>
        </w:rPr>
        <w:t>14. Švietimo pagalbai mokyklose skirtas lėšas ikimokyklinį, priešmokyklinį ir bendrąjį ugdymą vykdančios mokyklos</w:t>
      </w:r>
      <w:r w:rsidRPr="00403536">
        <w:rPr>
          <w:bCs/>
          <w:strike/>
          <w:lang w:eastAsia="lt-LT"/>
        </w:rPr>
        <w:t xml:space="preserve"> bei bendrojo ugdymo mokyklos lėšas bibliotekos darbuotojams išlaikyti</w:t>
      </w:r>
      <w:r w:rsidRPr="00E011C5">
        <w:rPr>
          <w:bCs/>
          <w:lang w:eastAsia="lt-LT"/>
        </w:rPr>
        <w:t xml:space="preserve"> naudoja:</w:t>
      </w:r>
    </w:p>
    <w:p w:rsidR="00BC3F7C" w:rsidRPr="00E011C5" w:rsidRDefault="00BC3F7C" w:rsidP="00BC3F7C">
      <w:pPr>
        <w:rPr>
          <w:bCs/>
          <w:lang w:eastAsia="lt-LT"/>
        </w:rPr>
      </w:pPr>
      <w:r w:rsidRPr="00E011C5">
        <w:rPr>
          <w:bCs/>
          <w:lang w:eastAsia="lt-LT"/>
        </w:rPr>
        <w:t xml:space="preserve">14.1. socialinių pedagogų, psichologų, specialiųjų pedagogų, logopedų, </w:t>
      </w:r>
      <w:r w:rsidRPr="00BC3F7C">
        <w:rPr>
          <w:b/>
          <w:bCs/>
          <w:lang w:eastAsia="lt-LT"/>
        </w:rPr>
        <w:t>judesio korekcijos pedagogų</w:t>
      </w:r>
      <w:r>
        <w:rPr>
          <w:bCs/>
          <w:lang w:eastAsia="lt-LT"/>
        </w:rPr>
        <w:t xml:space="preserve"> </w:t>
      </w:r>
      <w:r w:rsidRPr="00E011C5">
        <w:rPr>
          <w:bCs/>
          <w:lang w:eastAsia="lt-LT"/>
        </w:rPr>
        <w:t>mokytojo padėjėjų darbo užmokesčiui ir su juo susijusioms socialinio draudimo įmokoms, išmokoms ir kompensacijoms mokėti;</w:t>
      </w:r>
    </w:p>
    <w:p w:rsidR="00BC3F7C" w:rsidRPr="00403536" w:rsidRDefault="00BC3F7C" w:rsidP="00BC3F7C">
      <w:pPr>
        <w:rPr>
          <w:bCs/>
          <w:strike/>
          <w:lang w:eastAsia="lt-LT"/>
        </w:rPr>
      </w:pPr>
      <w:r w:rsidRPr="00403536">
        <w:rPr>
          <w:bCs/>
          <w:strike/>
          <w:lang w:eastAsia="lt-LT"/>
        </w:rPr>
        <w:t>14.2. mokyklos bibliotekos darbuotojų darbo užmokesčiui (įskaitant pareiginės algos kintamąją dalį) ir su juo susijusioms socialinio draudimo įmokoms, išmokoms ir kompensacijoms mokėti;</w:t>
      </w:r>
    </w:p>
    <w:p w:rsidR="00BC3F7C" w:rsidRDefault="00BC3F7C" w:rsidP="00BC3F7C">
      <w:pPr>
        <w:rPr>
          <w:bCs/>
          <w:lang w:eastAsia="lt-LT"/>
        </w:rPr>
      </w:pPr>
      <w:r w:rsidRPr="00403536">
        <w:rPr>
          <w:b/>
          <w:bCs/>
          <w:lang w:eastAsia="lt-LT"/>
        </w:rPr>
        <w:t>14.2.</w:t>
      </w:r>
      <w:r>
        <w:rPr>
          <w:bCs/>
          <w:strike/>
          <w:lang w:eastAsia="lt-LT"/>
        </w:rPr>
        <w:t xml:space="preserve"> </w:t>
      </w:r>
      <w:r w:rsidRPr="00403536">
        <w:rPr>
          <w:bCs/>
          <w:strike/>
          <w:lang w:eastAsia="lt-LT"/>
        </w:rPr>
        <w:t>14.3.</w:t>
      </w:r>
      <w:r w:rsidRPr="00E011C5">
        <w:rPr>
          <w:bCs/>
          <w:lang w:eastAsia="lt-LT"/>
        </w:rPr>
        <w:t xml:space="preserve"> švietimo pagalbos paslaugoms pirkti, užtikrinant švietimo pagalbos teikimą mokiniui, mokytojui, šeimai ir mokyklai.</w:t>
      </w:r>
    </w:p>
    <w:p w:rsidR="00BC3F7C" w:rsidRPr="00B31F90" w:rsidRDefault="00BC3F7C" w:rsidP="00BC3F7C">
      <w:pPr>
        <w:rPr>
          <w:bCs/>
          <w:lang w:eastAsia="lt-LT"/>
        </w:rPr>
      </w:pPr>
      <w:r w:rsidRPr="00403536">
        <w:rPr>
          <w:b/>
          <w:bCs/>
          <w:lang w:eastAsia="lt-LT"/>
        </w:rPr>
        <w:t xml:space="preserve">15. </w:t>
      </w:r>
      <w:r>
        <w:rPr>
          <w:b/>
          <w:bCs/>
          <w:lang w:eastAsia="lt-LT"/>
        </w:rPr>
        <w:t xml:space="preserve">Mokyklų bibliotekų darbuotojams skirtas lėšas bendrojo ugdymo mokyklos naudoja </w:t>
      </w:r>
      <w:r>
        <w:rPr>
          <w:bCs/>
          <w:lang w:eastAsia="lt-LT"/>
        </w:rPr>
        <w:t>m</w:t>
      </w:r>
      <w:r w:rsidRPr="00E011C5">
        <w:rPr>
          <w:bCs/>
          <w:lang w:eastAsia="lt-LT"/>
        </w:rPr>
        <w:t>okyklos bibliotekos darbuotojų darbo užmokesčiui (įskaitant pareiginės algos kintamąją dalį) ir su juo susijusioms socialinio draudimo įmokoms, išmokoms ir kompensacijoms mokėti</w:t>
      </w:r>
      <w:r>
        <w:rPr>
          <w:bCs/>
          <w:lang w:eastAsia="lt-LT"/>
        </w:rPr>
        <w:t>;</w:t>
      </w:r>
    </w:p>
    <w:p w:rsidR="00BC3F7C" w:rsidRPr="00E011C5" w:rsidRDefault="00BC3F7C" w:rsidP="00BC3F7C">
      <w:pPr>
        <w:rPr>
          <w:bCs/>
          <w:lang w:eastAsia="lt-LT"/>
        </w:rPr>
      </w:pPr>
      <w:r w:rsidRPr="00B31F90">
        <w:rPr>
          <w:b/>
          <w:bCs/>
          <w:lang w:eastAsia="lt-LT"/>
        </w:rPr>
        <w:t>16.</w:t>
      </w:r>
      <w:r>
        <w:rPr>
          <w:bCs/>
          <w:strike/>
          <w:lang w:eastAsia="lt-LT"/>
        </w:rPr>
        <w:t xml:space="preserve"> </w:t>
      </w:r>
      <w:r w:rsidRPr="00403536">
        <w:rPr>
          <w:bCs/>
          <w:strike/>
          <w:lang w:eastAsia="lt-LT"/>
        </w:rPr>
        <w:t>15.</w:t>
      </w:r>
      <w:r w:rsidRPr="00E011C5">
        <w:rPr>
          <w:bCs/>
          <w:lang w:eastAsia="lt-LT"/>
        </w:rPr>
        <w:t xml:space="preserve"> Plungės paslaugų ir švietimo pagalbos centras mokymo lėšas</w:t>
      </w:r>
      <w:r>
        <w:rPr>
          <w:bCs/>
          <w:lang w:eastAsia="lt-LT"/>
        </w:rPr>
        <w:t>,</w:t>
      </w:r>
      <w:r w:rsidRPr="00E011C5">
        <w:rPr>
          <w:bCs/>
          <w:lang w:eastAsia="lt-LT"/>
        </w:rPr>
        <w:t xml:space="preserve"> skirtas  </w:t>
      </w:r>
      <w:r>
        <w:rPr>
          <w:bCs/>
          <w:lang w:eastAsia="lt-LT"/>
        </w:rPr>
        <w:t>P</w:t>
      </w:r>
      <w:r w:rsidRPr="00E011C5">
        <w:rPr>
          <w:bCs/>
          <w:lang w:eastAsia="lt-LT"/>
        </w:rPr>
        <w:t>edagoginės psichologinės tarnybos veiklai vykdyti</w:t>
      </w:r>
      <w:r>
        <w:rPr>
          <w:bCs/>
          <w:lang w:eastAsia="lt-LT"/>
        </w:rPr>
        <w:t>,</w:t>
      </w:r>
      <w:r w:rsidRPr="00E011C5">
        <w:rPr>
          <w:bCs/>
          <w:lang w:eastAsia="lt-LT"/>
        </w:rPr>
        <w:t xml:space="preserve"> naudoja: specialiojo pedagogo, logopedo, psichologo, socialinio pedagogo, gydytojo neurologo darbo užmokesčiui ir su juo susijusioms  soci</w:t>
      </w:r>
      <w:r>
        <w:rPr>
          <w:bCs/>
          <w:lang w:eastAsia="lt-LT"/>
        </w:rPr>
        <w:t>a</w:t>
      </w:r>
      <w:r w:rsidRPr="00E011C5">
        <w:rPr>
          <w:bCs/>
          <w:lang w:eastAsia="lt-LT"/>
        </w:rPr>
        <w:t>linio draudimo įmokoms, išmokoms ir kompensacijoms mokėti.</w:t>
      </w:r>
    </w:p>
    <w:p w:rsidR="00BC3F7C" w:rsidRPr="00E011C5" w:rsidRDefault="00BC3F7C" w:rsidP="00BC3F7C">
      <w:pPr>
        <w:rPr>
          <w:lang w:eastAsia="lt-LT"/>
        </w:rPr>
      </w:pPr>
      <w:r w:rsidRPr="00B31F90">
        <w:rPr>
          <w:b/>
          <w:lang w:eastAsia="lt-LT"/>
        </w:rPr>
        <w:t>17.</w:t>
      </w:r>
      <w:r>
        <w:rPr>
          <w:strike/>
          <w:lang w:eastAsia="lt-LT"/>
        </w:rPr>
        <w:t xml:space="preserve"> </w:t>
      </w:r>
      <w:r w:rsidRPr="00B31F90">
        <w:rPr>
          <w:strike/>
          <w:lang w:eastAsia="lt-LT"/>
        </w:rPr>
        <w:t>16</w:t>
      </w:r>
      <w:r w:rsidRPr="00E011C5">
        <w:rPr>
          <w:lang w:eastAsia="lt-LT"/>
        </w:rPr>
        <w:t>. Aprašo 12</w:t>
      </w:r>
      <w:r>
        <w:rPr>
          <w:lang w:eastAsia="lt-LT"/>
        </w:rPr>
        <w:t>.2</w:t>
      </w:r>
      <w:r w:rsidRPr="00E011C5">
        <w:rPr>
          <w:lang w:eastAsia="lt-LT"/>
        </w:rPr>
        <w:t xml:space="preserve"> </w:t>
      </w:r>
      <w:r w:rsidRPr="00B31F90">
        <w:rPr>
          <w:strike/>
          <w:lang w:eastAsia="lt-LT"/>
        </w:rPr>
        <w:t>ir</w:t>
      </w:r>
      <w:r w:rsidRPr="00E011C5">
        <w:rPr>
          <w:lang w:eastAsia="lt-LT"/>
        </w:rPr>
        <w:t xml:space="preserve"> 12.4 </w:t>
      </w:r>
      <w:r w:rsidRPr="00B31F90">
        <w:rPr>
          <w:b/>
          <w:lang w:eastAsia="lt-LT"/>
        </w:rPr>
        <w:t xml:space="preserve">12.5. </w:t>
      </w:r>
      <w:r>
        <w:rPr>
          <w:b/>
          <w:lang w:eastAsia="lt-LT"/>
        </w:rPr>
        <w:t xml:space="preserve">ir </w:t>
      </w:r>
      <w:r w:rsidRPr="00B31F90">
        <w:rPr>
          <w:b/>
          <w:lang w:eastAsia="lt-LT"/>
        </w:rPr>
        <w:t>12.6.</w:t>
      </w:r>
      <w:r>
        <w:rPr>
          <w:lang w:eastAsia="lt-LT"/>
        </w:rPr>
        <w:t xml:space="preserve"> </w:t>
      </w:r>
      <w:r w:rsidRPr="00E011C5">
        <w:rPr>
          <w:lang w:eastAsia="lt-LT"/>
        </w:rPr>
        <w:t>papunkčiuose nurodytoms ugdymo reikmėms tenkinti Plung</w:t>
      </w:r>
      <w:r>
        <w:rPr>
          <w:lang w:eastAsia="lt-LT"/>
        </w:rPr>
        <w:t>ė</w:t>
      </w:r>
      <w:r w:rsidRPr="00E011C5">
        <w:rPr>
          <w:lang w:eastAsia="lt-LT"/>
        </w:rPr>
        <w:t xml:space="preserve">s rajono savivaldybės taryba įstaigoms skiria 100 procentų lėšų, </w:t>
      </w:r>
      <w:r w:rsidRPr="00E011C5">
        <w:rPr>
          <w:bCs/>
          <w:lang w:eastAsia="lt-LT"/>
        </w:rPr>
        <w:t xml:space="preserve">apskaičiuotų pagal </w:t>
      </w:r>
      <w:r>
        <w:rPr>
          <w:bCs/>
          <w:lang w:eastAsia="lt-LT"/>
        </w:rPr>
        <w:t>Metodikos</w:t>
      </w:r>
      <w:r w:rsidRPr="00E011C5">
        <w:rPr>
          <w:bCs/>
          <w:lang w:eastAsia="lt-LT"/>
        </w:rPr>
        <w:t xml:space="preserve"> 1 priede nurodytus atitinkamų ugdymo reikmių </w:t>
      </w:r>
      <w:r>
        <w:rPr>
          <w:bCs/>
          <w:lang w:eastAsia="lt-LT"/>
        </w:rPr>
        <w:t>koeficientus ir faktinį mokinių</w:t>
      </w:r>
      <w:r w:rsidRPr="00E011C5">
        <w:rPr>
          <w:bCs/>
          <w:lang w:eastAsia="lt-LT"/>
        </w:rPr>
        <w:t xml:space="preserve"> skaičių. Aprašo 12.1 ir 12.3 papunkčiuose nurodytoms ugdymo reikmėms tenkinti mokymo lėšų skiriama pagal poreikį, atsižvelgiant į </w:t>
      </w:r>
      <w:r>
        <w:rPr>
          <w:bCs/>
          <w:lang w:eastAsia="lt-LT"/>
        </w:rPr>
        <w:t>Metodikos</w:t>
      </w:r>
      <w:r w:rsidRPr="00E011C5">
        <w:rPr>
          <w:bCs/>
          <w:lang w:eastAsia="lt-LT"/>
        </w:rPr>
        <w:t xml:space="preserve"> 1 priede nurodytus atitinkamų ugdymo reikmių koeficientus ir faktinį mokinių skaičių.</w:t>
      </w:r>
    </w:p>
    <w:p w:rsidR="00BC3F7C" w:rsidRDefault="00BC3F7C" w:rsidP="00BC3F7C">
      <w:pPr>
        <w:ind w:firstLine="0"/>
        <w:jc w:val="center"/>
        <w:rPr>
          <w:b/>
          <w:lang w:eastAsia="lt-LT"/>
        </w:rPr>
      </w:pPr>
    </w:p>
    <w:p w:rsidR="00BC3F7C" w:rsidRPr="00E011C5" w:rsidRDefault="00BC3F7C" w:rsidP="00BC3F7C">
      <w:pPr>
        <w:ind w:firstLine="0"/>
        <w:jc w:val="center"/>
        <w:rPr>
          <w:b/>
          <w:lang w:eastAsia="lt-LT"/>
        </w:rPr>
      </w:pPr>
      <w:r w:rsidRPr="00E011C5">
        <w:rPr>
          <w:b/>
          <w:lang w:eastAsia="lt-LT"/>
        </w:rPr>
        <w:t>IV SKYRIUS</w:t>
      </w:r>
    </w:p>
    <w:p w:rsidR="00BC3F7C" w:rsidRPr="00E011C5" w:rsidRDefault="00BC3F7C" w:rsidP="00BC3F7C">
      <w:pPr>
        <w:ind w:firstLine="0"/>
        <w:jc w:val="center"/>
        <w:rPr>
          <w:b/>
          <w:lang w:eastAsia="lt-LT"/>
        </w:rPr>
      </w:pPr>
      <w:r w:rsidRPr="00E011C5">
        <w:rPr>
          <w:b/>
          <w:lang w:eastAsia="lt-LT"/>
        </w:rPr>
        <w:t>BAIGIAMOSIOS NUOS</w:t>
      </w:r>
      <w:r w:rsidR="00270A16">
        <w:rPr>
          <w:b/>
          <w:lang w:eastAsia="lt-LT"/>
        </w:rPr>
        <w:t>TATOS</w:t>
      </w:r>
    </w:p>
    <w:p w:rsidR="00BC3F7C" w:rsidRPr="00E011C5" w:rsidRDefault="00BC3F7C" w:rsidP="00BC3F7C">
      <w:pPr>
        <w:ind w:firstLine="0"/>
        <w:rPr>
          <w:lang w:eastAsia="lt-LT"/>
        </w:rPr>
      </w:pPr>
    </w:p>
    <w:p w:rsidR="00BC3F7C" w:rsidRPr="00E011C5" w:rsidRDefault="00BC3F7C" w:rsidP="00BC3F7C">
      <w:r w:rsidRPr="00B31F90">
        <w:rPr>
          <w:b/>
          <w:lang w:eastAsia="lt-LT"/>
        </w:rPr>
        <w:t>18.</w:t>
      </w:r>
      <w:r>
        <w:rPr>
          <w:strike/>
          <w:lang w:eastAsia="lt-LT"/>
        </w:rPr>
        <w:t xml:space="preserve"> </w:t>
      </w:r>
      <w:r w:rsidRPr="00B31F90">
        <w:rPr>
          <w:strike/>
          <w:lang w:eastAsia="lt-LT"/>
        </w:rPr>
        <w:t>17</w:t>
      </w:r>
      <w:r w:rsidRPr="00E011C5">
        <w:rPr>
          <w:lang w:eastAsia="lt-LT"/>
        </w:rPr>
        <w:t xml:space="preserve">. </w:t>
      </w:r>
      <w:r w:rsidRPr="00E011C5">
        <w:t>Mokymo lėšos naudojamos laikantis teisės aktų, reglamentuojančių Lietuvos Respublikos valstybės biudžeto ir savivaldybių biudžetų sudarymą ir vykdymą.</w:t>
      </w:r>
    </w:p>
    <w:p w:rsidR="00BC3F7C" w:rsidRPr="00E011C5" w:rsidRDefault="00BC3F7C" w:rsidP="00BC3F7C">
      <w:pPr>
        <w:jc w:val="left"/>
        <w:rPr>
          <w:lang w:eastAsia="lt-LT"/>
        </w:rPr>
      </w:pPr>
      <w:r w:rsidRPr="00B31F90">
        <w:rPr>
          <w:b/>
          <w:lang w:eastAsia="lt-LT"/>
        </w:rPr>
        <w:t>19.</w:t>
      </w:r>
      <w:r>
        <w:rPr>
          <w:strike/>
          <w:lang w:eastAsia="lt-LT"/>
        </w:rPr>
        <w:t xml:space="preserve"> </w:t>
      </w:r>
      <w:r w:rsidRPr="00B31F90">
        <w:rPr>
          <w:strike/>
          <w:lang w:eastAsia="lt-LT"/>
        </w:rPr>
        <w:t>18</w:t>
      </w:r>
      <w:r w:rsidRPr="00E011C5">
        <w:rPr>
          <w:lang w:eastAsia="lt-LT"/>
        </w:rPr>
        <w:t>. Įstaigos vadovas atsako už:</w:t>
      </w:r>
    </w:p>
    <w:p w:rsidR="00BC3F7C" w:rsidRPr="00E011C5" w:rsidRDefault="00BC3F7C" w:rsidP="00BC3F7C">
      <w:pPr>
        <w:jc w:val="left"/>
        <w:rPr>
          <w:lang w:eastAsia="lt-LT"/>
        </w:rPr>
      </w:pPr>
      <w:r w:rsidRPr="00B31F90">
        <w:rPr>
          <w:b/>
          <w:lang w:eastAsia="lt-LT"/>
        </w:rPr>
        <w:t>19.</w:t>
      </w:r>
      <w:r>
        <w:rPr>
          <w:strike/>
          <w:lang w:eastAsia="lt-LT"/>
        </w:rPr>
        <w:t xml:space="preserve"> </w:t>
      </w:r>
      <w:r w:rsidRPr="00B31F90">
        <w:rPr>
          <w:strike/>
          <w:lang w:eastAsia="lt-LT"/>
        </w:rPr>
        <w:t>18</w:t>
      </w:r>
      <w:r w:rsidRPr="00E011C5">
        <w:rPr>
          <w:lang w:eastAsia="lt-LT"/>
        </w:rPr>
        <w:t>.1. tikslingą, teisingą</w:t>
      </w:r>
      <w:r>
        <w:rPr>
          <w:lang w:eastAsia="lt-LT"/>
        </w:rPr>
        <w:t>,</w:t>
      </w:r>
      <w:r w:rsidRPr="00E011C5">
        <w:rPr>
          <w:lang w:eastAsia="lt-LT"/>
        </w:rPr>
        <w:t xml:space="preserve">  racionalų ir pagrįstą mokymo lėšų naudojimą;</w:t>
      </w:r>
    </w:p>
    <w:p w:rsidR="00BC3F7C" w:rsidRPr="00E011C5" w:rsidRDefault="00BC3F7C" w:rsidP="00BC3F7C">
      <w:pPr>
        <w:jc w:val="left"/>
        <w:rPr>
          <w:lang w:eastAsia="lt-LT"/>
        </w:rPr>
      </w:pPr>
      <w:r w:rsidRPr="00B31F90">
        <w:rPr>
          <w:b/>
          <w:lang w:eastAsia="lt-LT"/>
        </w:rPr>
        <w:t>19.</w:t>
      </w:r>
      <w:r>
        <w:rPr>
          <w:strike/>
          <w:lang w:eastAsia="lt-LT"/>
        </w:rPr>
        <w:t xml:space="preserve"> </w:t>
      </w:r>
      <w:r w:rsidRPr="00B31F90">
        <w:rPr>
          <w:strike/>
          <w:lang w:eastAsia="lt-LT"/>
        </w:rPr>
        <w:t>18</w:t>
      </w:r>
      <w:r w:rsidRPr="00E011C5">
        <w:rPr>
          <w:lang w:eastAsia="lt-LT"/>
        </w:rPr>
        <w:t>.2. teisingą mokymo lėšų apskaitą ir savalaikę finansinę atskaitomybę.</w:t>
      </w:r>
    </w:p>
    <w:p w:rsidR="00BC3F7C" w:rsidRPr="00E011C5" w:rsidRDefault="00BC3F7C" w:rsidP="00BC3F7C">
      <w:pPr>
        <w:rPr>
          <w:lang w:eastAsia="lt-LT"/>
        </w:rPr>
      </w:pPr>
      <w:r w:rsidRPr="00B31F90">
        <w:rPr>
          <w:b/>
          <w:lang w:eastAsia="lt-LT"/>
        </w:rPr>
        <w:t>20.</w:t>
      </w:r>
      <w:r>
        <w:rPr>
          <w:strike/>
          <w:lang w:eastAsia="lt-LT"/>
        </w:rPr>
        <w:t xml:space="preserve"> </w:t>
      </w:r>
      <w:r w:rsidRPr="00B31F90">
        <w:rPr>
          <w:strike/>
          <w:lang w:eastAsia="lt-LT"/>
        </w:rPr>
        <w:t>19</w:t>
      </w:r>
      <w:r w:rsidRPr="00E011C5">
        <w:rPr>
          <w:lang w:eastAsia="lt-LT"/>
        </w:rPr>
        <w:t xml:space="preserve">. Mokymo lėšų panaudojimo ir finansinės atskaitomybės kontrolę vykdo Plungės rajono savivaldybės </w:t>
      </w:r>
      <w:r>
        <w:rPr>
          <w:lang w:eastAsia="lt-LT"/>
        </w:rPr>
        <w:t>K</w:t>
      </w:r>
      <w:r w:rsidRPr="00E011C5">
        <w:rPr>
          <w:lang w:eastAsia="lt-LT"/>
        </w:rPr>
        <w:t>ontrolės ir audito tarnyba.</w:t>
      </w:r>
    </w:p>
    <w:p w:rsidR="00BC3F7C" w:rsidRPr="00E011C5" w:rsidRDefault="00BC3F7C" w:rsidP="00BC3F7C">
      <w:pPr>
        <w:ind w:firstLine="0"/>
        <w:jc w:val="center"/>
        <w:rPr>
          <w:lang w:eastAsia="lt-LT"/>
        </w:rPr>
      </w:pPr>
      <w:r w:rsidRPr="00E011C5">
        <w:rPr>
          <w:lang w:eastAsia="lt-LT"/>
        </w:rPr>
        <w:t>________________________</w:t>
      </w:r>
    </w:p>
    <w:p w:rsidR="00BC3F7C" w:rsidRDefault="00BC3F7C" w:rsidP="00BC3F7C">
      <w:pPr>
        <w:widowControl w:val="0"/>
        <w:jc w:val="center"/>
        <w:rPr>
          <w:rFonts w:eastAsia="Lucida Sans Unicode"/>
          <w:b/>
          <w:kern w:val="2"/>
        </w:rPr>
      </w:pPr>
    </w:p>
    <w:p w:rsidR="005E1681" w:rsidRDefault="005E1681" w:rsidP="00310B59">
      <w:pPr>
        <w:widowControl w:val="0"/>
        <w:ind w:firstLine="0"/>
        <w:rPr>
          <w:b/>
          <w:lang w:eastAsia="lt-LT"/>
        </w:rPr>
      </w:pPr>
    </w:p>
    <w:sectPr w:rsidR="005E1681" w:rsidSect="00E73B65">
      <w:pgSz w:w="11906" w:h="16838"/>
      <w:pgMar w:top="1134" w:right="567" w:bottom="1134" w:left="1701" w:header="567" w:footer="39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F99" w:rsidRDefault="006E4F99">
      <w:r>
        <w:separator/>
      </w:r>
    </w:p>
  </w:endnote>
  <w:endnote w:type="continuationSeparator" w:id="0">
    <w:p w:rsidR="006E4F99" w:rsidRDefault="006E4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F99" w:rsidRDefault="006E4F99">
      <w:r>
        <w:separator/>
      </w:r>
    </w:p>
  </w:footnote>
  <w:footnote w:type="continuationSeparator" w:id="0">
    <w:p w:rsidR="006E4F99" w:rsidRDefault="006E4F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23939"/>
    <w:rsid w:val="00024065"/>
    <w:rsid w:val="00030A53"/>
    <w:rsid w:val="00031F49"/>
    <w:rsid w:val="00036CEC"/>
    <w:rsid w:val="00042D07"/>
    <w:rsid w:val="00044840"/>
    <w:rsid w:val="00073AC9"/>
    <w:rsid w:val="00073CDC"/>
    <w:rsid w:val="0007714D"/>
    <w:rsid w:val="00082475"/>
    <w:rsid w:val="00086F79"/>
    <w:rsid w:val="000907FF"/>
    <w:rsid w:val="00091061"/>
    <w:rsid w:val="000922D8"/>
    <w:rsid w:val="000929CD"/>
    <w:rsid w:val="000A0807"/>
    <w:rsid w:val="000A24F3"/>
    <w:rsid w:val="000A3A1D"/>
    <w:rsid w:val="000A5ED0"/>
    <w:rsid w:val="000C22B0"/>
    <w:rsid w:val="000C7740"/>
    <w:rsid w:val="000D160F"/>
    <w:rsid w:val="000D2DD2"/>
    <w:rsid w:val="000D4668"/>
    <w:rsid w:val="000E4A00"/>
    <w:rsid w:val="000F409A"/>
    <w:rsid w:val="0010167A"/>
    <w:rsid w:val="0010508F"/>
    <w:rsid w:val="0010710C"/>
    <w:rsid w:val="00110E87"/>
    <w:rsid w:val="00111DE1"/>
    <w:rsid w:val="00122A8B"/>
    <w:rsid w:val="001257F4"/>
    <w:rsid w:val="00146B0F"/>
    <w:rsid w:val="00151816"/>
    <w:rsid w:val="00152078"/>
    <w:rsid w:val="001602C9"/>
    <w:rsid w:val="001622DD"/>
    <w:rsid w:val="001631C9"/>
    <w:rsid w:val="0017087F"/>
    <w:rsid w:val="0017260E"/>
    <w:rsid w:val="00173F1B"/>
    <w:rsid w:val="001A5871"/>
    <w:rsid w:val="001A5C8F"/>
    <w:rsid w:val="001B09A3"/>
    <w:rsid w:val="001B0AD0"/>
    <w:rsid w:val="001B26F4"/>
    <w:rsid w:val="001C4947"/>
    <w:rsid w:val="001C600F"/>
    <w:rsid w:val="001C6949"/>
    <w:rsid w:val="001D4EB0"/>
    <w:rsid w:val="001E4CC2"/>
    <w:rsid w:val="002010B0"/>
    <w:rsid w:val="00223CB7"/>
    <w:rsid w:val="002245BF"/>
    <w:rsid w:val="00240906"/>
    <w:rsid w:val="00241FFE"/>
    <w:rsid w:val="00244D7D"/>
    <w:rsid w:val="00254426"/>
    <w:rsid w:val="0026403D"/>
    <w:rsid w:val="00266B1A"/>
    <w:rsid w:val="00270A16"/>
    <w:rsid w:val="0027130A"/>
    <w:rsid w:val="00271920"/>
    <w:rsid w:val="00274554"/>
    <w:rsid w:val="002C2D29"/>
    <w:rsid w:val="002E3DD1"/>
    <w:rsid w:val="002F47F1"/>
    <w:rsid w:val="002F536A"/>
    <w:rsid w:val="002F628C"/>
    <w:rsid w:val="00310B59"/>
    <w:rsid w:val="00313A8B"/>
    <w:rsid w:val="00313D1F"/>
    <w:rsid w:val="003177E5"/>
    <w:rsid w:val="00320897"/>
    <w:rsid w:val="003218C3"/>
    <w:rsid w:val="00321EE7"/>
    <w:rsid w:val="003260D0"/>
    <w:rsid w:val="0033685E"/>
    <w:rsid w:val="00341669"/>
    <w:rsid w:val="003419EE"/>
    <w:rsid w:val="00346D4D"/>
    <w:rsid w:val="00352D43"/>
    <w:rsid w:val="00367A92"/>
    <w:rsid w:val="00386CB9"/>
    <w:rsid w:val="0039051A"/>
    <w:rsid w:val="0039226E"/>
    <w:rsid w:val="00395ABD"/>
    <w:rsid w:val="003967E9"/>
    <w:rsid w:val="003A2DBB"/>
    <w:rsid w:val="003C321B"/>
    <w:rsid w:val="003C336C"/>
    <w:rsid w:val="003D44E4"/>
    <w:rsid w:val="003D4631"/>
    <w:rsid w:val="003D7DEA"/>
    <w:rsid w:val="003E342B"/>
    <w:rsid w:val="003E7D8A"/>
    <w:rsid w:val="003F1ACA"/>
    <w:rsid w:val="00403536"/>
    <w:rsid w:val="00405A58"/>
    <w:rsid w:val="0040761C"/>
    <w:rsid w:val="004078E4"/>
    <w:rsid w:val="00411CD3"/>
    <w:rsid w:val="004155D3"/>
    <w:rsid w:val="00416802"/>
    <w:rsid w:val="00417211"/>
    <w:rsid w:val="00425216"/>
    <w:rsid w:val="00427611"/>
    <w:rsid w:val="00435587"/>
    <w:rsid w:val="004406E5"/>
    <w:rsid w:val="004418A6"/>
    <w:rsid w:val="00444EF6"/>
    <w:rsid w:val="0044646E"/>
    <w:rsid w:val="004473EE"/>
    <w:rsid w:val="004475B7"/>
    <w:rsid w:val="00450055"/>
    <w:rsid w:val="004517B8"/>
    <w:rsid w:val="00454308"/>
    <w:rsid w:val="00455888"/>
    <w:rsid w:val="00460FD1"/>
    <w:rsid w:val="00460FE0"/>
    <w:rsid w:val="00471BEB"/>
    <w:rsid w:val="00472E0C"/>
    <w:rsid w:val="004879C0"/>
    <w:rsid w:val="004A4BEB"/>
    <w:rsid w:val="004A5C82"/>
    <w:rsid w:val="004B77DF"/>
    <w:rsid w:val="004D3238"/>
    <w:rsid w:val="004D609B"/>
    <w:rsid w:val="004E616A"/>
    <w:rsid w:val="00502A8C"/>
    <w:rsid w:val="00504A9D"/>
    <w:rsid w:val="00504CDF"/>
    <w:rsid w:val="00505ADD"/>
    <w:rsid w:val="00521A55"/>
    <w:rsid w:val="00521FDF"/>
    <w:rsid w:val="00540AAC"/>
    <w:rsid w:val="0054338B"/>
    <w:rsid w:val="00547453"/>
    <w:rsid w:val="00564187"/>
    <w:rsid w:val="00564432"/>
    <w:rsid w:val="00577256"/>
    <w:rsid w:val="00587585"/>
    <w:rsid w:val="0059560A"/>
    <w:rsid w:val="005B415B"/>
    <w:rsid w:val="005D0581"/>
    <w:rsid w:val="005D3DE3"/>
    <w:rsid w:val="005D7588"/>
    <w:rsid w:val="005E1681"/>
    <w:rsid w:val="005E3679"/>
    <w:rsid w:val="005F53CA"/>
    <w:rsid w:val="006106F1"/>
    <w:rsid w:val="00611FFC"/>
    <w:rsid w:val="006234C7"/>
    <w:rsid w:val="00667203"/>
    <w:rsid w:val="00667B0E"/>
    <w:rsid w:val="00672B41"/>
    <w:rsid w:val="0067359B"/>
    <w:rsid w:val="00673B13"/>
    <w:rsid w:val="00676F93"/>
    <w:rsid w:val="006965C8"/>
    <w:rsid w:val="006B542C"/>
    <w:rsid w:val="006C786C"/>
    <w:rsid w:val="006D05E3"/>
    <w:rsid w:val="006D5F93"/>
    <w:rsid w:val="006E2DCA"/>
    <w:rsid w:val="006E3F78"/>
    <w:rsid w:val="006E4F99"/>
    <w:rsid w:val="00701127"/>
    <w:rsid w:val="00711272"/>
    <w:rsid w:val="00721B1D"/>
    <w:rsid w:val="00727633"/>
    <w:rsid w:val="00735D0C"/>
    <w:rsid w:val="0074452E"/>
    <w:rsid w:val="00747BC1"/>
    <w:rsid w:val="0076660B"/>
    <w:rsid w:val="00771F95"/>
    <w:rsid w:val="00775F6A"/>
    <w:rsid w:val="00793F55"/>
    <w:rsid w:val="00794F6B"/>
    <w:rsid w:val="007A30FE"/>
    <w:rsid w:val="007A3D60"/>
    <w:rsid w:val="007B303C"/>
    <w:rsid w:val="007C5FB0"/>
    <w:rsid w:val="007C65E7"/>
    <w:rsid w:val="007D5E1B"/>
    <w:rsid w:val="007D6AC4"/>
    <w:rsid w:val="007E3ACA"/>
    <w:rsid w:val="007E58C4"/>
    <w:rsid w:val="007F32FB"/>
    <w:rsid w:val="007F46BA"/>
    <w:rsid w:val="007F5409"/>
    <w:rsid w:val="008052FD"/>
    <w:rsid w:val="0081173C"/>
    <w:rsid w:val="008129EA"/>
    <w:rsid w:val="00814DB8"/>
    <w:rsid w:val="00817C43"/>
    <w:rsid w:val="00820887"/>
    <w:rsid w:val="00826E3A"/>
    <w:rsid w:val="00831748"/>
    <w:rsid w:val="00836F63"/>
    <w:rsid w:val="00846510"/>
    <w:rsid w:val="00862125"/>
    <w:rsid w:val="008622B4"/>
    <w:rsid w:val="008633DD"/>
    <w:rsid w:val="00864BD6"/>
    <w:rsid w:val="00866C14"/>
    <w:rsid w:val="00873EA7"/>
    <w:rsid w:val="0088415F"/>
    <w:rsid w:val="00884A8E"/>
    <w:rsid w:val="00892BF9"/>
    <w:rsid w:val="008965E3"/>
    <w:rsid w:val="008A06BB"/>
    <w:rsid w:val="008A6421"/>
    <w:rsid w:val="008B36DB"/>
    <w:rsid w:val="008C3C4A"/>
    <w:rsid w:val="008D1FEB"/>
    <w:rsid w:val="008D2562"/>
    <w:rsid w:val="008E30DC"/>
    <w:rsid w:val="008F0D41"/>
    <w:rsid w:val="009007B8"/>
    <w:rsid w:val="009026AF"/>
    <w:rsid w:val="0090501C"/>
    <w:rsid w:val="00905592"/>
    <w:rsid w:val="0091057C"/>
    <w:rsid w:val="009129F1"/>
    <w:rsid w:val="00917333"/>
    <w:rsid w:val="009210C8"/>
    <w:rsid w:val="0092288C"/>
    <w:rsid w:val="009277CE"/>
    <w:rsid w:val="00934BFE"/>
    <w:rsid w:val="00937030"/>
    <w:rsid w:val="009403C7"/>
    <w:rsid w:val="00940DBE"/>
    <w:rsid w:val="00951396"/>
    <w:rsid w:val="00960B76"/>
    <w:rsid w:val="009642A0"/>
    <w:rsid w:val="00965E95"/>
    <w:rsid w:val="00975994"/>
    <w:rsid w:val="009805A0"/>
    <w:rsid w:val="0099796B"/>
    <w:rsid w:val="009A64F7"/>
    <w:rsid w:val="009A74B8"/>
    <w:rsid w:val="009B0F99"/>
    <w:rsid w:val="009C0235"/>
    <w:rsid w:val="009C02CD"/>
    <w:rsid w:val="009C044B"/>
    <w:rsid w:val="009C0968"/>
    <w:rsid w:val="009C0AC5"/>
    <w:rsid w:val="009C682F"/>
    <w:rsid w:val="009E286B"/>
    <w:rsid w:val="009F1B9B"/>
    <w:rsid w:val="00A21F50"/>
    <w:rsid w:val="00A226DC"/>
    <w:rsid w:val="00A23DDC"/>
    <w:rsid w:val="00A23FCE"/>
    <w:rsid w:val="00A30651"/>
    <w:rsid w:val="00A32847"/>
    <w:rsid w:val="00A34D3F"/>
    <w:rsid w:val="00A35130"/>
    <w:rsid w:val="00A4512C"/>
    <w:rsid w:val="00A618D7"/>
    <w:rsid w:val="00A81B8A"/>
    <w:rsid w:val="00A83CB5"/>
    <w:rsid w:val="00A909F0"/>
    <w:rsid w:val="00A9461B"/>
    <w:rsid w:val="00AA33FC"/>
    <w:rsid w:val="00AA58EC"/>
    <w:rsid w:val="00AB4610"/>
    <w:rsid w:val="00AB6400"/>
    <w:rsid w:val="00AC3420"/>
    <w:rsid w:val="00AC426C"/>
    <w:rsid w:val="00AD57B6"/>
    <w:rsid w:val="00AF5DFC"/>
    <w:rsid w:val="00B00D76"/>
    <w:rsid w:val="00B01435"/>
    <w:rsid w:val="00B0198E"/>
    <w:rsid w:val="00B01DEF"/>
    <w:rsid w:val="00B05008"/>
    <w:rsid w:val="00B111B1"/>
    <w:rsid w:val="00B12A9A"/>
    <w:rsid w:val="00B1308A"/>
    <w:rsid w:val="00B15595"/>
    <w:rsid w:val="00B24D7B"/>
    <w:rsid w:val="00B301A3"/>
    <w:rsid w:val="00B31F90"/>
    <w:rsid w:val="00B606A8"/>
    <w:rsid w:val="00B61C79"/>
    <w:rsid w:val="00B80717"/>
    <w:rsid w:val="00B82D25"/>
    <w:rsid w:val="00B83728"/>
    <w:rsid w:val="00B86296"/>
    <w:rsid w:val="00B86EA4"/>
    <w:rsid w:val="00B9003F"/>
    <w:rsid w:val="00B91080"/>
    <w:rsid w:val="00B94B51"/>
    <w:rsid w:val="00BA09C1"/>
    <w:rsid w:val="00BA411C"/>
    <w:rsid w:val="00BB1F06"/>
    <w:rsid w:val="00BB1FA7"/>
    <w:rsid w:val="00BB2FB7"/>
    <w:rsid w:val="00BB7815"/>
    <w:rsid w:val="00BC3F7C"/>
    <w:rsid w:val="00BC5A97"/>
    <w:rsid w:val="00BD1099"/>
    <w:rsid w:val="00BE0A32"/>
    <w:rsid w:val="00BF3F32"/>
    <w:rsid w:val="00C03D13"/>
    <w:rsid w:val="00C21682"/>
    <w:rsid w:val="00C22720"/>
    <w:rsid w:val="00C2399B"/>
    <w:rsid w:val="00C2611B"/>
    <w:rsid w:val="00C3137E"/>
    <w:rsid w:val="00C50AA9"/>
    <w:rsid w:val="00C83187"/>
    <w:rsid w:val="00CA0459"/>
    <w:rsid w:val="00CA092C"/>
    <w:rsid w:val="00CA496E"/>
    <w:rsid w:val="00CB1F5D"/>
    <w:rsid w:val="00CB3997"/>
    <w:rsid w:val="00CC6F8A"/>
    <w:rsid w:val="00CD176E"/>
    <w:rsid w:val="00CD1AF5"/>
    <w:rsid w:val="00CD515F"/>
    <w:rsid w:val="00CE2149"/>
    <w:rsid w:val="00CE2572"/>
    <w:rsid w:val="00CE4F4A"/>
    <w:rsid w:val="00CE73BB"/>
    <w:rsid w:val="00CE74F6"/>
    <w:rsid w:val="00CF07AB"/>
    <w:rsid w:val="00CF3458"/>
    <w:rsid w:val="00CF4F3F"/>
    <w:rsid w:val="00D02C94"/>
    <w:rsid w:val="00D16DBD"/>
    <w:rsid w:val="00D25790"/>
    <w:rsid w:val="00D27619"/>
    <w:rsid w:val="00D366E7"/>
    <w:rsid w:val="00D426BD"/>
    <w:rsid w:val="00D5361C"/>
    <w:rsid w:val="00D647A5"/>
    <w:rsid w:val="00D726A5"/>
    <w:rsid w:val="00D801DE"/>
    <w:rsid w:val="00D84CAE"/>
    <w:rsid w:val="00D84D90"/>
    <w:rsid w:val="00D85642"/>
    <w:rsid w:val="00D9499A"/>
    <w:rsid w:val="00D97A2D"/>
    <w:rsid w:val="00DA6A33"/>
    <w:rsid w:val="00DB57D4"/>
    <w:rsid w:val="00DB7702"/>
    <w:rsid w:val="00DB79E8"/>
    <w:rsid w:val="00DC0D12"/>
    <w:rsid w:val="00DC22E0"/>
    <w:rsid w:val="00DC3503"/>
    <w:rsid w:val="00DC43D1"/>
    <w:rsid w:val="00DD3903"/>
    <w:rsid w:val="00DE315D"/>
    <w:rsid w:val="00DE4A78"/>
    <w:rsid w:val="00DF396A"/>
    <w:rsid w:val="00E0027F"/>
    <w:rsid w:val="00E011C5"/>
    <w:rsid w:val="00E01ED7"/>
    <w:rsid w:val="00E0305F"/>
    <w:rsid w:val="00E10E8E"/>
    <w:rsid w:val="00E22FED"/>
    <w:rsid w:val="00E304D0"/>
    <w:rsid w:val="00E30742"/>
    <w:rsid w:val="00E307DD"/>
    <w:rsid w:val="00E554E1"/>
    <w:rsid w:val="00E644D8"/>
    <w:rsid w:val="00E723E9"/>
    <w:rsid w:val="00E73B65"/>
    <w:rsid w:val="00E74F02"/>
    <w:rsid w:val="00E75518"/>
    <w:rsid w:val="00E7794F"/>
    <w:rsid w:val="00E82045"/>
    <w:rsid w:val="00E8460E"/>
    <w:rsid w:val="00E85DAE"/>
    <w:rsid w:val="00E90C6B"/>
    <w:rsid w:val="00EC04B2"/>
    <w:rsid w:val="00ED03A5"/>
    <w:rsid w:val="00ED123E"/>
    <w:rsid w:val="00EF7FE5"/>
    <w:rsid w:val="00F024A6"/>
    <w:rsid w:val="00F05B79"/>
    <w:rsid w:val="00F170D8"/>
    <w:rsid w:val="00F25478"/>
    <w:rsid w:val="00F53ED8"/>
    <w:rsid w:val="00F55493"/>
    <w:rsid w:val="00F57C2E"/>
    <w:rsid w:val="00F6591F"/>
    <w:rsid w:val="00F71DC3"/>
    <w:rsid w:val="00F74645"/>
    <w:rsid w:val="00F7512E"/>
    <w:rsid w:val="00F77380"/>
    <w:rsid w:val="00F85F4E"/>
    <w:rsid w:val="00F86221"/>
    <w:rsid w:val="00F96CC0"/>
    <w:rsid w:val="00FA1EE8"/>
    <w:rsid w:val="00FC09DB"/>
    <w:rsid w:val="00FC68D3"/>
    <w:rsid w:val="00FF1882"/>
    <w:rsid w:val="00FF1D3C"/>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07CBD67"/>
  <w15:docId w15:val="{DA65AEF3-554D-4241-BFE3-6845A86C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991BD-7E40-438D-9BCA-01D7F66D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16624</Words>
  <Characters>9476</Characters>
  <Application>Microsoft Office Word</Application>
  <DocSecurity>0</DocSecurity>
  <Lines>78</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user</cp:lastModifiedBy>
  <cp:revision>6</cp:revision>
  <cp:lastPrinted>2022-01-19T09:41:00Z</cp:lastPrinted>
  <dcterms:created xsi:type="dcterms:W3CDTF">2022-01-19T11:39:00Z</dcterms:created>
  <dcterms:modified xsi:type="dcterms:W3CDTF">2022-01-20T08:30:00Z</dcterms:modified>
</cp:coreProperties>
</file>