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18" w:rsidRDefault="00D74285" w:rsidP="00582318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2758440</wp:posOffset>
            </wp:positionH>
            <wp:positionV relativeFrom="paragraph">
              <wp:posOffset>-201930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1E4CC2">
        <w:rPr>
          <w:b/>
          <w:sz w:val="28"/>
        </w:rPr>
        <w:t xml:space="preserve">PLUNGĖS RAJONO SAVIVALDYBĖS </w:t>
      </w:r>
      <w:r w:rsidR="00582318" w:rsidRPr="001E4CC2">
        <w:rPr>
          <w:b/>
          <w:sz w:val="28"/>
        </w:rPr>
        <w:br/>
        <w:t>TARYBA</w:t>
      </w:r>
    </w:p>
    <w:p w:rsidR="00582318" w:rsidRPr="001E4CC2" w:rsidRDefault="00582318" w:rsidP="00582318">
      <w:pPr>
        <w:ind w:firstLine="0"/>
        <w:jc w:val="center"/>
        <w:rPr>
          <w:b/>
        </w:rPr>
      </w:pPr>
    </w:p>
    <w:p w:rsidR="00582318" w:rsidRDefault="00582318" w:rsidP="00582318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582318" w:rsidRPr="006B4497" w:rsidRDefault="00582318" w:rsidP="00582318">
      <w:pPr>
        <w:ind w:firstLine="0"/>
        <w:jc w:val="center"/>
        <w:rPr>
          <w:rStyle w:val="Komentaronuoroda"/>
          <w:sz w:val="28"/>
          <w:lang w:eastAsia="lt-LT"/>
        </w:rPr>
      </w:pPr>
      <w:r w:rsidRPr="00911168">
        <w:rPr>
          <w:b/>
          <w:bCs/>
          <w:caps/>
          <w:sz w:val="28"/>
          <w:lang w:eastAsia="lt-LT"/>
        </w:rPr>
        <w:t xml:space="preserve">DĖL </w:t>
      </w:r>
      <w:r w:rsidR="00A66481">
        <w:rPr>
          <w:b/>
          <w:bCs/>
          <w:sz w:val="28"/>
          <w:lang w:eastAsia="lt-LT"/>
        </w:rPr>
        <w:t>SAVIVALDYBĖS</w:t>
      </w:r>
      <w:r>
        <w:rPr>
          <w:b/>
          <w:bCs/>
          <w:sz w:val="28"/>
          <w:lang w:eastAsia="lt-LT"/>
        </w:rPr>
        <w:t xml:space="preserve"> BŪST</w:t>
      </w:r>
      <w:r w:rsidR="00B303C2">
        <w:rPr>
          <w:b/>
          <w:bCs/>
          <w:sz w:val="28"/>
          <w:lang w:eastAsia="lt-LT"/>
        </w:rPr>
        <w:t>Ų</w:t>
      </w:r>
      <w:r w:rsidRPr="00911168">
        <w:rPr>
          <w:b/>
          <w:bCs/>
          <w:sz w:val="28"/>
          <w:lang w:eastAsia="lt-LT"/>
        </w:rPr>
        <w:t xml:space="preserve"> </w:t>
      </w:r>
      <w:r>
        <w:rPr>
          <w:b/>
          <w:bCs/>
          <w:sz w:val="28"/>
          <w:lang w:eastAsia="lt-LT"/>
        </w:rPr>
        <w:t>NUOMOS SĄLYGŲ PAKEITIMO</w:t>
      </w:r>
      <w:r w:rsidRPr="00911168">
        <w:rPr>
          <w:b/>
          <w:bCs/>
          <w:sz w:val="28"/>
          <w:lang w:eastAsia="lt-LT"/>
        </w:rPr>
        <w:t xml:space="preserve"> </w:t>
      </w:r>
      <w:r w:rsidRPr="00911168">
        <w:rPr>
          <w:sz w:val="28"/>
          <w:lang w:eastAsia="lt-LT"/>
        </w:rPr>
        <w:t> </w:t>
      </w:r>
    </w:p>
    <w:p w:rsidR="00582318" w:rsidRDefault="00D74285" w:rsidP="00D74285">
      <w:pPr>
        <w:tabs>
          <w:tab w:val="left" w:pos="5535"/>
        </w:tabs>
        <w:ind w:firstLine="0"/>
        <w:jc w:val="left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ab/>
      </w:r>
    </w:p>
    <w:p w:rsidR="00582318" w:rsidRPr="006551E4" w:rsidRDefault="00582318" w:rsidP="00582318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2016</w:t>
      </w:r>
      <w:r w:rsidRPr="006551E4">
        <w:rPr>
          <w:rStyle w:val="Komentaronuoroda"/>
          <w:sz w:val="24"/>
          <w:szCs w:val="24"/>
        </w:rPr>
        <w:t xml:space="preserve"> m. </w:t>
      </w:r>
      <w:r w:rsidR="0047035C">
        <w:rPr>
          <w:rStyle w:val="Komentaronuoroda"/>
          <w:sz w:val="24"/>
          <w:szCs w:val="24"/>
        </w:rPr>
        <w:t>rugsėjo 29</w:t>
      </w:r>
      <w:r>
        <w:rPr>
          <w:rStyle w:val="Komentaronuoroda"/>
          <w:sz w:val="24"/>
          <w:szCs w:val="24"/>
        </w:rPr>
        <w:t xml:space="preserve"> d. Nr.</w:t>
      </w:r>
      <w:r w:rsidR="00D74285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T1-</w:t>
      </w:r>
      <w:r w:rsidR="00BF286F">
        <w:rPr>
          <w:rStyle w:val="Komentaronuoroda"/>
          <w:sz w:val="24"/>
          <w:szCs w:val="24"/>
        </w:rPr>
        <w:t>245</w:t>
      </w:r>
    </w:p>
    <w:p w:rsidR="00582318" w:rsidRDefault="00582318" w:rsidP="00582318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582318" w:rsidRPr="00F61F71" w:rsidRDefault="00582318" w:rsidP="00582318">
      <w:pPr>
        <w:ind w:firstLine="964"/>
        <w:jc w:val="center"/>
        <w:rPr>
          <w:lang w:eastAsia="lt-LT"/>
        </w:rPr>
      </w:pPr>
    </w:p>
    <w:p w:rsidR="00582318" w:rsidRPr="00A15DCE" w:rsidRDefault="00582318" w:rsidP="00BD5A6C">
      <w:pPr>
        <w:tabs>
          <w:tab w:val="left" w:pos="912"/>
        </w:tabs>
        <w:rPr>
          <w:szCs w:val="24"/>
        </w:rPr>
      </w:pPr>
      <w:r w:rsidRPr="00A15DCE">
        <w:rPr>
          <w:szCs w:val="24"/>
        </w:rPr>
        <w:t>Vadovaudamasi Lietuvos Respublikos vietos savivaldos įstatymo 16</w:t>
      </w:r>
      <w:r w:rsidR="00063047">
        <w:rPr>
          <w:szCs w:val="24"/>
        </w:rPr>
        <w:t xml:space="preserve"> straipsnio 2 dalies 26 punktu,</w:t>
      </w:r>
      <w:r w:rsidRPr="00A15DCE">
        <w:rPr>
          <w:szCs w:val="24"/>
        </w:rPr>
        <w:t xml:space="preserve"> </w:t>
      </w:r>
      <w:r w:rsidR="00C61DF5">
        <w:rPr>
          <w:szCs w:val="24"/>
        </w:rPr>
        <w:t xml:space="preserve">Plungės rajono </w:t>
      </w:r>
      <w:r w:rsidR="00C61DF5">
        <w:t>s</w:t>
      </w:r>
      <w:r w:rsidR="00F2166B">
        <w:t>avivaldybės būsto ir socialinio būsto nuomos tvarkos aprašo, patvirtinto Plungės rajono savivaldybės tarybos 2016 m. birželio 30 d. sprendimu Nr. T1-174 „Dėl Plungės rajono savivaldybės tarybos 2015 m. kovo 26 d. sprendimo Nr. T1-50 „Dėl Plungės rajono savivaldybės būsto ir socialinio būsto nuomos tvarkos aprašo patvirtinimo“ pakeitimo“</w:t>
      </w:r>
      <w:r w:rsidR="00C61DF5">
        <w:t xml:space="preserve">, </w:t>
      </w:r>
      <w:r w:rsidR="00F2166B">
        <w:t xml:space="preserve">21.2 punktu </w:t>
      </w:r>
      <w:r w:rsidR="00846040">
        <w:rPr>
          <w:szCs w:val="24"/>
        </w:rPr>
        <w:t>ir atsižvelgdama į S</w:t>
      </w:r>
      <w:r w:rsidR="00F2166B">
        <w:rPr>
          <w:szCs w:val="24"/>
        </w:rPr>
        <w:t>avivaldybės</w:t>
      </w:r>
      <w:r w:rsidRPr="00A15DCE">
        <w:rPr>
          <w:szCs w:val="24"/>
        </w:rPr>
        <w:t xml:space="preserve"> būsto nuomininkų prašymus, Plungės rajono savivaldybės taryba </w:t>
      </w:r>
      <w:r w:rsidRPr="00A15DCE">
        <w:rPr>
          <w:spacing w:val="60"/>
          <w:szCs w:val="24"/>
        </w:rPr>
        <w:t>nusprendži</w:t>
      </w:r>
      <w:r w:rsidRPr="00A15DCE">
        <w:rPr>
          <w:szCs w:val="24"/>
        </w:rPr>
        <w:t>a:</w:t>
      </w:r>
    </w:p>
    <w:p w:rsidR="00A66481" w:rsidRPr="00E124F3" w:rsidRDefault="00A66481" w:rsidP="00BD5A6C">
      <w:r w:rsidRPr="00E124F3">
        <w:t xml:space="preserve">1. Pakeisti nuomos sąlygas ir nuomoti būstą socialinio būsto nuomos sąlygomis šiems </w:t>
      </w:r>
      <w:r w:rsidR="00C61DF5">
        <w:t>S</w:t>
      </w:r>
      <w:r w:rsidRPr="00E124F3">
        <w:t>avivaldybės būsto nuomininkams:</w:t>
      </w:r>
      <w:bookmarkStart w:id="0" w:name="_GoBack"/>
      <w:bookmarkEnd w:id="0"/>
    </w:p>
    <w:p w:rsidR="00A66481" w:rsidRPr="00E124F3" w:rsidRDefault="00A66481" w:rsidP="00BD5A6C">
      <w:r w:rsidRPr="00E124F3">
        <w:t xml:space="preserve">1.1. </w:t>
      </w:r>
      <w:r w:rsidR="00E124F3" w:rsidRPr="00E124F3">
        <w:t>Klarai Sabaliauskieni</w:t>
      </w:r>
      <w:r w:rsidRPr="00E124F3">
        <w:t xml:space="preserve">, gyvenančiai </w:t>
      </w:r>
      <w:r w:rsidR="00E124F3" w:rsidRPr="00E124F3">
        <w:t>Dariaus ir Girėno g. 42-2</w:t>
      </w:r>
      <w:r w:rsidRPr="00E124F3">
        <w:t>,</w:t>
      </w:r>
      <w:r w:rsidR="00E124F3" w:rsidRPr="00E124F3">
        <w:t xml:space="preserve"> Plungėje;</w:t>
      </w:r>
    </w:p>
    <w:p w:rsidR="00A66481" w:rsidRPr="00E124F3" w:rsidRDefault="00A66481" w:rsidP="00BD5A6C">
      <w:r w:rsidRPr="00E124F3">
        <w:t xml:space="preserve">1.2. </w:t>
      </w:r>
      <w:r w:rsidR="00E124F3" w:rsidRPr="00E124F3">
        <w:t>Reginai Venckuvienei</w:t>
      </w:r>
      <w:r w:rsidRPr="00E124F3">
        <w:t xml:space="preserve">, gyvenančiai </w:t>
      </w:r>
      <w:r w:rsidR="00E124F3" w:rsidRPr="00E124F3">
        <w:t>Vėjo g. 12-17, Plungėje;</w:t>
      </w:r>
    </w:p>
    <w:p w:rsidR="00A66481" w:rsidRPr="00E124F3" w:rsidRDefault="00A66481" w:rsidP="00BD5A6C">
      <w:r w:rsidRPr="00E124F3">
        <w:t xml:space="preserve">1.3. </w:t>
      </w:r>
      <w:r w:rsidR="00E124F3" w:rsidRPr="00E124F3">
        <w:t>Alinai-Darijai Petrutienei</w:t>
      </w:r>
      <w:r w:rsidRPr="00E124F3">
        <w:t xml:space="preserve">, gyvenančiai </w:t>
      </w:r>
      <w:r w:rsidR="00E124F3" w:rsidRPr="00E124F3">
        <w:t>Vėjo g. 12-7</w:t>
      </w:r>
      <w:r w:rsidRPr="00E124F3">
        <w:t>,</w:t>
      </w:r>
      <w:r w:rsidR="00E124F3" w:rsidRPr="00E124F3">
        <w:t xml:space="preserve"> Plungėje;</w:t>
      </w:r>
    </w:p>
    <w:p w:rsidR="00E124F3" w:rsidRPr="00E124F3" w:rsidRDefault="00A66481" w:rsidP="00BD5A6C">
      <w:r w:rsidRPr="00E124F3">
        <w:t xml:space="preserve">1.4. </w:t>
      </w:r>
      <w:r w:rsidR="00E124F3" w:rsidRPr="00E124F3">
        <w:t>Jūratei Grauslienei</w:t>
      </w:r>
      <w:r w:rsidRPr="00E124F3">
        <w:t xml:space="preserve">, gyvenančiai </w:t>
      </w:r>
      <w:r w:rsidR="00E124F3" w:rsidRPr="00E124F3">
        <w:t>Vėjo g. 12-6</w:t>
      </w:r>
      <w:r w:rsidRPr="00E124F3">
        <w:t>,</w:t>
      </w:r>
      <w:r w:rsidR="00E124F3" w:rsidRPr="00E124F3">
        <w:t xml:space="preserve"> Plungėje;</w:t>
      </w:r>
    </w:p>
    <w:p w:rsidR="00E124F3" w:rsidRPr="00E124F3" w:rsidRDefault="00E124F3" w:rsidP="00BD5A6C">
      <w:r w:rsidRPr="00E124F3">
        <w:t>1.5. Zenonui Jokubauskui, gyvenančiam I. Končiaus g. 7-21, Plungėje;</w:t>
      </w:r>
    </w:p>
    <w:p w:rsidR="00342755" w:rsidRDefault="00E124F3" w:rsidP="00BD5A6C">
      <w:r w:rsidRPr="00E124F3">
        <w:t xml:space="preserve">1.6. Rasai Šakienei, gyvenančiai I. Končiaus g. 7-26, Plungėje. </w:t>
      </w:r>
    </w:p>
    <w:p w:rsidR="00A66481" w:rsidRPr="00E124F3" w:rsidRDefault="00342755" w:rsidP="00BD5A6C">
      <w:r>
        <w:t>1.7. Liucijai Žalimienei, gyvenančiai I. Končiaus g. 9-25, Plungė.</w:t>
      </w:r>
      <w:r w:rsidR="00A66481" w:rsidRPr="00E124F3">
        <w:t xml:space="preserve"> </w:t>
      </w:r>
    </w:p>
    <w:p w:rsidR="00A66481" w:rsidRDefault="00A66481" w:rsidP="00BD5A6C">
      <w:r w:rsidRPr="00E124F3">
        <w:t>2. Taikyti socialinio būsto nuomos m</w:t>
      </w:r>
      <w:r w:rsidR="00E124F3" w:rsidRPr="00E124F3">
        <w:t>okestį</w:t>
      </w:r>
      <w:r w:rsidR="00342755">
        <w:t>, apskaičiuotą vadovaujantis Lietuvos Respublikos Vyriausybės patvirtinta metodika</w:t>
      </w:r>
      <w:r w:rsidR="00342755" w:rsidRPr="00E124F3">
        <w:t xml:space="preserve"> </w:t>
      </w:r>
      <w:r w:rsidR="00E124F3" w:rsidRPr="00E124F3">
        <w:t>šio sprendimo 1.1-</w:t>
      </w:r>
      <w:r w:rsidRPr="00E124F3">
        <w:t>1.</w:t>
      </w:r>
      <w:r w:rsidR="00342755">
        <w:t>7</w:t>
      </w:r>
      <w:r w:rsidRPr="00E124F3">
        <w:t xml:space="preserve"> papunkčiuose nurodytiems nuomininkams nuo 2016 m. </w:t>
      </w:r>
      <w:r w:rsidR="00E124F3" w:rsidRPr="00E124F3">
        <w:t>spalio</w:t>
      </w:r>
      <w:r w:rsidRPr="00E124F3">
        <w:t xml:space="preserve"> 1 d.</w:t>
      </w:r>
      <w:r w:rsidR="00E124F3">
        <w:t xml:space="preserve"> </w:t>
      </w:r>
    </w:p>
    <w:p w:rsidR="00582318" w:rsidRPr="00A15DCE" w:rsidRDefault="00582318" w:rsidP="00BD5A6C">
      <w:pPr>
        <w:rPr>
          <w:szCs w:val="24"/>
        </w:rPr>
      </w:pPr>
      <w:r w:rsidRPr="00A15DCE">
        <w:rPr>
          <w:szCs w:val="24"/>
        </w:rPr>
        <w:t>Sprendimas gali būti skundžiamas Lietuvos Respublikos administracinių bylų teisenos įstatymo nustatyta tvarka.</w:t>
      </w:r>
    </w:p>
    <w:p w:rsidR="00582318" w:rsidRDefault="00582318" w:rsidP="00582318">
      <w:pPr>
        <w:ind w:firstLine="0"/>
        <w:rPr>
          <w:szCs w:val="24"/>
        </w:rPr>
      </w:pPr>
    </w:p>
    <w:p w:rsidR="00D74285" w:rsidRPr="0052036B" w:rsidRDefault="00D74285" w:rsidP="00582318">
      <w:pPr>
        <w:ind w:firstLine="0"/>
        <w:rPr>
          <w:szCs w:val="24"/>
        </w:rPr>
      </w:pPr>
    </w:p>
    <w:p w:rsidR="00E124F3" w:rsidRDefault="00D74285" w:rsidP="00D74285">
      <w:pPr>
        <w:tabs>
          <w:tab w:val="left" w:pos="7938"/>
        </w:tabs>
        <w:ind w:firstLine="0"/>
        <w:rPr>
          <w:szCs w:val="24"/>
          <w:lang w:eastAsia="lt-LT"/>
        </w:rPr>
      </w:pPr>
      <w:r>
        <w:rPr>
          <w:szCs w:val="24"/>
          <w:lang w:eastAsia="lt-LT"/>
        </w:rPr>
        <w:t xml:space="preserve">Savivaldybės meras </w:t>
      </w:r>
      <w:r>
        <w:rPr>
          <w:szCs w:val="24"/>
          <w:lang w:eastAsia="lt-LT"/>
        </w:rPr>
        <w:tab/>
        <w:t>Audrius Klišonis</w:t>
      </w:r>
    </w:p>
    <w:sectPr w:rsidR="00E124F3" w:rsidSect="00D7428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63047"/>
    <w:rsid w:val="00066894"/>
    <w:rsid w:val="000D77D5"/>
    <w:rsid w:val="00224F63"/>
    <w:rsid w:val="00226916"/>
    <w:rsid w:val="002743D0"/>
    <w:rsid w:val="002A7B79"/>
    <w:rsid w:val="00342755"/>
    <w:rsid w:val="0047035C"/>
    <w:rsid w:val="00473D10"/>
    <w:rsid w:val="0052036B"/>
    <w:rsid w:val="00546186"/>
    <w:rsid w:val="00573843"/>
    <w:rsid w:val="00582318"/>
    <w:rsid w:val="006064F9"/>
    <w:rsid w:val="00636BE9"/>
    <w:rsid w:val="006C47D2"/>
    <w:rsid w:val="007A384E"/>
    <w:rsid w:val="00846040"/>
    <w:rsid w:val="00872194"/>
    <w:rsid w:val="008B582F"/>
    <w:rsid w:val="008F2CEC"/>
    <w:rsid w:val="00945705"/>
    <w:rsid w:val="00945BEB"/>
    <w:rsid w:val="00A15DCE"/>
    <w:rsid w:val="00A60CB7"/>
    <w:rsid w:val="00A66481"/>
    <w:rsid w:val="00B303C2"/>
    <w:rsid w:val="00B36B14"/>
    <w:rsid w:val="00B85853"/>
    <w:rsid w:val="00BD5A6C"/>
    <w:rsid w:val="00BE4FAE"/>
    <w:rsid w:val="00BF286F"/>
    <w:rsid w:val="00BF6640"/>
    <w:rsid w:val="00C61DF5"/>
    <w:rsid w:val="00CE0820"/>
    <w:rsid w:val="00D74285"/>
    <w:rsid w:val="00E124F3"/>
    <w:rsid w:val="00E57EF3"/>
    <w:rsid w:val="00E76900"/>
    <w:rsid w:val="00F04BAD"/>
    <w:rsid w:val="00F1779F"/>
    <w:rsid w:val="00F2166B"/>
    <w:rsid w:val="00F83B2A"/>
    <w:rsid w:val="00FA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E17B566F</Template>
  <TotalTime>14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8</cp:revision>
  <dcterms:created xsi:type="dcterms:W3CDTF">2016-09-13T08:33:00Z</dcterms:created>
  <dcterms:modified xsi:type="dcterms:W3CDTF">2016-09-29T13:30:00Z</dcterms:modified>
</cp:coreProperties>
</file>