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74584D" w:rsidP="00FC2F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2815590</wp:posOffset>
            </wp:positionH>
            <wp:positionV relativeFrom="paragraph">
              <wp:posOffset>-168910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</w:p>
    <w:p w:rsidR="00D56554" w:rsidRPr="006A2076" w:rsidRDefault="00D56554" w:rsidP="00FC2FE8">
      <w:pPr>
        <w:jc w:val="center"/>
        <w:rPr>
          <w:b/>
          <w:sz w:val="28"/>
          <w:szCs w:val="28"/>
        </w:rPr>
      </w:pPr>
      <w:r w:rsidRPr="006A2076">
        <w:rPr>
          <w:b/>
          <w:sz w:val="28"/>
          <w:szCs w:val="28"/>
        </w:rPr>
        <w:t>SPRENDIMAS</w:t>
      </w:r>
    </w:p>
    <w:p w:rsidR="00D56554" w:rsidRDefault="00D56554" w:rsidP="00FC2FE8">
      <w:pPr>
        <w:jc w:val="center"/>
        <w:rPr>
          <w:b/>
          <w:sz w:val="28"/>
          <w:szCs w:val="28"/>
        </w:rPr>
      </w:pPr>
      <w:r w:rsidRPr="006A2076">
        <w:rPr>
          <w:b/>
          <w:caps/>
          <w:sz w:val="28"/>
          <w:szCs w:val="28"/>
        </w:rPr>
        <w:t>DĖL</w:t>
      </w:r>
      <w:r w:rsidRPr="005B168B">
        <w:rPr>
          <w:b/>
          <w:caps/>
          <w:sz w:val="28"/>
          <w:szCs w:val="28"/>
        </w:rPr>
        <w:t xml:space="preserve"> </w:t>
      </w:r>
      <w:r w:rsidR="000637A3" w:rsidRPr="005B168B">
        <w:rPr>
          <w:rStyle w:val="Komentaronuoroda"/>
          <w:b/>
          <w:sz w:val="28"/>
          <w:szCs w:val="28"/>
        </w:rPr>
        <w:t xml:space="preserve">ŽEMAIČIŲ DAILĖS MUZIEJAUS </w:t>
      </w:r>
      <w:r w:rsidR="000637A3" w:rsidRPr="005B168B">
        <w:rPr>
          <w:b/>
          <w:sz w:val="28"/>
          <w:szCs w:val="28"/>
        </w:rPr>
        <w:t>TEIKIAMŲ PASLAUGŲ KAINŲ PATVIRTINIMO</w:t>
      </w:r>
    </w:p>
    <w:p w:rsidR="006A2076" w:rsidRPr="005B168B" w:rsidRDefault="006A2076" w:rsidP="00FC2FE8">
      <w:pPr>
        <w:jc w:val="center"/>
        <w:rPr>
          <w:b/>
          <w:caps/>
          <w:sz w:val="28"/>
          <w:szCs w:val="28"/>
        </w:rPr>
      </w:pPr>
    </w:p>
    <w:p w:rsidR="00D56554" w:rsidRDefault="000637A3" w:rsidP="00FC2FE8">
      <w:pPr>
        <w:jc w:val="center"/>
      </w:pPr>
      <w:r>
        <w:t>2021 m. birželio 23</w:t>
      </w:r>
      <w:r w:rsidR="00E534C8">
        <w:t xml:space="preserve"> d. </w:t>
      </w:r>
      <w:r w:rsidR="00D56554">
        <w:t>Nr.</w:t>
      </w:r>
      <w:r w:rsidR="00E534C8">
        <w:t xml:space="preserve"> T1-</w:t>
      </w:r>
      <w:r w:rsidR="00587357">
        <w:t>185</w:t>
      </w:r>
    </w:p>
    <w:p w:rsidR="00D56554" w:rsidRDefault="00D56554" w:rsidP="00FC2FE8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0637A3" w:rsidRDefault="000637A3" w:rsidP="00E44E08">
      <w:pPr>
        <w:ind w:firstLine="720"/>
        <w:jc w:val="both"/>
      </w:pPr>
      <w:r>
        <w:t xml:space="preserve">Vadovaudamasi Lietuvos Respublikos vietos savivaldos įstatymo 16 straipsnio 2 dalies 37 punktu ir atsižvelgdama į Žemaičių dailės muziejaus 2021 m. birželio 3 d. raštą Nr. 1-116 „Dėl teikiamų paslaugų kainų patvirtinimo ir pakeitimo“, Plungės rajono savivaldybės taryba </w:t>
      </w:r>
      <w:r w:rsidR="00E44E08">
        <w:t xml:space="preserve">                 </w:t>
      </w:r>
      <w:r>
        <w:t>n u s p r e n d ž i a:</w:t>
      </w:r>
    </w:p>
    <w:p w:rsidR="000637A3" w:rsidRDefault="000637A3" w:rsidP="00E44E08">
      <w:pPr>
        <w:ind w:firstLine="720"/>
      </w:pPr>
      <w:r>
        <w:t>1. Patvirtinti Žemaičių dailės muziejaus teikiamų paslaugų kainas (pridedama).</w:t>
      </w:r>
    </w:p>
    <w:p w:rsidR="00DE2EB2" w:rsidRDefault="000637A3" w:rsidP="00E44E08">
      <w:pPr>
        <w:tabs>
          <w:tab w:val="num" w:pos="-3261"/>
        </w:tabs>
        <w:ind w:firstLine="720"/>
        <w:jc w:val="both"/>
      </w:pPr>
      <w:r>
        <w:t xml:space="preserve">2. Pripažinti </w:t>
      </w:r>
      <w:r w:rsidRPr="00217475">
        <w:t>netekusiu galios Plungės r</w:t>
      </w:r>
      <w:r>
        <w:t>ajono savivaldybės tarybos 2018</w:t>
      </w:r>
      <w:r w:rsidRPr="00217475">
        <w:t xml:space="preserve"> m. </w:t>
      </w:r>
      <w:r>
        <w:t xml:space="preserve">balandžio 26 </w:t>
      </w:r>
      <w:r w:rsidRPr="00217475">
        <w:t xml:space="preserve"> d. sprendimą Nr. T1-</w:t>
      </w:r>
      <w:r>
        <w:t>84</w:t>
      </w:r>
      <w:r w:rsidRPr="00217475">
        <w:t xml:space="preserve"> </w:t>
      </w:r>
      <w:r w:rsidRPr="000637A3">
        <w:rPr>
          <w:rStyle w:val="Komentaronuoroda"/>
          <w:sz w:val="24"/>
        </w:rPr>
        <w:t xml:space="preserve">„Dėl Žemaičių dailės muziejaus </w:t>
      </w:r>
      <w:r w:rsidRPr="000637A3">
        <w:t>teikiamų paslaugų kainų patvirtinimo”</w:t>
      </w:r>
      <w:r w:rsidR="00E44E08">
        <w:t xml:space="preserve"> ir jį keitusį sprendimą</w:t>
      </w:r>
      <w:r w:rsidR="006A2076">
        <w:t>.</w:t>
      </w:r>
    </w:p>
    <w:p w:rsidR="00E534C8" w:rsidRDefault="00E534C8" w:rsidP="00E44E08">
      <w:pPr>
        <w:ind w:firstLine="720"/>
        <w:jc w:val="both"/>
      </w:pPr>
    </w:p>
    <w:p w:rsidR="0074584D" w:rsidRDefault="0074584D" w:rsidP="00E44E08">
      <w:pPr>
        <w:ind w:firstLine="720"/>
        <w:jc w:val="both"/>
      </w:pPr>
    </w:p>
    <w:p w:rsidR="00395865" w:rsidRDefault="00395865" w:rsidP="0074584D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74584D">
        <w:tab/>
        <w:t>Audrius Klišonis</w:t>
      </w:r>
    </w:p>
    <w:p w:rsidR="00DE2EB2" w:rsidRDefault="00DE2EB2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E534C8" w:rsidRDefault="00E534C8" w:rsidP="00594FDA">
      <w:pPr>
        <w:jc w:val="both"/>
      </w:pPr>
    </w:p>
    <w:p w:rsidR="00594FDA" w:rsidRDefault="00594FDA" w:rsidP="00594FDA">
      <w:pPr>
        <w:jc w:val="both"/>
      </w:pPr>
    </w:p>
    <w:p w:rsidR="000637A3" w:rsidRDefault="00577823" w:rsidP="000637A3">
      <w:pPr>
        <w:jc w:val="both"/>
      </w:pPr>
      <w:r>
        <w:br w:type="page"/>
      </w:r>
      <w:r w:rsidR="000637A3">
        <w:lastRenderedPageBreak/>
        <w:tab/>
      </w:r>
      <w:r w:rsidR="000637A3">
        <w:tab/>
      </w:r>
      <w:r w:rsidR="000637A3">
        <w:tab/>
      </w:r>
      <w:r w:rsidR="000637A3">
        <w:tab/>
      </w:r>
      <w:r w:rsidR="000637A3">
        <w:tab/>
        <w:t>PATVIRTINTA</w:t>
      </w:r>
    </w:p>
    <w:p w:rsidR="000637A3" w:rsidRDefault="000637A3" w:rsidP="000637A3">
      <w:pPr>
        <w:ind w:left="6399" w:firstLine="81"/>
      </w:pPr>
      <w:r>
        <w:t>Plungės rajono savivaldybės</w:t>
      </w:r>
    </w:p>
    <w:p w:rsidR="000637A3" w:rsidRDefault="000637A3" w:rsidP="000637A3">
      <w:pPr>
        <w:ind w:left="6399" w:firstLine="81"/>
      </w:pPr>
      <w:r>
        <w:t xml:space="preserve">tarybos 2021m. birželio 23 d.             </w:t>
      </w:r>
    </w:p>
    <w:p w:rsidR="000637A3" w:rsidRPr="00174BA0" w:rsidRDefault="000637A3" w:rsidP="000637A3">
      <w:pPr>
        <w:ind w:left="5184" w:firstLine="1296"/>
      </w:pPr>
      <w:r>
        <w:t>sprendimu Nr. T1-</w:t>
      </w:r>
      <w:r w:rsidR="00587357">
        <w:t>185</w:t>
      </w:r>
      <w:bookmarkStart w:id="0" w:name="_GoBack"/>
      <w:bookmarkEnd w:id="0"/>
      <w:r>
        <w:tab/>
      </w:r>
      <w:r>
        <w:tab/>
      </w:r>
      <w:r>
        <w:tab/>
      </w:r>
      <w:r>
        <w:tab/>
      </w:r>
    </w:p>
    <w:p w:rsidR="000637A3" w:rsidRPr="000637A3" w:rsidRDefault="000637A3" w:rsidP="000637A3">
      <w:pPr>
        <w:jc w:val="center"/>
        <w:rPr>
          <w:b/>
        </w:rPr>
      </w:pPr>
      <w:r w:rsidRPr="000637A3">
        <w:rPr>
          <w:b/>
        </w:rPr>
        <w:t>Žemaičių dailės muziejaus teikiamų paslaugų kainos</w:t>
      </w: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42"/>
        <w:gridCol w:w="1701"/>
        <w:gridCol w:w="2126"/>
        <w:gridCol w:w="2126"/>
        <w:gridCol w:w="2979"/>
      </w:tblGrid>
      <w:tr w:rsidR="000637A3" w:rsidRPr="000637A3" w:rsidTr="0074584D">
        <w:trPr>
          <w:trHeight w:val="752"/>
        </w:trPr>
        <w:tc>
          <w:tcPr>
            <w:tcW w:w="817" w:type="dxa"/>
            <w:shd w:val="clear" w:color="auto" w:fill="auto"/>
            <w:vAlign w:val="center"/>
          </w:tcPr>
          <w:p w:rsidR="000637A3" w:rsidRPr="000637A3" w:rsidRDefault="000637A3" w:rsidP="0074584D">
            <w:pPr>
              <w:spacing w:before="120" w:after="120"/>
              <w:jc w:val="center"/>
            </w:pPr>
            <w:r w:rsidRPr="000637A3">
              <w:t>Eil. Nr.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637A3" w:rsidRPr="000637A3" w:rsidRDefault="000637A3" w:rsidP="0074584D">
            <w:pPr>
              <w:spacing w:before="120" w:after="120"/>
              <w:jc w:val="center"/>
            </w:pPr>
            <w:r w:rsidRPr="000637A3">
              <w:t>Paslaugos pavadinimas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37A3" w:rsidRPr="000637A3" w:rsidRDefault="000637A3" w:rsidP="0074584D">
            <w:pPr>
              <w:spacing w:before="120" w:after="120"/>
              <w:jc w:val="center"/>
            </w:pPr>
            <w:r w:rsidRPr="000637A3">
              <w:t>Trukmė, kiekis, matas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37A3" w:rsidRPr="000637A3" w:rsidRDefault="000637A3" w:rsidP="0074584D">
            <w:pPr>
              <w:spacing w:before="120" w:after="120"/>
              <w:jc w:val="center"/>
            </w:pPr>
            <w:r w:rsidRPr="000637A3">
              <w:t>Paslaugos kaina (</w:t>
            </w:r>
            <w:proofErr w:type="spellStart"/>
            <w:r w:rsidRPr="000637A3">
              <w:t>Eur</w:t>
            </w:r>
            <w:proofErr w:type="spellEnd"/>
            <w:r w:rsidRPr="000637A3">
              <w:t>)</w:t>
            </w:r>
          </w:p>
        </w:tc>
        <w:tc>
          <w:tcPr>
            <w:tcW w:w="2979" w:type="dxa"/>
            <w:shd w:val="clear" w:color="auto" w:fill="auto"/>
            <w:vAlign w:val="center"/>
          </w:tcPr>
          <w:p w:rsidR="000637A3" w:rsidRPr="000637A3" w:rsidRDefault="000637A3" w:rsidP="0074584D">
            <w:pPr>
              <w:spacing w:before="120" w:after="120"/>
              <w:jc w:val="center"/>
            </w:pPr>
            <w:r w:rsidRPr="000637A3">
              <w:t>Pastabos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pStyle w:val="Sraopastraipa1"/>
              <w:spacing w:before="100" w:beforeAutospacing="1" w:after="100" w:afterAutospacing="1"/>
              <w:ind w:left="0"/>
              <w:jc w:val="center"/>
              <w:rPr>
                <w:lang w:val="lt-LT"/>
              </w:rPr>
            </w:pPr>
            <w:r w:rsidRPr="000637A3">
              <w:rPr>
                <w:lang w:val="lt-LT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0637A3" w:rsidP="000637A3">
            <w:pPr>
              <w:pStyle w:val="Sraopastraipa1"/>
              <w:spacing w:before="100" w:beforeAutospacing="1" w:after="100" w:afterAutospacing="1"/>
              <w:ind w:left="0"/>
              <w:jc w:val="center"/>
              <w:rPr>
                <w:lang w:val="lt-LT"/>
              </w:rPr>
            </w:pPr>
            <w:r w:rsidRPr="000637A3">
              <w:rPr>
                <w:lang w:val="lt-LT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pStyle w:val="Sraopastraipa1"/>
              <w:spacing w:before="100" w:beforeAutospacing="1" w:after="100" w:afterAutospacing="1"/>
              <w:ind w:left="0"/>
              <w:jc w:val="center"/>
              <w:rPr>
                <w:lang w:val="lt-LT"/>
              </w:rPr>
            </w:pPr>
            <w:r w:rsidRPr="000637A3">
              <w:rPr>
                <w:lang w:val="lt-LT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pStyle w:val="Sraopastraipa1"/>
              <w:spacing w:before="100" w:beforeAutospacing="1" w:after="100" w:afterAutospacing="1"/>
              <w:ind w:left="0"/>
              <w:jc w:val="center"/>
              <w:rPr>
                <w:lang w:val="lt-LT"/>
              </w:rPr>
            </w:pPr>
            <w:r w:rsidRPr="000637A3">
              <w:rPr>
                <w:lang w:val="lt-LT"/>
              </w:rPr>
              <w:t>4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pStyle w:val="Sraopastraipa1"/>
              <w:spacing w:before="100" w:beforeAutospacing="1" w:after="100" w:afterAutospacing="1"/>
              <w:ind w:left="0"/>
              <w:jc w:val="center"/>
              <w:rPr>
                <w:lang w:val="lt-LT"/>
              </w:rPr>
            </w:pPr>
            <w:r w:rsidRPr="000637A3">
              <w:rPr>
                <w:lang w:val="lt-LT"/>
              </w:rPr>
              <w:t>5</w:t>
            </w:r>
          </w:p>
        </w:tc>
      </w:tr>
      <w:tr w:rsidR="000637A3" w:rsidRPr="000637A3" w:rsidTr="000637A3">
        <w:tc>
          <w:tcPr>
            <w:tcW w:w="9891" w:type="dxa"/>
            <w:gridSpan w:val="6"/>
            <w:shd w:val="clear" w:color="auto" w:fill="auto"/>
          </w:tcPr>
          <w:p w:rsidR="000637A3" w:rsidRPr="000637A3" w:rsidRDefault="000637A3" w:rsidP="000637A3">
            <w:pPr>
              <w:jc w:val="center"/>
              <w:rPr>
                <w:b/>
              </w:rPr>
            </w:pPr>
            <w:r w:rsidRPr="000637A3">
              <w:rPr>
                <w:b/>
              </w:rPr>
              <w:t>1. Bilietų kainos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rPr>
                <w:b/>
              </w:rPr>
            </w:pPr>
            <w:r w:rsidRPr="000637A3">
              <w:rPr>
                <w:b/>
              </w:rPr>
              <w:t>1.1.</w:t>
            </w:r>
          </w:p>
        </w:tc>
        <w:tc>
          <w:tcPr>
            <w:tcW w:w="8932" w:type="dxa"/>
            <w:gridSpan w:val="4"/>
            <w:shd w:val="clear" w:color="auto" w:fill="auto"/>
          </w:tcPr>
          <w:p w:rsidR="000637A3" w:rsidRPr="000637A3" w:rsidRDefault="000637A3" w:rsidP="000637A3">
            <w:pPr>
              <w:ind w:firstLine="34"/>
              <w:rPr>
                <w:b/>
              </w:rPr>
            </w:pPr>
            <w:r w:rsidRPr="000637A3">
              <w:rPr>
                <w:b/>
              </w:rPr>
              <w:t>Į Žemaitės memorialinį muziejų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1.1.1.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M</w:t>
            </w:r>
            <w:r w:rsidR="000637A3" w:rsidRPr="000637A3">
              <w:t>oksleiviams, studentams, pensininkams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74584D">
            <w:r w:rsidRPr="000637A3">
              <w:t>Plungės rajono moksleiviai organizuotomis grupėmis trečiadieniais muziejų lanko nemokamai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1.1.2.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S</w:t>
            </w:r>
            <w:r w:rsidR="000637A3" w:rsidRPr="000637A3">
              <w:t>uaugusiesiems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r w:rsidRPr="000637A3">
              <w:t>Neįgalieji ir juos lydintys asmenys muziejų lanko nemokamai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1.1.3.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Š</w:t>
            </w:r>
            <w:r w:rsidR="000637A3" w:rsidRPr="000637A3">
              <w:t>eimos bilietas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7,00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6A2076">
            <w:pPr>
              <w:ind w:firstLine="34"/>
            </w:pPr>
            <w:r w:rsidRPr="000637A3">
              <w:t>(2 suaug</w:t>
            </w:r>
            <w:r w:rsidR="006A2076">
              <w:t>usieji</w:t>
            </w:r>
            <w:r w:rsidRPr="000637A3">
              <w:t xml:space="preserve"> ir iki 3 vaikų)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1.1.4.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Į</w:t>
            </w:r>
            <w:r w:rsidR="000637A3" w:rsidRPr="000637A3">
              <w:t xml:space="preserve">ėjimo į kultūrinius renginius 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 xml:space="preserve">1 vnt. 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nuo 2,00 iki 10,00</w:t>
            </w:r>
          </w:p>
          <w:p w:rsidR="000637A3" w:rsidRPr="000637A3" w:rsidRDefault="000637A3" w:rsidP="000637A3">
            <w:pPr>
              <w:spacing w:before="100" w:beforeAutospacing="1" w:after="100" w:afterAutospacing="1"/>
            </w:pP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  <w:r w:rsidRPr="000637A3">
              <w:t>Žemaičių dailės muziejaus direktoriaus įsakymu nustatoma kaina konkrečiam renginiui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1.1.5.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U</w:t>
            </w:r>
            <w:r w:rsidR="000637A3" w:rsidRPr="000637A3">
              <w:t>ž ekskursijos vedimą lietuvių kalba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ind w:firstLine="34"/>
            </w:pPr>
            <w:r w:rsidRPr="000637A3">
              <w:t>Grupė iki 25 asmenų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1.1.6.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U</w:t>
            </w:r>
            <w:r w:rsidR="000637A3" w:rsidRPr="000637A3">
              <w:t>ž ekskursijos vedimą užsienio kalba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 xml:space="preserve">20,00 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ind w:firstLine="34"/>
            </w:pPr>
            <w:r w:rsidRPr="000637A3">
              <w:t>Grupė iki 25 asmenų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1.1.7.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E</w:t>
            </w:r>
            <w:r w:rsidR="000637A3" w:rsidRPr="000637A3">
              <w:t>dukacinis užsiėmimas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 xml:space="preserve">nuo 2,00 iki 100,00 </w:t>
            </w:r>
          </w:p>
          <w:p w:rsidR="000637A3" w:rsidRPr="000637A3" w:rsidRDefault="000637A3" w:rsidP="000637A3"/>
        </w:tc>
        <w:tc>
          <w:tcPr>
            <w:tcW w:w="2979" w:type="dxa"/>
            <w:shd w:val="clear" w:color="auto" w:fill="auto"/>
          </w:tcPr>
          <w:p w:rsidR="000637A3" w:rsidRPr="000637A3" w:rsidRDefault="000637A3" w:rsidP="0074584D">
            <w:r w:rsidRPr="000637A3">
              <w:t>Žemaičių dailės muziejaus direktoriaus įsakymu nustatoma kaina konkrečiai edukacijai, minimali grupė – 8 žmonės.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1.1.8.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proofErr w:type="spellStart"/>
            <w:r>
              <w:t>F</w:t>
            </w:r>
            <w:r w:rsidR="000637A3" w:rsidRPr="000637A3">
              <w:t>otosesija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 xml:space="preserve">1 val. 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10,00 ir bilietas į muziejų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  <w:rPr>
                <w:color w:val="FF0000"/>
              </w:rPr>
            </w:pPr>
          </w:p>
          <w:p w:rsidR="000637A3" w:rsidRPr="000637A3" w:rsidRDefault="000637A3" w:rsidP="000637A3">
            <w:pPr>
              <w:ind w:firstLine="34"/>
              <w:rPr>
                <w:color w:val="FF0000"/>
              </w:rPr>
            </w:pP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rPr>
                <w:b/>
              </w:rPr>
            </w:pPr>
            <w:r w:rsidRPr="000637A3">
              <w:rPr>
                <w:b/>
              </w:rPr>
              <w:t>1.2.</w:t>
            </w:r>
          </w:p>
        </w:tc>
        <w:tc>
          <w:tcPr>
            <w:tcW w:w="8932" w:type="dxa"/>
            <w:gridSpan w:val="4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ind w:firstLine="34"/>
              <w:rPr>
                <w:b/>
              </w:rPr>
            </w:pPr>
            <w:r w:rsidRPr="000637A3">
              <w:rPr>
                <w:b/>
              </w:rPr>
              <w:t>Į Žemaičių dailės muziejų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1.2.1.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M</w:t>
            </w:r>
            <w:r w:rsidR="000637A3" w:rsidRPr="000637A3">
              <w:t>oksleiviams, studentams, pensininkams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74584D">
            <w:r w:rsidRPr="000637A3">
              <w:t>Plungės rajono moksleiviai organizuotomis grupėmis trečiadieniais muziejų lanko nemokamai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1.2.2.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S</w:t>
            </w:r>
            <w:r w:rsidR="000637A3" w:rsidRPr="000637A3">
              <w:t>uaugusiesiems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5,00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74584D">
            <w:r w:rsidRPr="000637A3">
              <w:t>Neįgalieji ir juos lydintys asmenys muziejų lanko nemokamai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1.2.3.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Š</w:t>
            </w:r>
            <w:r w:rsidR="000637A3" w:rsidRPr="000637A3">
              <w:t>eimos bilietas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12,00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6A2076">
            <w:pPr>
              <w:spacing w:before="100" w:beforeAutospacing="1" w:after="100" w:afterAutospacing="1"/>
              <w:ind w:firstLine="34"/>
            </w:pPr>
            <w:r w:rsidRPr="000637A3">
              <w:t>(2 suaug</w:t>
            </w:r>
            <w:r w:rsidR="006A2076">
              <w:t>usieji</w:t>
            </w:r>
            <w:r w:rsidRPr="000637A3">
              <w:t xml:space="preserve"> ir iki 3 vaikų)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1.2.4.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Į</w:t>
            </w:r>
            <w:r w:rsidR="000637A3" w:rsidRPr="000637A3">
              <w:t>ėjimas į kultūrinius renginius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 xml:space="preserve">nuo 2,00 iki 25,00 </w:t>
            </w:r>
          </w:p>
          <w:p w:rsidR="000637A3" w:rsidRPr="000637A3" w:rsidRDefault="000637A3" w:rsidP="000637A3">
            <w:pPr>
              <w:spacing w:before="100" w:beforeAutospacing="1" w:after="100" w:afterAutospacing="1"/>
            </w:pP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ind w:firstLine="34"/>
            </w:pPr>
            <w:r w:rsidRPr="000637A3">
              <w:t>Žemaičių dailės muziejaus direktoriaus įsakymu nustatoma kaina konkrečiam renginiui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1.2.5.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U</w:t>
            </w:r>
            <w:r w:rsidR="000637A3" w:rsidRPr="000637A3">
              <w:t xml:space="preserve">ž ekskursijos vedimą po muziejų arba dvaro parką </w:t>
            </w:r>
            <w:r w:rsidR="000637A3" w:rsidRPr="000637A3">
              <w:lastRenderedPageBreak/>
              <w:t>lietuvių kalba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lastRenderedPageBreak/>
              <w:t>1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15,00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ind w:firstLine="34"/>
            </w:pPr>
            <w:r w:rsidRPr="000637A3">
              <w:t>Grupė iki 25 asmenų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lastRenderedPageBreak/>
              <w:t>1.2.6.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U</w:t>
            </w:r>
            <w:r w:rsidR="000637A3" w:rsidRPr="000637A3">
              <w:t>ž ekskursijos vedimą po muziejų arba dvaro parką  užsienio kalba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ind w:firstLine="34"/>
            </w:pPr>
            <w:r w:rsidRPr="000637A3">
              <w:t>Grupė iki 25 asmenų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1.2.7.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E</w:t>
            </w:r>
            <w:r w:rsidR="000637A3" w:rsidRPr="000637A3">
              <w:t>dukacinis užsiėmimas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n</w:t>
            </w:r>
            <w:r w:rsidR="000637A3" w:rsidRPr="000637A3">
              <w:t>uo 3,00 iki 15,00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r w:rsidRPr="000637A3">
              <w:t>Žemaičių dailės muziejaus direktoriaus įsakymu nustatoma kaina konkrečiai edukacijai, minimali grupė – 8 žmonės.</w:t>
            </w: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1.2.8.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U</w:t>
            </w:r>
            <w:r w:rsidR="000637A3" w:rsidRPr="000637A3">
              <w:t>ž ekskursijos vedimą po Plungės miestą ir rajoną lietuvių kalba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1.2.9.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U</w:t>
            </w:r>
            <w:r w:rsidR="000637A3" w:rsidRPr="000637A3">
              <w:t>ž ekskursijos vedimą po Plungės miestą ir rajoną užsienio kalba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40,00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1.2.10.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proofErr w:type="spellStart"/>
            <w:r w:rsidRPr="000637A3">
              <w:t>Fotosesija</w:t>
            </w:r>
            <w:proofErr w:type="spellEnd"/>
            <w:r w:rsidRPr="000637A3">
              <w:t xml:space="preserve"> rūmuose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30,00 ir bilietas į muziejų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1.2.11</w:t>
            </w:r>
            <w:r w:rsidR="001B01D0">
              <w:t>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8F5945" w:rsidP="000637A3">
            <w:pPr>
              <w:spacing w:before="100" w:beforeAutospacing="1" w:after="100" w:afterAutospacing="1"/>
            </w:pPr>
            <w:proofErr w:type="spellStart"/>
            <w:r>
              <w:t>F</w:t>
            </w:r>
            <w:r w:rsidR="000637A3" w:rsidRPr="000637A3">
              <w:t>otosesija</w:t>
            </w:r>
            <w:proofErr w:type="spellEnd"/>
            <w:r w:rsidR="000637A3" w:rsidRPr="000637A3">
              <w:t xml:space="preserve"> parke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1.2.12</w:t>
            </w:r>
            <w:r w:rsidR="001B01D0">
              <w:t>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S</w:t>
            </w:r>
            <w:r w:rsidR="000637A3" w:rsidRPr="000637A3">
              <w:t>alių paruošimas privatiems ir komerciniams renginiams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100,00 ir bilietas į muziejų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</w:p>
        </w:tc>
      </w:tr>
      <w:tr w:rsidR="000637A3" w:rsidRPr="000637A3" w:rsidTr="001B01D0">
        <w:tc>
          <w:tcPr>
            <w:tcW w:w="959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1.2.13.</w:t>
            </w:r>
          </w:p>
        </w:tc>
        <w:tc>
          <w:tcPr>
            <w:tcW w:w="1701" w:type="dxa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I</w:t>
            </w:r>
            <w:r w:rsidR="000637A3" w:rsidRPr="000637A3">
              <w:t>ndividualios kilnojamos parodos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  <w:ind w:firstLine="34"/>
            </w:pPr>
            <w:r>
              <w:t>n</w:t>
            </w:r>
            <w:r w:rsidR="000637A3" w:rsidRPr="000637A3">
              <w:t>uo 3,00 iki 15,00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ind w:firstLine="34"/>
            </w:pPr>
            <w:r w:rsidRPr="000637A3">
              <w:t>Žemaičių dailės muziejaus direktoriaus įsakymu nustatoma kaina konkrečiai parodai</w:t>
            </w:r>
          </w:p>
        </w:tc>
      </w:tr>
      <w:tr w:rsidR="000637A3" w:rsidRPr="000637A3" w:rsidTr="000637A3">
        <w:tc>
          <w:tcPr>
            <w:tcW w:w="9891" w:type="dxa"/>
            <w:gridSpan w:val="6"/>
            <w:shd w:val="clear" w:color="auto" w:fill="auto"/>
          </w:tcPr>
          <w:p w:rsidR="000637A3" w:rsidRPr="000637A3" w:rsidRDefault="000637A3" w:rsidP="000637A3">
            <w:pPr>
              <w:ind w:firstLine="34"/>
              <w:jc w:val="center"/>
              <w:rPr>
                <w:b/>
              </w:rPr>
            </w:pPr>
            <w:r w:rsidRPr="000637A3">
              <w:rPr>
                <w:b/>
              </w:rPr>
              <w:t>2. Patalpų nuoma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rPr>
                <w:b/>
              </w:rPr>
            </w:pPr>
            <w:r w:rsidRPr="000637A3">
              <w:rPr>
                <w:b/>
              </w:rPr>
              <w:t>2.1.</w:t>
            </w:r>
          </w:p>
        </w:tc>
        <w:tc>
          <w:tcPr>
            <w:tcW w:w="9074" w:type="dxa"/>
            <w:gridSpan w:val="5"/>
            <w:shd w:val="clear" w:color="auto" w:fill="auto"/>
          </w:tcPr>
          <w:p w:rsidR="000637A3" w:rsidRPr="000637A3" w:rsidRDefault="000637A3" w:rsidP="000637A3">
            <w:pPr>
              <w:ind w:firstLine="34"/>
              <w:rPr>
                <w:b/>
              </w:rPr>
            </w:pPr>
            <w:r w:rsidRPr="000637A3">
              <w:rPr>
                <w:b/>
              </w:rPr>
              <w:t>Žemaičių dailės muziejuje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2.1.1.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R</w:t>
            </w:r>
            <w:r w:rsidR="000637A3" w:rsidRPr="000637A3">
              <w:t>eprezentacinė salė, I aukštas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 val. (įskaitant pasiruošimą ir darbus po renginio)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500,00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  <w:r w:rsidRPr="000637A3">
              <w:t xml:space="preserve">Nuomojant ilgesniam kaip 3 val. trukmės renginiui, kiekvienos kitos valandos nuomos kaina  - 100,00 </w:t>
            </w:r>
            <w:proofErr w:type="spellStart"/>
            <w:r w:rsidRPr="000637A3">
              <w:t>Eur</w:t>
            </w:r>
            <w:proofErr w:type="spellEnd"/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2.1.2.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K</w:t>
            </w:r>
            <w:r w:rsidR="000637A3" w:rsidRPr="000637A3">
              <w:t>onferencijų salė, II aukštas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 val. (įskaitant pasiruošimą ir darbus po renginio)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450,00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  <w:r w:rsidRPr="000637A3">
              <w:t xml:space="preserve">Nuomojant ilgesniam kaip 3 val. trukmės renginiui, kiekvienos kitos valandos nuomos kaina – 50,00 </w:t>
            </w:r>
            <w:proofErr w:type="spellStart"/>
            <w:r w:rsidRPr="000637A3">
              <w:t>Eur</w:t>
            </w:r>
            <w:proofErr w:type="spellEnd"/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2.1.3.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Š</w:t>
            </w:r>
            <w:r w:rsidR="000637A3" w:rsidRPr="000637A3">
              <w:t>iaurinė terasa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 val. (įskaitant pasiruošimą ir darbus po renginio)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150,00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r w:rsidRPr="000637A3">
              <w:t>Grupė iki 30 žmonių.</w:t>
            </w:r>
          </w:p>
          <w:p w:rsidR="000637A3" w:rsidRPr="000637A3" w:rsidRDefault="000637A3" w:rsidP="000637A3">
            <w:pPr>
              <w:ind w:firstLine="34"/>
            </w:pPr>
            <w:r w:rsidRPr="000637A3">
              <w:t xml:space="preserve">Nuomojant ilgesniam kaip 3 val. trukmės renginiui, kiekvienos kitos valandos nuomos kaina  - 25,00 </w:t>
            </w:r>
            <w:proofErr w:type="spellStart"/>
            <w:r w:rsidRPr="000637A3">
              <w:t>Eur</w:t>
            </w:r>
            <w:proofErr w:type="spellEnd"/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2.1.4.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P</w:t>
            </w:r>
            <w:r w:rsidR="000637A3" w:rsidRPr="000637A3">
              <w:t>arko centrinis parteris, pietinis parteris ir kitos teritorijos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 val. (įskaitant pasiruošimą ir darbus po renginio)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 xml:space="preserve">nuo 150,00 iki 1 000,00  </w:t>
            </w:r>
          </w:p>
          <w:p w:rsidR="000637A3" w:rsidRPr="000637A3" w:rsidRDefault="000637A3" w:rsidP="000637A3">
            <w:pPr>
              <w:spacing w:before="100" w:beforeAutospacing="1" w:after="100" w:afterAutospacing="1"/>
            </w:pP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  <w:r w:rsidRPr="000637A3">
              <w:t>Žemaičių dailės muziejaus direktoriaus įsakymu nustatoma kaina konkrečiam renginiui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2.1.5</w:t>
            </w:r>
            <w:r w:rsidR="001B01D0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 xml:space="preserve">M. Oginskio </w:t>
            </w:r>
            <w:r w:rsidRPr="000637A3">
              <w:lastRenderedPageBreak/>
              <w:t>istorinė biblioteka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lastRenderedPageBreak/>
              <w:t xml:space="preserve">3 val. (įskaitant </w:t>
            </w:r>
            <w:r w:rsidRPr="000637A3">
              <w:lastRenderedPageBreak/>
              <w:t>pasiruošimą ir darbus po renginio)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lastRenderedPageBreak/>
              <w:t xml:space="preserve">200,00 ir bilietas į </w:t>
            </w:r>
            <w:r w:rsidRPr="000637A3">
              <w:lastRenderedPageBreak/>
              <w:t>muziejų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lastRenderedPageBreak/>
              <w:t>2.1.6</w:t>
            </w:r>
            <w:r w:rsidR="001B01D0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Infostruktūros naudojimas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1 mėn.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n</w:t>
            </w:r>
            <w:r w:rsidR="000637A3" w:rsidRPr="000637A3">
              <w:t>uo 20,00 iki 100,00 ir mokestis už komunalines paslaugas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rPr>
                <w:b/>
              </w:rPr>
            </w:pPr>
            <w:r w:rsidRPr="000637A3">
              <w:rPr>
                <w:b/>
              </w:rPr>
              <w:t>2.2.</w:t>
            </w:r>
          </w:p>
        </w:tc>
        <w:tc>
          <w:tcPr>
            <w:tcW w:w="9074" w:type="dxa"/>
            <w:gridSpan w:val="5"/>
            <w:shd w:val="clear" w:color="auto" w:fill="auto"/>
          </w:tcPr>
          <w:p w:rsidR="000637A3" w:rsidRPr="000637A3" w:rsidRDefault="000637A3" w:rsidP="000637A3">
            <w:pPr>
              <w:ind w:firstLine="34"/>
              <w:rPr>
                <w:b/>
              </w:rPr>
            </w:pPr>
            <w:r w:rsidRPr="000637A3">
              <w:rPr>
                <w:b/>
              </w:rPr>
              <w:t>Žemaitės memorialiniame muziejuje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2.2.1.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Ponų namas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 val. (įskaitant pasiruošimą ir darbus po renginio)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A0637F">
            <w:pPr>
              <w:spacing w:before="100" w:beforeAutospacing="1" w:after="100" w:afterAutospacing="1"/>
            </w:pPr>
            <w:r w:rsidRPr="000637A3">
              <w:t xml:space="preserve">150,00 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  <w:r w:rsidRPr="000637A3">
              <w:t xml:space="preserve">Nuomojant ilgesniam kaip 3 val. trukmės renginiui, kiekvienos kitos valandos nuomos kaina – 25,00 </w:t>
            </w:r>
            <w:proofErr w:type="spellStart"/>
            <w:r w:rsidRPr="000637A3">
              <w:t>Eur</w:t>
            </w:r>
            <w:proofErr w:type="spellEnd"/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2.2.2.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K</w:t>
            </w:r>
            <w:r w:rsidR="000637A3" w:rsidRPr="000637A3">
              <w:t>onferencijų salė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 val. (įskaitant pasiruošimą ir darbus po renginio)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A0637F">
            <w:pPr>
              <w:spacing w:before="100" w:beforeAutospacing="1" w:after="100" w:afterAutospacing="1"/>
            </w:pPr>
            <w:r w:rsidRPr="000637A3">
              <w:t xml:space="preserve">200,00 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74584D">
            <w:r w:rsidRPr="000637A3">
              <w:t xml:space="preserve">Nuomojant ilgesniam kaip 3 val. trukmės renginiui, kiekvienos kitos valandos nuomos kaina – 25,00 </w:t>
            </w:r>
            <w:proofErr w:type="spellStart"/>
            <w:r w:rsidRPr="000637A3">
              <w:t>Eur</w:t>
            </w:r>
            <w:proofErr w:type="spellEnd"/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2.3.</w:t>
            </w:r>
          </w:p>
        </w:tc>
        <w:tc>
          <w:tcPr>
            <w:tcW w:w="9074" w:type="dxa"/>
            <w:gridSpan w:val="5"/>
            <w:shd w:val="clear" w:color="auto" w:fill="auto"/>
          </w:tcPr>
          <w:p w:rsidR="000637A3" w:rsidRPr="000637A3" w:rsidRDefault="000637A3" w:rsidP="000637A3">
            <w:pPr>
              <w:ind w:firstLine="34"/>
              <w:rPr>
                <w:b/>
              </w:rPr>
            </w:pPr>
            <w:r w:rsidRPr="000637A3">
              <w:rPr>
                <w:b/>
              </w:rPr>
              <w:t>Žirgyne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2.3.1.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Koncertų salė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24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  <w:r w:rsidRPr="000637A3">
              <w:t>800,00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r w:rsidRPr="000637A3">
              <w:t>Su paruošimu renginiui (kėdės iki 100 vnt., minimalus įgarsinimas, budintis darbuotojas)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2.3.2.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Scena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24 val.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8559E4" w:rsidP="000637A3">
            <w:pPr>
              <w:spacing w:before="100" w:beforeAutospacing="1" w:after="100" w:afterAutospacing="1"/>
            </w:pPr>
            <w:r w:rsidRPr="000637A3">
              <w:t>200,00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</w:p>
        </w:tc>
      </w:tr>
      <w:tr w:rsidR="000637A3" w:rsidRPr="000637A3" w:rsidTr="000637A3">
        <w:tc>
          <w:tcPr>
            <w:tcW w:w="9891" w:type="dxa"/>
            <w:gridSpan w:val="6"/>
            <w:shd w:val="clear" w:color="auto" w:fill="auto"/>
          </w:tcPr>
          <w:p w:rsidR="000637A3" w:rsidRPr="000637A3" w:rsidRDefault="000637A3" w:rsidP="000637A3">
            <w:pPr>
              <w:ind w:firstLine="34"/>
              <w:jc w:val="center"/>
              <w:rPr>
                <w:b/>
              </w:rPr>
            </w:pPr>
            <w:r w:rsidRPr="000637A3">
              <w:rPr>
                <w:b/>
              </w:rPr>
              <w:t>3. Kitos paslaugos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3.1.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Filmavimas, fotografavimas M. Oginskio dvaro rūmuose: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rPr>
                <w:b/>
              </w:rPr>
            </w:pP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  <w:rPr>
                <w:b/>
              </w:rPr>
            </w:pP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3.1.1.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pavieniams asmenims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vienkartinis leidimas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3,00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  <w:ind w:firstLine="34"/>
              <w:rPr>
                <w:i/>
                <w:color w:val="00FF00"/>
              </w:rPr>
            </w:pP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3.2.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6A2076" w:rsidP="000637A3">
            <w:pPr>
              <w:spacing w:before="100" w:beforeAutospacing="1" w:after="100" w:afterAutospacing="1"/>
            </w:pPr>
            <w:r>
              <w:t>u</w:t>
            </w:r>
            <w:r w:rsidR="000637A3" w:rsidRPr="000637A3">
              <w:t>ž medienos, paruoštos valant parką, realizaciją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1 kub. metras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25,00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  <w:r w:rsidRPr="000637A3">
              <w:t>Malkos (alksnis, guoba, eglė)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3.3.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i</w:t>
            </w:r>
            <w:r w:rsidR="000637A3" w:rsidRPr="000637A3">
              <w:t>nventoriaus nuoma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0,5 – 20,00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  <w:r w:rsidRPr="000637A3">
              <w:t>Žemaičių dailės muziejaus direktoriaus įsakymu nustatoma kaina konkrečiam daiktui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3.4.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į</w:t>
            </w:r>
            <w:r w:rsidR="000637A3" w:rsidRPr="000637A3">
              <w:t>važiavimas į parko teritoriją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vienkartinis leidimas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15,00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3.5.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b</w:t>
            </w:r>
            <w:r w:rsidR="000637A3" w:rsidRPr="000637A3">
              <w:t>ilietų platinimo paslauga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5 – 10 proc. nuo parduotų bilietų vertės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  <w:r w:rsidRPr="000637A3">
              <w:t>Žemaičių dailės muziejaus direktoriaus įsakymu nustatoma kaina konkrečiam renginiui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3.6.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k</w:t>
            </w:r>
            <w:r w:rsidR="000637A3" w:rsidRPr="000637A3">
              <w:t>onsignacinių ir kitų prekių pardavimas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10 – 80 proc. nuo nustatytos kainos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pPr>
              <w:ind w:firstLine="34"/>
            </w:pPr>
            <w:r w:rsidRPr="000637A3">
              <w:t>Žemaičių dailės muziejaus direktoriaus įsakymu nustatoma kaina konkrečiai prekei</w:t>
            </w:r>
          </w:p>
        </w:tc>
      </w:tr>
      <w:tr w:rsidR="000637A3" w:rsidRPr="000637A3" w:rsidTr="000637A3">
        <w:tc>
          <w:tcPr>
            <w:tcW w:w="817" w:type="dxa"/>
            <w:shd w:val="clear" w:color="auto" w:fill="auto"/>
          </w:tcPr>
          <w:p w:rsidR="000637A3" w:rsidRPr="000637A3" w:rsidRDefault="000637A3" w:rsidP="000637A3">
            <w:pPr>
              <w:spacing w:before="100" w:beforeAutospacing="1" w:after="100" w:afterAutospacing="1"/>
            </w:pPr>
            <w:r w:rsidRPr="000637A3">
              <w:t>3.7.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637A3" w:rsidRPr="000637A3" w:rsidRDefault="00A0637F" w:rsidP="000637A3">
            <w:pPr>
              <w:spacing w:before="100" w:beforeAutospacing="1" w:after="100" w:afterAutospacing="1"/>
            </w:pPr>
            <w:r>
              <w:t>e</w:t>
            </w:r>
            <w:r w:rsidR="000637A3" w:rsidRPr="000637A3">
              <w:t xml:space="preserve">ksponatų </w:t>
            </w:r>
            <w:proofErr w:type="spellStart"/>
            <w:r w:rsidR="000637A3" w:rsidRPr="000637A3">
              <w:t>skaitmeninimas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1 vnt.</w:t>
            </w:r>
          </w:p>
        </w:tc>
        <w:tc>
          <w:tcPr>
            <w:tcW w:w="2126" w:type="dxa"/>
            <w:shd w:val="clear" w:color="auto" w:fill="auto"/>
          </w:tcPr>
          <w:p w:rsidR="000637A3" w:rsidRPr="000637A3" w:rsidRDefault="000637A3" w:rsidP="000637A3">
            <w:r w:rsidRPr="000637A3">
              <w:t>2,00 – 50,00</w:t>
            </w:r>
          </w:p>
        </w:tc>
        <w:tc>
          <w:tcPr>
            <w:tcW w:w="2979" w:type="dxa"/>
            <w:shd w:val="clear" w:color="auto" w:fill="auto"/>
          </w:tcPr>
          <w:p w:rsidR="000637A3" w:rsidRPr="000637A3" w:rsidRDefault="000637A3" w:rsidP="000637A3">
            <w:r w:rsidRPr="000637A3">
              <w:t>Žemaičių dailės muziejaus direktoriaus įsakymu nustatoma kaina konkrečiam eksponatui</w:t>
            </w:r>
          </w:p>
        </w:tc>
      </w:tr>
    </w:tbl>
    <w:p w:rsidR="000637A3" w:rsidRPr="000637A3" w:rsidRDefault="000637A3" w:rsidP="000637A3">
      <w:pPr>
        <w:jc w:val="center"/>
        <w:rPr>
          <w:b/>
          <w:bCs/>
        </w:rPr>
      </w:pPr>
    </w:p>
    <w:p w:rsidR="000637A3" w:rsidRPr="000637A3" w:rsidRDefault="000637A3" w:rsidP="000637A3">
      <w:r w:rsidRPr="000637A3">
        <w:t xml:space="preserve">                           _________________________________________________</w:t>
      </w:r>
    </w:p>
    <w:p w:rsidR="000637A3" w:rsidRPr="000637A3" w:rsidRDefault="000637A3" w:rsidP="000637A3">
      <w:pPr>
        <w:rPr>
          <w:b/>
        </w:rPr>
      </w:pPr>
    </w:p>
    <w:p w:rsidR="009A6388" w:rsidRPr="00594FDA" w:rsidRDefault="0074584D" w:rsidP="0074584D">
      <w:pPr>
        <w:jc w:val="right"/>
      </w:pPr>
      <w:r>
        <w:t xml:space="preserve"> </w:t>
      </w:r>
    </w:p>
    <w:sectPr w:rsidR="009A6388" w:rsidRPr="00594FDA" w:rsidSect="0074584D">
      <w:pgSz w:w="11906" w:h="16838" w:code="9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637A3"/>
    <w:rsid w:val="00072080"/>
    <w:rsid w:val="0007792A"/>
    <w:rsid w:val="000814A4"/>
    <w:rsid w:val="000D0B1B"/>
    <w:rsid w:val="00161FDA"/>
    <w:rsid w:val="001767B0"/>
    <w:rsid w:val="00183169"/>
    <w:rsid w:val="0019721A"/>
    <w:rsid w:val="001B01D0"/>
    <w:rsid w:val="001C0B9F"/>
    <w:rsid w:val="001C50CE"/>
    <w:rsid w:val="00267763"/>
    <w:rsid w:val="002E25C0"/>
    <w:rsid w:val="002E5472"/>
    <w:rsid w:val="00333CB8"/>
    <w:rsid w:val="00395865"/>
    <w:rsid w:val="00577823"/>
    <w:rsid w:val="00587357"/>
    <w:rsid w:val="00594FDA"/>
    <w:rsid w:val="005B168B"/>
    <w:rsid w:val="005C4342"/>
    <w:rsid w:val="005E1008"/>
    <w:rsid w:val="00613DE3"/>
    <w:rsid w:val="006160F9"/>
    <w:rsid w:val="006A2076"/>
    <w:rsid w:val="006F5609"/>
    <w:rsid w:val="0074584D"/>
    <w:rsid w:val="007D46EC"/>
    <w:rsid w:val="008559E4"/>
    <w:rsid w:val="008F5945"/>
    <w:rsid w:val="009027B9"/>
    <w:rsid w:val="0093374E"/>
    <w:rsid w:val="009A6388"/>
    <w:rsid w:val="00A0637F"/>
    <w:rsid w:val="00A37879"/>
    <w:rsid w:val="00A6498E"/>
    <w:rsid w:val="00AA5B7C"/>
    <w:rsid w:val="00B91AEC"/>
    <w:rsid w:val="00B91BC4"/>
    <w:rsid w:val="00BF44BF"/>
    <w:rsid w:val="00CB00D1"/>
    <w:rsid w:val="00D06F5E"/>
    <w:rsid w:val="00D56554"/>
    <w:rsid w:val="00D93828"/>
    <w:rsid w:val="00DE2EB2"/>
    <w:rsid w:val="00DE6703"/>
    <w:rsid w:val="00E11ADE"/>
    <w:rsid w:val="00E44E08"/>
    <w:rsid w:val="00E534C8"/>
    <w:rsid w:val="00E61579"/>
    <w:rsid w:val="00E725B7"/>
    <w:rsid w:val="00E935BF"/>
    <w:rsid w:val="00EE7D41"/>
    <w:rsid w:val="00F01168"/>
    <w:rsid w:val="00F108FF"/>
    <w:rsid w:val="00F133F8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Komentaronuoroda">
    <w:name w:val="annotation reference"/>
    <w:rsid w:val="000637A3"/>
    <w:rPr>
      <w:sz w:val="16"/>
    </w:rPr>
  </w:style>
  <w:style w:type="paragraph" w:customStyle="1" w:styleId="Sraopastraipa1">
    <w:name w:val="Sąrašo pastraipa1"/>
    <w:basedOn w:val="prastasis"/>
    <w:rsid w:val="000637A3"/>
    <w:pPr>
      <w:ind w:left="720"/>
    </w:pPr>
    <w:rPr>
      <w:rFonts w:eastAsia="Batang"/>
      <w:lang w:val="en-US" w:eastAsia="en-US"/>
    </w:rPr>
  </w:style>
  <w:style w:type="paragraph" w:customStyle="1" w:styleId="DiagramaDiagrama3CharChar">
    <w:name w:val="Diagrama Diagrama3 Char Char"/>
    <w:basedOn w:val="prastasis"/>
    <w:semiHidden/>
    <w:rsid w:val="005C4342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Komentaronuoroda">
    <w:name w:val="annotation reference"/>
    <w:rsid w:val="000637A3"/>
    <w:rPr>
      <w:sz w:val="16"/>
    </w:rPr>
  </w:style>
  <w:style w:type="paragraph" w:customStyle="1" w:styleId="Sraopastraipa1">
    <w:name w:val="Sąrašo pastraipa1"/>
    <w:basedOn w:val="prastasis"/>
    <w:rsid w:val="000637A3"/>
    <w:pPr>
      <w:ind w:left="720"/>
    </w:pPr>
    <w:rPr>
      <w:rFonts w:eastAsia="Batang"/>
      <w:lang w:val="en-US" w:eastAsia="en-US"/>
    </w:rPr>
  </w:style>
  <w:style w:type="paragraph" w:customStyle="1" w:styleId="DiagramaDiagrama3CharChar">
    <w:name w:val="Diagrama Diagrama3 Char Char"/>
    <w:basedOn w:val="prastasis"/>
    <w:semiHidden/>
    <w:rsid w:val="005C4342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9</TotalTime>
  <Pages>4</Pages>
  <Words>826</Words>
  <Characters>5235</Characters>
  <Application>Microsoft Office Word</Application>
  <DocSecurity>0</DocSecurity>
  <Lines>43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8</cp:revision>
  <cp:lastPrinted>2004-11-10T12:39:00Z</cp:lastPrinted>
  <dcterms:created xsi:type="dcterms:W3CDTF">2021-06-08T12:41:00Z</dcterms:created>
  <dcterms:modified xsi:type="dcterms:W3CDTF">2021-06-23T12:54:00Z</dcterms:modified>
</cp:coreProperties>
</file>