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34B" w:rsidRDefault="00567CA5" w:rsidP="00567CA5">
      <w:pPr>
        <w:tabs>
          <w:tab w:val="left" w:pos="8517"/>
          <w:tab w:val="right" w:pos="9638"/>
        </w:tabs>
        <w:ind w:firstLine="0"/>
        <w:jc w:val="center"/>
        <w:rPr>
          <w:b/>
          <w:sz w:val="28"/>
        </w:rPr>
      </w:pPr>
      <w:r>
        <w:rPr>
          <w:b/>
          <w:noProof/>
          <w:sz w:val="28"/>
          <w:lang w:eastAsia="lt-LT"/>
        </w:rPr>
        <w:drawing>
          <wp:anchor distT="0" distB="180340" distL="114300" distR="114300" simplePos="0" relativeHeight="251659264" behindDoc="1" locked="0" layoutInCell="0" allowOverlap="1" wp14:anchorId="3D139F1B" wp14:editId="34CBA3DA">
            <wp:simplePos x="0" y="0"/>
            <wp:positionH relativeFrom="column">
              <wp:posOffset>2857500</wp:posOffset>
            </wp:positionH>
            <wp:positionV relativeFrom="paragraph">
              <wp:posOffset>-311785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A734B" w:rsidRPr="001E4CC2">
        <w:rPr>
          <w:b/>
          <w:sz w:val="28"/>
        </w:rPr>
        <w:t>PLUNGĖS RAJONO SAVIVALDYB</w:t>
      </w:r>
      <w:bookmarkStart w:id="0" w:name="_GoBack"/>
      <w:bookmarkEnd w:id="0"/>
      <w:r w:rsidR="008A734B" w:rsidRPr="001E4CC2">
        <w:rPr>
          <w:b/>
          <w:sz w:val="28"/>
        </w:rPr>
        <w:t>ĖS</w:t>
      </w:r>
    </w:p>
    <w:p w:rsidR="008A734B" w:rsidRDefault="008A734B" w:rsidP="00567CA5">
      <w:pPr>
        <w:ind w:firstLine="0"/>
        <w:jc w:val="center"/>
        <w:rPr>
          <w:b/>
          <w:sz w:val="28"/>
        </w:rPr>
      </w:pPr>
      <w:r w:rsidRPr="001E4CC2">
        <w:rPr>
          <w:b/>
          <w:sz w:val="28"/>
        </w:rPr>
        <w:t>TARYBA</w:t>
      </w:r>
    </w:p>
    <w:p w:rsidR="008A734B" w:rsidRPr="001E4CC2" w:rsidRDefault="008A734B" w:rsidP="00567CA5">
      <w:pPr>
        <w:ind w:firstLine="0"/>
        <w:jc w:val="center"/>
        <w:rPr>
          <w:b/>
        </w:rPr>
      </w:pPr>
    </w:p>
    <w:p w:rsidR="008A734B" w:rsidRDefault="008A734B" w:rsidP="00567CA5">
      <w:pPr>
        <w:ind w:firstLine="0"/>
        <w:jc w:val="center"/>
        <w:rPr>
          <w:rStyle w:val="Komentaronuoroda"/>
          <w:b/>
          <w:sz w:val="28"/>
        </w:rPr>
      </w:pPr>
      <w:r>
        <w:rPr>
          <w:rStyle w:val="Komentaronuoroda"/>
          <w:b/>
          <w:sz w:val="28"/>
        </w:rPr>
        <w:t>SPRENDIMAS</w:t>
      </w:r>
    </w:p>
    <w:p w:rsidR="008A734B" w:rsidRDefault="008A734B" w:rsidP="00567CA5">
      <w:pPr>
        <w:ind w:firstLine="0"/>
        <w:jc w:val="center"/>
        <w:rPr>
          <w:b/>
          <w:caps/>
          <w:sz w:val="28"/>
          <w:szCs w:val="28"/>
        </w:rPr>
      </w:pPr>
      <w:r>
        <w:rPr>
          <w:b/>
          <w:caps/>
          <w:sz w:val="28"/>
          <w:szCs w:val="28"/>
        </w:rPr>
        <w:t>Dėl plungės rajono savivaldybės tarybos 2021 m. sausio 28 d. sprendimo Nr. t1-7 „</w:t>
      </w:r>
      <w:r w:rsidRPr="000D3A3B">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r>
        <w:rPr>
          <w:b/>
          <w:caps/>
          <w:sz w:val="28"/>
          <w:szCs w:val="28"/>
        </w:rPr>
        <w:t>“ pakeitimo</w:t>
      </w:r>
    </w:p>
    <w:p w:rsidR="008A734B" w:rsidRDefault="008A734B" w:rsidP="00567CA5">
      <w:pPr>
        <w:ind w:firstLine="0"/>
        <w:jc w:val="center"/>
        <w:rPr>
          <w:rStyle w:val="Komentaronuoroda"/>
          <w:b/>
          <w:sz w:val="28"/>
        </w:rPr>
      </w:pPr>
    </w:p>
    <w:p w:rsidR="008A734B" w:rsidRDefault="008A734B" w:rsidP="00567CA5">
      <w:pPr>
        <w:ind w:firstLine="0"/>
        <w:jc w:val="center"/>
        <w:rPr>
          <w:rStyle w:val="Komentaronuoroda"/>
          <w:b/>
          <w:sz w:val="28"/>
        </w:rPr>
      </w:pPr>
      <w:r>
        <w:rPr>
          <w:rStyle w:val="Komentaronuoroda"/>
          <w:sz w:val="24"/>
          <w:szCs w:val="24"/>
        </w:rPr>
        <w:t>2021</w:t>
      </w:r>
      <w:r w:rsidRPr="000358FA">
        <w:rPr>
          <w:rStyle w:val="Komentaronuoroda"/>
          <w:sz w:val="24"/>
          <w:szCs w:val="24"/>
        </w:rPr>
        <w:t xml:space="preserve"> m.</w:t>
      </w:r>
      <w:r>
        <w:rPr>
          <w:rStyle w:val="Komentaronuoroda"/>
          <w:sz w:val="24"/>
          <w:szCs w:val="24"/>
        </w:rPr>
        <w:t xml:space="preserve"> gegužės</w:t>
      </w:r>
      <w:r w:rsidRPr="000358FA">
        <w:rPr>
          <w:rStyle w:val="Komentaronuoroda"/>
          <w:sz w:val="24"/>
          <w:szCs w:val="24"/>
        </w:rPr>
        <w:t xml:space="preserve"> </w:t>
      </w:r>
      <w:r>
        <w:rPr>
          <w:rStyle w:val="Komentaronuoroda"/>
          <w:sz w:val="24"/>
          <w:szCs w:val="24"/>
        </w:rPr>
        <w:t>27</w:t>
      </w:r>
      <w:r w:rsidRPr="000358FA">
        <w:rPr>
          <w:rStyle w:val="Komentaronuoroda"/>
          <w:sz w:val="24"/>
          <w:szCs w:val="24"/>
        </w:rPr>
        <w:t xml:space="preserve"> d. Nr.</w:t>
      </w:r>
      <w:r>
        <w:rPr>
          <w:rStyle w:val="Komentaronuoroda"/>
          <w:sz w:val="24"/>
          <w:szCs w:val="24"/>
        </w:rPr>
        <w:t xml:space="preserve"> T1-</w:t>
      </w:r>
      <w:r w:rsidR="004D2F2B">
        <w:rPr>
          <w:rStyle w:val="Komentaronuoroda"/>
          <w:sz w:val="24"/>
          <w:szCs w:val="24"/>
        </w:rPr>
        <w:t>139</w:t>
      </w:r>
    </w:p>
    <w:p w:rsidR="008A734B" w:rsidRDefault="008A734B" w:rsidP="00567CA5">
      <w:pPr>
        <w:ind w:firstLine="0"/>
        <w:jc w:val="center"/>
        <w:rPr>
          <w:rStyle w:val="Komentaronuoroda"/>
          <w:sz w:val="24"/>
        </w:rPr>
      </w:pPr>
      <w:r>
        <w:rPr>
          <w:rStyle w:val="Komentaronuoroda"/>
          <w:sz w:val="24"/>
        </w:rPr>
        <w:t>Plungė</w:t>
      </w:r>
    </w:p>
    <w:p w:rsidR="008A734B" w:rsidRDefault="008A734B" w:rsidP="008A734B">
      <w:pPr>
        <w:ind w:firstLine="0"/>
        <w:jc w:val="center"/>
        <w:rPr>
          <w:rStyle w:val="Komentaronuoroda"/>
          <w:sz w:val="24"/>
        </w:rPr>
      </w:pPr>
    </w:p>
    <w:p w:rsidR="008A734B" w:rsidRDefault="008A734B" w:rsidP="00DF1637">
      <w:pPr>
        <w:rPr>
          <w:szCs w:val="24"/>
        </w:rPr>
      </w:pPr>
      <w:r>
        <w:rPr>
          <w:szCs w:val="24"/>
        </w:rPr>
        <w:t>Plungės rajono savivaldybės taryba n u s p r e n d ž i a:</w:t>
      </w:r>
    </w:p>
    <w:p w:rsidR="005B1F61" w:rsidRPr="00D830BB" w:rsidRDefault="001A3820" w:rsidP="00DF1637">
      <w:pPr>
        <w:rPr>
          <w:szCs w:val="24"/>
        </w:rPr>
      </w:pPr>
      <w:r>
        <w:rPr>
          <w:szCs w:val="24"/>
        </w:rPr>
        <w:t xml:space="preserve">1. </w:t>
      </w:r>
      <w:r w:rsidR="008A734B">
        <w:rPr>
          <w:szCs w:val="24"/>
        </w:rPr>
        <w:t xml:space="preserve">Pakeisti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patvirtintų Plungės rajono savivaldybės tarybos 2021 m. sausio 28 d. sprendimo Nr. T1-7  1 punktu </w:t>
      </w:r>
      <w:r w:rsidR="00333051">
        <w:rPr>
          <w:szCs w:val="24"/>
        </w:rPr>
        <w:t xml:space="preserve">patvirtinto </w:t>
      </w:r>
      <w:r w:rsidR="008A734B">
        <w:rPr>
          <w:szCs w:val="24"/>
        </w:rPr>
        <w:t>priedo 1 punkto „Bendrojo ugdymo ir ikimokyklinį ugdymą vykdančių mokyklų (išskyrus Plungės specialųjį ugdymo centrą) pedagoginių pareigybių ugdymo procesui organizuoti ir valdyti, finansuojamų iš mokymo lėšų, ir etatų normatyvai</w:t>
      </w:r>
      <w:r w:rsidR="00333051">
        <w:rPr>
          <w:szCs w:val="24"/>
        </w:rPr>
        <w:t>“</w:t>
      </w:r>
      <w:r w:rsidR="008A734B">
        <w:rPr>
          <w:szCs w:val="24"/>
        </w:rPr>
        <w:t xml:space="preserve"> pastabas ir išdėstyti jas </w:t>
      </w:r>
      <w:r w:rsidR="00333051">
        <w:rPr>
          <w:szCs w:val="24"/>
        </w:rPr>
        <w:t>taip</w:t>
      </w:r>
      <w:r w:rsidR="008A734B">
        <w:rPr>
          <w:szCs w:val="24"/>
        </w:rPr>
        <w:t>:</w:t>
      </w:r>
      <w:r w:rsidR="008A734B" w:rsidRPr="00D351F9">
        <w:rPr>
          <w:b/>
          <w:sz w:val="22"/>
          <w:szCs w:val="22"/>
        </w:rPr>
        <w:t xml:space="preserve"> </w:t>
      </w:r>
    </w:p>
    <w:p w:rsidR="008A734B" w:rsidRPr="008F2034" w:rsidRDefault="008A734B" w:rsidP="00DF1637">
      <w:pPr>
        <w:jc w:val="left"/>
        <w:rPr>
          <w:szCs w:val="24"/>
        </w:rPr>
      </w:pPr>
      <w:r w:rsidRPr="008F2034">
        <w:rPr>
          <w:szCs w:val="24"/>
        </w:rPr>
        <w:t>„Pastabos</w:t>
      </w:r>
      <w:r w:rsidR="00333051">
        <w:rPr>
          <w:szCs w:val="24"/>
        </w:rPr>
        <w:t>:</w:t>
      </w:r>
      <w:r w:rsidRPr="008F2034">
        <w:rPr>
          <w:szCs w:val="24"/>
        </w:rPr>
        <w:t xml:space="preserve"> </w:t>
      </w:r>
    </w:p>
    <w:p w:rsidR="008A734B" w:rsidRPr="008F2034" w:rsidRDefault="008A734B" w:rsidP="00DF1637">
      <w:pPr>
        <w:jc w:val="left"/>
        <w:rPr>
          <w:szCs w:val="24"/>
        </w:rPr>
      </w:pPr>
      <w:r w:rsidRPr="008F2034">
        <w:rPr>
          <w:szCs w:val="24"/>
        </w:rPr>
        <w:t>Bendrojo ugdymo mokykloms pavaduotojų ugdymui etatai skaičiuojami atsižvelgiant į 1–IV g. mokinių skaičių bazinėje mokykloje.</w:t>
      </w:r>
      <w:r w:rsidR="00333051">
        <w:rPr>
          <w:szCs w:val="24"/>
        </w:rPr>
        <w:t xml:space="preserve"> </w:t>
      </w:r>
    </w:p>
    <w:p w:rsidR="008A734B" w:rsidRPr="008F2034" w:rsidRDefault="008A734B" w:rsidP="00DF1637">
      <w:pPr>
        <w:jc w:val="left"/>
        <w:rPr>
          <w:szCs w:val="24"/>
        </w:rPr>
      </w:pPr>
      <w:r w:rsidRPr="008F2034">
        <w:rPr>
          <w:szCs w:val="24"/>
        </w:rPr>
        <w:t>Skiriama:</w:t>
      </w:r>
    </w:p>
    <w:p w:rsidR="008A734B" w:rsidRPr="007A36A9" w:rsidRDefault="008A734B" w:rsidP="00DF1637">
      <w:pPr>
        <w:jc w:val="left"/>
        <w:rPr>
          <w:szCs w:val="24"/>
        </w:rPr>
      </w:pPr>
      <w:r w:rsidRPr="007A36A9">
        <w:rPr>
          <w:szCs w:val="24"/>
        </w:rPr>
        <w:t xml:space="preserve">Papildoma pavaduotojo ugdymui etato dalis: </w:t>
      </w:r>
    </w:p>
    <w:p w:rsidR="008A734B" w:rsidRPr="008F2034" w:rsidRDefault="00075AFC" w:rsidP="00DF1637">
      <w:pPr>
        <w:rPr>
          <w:szCs w:val="24"/>
        </w:rPr>
      </w:pPr>
      <w:r w:rsidRPr="008F2034">
        <w:rPr>
          <w:szCs w:val="24"/>
        </w:rPr>
        <w:t>1.</w:t>
      </w:r>
      <w:r w:rsidR="00333051">
        <w:rPr>
          <w:szCs w:val="24"/>
        </w:rPr>
        <w:t>1</w:t>
      </w:r>
      <w:r w:rsidRPr="008F2034">
        <w:rPr>
          <w:szCs w:val="24"/>
        </w:rPr>
        <w:t xml:space="preserve">. </w:t>
      </w:r>
      <w:r w:rsidR="00333051">
        <w:rPr>
          <w:szCs w:val="24"/>
        </w:rPr>
        <w:t>b</w:t>
      </w:r>
      <w:r w:rsidR="008A734B" w:rsidRPr="008F2034">
        <w:rPr>
          <w:szCs w:val="24"/>
        </w:rPr>
        <w:t>endrojo ugdymo mokykloms, tose pačiose patalpose vykdančioms ikimokyklinį ir priešmokyklinį ugdymą ir turinčioms iki 60 vaikų (ikimokyklinio ir priešmokyklinio amžiaus) – 0,25 etato;</w:t>
      </w:r>
    </w:p>
    <w:p w:rsidR="008A734B" w:rsidRPr="00DF1637" w:rsidRDefault="00333051" w:rsidP="00DF1637">
      <w:pPr>
        <w:pStyle w:val="Sraopastraipa"/>
        <w:numPr>
          <w:ilvl w:val="1"/>
          <w:numId w:val="9"/>
        </w:numPr>
        <w:ind w:left="0" w:firstLine="720"/>
        <w:rPr>
          <w:szCs w:val="24"/>
        </w:rPr>
      </w:pPr>
      <w:r w:rsidRPr="00DF1637">
        <w:rPr>
          <w:szCs w:val="24"/>
        </w:rPr>
        <w:t>m</w:t>
      </w:r>
      <w:r w:rsidR="008A734B" w:rsidRPr="00DF1637">
        <w:rPr>
          <w:szCs w:val="24"/>
        </w:rPr>
        <w:t>okykloms, turinčioms bendrabučius (išskyrus Plungės specialiojo ugdymo centrą),</w:t>
      </w:r>
      <w:r w:rsidR="00DF1637">
        <w:rPr>
          <w:szCs w:val="24"/>
        </w:rPr>
        <w:t xml:space="preserve"> </w:t>
      </w:r>
      <w:r w:rsidR="008A734B" w:rsidRPr="00DF1637">
        <w:rPr>
          <w:szCs w:val="24"/>
        </w:rPr>
        <w:t>papildomai skiriama 0,1 direktoriaus pavaduotojo ugdymui etato;</w:t>
      </w:r>
    </w:p>
    <w:p w:rsidR="008A734B" w:rsidRPr="008F2034" w:rsidRDefault="00075AFC" w:rsidP="00DF1637">
      <w:pPr>
        <w:rPr>
          <w:szCs w:val="24"/>
        </w:rPr>
      </w:pPr>
      <w:r w:rsidRPr="008F2034">
        <w:rPr>
          <w:szCs w:val="24"/>
        </w:rPr>
        <w:t>1.</w:t>
      </w:r>
      <w:r w:rsidR="00333051">
        <w:rPr>
          <w:szCs w:val="24"/>
        </w:rPr>
        <w:t>3</w:t>
      </w:r>
      <w:r w:rsidRPr="008F2034">
        <w:rPr>
          <w:szCs w:val="24"/>
        </w:rPr>
        <w:t>.</w:t>
      </w:r>
      <w:r w:rsidR="00333051">
        <w:rPr>
          <w:szCs w:val="24"/>
        </w:rPr>
        <w:t xml:space="preserve"> Plungės </w:t>
      </w:r>
      <w:r w:rsidR="008A734B" w:rsidRPr="008F2034">
        <w:rPr>
          <w:szCs w:val="24"/>
        </w:rPr>
        <w:t xml:space="preserve">„Saulės“ gimnazijai už </w:t>
      </w:r>
      <w:r w:rsidR="00333051">
        <w:rPr>
          <w:szCs w:val="24"/>
        </w:rPr>
        <w:t>s</w:t>
      </w:r>
      <w:r w:rsidR="008A734B" w:rsidRPr="008F2034">
        <w:rPr>
          <w:szCs w:val="24"/>
        </w:rPr>
        <w:t>uaugusiųjų klasių ugdymo organizavimą skiriama 0,15 pavaduotojo ugdymui etato.</w:t>
      </w:r>
    </w:p>
    <w:p w:rsidR="008A734B" w:rsidRPr="008F2034" w:rsidRDefault="00333051" w:rsidP="00DF1637">
      <w:pPr>
        <w:pStyle w:val="Sraopastraipa"/>
        <w:ind w:left="0"/>
        <w:rPr>
          <w:strike/>
          <w:szCs w:val="24"/>
        </w:rPr>
      </w:pPr>
      <w:r>
        <w:rPr>
          <w:szCs w:val="24"/>
        </w:rPr>
        <w:t>2.</w:t>
      </w:r>
      <w:r w:rsidR="007A36A9">
        <w:rPr>
          <w:szCs w:val="24"/>
        </w:rPr>
        <w:t xml:space="preserve"> </w:t>
      </w:r>
      <w:r w:rsidR="008A734B" w:rsidRPr="008F2034">
        <w:rPr>
          <w:szCs w:val="24"/>
        </w:rPr>
        <w:t>Bendrojo ugdymo mokykloms, vykdančioms ikimokyklinį ir priešmokyklinį ugdymą (kai</w:t>
      </w:r>
      <w:r w:rsidR="00DF1637">
        <w:rPr>
          <w:szCs w:val="24"/>
        </w:rPr>
        <w:t xml:space="preserve"> </w:t>
      </w:r>
      <w:r w:rsidR="008A734B" w:rsidRPr="008F2034">
        <w:rPr>
          <w:szCs w:val="24"/>
        </w:rPr>
        <w:t>ikimokyklinis ir priešmokyklinis ugdymas vykdomas kitose patalpose nei bendrasis ugdymas)</w:t>
      </w:r>
      <w:r>
        <w:rPr>
          <w:szCs w:val="24"/>
        </w:rPr>
        <w:t>,</w:t>
      </w:r>
      <w:r w:rsidR="008A734B" w:rsidRPr="008F2034">
        <w:rPr>
          <w:szCs w:val="24"/>
        </w:rPr>
        <w:t xml:space="preserve"> papildomai skiriama 0,5 skyriaus vedėjo etato.</w:t>
      </w:r>
    </w:p>
    <w:p w:rsidR="008A734B" w:rsidRPr="008F2034" w:rsidRDefault="008A734B" w:rsidP="00DF1637">
      <w:pPr>
        <w:rPr>
          <w:szCs w:val="24"/>
        </w:rPr>
      </w:pPr>
      <w:r w:rsidRPr="007A36A9">
        <w:rPr>
          <w:szCs w:val="24"/>
        </w:rPr>
        <w:t xml:space="preserve">Plungės „Saulės“ gimnazijai, </w:t>
      </w:r>
      <w:r w:rsidR="00333051" w:rsidRPr="007A36A9">
        <w:rPr>
          <w:szCs w:val="24"/>
        </w:rPr>
        <w:t xml:space="preserve">Plungės </w:t>
      </w:r>
      <w:r w:rsidRPr="007A36A9">
        <w:rPr>
          <w:szCs w:val="24"/>
        </w:rPr>
        <w:t xml:space="preserve">„Ryto“ pagrindinei mokyklai bei </w:t>
      </w:r>
      <w:r w:rsidR="00333051" w:rsidRPr="007A36A9">
        <w:rPr>
          <w:szCs w:val="24"/>
        </w:rPr>
        <w:t xml:space="preserve">Plungės </w:t>
      </w:r>
      <w:r w:rsidRPr="007A36A9">
        <w:rPr>
          <w:szCs w:val="24"/>
        </w:rPr>
        <w:t>Senamiesčio</w:t>
      </w:r>
      <w:r w:rsidR="00DF1637">
        <w:rPr>
          <w:szCs w:val="24"/>
        </w:rPr>
        <w:t xml:space="preserve"> </w:t>
      </w:r>
      <w:r w:rsidRPr="008F2034">
        <w:rPr>
          <w:szCs w:val="24"/>
        </w:rPr>
        <w:t>mokyklai skiriama 0,25 informacinių t</w:t>
      </w:r>
      <w:r w:rsidR="00DF1637">
        <w:rPr>
          <w:szCs w:val="24"/>
        </w:rPr>
        <w:t xml:space="preserve">echnologijų specialisto etato. </w:t>
      </w:r>
      <w:r w:rsidRPr="008F2034">
        <w:rPr>
          <w:szCs w:val="24"/>
        </w:rPr>
        <w:t>Ši pareigybė yra finansuojama iš mokyklai IKT (informacinėms komunikacinėms technologijoms) skirtų mokymo lėšų.</w:t>
      </w:r>
    </w:p>
    <w:p w:rsidR="008A734B" w:rsidRPr="008F2034" w:rsidRDefault="007A36A9" w:rsidP="00DF1637">
      <w:pPr>
        <w:contextualSpacing/>
        <w:rPr>
          <w:szCs w:val="24"/>
        </w:rPr>
      </w:pPr>
      <w:r>
        <w:rPr>
          <w:szCs w:val="24"/>
        </w:rPr>
        <w:t>3</w:t>
      </w:r>
      <w:r w:rsidR="00333051">
        <w:rPr>
          <w:szCs w:val="24"/>
        </w:rPr>
        <w:t>.</w:t>
      </w:r>
      <w:r>
        <w:rPr>
          <w:szCs w:val="24"/>
        </w:rPr>
        <w:t xml:space="preserve"> </w:t>
      </w:r>
      <w:r w:rsidR="00333051">
        <w:rPr>
          <w:szCs w:val="24"/>
        </w:rPr>
        <w:t>Plungės l</w:t>
      </w:r>
      <w:r w:rsidR="008A734B" w:rsidRPr="008F2034">
        <w:rPr>
          <w:szCs w:val="24"/>
        </w:rPr>
        <w:t>opšeliui-darželiui „Nykštukas“ skiriama 0,5 etato pavaduotojo ugdymui</w:t>
      </w:r>
      <w:r w:rsidR="00287918">
        <w:rPr>
          <w:szCs w:val="24"/>
        </w:rPr>
        <w:t>;</w:t>
      </w:r>
      <w:r w:rsidR="003E21B0">
        <w:rPr>
          <w:szCs w:val="24"/>
        </w:rPr>
        <w:t xml:space="preserve"> </w:t>
      </w:r>
      <w:r w:rsidR="008A734B" w:rsidRPr="008F2034">
        <w:rPr>
          <w:szCs w:val="24"/>
        </w:rPr>
        <w:t>p</w:t>
      </w:r>
      <w:r w:rsidR="008A734B" w:rsidRPr="00086B94">
        <w:rPr>
          <w:szCs w:val="24"/>
        </w:rPr>
        <w:t xml:space="preserve">apildomai 0,25 skyriaus vedėjo etato </w:t>
      </w:r>
      <w:r w:rsidR="00287918" w:rsidRPr="00086B94">
        <w:rPr>
          <w:szCs w:val="24"/>
        </w:rPr>
        <w:t xml:space="preserve">skiriama lopšelio - </w:t>
      </w:r>
      <w:r w:rsidR="008A734B" w:rsidRPr="00086B94">
        <w:rPr>
          <w:szCs w:val="24"/>
        </w:rPr>
        <w:t>darželio Kantaučių skyriui.</w:t>
      </w:r>
      <w:r w:rsidR="00287918" w:rsidRPr="00086B94">
        <w:rPr>
          <w:szCs w:val="24"/>
        </w:rPr>
        <w:t xml:space="preserve"> </w:t>
      </w:r>
    </w:p>
    <w:p w:rsidR="007A36A9" w:rsidRDefault="007A36A9" w:rsidP="00DF1637">
      <w:pPr>
        <w:contextualSpacing/>
        <w:rPr>
          <w:szCs w:val="24"/>
        </w:rPr>
      </w:pPr>
      <w:r>
        <w:rPr>
          <w:szCs w:val="24"/>
        </w:rPr>
        <w:lastRenderedPageBreak/>
        <w:t>4</w:t>
      </w:r>
      <w:r w:rsidR="00287918">
        <w:rPr>
          <w:szCs w:val="24"/>
        </w:rPr>
        <w:t>.</w:t>
      </w:r>
      <w:r>
        <w:rPr>
          <w:szCs w:val="24"/>
        </w:rPr>
        <w:t xml:space="preserve"> </w:t>
      </w:r>
      <w:r w:rsidR="00287918">
        <w:rPr>
          <w:szCs w:val="24"/>
        </w:rPr>
        <w:t>Plungė</w:t>
      </w:r>
      <w:r w:rsidR="001A3820">
        <w:rPr>
          <w:szCs w:val="24"/>
        </w:rPr>
        <w:t>s</w:t>
      </w:r>
      <w:r w:rsidR="00287918">
        <w:rPr>
          <w:szCs w:val="24"/>
        </w:rPr>
        <w:t xml:space="preserve"> l</w:t>
      </w:r>
      <w:r w:rsidR="008A734B" w:rsidRPr="008F2034">
        <w:rPr>
          <w:szCs w:val="24"/>
        </w:rPr>
        <w:t xml:space="preserve">opšeliui-darželiui „Vyturėlis“ papildomai skiriama: </w:t>
      </w:r>
      <w:proofErr w:type="spellStart"/>
      <w:r w:rsidR="008A734B" w:rsidRPr="008F2034">
        <w:rPr>
          <w:szCs w:val="24"/>
        </w:rPr>
        <w:t>Prūsalių</w:t>
      </w:r>
      <w:proofErr w:type="spellEnd"/>
      <w:r w:rsidR="008A734B" w:rsidRPr="008F2034">
        <w:rPr>
          <w:szCs w:val="24"/>
        </w:rPr>
        <w:t xml:space="preserve"> skyriui – 0,5 skyriaus</w:t>
      </w:r>
      <w:r w:rsidR="00DF1637">
        <w:rPr>
          <w:szCs w:val="24"/>
        </w:rPr>
        <w:t xml:space="preserve"> </w:t>
      </w:r>
      <w:r w:rsidR="008A734B" w:rsidRPr="008F2034">
        <w:rPr>
          <w:szCs w:val="24"/>
        </w:rPr>
        <w:t xml:space="preserve">vedėjo etato bei </w:t>
      </w:r>
      <w:proofErr w:type="spellStart"/>
      <w:r w:rsidR="008A734B" w:rsidRPr="008F2034">
        <w:rPr>
          <w:szCs w:val="24"/>
        </w:rPr>
        <w:t>Didvyčių</w:t>
      </w:r>
      <w:proofErr w:type="spellEnd"/>
      <w:r w:rsidR="008A734B" w:rsidRPr="008F2034">
        <w:rPr>
          <w:szCs w:val="24"/>
        </w:rPr>
        <w:t xml:space="preserve"> skyriui – 0,25 skyriaus vedėjo etato.</w:t>
      </w:r>
    </w:p>
    <w:p w:rsidR="008A734B" w:rsidRPr="008F2034" w:rsidRDefault="007A36A9" w:rsidP="00DF1637">
      <w:pPr>
        <w:contextualSpacing/>
        <w:rPr>
          <w:szCs w:val="24"/>
        </w:rPr>
      </w:pPr>
      <w:r>
        <w:rPr>
          <w:szCs w:val="24"/>
        </w:rPr>
        <w:t xml:space="preserve">5. </w:t>
      </w:r>
      <w:r w:rsidR="00287918" w:rsidRPr="007A36A9">
        <w:rPr>
          <w:szCs w:val="24"/>
        </w:rPr>
        <w:t>Plungės a</w:t>
      </w:r>
      <w:r w:rsidR="008A734B" w:rsidRPr="007A36A9">
        <w:rPr>
          <w:szCs w:val="24"/>
        </w:rPr>
        <w:t>kademiko A.</w:t>
      </w:r>
      <w:r w:rsidR="00287918" w:rsidRPr="007A36A9">
        <w:rPr>
          <w:szCs w:val="24"/>
        </w:rPr>
        <w:t xml:space="preserve"> </w:t>
      </w:r>
      <w:r w:rsidR="008A734B" w:rsidRPr="007A36A9">
        <w:rPr>
          <w:szCs w:val="24"/>
        </w:rPr>
        <w:t>Jucio progimnazijai skiriam</w:t>
      </w:r>
      <w:r w:rsidR="00287918" w:rsidRPr="007A36A9">
        <w:rPr>
          <w:szCs w:val="24"/>
        </w:rPr>
        <w:t>as</w:t>
      </w:r>
      <w:r w:rsidR="008A734B" w:rsidRPr="007A36A9">
        <w:rPr>
          <w:szCs w:val="24"/>
        </w:rPr>
        <w:t xml:space="preserve"> 1,0 pavaduotojo ugdymui etatas, o </w:t>
      </w:r>
      <w:r w:rsidR="008A734B" w:rsidRPr="008F2034">
        <w:rPr>
          <w:szCs w:val="24"/>
        </w:rPr>
        <w:t xml:space="preserve">progimnazijos </w:t>
      </w:r>
      <w:r w:rsidR="00287918">
        <w:rPr>
          <w:szCs w:val="24"/>
        </w:rPr>
        <w:t>V</w:t>
      </w:r>
      <w:r w:rsidR="008A734B" w:rsidRPr="008F2034">
        <w:rPr>
          <w:szCs w:val="24"/>
        </w:rPr>
        <w:t>yskupo M.</w:t>
      </w:r>
      <w:r w:rsidR="001A3820">
        <w:rPr>
          <w:szCs w:val="24"/>
        </w:rPr>
        <w:t xml:space="preserve"> </w:t>
      </w:r>
      <w:r w:rsidR="008A734B" w:rsidRPr="008F2034">
        <w:rPr>
          <w:szCs w:val="24"/>
        </w:rPr>
        <w:t>Valančiaus skyriui skiriamas 1,0 pavaduotojo ugdymui etatas.</w:t>
      </w:r>
    </w:p>
    <w:p w:rsidR="00B9773D" w:rsidRDefault="007A36A9" w:rsidP="00DF1637">
      <w:pPr>
        <w:jc w:val="left"/>
        <w:rPr>
          <w:szCs w:val="24"/>
        </w:rPr>
      </w:pPr>
      <w:r>
        <w:rPr>
          <w:szCs w:val="24"/>
        </w:rPr>
        <w:t xml:space="preserve">6. </w:t>
      </w:r>
      <w:proofErr w:type="spellStart"/>
      <w:r w:rsidR="008A734B" w:rsidRPr="007A36A9">
        <w:rPr>
          <w:szCs w:val="24"/>
        </w:rPr>
        <w:t>Liepijų</w:t>
      </w:r>
      <w:proofErr w:type="spellEnd"/>
      <w:r w:rsidR="008A734B" w:rsidRPr="007A36A9">
        <w:rPr>
          <w:szCs w:val="24"/>
        </w:rPr>
        <w:t xml:space="preserve"> mokyklai skiriami 2,0 pavaduotojų ugdymui etatai.“</w:t>
      </w:r>
    </w:p>
    <w:p w:rsidR="00B240B9" w:rsidRPr="00B240B9" w:rsidRDefault="00B240B9" w:rsidP="00DF1637">
      <w:r w:rsidRPr="00B240B9">
        <w:t>2. Pakeisti sprendimo priedo 7 punkte „Plungės paslaugų ir švietimo pagalbos centro pedagoginių pareigybių ir nepedagoginių pareigybių, finansuojamų iš mokymo lėšų, ir etatų normatyvai“ graf</w:t>
      </w:r>
      <w:r w:rsidR="00DF1637">
        <w:t xml:space="preserve">ą „Psichologas“, papildant ją </w:t>
      </w:r>
      <w:r w:rsidRPr="00B240B9">
        <w:t>žodžiais „psichologo asistentas“, ir nurodytą etatų skaičių, vietoje 2,5 įrašant 3,25 etato.</w:t>
      </w:r>
    </w:p>
    <w:p w:rsidR="008A734B" w:rsidRPr="00333051" w:rsidRDefault="008A734B" w:rsidP="008A734B">
      <w:pPr>
        <w:ind w:firstLine="709"/>
        <w:rPr>
          <w:szCs w:val="24"/>
        </w:rPr>
      </w:pPr>
    </w:p>
    <w:p w:rsidR="008A734B" w:rsidRPr="008F2034" w:rsidRDefault="008A734B" w:rsidP="008A734B">
      <w:pPr>
        <w:ind w:firstLine="709"/>
        <w:rPr>
          <w:szCs w:val="24"/>
        </w:rPr>
      </w:pPr>
    </w:p>
    <w:p w:rsidR="008A734B" w:rsidRPr="008F2034" w:rsidRDefault="008A734B" w:rsidP="008A734B">
      <w:pPr>
        <w:tabs>
          <w:tab w:val="left" w:pos="7938"/>
        </w:tabs>
        <w:ind w:firstLine="0"/>
        <w:jc w:val="left"/>
        <w:rPr>
          <w:szCs w:val="24"/>
        </w:rPr>
      </w:pPr>
      <w:r w:rsidRPr="008F2034">
        <w:rPr>
          <w:rStyle w:val="Komentaronuoroda"/>
          <w:sz w:val="24"/>
          <w:szCs w:val="24"/>
        </w:rPr>
        <w:t>Savivaldybės meras</w:t>
      </w:r>
      <w:r w:rsidRPr="008F2034">
        <w:rPr>
          <w:szCs w:val="24"/>
        </w:rPr>
        <w:t xml:space="preserve"> </w:t>
      </w:r>
      <w:r w:rsidR="00567CA5">
        <w:rPr>
          <w:szCs w:val="24"/>
        </w:rPr>
        <w:tab/>
        <w:t>Audrius Klišonis</w:t>
      </w:r>
      <w:r w:rsidRPr="008F2034">
        <w:rPr>
          <w:szCs w:val="24"/>
        </w:rPr>
        <w:t xml:space="preserve"> </w:t>
      </w:r>
    </w:p>
    <w:p w:rsidR="008A734B" w:rsidRPr="008F2034" w:rsidRDefault="008A734B" w:rsidP="008A734B">
      <w:pPr>
        <w:ind w:firstLine="0"/>
        <w:rPr>
          <w:szCs w:val="24"/>
        </w:rPr>
      </w:pPr>
    </w:p>
    <w:p w:rsidR="008A734B" w:rsidRPr="008F2034" w:rsidRDefault="008A734B" w:rsidP="008A734B">
      <w:pPr>
        <w:ind w:firstLine="0"/>
        <w:rPr>
          <w:szCs w:val="24"/>
        </w:rPr>
      </w:pPr>
    </w:p>
    <w:p w:rsidR="008A734B" w:rsidRPr="008F2034" w:rsidRDefault="008A734B" w:rsidP="008A734B">
      <w:pPr>
        <w:ind w:firstLine="0"/>
        <w:rPr>
          <w:szCs w:val="24"/>
        </w:rPr>
      </w:pPr>
    </w:p>
    <w:p w:rsidR="008A734B" w:rsidRDefault="008A734B" w:rsidP="008A734B">
      <w:pPr>
        <w:ind w:firstLine="0"/>
        <w:rPr>
          <w:szCs w:val="24"/>
        </w:rPr>
      </w:pPr>
    </w:p>
    <w:p w:rsidR="005F253E" w:rsidRDefault="005F253E" w:rsidP="008A734B">
      <w:pPr>
        <w:ind w:firstLine="0"/>
        <w:rPr>
          <w:szCs w:val="24"/>
        </w:rPr>
      </w:pPr>
    </w:p>
    <w:p w:rsidR="005F253E" w:rsidRDefault="005F253E" w:rsidP="008A734B">
      <w:pPr>
        <w:ind w:firstLine="0"/>
        <w:rPr>
          <w:szCs w:val="24"/>
        </w:rPr>
      </w:pPr>
    </w:p>
    <w:p w:rsidR="005F253E" w:rsidRDefault="005F253E" w:rsidP="008A734B">
      <w:pPr>
        <w:ind w:firstLine="0"/>
        <w:rPr>
          <w:szCs w:val="24"/>
        </w:rPr>
      </w:pPr>
    </w:p>
    <w:p w:rsidR="005F253E" w:rsidRDefault="005F253E" w:rsidP="008A734B">
      <w:pPr>
        <w:ind w:firstLine="0"/>
        <w:rPr>
          <w:szCs w:val="24"/>
        </w:rPr>
      </w:pPr>
    </w:p>
    <w:p w:rsidR="005F253E" w:rsidRDefault="005F253E" w:rsidP="008A734B">
      <w:pPr>
        <w:ind w:firstLine="0"/>
        <w:rPr>
          <w:szCs w:val="24"/>
        </w:rPr>
      </w:pPr>
    </w:p>
    <w:p w:rsidR="005F253E" w:rsidRDefault="005F253E" w:rsidP="008A734B">
      <w:pPr>
        <w:ind w:firstLine="0"/>
        <w:rPr>
          <w:szCs w:val="24"/>
        </w:rPr>
      </w:pPr>
    </w:p>
    <w:p w:rsidR="005F253E" w:rsidRDefault="005F253E" w:rsidP="008A734B">
      <w:pPr>
        <w:ind w:firstLine="0"/>
        <w:rPr>
          <w:szCs w:val="24"/>
        </w:rPr>
      </w:pPr>
    </w:p>
    <w:p w:rsidR="005F253E" w:rsidRDefault="005F253E" w:rsidP="008A734B">
      <w:pPr>
        <w:ind w:firstLine="0"/>
        <w:rPr>
          <w:szCs w:val="24"/>
        </w:rPr>
      </w:pPr>
    </w:p>
    <w:p w:rsidR="005F253E" w:rsidRDefault="005F253E" w:rsidP="008A734B">
      <w:pPr>
        <w:ind w:firstLine="0"/>
        <w:rPr>
          <w:szCs w:val="24"/>
        </w:rPr>
      </w:pPr>
    </w:p>
    <w:p w:rsidR="005F253E" w:rsidRDefault="005F253E" w:rsidP="008A734B">
      <w:pPr>
        <w:ind w:firstLine="0"/>
        <w:rPr>
          <w:szCs w:val="24"/>
        </w:rPr>
      </w:pPr>
    </w:p>
    <w:p w:rsidR="005F253E" w:rsidRDefault="005F253E" w:rsidP="008A734B">
      <w:pPr>
        <w:ind w:firstLine="0"/>
        <w:rPr>
          <w:szCs w:val="24"/>
        </w:rPr>
      </w:pPr>
    </w:p>
    <w:p w:rsidR="005F253E" w:rsidRDefault="005F253E" w:rsidP="008A734B">
      <w:pPr>
        <w:ind w:firstLine="0"/>
        <w:rPr>
          <w:szCs w:val="24"/>
        </w:rPr>
      </w:pPr>
    </w:p>
    <w:p w:rsidR="005F253E" w:rsidRPr="008F2034" w:rsidRDefault="005F253E" w:rsidP="008A734B">
      <w:pPr>
        <w:ind w:firstLine="0"/>
        <w:rPr>
          <w:szCs w:val="24"/>
        </w:rPr>
      </w:pPr>
    </w:p>
    <w:p w:rsidR="008A734B" w:rsidRPr="008F2034" w:rsidRDefault="008A734B" w:rsidP="008A734B">
      <w:pPr>
        <w:ind w:firstLine="0"/>
        <w:rPr>
          <w:szCs w:val="24"/>
        </w:rPr>
      </w:pPr>
    </w:p>
    <w:p w:rsidR="008A734B" w:rsidRDefault="008A734B" w:rsidP="008A734B">
      <w:pPr>
        <w:ind w:firstLine="0"/>
        <w:rPr>
          <w:szCs w:val="24"/>
        </w:rPr>
      </w:pPr>
    </w:p>
    <w:p w:rsidR="008A734B" w:rsidRDefault="008A734B" w:rsidP="008A734B">
      <w:pPr>
        <w:ind w:firstLine="0"/>
        <w:rPr>
          <w:szCs w:val="24"/>
        </w:rPr>
      </w:pPr>
    </w:p>
    <w:p w:rsidR="008A734B" w:rsidRDefault="008A734B" w:rsidP="008A734B">
      <w:pPr>
        <w:ind w:firstLine="0"/>
        <w:rPr>
          <w:szCs w:val="24"/>
        </w:rPr>
      </w:pPr>
    </w:p>
    <w:sectPr w:rsidR="008A734B" w:rsidSect="00DF1637">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F8E" w:rsidRDefault="00172F8E">
      <w:r>
        <w:separator/>
      </w:r>
    </w:p>
  </w:endnote>
  <w:endnote w:type="continuationSeparator" w:id="0">
    <w:p w:rsidR="00172F8E" w:rsidRDefault="0017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45F" w:rsidRDefault="00BD545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F8E" w:rsidRDefault="00172F8E">
      <w:r>
        <w:separator/>
      </w:r>
    </w:p>
  </w:footnote>
  <w:footnote w:type="continuationSeparator" w:id="0">
    <w:p w:rsidR="00172F8E" w:rsidRDefault="00172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D460E"/>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
    <w:nsid w:val="19A45E14"/>
    <w:multiLevelType w:val="multilevel"/>
    <w:tmpl w:val="1D6041EE"/>
    <w:lvl w:ilvl="0">
      <w:start w:val="1"/>
      <w:numFmt w:val="decimal"/>
      <w:lvlText w:val="%1."/>
      <w:lvlJc w:val="left"/>
      <w:pPr>
        <w:ind w:left="360" w:hanging="360"/>
      </w:pPr>
      <w:rPr>
        <w:rFonts w:hint="default"/>
        <w:b w:val="0"/>
        <w:strike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A864BD5"/>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nsid w:val="1BEB4979"/>
    <w:multiLevelType w:val="hybridMultilevel"/>
    <w:tmpl w:val="6C183514"/>
    <w:lvl w:ilvl="0" w:tplc="D7F20560">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E236098"/>
    <w:multiLevelType w:val="hybridMultilevel"/>
    <w:tmpl w:val="D95E7B24"/>
    <w:lvl w:ilvl="0" w:tplc="E7C88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3E7A93"/>
    <w:multiLevelType w:val="hybridMultilevel"/>
    <w:tmpl w:val="1E9465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C0A168D"/>
    <w:multiLevelType w:val="multilevel"/>
    <w:tmpl w:val="040C7F5E"/>
    <w:lvl w:ilvl="0">
      <w:start w:val="1"/>
      <w:numFmt w:val="decimal"/>
      <w:lvlText w:val="%1."/>
      <w:lvlJc w:val="left"/>
      <w:pPr>
        <w:ind w:left="390" w:hanging="390"/>
      </w:pPr>
      <w:rPr>
        <w:rFonts w:ascii="Times New Roman" w:eastAsia="Times New Roman" w:hAnsi="Times New Roman" w:cs="Times New Roman"/>
        <w:strike w:val="0"/>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BAB7486"/>
    <w:multiLevelType w:val="multilevel"/>
    <w:tmpl w:val="F8160804"/>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6A05414"/>
    <w:multiLevelType w:val="hybridMultilevel"/>
    <w:tmpl w:val="52C60B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688B766B"/>
    <w:multiLevelType w:val="multilevel"/>
    <w:tmpl w:val="E3585A04"/>
    <w:lvl w:ilvl="0">
      <w:start w:val="1"/>
      <w:numFmt w:val="decimal"/>
      <w:lvlText w:val="%1."/>
      <w:lvlJc w:val="left"/>
      <w:pPr>
        <w:ind w:left="252" w:hanging="360"/>
      </w:pPr>
      <w:rPr>
        <w:rFonts w:hint="default"/>
      </w:rPr>
    </w:lvl>
    <w:lvl w:ilvl="1">
      <w:start w:val="3"/>
      <w:numFmt w:val="decimal"/>
      <w:isLgl/>
      <w:lvlText w:val="%1.%2."/>
      <w:lvlJc w:val="left"/>
      <w:pPr>
        <w:ind w:left="420" w:hanging="42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936" w:hanging="720"/>
      </w:pPr>
      <w:rPr>
        <w:rFonts w:hint="default"/>
      </w:rPr>
    </w:lvl>
    <w:lvl w:ilvl="4">
      <w:start w:val="1"/>
      <w:numFmt w:val="decimal"/>
      <w:isLgl/>
      <w:lvlText w:val="%1.%2.%3.%4.%5."/>
      <w:lvlJc w:val="left"/>
      <w:pPr>
        <w:ind w:left="1404"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556" w:hanging="1800"/>
      </w:pPr>
      <w:rPr>
        <w:rFonts w:hint="default"/>
      </w:rPr>
    </w:lvl>
  </w:abstractNum>
  <w:abstractNum w:abstractNumId="10">
    <w:nsid w:val="6FF1500B"/>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1">
    <w:nsid w:val="72946E53"/>
    <w:multiLevelType w:val="multilevel"/>
    <w:tmpl w:val="FA38BC10"/>
    <w:lvl w:ilvl="0">
      <w:start w:val="1"/>
      <w:numFmt w:val="decimal"/>
      <w:lvlText w:val="%1."/>
      <w:lvlJc w:val="left"/>
      <w:pPr>
        <w:ind w:left="780" w:hanging="390"/>
      </w:pPr>
      <w:rPr>
        <w:rFonts w:ascii="Times New Roman" w:eastAsia="Times New Roman" w:hAnsi="Times New Roman" w:cs="Times New Roman"/>
      </w:rPr>
    </w:lvl>
    <w:lvl w:ilvl="1">
      <w:start w:val="1"/>
      <w:numFmt w:val="decimal"/>
      <w:lvlText w:val="%1.%2."/>
      <w:lvlJc w:val="left"/>
      <w:pPr>
        <w:ind w:left="780" w:hanging="39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110" w:hanging="720"/>
      </w:pPr>
      <w:rPr>
        <w:rFonts w:hint="default"/>
      </w:rPr>
    </w:lvl>
    <w:lvl w:ilvl="4">
      <w:start w:val="1"/>
      <w:numFmt w:val="decimal"/>
      <w:lvlText w:val="%1.%2.%3.%4.%5."/>
      <w:lvlJc w:val="left"/>
      <w:pPr>
        <w:ind w:left="1470" w:hanging="1080"/>
      </w:pPr>
      <w:rPr>
        <w:rFonts w:hint="default"/>
      </w:rPr>
    </w:lvl>
    <w:lvl w:ilvl="5">
      <w:start w:val="1"/>
      <w:numFmt w:val="decimal"/>
      <w:lvlText w:val="%1.%2.%3.%4.%5.%6."/>
      <w:lvlJc w:val="left"/>
      <w:pPr>
        <w:ind w:left="1470" w:hanging="108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1830" w:hanging="1440"/>
      </w:pPr>
      <w:rPr>
        <w:rFonts w:hint="default"/>
      </w:rPr>
    </w:lvl>
    <w:lvl w:ilvl="8">
      <w:start w:val="1"/>
      <w:numFmt w:val="decimal"/>
      <w:lvlText w:val="%1.%2.%3.%4.%5.%6.%7.%8.%9."/>
      <w:lvlJc w:val="left"/>
      <w:pPr>
        <w:ind w:left="2190" w:hanging="1800"/>
      </w:pPr>
      <w:rPr>
        <w:rFonts w:hint="default"/>
      </w:rPr>
    </w:lvl>
  </w:abstractNum>
  <w:abstractNum w:abstractNumId="12">
    <w:nsid w:val="73514151"/>
    <w:multiLevelType w:val="multilevel"/>
    <w:tmpl w:val="FA38BC10"/>
    <w:lvl w:ilvl="0">
      <w:start w:val="1"/>
      <w:numFmt w:val="decimal"/>
      <w:lvlText w:val="%1."/>
      <w:lvlJc w:val="left"/>
      <w:pPr>
        <w:ind w:left="390" w:hanging="390"/>
      </w:pPr>
      <w:rPr>
        <w:rFonts w:ascii="Times New Roman" w:eastAsia="Times New Roman" w:hAnsi="Times New Roman" w:cs="Times New Roman"/>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5"/>
  </w:num>
  <w:num w:numId="3">
    <w:abstractNumId w:val="4"/>
  </w:num>
  <w:num w:numId="4">
    <w:abstractNumId w:val="1"/>
  </w:num>
  <w:num w:numId="5">
    <w:abstractNumId w:val="9"/>
  </w:num>
  <w:num w:numId="6">
    <w:abstractNumId w:val="6"/>
  </w:num>
  <w:num w:numId="7">
    <w:abstractNumId w:val="12"/>
  </w:num>
  <w:num w:numId="8">
    <w:abstractNumId w:val="11"/>
  </w:num>
  <w:num w:numId="9">
    <w:abstractNumId w:val="0"/>
  </w:num>
  <w:num w:numId="10">
    <w:abstractNumId w:val="3"/>
  </w:num>
  <w:num w:numId="11">
    <w:abstractNumId w:val="1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1E4"/>
    <w:rsid w:val="00000E6A"/>
    <w:rsid w:val="00003236"/>
    <w:rsid w:val="00007585"/>
    <w:rsid w:val="000141E4"/>
    <w:rsid w:val="00015D14"/>
    <w:rsid w:val="000346FA"/>
    <w:rsid w:val="000358FA"/>
    <w:rsid w:val="00043F66"/>
    <w:rsid w:val="00054095"/>
    <w:rsid w:val="0005553E"/>
    <w:rsid w:val="00065C0F"/>
    <w:rsid w:val="00067A14"/>
    <w:rsid w:val="00075AFC"/>
    <w:rsid w:val="00077B8D"/>
    <w:rsid w:val="00083CA8"/>
    <w:rsid w:val="00085E6D"/>
    <w:rsid w:val="00086B94"/>
    <w:rsid w:val="00096762"/>
    <w:rsid w:val="000A2072"/>
    <w:rsid w:val="000C093E"/>
    <w:rsid w:val="000D3A3B"/>
    <w:rsid w:val="000E0697"/>
    <w:rsid w:val="000F1FF2"/>
    <w:rsid w:val="00101E82"/>
    <w:rsid w:val="00106D36"/>
    <w:rsid w:val="00123BF9"/>
    <w:rsid w:val="0013580D"/>
    <w:rsid w:val="00137EDE"/>
    <w:rsid w:val="00165349"/>
    <w:rsid w:val="00172F8E"/>
    <w:rsid w:val="00175826"/>
    <w:rsid w:val="00175B03"/>
    <w:rsid w:val="001811D7"/>
    <w:rsid w:val="001870F1"/>
    <w:rsid w:val="001A3820"/>
    <w:rsid w:val="001C339F"/>
    <w:rsid w:val="001C3D33"/>
    <w:rsid w:val="001D5D12"/>
    <w:rsid w:val="001E4CC2"/>
    <w:rsid w:val="001F0314"/>
    <w:rsid w:val="00227978"/>
    <w:rsid w:val="00227D40"/>
    <w:rsid w:val="0023320C"/>
    <w:rsid w:val="00247AFB"/>
    <w:rsid w:val="0025097D"/>
    <w:rsid w:val="002546BA"/>
    <w:rsid w:val="00256334"/>
    <w:rsid w:val="00256B2A"/>
    <w:rsid w:val="00262FB9"/>
    <w:rsid w:val="00263838"/>
    <w:rsid w:val="0026385E"/>
    <w:rsid w:val="00264407"/>
    <w:rsid w:val="00271DB8"/>
    <w:rsid w:val="00271E07"/>
    <w:rsid w:val="00274308"/>
    <w:rsid w:val="0027641F"/>
    <w:rsid w:val="00287918"/>
    <w:rsid w:val="0029336A"/>
    <w:rsid w:val="002979ED"/>
    <w:rsid w:val="002B0256"/>
    <w:rsid w:val="002E6DC1"/>
    <w:rsid w:val="0030403D"/>
    <w:rsid w:val="00316E79"/>
    <w:rsid w:val="00332021"/>
    <w:rsid w:val="00333051"/>
    <w:rsid w:val="00342AA6"/>
    <w:rsid w:val="00344315"/>
    <w:rsid w:val="00362C62"/>
    <w:rsid w:val="00365681"/>
    <w:rsid w:val="00374F84"/>
    <w:rsid w:val="00377477"/>
    <w:rsid w:val="00382389"/>
    <w:rsid w:val="00382633"/>
    <w:rsid w:val="00384418"/>
    <w:rsid w:val="0039256B"/>
    <w:rsid w:val="003B1664"/>
    <w:rsid w:val="003C4C59"/>
    <w:rsid w:val="003D3321"/>
    <w:rsid w:val="003E14E6"/>
    <w:rsid w:val="003E21B0"/>
    <w:rsid w:val="003F395F"/>
    <w:rsid w:val="003F3F35"/>
    <w:rsid w:val="004030DA"/>
    <w:rsid w:val="004170A2"/>
    <w:rsid w:val="00422A28"/>
    <w:rsid w:val="00430D64"/>
    <w:rsid w:val="00445263"/>
    <w:rsid w:val="00446145"/>
    <w:rsid w:val="004570E7"/>
    <w:rsid w:val="00463A04"/>
    <w:rsid w:val="00464A05"/>
    <w:rsid w:val="00484787"/>
    <w:rsid w:val="004855D0"/>
    <w:rsid w:val="00496086"/>
    <w:rsid w:val="004A202F"/>
    <w:rsid w:val="004B242E"/>
    <w:rsid w:val="004B3EA2"/>
    <w:rsid w:val="004B66D6"/>
    <w:rsid w:val="004C170F"/>
    <w:rsid w:val="004D2F2B"/>
    <w:rsid w:val="004F014D"/>
    <w:rsid w:val="00510DBE"/>
    <w:rsid w:val="00511597"/>
    <w:rsid w:val="00515FDA"/>
    <w:rsid w:val="00533957"/>
    <w:rsid w:val="00541D47"/>
    <w:rsid w:val="00544635"/>
    <w:rsid w:val="00567CA5"/>
    <w:rsid w:val="005870D5"/>
    <w:rsid w:val="00591F59"/>
    <w:rsid w:val="00596AA2"/>
    <w:rsid w:val="005A250E"/>
    <w:rsid w:val="005A2FD6"/>
    <w:rsid w:val="005A370B"/>
    <w:rsid w:val="005A56A1"/>
    <w:rsid w:val="005B1F61"/>
    <w:rsid w:val="005B7FB6"/>
    <w:rsid w:val="005C03BF"/>
    <w:rsid w:val="005E2F30"/>
    <w:rsid w:val="005F21B5"/>
    <w:rsid w:val="005F253E"/>
    <w:rsid w:val="005F398F"/>
    <w:rsid w:val="005F50C5"/>
    <w:rsid w:val="005F554D"/>
    <w:rsid w:val="00603C5E"/>
    <w:rsid w:val="00604010"/>
    <w:rsid w:val="00622CB3"/>
    <w:rsid w:val="00626DFC"/>
    <w:rsid w:val="00643118"/>
    <w:rsid w:val="0065048A"/>
    <w:rsid w:val="00652FD5"/>
    <w:rsid w:val="00660A46"/>
    <w:rsid w:val="006658D5"/>
    <w:rsid w:val="00672B0F"/>
    <w:rsid w:val="00672BFC"/>
    <w:rsid w:val="0067733D"/>
    <w:rsid w:val="006911A8"/>
    <w:rsid w:val="006A0752"/>
    <w:rsid w:val="006A262D"/>
    <w:rsid w:val="006C41B6"/>
    <w:rsid w:val="006C66EB"/>
    <w:rsid w:val="006C766C"/>
    <w:rsid w:val="006F0644"/>
    <w:rsid w:val="0070216F"/>
    <w:rsid w:val="007105C8"/>
    <w:rsid w:val="0071607B"/>
    <w:rsid w:val="00723CD2"/>
    <w:rsid w:val="0072440F"/>
    <w:rsid w:val="0072484B"/>
    <w:rsid w:val="0072619D"/>
    <w:rsid w:val="00733967"/>
    <w:rsid w:val="00745B20"/>
    <w:rsid w:val="00757E20"/>
    <w:rsid w:val="0076288D"/>
    <w:rsid w:val="007635E7"/>
    <w:rsid w:val="00785ADC"/>
    <w:rsid w:val="00792233"/>
    <w:rsid w:val="007970CC"/>
    <w:rsid w:val="00797806"/>
    <w:rsid w:val="007A36A9"/>
    <w:rsid w:val="007B041D"/>
    <w:rsid w:val="007D682C"/>
    <w:rsid w:val="007E0AB8"/>
    <w:rsid w:val="007E7C9B"/>
    <w:rsid w:val="00807B38"/>
    <w:rsid w:val="00811D14"/>
    <w:rsid w:val="00831B32"/>
    <w:rsid w:val="00845C2D"/>
    <w:rsid w:val="00851585"/>
    <w:rsid w:val="00856E3C"/>
    <w:rsid w:val="0087104E"/>
    <w:rsid w:val="008723DA"/>
    <w:rsid w:val="00875ADF"/>
    <w:rsid w:val="00885886"/>
    <w:rsid w:val="00887AD0"/>
    <w:rsid w:val="00896288"/>
    <w:rsid w:val="008A734B"/>
    <w:rsid w:val="008B356C"/>
    <w:rsid w:val="008D15B5"/>
    <w:rsid w:val="008D289A"/>
    <w:rsid w:val="008E2D59"/>
    <w:rsid w:val="008E7FDA"/>
    <w:rsid w:val="008F2034"/>
    <w:rsid w:val="0090354F"/>
    <w:rsid w:val="0092038E"/>
    <w:rsid w:val="009210C8"/>
    <w:rsid w:val="00923AB8"/>
    <w:rsid w:val="0093543B"/>
    <w:rsid w:val="00954C5C"/>
    <w:rsid w:val="00954E04"/>
    <w:rsid w:val="009554E3"/>
    <w:rsid w:val="00957DB7"/>
    <w:rsid w:val="00963EE2"/>
    <w:rsid w:val="00976B3F"/>
    <w:rsid w:val="00977389"/>
    <w:rsid w:val="009862F8"/>
    <w:rsid w:val="0099064E"/>
    <w:rsid w:val="009B0436"/>
    <w:rsid w:val="009B7C41"/>
    <w:rsid w:val="009C041F"/>
    <w:rsid w:val="009D6020"/>
    <w:rsid w:val="009E1AC4"/>
    <w:rsid w:val="009F4452"/>
    <w:rsid w:val="009F48BB"/>
    <w:rsid w:val="00A04FA4"/>
    <w:rsid w:val="00A168D8"/>
    <w:rsid w:val="00A238E2"/>
    <w:rsid w:val="00A31E3B"/>
    <w:rsid w:val="00A43422"/>
    <w:rsid w:val="00A758EE"/>
    <w:rsid w:val="00A8292F"/>
    <w:rsid w:val="00A9536D"/>
    <w:rsid w:val="00A95661"/>
    <w:rsid w:val="00AB2695"/>
    <w:rsid w:val="00AC0E37"/>
    <w:rsid w:val="00AC35D6"/>
    <w:rsid w:val="00AD51EF"/>
    <w:rsid w:val="00AF078C"/>
    <w:rsid w:val="00B016ED"/>
    <w:rsid w:val="00B0718F"/>
    <w:rsid w:val="00B22D15"/>
    <w:rsid w:val="00B240B9"/>
    <w:rsid w:val="00B34C9E"/>
    <w:rsid w:val="00B35A80"/>
    <w:rsid w:val="00B514CE"/>
    <w:rsid w:val="00B707F4"/>
    <w:rsid w:val="00B87C36"/>
    <w:rsid w:val="00B95D2C"/>
    <w:rsid w:val="00B9773D"/>
    <w:rsid w:val="00BB36C2"/>
    <w:rsid w:val="00BB75DB"/>
    <w:rsid w:val="00BD0B90"/>
    <w:rsid w:val="00BD2294"/>
    <w:rsid w:val="00BD400D"/>
    <w:rsid w:val="00BD545F"/>
    <w:rsid w:val="00BE0F0F"/>
    <w:rsid w:val="00BF43C7"/>
    <w:rsid w:val="00BF632F"/>
    <w:rsid w:val="00C02DA3"/>
    <w:rsid w:val="00C04650"/>
    <w:rsid w:val="00C23BA4"/>
    <w:rsid w:val="00C33CCC"/>
    <w:rsid w:val="00C57E7C"/>
    <w:rsid w:val="00C62D46"/>
    <w:rsid w:val="00C6335B"/>
    <w:rsid w:val="00C7473A"/>
    <w:rsid w:val="00C753C1"/>
    <w:rsid w:val="00C93F27"/>
    <w:rsid w:val="00CA4509"/>
    <w:rsid w:val="00CA46E8"/>
    <w:rsid w:val="00CA5677"/>
    <w:rsid w:val="00CB2381"/>
    <w:rsid w:val="00CB60C8"/>
    <w:rsid w:val="00CC06EA"/>
    <w:rsid w:val="00CC7303"/>
    <w:rsid w:val="00CF341A"/>
    <w:rsid w:val="00CF75BF"/>
    <w:rsid w:val="00D0463A"/>
    <w:rsid w:val="00D06F6D"/>
    <w:rsid w:val="00D153C1"/>
    <w:rsid w:val="00D30935"/>
    <w:rsid w:val="00D33631"/>
    <w:rsid w:val="00D351F9"/>
    <w:rsid w:val="00D37271"/>
    <w:rsid w:val="00D51693"/>
    <w:rsid w:val="00D62B2E"/>
    <w:rsid w:val="00D658ED"/>
    <w:rsid w:val="00D65EAC"/>
    <w:rsid w:val="00D66DAC"/>
    <w:rsid w:val="00D7698D"/>
    <w:rsid w:val="00D830BB"/>
    <w:rsid w:val="00D85855"/>
    <w:rsid w:val="00D95CE3"/>
    <w:rsid w:val="00D97397"/>
    <w:rsid w:val="00DB3CA8"/>
    <w:rsid w:val="00DF1637"/>
    <w:rsid w:val="00E1121D"/>
    <w:rsid w:val="00E14244"/>
    <w:rsid w:val="00E4751A"/>
    <w:rsid w:val="00E50184"/>
    <w:rsid w:val="00E50872"/>
    <w:rsid w:val="00E51D66"/>
    <w:rsid w:val="00E64CD6"/>
    <w:rsid w:val="00E67382"/>
    <w:rsid w:val="00E8244F"/>
    <w:rsid w:val="00EC54D7"/>
    <w:rsid w:val="00ED0E26"/>
    <w:rsid w:val="00EF46A5"/>
    <w:rsid w:val="00EF6EE3"/>
    <w:rsid w:val="00F1173E"/>
    <w:rsid w:val="00F346D0"/>
    <w:rsid w:val="00F42970"/>
    <w:rsid w:val="00F43A7D"/>
    <w:rsid w:val="00F45B3F"/>
    <w:rsid w:val="00F53D7B"/>
    <w:rsid w:val="00F725F9"/>
    <w:rsid w:val="00FB2238"/>
    <w:rsid w:val="00FD1A3B"/>
    <w:rsid w:val="00FD4826"/>
    <w:rsid w:val="00FD4A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7757">
      <w:bodyDiv w:val="1"/>
      <w:marLeft w:val="0"/>
      <w:marRight w:val="0"/>
      <w:marTop w:val="0"/>
      <w:marBottom w:val="0"/>
      <w:divBdr>
        <w:top w:val="none" w:sz="0" w:space="0" w:color="auto"/>
        <w:left w:val="none" w:sz="0" w:space="0" w:color="auto"/>
        <w:bottom w:val="none" w:sz="0" w:space="0" w:color="auto"/>
        <w:right w:val="none" w:sz="0" w:space="0" w:color="auto"/>
      </w:divBdr>
      <w:divsChild>
        <w:div w:id="196089593">
          <w:marLeft w:val="0"/>
          <w:marRight w:val="0"/>
          <w:marTop w:val="0"/>
          <w:marBottom w:val="0"/>
          <w:divBdr>
            <w:top w:val="none" w:sz="0" w:space="0" w:color="auto"/>
            <w:left w:val="none" w:sz="0" w:space="0" w:color="auto"/>
            <w:bottom w:val="none" w:sz="0" w:space="0" w:color="auto"/>
            <w:right w:val="none" w:sz="0" w:space="0" w:color="auto"/>
          </w:divBdr>
        </w:div>
        <w:div w:id="223420545">
          <w:marLeft w:val="0"/>
          <w:marRight w:val="0"/>
          <w:marTop w:val="0"/>
          <w:marBottom w:val="0"/>
          <w:divBdr>
            <w:top w:val="none" w:sz="0" w:space="0" w:color="auto"/>
            <w:left w:val="none" w:sz="0" w:space="0" w:color="auto"/>
            <w:bottom w:val="none" w:sz="0" w:space="0" w:color="auto"/>
            <w:right w:val="none" w:sz="0" w:space="0" w:color="auto"/>
          </w:divBdr>
        </w:div>
        <w:div w:id="232546838">
          <w:marLeft w:val="0"/>
          <w:marRight w:val="0"/>
          <w:marTop w:val="0"/>
          <w:marBottom w:val="0"/>
          <w:divBdr>
            <w:top w:val="none" w:sz="0" w:space="0" w:color="auto"/>
            <w:left w:val="none" w:sz="0" w:space="0" w:color="auto"/>
            <w:bottom w:val="none" w:sz="0" w:space="0" w:color="auto"/>
            <w:right w:val="none" w:sz="0" w:space="0" w:color="auto"/>
          </w:divBdr>
        </w:div>
        <w:div w:id="274672940">
          <w:marLeft w:val="0"/>
          <w:marRight w:val="0"/>
          <w:marTop w:val="0"/>
          <w:marBottom w:val="0"/>
          <w:divBdr>
            <w:top w:val="none" w:sz="0" w:space="0" w:color="auto"/>
            <w:left w:val="none" w:sz="0" w:space="0" w:color="auto"/>
            <w:bottom w:val="none" w:sz="0" w:space="0" w:color="auto"/>
            <w:right w:val="none" w:sz="0" w:space="0" w:color="auto"/>
          </w:divBdr>
        </w:div>
        <w:div w:id="281690985">
          <w:marLeft w:val="0"/>
          <w:marRight w:val="0"/>
          <w:marTop w:val="0"/>
          <w:marBottom w:val="0"/>
          <w:divBdr>
            <w:top w:val="none" w:sz="0" w:space="0" w:color="auto"/>
            <w:left w:val="none" w:sz="0" w:space="0" w:color="auto"/>
            <w:bottom w:val="none" w:sz="0" w:space="0" w:color="auto"/>
            <w:right w:val="none" w:sz="0" w:space="0" w:color="auto"/>
          </w:divBdr>
        </w:div>
        <w:div w:id="371224842">
          <w:marLeft w:val="0"/>
          <w:marRight w:val="0"/>
          <w:marTop w:val="0"/>
          <w:marBottom w:val="0"/>
          <w:divBdr>
            <w:top w:val="none" w:sz="0" w:space="0" w:color="auto"/>
            <w:left w:val="none" w:sz="0" w:space="0" w:color="auto"/>
            <w:bottom w:val="none" w:sz="0" w:space="0" w:color="auto"/>
            <w:right w:val="none" w:sz="0" w:space="0" w:color="auto"/>
          </w:divBdr>
        </w:div>
        <w:div w:id="458883699">
          <w:marLeft w:val="0"/>
          <w:marRight w:val="0"/>
          <w:marTop w:val="0"/>
          <w:marBottom w:val="0"/>
          <w:divBdr>
            <w:top w:val="none" w:sz="0" w:space="0" w:color="auto"/>
            <w:left w:val="none" w:sz="0" w:space="0" w:color="auto"/>
            <w:bottom w:val="none" w:sz="0" w:space="0" w:color="auto"/>
            <w:right w:val="none" w:sz="0" w:space="0" w:color="auto"/>
          </w:divBdr>
        </w:div>
        <w:div w:id="527719102">
          <w:marLeft w:val="0"/>
          <w:marRight w:val="0"/>
          <w:marTop w:val="0"/>
          <w:marBottom w:val="0"/>
          <w:divBdr>
            <w:top w:val="none" w:sz="0" w:space="0" w:color="auto"/>
            <w:left w:val="none" w:sz="0" w:space="0" w:color="auto"/>
            <w:bottom w:val="none" w:sz="0" w:space="0" w:color="auto"/>
            <w:right w:val="none" w:sz="0" w:space="0" w:color="auto"/>
          </w:divBdr>
        </w:div>
        <w:div w:id="722600629">
          <w:marLeft w:val="0"/>
          <w:marRight w:val="0"/>
          <w:marTop w:val="0"/>
          <w:marBottom w:val="0"/>
          <w:divBdr>
            <w:top w:val="none" w:sz="0" w:space="0" w:color="auto"/>
            <w:left w:val="none" w:sz="0" w:space="0" w:color="auto"/>
            <w:bottom w:val="none" w:sz="0" w:space="0" w:color="auto"/>
            <w:right w:val="none" w:sz="0" w:space="0" w:color="auto"/>
          </w:divBdr>
        </w:div>
        <w:div w:id="757486069">
          <w:marLeft w:val="0"/>
          <w:marRight w:val="0"/>
          <w:marTop w:val="0"/>
          <w:marBottom w:val="0"/>
          <w:divBdr>
            <w:top w:val="none" w:sz="0" w:space="0" w:color="auto"/>
            <w:left w:val="none" w:sz="0" w:space="0" w:color="auto"/>
            <w:bottom w:val="none" w:sz="0" w:space="0" w:color="auto"/>
            <w:right w:val="none" w:sz="0" w:space="0" w:color="auto"/>
          </w:divBdr>
        </w:div>
        <w:div w:id="780681515">
          <w:marLeft w:val="0"/>
          <w:marRight w:val="0"/>
          <w:marTop w:val="0"/>
          <w:marBottom w:val="0"/>
          <w:divBdr>
            <w:top w:val="none" w:sz="0" w:space="0" w:color="auto"/>
            <w:left w:val="none" w:sz="0" w:space="0" w:color="auto"/>
            <w:bottom w:val="none" w:sz="0" w:space="0" w:color="auto"/>
            <w:right w:val="none" w:sz="0" w:space="0" w:color="auto"/>
          </w:divBdr>
        </w:div>
        <w:div w:id="793913232">
          <w:marLeft w:val="0"/>
          <w:marRight w:val="0"/>
          <w:marTop w:val="0"/>
          <w:marBottom w:val="0"/>
          <w:divBdr>
            <w:top w:val="none" w:sz="0" w:space="0" w:color="auto"/>
            <w:left w:val="none" w:sz="0" w:space="0" w:color="auto"/>
            <w:bottom w:val="none" w:sz="0" w:space="0" w:color="auto"/>
            <w:right w:val="none" w:sz="0" w:space="0" w:color="auto"/>
          </w:divBdr>
        </w:div>
        <w:div w:id="861895768">
          <w:marLeft w:val="0"/>
          <w:marRight w:val="0"/>
          <w:marTop w:val="0"/>
          <w:marBottom w:val="0"/>
          <w:divBdr>
            <w:top w:val="none" w:sz="0" w:space="0" w:color="auto"/>
            <w:left w:val="none" w:sz="0" w:space="0" w:color="auto"/>
            <w:bottom w:val="none" w:sz="0" w:space="0" w:color="auto"/>
            <w:right w:val="none" w:sz="0" w:space="0" w:color="auto"/>
          </w:divBdr>
        </w:div>
        <w:div w:id="918254594">
          <w:marLeft w:val="0"/>
          <w:marRight w:val="0"/>
          <w:marTop w:val="0"/>
          <w:marBottom w:val="0"/>
          <w:divBdr>
            <w:top w:val="none" w:sz="0" w:space="0" w:color="auto"/>
            <w:left w:val="none" w:sz="0" w:space="0" w:color="auto"/>
            <w:bottom w:val="none" w:sz="0" w:space="0" w:color="auto"/>
            <w:right w:val="none" w:sz="0" w:space="0" w:color="auto"/>
          </w:divBdr>
        </w:div>
        <w:div w:id="1087774457">
          <w:marLeft w:val="0"/>
          <w:marRight w:val="0"/>
          <w:marTop w:val="0"/>
          <w:marBottom w:val="0"/>
          <w:divBdr>
            <w:top w:val="none" w:sz="0" w:space="0" w:color="auto"/>
            <w:left w:val="none" w:sz="0" w:space="0" w:color="auto"/>
            <w:bottom w:val="none" w:sz="0" w:space="0" w:color="auto"/>
            <w:right w:val="none" w:sz="0" w:space="0" w:color="auto"/>
          </w:divBdr>
        </w:div>
        <w:div w:id="1115247669">
          <w:marLeft w:val="0"/>
          <w:marRight w:val="0"/>
          <w:marTop w:val="0"/>
          <w:marBottom w:val="0"/>
          <w:divBdr>
            <w:top w:val="none" w:sz="0" w:space="0" w:color="auto"/>
            <w:left w:val="none" w:sz="0" w:space="0" w:color="auto"/>
            <w:bottom w:val="none" w:sz="0" w:space="0" w:color="auto"/>
            <w:right w:val="none" w:sz="0" w:space="0" w:color="auto"/>
          </w:divBdr>
        </w:div>
        <w:div w:id="1207067095">
          <w:marLeft w:val="0"/>
          <w:marRight w:val="0"/>
          <w:marTop w:val="0"/>
          <w:marBottom w:val="0"/>
          <w:divBdr>
            <w:top w:val="none" w:sz="0" w:space="0" w:color="auto"/>
            <w:left w:val="none" w:sz="0" w:space="0" w:color="auto"/>
            <w:bottom w:val="none" w:sz="0" w:space="0" w:color="auto"/>
            <w:right w:val="none" w:sz="0" w:space="0" w:color="auto"/>
          </w:divBdr>
        </w:div>
        <w:div w:id="1212036961">
          <w:marLeft w:val="0"/>
          <w:marRight w:val="0"/>
          <w:marTop w:val="0"/>
          <w:marBottom w:val="0"/>
          <w:divBdr>
            <w:top w:val="none" w:sz="0" w:space="0" w:color="auto"/>
            <w:left w:val="none" w:sz="0" w:space="0" w:color="auto"/>
            <w:bottom w:val="none" w:sz="0" w:space="0" w:color="auto"/>
            <w:right w:val="none" w:sz="0" w:space="0" w:color="auto"/>
          </w:divBdr>
        </w:div>
        <w:div w:id="1339573665">
          <w:marLeft w:val="0"/>
          <w:marRight w:val="0"/>
          <w:marTop w:val="0"/>
          <w:marBottom w:val="0"/>
          <w:divBdr>
            <w:top w:val="none" w:sz="0" w:space="0" w:color="auto"/>
            <w:left w:val="none" w:sz="0" w:space="0" w:color="auto"/>
            <w:bottom w:val="none" w:sz="0" w:space="0" w:color="auto"/>
            <w:right w:val="none" w:sz="0" w:space="0" w:color="auto"/>
          </w:divBdr>
        </w:div>
        <w:div w:id="1388139180">
          <w:marLeft w:val="0"/>
          <w:marRight w:val="0"/>
          <w:marTop w:val="0"/>
          <w:marBottom w:val="0"/>
          <w:divBdr>
            <w:top w:val="none" w:sz="0" w:space="0" w:color="auto"/>
            <w:left w:val="none" w:sz="0" w:space="0" w:color="auto"/>
            <w:bottom w:val="none" w:sz="0" w:space="0" w:color="auto"/>
            <w:right w:val="none" w:sz="0" w:space="0" w:color="auto"/>
          </w:divBdr>
        </w:div>
        <w:div w:id="1407874146">
          <w:marLeft w:val="0"/>
          <w:marRight w:val="0"/>
          <w:marTop w:val="0"/>
          <w:marBottom w:val="0"/>
          <w:divBdr>
            <w:top w:val="none" w:sz="0" w:space="0" w:color="auto"/>
            <w:left w:val="none" w:sz="0" w:space="0" w:color="auto"/>
            <w:bottom w:val="none" w:sz="0" w:space="0" w:color="auto"/>
            <w:right w:val="none" w:sz="0" w:space="0" w:color="auto"/>
          </w:divBdr>
        </w:div>
        <w:div w:id="1443769682">
          <w:marLeft w:val="0"/>
          <w:marRight w:val="0"/>
          <w:marTop w:val="0"/>
          <w:marBottom w:val="0"/>
          <w:divBdr>
            <w:top w:val="none" w:sz="0" w:space="0" w:color="auto"/>
            <w:left w:val="none" w:sz="0" w:space="0" w:color="auto"/>
            <w:bottom w:val="none" w:sz="0" w:space="0" w:color="auto"/>
            <w:right w:val="none" w:sz="0" w:space="0" w:color="auto"/>
          </w:divBdr>
        </w:div>
        <w:div w:id="1612544834">
          <w:marLeft w:val="0"/>
          <w:marRight w:val="0"/>
          <w:marTop w:val="0"/>
          <w:marBottom w:val="0"/>
          <w:divBdr>
            <w:top w:val="none" w:sz="0" w:space="0" w:color="auto"/>
            <w:left w:val="none" w:sz="0" w:space="0" w:color="auto"/>
            <w:bottom w:val="none" w:sz="0" w:space="0" w:color="auto"/>
            <w:right w:val="none" w:sz="0" w:space="0" w:color="auto"/>
          </w:divBdr>
        </w:div>
        <w:div w:id="1647976903">
          <w:marLeft w:val="0"/>
          <w:marRight w:val="0"/>
          <w:marTop w:val="0"/>
          <w:marBottom w:val="0"/>
          <w:divBdr>
            <w:top w:val="none" w:sz="0" w:space="0" w:color="auto"/>
            <w:left w:val="none" w:sz="0" w:space="0" w:color="auto"/>
            <w:bottom w:val="none" w:sz="0" w:space="0" w:color="auto"/>
            <w:right w:val="none" w:sz="0" w:space="0" w:color="auto"/>
          </w:divBdr>
        </w:div>
        <w:div w:id="1872763924">
          <w:marLeft w:val="0"/>
          <w:marRight w:val="0"/>
          <w:marTop w:val="0"/>
          <w:marBottom w:val="0"/>
          <w:divBdr>
            <w:top w:val="none" w:sz="0" w:space="0" w:color="auto"/>
            <w:left w:val="none" w:sz="0" w:space="0" w:color="auto"/>
            <w:bottom w:val="none" w:sz="0" w:space="0" w:color="auto"/>
            <w:right w:val="none" w:sz="0" w:space="0" w:color="auto"/>
          </w:divBdr>
        </w:div>
        <w:div w:id="1934849887">
          <w:marLeft w:val="0"/>
          <w:marRight w:val="0"/>
          <w:marTop w:val="0"/>
          <w:marBottom w:val="0"/>
          <w:divBdr>
            <w:top w:val="none" w:sz="0" w:space="0" w:color="auto"/>
            <w:left w:val="none" w:sz="0" w:space="0" w:color="auto"/>
            <w:bottom w:val="none" w:sz="0" w:space="0" w:color="auto"/>
            <w:right w:val="none" w:sz="0" w:space="0" w:color="auto"/>
          </w:divBdr>
        </w:div>
        <w:div w:id="2133015566">
          <w:marLeft w:val="0"/>
          <w:marRight w:val="0"/>
          <w:marTop w:val="0"/>
          <w:marBottom w:val="0"/>
          <w:divBdr>
            <w:top w:val="none" w:sz="0" w:space="0" w:color="auto"/>
            <w:left w:val="none" w:sz="0" w:space="0" w:color="auto"/>
            <w:bottom w:val="none" w:sz="0" w:space="0" w:color="auto"/>
            <w:right w:val="none" w:sz="0" w:space="0" w:color="auto"/>
          </w:divBdr>
        </w:div>
      </w:divsChild>
    </w:div>
    <w:div w:id="1006859908">
      <w:bodyDiv w:val="1"/>
      <w:marLeft w:val="0"/>
      <w:marRight w:val="0"/>
      <w:marTop w:val="0"/>
      <w:marBottom w:val="0"/>
      <w:divBdr>
        <w:top w:val="none" w:sz="0" w:space="0" w:color="auto"/>
        <w:left w:val="none" w:sz="0" w:space="0" w:color="auto"/>
        <w:bottom w:val="none" w:sz="0" w:space="0" w:color="auto"/>
        <w:right w:val="none" w:sz="0" w:space="0" w:color="auto"/>
      </w:divBdr>
    </w:div>
    <w:div w:id="168782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8933D-675A-406E-9F8C-E6A8631E3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80623851</Template>
  <TotalTime>16</TotalTime>
  <Pages>2</Pages>
  <Words>407</Words>
  <Characters>2872</Characters>
  <Application>Microsoft Office Word</Application>
  <DocSecurity>0</DocSecurity>
  <Lines>23</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8</cp:revision>
  <cp:lastPrinted>2021-05-27T13:02:00Z</cp:lastPrinted>
  <dcterms:created xsi:type="dcterms:W3CDTF">2021-05-17T12:47:00Z</dcterms:created>
  <dcterms:modified xsi:type="dcterms:W3CDTF">2021-05-27T13:02:00Z</dcterms:modified>
</cp:coreProperties>
</file>