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1.xml" ContentType="application/vnd.openxmlformats-officedocument.themeOverride+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theme/themeOverride4.xml" ContentType="application/vnd.openxmlformats-officedocument.themeOverride+xml"/>
  <Override PartName="/word/charts/chart13.xml" ContentType="application/vnd.openxmlformats-officedocument.drawingml.chart+xml"/>
  <Override PartName="/word/theme/themeOverride5.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theme/themeOverride8.xml" ContentType="application/vnd.openxmlformats-officedocument.themeOverride+xml"/>
  <Override PartName="/word/charts/chart19.xml" ContentType="application/vnd.openxmlformats-officedocument.drawingml.chart+xml"/>
  <Override PartName="/word/theme/themeOverride9.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0.xml" ContentType="application/vnd.openxmlformats-officedocument.drawingml.chart+xml"/>
  <Override PartName="/word/theme/themeOverride10.xml" ContentType="application/vnd.openxmlformats-officedocument.themeOverride+xml"/>
  <Override PartName="/word/charts/chart21.xml" ContentType="application/vnd.openxmlformats-officedocument.drawingml.chart+xml"/>
  <Override PartName="/word/theme/themeOverride11.xml" ContentType="application/vnd.openxmlformats-officedocument.themeOverride+xml"/>
  <Override PartName="/word/drawings/drawing1.xml" ContentType="application/vnd.openxmlformats-officedocument.drawingml.chartshapes+xml"/>
  <Override PartName="/word/charts/chart22.xml" ContentType="application/vnd.openxmlformats-officedocument.drawingml.chart+xml"/>
  <Override PartName="/word/theme/themeOverride12.xml" ContentType="application/vnd.openxmlformats-officedocument.themeOverride+xml"/>
  <Override PartName="/word/charts/chart23.xml" ContentType="application/vnd.openxmlformats-officedocument.drawingml.chart+xml"/>
  <Override PartName="/word/theme/themeOverride13.xml" ContentType="application/vnd.openxmlformats-officedocument.themeOverride+xml"/>
  <Override PartName="/word/charts/chart24.xml" ContentType="application/vnd.openxmlformats-officedocument.drawingml.chart+xml"/>
  <Override PartName="/word/theme/themeOverride14.xml" ContentType="application/vnd.openxmlformats-officedocument.themeOverride+xml"/>
  <Override PartName="/word/charts/chart25.xml" ContentType="application/vnd.openxmlformats-officedocument.drawingml.chart+xml"/>
  <Override PartName="/word/theme/themeOverride15.xml" ContentType="application/vnd.openxmlformats-officedocument.themeOverride+xml"/>
  <Override PartName="/word/charts/chart26.xml" ContentType="application/vnd.openxmlformats-officedocument.drawingml.chart+xml"/>
  <Override PartName="/word/theme/themeOverride16.xml" ContentType="application/vnd.openxmlformats-officedocument.themeOverride+xml"/>
  <Override PartName="/word/charts/chart27.xml" ContentType="application/vnd.openxmlformats-officedocument.drawingml.chart+xml"/>
  <Override PartName="/word/theme/themeOverride17.xml" ContentType="application/vnd.openxmlformats-officedocument.themeOverride+xml"/>
  <Override PartName="/word/charts/chart28.xml" ContentType="application/vnd.openxmlformats-officedocument.drawingml.chart+xml"/>
  <Override PartName="/word/theme/themeOverride18.xml" ContentType="application/vnd.openxmlformats-officedocument.themeOverride+xml"/>
  <Override PartName="/word/charts/chart29.xml" ContentType="application/vnd.openxmlformats-officedocument.drawingml.chart+xml"/>
  <Override PartName="/word/theme/themeOverride19.xml" ContentType="application/vnd.openxmlformats-officedocument.themeOverride+xml"/>
  <Override PartName="/word/charts/chart30.xml" ContentType="application/vnd.openxmlformats-officedocument.drawingml.chart+xml"/>
  <Override PartName="/word/theme/themeOverride20.xml" ContentType="application/vnd.openxmlformats-officedocument.themeOverride+xml"/>
  <Override PartName="/word/charts/chart31.xml" ContentType="application/vnd.openxmlformats-officedocument.drawingml.chart+xml"/>
  <Override PartName="/word/theme/themeOverride21.xml" ContentType="application/vnd.openxmlformats-officedocument.themeOverride+xml"/>
  <Override PartName="/word/charts/chart32.xml" ContentType="application/vnd.openxmlformats-officedocument.drawingml.chart+xml"/>
  <Override PartName="/word/theme/themeOverride22.xml" ContentType="application/vnd.openxmlformats-officedocument.themeOverride+xml"/>
  <Override PartName="/word/drawings/drawing2.xml" ContentType="application/vnd.openxmlformats-officedocument.drawingml.chartshapes+xml"/>
  <Override PartName="/word/charts/chart33.xml" ContentType="application/vnd.openxmlformats-officedocument.drawingml.chart+xml"/>
  <Override PartName="/word/theme/themeOverride23.xml" ContentType="application/vnd.openxmlformats-officedocument.themeOverride+xml"/>
  <Override PartName="/word/charts/chart34.xml" ContentType="application/vnd.openxmlformats-officedocument.drawingml.chart+xml"/>
  <Override PartName="/word/theme/themeOverride24.xml" ContentType="application/vnd.openxmlformats-officedocument.themeOverride+xml"/>
  <Override PartName="/word/charts/chart35.xml" ContentType="application/vnd.openxmlformats-officedocument.drawingml.chart+xml"/>
  <Override PartName="/word/theme/themeOverride25.xml" ContentType="application/vnd.openxmlformats-officedocument.themeOverride+xml"/>
  <Override PartName="/word/charts/chart36.xml" ContentType="application/vnd.openxmlformats-officedocument.drawingml.chart+xml"/>
  <Override PartName="/word/theme/themeOverride26.xml" ContentType="application/vnd.openxmlformats-officedocument.themeOverride+xml"/>
  <Override PartName="/word/charts/chart37.xml" ContentType="application/vnd.openxmlformats-officedocument.drawingml.chart+xml"/>
  <Override PartName="/word/theme/themeOverride27.xml" ContentType="application/vnd.openxmlformats-officedocument.themeOverride+xml"/>
  <Override PartName="/word/charts/chart38.xml" ContentType="application/vnd.openxmlformats-officedocument.drawingml.chart+xml"/>
  <Override PartName="/word/theme/themeOverride28.xml" ContentType="application/vnd.openxmlformats-officedocument.themeOverride+xml"/>
  <Override PartName="/word/charts/chart39.xml" ContentType="application/vnd.openxmlformats-officedocument.drawingml.chart+xml"/>
  <Override PartName="/word/theme/themeOverride29.xml" ContentType="application/vnd.openxmlformats-officedocument.themeOverride+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theme/themeOverride30.xml" ContentType="application/vnd.openxmlformats-officedocument.themeOverride+xml"/>
  <Override PartName="/word/charts/chart46.xml" ContentType="application/vnd.openxmlformats-officedocument.drawingml.chart+xml"/>
  <Override PartName="/word/theme/themeOverride31.xml" ContentType="application/vnd.openxmlformats-officedocument.themeOverride+xml"/>
  <Override PartName="/word/charts/chart47.xml" ContentType="application/vnd.openxmlformats-officedocument.drawingml.chart+xml"/>
  <Override PartName="/word/theme/themeOverride32.xml" ContentType="application/vnd.openxmlformats-officedocument.themeOverride+xml"/>
  <Override PartName="/word/charts/chart48.xml" ContentType="application/vnd.openxmlformats-officedocument.drawingml.chart+xml"/>
  <Override PartName="/word/theme/themeOverride33.xml" ContentType="application/vnd.openxmlformats-officedocument.themeOverride+xml"/>
  <Override PartName="/word/charts/chart49.xml" ContentType="application/vnd.openxmlformats-officedocument.drawingml.chart+xml"/>
  <Override PartName="/word/theme/themeOverride34.xml" ContentType="application/vnd.openxmlformats-officedocument.themeOverride+xml"/>
  <Override PartName="/word/charts/chart50.xml" ContentType="application/vnd.openxmlformats-officedocument.drawingml.chart+xml"/>
  <Override PartName="/word/theme/themeOverride35.xml" ContentType="application/vnd.openxmlformats-officedocument.themeOverride+xml"/>
  <Override PartName="/word/charts/chart51.xml" ContentType="application/vnd.openxmlformats-officedocument.drawingml.chart+xml"/>
  <Override PartName="/word/theme/themeOverride36.xml" ContentType="application/vnd.openxmlformats-officedocument.themeOverride+xml"/>
  <Override PartName="/word/charts/chart52.xml" ContentType="application/vnd.openxmlformats-officedocument.drawingml.chart+xml"/>
  <Override PartName="/word/theme/themeOverride37.xml" ContentType="application/vnd.openxmlformats-officedocument.themeOverride+xml"/>
  <Override PartName="/word/charts/chart53.xml" ContentType="application/vnd.openxmlformats-officedocument.drawingml.chart+xml"/>
  <Override PartName="/word/theme/themeOverride38.xml" ContentType="application/vnd.openxmlformats-officedocument.themeOverride+xml"/>
  <Override PartName="/word/charts/chart54.xml" ContentType="application/vnd.openxmlformats-officedocument.drawingml.chart+xml"/>
  <Override PartName="/word/theme/themeOverride39.xml" ContentType="application/vnd.openxmlformats-officedocument.themeOverride+xml"/>
  <Override PartName="/word/charts/chart55.xml" ContentType="application/vnd.openxmlformats-officedocument.drawingml.chart+xml"/>
  <Override PartName="/word/theme/themeOverride40.xml" ContentType="application/vnd.openxmlformats-officedocument.themeOverride+xml"/>
  <Override PartName="/word/charts/chart56.xml" ContentType="application/vnd.openxmlformats-officedocument.drawingml.chart+xml"/>
  <Override PartName="/word/theme/themeOverride41.xml" ContentType="application/vnd.openxmlformats-officedocument.themeOverride+xml"/>
  <Override PartName="/word/charts/chart57.xml" ContentType="application/vnd.openxmlformats-officedocument.drawingml.chart+xml"/>
  <Override PartName="/word/theme/themeOverride4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243B81" w14:textId="77777777" w:rsidR="00512308" w:rsidRPr="005813BB" w:rsidRDefault="00512308" w:rsidP="009D39CF">
      <w:pPr>
        <w:ind w:left="5670" w:firstLine="0"/>
        <w:jc w:val="left"/>
        <w:rPr>
          <w:sz w:val="24"/>
          <w:szCs w:val="24"/>
        </w:rPr>
      </w:pPr>
      <w:r w:rsidRPr="005813BB">
        <w:rPr>
          <w:sz w:val="24"/>
          <w:szCs w:val="24"/>
        </w:rPr>
        <w:t>PATVIRTINTA</w:t>
      </w:r>
    </w:p>
    <w:p w14:paraId="290B837B" w14:textId="77777777" w:rsidR="00512308" w:rsidRPr="005813BB" w:rsidRDefault="00512308" w:rsidP="009D39CF">
      <w:pPr>
        <w:ind w:left="5670" w:firstLine="0"/>
        <w:jc w:val="left"/>
        <w:rPr>
          <w:sz w:val="24"/>
          <w:szCs w:val="24"/>
        </w:rPr>
      </w:pPr>
      <w:r w:rsidRPr="005813BB">
        <w:rPr>
          <w:sz w:val="24"/>
          <w:szCs w:val="24"/>
        </w:rPr>
        <w:t>Plungės rajono savivaldybės</w:t>
      </w:r>
    </w:p>
    <w:p w14:paraId="39BFC154" w14:textId="6558A09D" w:rsidR="00512308" w:rsidRDefault="00512308" w:rsidP="009D39CF">
      <w:pPr>
        <w:ind w:left="5670" w:firstLine="0"/>
        <w:jc w:val="left"/>
        <w:rPr>
          <w:sz w:val="24"/>
          <w:szCs w:val="24"/>
        </w:rPr>
      </w:pPr>
      <w:r>
        <w:rPr>
          <w:sz w:val="24"/>
          <w:szCs w:val="24"/>
        </w:rPr>
        <w:t>tarybos 202</w:t>
      </w:r>
      <w:r w:rsidR="004C5E9D">
        <w:rPr>
          <w:sz w:val="24"/>
          <w:szCs w:val="24"/>
        </w:rPr>
        <w:t>1</w:t>
      </w:r>
      <w:r w:rsidRPr="005813BB">
        <w:rPr>
          <w:sz w:val="24"/>
          <w:szCs w:val="24"/>
        </w:rPr>
        <w:t xml:space="preserve"> m</w:t>
      </w:r>
      <w:r w:rsidRPr="00DE0921">
        <w:rPr>
          <w:sz w:val="24"/>
          <w:szCs w:val="24"/>
        </w:rPr>
        <w:t xml:space="preserve">. </w:t>
      </w:r>
      <w:r w:rsidR="00084874" w:rsidRPr="00084874">
        <w:rPr>
          <w:sz w:val="24"/>
          <w:szCs w:val="24"/>
        </w:rPr>
        <w:t>kovo</w:t>
      </w:r>
      <w:r w:rsidRPr="00084874">
        <w:rPr>
          <w:sz w:val="24"/>
          <w:szCs w:val="24"/>
        </w:rPr>
        <w:t xml:space="preserve"> </w:t>
      </w:r>
      <w:r w:rsidR="00E86E53" w:rsidRPr="00E86E53">
        <w:rPr>
          <w:sz w:val="24"/>
          <w:szCs w:val="24"/>
        </w:rPr>
        <w:t>25</w:t>
      </w:r>
      <w:r w:rsidRPr="00E86E53">
        <w:rPr>
          <w:sz w:val="24"/>
          <w:szCs w:val="24"/>
        </w:rPr>
        <w:t xml:space="preserve"> d.</w:t>
      </w:r>
    </w:p>
    <w:p w14:paraId="0C687D79" w14:textId="3E7B5423" w:rsidR="00512308" w:rsidRDefault="00512308" w:rsidP="009D39CF">
      <w:pPr>
        <w:ind w:left="5670" w:firstLine="0"/>
        <w:jc w:val="left"/>
        <w:rPr>
          <w:sz w:val="24"/>
          <w:szCs w:val="24"/>
        </w:rPr>
      </w:pPr>
      <w:r w:rsidRPr="005813BB">
        <w:rPr>
          <w:sz w:val="24"/>
          <w:szCs w:val="24"/>
        </w:rPr>
        <w:t>sprendimu Nr.</w:t>
      </w:r>
      <w:r>
        <w:rPr>
          <w:sz w:val="24"/>
          <w:szCs w:val="24"/>
        </w:rPr>
        <w:t xml:space="preserve"> T1-</w:t>
      </w:r>
      <w:r w:rsidR="00BB7191">
        <w:rPr>
          <w:sz w:val="24"/>
          <w:szCs w:val="24"/>
        </w:rPr>
        <w:t>61</w:t>
      </w:r>
      <w:bookmarkStart w:id="0" w:name="_GoBack"/>
      <w:bookmarkEnd w:id="0"/>
    </w:p>
    <w:p w14:paraId="1FA24926" w14:textId="77777777" w:rsidR="00512308" w:rsidRDefault="00512308" w:rsidP="009D39CF">
      <w:pPr>
        <w:ind w:firstLine="0"/>
        <w:rPr>
          <w:sz w:val="24"/>
          <w:szCs w:val="24"/>
        </w:rPr>
      </w:pPr>
    </w:p>
    <w:p w14:paraId="2FDD0781" w14:textId="77777777" w:rsidR="00512308" w:rsidRDefault="00512308" w:rsidP="009D39CF">
      <w:pPr>
        <w:ind w:firstLine="0"/>
        <w:rPr>
          <w:sz w:val="24"/>
          <w:szCs w:val="24"/>
        </w:rPr>
      </w:pPr>
    </w:p>
    <w:p w14:paraId="4D75AB64" w14:textId="77777777" w:rsidR="00512308" w:rsidRDefault="00512308" w:rsidP="009D39CF">
      <w:pPr>
        <w:ind w:firstLine="0"/>
        <w:rPr>
          <w:sz w:val="24"/>
          <w:szCs w:val="24"/>
        </w:rPr>
      </w:pPr>
    </w:p>
    <w:p w14:paraId="363CF8C4" w14:textId="77777777" w:rsidR="00512308" w:rsidRDefault="00512308" w:rsidP="009D39CF">
      <w:pPr>
        <w:ind w:firstLine="0"/>
        <w:rPr>
          <w:sz w:val="24"/>
          <w:szCs w:val="24"/>
        </w:rPr>
      </w:pPr>
    </w:p>
    <w:p w14:paraId="5C203E15" w14:textId="77777777" w:rsidR="00512308" w:rsidRDefault="00512308" w:rsidP="009D39CF">
      <w:pPr>
        <w:ind w:firstLine="0"/>
        <w:rPr>
          <w:sz w:val="24"/>
          <w:szCs w:val="24"/>
        </w:rPr>
      </w:pPr>
    </w:p>
    <w:p w14:paraId="5BFAA563" w14:textId="77777777" w:rsidR="00512308" w:rsidRDefault="00512308" w:rsidP="009D39CF">
      <w:pPr>
        <w:ind w:firstLine="0"/>
        <w:rPr>
          <w:sz w:val="24"/>
          <w:szCs w:val="24"/>
        </w:rPr>
      </w:pPr>
    </w:p>
    <w:p w14:paraId="39A7A72C" w14:textId="77777777" w:rsidR="00512308" w:rsidRDefault="00512308" w:rsidP="009D39CF">
      <w:pPr>
        <w:ind w:firstLine="0"/>
        <w:rPr>
          <w:sz w:val="24"/>
          <w:szCs w:val="24"/>
        </w:rPr>
      </w:pPr>
    </w:p>
    <w:p w14:paraId="6FC52583" w14:textId="77777777" w:rsidR="00512308" w:rsidRDefault="00512308" w:rsidP="009D39CF">
      <w:pPr>
        <w:ind w:firstLine="0"/>
        <w:rPr>
          <w:sz w:val="24"/>
          <w:szCs w:val="24"/>
        </w:rPr>
      </w:pPr>
    </w:p>
    <w:p w14:paraId="793D0D52" w14:textId="77777777" w:rsidR="00512308" w:rsidRDefault="00512308" w:rsidP="009D39CF">
      <w:pPr>
        <w:ind w:firstLine="0"/>
        <w:rPr>
          <w:sz w:val="24"/>
          <w:szCs w:val="24"/>
        </w:rPr>
      </w:pPr>
    </w:p>
    <w:p w14:paraId="3634F102" w14:textId="77777777" w:rsidR="00512308" w:rsidRDefault="00512308" w:rsidP="009D39CF">
      <w:pPr>
        <w:ind w:firstLine="0"/>
        <w:rPr>
          <w:sz w:val="24"/>
          <w:szCs w:val="24"/>
        </w:rPr>
      </w:pPr>
    </w:p>
    <w:p w14:paraId="280EBB0F" w14:textId="77777777" w:rsidR="00512308" w:rsidRDefault="00512308" w:rsidP="009D39CF">
      <w:pPr>
        <w:ind w:firstLine="0"/>
        <w:rPr>
          <w:sz w:val="24"/>
          <w:szCs w:val="24"/>
        </w:rPr>
      </w:pPr>
    </w:p>
    <w:p w14:paraId="582B066A" w14:textId="77777777" w:rsidR="00512308" w:rsidRDefault="00512308" w:rsidP="009D39CF">
      <w:pPr>
        <w:ind w:firstLine="0"/>
        <w:rPr>
          <w:sz w:val="24"/>
          <w:szCs w:val="24"/>
        </w:rPr>
      </w:pPr>
    </w:p>
    <w:p w14:paraId="05A1F3CB" w14:textId="77777777" w:rsidR="00512308" w:rsidRDefault="00512308" w:rsidP="009D39CF">
      <w:pPr>
        <w:ind w:firstLine="0"/>
        <w:rPr>
          <w:sz w:val="24"/>
          <w:szCs w:val="24"/>
        </w:rPr>
      </w:pPr>
    </w:p>
    <w:p w14:paraId="311259B6" w14:textId="77777777" w:rsidR="00512308" w:rsidRDefault="00512308" w:rsidP="009D39CF">
      <w:pPr>
        <w:ind w:firstLine="0"/>
        <w:rPr>
          <w:sz w:val="24"/>
          <w:szCs w:val="24"/>
        </w:rPr>
      </w:pPr>
    </w:p>
    <w:p w14:paraId="28085FFA" w14:textId="77777777" w:rsidR="00512308" w:rsidRDefault="00512308" w:rsidP="009D39CF">
      <w:pPr>
        <w:ind w:firstLine="0"/>
        <w:rPr>
          <w:sz w:val="24"/>
          <w:szCs w:val="24"/>
        </w:rPr>
      </w:pPr>
    </w:p>
    <w:p w14:paraId="6456D0E3" w14:textId="77777777" w:rsidR="00512308" w:rsidRDefault="00512308" w:rsidP="009D39CF">
      <w:pPr>
        <w:ind w:firstLine="0"/>
        <w:rPr>
          <w:sz w:val="24"/>
          <w:szCs w:val="24"/>
        </w:rPr>
      </w:pPr>
    </w:p>
    <w:p w14:paraId="719870D9" w14:textId="77777777" w:rsidR="00512308" w:rsidRPr="00795268" w:rsidRDefault="00512308" w:rsidP="009D39CF">
      <w:pPr>
        <w:ind w:firstLine="0"/>
        <w:jc w:val="center"/>
        <w:rPr>
          <w:b/>
          <w:sz w:val="48"/>
          <w:szCs w:val="48"/>
        </w:rPr>
      </w:pPr>
      <w:r w:rsidRPr="00795268">
        <w:rPr>
          <w:b/>
          <w:sz w:val="48"/>
          <w:szCs w:val="48"/>
        </w:rPr>
        <w:t>PLUNGĖS RAJONO SAVIVALDYBĖS</w:t>
      </w:r>
    </w:p>
    <w:p w14:paraId="002E339D" w14:textId="77777777" w:rsidR="00512308" w:rsidRPr="00795268" w:rsidRDefault="00512308" w:rsidP="009D39CF">
      <w:pPr>
        <w:ind w:firstLine="0"/>
        <w:jc w:val="center"/>
        <w:rPr>
          <w:b/>
          <w:sz w:val="48"/>
          <w:szCs w:val="48"/>
        </w:rPr>
      </w:pPr>
      <w:r w:rsidRPr="00795268">
        <w:rPr>
          <w:b/>
          <w:sz w:val="48"/>
          <w:szCs w:val="48"/>
        </w:rPr>
        <w:t>ADMINISTRACIJOS DIREKTORIAUS</w:t>
      </w:r>
    </w:p>
    <w:p w14:paraId="077ECE67" w14:textId="77777777" w:rsidR="00512308" w:rsidRPr="00795268" w:rsidRDefault="00512308" w:rsidP="009D39CF">
      <w:pPr>
        <w:ind w:firstLine="0"/>
        <w:jc w:val="center"/>
        <w:rPr>
          <w:b/>
          <w:sz w:val="48"/>
          <w:szCs w:val="48"/>
        </w:rPr>
      </w:pPr>
      <w:r w:rsidRPr="00795268">
        <w:rPr>
          <w:b/>
          <w:sz w:val="48"/>
          <w:szCs w:val="48"/>
        </w:rPr>
        <w:t>IR SAVIVALDYBĖS ADMINISTRACIJOS</w:t>
      </w:r>
    </w:p>
    <w:p w14:paraId="26C0FA05" w14:textId="77777777" w:rsidR="00512308" w:rsidRPr="00795268" w:rsidRDefault="00512308" w:rsidP="009D39CF">
      <w:pPr>
        <w:ind w:firstLine="0"/>
        <w:jc w:val="center"/>
        <w:rPr>
          <w:b/>
          <w:sz w:val="48"/>
          <w:szCs w:val="48"/>
        </w:rPr>
      </w:pPr>
      <w:r w:rsidRPr="00795268">
        <w:rPr>
          <w:b/>
          <w:sz w:val="48"/>
          <w:szCs w:val="48"/>
        </w:rPr>
        <w:t>20</w:t>
      </w:r>
      <w:r w:rsidR="00892129">
        <w:rPr>
          <w:b/>
          <w:sz w:val="48"/>
          <w:szCs w:val="48"/>
        </w:rPr>
        <w:t>20</w:t>
      </w:r>
      <w:r w:rsidRPr="00795268">
        <w:rPr>
          <w:b/>
          <w:sz w:val="48"/>
          <w:szCs w:val="48"/>
        </w:rPr>
        <w:t xml:space="preserve"> METŲ VEIKLOS ATASKAITA</w:t>
      </w:r>
    </w:p>
    <w:p w14:paraId="5444674D" w14:textId="77777777" w:rsidR="00512308" w:rsidRDefault="00512308" w:rsidP="009D39CF">
      <w:pPr>
        <w:ind w:firstLine="0"/>
        <w:rPr>
          <w:sz w:val="44"/>
          <w:szCs w:val="44"/>
        </w:rPr>
      </w:pPr>
    </w:p>
    <w:p w14:paraId="5F3BC93A" w14:textId="77777777" w:rsidR="00512308" w:rsidRDefault="00512308" w:rsidP="009D39CF">
      <w:pPr>
        <w:tabs>
          <w:tab w:val="left" w:pos="9356"/>
        </w:tabs>
        <w:ind w:firstLine="0"/>
        <w:rPr>
          <w:sz w:val="44"/>
          <w:szCs w:val="44"/>
        </w:rPr>
      </w:pPr>
    </w:p>
    <w:p w14:paraId="13A3ACE9" w14:textId="77777777" w:rsidR="00512308" w:rsidRDefault="00512308" w:rsidP="009D39CF">
      <w:pPr>
        <w:ind w:firstLine="0"/>
        <w:rPr>
          <w:sz w:val="44"/>
          <w:szCs w:val="44"/>
        </w:rPr>
      </w:pPr>
    </w:p>
    <w:p w14:paraId="092D1D45" w14:textId="77777777" w:rsidR="00512308" w:rsidRDefault="00512308" w:rsidP="009D39CF">
      <w:pPr>
        <w:ind w:firstLine="0"/>
        <w:rPr>
          <w:sz w:val="44"/>
          <w:szCs w:val="44"/>
        </w:rPr>
      </w:pPr>
    </w:p>
    <w:p w14:paraId="22C8A381" w14:textId="77777777" w:rsidR="00512308" w:rsidRDefault="00512308" w:rsidP="009D39CF">
      <w:pPr>
        <w:ind w:firstLine="0"/>
        <w:rPr>
          <w:sz w:val="44"/>
          <w:szCs w:val="44"/>
        </w:rPr>
      </w:pPr>
    </w:p>
    <w:p w14:paraId="063551A0" w14:textId="77777777" w:rsidR="00512308" w:rsidRDefault="00512308" w:rsidP="009D39CF">
      <w:pPr>
        <w:ind w:firstLine="0"/>
        <w:rPr>
          <w:sz w:val="44"/>
          <w:szCs w:val="44"/>
        </w:rPr>
      </w:pPr>
    </w:p>
    <w:p w14:paraId="46891EB9" w14:textId="77777777" w:rsidR="00512308" w:rsidRDefault="00512308" w:rsidP="009D39CF">
      <w:pPr>
        <w:ind w:firstLine="0"/>
        <w:rPr>
          <w:sz w:val="44"/>
          <w:szCs w:val="44"/>
        </w:rPr>
      </w:pPr>
    </w:p>
    <w:p w14:paraId="156C7082" w14:textId="77777777" w:rsidR="00512308" w:rsidRDefault="00512308" w:rsidP="009D39CF">
      <w:pPr>
        <w:ind w:firstLine="0"/>
        <w:rPr>
          <w:sz w:val="44"/>
          <w:szCs w:val="44"/>
        </w:rPr>
      </w:pPr>
    </w:p>
    <w:p w14:paraId="7C24E1C5" w14:textId="77777777" w:rsidR="00512308" w:rsidRDefault="00512308" w:rsidP="009D39CF">
      <w:pPr>
        <w:ind w:firstLine="0"/>
        <w:rPr>
          <w:sz w:val="24"/>
          <w:szCs w:val="24"/>
        </w:rPr>
      </w:pPr>
    </w:p>
    <w:p w14:paraId="2DF64BC3" w14:textId="77777777" w:rsidR="00512308" w:rsidRDefault="00512308" w:rsidP="009D39CF">
      <w:pPr>
        <w:ind w:firstLine="0"/>
        <w:rPr>
          <w:sz w:val="24"/>
          <w:szCs w:val="24"/>
        </w:rPr>
      </w:pPr>
    </w:p>
    <w:p w14:paraId="5CC541CB" w14:textId="77777777" w:rsidR="00512308" w:rsidRDefault="00512308" w:rsidP="009D39CF">
      <w:pPr>
        <w:ind w:firstLine="0"/>
        <w:rPr>
          <w:sz w:val="24"/>
          <w:szCs w:val="24"/>
        </w:rPr>
      </w:pPr>
    </w:p>
    <w:p w14:paraId="1679ED4D" w14:textId="77777777" w:rsidR="00512308" w:rsidRDefault="00512308" w:rsidP="009D39CF">
      <w:pPr>
        <w:ind w:firstLine="0"/>
        <w:rPr>
          <w:sz w:val="24"/>
          <w:szCs w:val="24"/>
        </w:rPr>
      </w:pPr>
    </w:p>
    <w:p w14:paraId="5E9173AB" w14:textId="77777777" w:rsidR="00512308" w:rsidRDefault="00512308" w:rsidP="009D39CF">
      <w:pPr>
        <w:ind w:firstLine="0"/>
        <w:rPr>
          <w:sz w:val="24"/>
          <w:szCs w:val="24"/>
        </w:rPr>
      </w:pPr>
    </w:p>
    <w:p w14:paraId="0D0F5904" w14:textId="77777777" w:rsidR="00512308" w:rsidRDefault="00512308" w:rsidP="009D39CF">
      <w:pPr>
        <w:ind w:firstLine="0"/>
        <w:rPr>
          <w:sz w:val="24"/>
          <w:szCs w:val="24"/>
        </w:rPr>
      </w:pPr>
    </w:p>
    <w:p w14:paraId="20D6A587" w14:textId="77777777" w:rsidR="00512308" w:rsidRDefault="00512308" w:rsidP="009D39CF">
      <w:pPr>
        <w:ind w:firstLine="0"/>
        <w:rPr>
          <w:sz w:val="24"/>
          <w:szCs w:val="24"/>
        </w:rPr>
      </w:pPr>
    </w:p>
    <w:p w14:paraId="6598F2EC" w14:textId="77777777" w:rsidR="00512308" w:rsidRPr="00FF4776" w:rsidRDefault="00512308" w:rsidP="009D39CF">
      <w:pPr>
        <w:ind w:firstLine="0"/>
        <w:jc w:val="center"/>
        <w:rPr>
          <w:b/>
          <w:sz w:val="24"/>
          <w:szCs w:val="24"/>
        </w:rPr>
      </w:pPr>
      <w:r w:rsidRPr="00FF4776">
        <w:rPr>
          <w:b/>
          <w:sz w:val="24"/>
          <w:szCs w:val="24"/>
        </w:rPr>
        <w:t xml:space="preserve">PLUNGĖ </w:t>
      </w:r>
    </w:p>
    <w:p w14:paraId="37AC417E" w14:textId="02D150BF" w:rsidR="00512308" w:rsidRPr="009C12E8" w:rsidRDefault="00B57D80" w:rsidP="009D39CF">
      <w:pPr>
        <w:ind w:firstLine="0"/>
        <w:jc w:val="center"/>
        <w:rPr>
          <w:sz w:val="28"/>
          <w:szCs w:val="28"/>
        </w:rPr>
      </w:pPr>
      <w:r>
        <w:rPr>
          <w:b/>
          <w:sz w:val="24"/>
          <w:szCs w:val="24"/>
        </w:rPr>
        <w:t>2021-03</w:t>
      </w:r>
      <w:r w:rsidR="00C60571" w:rsidRPr="00C60571">
        <w:rPr>
          <w:b/>
          <w:sz w:val="24"/>
          <w:szCs w:val="24"/>
        </w:rPr>
        <w:t>-25</w:t>
      </w:r>
      <w:r w:rsidR="00512308">
        <w:rPr>
          <w:sz w:val="24"/>
          <w:szCs w:val="24"/>
        </w:rPr>
        <w:br w:type="page"/>
      </w:r>
      <w:r w:rsidR="00512308" w:rsidRPr="009C12E8">
        <w:rPr>
          <w:b/>
          <w:sz w:val="28"/>
          <w:szCs w:val="28"/>
        </w:rPr>
        <w:lastRenderedPageBreak/>
        <w:t>TURINYS</w:t>
      </w:r>
    </w:p>
    <w:p w14:paraId="66595EFB" w14:textId="77777777" w:rsidR="00512308" w:rsidRDefault="00512308" w:rsidP="009D39CF">
      <w:pPr>
        <w:ind w:firstLine="0"/>
        <w:rPr>
          <w:b/>
          <w:sz w:val="24"/>
          <w:szCs w:val="24"/>
        </w:rPr>
      </w:pPr>
    </w:p>
    <w:p w14:paraId="0D9DA5B8" w14:textId="77777777" w:rsidR="00512308" w:rsidRPr="006D1CBE" w:rsidRDefault="00512308" w:rsidP="009D39CF">
      <w:pPr>
        <w:spacing w:after="60"/>
        <w:ind w:firstLine="0"/>
        <w:rPr>
          <w:sz w:val="24"/>
          <w:szCs w:val="24"/>
        </w:rPr>
      </w:pPr>
      <w:r w:rsidRPr="006D1CBE">
        <w:rPr>
          <w:b/>
          <w:sz w:val="24"/>
          <w:szCs w:val="24"/>
        </w:rPr>
        <w:t>ĮŽANGA</w:t>
      </w:r>
      <w:r w:rsidRPr="006D1CBE">
        <w:rPr>
          <w:sz w:val="24"/>
          <w:szCs w:val="24"/>
        </w:rPr>
        <w:t>..............................................................................................................................................3</w:t>
      </w:r>
    </w:p>
    <w:p w14:paraId="73EB31D9" w14:textId="77777777" w:rsidR="00512308" w:rsidRPr="00C31804" w:rsidRDefault="00512308" w:rsidP="009D39CF">
      <w:pPr>
        <w:spacing w:after="60"/>
        <w:ind w:firstLine="0"/>
        <w:rPr>
          <w:sz w:val="24"/>
          <w:szCs w:val="24"/>
        </w:rPr>
      </w:pPr>
      <w:r w:rsidRPr="00C31804">
        <w:rPr>
          <w:sz w:val="24"/>
          <w:szCs w:val="24"/>
        </w:rPr>
        <w:t>SAVIVALDYBĖS GYDYTOJAS.......................................................................................................4</w:t>
      </w:r>
    </w:p>
    <w:p w14:paraId="20E43FE7" w14:textId="77777777" w:rsidR="00512308" w:rsidRPr="00C31804" w:rsidRDefault="00512308" w:rsidP="009D39CF">
      <w:pPr>
        <w:spacing w:after="60"/>
        <w:ind w:firstLine="0"/>
        <w:rPr>
          <w:sz w:val="24"/>
          <w:szCs w:val="24"/>
        </w:rPr>
      </w:pPr>
      <w:r w:rsidRPr="00C31804">
        <w:rPr>
          <w:sz w:val="24"/>
          <w:szCs w:val="24"/>
        </w:rPr>
        <w:t>JAUNIMO REIKALŲ KOORDINATORIUS....................................................................................</w:t>
      </w:r>
      <w:r w:rsidR="00EF3449">
        <w:rPr>
          <w:sz w:val="24"/>
          <w:szCs w:val="24"/>
        </w:rPr>
        <w:t>8</w:t>
      </w:r>
    </w:p>
    <w:p w14:paraId="6F745450" w14:textId="77777777" w:rsidR="00512308" w:rsidRPr="00C31804" w:rsidRDefault="00512308" w:rsidP="009D39CF">
      <w:pPr>
        <w:spacing w:after="60"/>
        <w:ind w:firstLine="0"/>
        <w:rPr>
          <w:sz w:val="24"/>
          <w:szCs w:val="24"/>
        </w:rPr>
      </w:pPr>
      <w:r w:rsidRPr="00C31804">
        <w:rPr>
          <w:sz w:val="24"/>
          <w:szCs w:val="24"/>
        </w:rPr>
        <w:t>SAVIVALDYBĖS ADMINISTRACIJOS VYRIAUSIASIS SPECIALISTAS...</w:t>
      </w:r>
      <w:r>
        <w:rPr>
          <w:sz w:val="24"/>
          <w:szCs w:val="24"/>
        </w:rPr>
        <w:t>.........................</w:t>
      </w:r>
      <w:r w:rsidRPr="00C31804">
        <w:rPr>
          <w:sz w:val="24"/>
          <w:szCs w:val="24"/>
        </w:rPr>
        <w:t>....</w:t>
      </w:r>
      <w:r>
        <w:rPr>
          <w:sz w:val="24"/>
          <w:szCs w:val="24"/>
        </w:rPr>
        <w:t>1</w:t>
      </w:r>
      <w:r w:rsidR="00EF3449">
        <w:rPr>
          <w:sz w:val="24"/>
          <w:szCs w:val="24"/>
        </w:rPr>
        <w:t>0</w:t>
      </w:r>
    </w:p>
    <w:p w14:paraId="5CD36145" w14:textId="77777777" w:rsidR="00512308" w:rsidRPr="00C31804" w:rsidRDefault="00512308" w:rsidP="009D39CF">
      <w:pPr>
        <w:spacing w:after="60"/>
        <w:ind w:firstLine="0"/>
        <w:rPr>
          <w:sz w:val="24"/>
          <w:szCs w:val="24"/>
        </w:rPr>
      </w:pPr>
      <w:r w:rsidRPr="00C31804">
        <w:rPr>
          <w:sz w:val="24"/>
          <w:szCs w:val="24"/>
        </w:rPr>
        <w:t>ARCHITEKTŪROS IR TERITORIJŲ PLANAVIMO SKYRIUS....................</w:t>
      </w:r>
      <w:r>
        <w:rPr>
          <w:sz w:val="24"/>
          <w:szCs w:val="24"/>
        </w:rPr>
        <w:t>.........................</w:t>
      </w:r>
      <w:r w:rsidRPr="00C31804">
        <w:rPr>
          <w:sz w:val="24"/>
          <w:szCs w:val="24"/>
        </w:rPr>
        <w:t>......</w:t>
      </w:r>
      <w:r>
        <w:rPr>
          <w:sz w:val="24"/>
          <w:szCs w:val="24"/>
        </w:rPr>
        <w:t>1</w:t>
      </w:r>
      <w:r w:rsidR="00EF3449">
        <w:rPr>
          <w:sz w:val="24"/>
          <w:szCs w:val="24"/>
        </w:rPr>
        <w:t>5</w:t>
      </w:r>
    </w:p>
    <w:p w14:paraId="34477699" w14:textId="77777777" w:rsidR="00512308" w:rsidRPr="00C31804" w:rsidRDefault="00512308" w:rsidP="009D39CF">
      <w:pPr>
        <w:spacing w:after="60"/>
        <w:ind w:firstLine="0"/>
        <w:rPr>
          <w:sz w:val="24"/>
          <w:szCs w:val="24"/>
        </w:rPr>
      </w:pPr>
      <w:r w:rsidRPr="00C31804">
        <w:rPr>
          <w:sz w:val="24"/>
          <w:szCs w:val="24"/>
        </w:rPr>
        <w:t>BENDRŲJŲ REIKALŲ SKYRIUS.....................................................................</w:t>
      </w:r>
      <w:r>
        <w:rPr>
          <w:sz w:val="24"/>
          <w:szCs w:val="24"/>
        </w:rPr>
        <w:t>..............................</w:t>
      </w:r>
      <w:r w:rsidR="00EF3449">
        <w:rPr>
          <w:sz w:val="24"/>
          <w:szCs w:val="24"/>
        </w:rPr>
        <w:t>21</w:t>
      </w:r>
    </w:p>
    <w:p w14:paraId="349D9FF4" w14:textId="77777777" w:rsidR="00512308" w:rsidRPr="00C31804" w:rsidRDefault="00512308" w:rsidP="009D39CF">
      <w:pPr>
        <w:spacing w:after="60"/>
        <w:ind w:firstLine="0"/>
        <w:rPr>
          <w:sz w:val="24"/>
          <w:szCs w:val="24"/>
        </w:rPr>
      </w:pPr>
      <w:r w:rsidRPr="00C31804">
        <w:rPr>
          <w:sz w:val="24"/>
          <w:szCs w:val="24"/>
        </w:rPr>
        <w:t>BUHALTERINĖS APSKAITOS SKYRIUS.......................................................</w:t>
      </w:r>
      <w:r>
        <w:rPr>
          <w:sz w:val="24"/>
          <w:szCs w:val="24"/>
        </w:rPr>
        <w:t>..............................2</w:t>
      </w:r>
      <w:r w:rsidR="00080ABF">
        <w:rPr>
          <w:sz w:val="24"/>
          <w:szCs w:val="24"/>
        </w:rPr>
        <w:t>6</w:t>
      </w:r>
    </w:p>
    <w:p w14:paraId="1E0E1B59" w14:textId="77777777" w:rsidR="00512308" w:rsidRPr="00C31804" w:rsidRDefault="00512308" w:rsidP="009D39CF">
      <w:pPr>
        <w:spacing w:after="60"/>
        <w:ind w:firstLine="0"/>
        <w:rPr>
          <w:sz w:val="24"/>
          <w:szCs w:val="24"/>
        </w:rPr>
      </w:pPr>
      <w:r w:rsidRPr="00C31804">
        <w:rPr>
          <w:sz w:val="24"/>
          <w:szCs w:val="24"/>
        </w:rPr>
        <w:t>CENTRALIZUOTAS SAVIVALDYBĖS VIDAUS AUDITO SKYRIUS........</w:t>
      </w:r>
      <w:r>
        <w:rPr>
          <w:sz w:val="24"/>
          <w:szCs w:val="24"/>
        </w:rPr>
        <w:t>..............................</w:t>
      </w:r>
      <w:r w:rsidR="00545DE6">
        <w:rPr>
          <w:sz w:val="24"/>
          <w:szCs w:val="24"/>
        </w:rPr>
        <w:t>35</w:t>
      </w:r>
    </w:p>
    <w:p w14:paraId="1E3BF8A8" w14:textId="77777777" w:rsidR="00512308" w:rsidRPr="00C31804" w:rsidRDefault="00512308" w:rsidP="009D39CF">
      <w:pPr>
        <w:spacing w:after="60"/>
        <w:ind w:firstLine="0"/>
        <w:rPr>
          <w:sz w:val="24"/>
          <w:szCs w:val="24"/>
        </w:rPr>
      </w:pPr>
      <w:r w:rsidRPr="00C31804">
        <w:rPr>
          <w:sz w:val="24"/>
          <w:szCs w:val="24"/>
        </w:rPr>
        <w:t>CIVILINĖS METRIKACIJOS SKYRIUS...........................................................</w:t>
      </w:r>
      <w:r>
        <w:rPr>
          <w:sz w:val="24"/>
          <w:szCs w:val="24"/>
        </w:rPr>
        <w:t>..............................</w:t>
      </w:r>
      <w:r w:rsidR="009633B3">
        <w:rPr>
          <w:sz w:val="24"/>
          <w:szCs w:val="24"/>
        </w:rPr>
        <w:t>42</w:t>
      </w:r>
    </w:p>
    <w:p w14:paraId="7DBEF7E7" w14:textId="77777777" w:rsidR="00512308" w:rsidRPr="00C31804" w:rsidRDefault="00512308" w:rsidP="009D39CF">
      <w:pPr>
        <w:spacing w:after="60"/>
        <w:ind w:firstLine="0"/>
        <w:rPr>
          <w:sz w:val="24"/>
          <w:szCs w:val="24"/>
        </w:rPr>
      </w:pPr>
      <w:r w:rsidRPr="00C31804">
        <w:rPr>
          <w:sz w:val="24"/>
          <w:szCs w:val="24"/>
        </w:rPr>
        <w:t>FINANSŲ IR BIUDŽETO SKYRIUS....................................................................</w:t>
      </w:r>
      <w:r>
        <w:rPr>
          <w:sz w:val="24"/>
          <w:szCs w:val="24"/>
        </w:rPr>
        <w:t>...........................</w:t>
      </w:r>
      <w:r w:rsidR="009633B3">
        <w:rPr>
          <w:sz w:val="24"/>
          <w:szCs w:val="24"/>
        </w:rPr>
        <w:t>43</w:t>
      </w:r>
    </w:p>
    <w:p w14:paraId="223965EF" w14:textId="77777777" w:rsidR="00512308" w:rsidRPr="00C31804" w:rsidRDefault="00512308" w:rsidP="009D39CF">
      <w:pPr>
        <w:spacing w:after="60"/>
        <w:ind w:firstLine="0"/>
        <w:rPr>
          <w:sz w:val="24"/>
          <w:szCs w:val="24"/>
        </w:rPr>
      </w:pPr>
      <w:r w:rsidRPr="00C31804">
        <w:rPr>
          <w:sz w:val="24"/>
          <w:szCs w:val="24"/>
        </w:rPr>
        <w:t>INFORMACINIŲ TECHNOLOGIJŲ SKYRIUS...............................................</w:t>
      </w:r>
      <w:r>
        <w:rPr>
          <w:sz w:val="24"/>
          <w:szCs w:val="24"/>
        </w:rPr>
        <w:t>..............................</w:t>
      </w:r>
      <w:r w:rsidR="009633B3">
        <w:rPr>
          <w:sz w:val="24"/>
          <w:szCs w:val="24"/>
        </w:rPr>
        <w:t>52</w:t>
      </w:r>
    </w:p>
    <w:p w14:paraId="0F0855F9" w14:textId="77777777" w:rsidR="00512308" w:rsidRPr="00C31804" w:rsidRDefault="00512308" w:rsidP="009D39CF">
      <w:pPr>
        <w:pStyle w:val="Pagrindiniotekstotrauka"/>
        <w:spacing w:before="0" w:after="60"/>
        <w:ind w:left="0" w:firstLine="0"/>
        <w:jc w:val="both"/>
        <w:rPr>
          <w:szCs w:val="24"/>
        </w:rPr>
      </w:pPr>
      <w:r w:rsidRPr="00C31804">
        <w:rPr>
          <w:szCs w:val="24"/>
        </w:rPr>
        <w:t>JURIDINIS IR PERSONALO ADMINISTRAVIMO SKYRIUS.......................</w:t>
      </w:r>
      <w:r>
        <w:rPr>
          <w:szCs w:val="24"/>
        </w:rPr>
        <w:t>..............................</w:t>
      </w:r>
      <w:r w:rsidR="0017429A">
        <w:rPr>
          <w:szCs w:val="24"/>
        </w:rPr>
        <w:t>54</w:t>
      </w:r>
    </w:p>
    <w:p w14:paraId="4DD6E442" w14:textId="77777777" w:rsidR="00512308" w:rsidRPr="00C31804" w:rsidRDefault="00512308" w:rsidP="009D39CF">
      <w:pPr>
        <w:spacing w:after="60"/>
        <w:ind w:firstLine="0"/>
        <w:rPr>
          <w:sz w:val="24"/>
          <w:szCs w:val="24"/>
        </w:rPr>
      </w:pPr>
      <w:r w:rsidRPr="00C31804">
        <w:rPr>
          <w:sz w:val="24"/>
          <w:szCs w:val="24"/>
        </w:rPr>
        <w:t>PROTOKOLO SKYRIUS....................................................................................</w:t>
      </w:r>
      <w:r>
        <w:rPr>
          <w:sz w:val="24"/>
          <w:szCs w:val="24"/>
        </w:rPr>
        <w:t>..............................</w:t>
      </w:r>
      <w:r w:rsidR="00AE3FA5">
        <w:rPr>
          <w:sz w:val="24"/>
          <w:szCs w:val="24"/>
        </w:rPr>
        <w:t>58</w:t>
      </w:r>
    </w:p>
    <w:p w14:paraId="47FF97A9" w14:textId="77777777" w:rsidR="00512308" w:rsidRPr="00C31804" w:rsidRDefault="00512308" w:rsidP="009D39CF">
      <w:pPr>
        <w:spacing w:after="60"/>
        <w:ind w:firstLine="0"/>
        <w:rPr>
          <w:sz w:val="24"/>
          <w:szCs w:val="24"/>
        </w:rPr>
      </w:pPr>
      <w:r w:rsidRPr="00C31804">
        <w:rPr>
          <w:sz w:val="24"/>
          <w:szCs w:val="24"/>
        </w:rPr>
        <w:t>SOCIALINĖS PARAMOS SKYRIUS................................................................</w:t>
      </w:r>
      <w:r>
        <w:rPr>
          <w:sz w:val="24"/>
          <w:szCs w:val="24"/>
        </w:rPr>
        <w:t>..............................</w:t>
      </w:r>
      <w:r w:rsidR="00A74842">
        <w:rPr>
          <w:sz w:val="24"/>
          <w:szCs w:val="24"/>
        </w:rPr>
        <w:t>64</w:t>
      </w:r>
    </w:p>
    <w:p w14:paraId="336A0683" w14:textId="77777777" w:rsidR="00512308" w:rsidRPr="00C31804" w:rsidRDefault="00512308" w:rsidP="009D39CF">
      <w:pPr>
        <w:spacing w:after="60"/>
        <w:ind w:firstLine="0"/>
        <w:outlineLvl w:val="0"/>
        <w:rPr>
          <w:sz w:val="24"/>
          <w:szCs w:val="24"/>
        </w:rPr>
      </w:pPr>
      <w:r w:rsidRPr="00C31804">
        <w:rPr>
          <w:sz w:val="24"/>
          <w:szCs w:val="24"/>
        </w:rPr>
        <w:t>STRATEGINIO PLANAVIMO IR INVESTICIJŲ SKYRIUS...........................</w:t>
      </w:r>
      <w:r>
        <w:rPr>
          <w:sz w:val="24"/>
          <w:szCs w:val="24"/>
        </w:rPr>
        <w:t>..............................</w:t>
      </w:r>
      <w:r w:rsidR="00A74842">
        <w:rPr>
          <w:sz w:val="24"/>
          <w:szCs w:val="24"/>
        </w:rPr>
        <w:t>76</w:t>
      </w:r>
    </w:p>
    <w:p w14:paraId="05889A72" w14:textId="77777777" w:rsidR="00512308" w:rsidRPr="00C31804" w:rsidRDefault="00512308" w:rsidP="009D39CF">
      <w:pPr>
        <w:pStyle w:val="Pagrindinistekstas2"/>
        <w:spacing w:after="60" w:line="240" w:lineRule="auto"/>
        <w:ind w:firstLine="0"/>
        <w:rPr>
          <w:szCs w:val="24"/>
        </w:rPr>
      </w:pPr>
      <w:r w:rsidRPr="00C31804">
        <w:rPr>
          <w:szCs w:val="24"/>
        </w:rPr>
        <w:t>ŠVIETIMO, KULTŪROS IR SPORTO SKYRIUS...................................................</w:t>
      </w:r>
      <w:r>
        <w:rPr>
          <w:szCs w:val="24"/>
        </w:rPr>
        <w:t>......................</w:t>
      </w:r>
      <w:r w:rsidR="00A74842">
        <w:rPr>
          <w:szCs w:val="24"/>
        </w:rPr>
        <w:t>88</w:t>
      </w:r>
    </w:p>
    <w:p w14:paraId="6499CC7F" w14:textId="77777777" w:rsidR="00512308" w:rsidRPr="00C31804" w:rsidRDefault="00512308" w:rsidP="009D39CF">
      <w:pPr>
        <w:spacing w:after="60"/>
        <w:ind w:firstLine="0"/>
        <w:rPr>
          <w:sz w:val="24"/>
          <w:szCs w:val="24"/>
        </w:rPr>
      </w:pPr>
      <w:r w:rsidRPr="00C31804">
        <w:rPr>
          <w:sz w:val="24"/>
          <w:szCs w:val="24"/>
        </w:rPr>
        <w:t>TURTO SKYRIUS...............................................................................................</w:t>
      </w:r>
      <w:r w:rsidR="008F0C7A">
        <w:rPr>
          <w:sz w:val="24"/>
          <w:szCs w:val="24"/>
        </w:rPr>
        <w:t>............................112</w:t>
      </w:r>
    </w:p>
    <w:p w14:paraId="7B47101B" w14:textId="77777777" w:rsidR="00512308" w:rsidRPr="00C31804" w:rsidRDefault="00512308" w:rsidP="009D39CF">
      <w:pPr>
        <w:spacing w:after="60"/>
        <w:ind w:firstLine="0"/>
        <w:rPr>
          <w:sz w:val="24"/>
          <w:szCs w:val="24"/>
        </w:rPr>
      </w:pPr>
      <w:r w:rsidRPr="00C31804">
        <w:rPr>
          <w:sz w:val="24"/>
          <w:szCs w:val="24"/>
        </w:rPr>
        <w:t>VIEŠŲJŲ PIRKIMŲ SKYRIUS..........................................................................</w:t>
      </w:r>
      <w:r w:rsidR="008F0C7A">
        <w:rPr>
          <w:sz w:val="24"/>
          <w:szCs w:val="24"/>
        </w:rPr>
        <w:t>.................</w:t>
      </w:r>
      <w:r>
        <w:rPr>
          <w:sz w:val="24"/>
          <w:szCs w:val="24"/>
        </w:rPr>
        <w:t>...........</w:t>
      </w:r>
      <w:r w:rsidR="008F0C7A">
        <w:rPr>
          <w:sz w:val="24"/>
          <w:szCs w:val="24"/>
        </w:rPr>
        <w:t>117</w:t>
      </w:r>
    </w:p>
    <w:p w14:paraId="7041D231" w14:textId="77777777" w:rsidR="00512308" w:rsidRPr="00C31804" w:rsidRDefault="00512308" w:rsidP="009D39CF">
      <w:pPr>
        <w:spacing w:after="60"/>
        <w:ind w:firstLine="0"/>
        <w:rPr>
          <w:sz w:val="24"/>
          <w:szCs w:val="24"/>
        </w:rPr>
      </w:pPr>
      <w:r w:rsidRPr="00C31804">
        <w:rPr>
          <w:sz w:val="24"/>
          <w:szCs w:val="24"/>
        </w:rPr>
        <w:t>VIETOS ŪKIO SKYRIUS.............................................................................</w:t>
      </w:r>
      <w:r w:rsidR="008F0C7A">
        <w:rPr>
          <w:sz w:val="24"/>
          <w:szCs w:val="24"/>
        </w:rPr>
        <w:t>..............................</w:t>
      </w:r>
      <w:r w:rsidRPr="00C31804">
        <w:rPr>
          <w:sz w:val="24"/>
          <w:szCs w:val="24"/>
        </w:rPr>
        <w:t>....</w:t>
      </w:r>
      <w:r w:rsidR="008F0C7A">
        <w:rPr>
          <w:sz w:val="24"/>
          <w:szCs w:val="24"/>
        </w:rPr>
        <w:t>120</w:t>
      </w:r>
    </w:p>
    <w:p w14:paraId="2829A1B5" w14:textId="327C3678" w:rsidR="00512308" w:rsidRPr="00C31804" w:rsidRDefault="00512308" w:rsidP="009D39CF">
      <w:pPr>
        <w:spacing w:after="60"/>
        <w:ind w:firstLine="0"/>
        <w:rPr>
          <w:sz w:val="24"/>
          <w:szCs w:val="24"/>
        </w:rPr>
      </w:pPr>
      <w:r w:rsidRPr="00C31804">
        <w:rPr>
          <w:sz w:val="24"/>
          <w:szCs w:val="24"/>
        </w:rPr>
        <w:t>ŽEMĖS ŪKIO SKYRIUS....................................................................................</w:t>
      </w:r>
      <w:r w:rsidR="005E61A5">
        <w:rPr>
          <w:sz w:val="24"/>
          <w:szCs w:val="24"/>
        </w:rPr>
        <w:t>............................151</w:t>
      </w:r>
    </w:p>
    <w:p w14:paraId="602D52A0" w14:textId="28D20C54" w:rsidR="00512308" w:rsidRPr="00C31804" w:rsidRDefault="00512308" w:rsidP="009D39CF">
      <w:pPr>
        <w:spacing w:after="60"/>
        <w:ind w:firstLine="0"/>
        <w:rPr>
          <w:sz w:val="24"/>
          <w:szCs w:val="24"/>
        </w:rPr>
      </w:pPr>
      <w:r w:rsidRPr="00C31804">
        <w:rPr>
          <w:b/>
          <w:sz w:val="24"/>
          <w:szCs w:val="24"/>
        </w:rPr>
        <w:t>SENIŪNIJOS:</w:t>
      </w:r>
      <w:r w:rsidRPr="00C31804">
        <w:rPr>
          <w:sz w:val="24"/>
          <w:szCs w:val="24"/>
        </w:rPr>
        <w:t>.....................................................................................................</w:t>
      </w:r>
      <w:r>
        <w:rPr>
          <w:sz w:val="24"/>
          <w:szCs w:val="24"/>
        </w:rPr>
        <w:t>............................1</w:t>
      </w:r>
      <w:r w:rsidR="005E61A5">
        <w:rPr>
          <w:sz w:val="24"/>
          <w:szCs w:val="24"/>
        </w:rPr>
        <w:t>62</w:t>
      </w:r>
    </w:p>
    <w:p w14:paraId="45C7B4F8" w14:textId="4A333999" w:rsidR="00512308" w:rsidRPr="00C31804" w:rsidRDefault="00512308" w:rsidP="009D39CF">
      <w:pPr>
        <w:spacing w:after="60"/>
        <w:ind w:firstLine="0"/>
        <w:rPr>
          <w:sz w:val="24"/>
          <w:szCs w:val="24"/>
        </w:rPr>
      </w:pPr>
      <w:r w:rsidRPr="00C31804">
        <w:rPr>
          <w:sz w:val="24"/>
          <w:szCs w:val="24"/>
        </w:rPr>
        <w:t>PLUNGĖS MIESTO SENIŪNIJA......................................................................</w:t>
      </w:r>
      <w:r>
        <w:rPr>
          <w:sz w:val="24"/>
          <w:szCs w:val="24"/>
        </w:rPr>
        <w:t>.............................1</w:t>
      </w:r>
      <w:r w:rsidR="005E61A5">
        <w:rPr>
          <w:sz w:val="24"/>
          <w:szCs w:val="24"/>
        </w:rPr>
        <w:t>62</w:t>
      </w:r>
    </w:p>
    <w:p w14:paraId="197656B4" w14:textId="6091514D" w:rsidR="00512308" w:rsidRPr="00C31804" w:rsidRDefault="00512308" w:rsidP="009D39CF">
      <w:pPr>
        <w:pStyle w:val="Antrats"/>
        <w:spacing w:after="60"/>
        <w:ind w:firstLine="0"/>
        <w:rPr>
          <w:sz w:val="24"/>
          <w:szCs w:val="24"/>
        </w:rPr>
      </w:pPr>
      <w:r w:rsidRPr="00C31804">
        <w:rPr>
          <w:sz w:val="24"/>
          <w:szCs w:val="24"/>
        </w:rPr>
        <w:t>ALSĖDŽIŲ SENIŪNIJA....................................................................................</w:t>
      </w:r>
      <w:r>
        <w:rPr>
          <w:sz w:val="24"/>
          <w:szCs w:val="24"/>
        </w:rPr>
        <w:t>.............................1</w:t>
      </w:r>
      <w:r w:rsidR="005E61A5">
        <w:rPr>
          <w:sz w:val="24"/>
          <w:szCs w:val="24"/>
        </w:rPr>
        <w:t>66</w:t>
      </w:r>
    </w:p>
    <w:p w14:paraId="6BE8EB3D" w14:textId="1B7E698B" w:rsidR="00512308" w:rsidRPr="00C31804" w:rsidRDefault="00512308" w:rsidP="009D39CF">
      <w:pPr>
        <w:spacing w:after="60"/>
        <w:ind w:firstLine="0"/>
        <w:rPr>
          <w:sz w:val="24"/>
          <w:szCs w:val="24"/>
        </w:rPr>
      </w:pPr>
      <w:r w:rsidRPr="00C31804">
        <w:rPr>
          <w:sz w:val="24"/>
          <w:szCs w:val="24"/>
        </w:rPr>
        <w:t>BABRUNGO SENIŪNIJA.............................................................................................................</w:t>
      </w:r>
      <w:r w:rsidR="005E61A5">
        <w:rPr>
          <w:sz w:val="24"/>
          <w:szCs w:val="24"/>
        </w:rPr>
        <w:t>.172</w:t>
      </w:r>
    </w:p>
    <w:p w14:paraId="619577AC" w14:textId="6F55C63F" w:rsidR="00512308" w:rsidRPr="00C31804" w:rsidRDefault="00512308" w:rsidP="009D39CF">
      <w:pPr>
        <w:spacing w:after="60"/>
        <w:ind w:firstLine="0"/>
        <w:rPr>
          <w:sz w:val="24"/>
          <w:szCs w:val="24"/>
        </w:rPr>
      </w:pPr>
      <w:r w:rsidRPr="00C31804">
        <w:rPr>
          <w:sz w:val="24"/>
          <w:szCs w:val="24"/>
        </w:rPr>
        <w:t>KULIŲ SENIŪNIJA...........................................................................................</w:t>
      </w:r>
      <w:r w:rsidR="005E61A5">
        <w:rPr>
          <w:sz w:val="24"/>
          <w:szCs w:val="24"/>
        </w:rPr>
        <w:t>.............................177</w:t>
      </w:r>
    </w:p>
    <w:p w14:paraId="3E1CECB5" w14:textId="7F636B30" w:rsidR="00512308" w:rsidRPr="00C31804" w:rsidRDefault="00512308" w:rsidP="009D39CF">
      <w:pPr>
        <w:spacing w:after="60"/>
        <w:ind w:firstLine="0"/>
        <w:outlineLvl w:val="0"/>
        <w:rPr>
          <w:bCs/>
          <w:sz w:val="24"/>
          <w:szCs w:val="24"/>
        </w:rPr>
      </w:pPr>
      <w:r w:rsidRPr="00C31804">
        <w:rPr>
          <w:bCs/>
          <w:sz w:val="24"/>
          <w:szCs w:val="24"/>
        </w:rPr>
        <w:t>NAUSODŽIO SENIŪNIJA.............................................................................................</w:t>
      </w:r>
      <w:r w:rsidR="005E61A5">
        <w:rPr>
          <w:bCs/>
          <w:sz w:val="24"/>
          <w:szCs w:val="24"/>
        </w:rPr>
        <w:t>................185</w:t>
      </w:r>
    </w:p>
    <w:p w14:paraId="76B1B2D1" w14:textId="0459151E" w:rsidR="00512308" w:rsidRPr="00C31804" w:rsidRDefault="00512308" w:rsidP="009D39CF">
      <w:pPr>
        <w:pStyle w:val="Antrats"/>
        <w:spacing w:after="60"/>
        <w:ind w:firstLine="0"/>
        <w:rPr>
          <w:sz w:val="24"/>
          <w:szCs w:val="24"/>
        </w:rPr>
      </w:pPr>
      <w:r w:rsidRPr="00C31804">
        <w:rPr>
          <w:sz w:val="24"/>
          <w:szCs w:val="24"/>
        </w:rPr>
        <w:t>PAUKŠTAKIŲ SENIŪNIJA..............................................................................</w:t>
      </w:r>
      <w:r>
        <w:rPr>
          <w:sz w:val="24"/>
          <w:szCs w:val="24"/>
        </w:rPr>
        <w:t>............................</w:t>
      </w:r>
      <w:r w:rsidR="005E61A5">
        <w:rPr>
          <w:sz w:val="24"/>
          <w:szCs w:val="24"/>
        </w:rPr>
        <w:t>.190</w:t>
      </w:r>
    </w:p>
    <w:p w14:paraId="1A25FEAE" w14:textId="787D47BB" w:rsidR="00512308" w:rsidRPr="00C31804" w:rsidRDefault="00512308" w:rsidP="009D39CF">
      <w:pPr>
        <w:pStyle w:val="Antrats"/>
        <w:spacing w:after="60"/>
        <w:ind w:firstLine="0"/>
        <w:rPr>
          <w:sz w:val="24"/>
          <w:szCs w:val="24"/>
        </w:rPr>
      </w:pPr>
      <w:r w:rsidRPr="00C31804">
        <w:rPr>
          <w:sz w:val="24"/>
          <w:szCs w:val="24"/>
        </w:rPr>
        <w:t>PLATELIŲ SENIŪNIJA.......................................................................................</w:t>
      </w:r>
      <w:r w:rsidR="005E61A5">
        <w:rPr>
          <w:sz w:val="24"/>
          <w:szCs w:val="24"/>
        </w:rPr>
        <w:t>...........................194</w:t>
      </w:r>
    </w:p>
    <w:p w14:paraId="3EA80B57" w14:textId="588635B2" w:rsidR="00512308" w:rsidRPr="00C31804" w:rsidRDefault="00512308" w:rsidP="009D39CF">
      <w:pPr>
        <w:pStyle w:val="Antrats"/>
        <w:spacing w:after="60"/>
        <w:ind w:firstLine="0"/>
        <w:rPr>
          <w:sz w:val="24"/>
          <w:szCs w:val="24"/>
        </w:rPr>
      </w:pPr>
      <w:r w:rsidRPr="00C31804">
        <w:rPr>
          <w:sz w:val="24"/>
          <w:szCs w:val="24"/>
        </w:rPr>
        <w:t>STALGĖNŲ SENIŪNIJA...................................................................................</w:t>
      </w:r>
      <w:r>
        <w:rPr>
          <w:sz w:val="24"/>
          <w:szCs w:val="24"/>
        </w:rPr>
        <w:t>..............</w:t>
      </w:r>
      <w:r w:rsidR="005E61A5">
        <w:rPr>
          <w:sz w:val="24"/>
          <w:szCs w:val="24"/>
        </w:rPr>
        <w:t>...............203</w:t>
      </w:r>
    </w:p>
    <w:p w14:paraId="4FC7CFF0" w14:textId="12D6ADEF" w:rsidR="00512308" w:rsidRPr="00C31804" w:rsidRDefault="00512308" w:rsidP="009D39CF">
      <w:pPr>
        <w:spacing w:after="60"/>
        <w:ind w:firstLine="0"/>
        <w:rPr>
          <w:bCs/>
          <w:sz w:val="24"/>
          <w:szCs w:val="24"/>
        </w:rPr>
      </w:pPr>
      <w:r w:rsidRPr="00C31804">
        <w:rPr>
          <w:bCs/>
          <w:sz w:val="24"/>
          <w:szCs w:val="24"/>
        </w:rPr>
        <w:t>ŠATEIKIŲ SENIŪNIJA.....................................................................................</w:t>
      </w:r>
      <w:r w:rsidR="005E61A5">
        <w:rPr>
          <w:bCs/>
          <w:sz w:val="24"/>
          <w:szCs w:val="24"/>
        </w:rPr>
        <w:t>.............................211</w:t>
      </w:r>
    </w:p>
    <w:p w14:paraId="3F810108" w14:textId="369AB425" w:rsidR="00512308" w:rsidRPr="00C31804" w:rsidRDefault="00512308" w:rsidP="009D39CF">
      <w:pPr>
        <w:spacing w:after="60"/>
        <w:ind w:firstLine="0"/>
        <w:rPr>
          <w:sz w:val="24"/>
          <w:szCs w:val="24"/>
        </w:rPr>
      </w:pPr>
      <w:r w:rsidRPr="00C31804">
        <w:rPr>
          <w:sz w:val="24"/>
          <w:szCs w:val="24"/>
        </w:rPr>
        <w:t>ŽEMAIČIŲ KALVARIJOS SENIŪNIJA..........................................................</w:t>
      </w:r>
      <w:r>
        <w:rPr>
          <w:sz w:val="24"/>
          <w:szCs w:val="24"/>
        </w:rPr>
        <w:t>..............</w:t>
      </w:r>
      <w:r w:rsidR="005E61A5">
        <w:rPr>
          <w:sz w:val="24"/>
          <w:szCs w:val="24"/>
        </w:rPr>
        <w:t>...............215</w:t>
      </w:r>
    </w:p>
    <w:p w14:paraId="67FDCE13" w14:textId="53ACA92A" w:rsidR="005E61A5" w:rsidRPr="00C31804" w:rsidRDefault="00512308" w:rsidP="009D39CF">
      <w:pPr>
        <w:pStyle w:val="Antrats"/>
        <w:spacing w:after="60"/>
        <w:ind w:firstLine="0"/>
        <w:rPr>
          <w:sz w:val="24"/>
          <w:szCs w:val="24"/>
        </w:rPr>
      </w:pPr>
      <w:r w:rsidRPr="00C31804">
        <w:rPr>
          <w:sz w:val="24"/>
          <w:szCs w:val="24"/>
        </w:rPr>
        <w:t>ŽLIBINŲ SENIŪNIJA.....................................................................................................................</w:t>
      </w:r>
      <w:r w:rsidR="005E61A5">
        <w:rPr>
          <w:sz w:val="24"/>
          <w:szCs w:val="24"/>
        </w:rPr>
        <w:t>223</w:t>
      </w:r>
    </w:p>
    <w:p w14:paraId="00B03FA1" w14:textId="77777777" w:rsidR="00512308" w:rsidRDefault="00512308" w:rsidP="00DB39AC">
      <w:pPr>
        <w:pStyle w:val="Pagrindiniotekstotrauka"/>
        <w:spacing w:before="0"/>
        <w:ind w:left="0" w:firstLine="0"/>
        <w:rPr>
          <w:b/>
          <w:sz w:val="28"/>
          <w:szCs w:val="28"/>
        </w:rPr>
      </w:pPr>
      <w:r>
        <w:rPr>
          <w:b/>
          <w:sz w:val="28"/>
          <w:szCs w:val="28"/>
        </w:rPr>
        <w:br w:type="page"/>
      </w:r>
      <w:r w:rsidRPr="0033570B">
        <w:rPr>
          <w:b/>
          <w:sz w:val="28"/>
          <w:szCs w:val="28"/>
        </w:rPr>
        <w:lastRenderedPageBreak/>
        <w:t>ĮŽANGA</w:t>
      </w:r>
    </w:p>
    <w:p w14:paraId="466A5161" w14:textId="77777777" w:rsidR="00EA7EEF" w:rsidRDefault="00EA7EEF" w:rsidP="00DB39AC">
      <w:pPr>
        <w:pStyle w:val="Pagrindiniotekstotrauka"/>
        <w:spacing w:before="0"/>
        <w:ind w:left="0" w:firstLine="0"/>
        <w:rPr>
          <w:b/>
          <w:sz w:val="28"/>
          <w:szCs w:val="28"/>
        </w:rPr>
      </w:pPr>
    </w:p>
    <w:p w14:paraId="0F61D904" w14:textId="77777777" w:rsidR="003A3AE2" w:rsidRDefault="003A3AE2" w:rsidP="003A3AE2">
      <w:pPr>
        <w:numPr>
          <w:ilvl w:val="0"/>
          <w:numId w:val="49"/>
        </w:numPr>
        <w:ind w:firstLine="720"/>
        <w:rPr>
          <w:sz w:val="24"/>
          <w:szCs w:val="24"/>
        </w:rPr>
      </w:pPr>
      <w:r>
        <w:rPr>
          <w:sz w:val="24"/>
          <w:szCs w:val="24"/>
        </w:rPr>
        <w:t>Plungės rajono savivaldybės administracija (toliau – Savivaldybės administracija) yra pagrindinė institucija, pagal įstatymų nuostatas organizuojanti ir kontroliuojanti Plungės rajono savivaldybės (toliau – Savivaldybė) institucijų sprendimų įgyvendinimą, tiesiogiai įgyvendinanti įstatymus, Vyriausybės nutarimus, Savivaldybės tarybos sprendimus ir kitus teisės aktus. Savivaldybės administracija 20</w:t>
      </w:r>
      <w:r>
        <w:rPr>
          <w:sz w:val="24"/>
          <w:szCs w:val="24"/>
          <w:lang w:val="en-US"/>
        </w:rPr>
        <w:t>20</w:t>
      </w:r>
      <w:r>
        <w:rPr>
          <w:sz w:val="24"/>
          <w:szCs w:val="24"/>
        </w:rPr>
        <w:t xml:space="preserve"> m. dirbo pagal Savivaldybės tarybos patvirtintą Plungės rajono savivaldybės strateginį plėtros planą.</w:t>
      </w:r>
    </w:p>
    <w:p w14:paraId="37CF2F44" w14:textId="77777777" w:rsidR="003A3AE2" w:rsidRDefault="003A3AE2" w:rsidP="003A3AE2">
      <w:pPr>
        <w:numPr>
          <w:ilvl w:val="0"/>
          <w:numId w:val="49"/>
        </w:numPr>
        <w:ind w:firstLine="720"/>
        <w:rPr>
          <w:sz w:val="24"/>
          <w:szCs w:val="24"/>
        </w:rPr>
      </w:pPr>
      <w:r>
        <w:rPr>
          <w:sz w:val="24"/>
          <w:szCs w:val="24"/>
        </w:rPr>
        <w:t>Savivaldybės administracijos vadovai yra atsakingi už Savivaldybės administracijos darbo organizavimą. Tai reiškia, kad jie atsako už Lietuvos Respublikos įstatymų, Vyriausybės nutarimų ir Savivaldybės tarybos sprendimų įgyvendinimą savivaldybės teritorijoje jų kompetencijai priskirtais klausimais, administruoja Savivaldybės biudžeto asignavimus, organizuoja Savivaldybės biudžeto vykdymą, atsako už Savivaldybės ūkinę bei finansinę veiklą, administruoja Savivaldybės turtą, koordinuoja ir kontroliuoja viešąsias paslaugas teikiančių įstaigų darbą bei atlieka kitas Savivaldybės administracijos nuostatuose patvirtintas funkcijas.</w:t>
      </w:r>
    </w:p>
    <w:p w14:paraId="2255221D" w14:textId="77777777" w:rsidR="003A3AE2" w:rsidRDefault="003A3AE2" w:rsidP="003A3AE2">
      <w:pPr>
        <w:numPr>
          <w:ilvl w:val="0"/>
          <w:numId w:val="49"/>
        </w:numPr>
        <w:ind w:firstLine="720"/>
        <w:rPr>
          <w:sz w:val="24"/>
          <w:szCs w:val="24"/>
        </w:rPr>
      </w:pPr>
      <w:r>
        <w:rPr>
          <w:sz w:val="24"/>
          <w:szCs w:val="24"/>
        </w:rPr>
        <w:t xml:space="preserve">2020 m. </w:t>
      </w:r>
      <w:r>
        <w:rPr>
          <w:b/>
          <w:i/>
          <w:sz w:val="24"/>
          <w:szCs w:val="24"/>
        </w:rPr>
        <w:t>Savivaldybės administracijos vadovai ir Savivaldybės administracija</w:t>
      </w:r>
      <w:r>
        <w:rPr>
          <w:sz w:val="24"/>
          <w:szCs w:val="24"/>
        </w:rPr>
        <w:t xml:space="preserve">, įgyvendindami įstatymuose numatytas funkcijas, </w:t>
      </w:r>
      <w:r>
        <w:rPr>
          <w:b/>
          <w:i/>
          <w:sz w:val="24"/>
          <w:szCs w:val="24"/>
        </w:rPr>
        <w:t>siekė, kad visos viešojo administravimo sritys bei su jomis susiję sprendimai būtų įgyvendinami efektyviai ir ekonomiškai</w:t>
      </w:r>
      <w:r>
        <w:rPr>
          <w:sz w:val="24"/>
          <w:szCs w:val="24"/>
        </w:rPr>
        <w:t>. Daug dėmesio ir pastangų buvo skirta tikslingam ir racionaliam biudžeto lėšų naudojimui, investicinių projektų rengimui ir įgyvendinimui, tiek anksčiau pradėtų, tiek naujų darbų vykdymui, rajono gyventojams rūpimų klausimų sprendimui, Savivaldybės įstaigų bei įmonių veiklos užtikrinimui.</w:t>
      </w:r>
    </w:p>
    <w:p w14:paraId="370A8748" w14:textId="77777777" w:rsidR="003A3AE2" w:rsidRDefault="003A3AE2" w:rsidP="003A3AE2">
      <w:pPr>
        <w:numPr>
          <w:ilvl w:val="0"/>
          <w:numId w:val="49"/>
        </w:numPr>
        <w:ind w:firstLine="720"/>
        <w:rPr>
          <w:sz w:val="24"/>
          <w:szCs w:val="24"/>
        </w:rPr>
      </w:pPr>
      <w:r>
        <w:rPr>
          <w:sz w:val="24"/>
          <w:szCs w:val="24"/>
        </w:rPr>
        <w:t xml:space="preserve">Savivaldybės administracija, šalia pagrindinių Lietuvos Respublikos vietos savivaldos įstatyme apibrėžtų funkcijų, </w:t>
      </w:r>
      <w:r>
        <w:rPr>
          <w:b/>
          <w:i/>
          <w:sz w:val="24"/>
          <w:szCs w:val="24"/>
        </w:rPr>
        <w:t>vykdė projektus pagal Europos Sąjungos struktūrinės paramos 2014−2020 m. finansavimo laikotarpio priemones bei Covid-19 ekonomikos gaivinimo planą.</w:t>
      </w:r>
    </w:p>
    <w:p w14:paraId="29F49958" w14:textId="77777777" w:rsidR="003A3AE2" w:rsidRDefault="003A3AE2" w:rsidP="003A3AE2">
      <w:pPr>
        <w:numPr>
          <w:ilvl w:val="0"/>
          <w:numId w:val="49"/>
        </w:numPr>
        <w:ind w:firstLine="720"/>
        <w:rPr>
          <w:sz w:val="24"/>
          <w:szCs w:val="24"/>
        </w:rPr>
      </w:pPr>
      <w:r>
        <w:rPr>
          <w:sz w:val="24"/>
          <w:szCs w:val="24"/>
        </w:rPr>
        <w:t xml:space="preserve">2020-ieji buvo ekonominių ir socialinių  iššūkių, ekstremalios situacijos valdymo ir karantino problemų sprendimo metai. </w:t>
      </w:r>
    </w:p>
    <w:p w14:paraId="04F153DD" w14:textId="77777777" w:rsidR="00EA7EEF" w:rsidRDefault="00EA7EEF" w:rsidP="00EA7EEF">
      <w:pPr>
        <w:rPr>
          <w:sz w:val="24"/>
          <w:szCs w:val="24"/>
        </w:rPr>
      </w:pPr>
    </w:p>
    <w:p w14:paraId="392AE7C1" w14:textId="77777777" w:rsidR="00EA7EEF" w:rsidRDefault="00EA7EEF" w:rsidP="00EA7EEF">
      <w:pPr>
        <w:rPr>
          <w:sz w:val="24"/>
          <w:szCs w:val="24"/>
        </w:rPr>
      </w:pPr>
    </w:p>
    <w:p w14:paraId="3E099FDE" w14:textId="77777777" w:rsidR="00EA7EEF" w:rsidRDefault="00EA7EEF" w:rsidP="00EA7EEF">
      <w:pPr>
        <w:spacing w:line="360" w:lineRule="auto"/>
        <w:rPr>
          <w:sz w:val="24"/>
          <w:szCs w:val="24"/>
        </w:rPr>
      </w:pPr>
      <w:r>
        <w:rPr>
          <w:sz w:val="24"/>
          <w:szCs w:val="24"/>
        </w:rPr>
        <w:t>Pagarbiai</w:t>
      </w:r>
    </w:p>
    <w:p w14:paraId="1246EFCD" w14:textId="77777777" w:rsidR="00EA7EEF" w:rsidRDefault="00EA7EEF" w:rsidP="00EA7EEF">
      <w:pPr>
        <w:spacing w:line="360" w:lineRule="auto"/>
        <w:rPr>
          <w:sz w:val="24"/>
          <w:szCs w:val="24"/>
        </w:rPr>
      </w:pPr>
      <w:r>
        <w:rPr>
          <w:sz w:val="24"/>
          <w:szCs w:val="24"/>
        </w:rPr>
        <w:t xml:space="preserve">Administracijos direktorius </w:t>
      </w:r>
      <w:r>
        <w:rPr>
          <w:sz w:val="24"/>
          <w:szCs w:val="24"/>
        </w:rPr>
        <w:tab/>
      </w:r>
      <w:r>
        <w:rPr>
          <w:sz w:val="24"/>
          <w:szCs w:val="24"/>
        </w:rPr>
        <w:tab/>
      </w:r>
      <w:r>
        <w:rPr>
          <w:sz w:val="24"/>
          <w:szCs w:val="24"/>
        </w:rPr>
        <w:tab/>
        <w:t xml:space="preserve">                     Mindaugas Kaunas</w:t>
      </w:r>
    </w:p>
    <w:p w14:paraId="5290F97E" w14:textId="77777777" w:rsidR="00EA7EEF" w:rsidRPr="0033570B" w:rsidRDefault="00EA7EEF" w:rsidP="000D7384">
      <w:pPr>
        <w:pStyle w:val="Pagrindiniotekstotrauka"/>
        <w:spacing w:before="0"/>
        <w:ind w:left="0" w:firstLine="0"/>
        <w:rPr>
          <w:b/>
          <w:sz w:val="28"/>
          <w:szCs w:val="28"/>
        </w:rPr>
      </w:pPr>
    </w:p>
    <w:p w14:paraId="18C0B0EF" w14:textId="77777777" w:rsidR="00C60571" w:rsidRDefault="00C60571">
      <w:pPr>
        <w:ind w:firstLine="0"/>
        <w:jc w:val="left"/>
        <w:rPr>
          <w:b/>
          <w:sz w:val="28"/>
          <w:szCs w:val="28"/>
        </w:rPr>
      </w:pPr>
      <w:r>
        <w:rPr>
          <w:b/>
          <w:sz w:val="28"/>
          <w:szCs w:val="28"/>
        </w:rPr>
        <w:br w:type="page"/>
      </w:r>
    </w:p>
    <w:p w14:paraId="48B17F98" w14:textId="0B1DFEB2" w:rsidR="00A83FD6" w:rsidRPr="00EE0032" w:rsidRDefault="00A83FD6" w:rsidP="0086136B">
      <w:pPr>
        <w:jc w:val="center"/>
        <w:rPr>
          <w:b/>
          <w:sz w:val="28"/>
          <w:szCs w:val="28"/>
        </w:rPr>
      </w:pPr>
      <w:r w:rsidRPr="00EE0032">
        <w:rPr>
          <w:b/>
          <w:sz w:val="28"/>
          <w:szCs w:val="28"/>
        </w:rPr>
        <w:lastRenderedPageBreak/>
        <w:t>SAVIVALDYBĖS GYDYTOJAS</w:t>
      </w:r>
    </w:p>
    <w:p w14:paraId="33507221" w14:textId="77777777" w:rsidR="00C60571" w:rsidRDefault="00C60571" w:rsidP="00EE0032">
      <w:pPr>
        <w:jc w:val="center"/>
        <w:rPr>
          <w:b/>
          <w:sz w:val="24"/>
          <w:szCs w:val="24"/>
        </w:rPr>
      </w:pPr>
    </w:p>
    <w:p w14:paraId="2106199D" w14:textId="4E55B780" w:rsidR="00A83FD6" w:rsidRPr="00EE0032" w:rsidRDefault="00C60571" w:rsidP="00EE0032">
      <w:pPr>
        <w:jc w:val="center"/>
        <w:rPr>
          <w:b/>
          <w:sz w:val="24"/>
          <w:szCs w:val="24"/>
        </w:rPr>
      </w:pPr>
      <w:r>
        <w:rPr>
          <w:b/>
          <w:sz w:val="24"/>
          <w:szCs w:val="24"/>
        </w:rPr>
        <w:t xml:space="preserve">I. PADALINIO </w:t>
      </w:r>
      <w:r w:rsidR="00A83FD6" w:rsidRPr="00EE0032">
        <w:rPr>
          <w:b/>
          <w:sz w:val="24"/>
          <w:szCs w:val="24"/>
        </w:rPr>
        <w:t>VEIKLOS ATASKAITOS SANTRAUKA</w:t>
      </w:r>
    </w:p>
    <w:p w14:paraId="02115FED" w14:textId="77777777" w:rsidR="00A83FD6" w:rsidRPr="00EE0032" w:rsidRDefault="00A83FD6" w:rsidP="0086136B">
      <w:pPr>
        <w:ind w:firstLine="709"/>
        <w:rPr>
          <w:b/>
          <w:sz w:val="24"/>
          <w:szCs w:val="24"/>
        </w:rPr>
      </w:pPr>
    </w:p>
    <w:p w14:paraId="6F99A9F0" w14:textId="77777777" w:rsidR="00A83FD6" w:rsidRPr="00EE0032" w:rsidRDefault="00A83FD6" w:rsidP="00EE0032">
      <w:pPr>
        <w:rPr>
          <w:sz w:val="24"/>
          <w:szCs w:val="24"/>
          <w:lang w:eastAsia="lt-LT"/>
        </w:rPr>
      </w:pPr>
      <w:r w:rsidRPr="00EE0032">
        <w:rPr>
          <w:sz w:val="24"/>
          <w:szCs w:val="24"/>
        </w:rPr>
        <w:t xml:space="preserve">Pagrindinė veiklos sritis – </w:t>
      </w:r>
      <w:r w:rsidRPr="00EE0032">
        <w:rPr>
          <w:sz w:val="24"/>
          <w:szCs w:val="24"/>
          <w:lang w:eastAsia="lt-LT"/>
        </w:rPr>
        <w:t>savivaldybės teritorijoje organizuoti Lietuvos sveikatos strategijos, valstybinių sveikatinimo programų, tarpinstitucinių veiklos planų, kitų valstybės sveikatos srities strateginio planavimo dokumentų įgyvendinimą ir dalyvauti juos įgyvendinant.</w:t>
      </w:r>
    </w:p>
    <w:p w14:paraId="751947C9" w14:textId="77777777" w:rsidR="00A83FD6" w:rsidRPr="00EE0032" w:rsidRDefault="00A83FD6" w:rsidP="00EE0032">
      <w:pPr>
        <w:rPr>
          <w:sz w:val="24"/>
          <w:szCs w:val="24"/>
          <w:lang w:eastAsia="lt-LT"/>
        </w:rPr>
      </w:pPr>
      <w:bookmarkStart w:id="1" w:name="part_3f2a989000844ad2876a2e2f6e390161"/>
      <w:bookmarkStart w:id="2" w:name="part_4f322c7715274ac4a1369b864720f5ae"/>
      <w:bookmarkEnd w:id="1"/>
      <w:bookmarkEnd w:id="2"/>
      <w:r w:rsidRPr="00EE0032">
        <w:rPr>
          <w:sz w:val="24"/>
          <w:szCs w:val="24"/>
          <w:lang w:eastAsia="lt-LT"/>
        </w:rPr>
        <w:t>Nuolat analizuojama savivaldybės gyventojų sveikatos būklė ir jos rizikos veiksniai, koordinuojami ligų prevencijos ir sveikatinimo klausimai, teikiamos išvados ir pasiūlymai pagal kompetenciją Savivaldybės merui, Administracijos direktoriui, kitoms institucijoms.</w:t>
      </w:r>
      <w:r w:rsidRPr="00EE0032">
        <w:rPr>
          <w:color w:val="000000"/>
          <w:sz w:val="24"/>
          <w:szCs w:val="24"/>
        </w:rPr>
        <w:t xml:space="preserve"> Kaip ir kiekvienais metais, parengta 2020 m. Socialiai saugios ir sveikos aplinkos kūrimo </w:t>
      </w:r>
      <w:r w:rsidRPr="00EE0032">
        <w:rPr>
          <w:sz w:val="24"/>
          <w:szCs w:val="24"/>
        </w:rPr>
        <w:t>programa.</w:t>
      </w:r>
      <w:bookmarkStart w:id="3" w:name="part_f6efb6090415431eb0a8795cb6c93be1"/>
      <w:bookmarkEnd w:id="3"/>
      <w:r w:rsidRPr="00EE0032">
        <w:rPr>
          <w:sz w:val="24"/>
          <w:szCs w:val="24"/>
        </w:rPr>
        <w:t xml:space="preserve"> Laiku pateiktos ataskaitos bei kita informacija įvairioms institucijoms: Sveikatos apsaugos ministerijai, Narkotikų, tabako ir alkoholio kontrolės departamentui, Šiaulių TLK, Higienos institutui, Sveikatos mokymo ir ligų prevencijos centrui, Užkrečiamųjų ligų ir AIDS centrui ir kitoms įstaigoms.</w:t>
      </w:r>
    </w:p>
    <w:p w14:paraId="65E3D4A4" w14:textId="77777777" w:rsidR="00A83FD6" w:rsidRPr="00EE0032" w:rsidRDefault="00A83FD6" w:rsidP="00EE0032">
      <w:pPr>
        <w:rPr>
          <w:sz w:val="24"/>
          <w:szCs w:val="24"/>
          <w:lang w:eastAsia="lt-LT"/>
        </w:rPr>
      </w:pPr>
      <w:bookmarkStart w:id="4" w:name="part_cf46c567ba7147239364d22187fbc3de"/>
      <w:bookmarkStart w:id="5" w:name="part_2a10d7d400f34275a79a5b3a58d4f95c"/>
      <w:bookmarkEnd w:id="4"/>
      <w:bookmarkEnd w:id="5"/>
      <w:r w:rsidRPr="00EE0032">
        <w:rPr>
          <w:sz w:val="24"/>
          <w:szCs w:val="24"/>
          <w:lang w:eastAsia="lt-LT"/>
        </w:rPr>
        <w:t>Koordinuojamas savivaldybėje veikiančių asmens sveikatos priežiūros įstaigų pasirengimas ekstremaliosioms situacijoms ir veiksmai jų metu.</w:t>
      </w:r>
      <w:bookmarkStart w:id="6" w:name="part_163c17617dbf4d27a5a189844878c6ce"/>
      <w:bookmarkEnd w:id="6"/>
      <w:r w:rsidRPr="00EE0032">
        <w:rPr>
          <w:sz w:val="24"/>
          <w:szCs w:val="24"/>
          <w:lang w:eastAsia="lt-LT"/>
        </w:rPr>
        <w:t xml:space="preserve"> Vykdomos Lietuvos Respublikos žmonių užkrečiamųjų ligų profilaktikos ir kontrolės įstatyme numatytos funkcijos.</w:t>
      </w:r>
      <w:bookmarkStart w:id="7" w:name="part_9e010e0d6e2d4b15bf1148cc21dc089d"/>
      <w:bookmarkEnd w:id="7"/>
      <w:r w:rsidRPr="00EE0032">
        <w:rPr>
          <w:sz w:val="24"/>
          <w:szCs w:val="24"/>
          <w:lang w:eastAsia="lt-LT"/>
        </w:rPr>
        <w:t xml:space="preserve"> Užtikrinama valstybinių visuomenės sveikatos priežiūros funkcijų ir savarankiškųjų visuomenės sveikatos priežiūros funkcijų vykdymo kontrolė.</w:t>
      </w:r>
    </w:p>
    <w:p w14:paraId="706183B2" w14:textId="77777777" w:rsidR="00A83FD6" w:rsidRPr="00EE0032" w:rsidRDefault="00A83FD6" w:rsidP="00EE0032">
      <w:pPr>
        <w:pStyle w:val="Pagrindiniotekstotrauka"/>
        <w:spacing w:before="0"/>
        <w:ind w:left="0"/>
        <w:rPr>
          <w:bCs/>
          <w:szCs w:val="24"/>
        </w:rPr>
      </w:pPr>
      <w:bookmarkStart w:id="8" w:name="part_0ef4e231e245430482d2c15399e7b80c"/>
      <w:bookmarkStart w:id="9" w:name="part_006819b1710d4da2a46cb2d478a90204"/>
      <w:bookmarkEnd w:id="8"/>
      <w:bookmarkEnd w:id="9"/>
    </w:p>
    <w:p w14:paraId="680647FC" w14:textId="77777777" w:rsidR="00A83FD6" w:rsidRPr="00EE0032" w:rsidRDefault="00A83FD6" w:rsidP="00EE0032">
      <w:pPr>
        <w:pStyle w:val="Pagrindiniotekstotrauka"/>
        <w:spacing w:before="0"/>
        <w:ind w:left="0"/>
        <w:rPr>
          <w:b/>
          <w:szCs w:val="24"/>
        </w:rPr>
      </w:pPr>
      <w:r w:rsidRPr="00EE0032">
        <w:rPr>
          <w:b/>
          <w:szCs w:val="24"/>
        </w:rPr>
        <w:t>II. PADALINIO VEIKLAI ĮTAKOS TURĖJUSIŲ VEIKSNIŲ APŽVALGA</w:t>
      </w:r>
    </w:p>
    <w:p w14:paraId="5404865B" w14:textId="77777777" w:rsidR="00A83FD6" w:rsidRPr="00EE0032" w:rsidRDefault="00A83FD6" w:rsidP="00EE0032">
      <w:pPr>
        <w:pStyle w:val="Pagrindiniotekstotrauka"/>
        <w:spacing w:before="0"/>
        <w:ind w:left="0"/>
        <w:rPr>
          <w:b/>
          <w:szCs w:val="24"/>
        </w:rPr>
      </w:pPr>
    </w:p>
    <w:p w14:paraId="4CA33BE8" w14:textId="77777777" w:rsidR="00A83FD6" w:rsidRPr="00EE0032" w:rsidRDefault="00A83FD6" w:rsidP="00EE0032">
      <w:pPr>
        <w:tabs>
          <w:tab w:val="left" w:pos="2535"/>
        </w:tabs>
        <w:rPr>
          <w:sz w:val="24"/>
          <w:szCs w:val="24"/>
        </w:rPr>
      </w:pPr>
      <w:r w:rsidRPr="00EE0032">
        <w:rPr>
          <w:sz w:val="24"/>
          <w:szCs w:val="24"/>
        </w:rPr>
        <w:t xml:space="preserve">Specialioji veiklos sritis – savivaldybės gyventojų sveikatos priežiūros rėmimas iš Savivaldybės biudžeto, Savivaldybės sveikatos programų rengimas ir įgyvendinimas, pirminė ir antrinė asmens ir visuomenės sveikatos priežiūra. </w:t>
      </w:r>
    </w:p>
    <w:p w14:paraId="2D3E0DDF" w14:textId="77777777" w:rsidR="00EE0032" w:rsidRDefault="00A83FD6" w:rsidP="00EE0032">
      <w:pPr>
        <w:rPr>
          <w:sz w:val="24"/>
          <w:szCs w:val="24"/>
        </w:rPr>
      </w:pPr>
      <w:r w:rsidRPr="00EE0032">
        <w:rPr>
          <w:sz w:val="24"/>
          <w:szCs w:val="24"/>
        </w:rPr>
        <w:t xml:space="preserve">Laiku užtikrinamas pavestų uždavinių vykdymas, tinkamas asmenų aptarnavimas, prašymų nagrinėjimas, priimtų sprendimų įgyvendinimas. Pagrindinis visuomenės sveikatos stebėsenos savivaldybėje dokumentas, kuris nustato nacionalinius sveikatinimo veiklos tikslus ir uždavinius, siekiamus sveikatos lygio rodiklius, kurie būtini įgyvendinant Lietuvos pažangos strategiją „Lietuva 2030“, yra Lietuvos sveikatos 2014–2025 m. programa. Programoje iškeltas 1 strateginis tikslas ir 4 tikslai bei jų uždaviniai, kurių įgyvendinimo savivaldybėse stebėsenai naudojamas pagrindinių rodiklių sąrašas (51 unifikuotas rodiklis). Visuomenės sveikatai svarbūs veiksniai yra šalies demografiniai rodikliai, socialiniai ir sveikatos netolygumai, fizinė darbo ir gyvenamoji aplinka, asmens gyvensenos ypatumai, sveikatos priežiūros sistema. </w:t>
      </w:r>
    </w:p>
    <w:p w14:paraId="40A6EEA4" w14:textId="77777777" w:rsidR="00A83FD6" w:rsidRPr="00EE0032" w:rsidRDefault="00A83FD6" w:rsidP="00EE0032">
      <w:pPr>
        <w:rPr>
          <w:sz w:val="24"/>
          <w:szCs w:val="24"/>
        </w:rPr>
      </w:pPr>
      <w:r w:rsidRPr="00EE0032">
        <w:rPr>
          <w:bCs/>
          <w:color w:val="000000"/>
          <w:sz w:val="24"/>
          <w:szCs w:val="24"/>
          <w:lang w:eastAsia="lt-LT"/>
        </w:rPr>
        <w:t>Plungės rajono savivaldybės visuomenės sveikatos biuras vykdė aktyvią veiklą susirgimų prevencijos, sveikatos stiprinimo, visuomenės sveikatos stebėsenos, vaikų ir jaunimo sveikatos priežiūros klausimais.</w:t>
      </w:r>
    </w:p>
    <w:p w14:paraId="5F1DE01E" w14:textId="77777777" w:rsidR="00A83FD6" w:rsidRPr="00EE0032" w:rsidRDefault="00A83FD6" w:rsidP="00EE0032">
      <w:pPr>
        <w:pStyle w:val="Pagrindiniotekstotrauka"/>
        <w:spacing w:before="0"/>
        <w:ind w:left="0"/>
        <w:jc w:val="both"/>
        <w:rPr>
          <w:b/>
          <w:szCs w:val="24"/>
        </w:rPr>
      </w:pPr>
    </w:p>
    <w:p w14:paraId="182BD73C" w14:textId="77777777" w:rsidR="00A83FD6" w:rsidRPr="00EE0032" w:rsidRDefault="00A83FD6" w:rsidP="00EE0032">
      <w:pPr>
        <w:pStyle w:val="Pagrindiniotekstotrauka"/>
        <w:spacing w:before="0"/>
        <w:ind w:left="0"/>
        <w:rPr>
          <w:b/>
          <w:szCs w:val="24"/>
        </w:rPr>
      </w:pPr>
      <w:r w:rsidRPr="00EE0032">
        <w:rPr>
          <w:b/>
          <w:szCs w:val="24"/>
        </w:rPr>
        <w:t>III. PADALINIO</w:t>
      </w:r>
      <w:r w:rsidRPr="00EE0032">
        <w:rPr>
          <w:szCs w:val="24"/>
        </w:rPr>
        <w:t xml:space="preserve"> </w:t>
      </w:r>
      <w:r w:rsidRPr="00EE0032">
        <w:rPr>
          <w:b/>
          <w:bCs/>
          <w:szCs w:val="24"/>
        </w:rPr>
        <w:t>VYKDYTA VEIKLA</w:t>
      </w:r>
      <w:r w:rsidRPr="00EE0032">
        <w:rPr>
          <w:b/>
          <w:szCs w:val="24"/>
        </w:rPr>
        <w:t xml:space="preserve"> IR PASIEKTI REZULTATAI</w:t>
      </w:r>
    </w:p>
    <w:p w14:paraId="64ECE7B2" w14:textId="77777777" w:rsidR="00A83FD6" w:rsidRPr="00EE0032" w:rsidRDefault="00A83FD6" w:rsidP="00EE0032">
      <w:pPr>
        <w:pStyle w:val="Pagrindiniotekstotrauka"/>
        <w:spacing w:before="0"/>
        <w:ind w:left="0"/>
        <w:jc w:val="both"/>
        <w:rPr>
          <w:b/>
          <w:szCs w:val="24"/>
        </w:rPr>
      </w:pPr>
    </w:p>
    <w:p w14:paraId="6F817BC4" w14:textId="77777777" w:rsidR="00A83FD6" w:rsidRPr="00EE0032" w:rsidRDefault="00A83FD6" w:rsidP="00EE0032">
      <w:pPr>
        <w:pStyle w:val="Standard"/>
        <w:numPr>
          <w:ilvl w:val="0"/>
          <w:numId w:val="3"/>
        </w:numPr>
        <w:ind w:left="0" w:firstLine="720"/>
        <w:contextualSpacing/>
      </w:pPr>
      <w:r w:rsidRPr="00EE0032">
        <w:t xml:space="preserve">2020 m. gegužės 6 d. Lietuvos Respublikos Vyriausybė pritarė COVID-19 valdymo strategijai, kurios tikslas – tinkamai suvaldyti COVID-19 ligos plitimą ir tinkamai pasirengti naujoms galimoms viruso bangoms ateityje, kad būtų sumažintas jų neigiamas poveikis visuomenės sveikatai, šalies ekonomikai, socialiniam ir kultūriniam gyvenimui. Sistemiškai ir kompleksiškai strategija buvo įgyvendinta Plungės rajono savivaldybėje. Buvo parengtas Plungės rajono Savivaldybės COVID-19 valdymo strategijos įgyvendinimo </w:t>
      </w:r>
      <w:r w:rsidRPr="00EE0032">
        <w:rPr>
          <w:b/>
          <w:i/>
        </w:rPr>
        <w:t>priemonių planas.</w:t>
      </w:r>
    </w:p>
    <w:p w14:paraId="557601D1" w14:textId="77777777" w:rsidR="00A83FD6" w:rsidRPr="00EE0032" w:rsidRDefault="00A83FD6" w:rsidP="00EE0032">
      <w:pPr>
        <w:pStyle w:val="Standard"/>
        <w:numPr>
          <w:ilvl w:val="0"/>
          <w:numId w:val="3"/>
        </w:numPr>
        <w:ind w:left="0" w:firstLine="720"/>
        <w:contextualSpacing/>
      </w:pPr>
      <w:r w:rsidRPr="00EE0032">
        <w:t xml:space="preserve">ASPĮ buvo aprūpintos reikiama medicinos įranga ir priemonėmis bei </w:t>
      </w:r>
      <w:r w:rsidRPr="00EE0032">
        <w:rPr>
          <w:b/>
          <w:i/>
        </w:rPr>
        <w:t>asmens apsaugos priemonėmis</w:t>
      </w:r>
      <w:r w:rsidRPr="00EE0032">
        <w:t>. Rezerve šios AAP kaupiamos ne mažiau nei 3 mėn. poreikiui patenkinti.</w:t>
      </w:r>
    </w:p>
    <w:p w14:paraId="2B309342" w14:textId="77777777" w:rsidR="00A83FD6" w:rsidRPr="00EE0032" w:rsidRDefault="00A83FD6" w:rsidP="00EE0032">
      <w:pPr>
        <w:pStyle w:val="Standard"/>
        <w:numPr>
          <w:ilvl w:val="0"/>
          <w:numId w:val="3"/>
        </w:numPr>
        <w:ind w:left="0" w:firstLine="720"/>
        <w:contextualSpacing/>
      </w:pPr>
      <w:r w:rsidRPr="00EE0032">
        <w:rPr>
          <w:b/>
          <w:i/>
        </w:rPr>
        <w:t>Ligoninėje</w:t>
      </w:r>
      <w:r w:rsidRPr="00EE0032">
        <w:t xml:space="preserve"> sergantiems COVID- 19 liga pacientams nuolat išlaikomos ne mažiau kaip 5 lovos su dirbtinės plaučių ventiliacijos aparatais ir ne mažiau kaip 20 lovų su deguonies tiekimo sistemomis, įsteigtas</w:t>
      </w:r>
      <w:r w:rsidRPr="00EE0032">
        <w:rPr>
          <w:color w:val="333333"/>
          <w:shd w:val="clear" w:color="auto" w:fill="FFFFFF"/>
        </w:rPr>
        <w:t xml:space="preserve"> „kovidininis“ skyrius, kuriame gydomi koronavirusu sergantys ligoniai. </w:t>
      </w:r>
      <w:r w:rsidRPr="00EE0032">
        <w:rPr>
          <w:b/>
          <w:i/>
        </w:rPr>
        <w:t>Greitosios medicinos pagalbos</w:t>
      </w:r>
      <w:r w:rsidRPr="00EE0032">
        <w:t xml:space="preserve"> paslaugos teikė būtinąją medicinos pagalbą įvykio vietoje, </w:t>
      </w:r>
      <w:r w:rsidRPr="00EE0032">
        <w:lastRenderedPageBreak/>
        <w:t>sergantiems ar sužeistiems, kurie skubiai gabenami į ligoninę.</w:t>
      </w:r>
      <w:r w:rsidRPr="00EE0032">
        <w:rPr>
          <w:color w:val="000000"/>
        </w:rPr>
        <w:t xml:space="preserve"> </w:t>
      </w:r>
      <w:r w:rsidRPr="00EE0032">
        <w:t>Užtikrintas GMP paslaugų teikimo organizavimas asmenims, kuriems įtariama COVID-19 liga (koronaviruso infekcija), esant poreikiui pasitelkiant kitas GMP įstaigas pagal veikimo teritoriją</w:t>
      </w:r>
      <w:bookmarkStart w:id="10" w:name="part_7c979bc4fedb4b6da33f50d7d907af99"/>
      <w:bookmarkEnd w:id="10"/>
      <w:r w:rsidRPr="00EE0032">
        <w:t>, konsultuotasi su kitomis ir GMP įstaigomis</w:t>
      </w:r>
      <w:bookmarkStart w:id="11" w:name="part_4a87dfa9ce2b497fb058c10eb1324112"/>
      <w:bookmarkEnd w:id="11"/>
      <w:r w:rsidRPr="00EE0032">
        <w:t xml:space="preserve"> bei ASPĮ. </w:t>
      </w:r>
    </w:p>
    <w:p w14:paraId="018E06C6" w14:textId="77777777" w:rsidR="00A83FD6" w:rsidRPr="00EE0032" w:rsidRDefault="00A83FD6" w:rsidP="00EE0032">
      <w:pPr>
        <w:pStyle w:val="Standard"/>
        <w:numPr>
          <w:ilvl w:val="0"/>
          <w:numId w:val="3"/>
        </w:numPr>
        <w:ind w:left="0" w:firstLine="720"/>
        <w:contextualSpacing/>
      </w:pPr>
      <w:r w:rsidRPr="00EE0032">
        <w:rPr>
          <w:b/>
          <w:i/>
        </w:rPr>
        <w:t>Pirminės ambulatorinės asmens sveikatos priežiūros</w:t>
      </w:r>
      <w:r w:rsidRPr="00EE0032">
        <w:t xml:space="preserve"> (šeimos medicinos) paslaugos Plungės rajone Karantino metu teikė 3 privačios ASPĮ, kuriose 2020 m. spalio 31 d. duomenimis buvo atitinkamai prisirašę asmenų: UAB ,,Plungės sveikatos centras” – 16 481; A.Klišonio komercinė firma ,,Inesa” – 10 183; UAB ,,Klinika Pulsas” – 8 528, kurios teikė šeimos gydytojo, bendrosios praktikos slaugytojo ir akušerio, pirminę ambulatorinę odontologinę bei pirminę ambulatorinę psichikos sveikatos priežiūrą.</w:t>
      </w:r>
    </w:p>
    <w:p w14:paraId="40A68B75" w14:textId="77777777" w:rsidR="00A83FD6" w:rsidRPr="00EE0032" w:rsidRDefault="00A83FD6" w:rsidP="00EE0032">
      <w:pPr>
        <w:pStyle w:val="Standard"/>
        <w:numPr>
          <w:ilvl w:val="0"/>
          <w:numId w:val="3"/>
        </w:numPr>
        <w:ind w:left="0" w:firstLine="720"/>
        <w:contextualSpacing/>
      </w:pPr>
      <w:r w:rsidRPr="00EE0032">
        <w:t xml:space="preserve">Plungės rajono savivaldybės </w:t>
      </w:r>
      <w:r w:rsidRPr="00EE0032">
        <w:rPr>
          <w:b/>
          <w:i/>
        </w:rPr>
        <w:t>Visuomenės sveikatos biuras</w:t>
      </w:r>
      <w:r w:rsidRPr="00EE0032">
        <w:t xml:space="preserve"> padėjo dirbti NVSC specialistams, siekiant ištirti užsikrėtimo bei nustatyti kontaktinius atvejus.</w:t>
      </w:r>
    </w:p>
    <w:p w14:paraId="5040E3D1" w14:textId="77777777" w:rsidR="00A83FD6" w:rsidRPr="00EE0032" w:rsidRDefault="00A83FD6" w:rsidP="00EE0032">
      <w:pPr>
        <w:pStyle w:val="Standard"/>
        <w:numPr>
          <w:ilvl w:val="0"/>
          <w:numId w:val="3"/>
        </w:numPr>
        <w:ind w:left="0" w:firstLine="720"/>
        <w:contextualSpacing/>
      </w:pPr>
      <w:r w:rsidRPr="00EE0032">
        <w:t>Asmens sveikatos priežiūros įstaigų bei socialinių paslaugų įstaigų personalas apmokytas reaguoti ir dirbti su COVID-19 liga, buvo reguliariai organizuoti mokymai, vykdomos nuolatinės konsultacijos.</w:t>
      </w:r>
    </w:p>
    <w:p w14:paraId="6470A5D6" w14:textId="77777777" w:rsidR="00A83FD6" w:rsidRPr="00EE0032" w:rsidRDefault="00A83FD6" w:rsidP="00EE0032">
      <w:pPr>
        <w:pStyle w:val="Standard"/>
        <w:numPr>
          <w:ilvl w:val="0"/>
          <w:numId w:val="3"/>
        </w:numPr>
        <w:ind w:left="0" w:firstLine="720"/>
        <w:contextualSpacing/>
      </w:pPr>
      <w:r w:rsidRPr="00EE0032">
        <w:t>Užtikrinamas operatyvus naujų testavimo metodų diegimas bei pandemijos valdymo priemonių taikymas.</w:t>
      </w:r>
    </w:p>
    <w:p w14:paraId="5096E592" w14:textId="77777777" w:rsidR="00A83FD6" w:rsidRPr="00EE0032" w:rsidRDefault="00A83FD6" w:rsidP="00EE0032">
      <w:pPr>
        <w:pStyle w:val="Standard"/>
        <w:numPr>
          <w:ilvl w:val="0"/>
          <w:numId w:val="3"/>
        </w:numPr>
        <w:ind w:left="0" w:firstLine="720"/>
        <w:contextualSpacing/>
      </w:pPr>
      <w:r w:rsidRPr="00EE0032">
        <w:t xml:space="preserve">Įsteigtas </w:t>
      </w:r>
      <w:r w:rsidRPr="00EE0032">
        <w:rPr>
          <w:b/>
          <w:i/>
        </w:rPr>
        <w:t>mobilus punktas</w:t>
      </w:r>
      <w:r w:rsidRPr="00EE0032">
        <w:t xml:space="preserve"> bei užtikrinama jo veikla 5 kartus per savaitę (k.k. atvejais savaitgaliais ir švenčių metu) ne mažiau kaip po 4 val., kur atliekama infekcijų molekulinės diagnostikos tyrimai SARS-CoV-2 (2019-nCoV) RNR nustatymo tikralaikės PGR metodu, užtikrinamas tyrimų savalaikį atlikimas ir rezultatų suvedimas į Elektroninę sveikatos paslaugų ir bendradarbiavimo infrastruktūros informacinę sistemą (forma E200-a). Mobiliame  punkte per 2020 m.  paimta 4315 tyrimų.</w:t>
      </w:r>
    </w:p>
    <w:p w14:paraId="47F20248" w14:textId="77777777" w:rsidR="00A83FD6" w:rsidRPr="00EE0032" w:rsidRDefault="00A83FD6" w:rsidP="00EE0032">
      <w:pPr>
        <w:pStyle w:val="Standard"/>
        <w:numPr>
          <w:ilvl w:val="0"/>
          <w:numId w:val="3"/>
        </w:numPr>
        <w:ind w:left="0" w:firstLine="720"/>
        <w:contextualSpacing/>
      </w:pPr>
      <w:r w:rsidRPr="00EE0032">
        <w:t xml:space="preserve">Organizuotas ir vykdytas užsikrėtusių asmenų identifikavimas </w:t>
      </w:r>
      <w:r w:rsidRPr="00EE0032">
        <w:rPr>
          <w:b/>
          <w:bCs/>
          <w:i/>
        </w:rPr>
        <w:t>greitaisiais antigeno testais</w:t>
      </w:r>
      <w:r w:rsidRPr="00EE0032">
        <w:rPr>
          <w:bCs/>
        </w:rPr>
        <w:t>, kurie</w:t>
      </w:r>
      <w:r w:rsidRPr="00EE0032">
        <w:rPr>
          <w:b/>
          <w:bCs/>
        </w:rPr>
        <w:t xml:space="preserve"> </w:t>
      </w:r>
      <w:r w:rsidRPr="00EE0032">
        <w:t xml:space="preserve">padėjo suvaldyti protrūkius ir reguliariai stebėti rizikos grupes - medicinos, slaugos ar globos įstaigų personalą. Šie testai buvo atliekami koronaviruso simptomų turintiems ar kontaktą su koronavirusu sergančiais žmonėmis turėjusiems asmenims, taip pat tiriant protrūkių židinius, bei profilaktiniais tikslais ikimokyklinio ir priešmokyklinio ugdymo, kultūros </w:t>
      </w:r>
      <w:r w:rsidRPr="00EE0032">
        <w:rPr>
          <w:bCs/>
        </w:rPr>
        <w:t xml:space="preserve">socialines paslaugas teikiančių </w:t>
      </w:r>
      <w:r w:rsidRPr="00EE0032">
        <w:t xml:space="preserve">įstaigų bei kt. darbuotojams. </w:t>
      </w:r>
    </w:p>
    <w:p w14:paraId="2A4E61BE" w14:textId="77777777" w:rsidR="00A83FD6" w:rsidRPr="00EE0032" w:rsidRDefault="00A83FD6" w:rsidP="00EE0032">
      <w:pPr>
        <w:pStyle w:val="Standard"/>
        <w:numPr>
          <w:ilvl w:val="0"/>
          <w:numId w:val="3"/>
        </w:numPr>
        <w:ind w:left="0" w:firstLine="720"/>
        <w:contextualSpacing/>
        <w:rPr>
          <w:b/>
        </w:rPr>
      </w:pPr>
      <w:r w:rsidRPr="00EE0032">
        <w:t xml:space="preserve">Taip pat įsteigta </w:t>
      </w:r>
      <w:r w:rsidRPr="00EE0032">
        <w:rPr>
          <w:b/>
          <w:i/>
        </w:rPr>
        <w:t>karščiavimo klinika</w:t>
      </w:r>
      <w:r w:rsidRPr="00EE0032">
        <w:t>,  užtikrinanti veiklą ne trumpiau kaip po 4 valandas per dieną,</w:t>
      </w:r>
      <w:r w:rsidRPr="00EE0032">
        <w:rPr>
          <w:b/>
        </w:rPr>
        <w:t xml:space="preserve"> </w:t>
      </w:r>
      <w:r w:rsidRPr="00EE0032">
        <w:t>kurioje viršutinių kvėpavimo takų infekcijos simptomų turintiems pacientams atliekami išsamesni tyrimai, įtariant koronavirusinę infekciją (COVID-19).</w:t>
      </w:r>
    </w:p>
    <w:p w14:paraId="1C088AD8" w14:textId="77777777" w:rsidR="00A83FD6" w:rsidRPr="00EE0032" w:rsidRDefault="00A83FD6" w:rsidP="00EE0032">
      <w:pPr>
        <w:pStyle w:val="Standard"/>
        <w:numPr>
          <w:ilvl w:val="0"/>
          <w:numId w:val="3"/>
        </w:numPr>
        <w:ind w:left="0" w:firstLine="720"/>
        <w:contextualSpacing/>
      </w:pPr>
      <w:r w:rsidRPr="00EE0032">
        <w:t xml:space="preserve">Suformuotos </w:t>
      </w:r>
      <w:r w:rsidRPr="00EE0032">
        <w:rPr>
          <w:b/>
          <w:i/>
        </w:rPr>
        <w:t>mobilios komandos</w:t>
      </w:r>
      <w:r w:rsidRPr="00EE0032">
        <w:t> savivaldybės teritorijoje, teikiančios pirmines ambulatorines asmens sveikatos priežiūros paslaugas pacientų, sergančių COVID-19 liga, namuose ir organizuota mobilių komandų veikla.</w:t>
      </w:r>
    </w:p>
    <w:p w14:paraId="0EC34BA0" w14:textId="77777777" w:rsidR="00A83FD6" w:rsidRPr="00EE0032" w:rsidRDefault="00A83FD6" w:rsidP="00EE0032">
      <w:pPr>
        <w:pStyle w:val="Standard"/>
        <w:numPr>
          <w:ilvl w:val="0"/>
          <w:numId w:val="3"/>
        </w:numPr>
        <w:ind w:left="0" w:firstLine="720"/>
        <w:contextualSpacing/>
      </w:pPr>
      <w:r w:rsidRPr="00EE0032">
        <w:t xml:space="preserve">Pateiktos </w:t>
      </w:r>
      <w:r w:rsidRPr="00EE0032">
        <w:rPr>
          <w:b/>
          <w:i/>
        </w:rPr>
        <w:t>rekomendacijos darbdaviams</w:t>
      </w:r>
      <w:r w:rsidRPr="00EE0032">
        <w:t xml:space="preserve">, kokios galimos darbo organizavimo priemonės darbo metu siekiant sumažinti riziką susirgti sunkia liga, socialinių nebūtini socialinių kontaktų skaičiai, veiklų ribojimas, savivaldybės įstaigose, įmonėse bei privačiame sektoriuje darbas organizuojamas ir klientai aptarnaujami </w:t>
      </w:r>
      <w:r w:rsidRPr="00EE0032">
        <w:rPr>
          <w:b/>
          <w:i/>
        </w:rPr>
        <w:t>nuotoliniu būdu</w:t>
      </w:r>
      <w:r w:rsidRPr="00EE0032">
        <w:t>, išskyrus atvejus, kai atitinkamas funkcijas (darbą) būtina atlikti darbo vietoje.</w:t>
      </w:r>
    </w:p>
    <w:p w14:paraId="7538F3B7" w14:textId="77777777" w:rsidR="00A83FD6" w:rsidRPr="00EE0032" w:rsidRDefault="00A83FD6" w:rsidP="00EE0032">
      <w:pPr>
        <w:pStyle w:val="Standard"/>
        <w:numPr>
          <w:ilvl w:val="0"/>
          <w:numId w:val="3"/>
        </w:numPr>
        <w:ind w:left="0" w:firstLine="720"/>
        <w:contextualSpacing/>
      </w:pPr>
      <w:r w:rsidRPr="00EE0032">
        <w:t xml:space="preserve">Taikoma griežtesnė infekcinių ligų prevencija ir kontrolė, kad išvengti COVID-19 ligos protrūkių socialinės globos namuose ir slaugos ligoninėse, ASPĮ, darbovietėse. Nuolat vykdoma ASPĮ, įmonių bei asmens sveikatos priežiūros patalpų </w:t>
      </w:r>
      <w:r w:rsidRPr="00EE0032">
        <w:rPr>
          <w:b/>
          <w:i/>
        </w:rPr>
        <w:t xml:space="preserve">dezinfekcija, </w:t>
      </w:r>
      <w:r w:rsidRPr="00EE0032">
        <w:t>darbuotojai privalo laikytis higienos reikalavimų.</w:t>
      </w:r>
    </w:p>
    <w:p w14:paraId="24EAB555" w14:textId="77777777" w:rsidR="00A83FD6" w:rsidRPr="00EE0032" w:rsidRDefault="00A83FD6" w:rsidP="00EE0032">
      <w:pPr>
        <w:pStyle w:val="Standard"/>
        <w:numPr>
          <w:ilvl w:val="0"/>
          <w:numId w:val="3"/>
        </w:numPr>
        <w:ind w:left="0" w:firstLine="720"/>
        <w:contextualSpacing/>
      </w:pPr>
      <w:r w:rsidRPr="00EE0032">
        <w:t xml:space="preserve">Vykdytas į šalį atvykusių asmenų kontaktų ir atvežtinių COVID-19 ligos atvejų valdymas ir kontrolė, savivaldybėje numatytos patalpos, kuriose karantinuojami į šalį atvykę asmenys ir (ar) grįžę gyventojai. Numatytose izoliavimo patalpose organizuojamas </w:t>
      </w:r>
      <w:r w:rsidRPr="00EE0032">
        <w:rPr>
          <w:b/>
          <w:i/>
        </w:rPr>
        <w:t xml:space="preserve">izoliuotų asmenų apgyvendinimas ir maitinimas. </w:t>
      </w:r>
      <w:r w:rsidRPr="00EE0032">
        <w:t>Tikrinama, kaip asmenys laikosi izoliacijos terminų.</w:t>
      </w:r>
    </w:p>
    <w:p w14:paraId="5B3B4F79" w14:textId="77777777" w:rsidR="00A83FD6" w:rsidRPr="00EE0032" w:rsidRDefault="00A83FD6" w:rsidP="00EE0032">
      <w:pPr>
        <w:pStyle w:val="Standard"/>
        <w:numPr>
          <w:ilvl w:val="0"/>
          <w:numId w:val="3"/>
        </w:numPr>
        <w:ind w:left="0" w:firstLine="720"/>
        <w:contextualSpacing/>
        <w:rPr>
          <w:b/>
        </w:rPr>
      </w:pPr>
      <w:r w:rsidRPr="00EE0032">
        <w:t>Asmenims, kuriems leista izoliuotis namuose ar kitoje gyvenamojoje vietoje, bet jie neturi savo transporto, pervežimas į šių asmenų namus ar kitą gyvenamąją vietą organizuotas</w:t>
      </w:r>
      <w:r w:rsidRPr="00EE0032">
        <w:rPr>
          <w:b/>
          <w:bCs/>
          <w:i/>
          <w:iCs/>
          <w:color w:val="444444"/>
          <w:spacing w:val="2"/>
          <w:shd w:val="clear" w:color="auto" w:fill="FFFFFF"/>
        </w:rPr>
        <w:t xml:space="preserve"> </w:t>
      </w:r>
      <w:r w:rsidRPr="00EE0032">
        <w:rPr>
          <w:b/>
          <w:bCs/>
          <w:i/>
          <w:iCs/>
        </w:rPr>
        <w:t>izoliuotinų asmenų transportavimas</w:t>
      </w:r>
      <w:r w:rsidRPr="00EE0032">
        <w:t xml:space="preserve"> savivaldybės transportu. Taip pat užtikrinamas asmenų, kurie paleidžiami iš stacionarių gydymo įstaigų tęsti koronaviruso (COVID-19) infekcijos gydymo </w:t>
      </w:r>
      <w:r w:rsidRPr="00EE0032">
        <w:lastRenderedPageBreak/>
        <w:t xml:space="preserve">ambulatoriškai ir neturi galimybės grįžti nuosavu ar artimųjų transportu, </w:t>
      </w:r>
      <w:r w:rsidRPr="00EE0032">
        <w:rPr>
          <w:b/>
          <w:i/>
        </w:rPr>
        <w:t>transportavimas</w:t>
      </w:r>
      <w:r w:rsidRPr="00EE0032">
        <w:t xml:space="preserve"> į šių asmenų namus ar kitą gyvenamąją vietą. </w:t>
      </w:r>
    </w:p>
    <w:p w14:paraId="0D64CDBF" w14:textId="77777777" w:rsidR="00A83FD6" w:rsidRPr="00EE0032" w:rsidRDefault="00A83FD6" w:rsidP="00EE0032">
      <w:pPr>
        <w:pStyle w:val="Standard"/>
        <w:numPr>
          <w:ilvl w:val="0"/>
          <w:numId w:val="3"/>
        </w:numPr>
        <w:ind w:left="0" w:firstLine="720"/>
        <w:contextualSpacing/>
      </w:pPr>
      <w:r w:rsidRPr="00EE0032">
        <w:t xml:space="preserve">Užtikrinta nepertraukiama 24 val. </w:t>
      </w:r>
      <w:r w:rsidRPr="00EE0032">
        <w:rPr>
          <w:b/>
          <w:i/>
        </w:rPr>
        <w:t>komunikacija</w:t>
      </w:r>
      <w:r w:rsidRPr="00EE0032">
        <w:t xml:space="preserve"> epidemiologinės krizės atveju visomis informacinėmis priemonėmis ir kanalais, valdant COVID-19 ligos plitimą.</w:t>
      </w:r>
    </w:p>
    <w:p w14:paraId="6F35C45E" w14:textId="77777777" w:rsidR="00A83FD6" w:rsidRPr="00EE0032" w:rsidRDefault="00A83FD6" w:rsidP="00EE0032">
      <w:pPr>
        <w:pStyle w:val="Standard"/>
        <w:numPr>
          <w:ilvl w:val="0"/>
          <w:numId w:val="3"/>
        </w:numPr>
        <w:ind w:left="0" w:firstLine="720"/>
        <w:contextualSpacing/>
      </w:pPr>
      <w:r w:rsidRPr="00EE0032">
        <w:t xml:space="preserve"> Pradedama ruoštis </w:t>
      </w:r>
      <w:r w:rsidRPr="00EE0032">
        <w:rPr>
          <w:b/>
          <w:i/>
        </w:rPr>
        <w:t>vakcinacijai</w:t>
      </w:r>
      <w:r w:rsidRPr="00EE0032">
        <w:t xml:space="preserve"> COVID-19 ligos (koronaviruso infekcijos) vakcina, sudaromi tikslinių prioritetinių gyventojų grupių sąrašai, paskiriama skiepijamą organizuojanti ASPĮ bei koordinatorius.</w:t>
      </w:r>
    </w:p>
    <w:p w14:paraId="7CBB3BE3" w14:textId="77777777" w:rsidR="00A83FD6" w:rsidRPr="00EE0032" w:rsidRDefault="00A83FD6" w:rsidP="00EE0032">
      <w:pPr>
        <w:pStyle w:val="Standard"/>
        <w:numPr>
          <w:ilvl w:val="0"/>
          <w:numId w:val="3"/>
        </w:numPr>
        <w:ind w:left="0" w:firstLine="720"/>
        <w:contextualSpacing/>
      </w:pPr>
      <w:r w:rsidRPr="00EE0032">
        <w:t>Parengta Plungės rajono savivaldybės vykdomų visuomenės sveikatos priežiūros funkcijų įgyvendinimo 2020 metų ataskaita bei Plungės rajono savivaldybės visuomenės sveikatos programos 2019 metų stebėsenos ataskaita.</w:t>
      </w:r>
    </w:p>
    <w:p w14:paraId="35F5697A" w14:textId="77777777" w:rsidR="00A83FD6" w:rsidRPr="00EE0032" w:rsidRDefault="00A83FD6" w:rsidP="00EE0032">
      <w:pPr>
        <w:pStyle w:val="Standard"/>
        <w:numPr>
          <w:ilvl w:val="0"/>
          <w:numId w:val="3"/>
        </w:numPr>
        <w:ind w:left="0" w:firstLine="720"/>
        <w:contextualSpacing/>
      </w:pPr>
      <w:r w:rsidRPr="00EE0032">
        <w:t>Parengta 2020 metų Visuomenės sveikatos rėmimo specialioji programa bei koordinuotas jos vykdymas.</w:t>
      </w:r>
    </w:p>
    <w:p w14:paraId="22DC4A75" w14:textId="77777777" w:rsidR="00A83FD6" w:rsidRPr="00EE0032" w:rsidRDefault="00A83FD6" w:rsidP="00EE0032">
      <w:pPr>
        <w:pStyle w:val="Standard"/>
        <w:numPr>
          <w:ilvl w:val="0"/>
          <w:numId w:val="3"/>
        </w:numPr>
        <w:ind w:left="0" w:firstLine="720"/>
        <w:contextualSpacing/>
      </w:pPr>
      <w:r w:rsidRPr="00EE0032">
        <w:t>Pateikta paraiška ir laimėtas Projektas „Programos „Neįtikėtini metai“ pritaikymas ir įgyvendinimas Lietuvoje“ (,,Incredible Years“).</w:t>
      </w:r>
    </w:p>
    <w:p w14:paraId="78213BDF" w14:textId="77777777" w:rsidR="00A83FD6" w:rsidRPr="00EE0032" w:rsidRDefault="00A83FD6" w:rsidP="00EE0032">
      <w:pPr>
        <w:pStyle w:val="Standard"/>
        <w:numPr>
          <w:ilvl w:val="0"/>
          <w:numId w:val="3"/>
        </w:numPr>
        <w:ind w:left="0" w:firstLine="720"/>
        <w:contextualSpacing/>
      </w:pPr>
      <w:r w:rsidRPr="00EE0032">
        <w:t xml:space="preserve">Su Respublikiniu priklausomybės ligų centru  įgyvendinamas ir koordinuojamas projektas </w:t>
      </w:r>
      <w:r w:rsidRPr="00C60571">
        <w:rPr>
          <w:i/>
          <w:color w:val="000000"/>
        </w:rPr>
        <w:t>„Integruotų priklausomybės ligų gydymo paslaugų kokybės ir prieinamumo gerinimas“.</w:t>
      </w:r>
    </w:p>
    <w:p w14:paraId="2E02E441" w14:textId="77777777" w:rsidR="00A83FD6" w:rsidRPr="00EE0032" w:rsidRDefault="00A83FD6" w:rsidP="00EE0032">
      <w:pPr>
        <w:pStyle w:val="Standard"/>
        <w:numPr>
          <w:ilvl w:val="0"/>
          <w:numId w:val="3"/>
        </w:numPr>
        <w:ind w:left="0" w:firstLine="720"/>
        <w:contextualSpacing/>
      </w:pPr>
      <w:r w:rsidRPr="00EE0032">
        <w:t xml:space="preserve"> Organizuotas „švediškojo stalo“ principo diegimo ir maisto švaistymo mažinimo priemonių įgyvendinimas Plungės rajono švietimo įstaigose.</w:t>
      </w:r>
    </w:p>
    <w:p w14:paraId="3FFB7066" w14:textId="77777777" w:rsidR="00A83FD6" w:rsidRPr="00EE0032" w:rsidRDefault="00A83FD6" w:rsidP="00EE0032">
      <w:pPr>
        <w:rPr>
          <w:sz w:val="24"/>
          <w:szCs w:val="24"/>
        </w:rPr>
      </w:pPr>
      <w:r w:rsidRPr="00EE0032">
        <w:rPr>
          <w:sz w:val="24"/>
          <w:szCs w:val="24"/>
        </w:rPr>
        <w:t>23.  Savivaldybėje vykdyta Moterų krūties vėžio prevencinė programa.</w:t>
      </w:r>
    </w:p>
    <w:p w14:paraId="2C13CA47" w14:textId="77777777" w:rsidR="00EE0032" w:rsidRDefault="00EE0032" w:rsidP="00EE0032">
      <w:pPr>
        <w:rPr>
          <w:sz w:val="24"/>
          <w:szCs w:val="24"/>
        </w:rPr>
      </w:pPr>
    </w:p>
    <w:p w14:paraId="0E43DBBD" w14:textId="77777777" w:rsidR="00663784" w:rsidRPr="00663784" w:rsidRDefault="00663784" w:rsidP="00663784">
      <w:pPr>
        <w:ind w:firstLine="0"/>
        <w:jc w:val="center"/>
        <w:rPr>
          <w:sz w:val="24"/>
          <w:szCs w:val="24"/>
        </w:rPr>
      </w:pPr>
      <w:r w:rsidRPr="00663784">
        <w:rPr>
          <w:noProof/>
          <w:lang w:eastAsia="lt-LT"/>
        </w:rPr>
        <w:drawing>
          <wp:inline distT="0" distB="0" distL="0" distR="0" wp14:anchorId="7D590F0B" wp14:editId="5CA320C4">
            <wp:extent cx="2449902" cy="1543215"/>
            <wp:effectExtent l="0" t="0" r="7620" b="0"/>
            <wp:docPr id="1" name="Paveikslėlis 1" descr="Aprašas: Vaizdo rezultatas pagal u&amp;zcaron;klaus&amp;aogon; „plunges rotary kamuo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Aprašas: Vaizdo rezultatas pagal u&amp;zcaron;klaus&amp;aogon; „plunges rotary kamuolia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9843" cy="1543178"/>
                    </a:xfrm>
                    <a:prstGeom prst="rect">
                      <a:avLst/>
                    </a:prstGeom>
                    <a:noFill/>
                    <a:ln>
                      <a:noFill/>
                    </a:ln>
                  </pic:spPr>
                </pic:pic>
              </a:graphicData>
            </a:graphic>
          </wp:inline>
        </w:drawing>
      </w:r>
      <w:r>
        <w:rPr>
          <w:noProof/>
          <w:sz w:val="24"/>
          <w:szCs w:val="24"/>
          <w:lang w:eastAsia="lt-LT"/>
        </w:rPr>
        <w:t xml:space="preserve">     </w:t>
      </w:r>
      <w:r w:rsidRPr="00663784">
        <w:rPr>
          <w:noProof/>
          <w:sz w:val="24"/>
          <w:szCs w:val="24"/>
          <w:lang w:eastAsia="lt-LT"/>
        </w:rPr>
        <w:drawing>
          <wp:inline distT="0" distB="0" distL="0" distR="0" wp14:anchorId="792CDE22" wp14:editId="4952C3E0">
            <wp:extent cx="2641865" cy="1530049"/>
            <wp:effectExtent l="0" t="0" r="6350" b="0"/>
            <wp:docPr id="27" name="Paveikslėlis 27" descr="http://plungesvsb.lt/wp-content/uploads/2019/12/78824445_445512736115041_4332062043772289024_n-1024x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plungesvsb.lt/wp-content/uploads/2019/12/78824445_445512736115041_4332062043772289024_n-1024x57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52512" cy="1536215"/>
                    </a:xfrm>
                    <a:prstGeom prst="rect">
                      <a:avLst/>
                    </a:prstGeom>
                    <a:noFill/>
                    <a:ln>
                      <a:noFill/>
                    </a:ln>
                  </pic:spPr>
                </pic:pic>
              </a:graphicData>
            </a:graphic>
          </wp:inline>
        </w:drawing>
      </w:r>
    </w:p>
    <w:p w14:paraId="42CA3AC1" w14:textId="17AD1681" w:rsidR="00A83FD6" w:rsidRPr="00E57127" w:rsidRDefault="00A83FD6" w:rsidP="00EE0032">
      <w:pPr>
        <w:rPr>
          <w:sz w:val="24"/>
          <w:szCs w:val="24"/>
        </w:rPr>
      </w:pPr>
      <w:r w:rsidRPr="00EE0032">
        <w:rPr>
          <w:sz w:val="24"/>
          <w:szCs w:val="24"/>
        </w:rPr>
        <w:t xml:space="preserve">      </w:t>
      </w:r>
    </w:p>
    <w:p w14:paraId="633CDF38" w14:textId="77777777" w:rsidR="00A83FD6" w:rsidRPr="00EE0032" w:rsidRDefault="00A83FD6" w:rsidP="00EE0032">
      <w:pPr>
        <w:rPr>
          <w:b/>
          <w:sz w:val="24"/>
          <w:szCs w:val="24"/>
        </w:rPr>
      </w:pPr>
      <w:r w:rsidRPr="00EE0032">
        <w:rPr>
          <w:b/>
          <w:sz w:val="24"/>
          <w:szCs w:val="24"/>
        </w:rPr>
        <w:t>24. Kartu su VšĮ Nacionalinio kraujo centro Klaipėdos filialu organizuotos kraujo donorystės akcijos.</w:t>
      </w:r>
    </w:p>
    <w:p w14:paraId="314C50C5" w14:textId="77777777" w:rsidR="00A83FD6" w:rsidRPr="00EE0032" w:rsidRDefault="00A83FD6" w:rsidP="00EE0032">
      <w:pPr>
        <w:rPr>
          <w:sz w:val="24"/>
          <w:szCs w:val="24"/>
        </w:rPr>
      </w:pPr>
      <w:r w:rsidRPr="00EE0032">
        <w:rPr>
          <w:sz w:val="24"/>
          <w:szCs w:val="24"/>
        </w:rPr>
        <w:t>25. Organizuoti ir koordinuoti Plungės rajono savivaldybės administracijos seniūnijų darbuotojų profilaktiniai sveikatos patikrinimai, vakcinacija nuo gripo ir erkinio encefalito.</w:t>
      </w:r>
    </w:p>
    <w:p w14:paraId="57C35ED8" w14:textId="77777777" w:rsidR="00A83FD6" w:rsidRPr="00EE0032" w:rsidRDefault="00A83FD6" w:rsidP="00EE0032">
      <w:pPr>
        <w:rPr>
          <w:sz w:val="24"/>
          <w:szCs w:val="24"/>
        </w:rPr>
      </w:pPr>
      <w:r w:rsidRPr="00EE0032">
        <w:rPr>
          <w:sz w:val="24"/>
          <w:szCs w:val="24"/>
        </w:rPr>
        <w:t xml:space="preserve">26. Atliktas </w:t>
      </w:r>
      <w:r w:rsidRPr="00EE0032">
        <w:rPr>
          <w:rFonts w:eastAsia="Calibri"/>
          <w:i/>
          <w:color w:val="000000"/>
          <w:sz w:val="24"/>
          <w:szCs w:val="24"/>
        </w:rPr>
        <w:t xml:space="preserve">Profesinės rizikos vertimas </w:t>
      </w:r>
      <w:r w:rsidRPr="00EE0032">
        <w:rPr>
          <w:sz w:val="24"/>
          <w:szCs w:val="24"/>
        </w:rPr>
        <w:t>Plungės rajono savivaldybės administracijos darbuotojams.</w:t>
      </w:r>
    </w:p>
    <w:p w14:paraId="7D1A7708" w14:textId="77777777" w:rsidR="00A83FD6" w:rsidRPr="00EE0032" w:rsidRDefault="00A83FD6" w:rsidP="00EE0032">
      <w:pPr>
        <w:rPr>
          <w:sz w:val="24"/>
          <w:szCs w:val="24"/>
        </w:rPr>
      </w:pPr>
      <w:r w:rsidRPr="00EE0032">
        <w:rPr>
          <w:sz w:val="24"/>
          <w:szCs w:val="24"/>
        </w:rPr>
        <w:t>27. Organizuoti Psichikos sveikatos stiprinimo mokymai Plungės rajono savivaldybės administracijos darbuotojams</w:t>
      </w:r>
    </w:p>
    <w:p w14:paraId="7B5563B1" w14:textId="77777777" w:rsidR="00A83FD6" w:rsidRDefault="00A83FD6" w:rsidP="00EE0032">
      <w:pPr>
        <w:rPr>
          <w:b/>
          <w:sz w:val="24"/>
          <w:szCs w:val="24"/>
        </w:rPr>
      </w:pPr>
      <w:r w:rsidRPr="00EE0032">
        <w:rPr>
          <w:b/>
          <w:sz w:val="24"/>
          <w:szCs w:val="24"/>
        </w:rPr>
        <w:t xml:space="preserve">                </w:t>
      </w:r>
    </w:p>
    <w:p w14:paraId="15DE6BD3" w14:textId="77777777" w:rsidR="00663784" w:rsidRPr="00130DC3" w:rsidRDefault="00663784" w:rsidP="00663784">
      <w:pPr>
        <w:pStyle w:val="Pagrindinistekstas3"/>
        <w:ind w:firstLine="0"/>
        <w:jc w:val="center"/>
        <w:rPr>
          <w:b w:val="0"/>
          <w:szCs w:val="24"/>
        </w:rPr>
      </w:pPr>
      <w:r>
        <w:rPr>
          <w:noProof/>
          <w:szCs w:val="24"/>
          <w:lang w:eastAsia="lt-LT"/>
        </w:rPr>
        <w:drawing>
          <wp:inline distT="0" distB="0" distL="0" distR="0" wp14:anchorId="0731363B" wp14:editId="05FA1E59">
            <wp:extent cx="2531452" cy="1779354"/>
            <wp:effectExtent l="0" t="0" r="2540" b="0"/>
            <wp:docPr id="28" name="Paveikslėlis 28" descr="Aprašas: Susij&amp;eogon;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Aprašas: Susij&amp;eogon;s vaizd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33916" cy="1781086"/>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676AF68D" wp14:editId="0D815E3C">
            <wp:extent cx="1293962" cy="1831079"/>
            <wp:effectExtent l="0" t="0" r="1905" b="0"/>
            <wp:docPr id="29" name="Paveikslėlis 29" descr="http://plungesvsb.lt/wp-content/uploads/2019/11/Plungės-KC-1-21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lungesvsb.lt/wp-content/uploads/2019/11/Plungės-KC-1-212x3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2493" cy="1829001"/>
                    </a:xfrm>
                    <a:prstGeom prst="rect">
                      <a:avLst/>
                    </a:prstGeom>
                    <a:noFill/>
                    <a:ln>
                      <a:noFill/>
                    </a:ln>
                  </pic:spPr>
                </pic:pic>
              </a:graphicData>
            </a:graphic>
          </wp:inline>
        </w:drawing>
      </w:r>
    </w:p>
    <w:p w14:paraId="10DB2E22" w14:textId="77777777" w:rsidR="00663784" w:rsidRPr="00EE0032" w:rsidRDefault="00663784" w:rsidP="00EE0032">
      <w:pPr>
        <w:rPr>
          <w:b/>
          <w:sz w:val="24"/>
          <w:szCs w:val="24"/>
        </w:rPr>
      </w:pPr>
    </w:p>
    <w:p w14:paraId="438595D5" w14:textId="77777777" w:rsidR="00A83FD6" w:rsidRPr="00EE0032" w:rsidRDefault="00A83FD6" w:rsidP="00EE0032">
      <w:pPr>
        <w:pStyle w:val="Standard"/>
      </w:pPr>
    </w:p>
    <w:p w14:paraId="76D1F128" w14:textId="77777777" w:rsidR="00A83FD6" w:rsidRPr="00EE0032" w:rsidRDefault="00A83FD6" w:rsidP="00EE0032">
      <w:pPr>
        <w:rPr>
          <w:sz w:val="24"/>
          <w:szCs w:val="24"/>
        </w:rPr>
      </w:pPr>
      <w:r w:rsidRPr="00EE0032">
        <w:rPr>
          <w:sz w:val="24"/>
          <w:szCs w:val="24"/>
        </w:rPr>
        <w:lastRenderedPageBreak/>
        <w:t xml:space="preserve">28. Kartu su Visuomenės sveikatos biuru organizuota ir koordinuota Plungės rajono gyventojų sveikatos stebėsena, nustatytos didžiausios gyventojų sveikatos problemos, sveikatos rizikos veiksniai, pokyčiai ir tendencijos, vykdyta vaikų ir jaunimo visuomenės sveikatos priežiūra, visuomenės sveikatos priežiūros specialistų, dirbančių bendrojo lavinimo mokyklose bei ikimokyklinio ugdymo įstaigose, veikla. </w:t>
      </w:r>
    </w:p>
    <w:p w14:paraId="6F1D7122" w14:textId="77777777" w:rsidR="00A83FD6" w:rsidRPr="00EE0032" w:rsidRDefault="00A83FD6" w:rsidP="00EE0032">
      <w:pPr>
        <w:rPr>
          <w:sz w:val="24"/>
          <w:szCs w:val="24"/>
        </w:rPr>
      </w:pPr>
      <w:r w:rsidRPr="00EE0032">
        <w:rPr>
          <w:sz w:val="24"/>
          <w:szCs w:val="24"/>
        </w:rPr>
        <w:t>29. Didelis dėmesys skiriamas gyventojų fiziniam aktyvumui didinti, požiūriui į sveiką gyvenseną formuoti, neinfekcinių ligų, traumų ir nelaimingų atsitikimų prevencijai. Įgyvendinama Valstybinė narkotikų, tabako ir alkoholio kontrolės ir prevencijos programa.</w:t>
      </w:r>
    </w:p>
    <w:p w14:paraId="578A0AE1" w14:textId="77777777" w:rsidR="00EE0032" w:rsidRDefault="00A83FD6" w:rsidP="00EE0032">
      <w:pPr>
        <w:rPr>
          <w:sz w:val="24"/>
          <w:szCs w:val="24"/>
        </w:rPr>
      </w:pPr>
      <w:r w:rsidRPr="00EE0032">
        <w:rPr>
          <w:color w:val="000000"/>
          <w:sz w:val="24"/>
          <w:szCs w:val="24"/>
        </w:rPr>
        <w:t xml:space="preserve">30. Inicijuotas tarpsektorinės savižudybių prevencijos sistemos sukūrimas Plungės rajone bei </w:t>
      </w:r>
      <w:r w:rsidRPr="00EE0032">
        <w:rPr>
          <w:rFonts w:eastAsia="Andale Sans UI"/>
          <w:kern w:val="1"/>
          <w:sz w:val="24"/>
          <w:szCs w:val="24"/>
        </w:rPr>
        <w:t xml:space="preserve">patvirtintas Reagavimo į savižudybių riziką </w:t>
      </w:r>
      <w:r w:rsidRPr="00EE0032">
        <w:rPr>
          <w:sz w:val="24"/>
          <w:szCs w:val="24"/>
        </w:rPr>
        <w:t>Plungės rajono</w:t>
      </w:r>
      <w:r w:rsidRPr="00EE0032">
        <w:rPr>
          <w:rFonts w:eastAsia="Andale Sans UI"/>
          <w:kern w:val="1"/>
          <w:sz w:val="24"/>
          <w:szCs w:val="24"/>
        </w:rPr>
        <w:t xml:space="preserve"> savivaldybėje algoritmas.</w:t>
      </w:r>
    </w:p>
    <w:p w14:paraId="65D0385F" w14:textId="77777777" w:rsidR="00EE0032" w:rsidRDefault="00EE0032" w:rsidP="00EE0032">
      <w:pPr>
        <w:rPr>
          <w:sz w:val="24"/>
          <w:szCs w:val="24"/>
        </w:rPr>
      </w:pPr>
    </w:p>
    <w:p w14:paraId="000F7E2A" w14:textId="77777777" w:rsidR="00EE0032" w:rsidRDefault="00663784" w:rsidP="00663784">
      <w:pPr>
        <w:ind w:firstLine="0"/>
        <w:jc w:val="center"/>
        <w:rPr>
          <w:sz w:val="24"/>
          <w:szCs w:val="24"/>
        </w:rPr>
      </w:pPr>
      <w:r>
        <w:rPr>
          <w:noProof/>
          <w:lang w:eastAsia="lt-LT"/>
        </w:rPr>
        <w:drawing>
          <wp:inline distT="0" distB="0" distL="0" distR="0" wp14:anchorId="3708E390" wp14:editId="6B0ED4E4">
            <wp:extent cx="2198300" cy="1683804"/>
            <wp:effectExtent l="0" t="0" r="0" b="0"/>
            <wp:docPr id="30" name="Paveikslėlis 30" descr="Vaizdo rezultatas pagal užklausą „plungės vsb aerob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izdo rezultatas pagal užklausą „plungės vsb aerobik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7891" cy="1683491"/>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330A16E8" wp14:editId="251D814C">
            <wp:extent cx="3169270" cy="1682151"/>
            <wp:effectExtent l="0" t="0" r="0" b="0"/>
            <wp:docPr id="31" name="Paveikslėlis 3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9270" cy="1682151"/>
                    </a:xfrm>
                    <a:prstGeom prst="rect">
                      <a:avLst/>
                    </a:prstGeom>
                    <a:noFill/>
                    <a:ln>
                      <a:noFill/>
                    </a:ln>
                  </pic:spPr>
                </pic:pic>
              </a:graphicData>
            </a:graphic>
          </wp:inline>
        </w:drawing>
      </w:r>
    </w:p>
    <w:p w14:paraId="6D67C914" w14:textId="77777777" w:rsidR="00EE0032" w:rsidRDefault="00EE0032" w:rsidP="00EE0032">
      <w:pPr>
        <w:rPr>
          <w:noProof/>
          <w:sz w:val="24"/>
          <w:szCs w:val="24"/>
          <w:lang w:eastAsia="lt-LT"/>
        </w:rPr>
      </w:pPr>
    </w:p>
    <w:p w14:paraId="4199EA78" w14:textId="77777777" w:rsidR="00A83FD6" w:rsidRPr="00EE0032" w:rsidRDefault="00A83FD6" w:rsidP="00EE0032">
      <w:pPr>
        <w:rPr>
          <w:sz w:val="24"/>
          <w:szCs w:val="24"/>
        </w:rPr>
      </w:pPr>
      <w:r w:rsidRPr="00EE0032">
        <w:rPr>
          <w:sz w:val="24"/>
          <w:szCs w:val="24"/>
        </w:rPr>
        <w:t xml:space="preserve">31. Koordinuotos </w:t>
      </w:r>
      <w:r w:rsidRPr="00EE0032">
        <w:rPr>
          <w:color w:val="000000"/>
          <w:sz w:val="24"/>
          <w:szCs w:val="24"/>
        </w:rPr>
        <w:t xml:space="preserve">2014-2020 metų Europos Sąjungos fondų Investicijų veiksmų programos 8 prioriteto </w:t>
      </w:r>
      <w:r w:rsidRPr="00EE0032">
        <w:rPr>
          <w:sz w:val="24"/>
          <w:szCs w:val="24"/>
        </w:rPr>
        <w:t>„</w:t>
      </w:r>
      <w:r w:rsidRPr="00EE0032">
        <w:rPr>
          <w:color w:val="000000"/>
          <w:sz w:val="24"/>
          <w:szCs w:val="24"/>
        </w:rPr>
        <w:t>Socialinės įtraukties didinimas ir kova su skurdu</w:t>
      </w:r>
      <w:r w:rsidRPr="00EE0032">
        <w:rPr>
          <w:sz w:val="24"/>
          <w:szCs w:val="24"/>
        </w:rPr>
        <w:t xml:space="preserve">“ </w:t>
      </w:r>
      <w:r w:rsidRPr="00EE0032">
        <w:rPr>
          <w:color w:val="000000"/>
          <w:sz w:val="24"/>
          <w:szCs w:val="24"/>
        </w:rPr>
        <w:t xml:space="preserve">projektų veiklos „Sveikos gyvensenos skatinimas Plungės rajono savivaldybėje“, </w:t>
      </w:r>
      <w:r w:rsidRPr="00EE0032">
        <w:rPr>
          <w:sz w:val="24"/>
          <w:szCs w:val="24"/>
        </w:rPr>
        <w:t>,,</w:t>
      </w:r>
      <w:r w:rsidRPr="00EE0032">
        <w:rPr>
          <w:color w:val="000000"/>
          <w:sz w:val="24"/>
          <w:szCs w:val="24"/>
        </w:rPr>
        <w:t>Priemonių, gerinančių ambulatorinių sveikatos priežiūros paslaugų prieinamumą tuberkulioze sergantiems asmenims Plungės rajono savivaldybėje, įgyvendinimas“ ir „Pirminės asmens sveikatos priežiūros veiklos efektyvumo didinimas“</w:t>
      </w:r>
      <w:r w:rsidRPr="00EE0032">
        <w:rPr>
          <w:sz w:val="24"/>
          <w:szCs w:val="24"/>
        </w:rPr>
        <w:t>.</w:t>
      </w:r>
      <w:r w:rsidRPr="00EE0032">
        <w:rPr>
          <w:color w:val="000000"/>
          <w:sz w:val="24"/>
          <w:szCs w:val="24"/>
        </w:rPr>
        <w:t xml:space="preserve"> </w:t>
      </w:r>
    </w:p>
    <w:p w14:paraId="4336073D" w14:textId="77777777" w:rsidR="00A83FD6" w:rsidRPr="00EE0032" w:rsidRDefault="00A83FD6" w:rsidP="00EE0032">
      <w:pPr>
        <w:rPr>
          <w:sz w:val="24"/>
          <w:szCs w:val="24"/>
        </w:rPr>
      </w:pPr>
      <w:r w:rsidRPr="00EE0032">
        <w:rPr>
          <w:sz w:val="24"/>
          <w:szCs w:val="24"/>
        </w:rPr>
        <w:t>32. Dalyvauta sveikatos apsaugos sektoriaus 2014-2020 metų ES finansinio laikotarpio regioninio planavimo priemonėje ,,Priklausomybės nuo alkoholio bei kitų psichoaktyvių medžiagų prevencijos, gydymo bei socialinės integracijos paslaugų prieinamumas“ pagal Sveikatos netolygumų mažinimo Lietuvoje 2014-2023 m. veiksmų planą.</w:t>
      </w:r>
    </w:p>
    <w:p w14:paraId="0AC07778" w14:textId="77777777" w:rsidR="00A83FD6" w:rsidRPr="00EE0032" w:rsidRDefault="00A83FD6" w:rsidP="00EE0032">
      <w:pPr>
        <w:pStyle w:val="Pagrindiniotekstotrauka"/>
        <w:spacing w:before="0"/>
        <w:ind w:left="0" w:firstLine="709"/>
        <w:rPr>
          <w:szCs w:val="24"/>
        </w:rPr>
      </w:pPr>
    </w:p>
    <w:p w14:paraId="14B3F4F0" w14:textId="77777777" w:rsidR="00A83FD6" w:rsidRPr="00EE0032" w:rsidRDefault="00A83FD6" w:rsidP="00EE0032">
      <w:pPr>
        <w:jc w:val="center"/>
        <w:rPr>
          <w:b/>
          <w:bCs/>
          <w:sz w:val="24"/>
          <w:szCs w:val="24"/>
        </w:rPr>
      </w:pPr>
      <w:r w:rsidRPr="00EE0032">
        <w:rPr>
          <w:b/>
          <w:bCs/>
          <w:sz w:val="24"/>
          <w:szCs w:val="24"/>
        </w:rPr>
        <w:t>IV. ARTIMIAUSIOS VEIKLOS KRYPTYS</w:t>
      </w:r>
    </w:p>
    <w:p w14:paraId="56C85375" w14:textId="77777777" w:rsidR="00A83FD6" w:rsidRPr="00EE0032" w:rsidRDefault="00A83FD6" w:rsidP="00EE0032">
      <w:pPr>
        <w:rPr>
          <w:sz w:val="24"/>
          <w:szCs w:val="24"/>
        </w:rPr>
      </w:pPr>
    </w:p>
    <w:p w14:paraId="5E369927" w14:textId="77777777" w:rsidR="00A83FD6" w:rsidRPr="00663784" w:rsidRDefault="00A83FD6" w:rsidP="00EE0032">
      <w:pPr>
        <w:rPr>
          <w:sz w:val="24"/>
          <w:szCs w:val="24"/>
        </w:rPr>
      </w:pPr>
      <w:r w:rsidRPr="00663784">
        <w:rPr>
          <w:sz w:val="24"/>
          <w:szCs w:val="24"/>
        </w:rPr>
        <w:t>1.Vykdyti reikšmingos Plungės rajono savivaldybės gyventojų dalies (ne mažiau kaip 70 %) vakcinaciją nuo COVID-19 ligos, organizuoti ir koordinuoti vakcinacijos procesą.</w:t>
      </w:r>
    </w:p>
    <w:p w14:paraId="6F9E4B5A" w14:textId="77777777" w:rsidR="00A83FD6" w:rsidRPr="00663784" w:rsidRDefault="00A83FD6" w:rsidP="00EE0032">
      <w:pPr>
        <w:rPr>
          <w:sz w:val="24"/>
          <w:szCs w:val="24"/>
        </w:rPr>
      </w:pPr>
      <w:r w:rsidRPr="00663784">
        <w:rPr>
          <w:sz w:val="24"/>
          <w:szCs w:val="24"/>
        </w:rPr>
        <w:t>2. Organizuoti ir koordinuoti Plungės rajono gyventojų sveikatos stebėseną, siekiant įvertinti rajono visuomenės sveikatos būklę, rizikos veiksnius, nustatyti didžiausias Plungės rajono gyventojų sveikatos problemas, sveikatos pokyčius ir tendencijas.</w:t>
      </w:r>
    </w:p>
    <w:p w14:paraId="26BDA1E6" w14:textId="77777777" w:rsidR="00A83FD6" w:rsidRPr="00663784" w:rsidRDefault="00A83FD6" w:rsidP="00EE0032">
      <w:pPr>
        <w:rPr>
          <w:sz w:val="24"/>
          <w:szCs w:val="24"/>
        </w:rPr>
      </w:pPr>
      <w:r w:rsidRPr="00663784">
        <w:rPr>
          <w:sz w:val="24"/>
          <w:szCs w:val="24"/>
        </w:rPr>
        <w:t>3. Koordinuoti visuomenės sveikatos priežiūros specialistų, dirbančių bendrojo lavinimo mokyklose, bei sveikatos specialistų, dirbančių ikimokyklinio ugdymo mokyklose, veiklą ir jų vykdomą vaikų ir jaunimo visuomenės sveikatos priežiūrą.</w:t>
      </w:r>
    </w:p>
    <w:p w14:paraId="53F8C51A" w14:textId="77777777" w:rsidR="00EE0032" w:rsidRPr="00663784" w:rsidRDefault="00EE0032" w:rsidP="00EE0032">
      <w:pPr>
        <w:rPr>
          <w:sz w:val="24"/>
          <w:szCs w:val="24"/>
        </w:rPr>
      </w:pPr>
      <w:r w:rsidRPr="00663784">
        <w:rPr>
          <w:sz w:val="24"/>
          <w:szCs w:val="24"/>
        </w:rPr>
        <w:t xml:space="preserve">4. Koordinuoti asmens sveikatos priežiūros įstaigų veiklas. </w:t>
      </w:r>
    </w:p>
    <w:p w14:paraId="09AE5A67" w14:textId="77777777" w:rsidR="00EE0032" w:rsidRPr="00663784" w:rsidRDefault="00EE0032" w:rsidP="00EE0032">
      <w:pPr>
        <w:rPr>
          <w:sz w:val="24"/>
          <w:szCs w:val="24"/>
        </w:rPr>
      </w:pPr>
      <w:r w:rsidRPr="00663784">
        <w:rPr>
          <w:sz w:val="24"/>
          <w:szCs w:val="24"/>
        </w:rPr>
        <w:t>5. Kartu su VšĮ Nacionalinio kraujo centro Klaipėdos filialu toliau organizuoti kraujo donorystės akcijas.</w:t>
      </w:r>
    </w:p>
    <w:p w14:paraId="00CEE0BD" w14:textId="77777777" w:rsidR="00EE0032" w:rsidRPr="00663784" w:rsidRDefault="00EE0032" w:rsidP="00EE0032">
      <w:pPr>
        <w:rPr>
          <w:sz w:val="24"/>
          <w:szCs w:val="24"/>
        </w:rPr>
      </w:pPr>
      <w:r w:rsidRPr="00663784">
        <w:rPr>
          <w:sz w:val="24"/>
          <w:szCs w:val="24"/>
        </w:rPr>
        <w:t>6. Rengti Plungės rajono savivaldybės tarybos sprendimų, Administracijos direktoriaus įsakymų projektus.</w:t>
      </w:r>
    </w:p>
    <w:p w14:paraId="1B90526F" w14:textId="77777777" w:rsidR="00EE0032" w:rsidRPr="00EE0032" w:rsidRDefault="00EE0032" w:rsidP="00EE0032">
      <w:pPr>
        <w:pStyle w:val="Papunktis"/>
        <w:numPr>
          <w:ilvl w:val="0"/>
          <w:numId w:val="0"/>
        </w:numPr>
        <w:ind w:firstLine="720"/>
      </w:pPr>
      <w:r w:rsidRPr="00663784">
        <w:t>7. Kas ketvirtį pateikti Plungės rajono savivaldybės visuomenės</w:t>
      </w:r>
      <w:r w:rsidRPr="00EE0032">
        <w:t xml:space="preserve"> sveikatos priežiūros paslaugų, teikiamų mokyklose, visuomenės sveikatos stiprinimo bei visuomenės sveikatos stebėsenos vertinimo kriterijus, jų planines reikšmes ir įgyvendinimo rezultatus.</w:t>
      </w:r>
    </w:p>
    <w:p w14:paraId="0AB72067" w14:textId="77777777" w:rsidR="00EE0032" w:rsidRPr="00EE0032" w:rsidRDefault="00EE0032" w:rsidP="00EE0032">
      <w:pPr>
        <w:rPr>
          <w:b/>
          <w:sz w:val="24"/>
          <w:szCs w:val="24"/>
        </w:rPr>
      </w:pPr>
    </w:p>
    <w:p w14:paraId="2E62D79D" w14:textId="77777777" w:rsidR="00A83FD6" w:rsidRPr="00663784" w:rsidRDefault="00D5175C" w:rsidP="00663784">
      <w:pPr>
        <w:pStyle w:val="Papunktis"/>
        <w:numPr>
          <w:ilvl w:val="0"/>
          <w:numId w:val="0"/>
        </w:numPr>
        <w:ind w:firstLine="720"/>
      </w:pPr>
      <w:r w:rsidRPr="00EE0032">
        <w:lastRenderedPageBreak/>
        <w:t>8. Pateikti Plungės rajono savivaldybės vykdomų visuomenės sveikatos priežiūros funkcijų į</w:t>
      </w:r>
      <w:r w:rsidR="00663784">
        <w:t>gyvendinimo 2020 metų ataskaitą.</w:t>
      </w:r>
    </w:p>
    <w:p w14:paraId="20F6691B" w14:textId="77777777" w:rsidR="00663784" w:rsidRPr="00130DC3" w:rsidRDefault="00663784" w:rsidP="00663784">
      <w:pPr>
        <w:pStyle w:val="Pagrindinistekstas3"/>
        <w:ind w:firstLine="0"/>
        <w:jc w:val="center"/>
        <w:rPr>
          <w:b w:val="0"/>
          <w:szCs w:val="24"/>
        </w:rPr>
      </w:pPr>
      <w:r>
        <w:rPr>
          <w:noProof/>
          <w:lang w:eastAsia="lt-LT"/>
        </w:rPr>
        <w:drawing>
          <wp:inline distT="0" distB="0" distL="0" distR="0" wp14:anchorId="77F6113B" wp14:editId="35FFEF5B">
            <wp:extent cx="2962275" cy="1666875"/>
            <wp:effectExtent l="0" t="0" r="9525" b="9525"/>
            <wp:docPr id="32" name="Paveikslėlis 32" descr="Vaizdo rezultatas pagal užklausą „plungės vsb aerob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izdo rezultatas pagal užklausą „plungės vsb aerobik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275" cy="1666875"/>
                    </a:xfrm>
                    <a:prstGeom prst="rect">
                      <a:avLst/>
                    </a:prstGeom>
                    <a:noFill/>
                    <a:ln>
                      <a:noFill/>
                    </a:ln>
                  </pic:spPr>
                </pic:pic>
              </a:graphicData>
            </a:graphic>
          </wp:inline>
        </w:drawing>
      </w:r>
      <w:r>
        <w:rPr>
          <w:noProof/>
          <w:szCs w:val="24"/>
          <w:lang w:eastAsia="lt-LT"/>
        </w:rPr>
        <w:t xml:space="preserve">        </w:t>
      </w:r>
      <w:r>
        <w:rPr>
          <w:noProof/>
          <w:szCs w:val="24"/>
          <w:lang w:eastAsia="lt-LT"/>
        </w:rPr>
        <w:drawing>
          <wp:inline distT="0" distB="0" distL="0" distR="0" wp14:anchorId="368E57B1" wp14:editId="0DC6EEC8">
            <wp:extent cx="1378915" cy="1949570"/>
            <wp:effectExtent l="0" t="0" r="0" b="0"/>
            <wp:docPr id="33" name="Paveikslėlis 33" descr="C:\Users\gerulskiene\Desktop\68602436_2282541335409455_333262847116260147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erulskiene\Desktop\68602436_2282541335409455_3332628471162601472_o.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5250" cy="1958526"/>
                    </a:xfrm>
                    <a:prstGeom prst="rect">
                      <a:avLst/>
                    </a:prstGeom>
                    <a:noFill/>
                    <a:ln>
                      <a:noFill/>
                    </a:ln>
                  </pic:spPr>
                </pic:pic>
              </a:graphicData>
            </a:graphic>
          </wp:inline>
        </w:drawing>
      </w:r>
    </w:p>
    <w:p w14:paraId="282B0272" w14:textId="77777777" w:rsidR="00D5175C" w:rsidRDefault="00D5175C" w:rsidP="00EE0032">
      <w:pPr>
        <w:rPr>
          <w:b/>
          <w:sz w:val="24"/>
          <w:szCs w:val="24"/>
        </w:rPr>
      </w:pPr>
    </w:p>
    <w:p w14:paraId="15099224" w14:textId="77777777" w:rsidR="00A83FD6" w:rsidRPr="00663784" w:rsidRDefault="00A83FD6" w:rsidP="00BB5B36">
      <w:pPr>
        <w:rPr>
          <w:sz w:val="24"/>
          <w:szCs w:val="24"/>
        </w:rPr>
      </w:pPr>
      <w:r w:rsidRPr="00663784">
        <w:rPr>
          <w:sz w:val="24"/>
          <w:szCs w:val="24"/>
        </w:rPr>
        <w:t xml:space="preserve">9. Toliau įgyvendinti projektą ,,Sveikas jaunimas – Plungės rajono gerovės pagrindas“ pagal </w:t>
      </w:r>
      <w:r w:rsidRPr="00663784">
        <w:rPr>
          <w:noProof/>
          <w:sz w:val="24"/>
          <w:szCs w:val="24"/>
        </w:rPr>
        <w:t>2009</w:t>
      </w:r>
      <w:r w:rsidRPr="00663784">
        <w:rPr>
          <w:bCs/>
          <w:sz w:val="24"/>
          <w:szCs w:val="24"/>
        </w:rPr>
        <w:t>–</w:t>
      </w:r>
      <w:r w:rsidRPr="00663784">
        <w:rPr>
          <w:noProof/>
          <w:sz w:val="24"/>
          <w:szCs w:val="24"/>
          <w:lang w:val="es-ES"/>
        </w:rPr>
        <w:t xml:space="preserve">2014 m. </w:t>
      </w:r>
      <w:r w:rsidRPr="00663784">
        <w:rPr>
          <w:noProof/>
          <w:sz w:val="24"/>
          <w:szCs w:val="24"/>
        </w:rPr>
        <w:t xml:space="preserve">Norvegijos finansinio mechanizmo </w:t>
      </w:r>
      <w:r w:rsidRPr="00663784">
        <w:rPr>
          <w:sz w:val="24"/>
          <w:szCs w:val="24"/>
        </w:rPr>
        <w:t xml:space="preserve">programą Nr. LT11 ,,Visuomenės sveikatai skirtos iniciatyvos“. </w:t>
      </w:r>
    </w:p>
    <w:p w14:paraId="2B382C2F" w14:textId="77777777" w:rsidR="008E4371" w:rsidRPr="00663784" w:rsidRDefault="00A83FD6" w:rsidP="00663784">
      <w:pPr>
        <w:rPr>
          <w:sz w:val="24"/>
          <w:szCs w:val="24"/>
        </w:rPr>
      </w:pPr>
      <w:r w:rsidRPr="00663784">
        <w:rPr>
          <w:sz w:val="24"/>
          <w:szCs w:val="24"/>
        </w:rPr>
        <w:t xml:space="preserve">10. Koordinuoti 2018-2025 metų Priklausomybių mažinimo programą bei </w:t>
      </w:r>
      <w:r w:rsidRPr="00663784">
        <w:rPr>
          <w:color w:val="000000"/>
          <w:sz w:val="24"/>
          <w:szCs w:val="24"/>
        </w:rPr>
        <w:t xml:space="preserve">tarpsektorinės savižudybių prevencijos sistemos veiklą </w:t>
      </w:r>
      <w:r w:rsidRPr="00663784">
        <w:rPr>
          <w:sz w:val="24"/>
          <w:szCs w:val="24"/>
        </w:rPr>
        <w:t>Plungės rajono savivaldybėje.</w:t>
      </w:r>
      <w:r w:rsidR="008E4371">
        <w:rPr>
          <w:noProof/>
          <w:sz w:val="24"/>
          <w:szCs w:val="24"/>
          <w:lang w:eastAsia="lt-LT"/>
        </w:rPr>
        <w:t xml:space="preserve">               </w:t>
      </w:r>
    </w:p>
    <w:p w14:paraId="2503D2A4" w14:textId="77777777" w:rsidR="00A83FD6" w:rsidRPr="008E4371" w:rsidRDefault="00A83FD6" w:rsidP="008E4371">
      <w:pPr>
        <w:rPr>
          <w:noProof/>
          <w:sz w:val="24"/>
          <w:szCs w:val="24"/>
          <w:lang w:eastAsia="lt-LT"/>
        </w:rPr>
      </w:pPr>
      <w:r w:rsidRPr="00EE0032">
        <w:rPr>
          <w:sz w:val="24"/>
          <w:szCs w:val="24"/>
        </w:rPr>
        <w:t>11. Koordinuoti projekto ,,Priemonių gerinančių ambulatorinių sveikatos priežiūros paslaugų prieinamumo tuberkulioze sergantiems asmenims, įgyvendinimas Plungės rajone"  įgyvendinimą.</w:t>
      </w:r>
    </w:p>
    <w:p w14:paraId="1EB4AB52" w14:textId="77777777" w:rsidR="00A83FD6" w:rsidRPr="00EE0032" w:rsidRDefault="00A83FD6" w:rsidP="008E4371">
      <w:pPr>
        <w:rPr>
          <w:sz w:val="24"/>
          <w:szCs w:val="24"/>
        </w:rPr>
      </w:pPr>
      <w:r w:rsidRPr="00EE0032">
        <w:rPr>
          <w:sz w:val="24"/>
          <w:szCs w:val="24"/>
        </w:rPr>
        <w:t xml:space="preserve">12. Su Respublikiniu priklausomybės ligų centru  įgyvendinti ir koordinuoti projektą </w:t>
      </w:r>
      <w:r w:rsidRPr="00C60571">
        <w:rPr>
          <w:i/>
          <w:color w:val="000000"/>
          <w:sz w:val="24"/>
          <w:szCs w:val="24"/>
        </w:rPr>
        <w:t>„Integruotų priklausomybės ligų gydymo paslaugų kokybės ir prieinamumo gerinimas“.</w:t>
      </w:r>
    </w:p>
    <w:p w14:paraId="141D1A6F" w14:textId="77777777" w:rsidR="00A83FD6" w:rsidRPr="00EE0032" w:rsidRDefault="00A83FD6" w:rsidP="008E4371">
      <w:pPr>
        <w:rPr>
          <w:sz w:val="24"/>
          <w:szCs w:val="24"/>
        </w:rPr>
      </w:pPr>
      <w:r w:rsidRPr="00EE0032">
        <w:rPr>
          <w:sz w:val="24"/>
          <w:szCs w:val="24"/>
        </w:rPr>
        <w:t>13.</w:t>
      </w:r>
      <w:r w:rsidRPr="00EE0032">
        <w:rPr>
          <w:b/>
          <w:sz w:val="24"/>
          <w:szCs w:val="24"/>
        </w:rPr>
        <w:t xml:space="preserve"> </w:t>
      </w:r>
      <w:r w:rsidRPr="00EE0032">
        <w:rPr>
          <w:sz w:val="24"/>
          <w:szCs w:val="24"/>
        </w:rPr>
        <w:t>Koordinuoti projekto „Programos „Neįtikėtini metai“ pritaikymas ir įgyvendinimas Lietuvoje“ (,,Incredible Years“).</w:t>
      </w:r>
    </w:p>
    <w:p w14:paraId="3B8BC18B" w14:textId="77777777" w:rsidR="00EE0032" w:rsidRDefault="00A83FD6" w:rsidP="00663784">
      <w:pPr>
        <w:rPr>
          <w:sz w:val="24"/>
          <w:szCs w:val="24"/>
        </w:rPr>
      </w:pPr>
      <w:r w:rsidRPr="00663784">
        <w:rPr>
          <w:sz w:val="24"/>
          <w:szCs w:val="24"/>
        </w:rPr>
        <w:t xml:space="preserve">14. Kuruoti 2021 metų Plungės rajono savivaldybės </w:t>
      </w:r>
      <w:r w:rsidRPr="00663784">
        <w:rPr>
          <w:color w:val="000000"/>
          <w:sz w:val="24"/>
          <w:szCs w:val="24"/>
        </w:rPr>
        <w:t xml:space="preserve">Socialiai saugios ir sveikos aplinkos kūrimo </w:t>
      </w:r>
      <w:r w:rsidRPr="00663784">
        <w:rPr>
          <w:sz w:val="24"/>
          <w:szCs w:val="24"/>
        </w:rPr>
        <w:t>programą, Visuomenės sveikatos rėmimo specialiosios programos įgyvendinimą.</w:t>
      </w:r>
    </w:p>
    <w:p w14:paraId="7B8CCFF1" w14:textId="77777777" w:rsidR="00663784" w:rsidRDefault="00663784" w:rsidP="00663784">
      <w:pPr>
        <w:tabs>
          <w:tab w:val="left" w:pos="1590"/>
        </w:tabs>
        <w:ind w:firstLine="0"/>
        <w:jc w:val="center"/>
        <w:rPr>
          <w:sz w:val="24"/>
          <w:szCs w:val="24"/>
        </w:rPr>
      </w:pPr>
      <w:r>
        <w:rPr>
          <w:noProof/>
          <w:lang w:eastAsia="lt-LT"/>
        </w:rPr>
        <w:drawing>
          <wp:inline distT="0" distB="0" distL="0" distR="0" wp14:anchorId="23C31B17" wp14:editId="0EF3102F">
            <wp:extent cx="2053087" cy="2053087"/>
            <wp:effectExtent l="0" t="0" r="4445" b="4445"/>
            <wp:docPr id="34" name="Paveikslėlis 34" descr="http://plungesvsb.lt/wp-content/uploads/2019/12/foto-straipsniui-Integruotos-p-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lungesvsb.lt/wp-content/uploads/2019/12/foto-straipsniui-Integruotos-p-300x30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6071" cy="2056071"/>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1DC091D9" wp14:editId="7FA80333">
            <wp:extent cx="1539642" cy="2178739"/>
            <wp:effectExtent l="0" t="0" r="3810" b="0"/>
            <wp:docPr id="35" name="Paveikslėlis 35" descr="http://plungesvsb.lt/wp-content/uploads/2020/01/KAD-VISI-BŪTUME-PASIRENGĘ-PASTEBĖTI-SAVIŽUDYBĖS-PAVOJŲ-3-212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lungesvsb.lt/wp-content/uploads/2020/01/KAD-VISI-BŪTUME-PASIRENGĘ-PASTEBĖTI-SAVIŽUDYBĖS-PAVOJŲ-3-212x30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44204" cy="2185194"/>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6B8FC5C5" wp14:editId="05A2F55B">
            <wp:extent cx="1730695" cy="2182483"/>
            <wp:effectExtent l="0" t="0" r="3175" b="8890"/>
            <wp:docPr id="36" name="Paveikslėlis 36" descr="Vaizdo rezultatas pagal užklausą „plungės v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izdo rezultatas pagal užklausą „plungės vsb“"/>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8721" cy="2179994"/>
                    </a:xfrm>
                    <a:prstGeom prst="rect">
                      <a:avLst/>
                    </a:prstGeom>
                    <a:noFill/>
                    <a:ln>
                      <a:noFill/>
                    </a:ln>
                  </pic:spPr>
                </pic:pic>
              </a:graphicData>
            </a:graphic>
          </wp:inline>
        </w:drawing>
      </w:r>
    </w:p>
    <w:p w14:paraId="64123BFF" w14:textId="77777777" w:rsidR="00663784" w:rsidRPr="00BB5B36" w:rsidRDefault="00663784" w:rsidP="00BB5B36">
      <w:pPr>
        <w:tabs>
          <w:tab w:val="left" w:pos="1590"/>
        </w:tabs>
        <w:rPr>
          <w:sz w:val="24"/>
          <w:szCs w:val="24"/>
        </w:rPr>
      </w:pPr>
    </w:p>
    <w:p w14:paraId="2A9491C3" w14:textId="77777777" w:rsidR="00EE0032" w:rsidRPr="00021BD6" w:rsidRDefault="00EE0032" w:rsidP="00EE0032">
      <w:pPr>
        <w:pStyle w:val="Betarp"/>
        <w:jc w:val="center"/>
        <w:rPr>
          <w:rFonts w:ascii="Times New Roman" w:hAnsi="Times New Roman"/>
          <w:b/>
          <w:sz w:val="28"/>
          <w:szCs w:val="28"/>
        </w:rPr>
      </w:pPr>
      <w:r>
        <w:rPr>
          <w:rFonts w:ascii="Times New Roman" w:hAnsi="Times New Roman"/>
          <w:b/>
          <w:sz w:val="28"/>
          <w:szCs w:val="28"/>
        </w:rPr>
        <w:t xml:space="preserve">PLUNGĖS RAJONO </w:t>
      </w:r>
      <w:r w:rsidRPr="00021BD6">
        <w:rPr>
          <w:rFonts w:ascii="Times New Roman" w:hAnsi="Times New Roman"/>
          <w:b/>
          <w:sz w:val="28"/>
          <w:szCs w:val="28"/>
        </w:rPr>
        <w:t xml:space="preserve">SAVIVALDYBĖS ADMINISTRACIJOS </w:t>
      </w:r>
    </w:p>
    <w:p w14:paraId="20A89D70" w14:textId="77777777" w:rsidR="00EE0032" w:rsidRPr="00021BD6" w:rsidRDefault="00EE0032" w:rsidP="00EE0032">
      <w:pPr>
        <w:pStyle w:val="Betarp"/>
        <w:jc w:val="center"/>
        <w:rPr>
          <w:rFonts w:ascii="Times New Roman" w:hAnsi="Times New Roman"/>
          <w:b/>
          <w:sz w:val="28"/>
          <w:szCs w:val="28"/>
        </w:rPr>
      </w:pPr>
      <w:r w:rsidRPr="00021BD6">
        <w:rPr>
          <w:rFonts w:ascii="Times New Roman" w:hAnsi="Times New Roman"/>
          <w:b/>
          <w:sz w:val="28"/>
          <w:szCs w:val="28"/>
        </w:rPr>
        <w:t>VYRIAUSIASIS SPECIALISTAS</w:t>
      </w:r>
    </w:p>
    <w:p w14:paraId="7FACA2FB" w14:textId="77777777" w:rsidR="00A83FD6" w:rsidRPr="00BB5B36" w:rsidRDefault="00A83FD6" w:rsidP="00EE0032">
      <w:pPr>
        <w:pStyle w:val="DiagramaDiagrama"/>
        <w:spacing w:after="0"/>
        <w:jc w:val="center"/>
        <w:rPr>
          <w:rFonts w:ascii="Times New Roman" w:hAnsi="Times New Roman" w:cs="Times New Roman"/>
          <w:sz w:val="24"/>
          <w:szCs w:val="24"/>
        </w:rPr>
      </w:pPr>
    </w:p>
    <w:p w14:paraId="1CF57A76" w14:textId="77777777" w:rsidR="00A83FD6" w:rsidRPr="00BB5B36" w:rsidRDefault="00A83FD6" w:rsidP="00BB5B36">
      <w:pPr>
        <w:pStyle w:val="DiagramaDiagrama"/>
        <w:spacing w:after="0" w:line="240" w:lineRule="auto"/>
        <w:jc w:val="center"/>
        <w:rPr>
          <w:rFonts w:ascii="Times New Roman" w:hAnsi="Times New Roman" w:cs="Times New Roman"/>
          <w:b/>
          <w:sz w:val="24"/>
          <w:szCs w:val="24"/>
        </w:rPr>
      </w:pPr>
      <w:r w:rsidRPr="00BB5B36">
        <w:rPr>
          <w:rFonts w:ascii="Times New Roman" w:hAnsi="Times New Roman" w:cs="Times New Roman"/>
          <w:b/>
          <w:sz w:val="24"/>
          <w:szCs w:val="24"/>
        </w:rPr>
        <w:t>GALIMI PAVOJAI  IR EKSTREMALIOSIOS SITUACIJOS</w:t>
      </w:r>
    </w:p>
    <w:p w14:paraId="1067BD56"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ab/>
      </w:r>
    </w:p>
    <w:p w14:paraId="76D7561E"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Atlikus galimų pavojų ir ekstremaliųjų situacijų rizikos analizę (ekstremaliųjų įvykių kriterijai, patvirtinti Lietuvos Respublikos Vyriausybės 2006 m. kovo 9 d. nutarimu Nr. 241) </w:t>
      </w:r>
      <w:r w:rsidRPr="00BB5B36">
        <w:rPr>
          <w:rFonts w:ascii="Times New Roman" w:hAnsi="Times New Roman" w:cs="Times New Roman"/>
          <w:bCs/>
          <w:sz w:val="24"/>
          <w:szCs w:val="24"/>
        </w:rPr>
        <w:t>Savivaldybės</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administracijos</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kompetencijai</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priskirtose</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veiklos</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srityse</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Plungės</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rajono</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savivaldybės</w:t>
      </w:r>
      <w:r w:rsidRPr="00BB5B36">
        <w:rPr>
          <w:rFonts w:ascii="Times New Roman" w:hAnsi="Times New Roman" w:cs="Times New Roman"/>
          <w:bCs/>
          <w:sz w:val="24"/>
          <w:szCs w:val="24"/>
          <w:lang w:val="en-GB"/>
        </w:rPr>
        <w:t xml:space="preserve"> </w:t>
      </w:r>
      <w:r w:rsidRPr="00BB5B36">
        <w:rPr>
          <w:rFonts w:ascii="Times New Roman" w:hAnsi="Times New Roman" w:cs="Times New Roman"/>
          <w:bCs/>
          <w:sz w:val="24"/>
          <w:szCs w:val="24"/>
        </w:rPr>
        <w:t>teritorijoje</w:t>
      </w:r>
      <w:r w:rsidRPr="00BB5B36">
        <w:rPr>
          <w:rFonts w:ascii="Times New Roman" w:hAnsi="Times New Roman" w:cs="Times New Roman"/>
          <w:sz w:val="24"/>
          <w:szCs w:val="24"/>
        </w:rPr>
        <w:t xml:space="preserve"> ir remiantis asociacijos „Karo palikimo grėsmės prevencija“, VšĮ Kelių ir transporto </w:t>
      </w:r>
      <w:r w:rsidRPr="00BB5B36">
        <w:rPr>
          <w:rFonts w:ascii="Times New Roman" w:hAnsi="Times New Roman" w:cs="Times New Roman"/>
          <w:sz w:val="24"/>
          <w:szCs w:val="24"/>
        </w:rPr>
        <w:lastRenderedPageBreak/>
        <w:t>tyrimo instituto, Radiacinės saugos centro, Lietuvos hidrometeorologijos tarnybos teikiama informacija, nustatyta, kad Plungės rajono savivaldybės teritorijoje:</w:t>
      </w:r>
    </w:p>
    <w:p w14:paraId="3E0FC0D9"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nėra labai didelių ar didelių pavojų turinčių labai didelę, didelę ar vidutinę riziką bei padarinius;</w:t>
      </w:r>
    </w:p>
    <w:p w14:paraId="7D6619B9"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w:t>
      </w:r>
      <w:r w:rsidRPr="00BB5B36">
        <w:rPr>
          <w:rFonts w:ascii="Times New Roman" w:hAnsi="Times New Roman" w:cs="Times New Roman"/>
          <w:sz w:val="24"/>
          <w:szCs w:val="24"/>
        </w:rPr>
        <w:t xml:space="preserve"> yra pavojų turinčių priimtiną rizikos lygį bei padarinius: </w:t>
      </w:r>
    </w:p>
    <w:p w14:paraId="50F5C6B1"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 - šilumos energijos sutrikimai ir (ar) gedimai; </w:t>
      </w:r>
    </w:p>
    <w:p w14:paraId="7FD45122"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 - vandens tiekimo ir nuotekų tvarkymo tiekimo sutrikimai ir (ar) gedimai;</w:t>
      </w:r>
    </w:p>
    <w:p w14:paraId="0F398795"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 - elektroninių ryšių teikimo sutrikimas ir (ar) gedimai;</w:t>
      </w:r>
    </w:p>
    <w:p w14:paraId="2D1306EB"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 - gyvūnų ligos; </w:t>
      </w:r>
    </w:p>
    <w:p w14:paraId="4DFD2A28"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 xml:space="preserve"> - pastatų, įrenginių, miškų ar atvirų vietovių gaisrai;</w:t>
      </w:r>
    </w:p>
    <w:p w14:paraId="044710A2"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Visi kiti nagrinėti pavojai yra bendro rizikos lygio bei yra galimi pavojų padariniai.</w:t>
      </w:r>
    </w:p>
    <w:p w14:paraId="3555D0FF"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sz w:val="24"/>
          <w:szCs w:val="24"/>
        </w:rPr>
        <w:t>Vadovaujantis kolektyvinės apsaugos statinių poreikio nustatymo tvarkos aprašu patvirtinti 28 kolektyvinės apsaugos statiniai. Statinių papildomas aprūpinimas ir personalas nenumatytas. Visų valdytoja – Savivaldybė. Savivaldybės administracija nenumato prioritetinių kolektyvinės apsaugos statinių. Prireikus naudotųsi Plungės krizių centro, esančio Dariaus ir Girėno g. 50-2,  patalpomis.</w:t>
      </w:r>
    </w:p>
    <w:p w14:paraId="383F9EAE" w14:textId="77777777" w:rsidR="00A83FD6" w:rsidRPr="00BB5B36" w:rsidRDefault="00A83FD6" w:rsidP="00BB5B36">
      <w:pPr>
        <w:pStyle w:val="DiagramaDiagrama"/>
        <w:spacing w:after="0" w:line="240" w:lineRule="auto"/>
        <w:jc w:val="center"/>
        <w:rPr>
          <w:rFonts w:ascii="Times New Roman" w:hAnsi="Times New Roman" w:cs="Times New Roman"/>
          <w:sz w:val="24"/>
          <w:szCs w:val="24"/>
        </w:rPr>
      </w:pPr>
    </w:p>
    <w:p w14:paraId="7BB73D18" w14:textId="77777777" w:rsidR="00A83FD6" w:rsidRPr="00BB5B36" w:rsidRDefault="00A83FD6" w:rsidP="000F4FDB">
      <w:pPr>
        <w:pStyle w:val="DiagramaDiagrama"/>
        <w:spacing w:after="0" w:line="240" w:lineRule="auto"/>
        <w:ind w:firstLine="0"/>
        <w:jc w:val="center"/>
        <w:rPr>
          <w:rFonts w:ascii="Times New Roman" w:hAnsi="Times New Roman" w:cs="Times New Roman"/>
          <w:b/>
          <w:sz w:val="24"/>
          <w:szCs w:val="24"/>
        </w:rPr>
      </w:pPr>
      <w:r w:rsidRPr="00BB5B36">
        <w:rPr>
          <w:rFonts w:ascii="Times New Roman" w:hAnsi="Times New Roman" w:cs="Times New Roman"/>
          <w:b/>
          <w:sz w:val="24"/>
          <w:szCs w:val="24"/>
        </w:rPr>
        <w:t>EKSTREMALIOSIOS SITUACIJOS</w:t>
      </w:r>
      <w:r w:rsidR="00A32034">
        <w:rPr>
          <w:rFonts w:ascii="Times New Roman" w:hAnsi="Times New Roman" w:cs="Times New Roman"/>
          <w:b/>
          <w:sz w:val="24"/>
          <w:szCs w:val="24"/>
        </w:rPr>
        <w:t xml:space="preserve"> </w:t>
      </w:r>
      <w:r w:rsidRPr="00BB5B36">
        <w:rPr>
          <w:rFonts w:ascii="Times New Roman" w:hAnsi="Times New Roman" w:cs="Times New Roman"/>
          <w:b/>
          <w:sz w:val="24"/>
          <w:szCs w:val="24"/>
        </w:rPr>
        <w:t>2020 METAIS</w:t>
      </w:r>
    </w:p>
    <w:p w14:paraId="3FAFB14A" w14:textId="77777777" w:rsidR="00A83FD6" w:rsidRPr="00BB5B36" w:rsidRDefault="00A83FD6" w:rsidP="00BB5B36">
      <w:pPr>
        <w:pStyle w:val="DiagramaDiagrama"/>
        <w:spacing w:after="0" w:line="240" w:lineRule="auto"/>
        <w:rPr>
          <w:rFonts w:ascii="Times New Roman" w:hAnsi="Times New Roman" w:cs="Times New Roman"/>
          <w:bCs/>
          <w:sz w:val="24"/>
          <w:szCs w:val="24"/>
        </w:rPr>
      </w:pPr>
      <w:r w:rsidRPr="00BB5B36">
        <w:rPr>
          <w:rFonts w:ascii="Times New Roman" w:hAnsi="Times New Roman" w:cs="Times New Roman"/>
          <w:bCs/>
          <w:sz w:val="24"/>
          <w:szCs w:val="24"/>
        </w:rPr>
        <w:tab/>
      </w:r>
    </w:p>
    <w:p w14:paraId="52312931" w14:textId="77777777" w:rsidR="00A83FD6" w:rsidRPr="00BB5B36" w:rsidRDefault="00A83FD6" w:rsidP="00BB5B36">
      <w:pPr>
        <w:pStyle w:val="DiagramaDiagrama"/>
        <w:spacing w:after="0" w:line="240" w:lineRule="auto"/>
        <w:rPr>
          <w:rFonts w:ascii="Times New Roman" w:hAnsi="Times New Roman" w:cs="Times New Roman"/>
          <w:bCs/>
          <w:sz w:val="24"/>
          <w:szCs w:val="24"/>
        </w:rPr>
      </w:pPr>
      <w:r w:rsidRPr="00BB5B36">
        <w:rPr>
          <w:rFonts w:ascii="Times New Roman" w:hAnsi="Times New Roman" w:cs="Times New Roman"/>
          <w:bCs/>
          <w:sz w:val="24"/>
          <w:szCs w:val="24"/>
        </w:rPr>
        <w:t>* Lietuvos Respublikos teritorijoje nuo 2020 m. vasario mėn. 26 d.</w:t>
      </w:r>
      <w:r w:rsidRPr="00BB5B36">
        <w:rPr>
          <w:rFonts w:ascii="Times New Roman" w:hAnsi="Times New Roman" w:cs="Times New Roman"/>
          <w:sz w:val="24"/>
          <w:szCs w:val="24"/>
        </w:rPr>
        <w:t xml:space="preserve"> </w:t>
      </w:r>
      <w:r w:rsidRPr="00BB5B36">
        <w:rPr>
          <w:rFonts w:ascii="Times New Roman" w:hAnsi="Times New Roman" w:cs="Times New Roman"/>
          <w:bCs/>
          <w:sz w:val="24"/>
          <w:szCs w:val="24"/>
        </w:rPr>
        <w:t xml:space="preserve">paskelbta </w:t>
      </w:r>
      <w:r w:rsidRPr="00BB5B36">
        <w:rPr>
          <w:rFonts w:ascii="Times New Roman" w:hAnsi="Times New Roman" w:cs="Times New Roman"/>
          <w:bCs/>
          <w:i/>
          <w:sz w:val="24"/>
          <w:szCs w:val="24"/>
        </w:rPr>
        <w:t>valstybės lygio</w:t>
      </w:r>
      <w:r w:rsidRPr="00BB5B36">
        <w:rPr>
          <w:rFonts w:ascii="Times New Roman" w:hAnsi="Times New Roman" w:cs="Times New Roman"/>
          <w:bCs/>
          <w:sz w:val="24"/>
          <w:szCs w:val="24"/>
        </w:rPr>
        <w:t xml:space="preserve"> ekstremalioji situaciją visoje šalyje dėl naujojo koronaviruso (COVID-19) plitimo grėsmės. Ekstremalioji situacija neatšaukta. Ekstremaliosios situacijos operacijų vadovu Plungės rajono savivaldybės teritorijoje paskirtas Savivaldybės administracijos direktoriaus pavaduotojas, Savivaldybės ekstremaliųjų situacijų operacijų centro koordinatorius.</w:t>
      </w:r>
    </w:p>
    <w:p w14:paraId="43061750"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 Nustačius afrikinio kiaulių maro židinį Savivaldybės teritorijoje</w:t>
      </w:r>
      <w:r w:rsidRPr="00BB5B36">
        <w:rPr>
          <w:rFonts w:ascii="Times New Roman" w:hAnsi="Times New Roman" w:cs="Times New Roman"/>
          <w:sz w:val="24"/>
          <w:szCs w:val="24"/>
        </w:rPr>
        <w:t xml:space="preserve">  nuo 2020 m. liepos 29 d. paskelbta </w:t>
      </w:r>
      <w:r w:rsidRPr="00BB5B36">
        <w:rPr>
          <w:rFonts w:ascii="Times New Roman" w:hAnsi="Times New Roman" w:cs="Times New Roman"/>
          <w:i/>
          <w:sz w:val="24"/>
          <w:szCs w:val="24"/>
        </w:rPr>
        <w:t>savivaldybės lygio</w:t>
      </w:r>
      <w:r w:rsidRPr="00BB5B36">
        <w:rPr>
          <w:rFonts w:ascii="Times New Roman" w:hAnsi="Times New Roman" w:cs="Times New Roman"/>
          <w:sz w:val="24"/>
          <w:szCs w:val="24"/>
        </w:rPr>
        <w:t xml:space="preserve"> ekstremalioji situacija Savivaldybės Platelių, Žemaičių Kalvarijos, Alsėdžių, Babrungo, Paukštakių seniūnijų teritorijose. Ekstremalioji situacija neatšaukta. Ekstremaliosios situacijos operacijų vadovu paskirtas VMVT Telšių departamento Plungės skyriaus vyriausiasis veterinarijos gydytojas-inspektorius.</w:t>
      </w:r>
    </w:p>
    <w:p w14:paraId="5BB94216"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 xml:space="preserve">Surengti 7 Ekstremaliųjų situacijų komisijos posėdžiai bei </w:t>
      </w:r>
      <w:r w:rsidRPr="00BB5B36">
        <w:rPr>
          <w:rFonts w:ascii="Times New Roman" w:hAnsi="Times New Roman" w:cs="Times New Roman"/>
          <w:bCs/>
          <w:sz w:val="24"/>
          <w:szCs w:val="24"/>
        </w:rPr>
        <w:t>32 bendri (nuotoliniu būdu) ESK, ESOC, kitų įstaigų, ūkio subjektų  pasitarimai dėl COVID-19 ligos (koronaviruso infekcijos) plitimo, kiaulių maro židinio valdymo Savivaldybės teritorijoje.</w:t>
      </w:r>
    </w:p>
    <w:p w14:paraId="6D2920A7" w14:textId="77777777" w:rsidR="00A83FD6" w:rsidRPr="00BB5B36" w:rsidRDefault="00A83FD6" w:rsidP="00BB5B36">
      <w:pPr>
        <w:pStyle w:val="DiagramaDiagrama"/>
        <w:spacing w:after="0" w:line="240" w:lineRule="auto"/>
        <w:rPr>
          <w:rFonts w:ascii="Times New Roman" w:hAnsi="Times New Roman" w:cs="Times New Roman"/>
          <w:bCs/>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 xml:space="preserve">Ekstremaliųjų situacijų operacijų centras bei paskirti Ekstremaliosios situacijos operacijų vadovai  pagal savo kompetencijas vykdė / vykdo </w:t>
      </w:r>
      <w:r w:rsidRPr="00BB5B36">
        <w:rPr>
          <w:rFonts w:ascii="Times New Roman" w:hAnsi="Times New Roman" w:cs="Times New Roman"/>
          <w:bCs/>
          <w:sz w:val="24"/>
          <w:szCs w:val="24"/>
        </w:rPr>
        <w:t>Lietuvos Respublikos Vyriausybės,</w:t>
      </w:r>
      <w:r w:rsidRPr="00BB5B36">
        <w:rPr>
          <w:rFonts w:ascii="Times New Roman" w:hAnsi="Times New Roman" w:cs="Times New Roman"/>
          <w:sz w:val="24"/>
          <w:szCs w:val="24"/>
        </w:rPr>
        <w:t xml:space="preserve"> Valstybinės maisto veterinarijos tarnybos </w:t>
      </w:r>
      <w:r w:rsidRPr="00BB5B36">
        <w:rPr>
          <w:rFonts w:ascii="Times New Roman" w:hAnsi="Times New Roman" w:cs="Times New Roman"/>
          <w:bCs/>
          <w:sz w:val="24"/>
          <w:szCs w:val="24"/>
        </w:rPr>
        <w:t>nutarimus, sprendimus lokalizuojant ir likviduojant afrikinio kiaulių maro židinį</w:t>
      </w:r>
      <w:r w:rsidRPr="00BB5B36">
        <w:rPr>
          <w:rFonts w:ascii="Times New Roman" w:hAnsi="Times New Roman" w:cs="Times New Roman"/>
          <w:sz w:val="24"/>
          <w:szCs w:val="24"/>
        </w:rPr>
        <w:t xml:space="preserve"> bei </w:t>
      </w:r>
      <w:r w:rsidRPr="00BB5B36">
        <w:rPr>
          <w:rFonts w:ascii="Times New Roman" w:hAnsi="Times New Roman" w:cs="Times New Roman"/>
          <w:bCs/>
          <w:sz w:val="24"/>
          <w:szCs w:val="24"/>
        </w:rPr>
        <w:t>Lietuvos Respublikos Vyriausybės sveikatos apsaugos ministro – valstybės lygio ekstremaliosios situacijos valstybės operacijų vadovo sprendimus, Nacionalinio visuomenės sveikatos centro prie Sveikatos apsaugos ministerijos Telšių departamento specialistų rekomendacijas dėl COVID-19 ligos (koronaviruso infekcijos) plitimo valdymo Savivaldybės teritorijoje.</w:t>
      </w:r>
    </w:p>
    <w:p w14:paraId="5DD69EA0" w14:textId="77777777" w:rsidR="00A83FD6" w:rsidRPr="00BB5B36" w:rsidRDefault="00A83FD6" w:rsidP="00BB5B36">
      <w:pPr>
        <w:pStyle w:val="DiagramaDiagrama"/>
        <w:spacing w:after="0" w:line="240" w:lineRule="auto"/>
        <w:rPr>
          <w:rFonts w:ascii="Times New Roman" w:hAnsi="Times New Roman" w:cs="Times New Roman"/>
          <w:b/>
          <w:sz w:val="24"/>
          <w:szCs w:val="24"/>
        </w:rPr>
      </w:pPr>
    </w:p>
    <w:p w14:paraId="0D9058FD" w14:textId="77777777" w:rsidR="00A83FD6" w:rsidRPr="00BB5B36" w:rsidRDefault="00A83FD6" w:rsidP="000F4FDB">
      <w:pPr>
        <w:pStyle w:val="DiagramaDiagrama"/>
        <w:spacing w:after="0" w:line="240" w:lineRule="auto"/>
        <w:ind w:firstLine="0"/>
        <w:jc w:val="center"/>
        <w:rPr>
          <w:rFonts w:ascii="Times New Roman" w:hAnsi="Times New Roman" w:cs="Times New Roman"/>
          <w:b/>
          <w:sz w:val="24"/>
          <w:szCs w:val="24"/>
        </w:rPr>
      </w:pPr>
      <w:r w:rsidRPr="00BB5B36">
        <w:rPr>
          <w:rFonts w:ascii="Times New Roman" w:hAnsi="Times New Roman" w:cs="Times New Roman"/>
          <w:b/>
          <w:sz w:val="24"/>
          <w:szCs w:val="24"/>
        </w:rPr>
        <w:t>PREVENCIJA</w:t>
      </w:r>
    </w:p>
    <w:p w14:paraId="75B294DC" w14:textId="77777777" w:rsidR="00A83FD6" w:rsidRPr="00BB5B36" w:rsidRDefault="00A83FD6" w:rsidP="00BB5B36">
      <w:pPr>
        <w:pStyle w:val="DiagramaDiagrama"/>
        <w:spacing w:after="0" w:line="240" w:lineRule="auto"/>
        <w:rPr>
          <w:rFonts w:ascii="Times New Roman" w:hAnsi="Times New Roman" w:cs="Times New Roman"/>
          <w:b/>
          <w:sz w:val="24"/>
          <w:szCs w:val="24"/>
        </w:rPr>
      </w:pPr>
    </w:p>
    <w:p w14:paraId="5F05A98A"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Vykdyti sirenų ir GPIS patikrinimai, vadovaujantis PAGD patvirtintais techninės priežiūros grafikais. Patikrinimų metu įrangos gedimų neužfiksuota. Pastabų iš PAGD negauta.</w:t>
      </w:r>
    </w:p>
    <w:p w14:paraId="77460971"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Savivaldybės administracija, vadovaudamasi Civilinės saugos būklės valstybės ir savivaldybių institucijose ir įstaigose, kitose įstaigose ir ūkio subjektuose patikrinimų organizavimo ir atlikimo, privalomų nurodymų pašalinti civilinę saugą reglamentuojančių teisės aktų pažeidimus davimo ir vykdymo tvarkos aprašu, per 2020 m. atliko 4 civilinės saugos veiklos kompleksinius (planinius) patikrinimus kitose įstaigose, ūkio subjektuose. Vertinimai: kitos įstaigos ir ūkio subjektai įvertinti „gerai“.</w:t>
      </w:r>
    </w:p>
    <w:p w14:paraId="54E52CFC" w14:textId="77777777" w:rsidR="00A83FD6" w:rsidRPr="00BB5B36" w:rsidRDefault="00A83FD6" w:rsidP="00BB5B36">
      <w:pPr>
        <w:pStyle w:val="DiagramaDiagrama"/>
        <w:spacing w:after="0" w:line="240" w:lineRule="auto"/>
        <w:rPr>
          <w:rFonts w:ascii="Times New Roman" w:hAnsi="Times New Roman" w:cs="Times New Roman"/>
          <w:sz w:val="24"/>
          <w:szCs w:val="24"/>
        </w:rPr>
      </w:pPr>
      <w:r w:rsidRPr="00BB5B36">
        <w:rPr>
          <w:rFonts w:ascii="Times New Roman" w:hAnsi="Times New Roman" w:cs="Times New Roman"/>
          <w:bCs/>
          <w:sz w:val="24"/>
          <w:szCs w:val="24"/>
        </w:rPr>
        <w:lastRenderedPageBreak/>
        <w:t xml:space="preserve">* </w:t>
      </w:r>
      <w:r w:rsidRPr="00BB5B36">
        <w:rPr>
          <w:rFonts w:ascii="Times New Roman" w:hAnsi="Times New Roman" w:cs="Times New Roman"/>
          <w:sz w:val="24"/>
          <w:szCs w:val="24"/>
        </w:rPr>
        <w:t>Savivaldybės administracija vykdė nenušienautų sklypų, teritorijų kontrolę, iš viso atliko 352 patikrinimus. Dėl teritorijų ar sklypų nepriežiūros 88 sklypų savininkų informacija perduota VMI bei NŽT dėl nuobaudų taikymo. Tikslas – „pavasarinių“ gaisrų skaičiaus mažėjimas.</w:t>
      </w:r>
    </w:p>
    <w:p w14:paraId="76FB9FFA" w14:textId="77777777" w:rsidR="00A83FD6" w:rsidRPr="00BB5B36" w:rsidRDefault="00A83FD6" w:rsidP="00BB5B36">
      <w:pPr>
        <w:pStyle w:val="DiagramaDiagrama"/>
        <w:spacing w:after="0" w:line="240" w:lineRule="auto"/>
        <w:jc w:val="center"/>
        <w:rPr>
          <w:rFonts w:ascii="Times New Roman" w:hAnsi="Times New Roman" w:cs="Times New Roman"/>
          <w:sz w:val="24"/>
          <w:szCs w:val="24"/>
        </w:rPr>
      </w:pPr>
    </w:p>
    <w:p w14:paraId="2E353142" w14:textId="77777777" w:rsidR="00A83FD6" w:rsidRPr="00BB5B36" w:rsidRDefault="00A83FD6" w:rsidP="000F4FDB">
      <w:pPr>
        <w:pStyle w:val="DiagramaDiagrama"/>
        <w:spacing w:after="0" w:line="240" w:lineRule="auto"/>
        <w:ind w:firstLine="0"/>
        <w:jc w:val="center"/>
        <w:rPr>
          <w:rFonts w:ascii="Times New Roman" w:hAnsi="Times New Roman" w:cs="Times New Roman"/>
          <w:b/>
          <w:sz w:val="24"/>
          <w:szCs w:val="24"/>
        </w:rPr>
      </w:pPr>
      <w:r w:rsidRPr="00BB5B36">
        <w:rPr>
          <w:rFonts w:ascii="Times New Roman" w:hAnsi="Times New Roman" w:cs="Times New Roman"/>
          <w:b/>
          <w:sz w:val="24"/>
          <w:szCs w:val="24"/>
        </w:rPr>
        <w:t>GYVENTOJŲ ŠVIETIMAS</w:t>
      </w:r>
    </w:p>
    <w:p w14:paraId="49AF7922" w14:textId="77777777" w:rsidR="00A83FD6" w:rsidRPr="00BB5B36" w:rsidRDefault="00A83FD6" w:rsidP="00BB5B36">
      <w:pPr>
        <w:pStyle w:val="DiagramaDiagrama"/>
        <w:spacing w:after="0" w:line="240" w:lineRule="auto"/>
        <w:rPr>
          <w:rFonts w:ascii="Times New Roman" w:hAnsi="Times New Roman" w:cs="Times New Roman"/>
          <w:b/>
          <w:sz w:val="24"/>
          <w:szCs w:val="24"/>
        </w:rPr>
      </w:pPr>
    </w:p>
    <w:p w14:paraId="6BC6E41E" w14:textId="77777777" w:rsidR="00A83FD6" w:rsidRPr="00BB5B36" w:rsidRDefault="00A83FD6" w:rsidP="00BB5B36">
      <w:pPr>
        <w:pStyle w:val="DiagramaDiagrama"/>
        <w:spacing w:after="0" w:line="240" w:lineRule="auto"/>
        <w:rPr>
          <w:rFonts w:ascii="Times New Roman" w:hAnsi="Times New Roman" w:cs="Times New Roman"/>
          <w:b/>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Savivaldybės administracija, bendradarbiaudama su Plungės rajono savivaldybės visuomenės sveikatos biuru,</w:t>
      </w:r>
      <w:r w:rsidRPr="00BB5B36">
        <w:rPr>
          <w:rFonts w:ascii="Times New Roman" w:hAnsi="Times New Roman" w:cs="Times New Roman"/>
          <w:bCs/>
          <w:sz w:val="24"/>
          <w:szCs w:val="24"/>
        </w:rPr>
        <w:t xml:space="preserve"> Nacionalinio visuomenės sveikatos centro prie Sveikatos apsaugos ministerijos Telšių departamento specialistais</w:t>
      </w:r>
      <w:r w:rsidRPr="00BB5B36">
        <w:rPr>
          <w:rFonts w:ascii="Times New Roman" w:hAnsi="Times New Roman" w:cs="Times New Roman"/>
          <w:sz w:val="24"/>
          <w:szCs w:val="24"/>
        </w:rPr>
        <w:t xml:space="preserve"> išleido lankstinuką su taisyklėmis, kurios nurodo, kaip elgtis COVID-19 ligos (koronaviruso infekcijos) atveju. Lankstinukai išplatinti SĮ „Plungės būstas“ administruojamuose daugiabučiuose, daugiabučių bendrijose, seniūnijose.</w:t>
      </w:r>
    </w:p>
    <w:p w14:paraId="482A39C6" w14:textId="77777777" w:rsidR="00A83FD6" w:rsidRPr="00BB5B36" w:rsidRDefault="00A83FD6" w:rsidP="00BB5B36">
      <w:pPr>
        <w:pStyle w:val="DiagramaDiagrama"/>
        <w:spacing w:after="0" w:line="240" w:lineRule="auto"/>
        <w:rPr>
          <w:rFonts w:ascii="Times New Roman" w:hAnsi="Times New Roman" w:cs="Times New Roman"/>
          <w:b/>
          <w:sz w:val="24"/>
          <w:szCs w:val="24"/>
        </w:rPr>
      </w:pPr>
      <w:r w:rsidRPr="00BB5B36">
        <w:rPr>
          <w:rFonts w:ascii="Times New Roman" w:hAnsi="Times New Roman" w:cs="Times New Roman"/>
          <w:bCs/>
          <w:sz w:val="24"/>
          <w:szCs w:val="24"/>
        </w:rPr>
        <w:t xml:space="preserve">* </w:t>
      </w:r>
      <w:r w:rsidRPr="00BB5B36">
        <w:rPr>
          <w:rFonts w:ascii="Times New Roman" w:hAnsi="Times New Roman" w:cs="Times New Roman"/>
          <w:sz w:val="24"/>
          <w:szCs w:val="24"/>
        </w:rPr>
        <w:t>Publikuotos rekomendacijos, straipsniai Savivaldybės, Visuomenės sveikatos biuro tinklalapiuose,  spaudoje, Savivaldybės „</w:t>
      </w:r>
      <w:r w:rsidRPr="00BB5B36">
        <w:rPr>
          <w:rFonts w:ascii="Times New Roman" w:hAnsi="Times New Roman" w:cs="Times New Roman"/>
          <w:bCs/>
          <w:sz w:val="24"/>
          <w:szCs w:val="24"/>
        </w:rPr>
        <w:t>Facebook“ paskyroje</w:t>
      </w:r>
      <w:r w:rsidRPr="00BB5B36">
        <w:rPr>
          <w:rFonts w:ascii="Times New Roman" w:hAnsi="Times New Roman" w:cs="Times New Roman"/>
          <w:sz w:val="24"/>
          <w:szCs w:val="24"/>
        </w:rPr>
        <w:t xml:space="preserve"> apie COVID-19 ligą (koronaviruso infekciją), VMVT informacija apie kiaulių marą, paukščių gripą (laikymo sąlygos, biosaugos reikalavimai), informacija apie šildymo sezono pradžią (krosnies, kaminų priežiūrą), </w:t>
      </w:r>
      <w:r w:rsidRPr="00BB5B36">
        <w:rPr>
          <w:rFonts w:ascii="Times New Roman" w:hAnsi="Times New Roman" w:cs="Times New Roman"/>
          <w:bCs/>
          <w:sz w:val="24"/>
          <w:szCs w:val="24"/>
        </w:rPr>
        <w:t>saugaus elgesio vandens telkinių vandenyje ir vandens telkinių ledo</w:t>
      </w:r>
      <w:r w:rsidRPr="00BB5B36">
        <w:rPr>
          <w:rFonts w:ascii="Times New Roman" w:hAnsi="Times New Roman" w:cs="Times New Roman"/>
          <w:sz w:val="24"/>
          <w:szCs w:val="24"/>
        </w:rPr>
        <w:t xml:space="preserve"> reikalavimai.</w:t>
      </w:r>
    </w:p>
    <w:p w14:paraId="16F749E8" w14:textId="77777777" w:rsidR="00A83FD6" w:rsidRPr="00BB5B36" w:rsidRDefault="00A83FD6" w:rsidP="00BB5B36">
      <w:pPr>
        <w:pStyle w:val="DiagramaDiagrama"/>
        <w:spacing w:after="0" w:line="240" w:lineRule="auto"/>
        <w:rPr>
          <w:rFonts w:ascii="Times New Roman" w:hAnsi="Times New Roman" w:cs="Times New Roman"/>
          <w:b/>
          <w:sz w:val="24"/>
          <w:szCs w:val="24"/>
        </w:rPr>
      </w:pPr>
      <w:r w:rsidRPr="00BB5B36">
        <w:rPr>
          <w:rFonts w:ascii="Times New Roman" w:hAnsi="Times New Roman" w:cs="Times New Roman"/>
          <w:sz w:val="24"/>
          <w:szCs w:val="24"/>
        </w:rPr>
        <w:tab/>
      </w:r>
    </w:p>
    <w:p w14:paraId="27DB0F1E" w14:textId="264787D3" w:rsidR="00A83FD6" w:rsidRPr="00BB5B36" w:rsidRDefault="00A83FD6" w:rsidP="000F4FDB">
      <w:pPr>
        <w:pStyle w:val="DiagramaDiagrama"/>
        <w:spacing w:after="0" w:line="240" w:lineRule="auto"/>
        <w:ind w:firstLine="0"/>
        <w:jc w:val="center"/>
        <w:rPr>
          <w:rFonts w:ascii="Times New Roman" w:hAnsi="Times New Roman" w:cs="Times New Roman"/>
          <w:b/>
          <w:sz w:val="24"/>
          <w:szCs w:val="24"/>
        </w:rPr>
      </w:pPr>
      <w:r w:rsidRPr="00BB5B36">
        <w:rPr>
          <w:rFonts w:ascii="Times New Roman" w:hAnsi="Times New Roman" w:cs="Times New Roman"/>
          <w:b/>
          <w:sz w:val="24"/>
          <w:szCs w:val="24"/>
        </w:rPr>
        <w:t>DALYVAVIMO, RENGIANT IR VYKDANT MOBILIZACIJĄ, DEMOBILIZACIJĄ</w:t>
      </w:r>
      <w:r w:rsidR="00C60571">
        <w:rPr>
          <w:rFonts w:ascii="Times New Roman" w:hAnsi="Times New Roman" w:cs="Times New Roman"/>
          <w:b/>
          <w:sz w:val="24"/>
          <w:szCs w:val="24"/>
        </w:rPr>
        <w:t>, PRIIMANČIOSIOS ŠALIES PARAMĄ,</w:t>
      </w:r>
      <w:r w:rsidRPr="00BB5B36">
        <w:rPr>
          <w:rFonts w:ascii="Times New Roman" w:hAnsi="Times New Roman" w:cs="Times New Roman"/>
          <w:b/>
          <w:sz w:val="24"/>
          <w:szCs w:val="24"/>
        </w:rPr>
        <w:t xml:space="preserve"> ĮGYVENDINIMAS SAVIVALDYBĖS TERITORIJOJE</w:t>
      </w:r>
    </w:p>
    <w:p w14:paraId="19DFB077" w14:textId="77777777" w:rsidR="00A83FD6" w:rsidRPr="00BB5B36" w:rsidRDefault="00A83FD6" w:rsidP="00BB5B36">
      <w:pPr>
        <w:pStyle w:val="DiagramaDiagrama"/>
        <w:spacing w:after="0" w:line="240" w:lineRule="auto"/>
        <w:rPr>
          <w:rFonts w:ascii="Times New Roman" w:hAnsi="Times New Roman" w:cs="Times New Roman"/>
          <w:b/>
          <w:sz w:val="24"/>
          <w:szCs w:val="24"/>
        </w:rPr>
      </w:pPr>
    </w:p>
    <w:p w14:paraId="35819268" w14:textId="77777777" w:rsidR="00A83FD6" w:rsidRPr="00BB5B36" w:rsidRDefault="00A83FD6" w:rsidP="000F4FDB">
      <w:pPr>
        <w:rPr>
          <w:sz w:val="24"/>
          <w:szCs w:val="24"/>
        </w:rPr>
      </w:pPr>
      <w:r w:rsidRPr="00BB5B36">
        <w:rPr>
          <w:sz w:val="24"/>
          <w:szCs w:val="24"/>
        </w:rPr>
        <w:t>Parengtas Plungės rajono savivaldybės galimybių teikti priimančiosios šalies paramą Plungės rajono savivaldybės teritorijoje katalogas ir pateiktas Mobilizacijos ir pilietinio pasipriešinimo departamentui prie Krašto apsaugos ministerijos.</w:t>
      </w:r>
    </w:p>
    <w:p w14:paraId="46DA7D11" w14:textId="77777777" w:rsidR="00A83FD6" w:rsidRPr="00BB5B36" w:rsidRDefault="00A83FD6" w:rsidP="000F4FDB">
      <w:pPr>
        <w:pStyle w:val="DiagramaDiagrama"/>
        <w:spacing w:after="0" w:line="240" w:lineRule="auto"/>
        <w:jc w:val="center"/>
        <w:rPr>
          <w:rFonts w:ascii="Times New Roman" w:hAnsi="Times New Roman" w:cs="Times New Roman"/>
          <w:b/>
          <w:sz w:val="24"/>
          <w:szCs w:val="24"/>
        </w:rPr>
      </w:pPr>
    </w:p>
    <w:p w14:paraId="46FCD47C" w14:textId="77777777" w:rsidR="00A83FD6" w:rsidRPr="000F4FDB" w:rsidRDefault="00A83FD6" w:rsidP="000F4FDB">
      <w:pPr>
        <w:pStyle w:val="DiagramaDiagrama"/>
        <w:spacing w:after="0" w:line="240" w:lineRule="auto"/>
        <w:ind w:firstLine="0"/>
        <w:jc w:val="center"/>
        <w:rPr>
          <w:rFonts w:ascii="Times New Roman" w:hAnsi="Times New Roman" w:cs="Times New Roman"/>
          <w:b/>
          <w:sz w:val="28"/>
          <w:szCs w:val="28"/>
        </w:rPr>
      </w:pPr>
      <w:r w:rsidRPr="000F4FDB">
        <w:rPr>
          <w:rFonts w:ascii="Times New Roman" w:hAnsi="Times New Roman" w:cs="Times New Roman"/>
          <w:b/>
          <w:sz w:val="28"/>
          <w:szCs w:val="28"/>
        </w:rPr>
        <w:t>JAUNIMO REIKALŲ KOORDINATORIUS</w:t>
      </w:r>
    </w:p>
    <w:p w14:paraId="6C7074AF" w14:textId="77777777" w:rsidR="00A83FD6" w:rsidRPr="000F4FDB" w:rsidRDefault="00A83FD6" w:rsidP="000F4FDB">
      <w:pPr>
        <w:pStyle w:val="DiagramaDiagrama"/>
        <w:spacing w:after="0" w:line="240" w:lineRule="auto"/>
        <w:ind w:firstLine="0"/>
        <w:rPr>
          <w:rFonts w:ascii="Times New Roman" w:hAnsi="Times New Roman" w:cs="Times New Roman"/>
          <w:sz w:val="24"/>
          <w:szCs w:val="24"/>
        </w:rPr>
      </w:pPr>
    </w:p>
    <w:p w14:paraId="31393D09" w14:textId="77777777" w:rsidR="00A83FD6" w:rsidRPr="000F4FDB" w:rsidRDefault="00A83FD6" w:rsidP="000F4FDB">
      <w:pPr>
        <w:ind w:firstLine="0"/>
        <w:jc w:val="center"/>
        <w:rPr>
          <w:b/>
          <w:sz w:val="24"/>
          <w:szCs w:val="24"/>
        </w:rPr>
      </w:pPr>
      <w:r w:rsidRPr="000F4FDB">
        <w:rPr>
          <w:b/>
          <w:sz w:val="24"/>
          <w:szCs w:val="24"/>
        </w:rPr>
        <w:t>I. PADALINIO VEIKLOS ATASKAITOS SANTRAUKA</w:t>
      </w:r>
    </w:p>
    <w:p w14:paraId="7BE745A0" w14:textId="77777777" w:rsidR="00A83FD6" w:rsidRPr="000F4FDB" w:rsidRDefault="00A83FD6" w:rsidP="000F4FDB">
      <w:pPr>
        <w:ind w:firstLine="0"/>
        <w:rPr>
          <w:sz w:val="24"/>
          <w:szCs w:val="24"/>
        </w:rPr>
      </w:pPr>
    </w:p>
    <w:p w14:paraId="726716A4" w14:textId="77777777" w:rsidR="00A83FD6" w:rsidRPr="000F4FDB" w:rsidRDefault="00A83FD6" w:rsidP="000F4FDB">
      <w:pPr>
        <w:rPr>
          <w:bCs/>
          <w:sz w:val="24"/>
          <w:szCs w:val="24"/>
          <w:lang w:eastAsia="lt-LT"/>
        </w:rPr>
      </w:pPr>
      <w:r w:rsidRPr="000F4FDB">
        <w:rPr>
          <w:sz w:val="24"/>
          <w:szCs w:val="24"/>
        </w:rPr>
        <w:t xml:space="preserve">Jaunimo politikos Plungės rajono savivaldybėje įgyvendinimas, </w:t>
      </w:r>
      <w:r w:rsidRPr="000F4FDB">
        <w:rPr>
          <w:bCs/>
          <w:sz w:val="24"/>
          <w:szCs w:val="24"/>
          <w:lang w:eastAsia="lt-LT"/>
        </w:rPr>
        <w:t>kryptinga veikla, kuria sprendžiamos jaunimo problemos ir siekiama sudaryti palankias sąlygas formuotis jauno žmogaus asmenybei bei jo integravimuisi į visuomenės gyvenimą, taip pat veikla, kuria siekiama visuomenės ir atskirų jos grupių supratimo bei tolerancijos jauniems žmonėms.</w:t>
      </w:r>
      <w:r w:rsidRPr="000F4FDB">
        <w:rPr>
          <w:sz w:val="24"/>
          <w:szCs w:val="24"/>
        </w:rPr>
        <w:t xml:space="preserve"> </w:t>
      </w:r>
      <w:r w:rsidRPr="000F4FDB">
        <w:rPr>
          <w:bCs/>
          <w:sz w:val="24"/>
          <w:szCs w:val="24"/>
          <w:lang w:eastAsia="lt-LT"/>
        </w:rPr>
        <w:t xml:space="preserve">Jaunimo politiką galima apibūdinti kaip sistemų ir priemonių visumą, siekiančią  kuo palankesnių sąlygų asmeninei jauno žmogaus brandai ir sėkmingai integracijai į visuomenę. </w:t>
      </w:r>
    </w:p>
    <w:p w14:paraId="77DC73CE" w14:textId="77777777" w:rsidR="00A83FD6" w:rsidRPr="000F4FDB" w:rsidRDefault="00A83FD6" w:rsidP="000F4FDB">
      <w:pPr>
        <w:rPr>
          <w:bCs/>
          <w:sz w:val="24"/>
          <w:szCs w:val="24"/>
          <w:lang w:eastAsia="lt-LT"/>
        </w:rPr>
      </w:pPr>
      <w:r w:rsidRPr="000F4FDB">
        <w:rPr>
          <w:bCs/>
          <w:sz w:val="24"/>
          <w:szCs w:val="24"/>
          <w:u w:val="single"/>
          <w:lang w:eastAsia="lt-LT"/>
        </w:rPr>
        <w:t>Tikslinė grupė</w:t>
      </w:r>
      <w:r w:rsidRPr="000F4FDB">
        <w:rPr>
          <w:b/>
          <w:bCs/>
          <w:sz w:val="24"/>
          <w:szCs w:val="24"/>
          <w:lang w:eastAsia="lt-LT"/>
        </w:rPr>
        <w:t xml:space="preserve"> - </w:t>
      </w:r>
      <w:r w:rsidRPr="000F4FDB">
        <w:rPr>
          <w:bCs/>
          <w:sz w:val="24"/>
          <w:szCs w:val="24"/>
          <w:lang w:eastAsia="lt-LT"/>
        </w:rPr>
        <w:t>14-29 metų Plungės rajono jaunimas.</w:t>
      </w:r>
    </w:p>
    <w:p w14:paraId="5F53AB22" w14:textId="77777777" w:rsidR="00A83FD6" w:rsidRPr="000F4FDB" w:rsidRDefault="00A83FD6" w:rsidP="000F4FDB">
      <w:pPr>
        <w:pStyle w:val="Pagrindiniotekstotrauka"/>
        <w:spacing w:before="0"/>
        <w:ind w:left="0"/>
        <w:rPr>
          <w:b/>
          <w:szCs w:val="24"/>
        </w:rPr>
      </w:pPr>
    </w:p>
    <w:p w14:paraId="27D91696" w14:textId="77777777" w:rsidR="00A83FD6" w:rsidRPr="000F4FDB" w:rsidRDefault="00A83FD6" w:rsidP="000F4FDB">
      <w:pPr>
        <w:pStyle w:val="Pagrindiniotekstotrauka"/>
        <w:spacing w:before="0"/>
        <w:ind w:left="0" w:firstLine="0"/>
        <w:rPr>
          <w:b/>
          <w:szCs w:val="24"/>
        </w:rPr>
      </w:pPr>
      <w:r w:rsidRPr="000F4FDB">
        <w:rPr>
          <w:b/>
          <w:szCs w:val="24"/>
        </w:rPr>
        <w:t>II. PADALINIO VEIKLAI ĮTAKOS TURĖJUSIŲ VEIKSNIŲ APŽVALGA</w:t>
      </w:r>
    </w:p>
    <w:p w14:paraId="4E444D29" w14:textId="77777777" w:rsidR="00A83FD6" w:rsidRPr="000F4FDB" w:rsidRDefault="00A83FD6" w:rsidP="00BB5B36">
      <w:pPr>
        <w:tabs>
          <w:tab w:val="center" w:pos="4153"/>
          <w:tab w:val="right" w:pos="8306"/>
        </w:tabs>
        <w:rPr>
          <w:b/>
          <w:bCs/>
          <w:color w:val="FF0000"/>
          <w:sz w:val="24"/>
          <w:szCs w:val="24"/>
          <w:lang w:eastAsia="lt-LT"/>
        </w:rPr>
      </w:pPr>
    </w:p>
    <w:p w14:paraId="2D51017A" w14:textId="77777777" w:rsidR="00A83FD6" w:rsidRPr="000F4FDB" w:rsidRDefault="00A83FD6" w:rsidP="000F4FDB">
      <w:pPr>
        <w:rPr>
          <w:sz w:val="24"/>
          <w:szCs w:val="24"/>
          <w:lang w:eastAsia="ar-SA"/>
        </w:rPr>
      </w:pPr>
      <w:r w:rsidRPr="000F4FDB">
        <w:rPr>
          <w:sz w:val="24"/>
          <w:szCs w:val="24"/>
          <w:lang w:eastAsia="ar-SA"/>
        </w:rPr>
        <w:t xml:space="preserve">Jaunimo politika - kryptinga veikla, kuria sprendžiamos jaunimo problemos ir siekiama sudaryti palankias sąlygas formuotis jauno žmogaus asmenybei bei jo integravimuisi į visuomenės gyvenimą, taip pat veikla, kuria siekiama visuomenės ir atskirų jos grupių supratimo bei tolerancijos žmonėms. </w:t>
      </w:r>
    </w:p>
    <w:p w14:paraId="17B26829" w14:textId="77777777" w:rsidR="00A83FD6" w:rsidRPr="000F4FDB" w:rsidRDefault="00A83FD6" w:rsidP="000F4FDB">
      <w:pPr>
        <w:tabs>
          <w:tab w:val="left" w:pos="567"/>
        </w:tabs>
        <w:rPr>
          <w:bCs/>
          <w:color w:val="000000"/>
          <w:sz w:val="24"/>
          <w:szCs w:val="24"/>
          <w:lang w:eastAsia="lt-LT"/>
        </w:rPr>
      </w:pPr>
      <w:r w:rsidRPr="000F4FDB">
        <w:rPr>
          <w:sz w:val="24"/>
          <w:szCs w:val="24"/>
          <w:lang w:eastAsia="ar-SA"/>
        </w:rPr>
        <w:t xml:space="preserve"> </w:t>
      </w:r>
      <w:r w:rsidRPr="000F4FDB">
        <w:rPr>
          <w:sz w:val="24"/>
          <w:szCs w:val="24"/>
        </w:rPr>
        <w:t>Laiku užtikrinamas pavestų uždavinių vykdymas, tinkamas asmenų aptarnavimas, prašymų nagrinėjimas, priimtų sprendimų įgyvendinimas.</w:t>
      </w:r>
      <w:r w:rsidRPr="000F4FDB">
        <w:rPr>
          <w:bCs/>
          <w:color w:val="000000"/>
          <w:sz w:val="24"/>
          <w:szCs w:val="24"/>
          <w:lang w:eastAsia="lt-LT"/>
        </w:rPr>
        <w:t xml:space="preserve"> </w:t>
      </w:r>
    </w:p>
    <w:p w14:paraId="3252A145" w14:textId="77777777" w:rsidR="00A83FD6" w:rsidRPr="000F4FDB" w:rsidRDefault="00A83FD6" w:rsidP="000F4FDB">
      <w:pPr>
        <w:rPr>
          <w:sz w:val="24"/>
          <w:szCs w:val="24"/>
          <w:lang w:eastAsia="ar-SA"/>
        </w:rPr>
      </w:pPr>
      <w:r w:rsidRPr="000F4FDB">
        <w:rPr>
          <w:bCs/>
          <w:color w:val="000000"/>
          <w:sz w:val="24"/>
          <w:szCs w:val="24"/>
          <w:lang w:eastAsia="lt-LT"/>
        </w:rPr>
        <w:t>Kaip ir ankstesniais metais, atvirą darbą su jaunimu vykdė Plungės rajono  atviras jaunimo centras.</w:t>
      </w:r>
      <w:r w:rsidRPr="000F4FDB">
        <w:rPr>
          <w:sz w:val="24"/>
          <w:szCs w:val="24"/>
          <w:lang w:eastAsia="ar-SA"/>
        </w:rPr>
        <w:t xml:space="preserve">                                                            </w:t>
      </w:r>
    </w:p>
    <w:p w14:paraId="2701ACA2" w14:textId="77777777" w:rsidR="00A83FD6" w:rsidRPr="000F4FDB" w:rsidRDefault="00A83FD6" w:rsidP="000F4FDB">
      <w:pPr>
        <w:rPr>
          <w:rFonts w:eastAsia="Calibri"/>
          <w:sz w:val="24"/>
          <w:szCs w:val="24"/>
        </w:rPr>
      </w:pPr>
      <w:r w:rsidRPr="000F4FDB">
        <w:rPr>
          <w:bCs/>
          <w:color w:val="000000"/>
          <w:sz w:val="24"/>
          <w:szCs w:val="24"/>
          <w:lang w:eastAsia="lt-LT"/>
        </w:rPr>
        <w:t>Siekiama</w:t>
      </w:r>
      <w:r w:rsidRPr="000F4FDB">
        <w:rPr>
          <w:rFonts w:eastAsia="Calibri"/>
          <w:sz w:val="24"/>
          <w:szCs w:val="24"/>
        </w:rPr>
        <w:t xml:space="preserve"> sudaryti tinkamas sąlygas jauniems žmonėms dalyvauti atviroje ir demokratinėje visuomenėje, įgyvendinamos programos, kuriomis skatinamas jaunimo dalyvavimas jaunimo politikoje ir jos formavime, stiprinami ryšiai su valstybės ir savivaldybių institucijomis, kaimo bei miesto bendruomenėmis. Bendradarbiaujama su nevyriausybinėmis organizacijomis įgyvendinant </w:t>
      </w:r>
      <w:r w:rsidRPr="000F4FDB">
        <w:rPr>
          <w:rFonts w:eastAsia="Calibri"/>
          <w:sz w:val="24"/>
          <w:szCs w:val="24"/>
        </w:rPr>
        <w:lastRenderedPageBreak/>
        <w:t xml:space="preserve">projektus, laisvalaikio užimtumą, ugdymą sportu, žinių plėtrą. Remiamos jaunimo iniciatyvos, gerinama jaunimo veiklos kokybė. </w:t>
      </w:r>
    </w:p>
    <w:p w14:paraId="06489128" w14:textId="77777777" w:rsidR="00A83FD6" w:rsidRPr="000F4FDB" w:rsidRDefault="00A83FD6" w:rsidP="000F4FDB">
      <w:pPr>
        <w:rPr>
          <w:b/>
          <w:bCs/>
          <w:color w:val="FF0000"/>
          <w:sz w:val="24"/>
          <w:szCs w:val="24"/>
          <w:lang w:eastAsia="lt-LT"/>
        </w:rPr>
      </w:pPr>
    </w:p>
    <w:p w14:paraId="28F557E4" w14:textId="77777777" w:rsidR="002F1876" w:rsidRPr="00A32034" w:rsidRDefault="002F1876" w:rsidP="00A32034">
      <w:pPr>
        <w:pStyle w:val="Pagrindinistekstas"/>
        <w:jc w:val="center"/>
        <w:rPr>
          <w:rFonts w:ascii="Times New Roman" w:hAnsi="Times New Roman"/>
          <w:b/>
          <w:sz w:val="24"/>
          <w:szCs w:val="24"/>
        </w:rPr>
      </w:pPr>
      <w:r w:rsidRPr="00D356E1">
        <w:rPr>
          <w:rFonts w:ascii="Times New Roman" w:hAnsi="Times New Roman"/>
          <w:b/>
          <w:sz w:val="24"/>
          <w:szCs w:val="24"/>
        </w:rPr>
        <w:t xml:space="preserve">III. PADALINIO </w:t>
      </w:r>
      <w:r w:rsidRPr="00D356E1">
        <w:rPr>
          <w:rFonts w:ascii="Times New Roman" w:hAnsi="Times New Roman"/>
          <w:b/>
          <w:bCs/>
          <w:sz w:val="24"/>
          <w:szCs w:val="24"/>
        </w:rPr>
        <w:t>VYKDYTA VEIKLA</w:t>
      </w:r>
      <w:r w:rsidRPr="00D356E1">
        <w:rPr>
          <w:rFonts w:ascii="Times New Roman" w:hAnsi="Times New Roman"/>
          <w:b/>
          <w:sz w:val="24"/>
          <w:szCs w:val="24"/>
        </w:rPr>
        <w:t xml:space="preserve"> IR PASIEKTI REZULTATAI</w:t>
      </w:r>
    </w:p>
    <w:p w14:paraId="67398DAF" w14:textId="77777777" w:rsidR="00A32034" w:rsidRDefault="002F1876" w:rsidP="00A32034">
      <w:pPr>
        <w:pStyle w:val="Pagrindinistekstas"/>
        <w:tabs>
          <w:tab w:val="left" w:pos="4080"/>
        </w:tabs>
        <w:ind w:firstLine="0"/>
        <w:jc w:val="center"/>
        <w:rPr>
          <w:b/>
          <w:bCs/>
          <w:lang w:eastAsia="lt-LT"/>
        </w:rPr>
      </w:pPr>
      <w:r>
        <w:rPr>
          <w:b/>
          <w:bCs/>
          <w:lang w:eastAsia="lt-LT"/>
        </w:rPr>
        <w:t xml:space="preserve">                       </w:t>
      </w:r>
      <w:r w:rsidR="00A32034">
        <w:rPr>
          <w:noProof/>
          <w:lang w:eastAsia="lt-LT"/>
        </w:rPr>
        <w:drawing>
          <wp:inline distT="0" distB="0" distL="0" distR="0" wp14:anchorId="57AB4EFE" wp14:editId="6202432F">
            <wp:extent cx="5324475" cy="2371725"/>
            <wp:effectExtent l="0" t="0" r="9525" b="9525"/>
            <wp:docPr id="37" name="Diagrama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5FD53D5" w14:textId="77777777" w:rsidR="002F1876" w:rsidRDefault="002F1876" w:rsidP="002F1876">
      <w:pPr>
        <w:tabs>
          <w:tab w:val="center" w:pos="4153"/>
          <w:tab w:val="right" w:pos="8306"/>
        </w:tabs>
        <w:rPr>
          <w:b/>
          <w:bCs/>
          <w:lang w:eastAsia="lt-LT"/>
        </w:rPr>
      </w:pPr>
    </w:p>
    <w:p w14:paraId="0285E361" w14:textId="77777777" w:rsidR="002F1876" w:rsidRDefault="002F1876" w:rsidP="002F1876">
      <w:pPr>
        <w:pStyle w:val="Betarp"/>
        <w:rPr>
          <w:rFonts w:ascii="Times New Roman" w:hAnsi="Times New Roman"/>
          <w:sz w:val="24"/>
          <w:szCs w:val="24"/>
        </w:rPr>
      </w:pPr>
      <w:r w:rsidRPr="00B05790">
        <w:rPr>
          <w:rFonts w:ascii="Times New Roman" w:hAnsi="Times New Roman"/>
          <w:b/>
          <w:sz w:val="24"/>
          <w:szCs w:val="24"/>
        </w:rPr>
        <w:t>1. Jaunimo savanoriškos tarnybos modelio įgyvendinimas.</w:t>
      </w:r>
      <w:r>
        <w:rPr>
          <w:b/>
        </w:rPr>
        <w:t xml:space="preserve"> </w:t>
      </w:r>
      <w:r>
        <w:rPr>
          <w:rFonts w:ascii="Times New Roman" w:hAnsi="Times New Roman"/>
          <w:sz w:val="24"/>
          <w:szCs w:val="24"/>
        </w:rPr>
        <w:t xml:space="preserve">Surengti 3 </w:t>
      </w:r>
      <w:r w:rsidRPr="004518B3">
        <w:rPr>
          <w:rFonts w:ascii="Times New Roman" w:hAnsi="Times New Roman"/>
          <w:sz w:val="24"/>
          <w:szCs w:val="24"/>
        </w:rPr>
        <w:t xml:space="preserve">jaunimo savanorius priimančioms </w:t>
      </w:r>
      <w:r>
        <w:rPr>
          <w:rFonts w:ascii="Times New Roman" w:hAnsi="Times New Roman"/>
          <w:sz w:val="24"/>
          <w:szCs w:val="24"/>
        </w:rPr>
        <w:t>organizacijoms stiprinti skirti susitikimai, du iš jų nuotoliniai.</w:t>
      </w:r>
      <w:r w:rsidRPr="00CF5F53">
        <w:rPr>
          <w:rFonts w:ascii="Times New Roman" w:hAnsi="Times New Roman"/>
          <w:b/>
          <w:sz w:val="24"/>
          <w:szCs w:val="24"/>
        </w:rPr>
        <w:t xml:space="preserve"> </w:t>
      </w:r>
      <w:r w:rsidRPr="001C23C9">
        <w:rPr>
          <w:rFonts w:ascii="Times New Roman" w:hAnsi="Times New Roman"/>
          <w:b/>
          <w:sz w:val="24"/>
          <w:szCs w:val="24"/>
        </w:rPr>
        <w:t>Bendras akredituotų jaunimo savanorius prii</w:t>
      </w:r>
      <w:r>
        <w:rPr>
          <w:rFonts w:ascii="Times New Roman" w:hAnsi="Times New Roman"/>
          <w:b/>
          <w:sz w:val="24"/>
          <w:szCs w:val="24"/>
        </w:rPr>
        <w:t xml:space="preserve">mančių organizacijų skaičius – 7 </w:t>
      </w:r>
      <w:r w:rsidRPr="00A635AD">
        <w:rPr>
          <w:rFonts w:ascii="Times New Roman" w:hAnsi="Times New Roman"/>
          <w:sz w:val="24"/>
          <w:szCs w:val="24"/>
        </w:rPr>
        <w:t>(Plungės atviras jaunimo centras, Lopšelis-darželis „Rūtelė“ ir Všį „Edukacija kitaip“</w:t>
      </w:r>
      <w:r>
        <w:rPr>
          <w:rFonts w:ascii="Times New Roman" w:hAnsi="Times New Roman"/>
          <w:sz w:val="24"/>
          <w:szCs w:val="24"/>
        </w:rPr>
        <w:t xml:space="preserve">, Plungės rajono savivaldybės viešoji biblioteka, Žemaitijos nacionalinis parkas, Cyrulis, Plungės vaikų globos agentūra, Plungės rajono savivaldybės administracija </w:t>
      </w:r>
      <w:r w:rsidRPr="00A635AD">
        <w:rPr>
          <w:rFonts w:ascii="Times New Roman" w:hAnsi="Times New Roman"/>
          <w:sz w:val="24"/>
          <w:szCs w:val="24"/>
        </w:rPr>
        <w:t>)</w:t>
      </w:r>
      <w:r>
        <w:rPr>
          <w:rFonts w:ascii="Times New Roman" w:hAnsi="Times New Roman"/>
          <w:sz w:val="24"/>
          <w:szCs w:val="24"/>
        </w:rPr>
        <w:t xml:space="preserve">. </w:t>
      </w:r>
    </w:p>
    <w:p w14:paraId="6570C146" w14:textId="77777777" w:rsidR="002F1876" w:rsidRPr="0071575F" w:rsidRDefault="002F1876" w:rsidP="002F1876">
      <w:pPr>
        <w:pStyle w:val="Betarp"/>
        <w:rPr>
          <w:rFonts w:ascii="Times New Roman" w:hAnsi="Times New Roman"/>
          <w:sz w:val="24"/>
          <w:szCs w:val="24"/>
        </w:rPr>
      </w:pPr>
      <w:r w:rsidRPr="0071575F">
        <w:rPr>
          <w:rFonts w:ascii="Times New Roman" w:eastAsia="Times New Roman" w:hAnsi="Times New Roman"/>
          <w:sz w:val="24"/>
          <w:szCs w:val="24"/>
        </w:rPr>
        <w:t>Parengtas ir patvirtintas jaunimo savanoriškos veiklos organizavimo ir finansavimo Savivaldybėje aprašas (jaunų žmonių savanoriškos veiklos išlaidų kompensavimo tvarka), pagal Jaunimo savanoriškos tarnybos modelį, patvirtintą SADM.</w:t>
      </w:r>
    </w:p>
    <w:p w14:paraId="31B38DBF" w14:textId="77777777" w:rsidR="002F1876" w:rsidRPr="00A635AD" w:rsidRDefault="002F1876" w:rsidP="002F1876">
      <w:pPr>
        <w:pStyle w:val="Betarp"/>
        <w:rPr>
          <w:rFonts w:ascii="Times New Roman" w:hAnsi="Times New Roman"/>
          <w:sz w:val="24"/>
          <w:szCs w:val="24"/>
        </w:rPr>
      </w:pPr>
      <w:r w:rsidRPr="00A635AD">
        <w:rPr>
          <w:rFonts w:ascii="Times New Roman" w:hAnsi="Times New Roman"/>
          <w:sz w:val="24"/>
          <w:szCs w:val="24"/>
        </w:rPr>
        <w:t>Trumpalaikę savanorišką veiklą</w:t>
      </w:r>
      <w:r>
        <w:rPr>
          <w:rFonts w:ascii="Times New Roman" w:hAnsi="Times New Roman"/>
          <w:sz w:val="24"/>
          <w:szCs w:val="24"/>
        </w:rPr>
        <w:t xml:space="preserve"> atlikusių jaunų žmonių per 2020</w:t>
      </w:r>
      <w:r w:rsidRPr="00A635AD">
        <w:rPr>
          <w:rFonts w:ascii="Times New Roman" w:hAnsi="Times New Roman"/>
          <w:sz w:val="24"/>
          <w:szCs w:val="24"/>
        </w:rPr>
        <w:t xml:space="preserve"> m. </w:t>
      </w:r>
      <w:r>
        <w:rPr>
          <w:rFonts w:ascii="Times New Roman" w:hAnsi="Times New Roman"/>
          <w:sz w:val="24"/>
          <w:szCs w:val="24"/>
        </w:rPr>
        <w:t>skaičius – 62</w:t>
      </w:r>
      <w:r w:rsidRPr="00A635AD">
        <w:rPr>
          <w:rFonts w:ascii="Times New Roman" w:hAnsi="Times New Roman"/>
          <w:sz w:val="24"/>
          <w:szCs w:val="24"/>
        </w:rPr>
        <w:t>.</w:t>
      </w:r>
    </w:p>
    <w:p w14:paraId="5051B7C5" w14:textId="77777777" w:rsidR="002F1876" w:rsidRDefault="002F1876" w:rsidP="002F1876">
      <w:pPr>
        <w:pStyle w:val="Betarp"/>
        <w:rPr>
          <w:rFonts w:ascii="Times New Roman" w:hAnsi="Times New Roman"/>
          <w:sz w:val="24"/>
          <w:szCs w:val="24"/>
        </w:rPr>
      </w:pPr>
      <w:r w:rsidRPr="00A635AD">
        <w:rPr>
          <w:rFonts w:ascii="Times New Roman" w:hAnsi="Times New Roman"/>
          <w:sz w:val="24"/>
          <w:szCs w:val="24"/>
        </w:rPr>
        <w:t>Ilgalaikę (ne mažiau nei 3 mėnesius) savanorišką veiklą (ne pagal jaunimo savanoriškos tarnybos modelį) atlikusi</w:t>
      </w:r>
      <w:r>
        <w:rPr>
          <w:rFonts w:ascii="Times New Roman" w:hAnsi="Times New Roman"/>
          <w:sz w:val="24"/>
          <w:szCs w:val="24"/>
        </w:rPr>
        <w:t>ų jaunų žmonių skaičius per 2020 m. 10.</w:t>
      </w:r>
      <w:r w:rsidRPr="005B455A">
        <w:rPr>
          <w:rFonts w:ascii="Times New Roman" w:hAnsi="Times New Roman"/>
          <w:sz w:val="24"/>
          <w:szCs w:val="24"/>
        </w:rPr>
        <w:t xml:space="preserve"> </w:t>
      </w:r>
    </w:p>
    <w:p w14:paraId="6A03E32B" w14:textId="77777777" w:rsidR="00A32034" w:rsidRDefault="002F1876" w:rsidP="00A32034">
      <w:pPr>
        <w:pStyle w:val="Betarp"/>
        <w:rPr>
          <w:rFonts w:ascii="Times New Roman" w:hAnsi="Times New Roman"/>
          <w:sz w:val="24"/>
          <w:szCs w:val="24"/>
        </w:rPr>
      </w:pPr>
      <w:r>
        <w:rPr>
          <w:rFonts w:ascii="Times New Roman" w:hAnsi="Times New Roman"/>
          <w:sz w:val="24"/>
          <w:szCs w:val="24"/>
        </w:rPr>
        <w:t>Ilgalaikę ( 6</w:t>
      </w:r>
      <w:r w:rsidRPr="00A635AD">
        <w:rPr>
          <w:rFonts w:ascii="Times New Roman" w:hAnsi="Times New Roman"/>
          <w:sz w:val="24"/>
          <w:szCs w:val="24"/>
        </w:rPr>
        <w:t xml:space="preserve"> </w:t>
      </w:r>
      <w:r>
        <w:rPr>
          <w:rFonts w:ascii="Times New Roman" w:hAnsi="Times New Roman"/>
          <w:sz w:val="24"/>
          <w:szCs w:val="24"/>
        </w:rPr>
        <w:t>mėnesius) savanorišką veiklą (</w:t>
      </w:r>
      <w:r w:rsidRPr="00A635AD">
        <w:rPr>
          <w:rFonts w:ascii="Times New Roman" w:hAnsi="Times New Roman"/>
          <w:sz w:val="24"/>
          <w:szCs w:val="24"/>
        </w:rPr>
        <w:t xml:space="preserve"> pagal jaunimo savanoriškos tarnybos modelį) </w:t>
      </w:r>
      <w:r>
        <w:rPr>
          <w:rFonts w:ascii="Times New Roman" w:hAnsi="Times New Roman"/>
          <w:sz w:val="24"/>
          <w:szCs w:val="24"/>
        </w:rPr>
        <w:t>I pusmetį  2 merginos VšĮ "Edukacija kitaip" 2020 m. II pusmetį</w:t>
      </w:r>
      <w:r w:rsidRPr="005B455A">
        <w:rPr>
          <w:rFonts w:ascii="Times New Roman" w:hAnsi="Times New Roman"/>
          <w:sz w:val="24"/>
          <w:szCs w:val="24"/>
        </w:rPr>
        <w:t xml:space="preserve"> 3 </w:t>
      </w:r>
      <w:r>
        <w:rPr>
          <w:rFonts w:ascii="Times New Roman" w:hAnsi="Times New Roman"/>
          <w:sz w:val="24"/>
          <w:szCs w:val="24"/>
        </w:rPr>
        <w:t xml:space="preserve">merginos </w:t>
      </w:r>
      <w:r w:rsidRPr="005B455A">
        <w:rPr>
          <w:rFonts w:ascii="Times New Roman" w:hAnsi="Times New Roman"/>
          <w:sz w:val="24"/>
          <w:szCs w:val="24"/>
        </w:rPr>
        <w:t>VšĮ "Edukacija kitaip" ir</w:t>
      </w:r>
      <w:r>
        <w:rPr>
          <w:rFonts w:ascii="Times New Roman" w:hAnsi="Times New Roman"/>
          <w:sz w:val="24"/>
          <w:szCs w:val="24"/>
        </w:rPr>
        <w:t xml:space="preserve"> 1 mergina savanoiriavo Plungės atvirame jaunimo centre</w:t>
      </w:r>
      <w:r w:rsidRPr="005B455A">
        <w:rPr>
          <w:rFonts w:ascii="Times New Roman" w:hAnsi="Times New Roman"/>
          <w:sz w:val="24"/>
          <w:szCs w:val="24"/>
        </w:rPr>
        <w:t>. Tai viso per 2020 m. 6 savanoriai</w:t>
      </w:r>
      <w:r>
        <w:rPr>
          <w:rFonts w:ascii="Times New Roman" w:hAnsi="Times New Roman"/>
          <w:sz w:val="24"/>
          <w:szCs w:val="24"/>
        </w:rPr>
        <w:t>.</w:t>
      </w:r>
    </w:p>
    <w:p w14:paraId="322EEA53" w14:textId="77777777" w:rsidR="00A32034" w:rsidRDefault="002F1876" w:rsidP="00A32034">
      <w:pPr>
        <w:pStyle w:val="Betarp"/>
        <w:rPr>
          <w:rFonts w:ascii="Times New Roman" w:hAnsi="Times New Roman"/>
          <w:sz w:val="24"/>
          <w:szCs w:val="24"/>
        </w:rPr>
      </w:pPr>
      <w:r>
        <w:rPr>
          <w:rFonts w:ascii="Times New Roman" w:hAnsi="Times New Roman"/>
          <w:sz w:val="24"/>
          <w:szCs w:val="24"/>
        </w:rPr>
        <w:t xml:space="preserve">   </w:t>
      </w:r>
    </w:p>
    <w:p w14:paraId="4CE035BD" w14:textId="77777777" w:rsidR="00A32034" w:rsidRPr="00A635AD" w:rsidRDefault="00A32034" w:rsidP="00A32034">
      <w:pPr>
        <w:pStyle w:val="Betarp"/>
        <w:ind w:firstLine="0"/>
        <w:jc w:val="center"/>
        <w:rPr>
          <w:rFonts w:ascii="Times New Roman" w:hAnsi="Times New Roman"/>
          <w:sz w:val="24"/>
          <w:szCs w:val="24"/>
        </w:rPr>
      </w:pPr>
      <w:r>
        <w:rPr>
          <w:rFonts w:ascii="Times New Roman" w:hAnsi="Times New Roman"/>
          <w:noProof/>
          <w:sz w:val="24"/>
          <w:szCs w:val="24"/>
          <w:lang w:eastAsia="lt-LT"/>
        </w:rPr>
        <w:drawing>
          <wp:inline distT="0" distB="0" distL="0" distR="0" wp14:anchorId="0BD844E8" wp14:editId="02D8422A">
            <wp:extent cx="2210339" cy="1345057"/>
            <wp:effectExtent l="0" t="0" r="0" b="7620"/>
            <wp:docPr id="38" name="Paveikslėlis 38" descr="C:\Users\jurga.venckuviene\Desktop\foto ataskaitai\so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foto ataskaitai\soc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09735" cy="1344690"/>
                    </a:xfrm>
                    <a:prstGeom prst="rect">
                      <a:avLst/>
                    </a:prstGeom>
                    <a:noFill/>
                    <a:ln>
                      <a:noFill/>
                    </a:ln>
                  </pic:spPr>
                </pic:pic>
              </a:graphicData>
            </a:graphic>
          </wp:inline>
        </w:drawing>
      </w:r>
      <w:r>
        <w:rPr>
          <w:rFonts w:ascii="Times New Roman" w:hAnsi="Times New Roman"/>
          <w:noProof/>
          <w:sz w:val="24"/>
          <w:szCs w:val="24"/>
          <w:lang w:eastAsia="lt-LT"/>
        </w:rPr>
        <w:t xml:space="preserve">     </w:t>
      </w:r>
      <w:r>
        <w:rPr>
          <w:rFonts w:ascii="Times New Roman" w:hAnsi="Times New Roman"/>
          <w:noProof/>
          <w:sz w:val="24"/>
          <w:szCs w:val="24"/>
          <w:lang w:eastAsia="lt-LT"/>
        </w:rPr>
        <w:drawing>
          <wp:inline distT="0" distB="0" distL="0" distR="0" wp14:anchorId="3D6EFC7B" wp14:editId="65D8CF81">
            <wp:extent cx="1010652" cy="1347611"/>
            <wp:effectExtent l="0" t="0" r="0" b="5080"/>
            <wp:docPr id="39" name="Paveikslėlis 39" descr="C:\Users\jurga.venckuviene\Desktop\foto ataskaitai\kvad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Desktop\foto ataskaitai\kvadr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10732" cy="1347717"/>
                    </a:xfrm>
                    <a:prstGeom prst="rect">
                      <a:avLst/>
                    </a:prstGeom>
                    <a:noFill/>
                    <a:ln>
                      <a:noFill/>
                    </a:ln>
                  </pic:spPr>
                </pic:pic>
              </a:graphicData>
            </a:graphic>
          </wp:inline>
        </w:drawing>
      </w:r>
      <w:r>
        <w:rPr>
          <w:rFonts w:ascii="Times New Roman" w:hAnsi="Times New Roman"/>
          <w:noProof/>
          <w:sz w:val="24"/>
          <w:szCs w:val="24"/>
          <w:lang w:eastAsia="lt-LT"/>
        </w:rPr>
        <w:t xml:space="preserve">     </w:t>
      </w:r>
      <w:r>
        <w:rPr>
          <w:rFonts w:ascii="Times New Roman" w:hAnsi="Times New Roman"/>
          <w:noProof/>
          <w:sz w:val="24"/>
          <w:szCs w:val="24"/>
          <w:lang w:eastAsia="lt-LT"/>
        </w:rPr>
        <w:drawing>
          <wp:inline distT="0" distB="0" distL="0" distR="0" wp14:anchorId="499D6A05" wp14:editId="36F919B5">
            <wp:extent cx="1795332" cy="1345721"/>
            <wp:effectExtent l="0" t="0" r="0" b="6985"/>
            <wp:docPr id="40" name="Paveikslėlis 40" descr="C:\Users\jurga.venckuviene\Desktop\foto ataskaitai\inter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rga.venckuviene\Desktop\foto ataskaitai\interac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98938" cy="1348424"/>
                    </a:xfrm>
                    <a:prstGeom prst="rect">
                      <a:avLst/>
                    </a:prstGeom>
                    <a:noFill/>
                    <a:ln>
                      <a:noFill/>
                    </a:ln>
                  </pic:spPr>
                </pic:pic>
              </a:graphicData>
            </a:graphic>
          </wp:inline>
        </w:drawing>
      </w:r>
    </w:p>
    <w:p w14:paraId="507A675B" w14:textId="77777777" w:rsidR="002F1876" w:rsidRPr="00A635AD" w:rsidRDefault="002F1876" w:rsidP="002F1876">
      <w:pPr>
        <w:pStyle w:val="Betarp"/>
        <w:rPr>
          <w:rFonts w:ascii="Times New Roman" w:hAnsi="Times New Roman"/>
          <w:sz w:val="24"/>
          <w:szCs w:val="24"/>
        </w:rPr>
      </w:pPr>
    </w:p>
    <w:p w14:paraId="02DBE3C8" w14:textId="77777777" w:rsidR="002F1876" w:rsidRPr="002F1876" w:rsidRDefault="002F1876" w:rsidP="002F1876">
      <w:pPr>
        <w:tabs>
          <w:tab w:val="center" w:pos="4153"/>
          <w:tab w:val="right" w:pos="8306"/>
        </w:tabs>
        <w:rPr>
          <w:bCs/>
          <w:sz w:val="24"/>
          <w:szCs w:val="24"/>
          <w:lang w:eastAsia="lt-LT"/>
        </w:rPr>
      </w:pPr>
      <w:r>
        <w:rPr>
          <w:bCs/>
          <w:lang w:eastAsia="lt-LT"/>
        </w:rPr>
        <w:t xml:space="preserve">                                                     </w:t>
      </w:r>
    </w:p>
    <w:p w14:paraId="48BE1B57" w14:textId="77777777" w:rsidR="002F1876" w:rsidRPr="002F1876" w:rsidRDefault="002F1876" w:rsidP="002F1876">
      <w:pPr>
        <w:rPr>
          <w:sz w:val="24"/>
          <w:szCs w:val="24"/>
          <w:lang w:eastAsia="lt-LT"/>
        </w:rPr>
      </w:pPr>
      <w:r w:rsidRPr="002F1876">
        <w:rPr>
          <w:b/>
          <w:sz w:val="24"/>
          <w:szCs w:val="24"/>
          <w:lang w:eastAsia="lt-LT"/>
        </w:rPr>
        <w:t>2</w:t>
      </w:r>
      <w:r w:rsidRPr="002F1876">
        <w:rPr>
          <w:sz w:val="24"/>
          <w:szCs w:val="24"/>
          <w:lang w:eastAsia="lt-LT"/>
        </w:rPr>
        <w:t>.</w:t>
      </w:r>
      <w:r w:rsidRPr="002F1876">
        <w:rPr>
          <w:sz w:val="24"/>
          <w:szCs w:val="24"/>
        </w:rPr>
        <w:t xml:space="preserve"> </w:t>
      </w:r>
      <w:r w:rsidRPr="002F1876">
        <w:rPr>
          <w:sz w:val="24"/>
          <w:szCs w:val="24"/>
          <w:lang w:eastAsia="lt-LT"/>
        </w:rPr>
        <w:t>Jaunimo ir su jaunimu dirbančių organizacijų finansuoti projektai pritraukė apie 18 000 eurų iš rėmėjų. Visa projektų suma –34 300 Eur, iš savivaldybės prašoma suma buvo 8 600</w:t>
      </w:r>
      <w:r w:rsidRPr="002F1876">
        <w:rPr>
          <w:color w:val="FF0000"/>
          <w:sz w:val="24"/>
          <w:szCs w:val="24"/>
          <w:lang w:eastAsia="lt-LT"/>
        </w:rPr>
        <w:t xml:space="preserve"> </w:t>
      </w:r>
      <w:r w:rsidRPr="002F1876">
        <w:rPr>
          <w:sz w:val="24"/>
          <w:szCs w:val="24"/>
          <w:lang w:eastAsia="lt-LT"/>
        </w:rPr>
        <w:t xml:space="preserve">Eur. Savivaldybės skirtos lėšos 7 265 eurai. Poreikis įvykdytas 84,5 %. 2020 m. paremti 8 projektai,  įgyvendinant projektus įvyko 21 veikla ( renginiai, žygiai, mokymai, konferencijos ir pan.), kuriuose dalyvavo apie 3000 jaunų žmonių. Dalinai finansuotos transporto išlaidos jaunimo iniciatyvai— 4 išvykos. </w:t>
      </w:r>
    </w:p>
    <w:p w14:paraId="402BAE7A" w14:textId="77777777" w:rsidR="002F1876" w:rsidRPr="002F1876" w:rsidRDefault="002F1876" w:rsidP="002F1876">
      <w:pPr>
        <w:rPr>
          <w:sz w:val="24"/>
          <w:szCs w:val="24"/>
          <w:lang w:eastAsia="lt-LT"/>
        </w:rPr>
      </w:pPr>
      <w:r>
        <w:rPr>
          <w:lang w:eastAsia="lt-LT"/>
        </w:rPr>
        <w:t xml:space="preserve">  </w:t>
      </w:r>
    </w:p>
    <w:p w14:paraId="66D14EF1" w14:textId="77777777" w:rsidR="00A825B7" w:rsidRDefault="00A825B7" w:rsidP="00A825B7">
      <w:pPr>
        <w:ind w:firstLine="0"/>
        <w:jc w:val="center"/>
        <w:rPr>
          <w:lang w:eastAsia="lt-LT"/>
        </w:rPr>
      </w:pPr>
      <w:r>
        <w:rPr>
          <w:noProof/>
          <w:lang w:eastAsia="lt-LT"/>
        </w:rPr>
        <w:lastRenderedPageBreak/>
        <w:drawing>
          <wp:inline distT="0" distB="0" distL="0" distR="0" wp14:anchorId="0D5C1112" wp14:editId="20078AA0">
            <wp:extent cx="2059923" cy="1243229"/>
            <wp:effectExtent l="0" t="0" r="0" b="0"/>
            <wp:docPr id="41" name="Paveikslėlis 41" descr="C:\Users\jurga.venckuviene\Desktop\foto ataskaitai\skauta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rga.venckuviene\Desktop\foto ataskaitai\skautai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5829" cy="1246794"/>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5C5DE09C" wp14:editId="187E9B43">
            <wp:extent cx="1863694" cy="1237806"/>
            <wp:effectExtent l="0" t="0" r="3810" b="635"/>
            <wp:docPr id="42" name="Paveikslėlis 42" descr="C:\Users\jurga.venckuviene\Desktop\foto ataskaitai\lm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rga.venckuviene\Desktop\foto ataskaitai\lms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74014" cy="1244660"/>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4C1723F8" wp14:editId="2ECBB7A3">
            <wp:extent cx="1800152" cy="1350039"/>
            <wp:effectExtent l="0" t="0" r="0" b="2540"/>
            <wp:docPr id="43" name="Paveikslėlis 43" descr="C:\Users\jurga.venckuviene\Desktop\foto ataskaitai\skauta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rga.venckuviene\Desktop\foto ataskaitai\skautai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8152" cy="1356039"/>
                    </a:xfrm>
                    <a:prstGeom prst="rect">
                      <a:avLst/>
                    </a:prstGeom>
                    <a:noFill/>
                    <a:ln>
                      <a:noFill/>
                    </a:ln>
                  </pic:spPr>
                </pic:pic>
              </a:graphicData>
            </a:graphic>
          </wp:inline>
        </w:drawing>
      </w:r>
    </w:p>
    <w:p w14:paraId="06CE5E7A" w14:textId="77777777" w:rsidR="002F1876" w:rsidRPr="00A825B7" w:rsidRDefault="002F1876" w:rsidP="00A825B7">
      <w:pPr>
        <w:ind w:firstLine="0"/>
        <w:jc w:val="center"/>
        <w:rPr>
          <w:lang w:eastAsia="lt-LT"/>
        </w:rPr>
      </w:pPr>
      <w:r>
        <w:rPr>
          <w:noProof/>
          <w:lang w:eastAsia="lt-LT"/>
        </w:rPr>
        <w:t xml:space="preserve">    </w:t>
      </w:r>
    </w:p>
    <w:p w14:paraId="360B2984" w14:textId="77777777" w:rsidR="002F1876" w:rsidRPr="002F1876" w:rsidRDefault="002F1876" w:rsidP="002F1876">
      <w:pPr>
        <w:rPr>
          <w:sz w:val="24"/>
          <w:szCs w:val="24"/>
        </w:rPr>
      </w:pPr>
      <w:r w:rsidRPr="002F1876">
        <w:rPr>
          <w:b/>
          <w:sz w:val="24"/>
          <w:szCs w:val="24"/>
        </w:rPr>
        <w:t>3. Atvirojo darbo su jaunimu įgyvendinimas ir plėtra uždavinio arba priemonės forma įtraukti į Savivaldybės strateginio planavimo dokumentus (Savivaldybės strateginis plėtros planas). N</w:t>
      </w:r>
      <w:r w:rsidRPr="002F1876">
        <w:rPr>
          <w:sz w:val="24"/>
          <w:szCs w:val="24"/>
        </w:rPr>
        <w:t xml:space="preserve">uosekliai finansuojamas 1,0 jaunimo darbuotojo etato, tikslingai skirto atviram darbui su jaunimu. Pagrindinė centro misija įgalinti 14-29 metų jaunimą, suteikiant jam saugią erdvę, draugišką ir palaikančią bendruomenę bei sąlygas save įgalinti per kūrybines veiklas, savanorystę ir kitokius neformalaus ugdymo užsiėmimus. Jauni žmonės, saugioje atviro jaunimo centro aplinkoje išmėginę veiklas, išsiugdę įgūdžius, juos pritaiko už centro ribų. Jaunimas pripažįsta, kad lankymasis centre skatina reikšmingus ir teigiamus pokyčius jų gyvenime: jauni žmonės atranda naujų draugų, atsikrato žalingų įpročių ir išvysto naujus, teigiamus įpročius, tampa drąsesni ir atviresni savo kasdieniniame gyvenime. Nuolatos bendradarbiaujame su nevyriausybinėmis organizacijomis įgyvendinant projektus, laisvalaikio užimtumą, ugdymą sportu, žinių plėtrą. Remiamos jaunimo iniciatyvos, gerinama jaunimo veiklos kokybė. Nuolatinis dėmesys skiriamas santykio su jaunu žmogumi kūrimui bei palaikymui. Priemonėms, skatinančioms  bendravimą ir santykių kūrimą: stalo žaidimai, arbatos popietės, kino filmų peržiūros, veiklų planavimas, centro patalpų ir priemonių tvarkymas, jaunimui patrauklios erdvės kūrimas. </w:t>
      </w:r>
    </w:p>
    <w:p w14:paraId="65447375" w14:textId="77777777" w:rsidR="002F1876" w:rsidRPr="002F1876" w:rsidRDefault="002F1876" w:rsidP="002F1876">
      <w:pPr>
        <w:rPr>
          <w:sz w:val="24"/>
          <w:szCs w:val="24"/>
        </w:rPr>
      </w:pPr>
      <w:r w:rsidRPr="002F1876">
        <w:rPr>
          <w:sz w:val="24"/>
          <w:szCs w:val="24"/>
        </w:rPr>
        <w:t xml:space="preserve">2020 metai buvo pilni iššūkių, dėl koronaviruso grėsmės ir paskelbto karatino, jaunimo centrui teko prisitaikyti prie netikėtos situacijos, išmokti daug naujų dalykų ir, svarbiausia, visas veiklas perkelti į socialinę erdvę. Džiaugiamės, kad į nuotolines veiklas įsijungė Plungės r. ir kitų miestų jaunimo organizacijos. </w:t>
      </w:r>
    </w:p>
    <w:p w14:paraId="0E0E4CCA" w14:textId="77777777" w:rsidR="002F1876" w:rsidRDefault="002F1876" w:rsidP="002F1876"/>
    <w:p w14:paraId="55A48978" w14:textId="77777777" w:rsidR="00A825B7" w:rsidRDefault="00A825B7" w:rsidP="00A825B7">
      <w:pPr>
        <w:ind w:firstLine="0"/>
        <w:jc w:val="center"/>
        <w:rPr>
          <w:noProof/>
          <w:lang w:eastAsia="lt-LT"/>
        </w:rPr>
      </w:pPr>
      <w:r>
        <w:rPr>
          <w:noProof/>
          <w:lang w:eastAsia="lt-LT"/>
        </w:rPr>
        <w:drawing>
          <wp:inline distT="0" distB="0" distL="0" distR="0" wp14:anchorId="5850BA2F" wp14:editId="2C039257">
            <wp:extent cx="1664902" cy="1251284"/>
            <wp:effectExtent l="0" t="0" r="0" b="6350"/>
            <wp:docPr id="44" name="Paveikslėlis 44" descr="C:\Users\jurga.venckuviene\Desktop\foto ataskaitai\143392158_1895507433948213_45512167143701846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rga.venckuviene\Desktop\foto ataskaitai\143392158_1895507433948213_4551216714370184622_n.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64980" cy="1251342"/>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2011D159" wp14:editId="66991095">
            <wp:extent cx="1259456" cy="1259456"/>
            <wp:effectExtent l="0" t="0" r="0" b="0"/>
            <wp:docPr id="45" name="Paveikslėlis 45" descr="C:\Users\jurga.venckuviene\Desktop\foto ataskaitai\145660901_1901176393381317_56474314872490375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rga.venckuviene\Desktop\foto ataskaitai\145660901_1901176393381317_5647431487249037578_n.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57461" cy="1257461"/>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191E0863" wp14:editId="303472CA">
            <wp:extent cx="933651" cy="1244937"/>
            <wp:effectExtent l="0" t="0" r="0" b="0"/>
            <wp:docPr id="46" name="Paveikslėlis 46" descr="C:\Users\jurga.venckuviene\Desktop\foto ataskaitai\A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urga.venckuviene\Desktop\foto ataskaitai\AJC.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33725" cy="1245035"/>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67248B65" wp14:editId="00047DA2">
            <wp:extent cx="1644862" cy="1233577"/>
            <wp:effectExtent l="0" t="0" r="0" b="5080"/>
            <wp:docPr id="47" name="Paveikslėlis 47" descr="C:\Users\jurga.venckuviene\Desktop\foto ataskaitai\AJ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urga.venckuviene\Desktop\foto ataskaitai\AJC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48551" cy="1236344"/>
                    </a:xfrm>
                    <a:prstGeom prst="rect">
                      <a:avLst/>
                    </a:prstGeom>
                    <a:noFill/>
                    <a:ln>
                      <a:noFill/>
                    </a:ln>
                  </pic:spPr>
                </pic:pic>
              </a:graphicData>
            </a:graphic>
          </wp:inline>
        </w:drawing>
      </w:r>
    </w:p>
    <w:p w14:paraId="243AA141" w14:textId="77777777" w:rsidR="002F1876" w:rsidRPr="00A825B7" w:rsidRDefault="002F1876" w:rsidP="00A825B7">
      <w:pPr>
        <w:ind w:firstLine="0"/>
        <w:jc w:val="center"/>
      </w:pPr>
      <w:r>
        <w:rPr>
          <w:noProof/>
          <w:lang w:eastAsia="lt-LT"/>
        </w:rPr>
        <w:t xml:space="preserve">   </w:t>
      </w:r>
      <w:r>
        <w:t xml:space="preserve">      </w:t>
      </w:r>
    </w:p>
    <w:p w14:paraId="7848FA39" w14:textId="77777777" w:rsidR="002F1876" w:rsidRPr="002F1876" w:rsidRDefault="002F1876" w:rsidP="002F1876">
      <w:pPr>
        <w:rPr>
          <w:sz w:val="24"/>
          <w:szCs w:val="24"/>
        </w:rPr>
      </w:pPr>
      <w:r w:rsidRPr="002F1876">
        <w:rPr>
          <w:sz w:val="24"/>
          <w:szCs w:val="24"/>
        </w:rPr>
        <w:t>Centre 2020 metais suorganizuotos 127 veiklos ir renginiai, kurie skatino jaunuolius aktyviai dalyvauti. Smarkiai išaugus jaunimui patrauklių veiklų ir renginių skaičiui, didėjo centro lankytojų skaičius, per metus centre apsilankė (užsiregistravo) 2841 jaunuolis, unikalių 716. Lankytojų skaičiaus didėjimą lėmė ir atviro jaunimo centro įrangos ir baldų atnaujinimas, karantino metu atnaujintos ir patalpos, kurios skatins dar aktyvesnį jaunuolių dalyvavimą jaunimo centro veikloje. Plungės atvirame jaunimo centre 2020 m. dažniausiai lankėsi 15 – 19 m. amžiaus besimokantys mokyklose vaikinai.</w:t>
      </w:r>
    </w:p>
    <w:p w14:paraId="22B46514" w14:textId="77777777" w:rsidR="002F1876" w:rsidRDefault="00A825B7" w:rsidP="002F1876">
      <w:pPr>
        <w:rPr>
          <w:noProof/>
          <w:sz w:val="24"/>
          <w:szCs w:val="24"/>
          <w:lang w:eastAsia="lt-LT"/>
        </w:rPr>
      </w:pPr>
      <w:r>
        <w:rPr>
          <w:noProof/>
          <w:lang w:eastAsia="lt-LT"/>
        </w:rPr>
        <w:drawing>
          <wp:anchor distT="0" distB="0" distL="114300" distR="114300" simplePos="0" relativeHeight="251694592" behindDoc="0" locked="0" layoutInCell="1" allowOverlap="1" wp14:anchorId="47545E75" wp14:editId="0AB88799">
            <wp:simplePos x="0" y="0"/>
            <wp:positionH relativeFrom="margin">
              <wp:posOffset>842645</wp:posOffset>
            </wp:positionH>
            <wp:positionV relativeFrom="margin">
              <wp:posOffset>7776845</wp:posOffset>
            </wp:positionV>
            <wp:extent cx="4243705" cy="1638935"/>
            <wp:effectExtent l="0" t="0" r="4445" b="0"/>
            <wp:wrapSquare wrapText="bothSides"/>
            <wp:docPr id="50" name="Diagrama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sidR="002F1876" w:rsidRPr="002F1876">
        <w:rPr>
          <w:sz w:val="24"/>
          <w:szCs w:val="24"/>
          <w:lang w:eastAsia="lt-LT"/>
        </w:rPr>
        <w:t xml:space="preserve"> </w:t>
      </w:r>
      <w:r w:rsidR="002F1876">
        <w:rPr>
          <w:noProof/>
          <w:sz w:val="24"/>
          <w:szCs w:val="24"/>
          <w:lang w:eastAsia="lt-LT"/>
        </w:rPr>
        <w:t xml:space="preserve">            </w:t>
      </w:r>
    </w:p>
    <w:p w14:paraId="7D967A37" w14:textId="77777777" w:rsidR="00A825B7" w:rsidRDefault="00A825B7" w:rsidP="002F1876">
      <w:pPr>
        <w:rPr>
          <w:noProof/>
          <w:sz w:val="24"/>
          <w:szCs w:val="24"/>
          <w:lang w:eastAsia="lt-LT"/>
        </w:rPr>
      </w:pPr>
    </w:p>
    <w:p w14:paraId="10DB9AE7" w14:textId="77777777" w:rsidR="00A825B7" w:rsidRDefault="00A825B7" w:rsidP="002F1876">
      <w:pPr>
        <w:rPr>
          <w:noProof/>
          <w:sz w:val="24"/>
          <w:szCs w:val="24"/>
          <w:lang w:eastAsia="lt-LT"/>
        </w:rPr>
      </w:pPr>
    </w:p>
    <w:p w14:paraId="53D23A67" w14:textId="77777777" w:rsidR="00A825B7" w:rsidRDefault="00A825B7" w:rsidP="002F1876">
      <w:pPr>
        <w:rPr>
          <w:noProof/>
          <w:sz w:val="24"/>
          <w:szCs w:val="24"/>
          <w:lang w:eastAsia="lt-LT"/>
        </w:rPr>
      </w:pPr>
    </w:p>
    <w:p w14:paraId="43175AE2" w14:textId="77777777" w:rsidR="00A825B7" w:rsidRDefault="00A825B7" w:rsidP="002F1876">
      <w:pPr>
        <w:rPr>
          <w:noProof/>
          <w:sz w:val="24"/>
          <w:szCs w:val="24"/>
          <w:lang w:eastAsia="lt-LT"/>
        </w:rPr>
      </w:pPr>
    </w:p>
    <w:p w14:paraId="7206654B" w14:textId="77777777" w:rsidR="00A825B7" w:rsidRDefault="00A825B7" w:rsidP="002F1876">
      <w:pPr>
        <w:rPr>
          <w:noProof/>
          <w:sz w:val="24"/>
          <w:szCs w:val="24"/>
          <w:lang w:eastAsia="lt-LT"/>
        </w:rPr>
      </w:pPr>
    </w:p>
    <w:p w14:paraId="7A68DC3D" w14:textId="77777777" w:rsidR="00A825B7" w:rsidRDefault="00A825B7" w:rsidP="002F1876">
      <w:pPr>
        <w:rPr>
          <w:noProof/>
          <w:sz w:val="24"/>
          <w:szCs w:val="24"/>
          <w:lang w:eastAsia="lt-LT"/>
        </w:rPr>
      </w:pPr>
    </w:p>
    <w:p w14:paraId="23D602E1" w14:textId="77777777" w:rsidR="00A825B7" w:rsidRDefault="00A825B7" w:rsidP="002F1876">
      <w:pPr>
        <w:rPr>
          <w:noProof/>
          <w:sz w:val="24"/>
          <w:szCs w:val="24"/>
          <w:lang w:eastAsia="lt-LT"/>
        </w:rPr>
      </w:pPr>
    </w:p>
    <w:p w14:paraId="643928CF" w14:textId="77777777" w:rsidR="00A825B7" w:rsidRPr="002F1876" w:rsidRDefault="00A825B7" w:rsidP="002F1876">
      <w:pPr>
        <w:rPr>
          <w:noProof/>
          <w:sz w:val="24"/>
          <w:szCs w:val="24"/>
          <w:lang w:eastAsia="lt-LT"/>
        </w:rPr>
      </w:pPr>
    </w:p>
    <w:p w14:paraId="7FDF7A71" w14:textId="77777777" w:rsidR="002F1876" w:rsidRPr="002F1876" w:rsidRDefault="002F1876" w:rsidP="002F1876">
      <w:pPr>
        <w:rPr>
          <w:sz w:val="24"/>
          <w:szCs w:val="24"/>
        </w:rPr>
      </w:pPr>
      <w:r w:rsidRPr="002F1876">
        <w:rPr>
          <w:b/>
          <w:sz w:val="24"/>
          <w:szCs w:val="24"/>
          <w:lang w:eastAsia="lt-LT"/>
        </w:rPr>
        <w:lastRenderedPageBreak/>
        <w:t>4.</w:t>
      </w:r>
      <w:r w:rsidRPr="002F1876">
        <w:rPr>
          <w:sz w:val="24"/>
          <w:szCs w:val="24"/>
          <w:lang w:eastAsia="lt-LT"/>
        </w:rPr>
        <w:t xml:space="preserve"> </w:t>
      </w:r>
      <w:r w:rsidRPr="002F1876">
        <w:rPr>
          <w:sz w:val="24"/>
          <w:szCs w:val="24"/>
        </w:rPr>
        <w:t xml:space="preserve">2020 m. buvo stiprinamos mokyklos savivaldos. Vyko 5 „Vadovų klubo“ susirinkimai, kuriuose aptarta daugiau negu 20 mokiniams aktualių klausimų, dalintasi patirtimi ir kalbėta apie brandos egzaminus ir mokytojų santykius su mokiniais, iššūkius susijusius su nuotoliniu mokymusi. </w:t>
      </w:r>
    </w:p>
    <w:p w14:paraId="3B693ACF" w14:textId="77777777" w:rsidR="002F1876" w:rsidRDefault="002F1876" w:rsidP="002F1876">
      <w:pPr>
        <w:jc w:val="center"/>
        <w:rPr>
          <w:sz w:val="24"/>
          <w:szCs w:val="24"/>
        </w:rPr>
      </w:pPr>
      <w:r w:rsidRPr="002F1876">
        <w:rPr>
          <w:sz w:val="24"/>
          <w:szCs w:val="24"/>
        </w:rPr>
        <w:t xml:space="preserve">     </w:t>
      </w:r>
    </w:p>
    <w:p w14:paraId="4F01F77B" w14:textId="77777777" w:rsidR="00A825B7" w:rsidRDefault="00A825B7" w:rsidP="00A825B7">
      <w:pPr>
        <w:ind w:firstLine="0"/>
        <w:jc w:val="center"/>
      </w:pPr>
      <w:r>
        <w:rPr>
          <w:noProof/>
          <w:lang w:eastAsia="lt-LT"/>
        </w:rPr>
        <w:drawing>
          <wp:inline distT="0" distB="0" distL="0" distR="0" wp14:anchorId="6436B8CB" wp14:editId="225C3723">
            <wp:extent cx="1706763" cy="1280001"/>
            <wp:effectExtent l="0" t="0" r="8255" b="0"/>
            <wp:docPr id="51" name="Paveikslėlis 51" descr="C:\Users\jurga.venckuviene\Desktop\foto ataskaitai\vadovų klub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rga.venckuviene\Desktop\foto ataskaitai\vadovų kluba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06898" cy="1280102"/>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46BC0910" wp14:editId="36B4925D">
            <wp:extent cx="1915064" cy="1276710"/>
            <wp:effectExtent l="0" t="0" r="9525" b="0"/>
            <wp:docPr id="52" name="Paveikslėlis 52" descr="C:\Users\jurga.venckuviene\Desktop\foto ataskaitai\lm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foto ataskaitai\lms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18600" cy="1279067"/>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485FD4AC" wp14:editId="1F6EB0FD">
            <wp:extent cx="1886551" cy="1252987"/>
            <wp:effectExtent l="0" t="0" r="0" b="4445"/>
            <wp:docPr id="53" name="Paveikslėlis 53" descr="C:\Users\jurga.venckuviene\Desktop\foto ataskaitai\lm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Desktop\foto ataskaitai\lms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6775" cy="1253136"/>
                    </a:xfrm>
                    <a:prstGeom prst="rect">
                      <a:avLst/>
                    </a:prstGeom>
                    <a:noFill/>
                    <a:ln>
                      <a:noFill/>
                    </a:ln>
                  </pic:spPr>
                </pic:pic>
              </a:graphicData>
            </a:graphic>
          </wp:inline>
        </w:drawing>
      </w:r>
    </w:p>
    <w:p w14:paraId="1980132F" w14:textId="77777777" w:rsidR="00A825B7" w:rsidRPr="002F1876" w:rsidRDefault="00A825B7" w:rsidP="002F1876">
      <w:pPr>
        <w:jc w:val="center"/>
        <w:rPr>
          <w:sz w:val="24"/>
          <w:szCs w:val="24"/>
        </w:rPr>
      </w:pPr>
    </w:p>
    <w:p w14:paraId="616CC252" w14:textId="77777777" w:rsidR="002F1876" w:rsidRPr="002F1876" w:rsidRDefault="002F1876" w:rsidP="002F1876">
      <w:pPr>
        <w:rPr>
          <w:sz w:val="24"/>
          <w:szCs w:val="24"/>
        </w:rPr>
      </w:pPr>
      <w:r w:rsidRPr="002F1876">
        <w:rPr>
          <w:b/>
          <w:sz w:val="24"/>
          <w:szCs w:val="24"/>
        </w:rPr>
        <w:t>5.</w:t>
      </w:r>
      <w:r w:rsidRPr="002F1876">
        <w:rPr>
          <w:sz w:val="24"/>
          <w:szCs w:val="24"/>
        </w:rPr>
        <w:t xml:space="preserve"> 2019 m. startavusio projekto JUDAM, įgyvendinimas pratęstas dar 1 metams, tai su jaunuoliais dar galės dirbti iki 2022 metų. Projektą įgyvendina Jaunimo garantijų iniciatyvos koordinatoriai ir Jaunimo reikalų departamentas prie Socialinės apsaugos ir darbo ministerijos. Jaunimo garantijų iniciatyvos projektas skirtas 15–29 metų niekur nedirbantiems, nesimokantiems ir mokymuose nedalyvaujantiems jaunuoliams. 2020 m. gruodžio 30 d. duomenimis projekte dalyvavo 7 Plungės rajone gyvenančių jaunų žmonių, kurie po projekto pradėjo studijas profesinėj mokykloj ar užsiregistravo į užimtumo tarnybą. 2 pilnamečiai jaunuoliai tebedalyvauja projekte.. </w:t>
      </w:r>
    </w:p>
    <w:p w14:paraId="2467B23C" w14:textId="77777777" w:rsidR="002F1876" w:rsidRPr="002F1876" w:rsidRDefault="002F1876" w:rsidP="002F1876">
      <w:pPr>
        <w:rPr>
          <w:b/>
          <w:sz w:val="24"/>
          <w:szCs w:val="24"/>
        </w:rPr>
      </w:pPr>
    </w:p>
    <w:p w14:paraId="392D7799" w14:textId="77777777" w:rsidR="002F1876" w:rsidRPr="002F1876" w:rsidRDefault="002F1876" w:rsidP="002F1876">
      <w:pPr>
        <w:rPr>
          <w:sz w:val="24"/>
          <w:szCs w:val="24"/>
        </w:rPr>
      </w:pPr>
      <w:r w:rsidRPr="002F1876">
        <w:rPr>
          <w:b/>
          <w:sz w:val="24"/>
          <w:szCs w:val="24"/>
        </w:rPr>
        <w:t>6.</w:t>
      </w:r>
      <w:r w:rsidRPr="002F1876">
        <w:rPr>
          <w:sz w:val="24"/>
          <w:szCs w:val="24"/>
        </w:rPr>
        <w:t xml:space="preserve"> Kartu su Jaunimo reikalų taryba ir jaunimo organizacijomis nuotoliniu būdu suorganizuoti „Jaunimo apdovanojimai 2020“. Renginio tikslas – apdovanoti labiausiai nusipelniusius Plungės rajonui bei miestui jaunuolius, kurie pretendavo net į 10 skirtingų nominacijų ir suteikti jiems norą judėti pirmyn bei garsinti Plungės kraštą! Nominacijas laimėję jaunuoliai buvo apdovanoti „MINDĖĖĖ‘20“ festivalio metu.</w:t>
      </w:r>
    </w:p>
    <w:p w14:paraId="2051ED38" w14:textId="77777777" w:rsidR="002F1876" w:rsidRDefault="002F1876" w:rsidP="002F1876"/>
    <w:p w14:paraId="02063F82" w14:textId="77777777" w:rsidR="00A825B7" w:rsidRDefault="00A825B7" w:rsidP="00A825B7">
      <w:pPr>
        <w:ind w:firstLine="0"/>
        <w:jc w:val="center"/>
      </w:pPr>
      <w:r>
        <w:rPr>
          <w:noProof/>
          <w:lang w:eastAsia="lt-LT"/>
        </w:rPr>
        <w:drawing>
          <wp:inline distT="0" distB="0" distL="0" distR="0" wp14:anchorId="74889FF7" wp14:editId="386DC091">
            <wp:extent cx="1299411" cy="1684422"/>
            <wp:effectExtent l="0" t="0" r="0" b="0"/>
            <wp:docPr id="54" name="Paveikslėlis 54" descr="C:\Users\jurga.venckuviene\Desktop\foto ataskaitai\Mindė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urga.venckuviene\Desktop\foto ataskaitai\Mindė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99376" cy="1684377"/>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65813BA3" wp14:editId="29D9C890">
            <wp:extent cx="1118329" cy="1671416"/>
            <wp:effectExtent l="0" t="0" r="5715" b="5080"/>
            <wp:docPr id="55" name="Paveikslėlis 55" descr="C:\Users\jurga.venckuviene\Desktop\foto ataskaitai\Mindė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urga.venckuviene\Desktop\foto ataskaitai\Mindė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20274" cy="1674322"/>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22F008D1" wp14:editId="6D8EFEDB">
            <wp:extent cx="1118454" cy="1671602"/>
            <wp:effectExtent l="0" t="0" r="5715" b="5080"/>
            <wp:docPr id="56" name="Paveikslėlis 56" descr="C:\Users\jurga.venckuviene\Desktop\foto ataskaitai\MINDĖĖ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urga.venckuviene\Desktop\foto ataskaitai\MINDĖĖ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16565" cy="1668778"/>
                    </a:xfrm>
                    <a:prstGeom prst="rect">
                      <a:avLst/>
                    </a:prstGeom>
                    <a:noFill/>
                    <a:ln>
                      <a:noFill/>
                    </a:ln>
                  </pic:spPr>
                </pic:pic>
              </a:graphicData>
            </a:graphic>
          </wp:inline>
        </w:drawing>
      </w:r>
    </w:p>
    <w:p w14:paraId="44BF209D" w14:textId="77777777" w:rsidR="002F1876" w:rsidRDefault="002F1876" w:rsidP="002F1876"/>
    <w:p w14:paraId="7352FE53" w14:textId="77777777" w:rsidR="002F1876" w:rsidRPr="00F1380A" w:rsidRDefault="002F1876" w:rsidP="00F1380A">
      <w:pPr>
        <w:rPr>
          <w:noProof/>
          <w:sz w:val="24"/>
          <w:szCs w:val="24"/>
          <w:lang w:eastAsia="lt-LT"/>
        </w:rPr>
      </w:pPr>
      <w:r w:rsidRPr="00F1380A">
        <w:rPr>
          <w:b/>
          <w:noProof/>
          <w:sz w:val="24"/>
          <w:szCs w:val="24"/>
          <w:lang w:eastAsia="lt-LT"/>
        </w:rPr>
        <w:t>7.</w:t>
      </w:r>
      <w:r w:rsidRPr="00F1380A">
        <w:rPr>
          <w:noProof/>
          <w:sz w:val="24"/>
          <w:szCs w:val="24"/>
          <w:lang w:eastAsia="lt-LT"/>
        </w:rPr>
        <w:t xml:space="preserve"> </w:t>
      </w:r>
      <w:r w:rsidRPr="00F1380A">
        <w:rPr>
          <w:b/>
          <w:noProof/>
          <w:sz w:val="24"/>
          <w:szCs w:val="24"/>
          <w:lang w:eastAsia="lt-LT"/>
        </w:rPr>
        <w:t>Jaunimo atstovai įtraukti į savivaldybės komisijų, darbo grupių veiklą:</w:t>
      </w:r>
    </w:p>
    <w:p w14:paraId="51F3BE72" w14:textId="77777777" w:rsidR="002F1876" w:rsidRPr="00F1380A" w:rsidRDefault="002F1876" w:rsidP="00F1380A">
      <w:pPr>
        <w:rPr>
          <w:noProof/>
          <w:sz w:val="24"/>
          <w:szCs w:val="24"/>
          <w:lang w:eastAsia="lt-LT"/>
        </w:rPr>
      </w:pPr>
      <w:r w:rsidRPr="00F1380A">
        <w:rPr>
          <w:noProof/>
          <w:sz w:val="24"/>
          <w:szCs w:val="24"/>
          <w:lang w:eastAsia="lt-LT"/>
        </w:rPr>
        <w:t>Švietimo taryba- 1 jaunimo atstovas</w:t>
      </w:r>
    </w:p>
    <w:p w14:paraId="0EDE04D7" w14:textId="77777777" w:rsidR="002F1876" w:rsidRPr="00F1380A" w:rsidRDefault="002F1876" w:rsidP="00F1380A">
      <w:pPr>
        <w:rPr>
          <w:noProof/>
          <w:sz w:val="24"/>
          <w:szCs w:val="24"/>
          <w:lang w:eastAsia="lt-LT"/>
        </w:rPr>
      </w:pPr>
      <w:r w:rsidRPr="00F1380A">
        <w:rPr>
          <w:noProof/>
          <w:sz w:val="24"/>
          <w:szCs w:val="24"/>
          <w:lang w:eastAsia="lt-LT"/>
        </w:rPr>
        <w:t>Jaunimo reikalų taryba- 6 jaunimo atstovai</w:t>
      </w:r>
    </w:p>
    <w:p w14:paraId="766C7562" w14:textId="77777777" w:rsidR="002F1876" w:rsidRPr="00F1380A" w:rsidRDefault="002F1876" w:rsidP="00F1380A">
      <w:pPr>
        <w:rPr>
          <w:noProof/>
          <w:sz w:val="24"/>
          <w:szCs w:val="24"/>
          <w:lang w:eastAsia="lt-LT"/>
        </w:rPr>
      </w:pPr>
      <w:r w:rsidRPr="00F1380A">
        <w:rPr>
          <w:noProof/>
          <w:sz w:val="24"/>
          <w:szCs w:val="24"/>
          <w:lang w:eastAsia="lt-LT"/>
        </w:rPr>
        <w:t>Plungės rajono savivaldybės vaikų ir jaunimo socializacijos (vasaros poilsio) programų rėmimo komisija- 1 jaunimo atstovas</w:t>
      </w:r>
    </w:p>
    <w:p w14:paraId="39E0232B" w14:textId="77777777" w:rsidR="002F1876" w:rsidRPr="00F1380A" w:rsidRDefault="002F1876" w:rsidP="00F1380A">
      <w:pPr>
        <w:rPr>
          <w:noProof/>
          <w:sz w:val="24"/>
          <w:szCs w:val="24"/>
          <w:lang w:eastAsia="lt-LT"/>
        </w:rPr>
      </w:pPr>
      <w:r w:rsidRPr="00F1380A">
        <w:rPr>
          <w:noProof/>
          <w:sz w:val="24"/>
          <w:szCs w:val="24"/>
          <w:lang w:eastAsia="lt-LT"/>
        </w:rPr>
        <w:t>Gabių ir talentingų vaikų ugdymo projekto vertinimo komisija- 1 jaunimo atstovas</w:t>
      </w:r>
    </w:p>
    <w:p w14:paraId="66B1F81E" w14:textId="77777777" w:rsidR="002F1876" w:rsidRPr="00F1380A" w:rsidRDefault="002F1876" w:rsidP="00F1380A">
      <w:pPr>
        <w:rPr>
          <w:noProof/>
          <w:sz w:val="24"/>
          <w:szCs w:val="24"/>
          <w:lang w:eastAsia="lt-LT"/>
        </w:rPr>
      </w:pPr>
      <w:r w:rsidRPr="00F1380A">
        <w:rPr>
          <w:noProof/>
          <w:sz w:val="24"/>
          <w:szCs w:val="24"/>
          <w:lang w:eastAsia="lt-LT"/>
        </w:rPr>
        <w:t xml:space="preserve">                                  </w:t>
      </w:r>
    </w:p>
    <w:p w14:paraId="54888C63" w14:textId="77777777" w:rsidR="002F1876" w:rsidRPr="00F1380A" w:rsidRDefault="002F1876" w:rsidP="00F1380A">
      <w:pPr>
        <w:rPr>
          <w:sz w:val="24"/>
          <w:szCs w:val="24"/>
        </w:rPr>
      </w:pPr>
      <w:r w:rsidRPr="00F1380A">
        <w:rPr>
          <w:b/>
          <w:sz w:val="24"/>
          <w:szCs w:val="24"/>
        </w:rPr>
        <w:t>8.</w:t>
      </w:r>
      <w:r w:rsidRPr="00F1380A">
        <w:rPr>
          <w:sz w:val="24"/>
          <w:szCs w:val="24"/>
        </w:rPr>
        <w:t xml:space="preserve"> Jauno žmogaus elgsena darbo rinkoje priklauso nuo daugelio socialinių, ekonominių, demografinių bei kitų glaudžiai susijusių veiksnių. Jaunimo nedarbas, kaip socialinis ekonominis reiškinys, yra ypač nepalankus šių veiksnių tarpusavio sąveikos rezultatas.</w:t>
      </w:r>
    </w:p>
    <w:p w14:paraId="157E849D" w14:textId="77777777" w:rsidR="002F1876" w:rsidRPr="00F1380A" w:rsidRDefault="002F1876" w:rsidP="00F1380A">
      <w:pPr>
        <w:rPr>
          <w:sz w:val="24"/>
          <w:szCs w:val="24"/>
        </w:rPr>
      </w:pPr>
      <w:r w:rsidRPr="00F1380A">
        <w:rPr>
          <w:sz w:val="24"/>
          <w:szCs w:val="24"/>
        </w:rPr>
        <w:t>Plungės jaunimo reikalų tarybos inicijuota ir Plungės savivaldybės tarybos 2020 m. balandžio 23 d. sprendimu Nr. T1-69, patvirtinta „Plungės rajono savivaldybės jaunimo vasaros užimtumo ir integracijos į darbo rinką programa“ Šios programos įgyvendinimui skirta 3 730 Eurų.</w:t>
      </w:r>
    </w:p>
    <w:p w14:paraId="31B23BED" w14:textId="77777777" w:rsidR="002F1876" w:rsidRPr="00F1380A" w:rsidRDefault="002F1876" w:rsidP="00F1380A">
      <w:pPr>
        <w:rPr>
          <w:sz w:val="24"/>
          <w:szCs w:val="24"/>
        </w:rPr>
      </w:pPr>
      <w:r w:rsidRPr="00F1380A">
        <w:rPr>
          <w:sz w:val="24"/>
          <w:szCs w:val="24"/>
        </w:rPr>
        <w:t>Programoje dalyvavo 9 jaunuoliai ir 7 įstaigos.</w:t>
      </w:r>
    </w:p>
    <w:p w14:paraId="1DB1B21D" w14:textId="77777777" w:rsidR="002F1876" w:rsidRPr="00F1380A" w:rsidRDefault="002F1876" w:rsidP="00F1380A">
      <w:pPr>
        <w:rPr>
          <w:sz w:val="24"/>
          <w:szCs w:val="24"/>
        </w:rPr>
      </w:pPr>
      <w:r w:rsidRPr="00F1380A">
        <w:rPr>
          <w:sz w:val="24"/>
          <w:szCs w:val="24"/>
        </w:rPr>
        <w:t xml:space="preserve">            </w:t>
      </w:r>
    </w:p>
    <w:p w14:paraId="450AD328" w14:textId="77777777" w:rsidR="002F1876" w:rsidRPr="00F1380A" w:rsidRDefault="002F1876" w:rsidP="00F1380A">
      <w:pPr>
        <w:rPr>
          <w:sz w:val="24"/>
          <w:szCs w:val="24"/>
        </w:rPr>
      </w:pPr>
      <w:r w:rsidRPr="00F1380A">
        <w:rPr>
          <w:sz w:val="24"/>
          <w:szCs w:val="24"/>
        </w:rPr>
        <w:lastRenderedPageBreak/>
        <w:t xml:space="preserve">Aukštas nedarbo lygis tarp jaunimo yra viena iš didžiausių ekonominių ir socialinių problemų beveik visose pasaulio valstybėse.  Mūsų rajone jaunimo nedarbo problema  taip pat yra viena iš aktualiausių. </w:t>
      </w:r>
    </w:p>
    <w:p w14:paraId="4B539074" w14:textId="77777777" w:rsidR="00F4777D" w:rsidRPr="00F4777D" w:rsidRDefault="002F1876" w:rsidP="002F1876">
      <w:pPr>
        <w:rPr>
          <w:rFonts w:eastAsia="Calibri"/>
          <w:sz w:val="24"/>
          <w:szCs w:val="24"/>
          <w:lang w:eastAsia="lt-LT"/>
        </w:rPr>
      </w:pPr>
      <w:r w:rsidRPr="00F1380A">
        <w:rPr>
          <w:rFonts w:eastAsia="Calibri"/>
          <w:sz w:val="24"/>
          <w:szCs w:val="24"/>
          <w:lang w:eastAsia="lt-LT"/>
        </w:rPr>
        <w:t>Jaunimo registruotas nedarbas 2021 m. sausio 1 d. – 7,7 proc. Plungės rajone, šalyje – 8,6 proc.</w:t>
      </w:r>
    </w:p>
    <w:p w14:paraId="5FD993B2" w14:textId="77777777" w:rsidR="002F1876" w:rsidRDefault="00F4777D" w:rsidP="002F1876">
      <w:pPr>
        <w:rPr>
          <w:b/>
        </w:rPr>
      </w:pPr>
      <w:r>
        <w:rPr>
          <w:noProof/>
          <w:lang w:eastAsia="lt-LT"/>
        </w:rPr>
        <w:drawing>
          <wp:anchor distT="0" distB="0" distL="114300" distR="114300" simplePos="0" relativeHeight="251695616" behindDoc="0" locked="0" layoutInCell="1" allowOverlap="1" wp14:anchorId="21D41BF6" wp14:editId="61415E58">
            <wp:simplePos x="0" y="0"/>
            <wp:positionH relativeFrom="margin">
              <wp:posOffset>963930</wp:posOffset>
            </wp:positionH>
            <wp:positionV relativeFrom="margin">
              <wp:posOffset>961390</wp:posOffset>
            </wp:positionV>
            <wp:extent cx="4442460" cy="2337435"/>
            <wp:effectExtent l="0" t="0" r="15240" b="24765"/>
            <wp:wrapSquare wrapText="bothSides"/>
            <wp:docPr id="57" name="Diagrama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14:paraId="39040089" w14:textId="77777777" w:rsidR="002F1876" w:rsidRDefault="002F1876" w:rsidP="002F1876">
      <w:pPr>
        <w:rPr>
          <w:b/>
        </w:rPr>
      </w:pPr>
    </w:p>
    <w:p w14:paraId="69955EAF" w14:textId="77777777" w:rsidR="002F1876" w:rsidRDefault="002F1876" w:rsidP="002F1876">
      <w:pPr>
        <w:rPr>
          <w:b/>
        </w:rPr>
      </w:pPr>
    </w:p>
    <w:p w14:paraId="225E5464" w14:textId="77777777" w:rsidR="00F1380A" w:rsidRDefault="00F1380A" w:rsidP="002F1876">
      <w:pPr>
        <w:rPr>
          <w:b/>
        </w:rPr>
      </w:pPr>
    </w:p>
    <w:p w14:paraId="17D83AA0" w14:textId="77777777" w:rsidR="00F1380A" w:rsidRDefault="00F1380A" w:rsidP="002F1876">
      <w:pPr>
        <w:rPr>
          <w:b/>
        </w:rPr>
      </w:pPr>
    </w:p>
    <w:p w14:paraId="5D4DCBBD" w14:textId="77777777" w:rsidR="00F1380A" w:rsidRDefault="00F1380A" w:rsidP="002F1876">
      <w:pPr>
        <w:rPr>
          <w:b/>
        </w:rPr>
      </w:pPr>
    </w:p>
    <w:p w14:paraId="0C8DF3AB" w14:textId="77777777" w:rsidR="00F1380A" w:rsidRDefault="00F1380A" w:rsidP="002F1876">
      <w:pPr>
        <w:rPr>
          <w:b/>
        </w:rPr>
      </w:pPr>
    </w:p>
    <w:p w14:paraId="3CC9B113" w14:textId="77777777" w:rsidR="00F1380A" w:rsidRDefault="00F1380A" w:rsidP="002F1876">
      <w:pPr>
        <w:rPr>
          <w:b/>
        </w:rPr>
      </w:pPr>
    </w:p>
    <w:p w14:paraId="209B0A75" w14:textId="77777777" w:rsidR="00F1380A" w:rsidRDefault="00F1380A" w:rsidP="002F1876">
      <w:pPr>
        <w:rPr>
          <w:b/>
        </w:rPr>
      </w:pPr>
    </w:p>
    <w:p w14:paraId="76ECFB33" w14:textId="77777777" w:rsidR="00F1380A" w:rsidRDefault="00F1380A" w:rsidP="00F1380A">
      <w:pPr>
        <w:ind w:firstLine="0"/>
        <w:jc w:val="center"/>
        <w:rPr>
          <w:b/>
          <w:sz w:val="24"/>
          <w:szCs w:val="24"/>
        </w:rPr>
      </w:pPr>
    </w:p>
    <w:p w14:paraId="7C6DC56A" w14:textId="77777777" w:rsidR="00F1380A" w:rsidRDefault="00F1380A" w:rsidP="00F1380A">
      <w:pPr>
        <w:ind w:firstLine="0"/>
        <w:jc w:val="center"/>
        <w:rPr>
          <w:b/>
          <w:sz w:val="24"/>
          <w:szCs w:val="24"/>
        </w:rPr>
      </w:pPr>
    </w:p>
    <w:p w14:paraId="1A3B774F" w14:textId="77777777" w:rsidR="00F1380A" w:rsidRDefault="00F1380A" w:rsidP="00F1380A">
      <w:pPr>
        <w:ind w:firstLine="0"/>
        <w:jc w:val="center"/>
        <w:rPr>
          <w:b/>
          <w:sz w:val="24"/>
          <w:szCs w:val="24"/>
        </w:rPr>
      </w:pPr>
    </w:p>
    <w:p w14:paraId="765CD8A7" w14:textId="77777777" w:rsidR="00F1380A" w:rsidRDefault="00F1380A" w:rsidP="00F1380A">
      <w:pPr>
        <w:ind w:firstLine="0"/>
        <w:jc w:val="center"/>
        <w:rPr>
          <w:b/>
          <w:sz w:val="24"/>
          <w:szCs w:val="24"/>
        </w:rPr>
      </w:pPr>
    </w:p>
    <w:p w14:paraId="62F07F65" w14:textId="77777777" w:rsidR="00F1380A" w:rsidRDefault="00F1380A" w:rsidP="00F1380A">
      <w:pPr>
        <w:ind w:firstLine="0"/>
        <w:jc w:val="center"/>
        <w:rPr>
          <w:b/>
          <w:sz w:val="24"/>
          <w:szCs w:val="24"/>
        </w:rPr>
      </w:pPr>
    </w:p>
    <w:p w14:paraId="3F5421EE" w14:textId="77777777" w:rsidR="00F1380A" w:rsidRDefault="00F1380A" w:rsidP="00F1380A">
      <w:pPr>
        <w:ind w:firstLine="0"/>
        <w:jc w:val="center"/>
        <w:rPr>
          <w:b/>
          <w:sz w:val="24"/>
          <w:szCs w:val="24"/>
        </w:rPr>
      </w:pPr>
    </w:p>
    <w:p w14:paraId="19A671F1" w14:textId="77777777" w:rsidR="00F4777D" w:rsidRDefault="00F4777D" w:rsidP="00F1380A">
      <w:pPr>
        <w:ind w:firstLine="0"/>
        <w:jc w:val="center"/>
        <w:rPr>
          <w:b/>
          <w:sz w:val="24"/>
          <w:szCs w:val="24"/>
        </w:rPr>
      </w:pPr>
    </w:p>
    <w:p w14:paraId="216DF329" w14:textId="77777777" w:rsidR="002F1876" w:rsidRPr="00F1380A" w:rsidRDefault="002F1876" w:rsidP="00F1380A">
      <w:pPr>
        <w:ind w:firstLine="0"/>
        <w:jc w:val="center"/>
        <w:rPr>
          <w:b/>
          <w:sz w:val="24"/>
          <w:szCs w:val="24"/>
        </w:rPr>
      </w:pPr>
      <w:r w:rsidRPr="00F1380A">
        <w:rPr>
          <w:b/>
          <w:sz w:val="24"/>
          <w:szCs w:val="24"/>
        </w:rPr>
        <w:t xml:space="preserve">Jaunimo 16 – 29 m. nedarbo </w:t>
      </w:r>
      <w:r w:rsidR="00F1380A">
        <w:rPr>
          <w:b/>
          <w:sz w:val="24"/>
          <w:szCs w:val="24"/>
        </w:rPr>
        <w:t>lygio</w:t>
      </w:r>
      <w:r w:rsidRPr="00F1380A">
        <w:rPr>
          <w:b/>
          <w:sz w:val="24"/>
          <w:szCs w:val="24"/>
        </w:rPr>
        <w:t xml:space="preserve"> vidurkis</w:t>
      </w:r>
      <w:r w:rsidR="00F1380A">
        <w:rPr>
          <w:b/>
          <w:sz w:val="24"/>
          <w:szCs w:val="24"/>
        </w:rPr>
        <w:t xml:space="preserve"> </w:t>
      </w:r>
      <w:r w:rsidR="00F1380A" w:rsidRPr="00F1380A">
        <w:rPr>
          <w:b/>
          <w:sz w:val="24"/>
          <w:szCs w:val="24"/>
        </w:rPr>
        <w:t>(%)</w:t>
      </w:r>
      <w:r w:rsidRPr="00F1380A">
        <w:rPr>
          <w:b/>
          <w:sz w:val="24"/>
          <w:szCs w:val="24"/>
        </w:rPr>
        <w:t xml:space="preserve"> Lietuvoje ir Plungės rajone</w:t>
      </w:r>
    </w:p>
    <w:p w14:paraId="12161FBF" w14:textId="77777777" w:rsidR="002F1876" w:rsidRDefault="002F1876" w:rsidP="00F1380A">
      <w:pPr>
        <w:jc w:val="center"/>
        <w:rPr>
          <w:lang w:eastAsia="lt-LT"/>
        </w:rPr>
      </w:pPr>
    </w:p>
    <w:p w14:paraId="75CCB089" w14:textId="77777777" w:rsidR="002F1876" w:rsidRPr="00E12D1D" w:rsidRDefault="002F1876" w:rsidP="002F1876">
      <w:pPr>
        <w:rPr>
          <w:sz w:val="24"/>
          <w:szCs w:val="24"/>
        </w:rPr>
      </w:pPr>
      <w:r w:rsidRPr="00E12D1D">
        <w:rPr>
          <w:b/>
          <w:sz w:val="24"/>
          <w:szCs w:val="24"/>
        </w:rPr>
        <w:t>9</w:t>
      </w:r>
      <w:r w:rsidRPr="00E12D1D">
        <w:rPr>
          <w:sz w:val="24"/>
          <w:szCs w:val="24"/>
        </w:rPr>
        <w:t xml:space="preserve">. Glaudžiai bendradarbiauta su Užimtumo tarnybos prie Lietuvos Respublikos socialinės apsaugos ir darbo ministerijos Šiaulių klientų aptarnavimo departamento Plungės skyriaus koordinatore kuri konsultuoja ir teikia įvairius pasiūlymus kiekvienam jaunam žmogui, norinčiam įsigyti profesiją ar susirasti darbą.  </w:t>
      </w:r>
    </w:p>
    <w:p w14:paraId="489D62EB" w14:textId="77777777" w:rsidR="002F1876" w:rsidRPr="00E12D1D" w:rsidRDefault="002F1876" w:rsidP="002F1876">
      <w:pPr>
        <w:rPr>
          <w:sz w:val="24"/>
          <w:szCs w:val="24"/>
        </w:rPr>
      </w:pPr>
      <w:r w:rsidRPr="00E12D1D">
        <w:rPr>
          <w:sz w:val="24"/>
          <w:szCs w:val="24"/>
        </w:rPr>
        <w:t>2020 m. organizuoti renginiai nuotoliniu būdu įvairių platformų pagalba.</w:t>
      </w:r>
    </w:p>
    <w:p w14:paraId="58E8A19E" w14:textId="77777777" w:rsidR="002F1876" w:rsidRPr="00E12D1D" w:rsidRDefault="002F1876" w:rsidP="002F1876">
      <w:pPr>
        <w:rPr>
          <w:sz w:val="24"/>
          <w:szCs w:val="24"/>
        </w:rPr>
      </w:pPr>
      <w:r w:rsidRPr="00E12D1D">
        <w:rPr>
          <w:sz w:val="24"/>
          <w:szCs w:val="24"/>
        </w:rPr>
        <w:t xml:space="preserve">Įvyko 11 renginių (išorės dalyviams) - mokiniams. Pagrindinės organizuojamų užsiėmimų temos mokiniams - karjeros planavimas, profesijos pasirinkimas, savanorystė, pirmojo darbo paieška. </w:t>
      </w:r>
    </w:p>
    <w:p w14:paraId="6F8D18D7" w14:textId="77777777" w:rsidR="002F1876" w:rsidRPr="00E12D1D" w:rsidRDefault="002F1876" w:rsidP="002F1876">
      <w:pPr>
        <w:rPr>
          <w:sz w:val="24"/>
          <w:szCs w:val="24"/>
        </w:rPr>
      </w:pPr>
      <w:r w:rsidRPr="00E12D1D">
        <w:rPr>
          <w:sz w:val="24"/>
          <w:szCs w:val="24"/>
        </w:rPr>
        <w:t xml:space="preserve"> 27 renginiai vyko Užimtumo tarnyboje registruotam jaunimui, temomis - darbo paieška, pokalbis su darbdaviu, CV rengimas, savęs pažinimas ir profesinis apsisprendimas, karjeros planavimas. Renginiuose dalyvauja ir socialiniai partneriai iš mokymo įstaigų, darbdaviai, atstovai iš Lietuvos kariuomenės.</w:t>
      </w:r>
    </w:p>
    <w:p w14:paraId="12FEE645" w14:textId="77777777" w:rsidR="002F1876" w:rsidRPr="00E12D1D" w:rsidRDefault="002F1876" w:rsidP="002F1876">
      <w:pPr>
        <w:rPr>
          <w:sz w:val="24"/>
          <w:szCs w:val="24"/>
        </w:rPr>
      </w:pPr>
      <w:r w:rsidRPr="00E12D1D">
        <w:rPr>
          <w:sz w:val="24"/>
          <w:szCs w:val="24"/>
        </w:rPr>
        <w:t>Pateiktoje lentelėje galime matyti, kaip Plungės rajone gyvenantys jaunuoliai buvo integruoti į darbo rinką.</w:t>
      </w:r>
    </w:p>
    <w:p w14:paraId="57D4A9C6" w14:textId="77777777" w:rsidR="002F1876" w:rsidRPr="00E12D1D" w:rsidRDefault="002F1876" w:rsidP="002F1876">
      <w:pPr>
        <w:rPr>
          <w:rFonts w:ascii="Calibri" w:eastAsia="Calibri" w:hAnsi="Calibri"/>
          <w:sz w:val="24"/>
          <w:szCs w:val="24"/>
          <w:lang w:eastAsia="lt-LT"/>
        </w:rPr>
      </w:pPr>
    </w:p>
    <w:tbl>
      <w:tblPr>
        <w:tblpPr w:leftFromText="180" w:rightFromText="180" w:vertAnchor="text" w:tblpX="-176"/>
        <w:tblW w:w="1013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971"/>
        <w:gridCol w:w="1098"/>
        <w:gridCol w:w="872"/>
        <w:gridCol w:w="1034"/>
        <w:gridCol w:w="888"/>
        <w:gridCol w:w="1165"/>
        <w:gridCol w:w="879"/>
        <w:gridCol w:w="974"/>
        <w:gridCol w:w="705"/>
        <w:gridCol w:w="732"/>
        <w:gridCol w:w="819"/>
      </w:tblGrid>
      <w:tr w:rsidR="002F1876" w:rsidRPr="00E45477" w14:paraId="528D5E2B" w14:textId="77777777" w:rsidTr="002F1876">
        <w:trPr>
          <w:trHeight w:val="163"/>
        </w:trPr>
        <w:tc>
          <w:tcPr>
            <w:tcW w:w="971"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14:paraId="1482006D" w14:textId="77777777" w:rsidR="002F1876" w:rsidRPr="003D7584" w:rsidRDefault="002F1876" w:rsidP="00FC283A">
            <w:pPr>
              <w:jc w:val="center"/>
              <w:rPr>
                <w:rFonts w:ascii="Calibri" w:eastAsia="Calibri" w:hAnsi="Calibri"/>
                <w:b/>
                <w:sz w:val="18"/>
                <w:szCs w:val="18"/>
                <w:lang w:eastAsia="lt-LT"/>
              </w:rPr>
            </w:pPr>
            <w:r w:rsidRPr="003D7584">
              <w:rPr>
                <w:rFonts w:eastAsia="Calibri"/>
                <w:b/>
                <w:sz w:val="18"/>
                <w:szCs w:val="18"/>
                <w:lang w:eastAsia="lt-LT"/>
              </w:rPr>
              <w:t>Jaunimo</w:t>
            </w:r>
          </w:p>
          <w:p w14:paraId="5A5713DD" w14:textId="77777777" w:rsidR="002F1876" w:rsidRPr="003D7584" w:rsidRDefault="002F1876" w:rsidP="00FC283A">
            <w:pPr>
              <w:jc w:val="center"/>
              <w:rPr>
                <w:rFonts w:ascii="Calibri" w:eastAsia="Calibri" w:hAnsi="Calibri"/>
                <w:b/>
                <w:sz w:val="18"/>
                <w:szCs w:val="18"/>
                <w:lang w:eastAsia="lt-LT"/>
              </w:rPr>
            </w:pPr>
            <w:r w:rsidRPr="003D7584">
              <w:rPr>
                <w:rFonts w:eastAsia="Calibri"/>
                <w:b/>
                <w:sz w:val="18"/>
                <w:szCs w:val="18"/>
                <w:lang w:eastAsia="lt-LT"/>
              </w:rPr>
              <w:t>iki 29</w:t>
            </w:r>
          </w:p>
          <w:p w14:paraId="59A1DCF3" w14:textId="77777777" w:rsidR="002F1876" w:rsidRPr="003D7584" w:rsidRDefault="002F1876" w:rsidP="00FC283A">
            <w:pPr>
              <w:jc w:val="center"/>
              <w:rPr>
                <w:rFonts w:ascii="Calibri" w:eastAsia="Calibri" w:hAnsi="Calibri"/>
                <w:b/>
                <w:sz w:val="18"/>
                <w:szCs w:val="18"/>
                <w:lang w:eastAsia="lt-LT"/>
              </w:rPr>
            </w:pPr>
            <w:r w:rsidRPr="003D7584">
              <w:rPr>
                <w:rFonts w:eastAsia="Calibri"/>
                <w:b/>
                <w:sz w:val="18"/>
                <w:szCs w:val="18"/>
                <w:lang w:eastAsia="lt-LT"/>
              </w:rPr>
              <w:t>metų</w:t>
            </w:r>
          </w:p>
        </w:tc>
        <w:tc>
          <w:tcPr>
            <w:tcW w:w="9166" w:type="dxa"/>
            <w:gridSpan w:val="10"/>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14:paraId="31A6440C" w14:textId="77777777" w:rsidR="002F1876" w:rsidRPr="003D7584" w:rsidRDefault="002F1876" w:rsidP="00FC283A">
            <w:pPr>
              <w:rPr>
                <w:rFonts w:ascii="Calibri" w:eastAsia="Calibri" w:hAnsi="Calibri"/>
                <w:b/>
                <w:sz w:val="18"/>
                <w:szCs w:val="18"/>
                <w:lang w:eastAsia="lt-LT"/>
              </w:rPr>
            </w:pPr>
            <w:r w:rsidRPr="003D7584">
              <w:rPr>
                <w:rFonts w:eastAsia="Calibri"/>
                <w:b/>
                <w:sz w:val="18"/>
                <w:szCs w:val="18"/>
                <w:lang w:eastAsia="lt-LT"/>
              </w:rPr>
              <w:t>                                                                         </w:t>
            </w:r>
            <w:r>
              <w:rPr>
                <w:rFonts w:eastAsia="Calibri"/>
                <w:b/>
                <w:sz w:val="18"/>
                <w:szCs w:val="18"/>
                <w:lang w:eastAsia="lt-LT"/>
              </w:rPr>
              <w:t>Per  2020</w:t>
            </w:r>
            <w:r w:rsidRPr="003D7584">
              <w:rPr>
                <w:rFonts w:eastAsia="Calibri"/>
                <w:b/>
                <w:sz w:val="18"/>
                <w:szCs w:val="18"/>
                <w:lang w:eastAsia="lt-LT"/>
              </w:rPr>
              <w:t xml:space="preserve"> metus</w:t>
            </w:r>
          </w:p>
        </w:tc>
      </w:tr>
      <w:tr w:rsidR="002F1876" w:rsidRPr="00E45477" w14:paraId="1F4883AD" w14:textId="77777777" w:rsidTr="002F1876">
        <w:trPr>
          <w:trHeight w:val="176"/>
        </w:trPr>
        <w:tc>
          <w:tcPr>
            <w:tcW w:w="971" w:type="dxa"/>
            <w:vMerge/>
            <w:tcBorders>
              <w:top w:val="single" w:sz="8" w:space="0" w:color="auto"/>
              <w:left w:val="single" w:sz="8" w:space="0" w:color="auto"/>
              <w:bottom w:val="single" w:sz="8" w:space="0" w:color="auto"/>
              <w:right w:val="single" w:sz="8" w:space="0" w:color="auto"/>
            </w:tcBorders>
            <w:shd w:val="clear" w:color="auto" w:fill="BFBFBF"/>
            <w:vAlign w:val="center"/>
            <w:hideMark/>
          </w:tcPr>
          <w:p w14:paraId="14628159" w14:textId="77777777" w:rsidR="002F1876" w:rsidRPr="003D7584" w:rsidRDefault="002F1876" w:rsidP="00FC283A">
            <w:pPr>
              <w:rPr>
                <w:rFonts w:ascii="Calibri" w:eastAsia="Calibri" w:hAnsi="Calibri"/>
                <w:b/>
                <w:sz w:val="18"/>
                <w:szCs w:val="18"/>
                <w:lang w:eastAsia="lt-LT"/>
              </w:rPr>
            </w:pPr>
          </w:p>
        </w:tc>
        <w:tc>
          <w:tcPr>
            <w:tcW w:w="1098"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2208F220"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Užregistruota</w:t>
            </w:r>
          </w:p>
        </w:tc>
        <w:tc>
          <w:tcPr>
            <w:tcW w:w="872"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4C3D7158"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Įdarbinta</w:t>
            </w:r>
          </w:p>
        </w:tc>
        <w:tc>
          <w:tcPr>
            <w:tcW w:w="1922" w:type="dxa"/>
            <w:gridSpan w:val="2"/>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6C320DE4" w14:textId="77777777" w:rsidR="002F1876" w:rsidRPr="003D7584" w:rsidRDefault="002F1876" w:rsidP="00FC283A">
            <w:pPr>
              <w:jc w:val="center"/>
              <w:rPr>
                <w:rFonts w:ascii="Calibri" w:eastAsia="Calibri" w:hAnsi="Calibri"/>
                <w:b/>
                <w:sz w:val="18"/>
                <w:szCs w:val="18"/>
                <w:lang w:eastAsia="lt-LT"/>
              </w:rPr>
            </w:pPr>
            <w:r w:rsidRPr="003D7584">
              <w:rPr>
                <w:rFonts w:eastAsia="Calibri"/>
                <w:b/>
                <w:sz w:val="18"/>
                <w:szCs w:val="18"/>
                <w:lang w:eastAsia="lt-LT"/>
              </w:rPr>
              <w:t>Iš jų</w:t>
            </w:r>
          </w:p>
        </w:tc>
        <w:tc>
          <w:tcPr>
            <w:tcW w:w="1165"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574BC442"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Nukreipta į aktyvias  darbo rinkos politikos programas</w:t>
            </w:r>
          </w:p>
        </w:tc>
        <w:tc>
          <w:tcPr>
            <w:tcW w:w="3290" w:type="dxa"/>
            <w:gridSpan w:val="4"/>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10B50F7E" w14:textId="77777777" w:rsidR="002F1876" w:rsidRPr="003D7584" w:rsidRDefault="002F1876" w:rsidP="00FC283A">
            <w:pPr>
              <w:jc w:val="center"/>
              <w:rPr>
                <w:rFonts w:ascii="Calibri" w:eastAsia="Calibri" w:hAnsi="Calibri"/>
                <w:b/>
                <w:sz w:val="18"/>
                <w:szCs w:val="18"/>
                <w:lang w:eastAsia="lt-LT"/>
              </w:rPr>
            </w:pPr>
            <w:r w:rsidRPr="003D7584">
              <w:rPr>
                <w:rFonts w:eastAsia="Calibri"/>
                <w:b/>
                <w:sz w:val="18"/>
                <w:szCs w:val="18"/>
                <w:lang w:eastAsia="lt-LT"/>
              </w:rPr>
              <w:t>Iš jų</w:t>
            </w:r>
          </w:p>
        </w:tc>
        <w:tc>
          <w:tcPr>
            <w:tcW w:w="817"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0D1FFD63"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Verslo liudijimai</w:t>
            </w:r>
          </w:p>
        </w:tc>
      </w:tr>
      <w:tr w:rsidR="002F1876" w:rsidRPr="00E45477" w14:paraId="59AFD809" w14:textId="77777777" w:rsidTr="002F1876">
        <w:trPr>
          <w:cantSplit/>
          <w:trHeight w:val="1292"/>
        </w:trPr>
        <w:tc>
          <w:tcPr>
            <w:tcW w:w="971" w:type="dxa"/>
            <w:vMerge/>
            <w:tcBorders>
              <w:top w:val="single" w:sz="8" w:space="0" w:color="auto"/>
              <w:left w:val="single" w:sz="8" w:space="0" w:color="auto"/>
              <w:bottom w:val="single" w:sz="8" w:space="0" w:color="auto"/>
              <w:right w:val="single" w:sz="8" w:space="0" w:color="auto"/>
            </w:tcBorders>
            <w:shd w:val="clear" w:color="auto" w:fill="BFBFBF"/>
            <w:vAlign w:val="center"/>
            <w:hideMark/>
          </w:tcPr>
          <w:p w14:paraId="3BF04CFA" w14:textId="77777777" w:rsidR="002F1876" w:rsidRPr="005C4800" w:rsidRDefault="002F1876" w:rsidP="00FC283A">
            <w:pPr>
              <w:rPr>
                <w:rFonts w:ascii="Calibri" w:eastAsia="Calibri" w:hAnsi="Calibri"/>
                <w:sz w:val="18"/>
                <w:szCs w:val="18"/>
                <w:lang w:eastAsia="lt-LT"/>
              </w:rPr>
            </w:pPr>
          </w:p>
        </w:tc>
        <w:tc>
          <w:tcPr>
            <w:tcW w:w="1098" w:type="dxa"/>
            <w:vMerge/>
            <w:tcBorders>
              <w:top w:val="nil"/>
              <w:left w:val="nil"/>
              <w:bottom w:val="single" w:sz="8" w:space="0" w:color="auto"/>
              <w:right w:val="single" w:sz="8" w:space="0" w:color="auto"/>
            </w:tcBorders>
            <w:shd w:val="clear" w:color="auto" w:fill="BFBFBF"/>
            <w:vAlign w:val="center"/>
            <w:hideMark/>
          </w:tcPr>
          <w:p w14:paraId="0CC5F774" w14:textId="77777777" w:rsidR="002F1876" w:rsidRPr="005C4800" w:rsidRDefault="002F1876" w:rsidP="00FC283A">
            <w:pPr>
              <w:rPr>
                <w:rFonts w:ascii="Calibri" w:eastAsia="Calibri" w:hAnsi="Calibri"/>
                <w:sz w:val="18"/>
                <w:szCs w:val="18"/>
                <w:lang w:eastAsia="lt-LT"/>
              </w:rPr>
            </w:pPr>
          </w:p>
        </w:tc>
        <w:tc>
          <w:tcPr>
            <w:tcW w:w="872" w:type="dxa"/>
            <w:vMerge/>
            <w:tcBorders>
              <w:top w:val="nil"/>
              <w:left w:val="nil"/>
              <w:bottom w:val="single" w:sz="8" w:space="0" w:color="auto"/>
              <w:right w:val="single" w:sz="8" w:space="0" w:color="auto"/>
            </w:tcBorders>
            <w:shd w:val="clear" w:color="auto" w:fill="BFBFBF"/>
            <w:vAlign w:val="center"/>
            <w:hideMark/>
          </w:tcPr>
          <w:p w14:paraId="21B2CE72" w14:textId="77777777" w:rsidR="002F1876" w:rsidRPr="005C4800" w:rsidRDefault="002F1876" w:rsidP="00FC283A">
            <w:pPr>
              <w:rPr>
                <w:rFonts w:ascii="Calibri" w:eastAsia="Calibri" w:hAnsi="Calibri"/>
                <w:sz w:val="18"/>
                <w:szCs w:val="18"/>
                <w:lang w:eastAsia="lt-LT"/>
              </w:rPr>
            </w:pPr>
          </w:p>
        </w:tc>
        <w:tc>
          <w:tcPr>
            <w:tcW w:w="1034"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63A6B2D2"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Pagal neterminuotą sutartį</w:t>
            </w:r>
          </w:p>
        </w:tc>
        <w:tc>
          <w:tcPr>
            <w:tcW w:w="887"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0D27001A"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Pagal terminuotą sutartį</w:t>
            </w:r>
          </w:p>
        </w:tc>
        <w:tc>
          <w:tcPr>
            <w:tcW w:w="1165" w:type="dxa"/>
            <w:vMerge/>
            <w:tcBorders>
              <w:top w:val="nil"/>
              <w:left w:val="nil"/>
              <w:bottom w:val="single" w:sz="8" w:space="0" w:color="auto"/>
              <w:right w:val="single" w:sz="8" w:space="0" w:color="auto"/>
            </w:tcBorders>
            <w:shd w:val="clear" w:color="auto" w:fill="BFBFBF"/>
            <w:vAlign w:val="center"/>
            <w:hideMark/>
          </w:tcPr>
          <w:p w14:paraId="2C3BA8CF" w14:textId="77777777" w:rsidR="002F1876" w:rsidRPr="005C4800" w:rsidRDefault="002F1876" w:rsidP="00FC283A">
            <w:pPr>
              <w:rPr>
                <w:rFonts w:ascii="Calibri" w:eastAsia="Calibri" w:hAnsi="Calibri"/>
                <w:sz w:val="18"/>
                <w:szCs w:val="18"/>
                <w:lang w:eastAsia="lt-LT"/>
              </w:rPr>
            </w:pPr>
          </w:p>
        </w:tc>
        <w:tc>
          <w:tcPr>
            <w:tcW w:w="87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07C7CBFE"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Parama mokimuisi</w:t>
            </w:r>
          </w:p>
        </w:tc>
        <w:tc>
          <w:tcPr>
            <w:tcW w:w="974"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16E98AFE"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Remiamasis įdarbinimas</w:t>
            </w:r>
          </w:p>
        </w:tc>
        <w:tc>
          <w:tcPr>
            <w:tcW w:w="705"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18860333"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Parama darbo vietoms steigti</w:t>
            </w:r>
          </w:p>
        </w:tc>
        <w:tc>
          <w:tcPr>
            <w:tcW w:w="73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extDirection w:val="btLr"/>
            <w:hideMark/>
          </w:tcPr>
          <w:p w14:paraId="68357598" w14:textId="77777777" w:rsidR="002F1876" w:rsidRPr="003D7584" w:rsidRDefault="002F1876" w:rsidP="00FC283A">
            <w:pPr>
              <w:ind w:left="113" w:right="113"/>
              <w:rPr>
                <w:rFonts w:ascii="Calibri" w:eastAsia="Calibri" w:hAnsi="Calibri"/>
                <w:b/>
                <w:sz w:val="18"/>
                <w:szCs w:val="18"/>
                <w:lang w:eastAsia="lt-LT"/>
              </w:rPr>
            </w:pPr>
            <w:r w:rsidRPr="003D7584">
              <w:rPr>
                <w:rFonts w:eastAsia="Calibri"/>
                <w:b/>
                <w:sz w:val="18"/>
                <w:szCs w:val="18"/>
                <w:lang w:eastAsia="lt-LT"/>
              </w:rPr>
              <w:t>Parama judumui</w:t>
            </w:r>
          </w:p>
        </w:tc>
        <w:tc>
          <w:tcPr>
            <w:tcW w:w="817" w:type="dxa"/>
            <w:vMerge/>
            <w:tcBorders>
              <w:top w:val="nil"/>
              <w:left w:val="nil"/>
              <w:bottom w:val="single" w:sz="8" w:space="0" w:color="auto"/>
              <w:right w:val="single" w:sz="8" w:space="0" w:color="auto"/>
            </w:tcBorders>
            <w:shd w:val="clear" w:color="auto" w:fill="BFBFBF"/>
            <w:vAlign w:val="center"/>
            <w:hideMark/>
          </w:tcPr>
          <w:p w14:paraId="65ED3FA7" w14:textId="77777777" w:rsidR="002F1876" w:rsidRPr="005C4800" w:rsidRDefault="002F1876" w:rsidP="00FC283A">
            <w:pPr>
              <w:rPr>
                <w:rFonts w:ascii="Calibri" w:eastAsia="Calibri" w:hAnsi="Calibri"/>
                <w:sz w:val="18"/>
                <w:szCs w:val="18"/>
                <w:lang w:eastAsia="lt-LT"/>
              </w:rPr>
            </w:pPr>
          </w:p>
        </w:tc>
      </w:tr>
      <w:tr w:rsidR="002F1876" w:rsidRPr="000F0A16" w14:paraId="3B157047" w14:textId="77777777" w:rsidTr="00FC283A">
        <w:trPr>
          <w:trHeight w:val="327"/>
        </w:trPr>
        <w:tc>
          <w:tcPr>
            <w:tcW w:w="9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FFC076" w14:textId="77777777" w:rsidR="002F1876" w:rsidRPr="003D7584" w:rsidRDefault="002F1876" w:rsidP="00FC283A">
            <w:pPr>
              <w:rPr>
                <w:rFonts w:ascii="Calibri" w:eastAsia="Calibri" w:hAnsi="Calibri"/>
                <w:b/>
                <w:sz w:val="18"/>
                <w:szCs w:val="18"/>
                <w:lang w:eastAsia="lt-LT"/>
              </w:rPr>
            </w:pPr>
            <w:r w:rsidRPr="003D7584">
              <w:rPr>
                <w:rFonts w:eastAsia="Calibri"/>
                <w:b/>
                <w:sz w:val="18"/>
                <w:szCs w:val="18"/>
                <w:lang w:eastAsia="lt-LT"/>
              </w:rPr>
              <w:t>Plungės r. sav.</w:t>
            </w:r>
          </w:p>
        </w:tc>
        <w:tc>
          <w:tcPr>
            <w:tcW w:w="1098" w:type="dxa"/>
            <w:tcBorders>
              <w:top w:val="nil"/>
              <w:left w:val="nil"/>
              <w:bottom w:val="single" w:sz="8" w:space="0" w:color="auto"/>
              <w:right w:val="single" w:sz="8" w:space="0" w:color="auto"/>
            </w:tcBorders>
            <w:tcMar>
              <w:top w:w="0" w:type="dxa"/>
              <w:left w:w="108" w:type="dxa"/>
              <w:bottom w:w="0" w:type="dxa"/>
              <w:right w:w="108" w:type="dxa"/>
            </w:tcMar>
            <w:hideMark/>
          </w:tcPr>
          <w:p w14:paraId="73875DFC" w14:textId="77777777" w:rsidR="002F1876" w:rsidRPr="000F0A16" w:rsidRDefault="002F1876" w:rsidP="00FC283A">
            <w:pPr>
              <w:rPr>
                <w:rFonts w:eastAsia="Calibri"/>
                <w:sz w:val="22"/>
                <w:szCs w:val="22"/>
                <w:lang w:eastAsia="lt-LT"/>
              </w:rPr>
            </w:pPr>
            <w:r w:rsidRPr="000F0A16">
              <w:rPr>
                <w:rFonts w:eastAsia="Calibri"/>
                <w:sz w:val="22"/>
                <w:szCs w:val="22"/>
                <w:lang w:eastAsia="lt-LT"/>
              </w:rPr>
              <w:t> 1627</w:t>
            </w:r>
          </w:p>
        </w:tc>
        <w:tc>
          <w:tcPr>
            <w:tcW w:w="872" w:type="dxa"/>
            <w:tcBorders>
              <w:top w:val="nil"/>
              <w:left w:val="nil"/>
              <w:bottom w:val="single" w:sz="8" w:space="0" w:color="auto"/>
              <w:right w:val="single" w:sz="8" w:space="0" w:color="auto"/>
            </w:tcBorders>
            <w:tcMar>
              <w:top w:w="0" w:type="dxa"/>
              <w:left w:w="108" w:type="dxa"/>
              <w:bottom w:w="0" w:type="dxa"/>
              <w:right w:w="108" w:type="dxa"/>
            </w:tcMar>
            <w:hideMark/>
          </w:tcPr>
          <w:p w14:paraId="2B2D74B3" w14:textId="77777777" w:rsidR="002F1876" w:rsidRPr="000F0A16" w:rsidRDefault="002F1876" w:rsidP="00FC283A">
            <w:pPr>
              <w:rPr>
                <w:rFonts w:eastAsia="Calibri"/>
                <w:sz w:val="22"/>
                <w:szCs w:val="22"/>
                <w:lang w:eastAsia="lt-LT"/>
              </w:rPr>
            </w:pPr>
            <w:r w:rsidRPr="000F0A16">
              <w:rPr>
                <w:rFonts w:eastAsia="Calibri"/>
                <w:sz w:val="22"/>
                <w:szCs w:val="22"/>
                <w:lang w:eastAsia="lt-LT"/>
              </w:rPr>
              <w:t>646</w:t>
            </w:r>
          </w:p>
        </w:tc>
        <w:tc>
          <w:tcPr>
            <w:tcW w:w="1034" w:type="dxa"/>
            <w:tcBorders>
              <w:top w:val="nil"/>
              <w:left w:val="nil"/>
              <w:bottom w:val="single" w:sz="8" w:space="0" w:color="auto"/>
              <w:right w:val="single" w:sz="8" w:space="0" w:color="auto"/>
            </w:tcBorders>
            <w:tcMar>
              <w:top w:w="0" w:type="dxa"/>
              <w:left w:w="108" w:type="dxa"/>
              <w:bottom w:w="0" w:type="dxa"/>
              <w:right w:w="108" w:type="dxa"/>
            </w:tcMar>
            <w:hideMark/>
          </w:tcPr>
          <w:p w14:paraId="09E2BD17" w14:textId="77777777" w:rsidR="002F1876" w:rsidRPr="000F0A16" w:rsidRDefault="002F1876" w:rsidP="00FC283A">
            <w:pPr>
              <w:rPr>
                <w:rFonts w:eastAsia="Calibri"/>
                <w:sz w:val="22"/>
                <w:szCs w:val="22"/>
                <w:lang w:eastAsia="lt-LT"/>
              </w:rPr>
            </w:pPr>
            <w:r w:rsidRPr="000F0A16">
              <w:rPr>
                <w:rFonts w:eastAsia="Calibri"/>
                <w:sz w:val="22"/>
                <w:szCs w:val="22"/>
                <w:lang w:eastAsia="lt-LT"/>
              </w:rPr>
              <w:t>49</w:t>
            </w:r>
          </w:p>
        </w:tc>
        <w:tc>
          <w:tcPr>
            <w:tcW w:w="887" w:type="dxa"/>
            <w:tcBorders>
              <w:top w:val="nil"/>
              <w:left w:val="nil"/>
              <w:bottom w:val="single" w:sz="8" w:space="0" w:color="auto"/>
              <w:right w:val="single" w:sz="8" w:space="0" w:color="auto"/>
            </w:tcBorders>
            <w:tcMar>
              <w:top w:w="0" w:type="dxa"/>
              <w:left w:w="108" w:type="dxa"/>
              <w:bottom w:w="0" w:type="dxa"/>
              <w:right w:w="108" w:type="dxa"/>
            </w:tcMar>
            <w:hideMark/>
          </w:tcPr>
          <w:p w14:paraId="5A7CC876" w14:textId="77777777" w:rsidR="002F1876" w:rsidRPr="000F0A16" w:rsidRDefault="002F1876" w:rsidP="00FC283A">
            <w:pPr>
              <w:rPr>
                <w:rFonts w:eastAsia="Calibri"/>
                <w:sz w:val="22"/>
                <w:szCs w:val="22"/>
                <w:lang w:eastAsia="lt-LT"/>
              </w:rPr>
            </w:pPr>
            <w:r w:rsidRPr="000F0A16">
              <w:rPr>
                <w:rFonts w:eastAsia="Calibri"/>
                <w:sz w:val="22"/>
                <w:szCs w:val="22"/>
                <w:lang w:eastAsia="lt-LT"/>
              </w:rPr>
              <w:t>597</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00233E0C" w14:textId="77777777" w:rsidR="002F1876" w:rsidRPr="000F0A16" w:rsidRDefault="002F1876" w:rsidP="00FC283A">
            <w:pPr>
              <w:rPr>
                <w:rFonts w:eastAsia="Calibri"/>
                <w:sz w:val="22"/>
                <w:szCs w:val="22"/>
                <w:lang w:eastAsia="lt-LT"/>
              </w:rPr>
            </w:pPr>
            <w:r w:rsidRPr="000F0A16">
              <w:rPr>
                <w:rFonts w:eastAsia="Calibri"/>
                <w:sz w:val="22"/>
                <w:szCs w:val="22"/>
                <w:lang w:eastAsia="lt-LT"/>
              </w:rPr>
              <w:t>103</w:t>
            </w:r>
          </w:p>
        </w:tc>
        <w:tc>
          <w:tcPr>
            <w:tcW w:w="879" w:type="dxa"/>
            <w:tcBorders>
              <w:top w:val="nil"/>
              <w:left w:val="nil"/>
              <w:bottom w:val="single" w:sz="8" w:space="0" w:color="auto"/>
              <w:right w:val="single" w:sz="8" w:space="0" w:color="auto"/>
            </w:tcBorders>
            <w:tcMar>
              <w:top w:w="0" w:type="dxa"/>
              <w:left w:w="108" w:type="dxa"/>
              <w:bottom w:w="0" w:type="dxa"/>
              <w:right w:w="108" w:type="dxa"/>
            </w:tcMar>
            <w:hideMark/>
          </w:tcPr>
          <w:p w14:paraId="63100A67" w14:textId="77777777" w:rsidR="002F1876" w:rsidRPr="000F0A16" w:rsidRDefault="002F1876" w:rsidP="00FC283A">
            <w:pPr>
              <w:rPr>
                <w:rFonts w:eastAsia="Calibri"/>
                <w:sz w:val="22"/>
                <w:szCs w:val="22"/>
                <w:lang w:eastAsia="lt-LT"/>
              </w:rPr>
            </w:pPr>
            <w:r w:rsidRPr="000F0A16">
              <w:rPr>
                <w:rFonts w:eastAsia="Calibri"/>
                <w:sz w:val="22"/>
                <w:szCs w:val="22"/>
                <w:lang w:eastAsia="lt-LT"/>
              </w:rPr>
              <w:t> 32</w:t>
            </w:r>
          </w:p>
        </w:tc>
        <w:tc>
          <w:tcPr>
            <w:tcW w:w="974" w:type="dxa"/>
            <w:tcBorders>
              <w:top w:val="nil"/>
              <w:left w:val="nil"/>
              <w:bottom w:val="single" w:sz="8" w:space="0" w:color="auto"/>
              <w:right w:val="single" w:sz="8" w:space="0" w:color="auto"/>
            </w:tcBorders>
            <w:tcMar>
              <w:top w:w="0" w:type="dxa"/>
              <w:left w:w="108" w:type="dxa"/>
              <w:bottom w:w="0" w:type="dxa"/>
              <w:right w:w="108" w:type="dxa"/>
            </w:tcMar>
            <w:hideMark/>
          </w:tcPr>
          <w:p w14:paraId="796C0C86" w14:textId="77777777" w:rsidR="002F1876" w:rsidRPr="000F0A16" w:rsidRDefault="002F1876" w:rsidP="00FC283A">
            <w:pPr>
              <w:rPr>
                <w:rFonts w:eastAsia="Calibri"/>
                <w:sz w:val="22"/>
                <w:szCs w:val="22"/>
                <w:lang w:eastAsia="lt-LT"/>
              </w:rPr>
            </w:pPr>
            <w:r w:rsidRPr="000F0A16">
              <w:rPr>
                <w:rFonts w:eastAsia="Calibri"/>
                <w:sz w:val="22"/>
                <w:szCs w:val="22"/>
                <w:lang w:eastAsia="lt-LT"/>
              </w:rPr>
              <w:t> 52</w:t>
            </w:r>
          </w:p>
        </w:tc>
        <w:tc>
          <w:tcPr>
            <w:tcW w:w="705" w:type="dxa"/>
            <w:tcBorders>
              <w:top w:val="nil"/>
              <w:left w:val="nil"/>
              <w:bottom w:val="single" w:sz="8" w:space="0" w:color="auto"/>
              <w:right w:val="single" w:sz="8" w:space="0" w:color="auto"/>
            </w:tcBorders>
            <w:tcMar>
              <w:top w:w="0" w:type="dxa"/>
              <w:left w:w="108" w:type="dxa"/>
              <w:bottom w:w="0" w:type="dxa"/>
              <w:right w:w="108" w:type="dxa"/>
            </w:tcMar>
            <w:hideMark/>
          </w:tcPr>
          <w:p w14:paraId="4129699D" w14:textId="77777777" w:rsidR="002F1876" w:rsidRPr="000F0A16" w:rsidRDefault="002F1876" w:rsidP="00FC283A">
            <w:pPr>
              <w:rPr>
                <w:rFonts w:eastAsia="Calibri"/>
                <w:sz w:val="22"/>
                <w:szCs w:val="22"/>
                <w:lang w:eastAsia="lt-LT"/>
              </w:rPr>
            </w:pPr>
            <w:r w:rsidRPr="000F0A16">
              <w:rPr>
                <w:rFonts w:eastAsia="Calibri"/>
                <w:sz w:val="22"/>
                <w:szCs w:val="22"/>
                <w:lang w:eastAsia="lt-LT"/>
              </w:rPr>
              <w:t> 5</w:t>
            </w:r>
          </w:p>
        </w:tc>
        <w:tc>
          <w:tcPr>
            <w:tcW w:w="731" w:type="dxa"/>
            <w:tcBorders>
              <w:top w:val="nil"/>
              <w:left w:val="nil"/>
              <w:bottom w:val="single" w:sz="8" w:space="0" w:color="auto"/>
              <w:right w:val="single" w:sz="8" w:space="0" w:color="auto"/>
            </w:tcBorders>
            <w:tcMar>
              <w:top w:w="0" w:type="dxa"/>
              <w:left w:w="108" w:type="dxa"/>
              <w:bottom w:w="0" w:type="dxa"/>
              <w:right w:w="108" w:type="dxa"/>
            </w:tcMar>
            <w:hideMark/>
          </w:tcPr>
          <w:p w14:paraId="6CC58C77" w14:textId="77777777" w:rsidR="002F1876" w:rsidRPr="000F0A16" w:rsidRDefault="002F1876" w:rsidP="00FC283A">
            <w:pPr>
              <w:rPr>
                <w:rFonts w:eastAsia="Calibri"/>
                <w:sz w:val="22"/>
                <w:szCs w:val="22"/>
                <w:lang w:eastAsia="lt-LT"/>
              </w:rPr>
            </w:pPr>
            <w:r w:rsidRPr="000F0A16">
              <w:rPr>
                <w:rFonts w:eastAsia="Calibri"/>
                <w:sz w:val="22"/>
                <w:szCs w:val="22"/>
                <w:lang w:eastAsia="lt-LT"/>
              </w:rPr>
              <w:t> 14</w:t>
            </w:r>
          </w:p>
        </w:tc>
        <w:tc>
          <w:tcPr>
            <w:tcW w:w="817" w:type="dxa"/>
            <w:tcBorders>
              <w:top w:val="nil"/>
              <w:left w:val="nil"/>
              <w:bottom w:val="single" w:sz="8" w:space="0" w:color="auto"/>
              <w:right w:val="single" w:sz="8" w:space="0" w:color="auto"/>
            </w:tcBorders>
            <w:tcMar>
              <w:top w:w="0" w:type="dxa"/>
              <w:left w:w="108" w:type="dxa"/>
              <w:bottom w:w="0" w:type="dxa"/>
              <w:right w:w="108" w:type="dxa"/>
            </w:tcMar>
            <w:hideMark/>
          </w:tcPr>
          <w:p w14:paraId="71AAA8AA" w14:textId="77777777" w:rsidR="002F1876" w:rsidRPr="000F0A16" w:rsidRDefault="002F1876" w:rsidP="00FC283A">
            <w:pPr>
              <w:rPr>
                <w:rFonts w:eastAsia="Calibri"/>
                <w:sz w:val="22"/>
                <w:szCs w:val="22"/>
                <w:lang w:eastAsia="lt-LT"/>
              </w:rPr>
            </w:pPr>
            <w:r w:rsidRPr="000F0A16">
              <w:rPr>
                <w:rFonts w:eastAsia="Calibri"/>
                <w:sz w:val="22"/>
                <w:szCs w:val="22"/>
                <w:lang w:eastAsia="lt-LT"/>
              </w:rPr>
              <w:t>122</w:t>
            </w:r>
          </w:p>
        </w:tc>
      </w:tr>
    </w:tbl>
    <w:p w14:paraId="40812AA3" w14:textId="77777777" w:rsidR="002F1876" w:rsidRPr="00DD125B" w:rsidRDefault="002F1876" w:rsidP="002F1876"/>
    <w:p w14:paraId="364D76B3" w14:textId="77777777" w:rsidR="002F1876" w:rsidRPr="00E12D1D" w:rsidRDefault="002F1876" w:rsidP="002F1876">
      <w:pPr>
        <w:pStyle w:val="Pagrindinistekstas3"/>
        <w:jc w:val="center"/>
        <w:rPr>
          <w:b w:val="0"/>
          <w:bCs/>
          <w:szCs w:val="24"/>
        </w:rPr>
      </w:pPr>
      <w:r w:rsidRPr="00E12D1D">
        <w:rPr>
          <w:bCs/>
          <w:szCs w:val="24"/>
        </w:rPr>
        <w:t>IV. ARTIMIAUSIOS VEIKLOS KRYPTYS</w:t>
      </w:r>
    </w:p>
    <w:p w14:paraId="54CF6F71" w14:textId="77777777" w:rsidR="002F1876" w:rsidRPr="00E12D1D" w:rsidRDefault="002F1876" w:rsidP="002F1876">
      <w:pPr>
        <w:pStyle w:val="Pagrindinistekstas3"/>
        <w:jc w:val="center"/>
        <w:rPr>
          <w:b w:val="0"/>
          <w:bCs/>
          <w:szCs w:val="24"/>
        </w:rPr>
      </w:pPr>
    </w:p>
    <w:p w14:paraId="34F327A8" w14:textId="77777777" w:rsidR="002F1876" w:rsidRPr="00E12D1D" w:rsidRDefault="002F1876" w:rsidP="002F1876">
      <w:pPr>
        <w:rPr>
          <w:sz w:val="24"/>
          <w:szCs w:val="24"/>
          <w:lang w:eastAsia="lt-LT"/>
        </w:rPr>
      </w:pPr>
      <w:r w:rsidRPr="00E12D1D">
        <w:rPr>
          <w:sz w:val="24"/>
          <w:szCs w:val="24"/>
          <w:lang w:eastAsia="lt-LT"/>
        </w:rPr>
        <w:t>1. Sudaryti sąlygas atviro jaunimo centro veiklai ir / ar jos plėtrai (užtikrinti finansavimą, sukurti teisinę bazę, įtraukti į planavimo dokumentus ir t.t.).</w:t>
      </w:r>
    </w:p>
    <w:p w14:paraId="6F451731" w14:textId="77777777" w:rsidR="002F1876" w:rsidRPr="00E12D1D" w:rsidRDefault="002F1876" w:rsidP="002F1876">
      <w:pPr>
        <w:rPr>
          <w:sz w:val="24"/>
          <w:szCs w:val="24"/>
        </w:rPr>
      </w:pPr>
      <w:r w:rsidRPr="00E12D1D">
        <w:rPr>
          <w:spacing w:val="-5"/>
          <w:sz w:val="24"/>
          <w:szCs w:val="24"/>
        </w:rPr>
        <w:t>2. Lankymasis Atviro jaunimo centro renginiuose, jaunimo įtraukimas į bendrus rajono renginius.</w:t>
      </w:r>
      <w:r w:rsidRPr="00E12D1D">
        <w:rPr>
          <w:sz w:val="24"/>
          <w:szCs w:val="24"/>
        </w:rPr>
        <w:t xml:space="preserve"> Užtikrinti atvirojo jaunimo centro teikiamą paslaugų įvairovę ir kokybę.</w:t>
      </w:r>
    </w:p>
    <w:p w14:paraId="4897B7B9" w14:textId="77777777" w:rsidR="002F1876" w:rsidRPr="00E12D1D" w:rsidRDefault="002F1876" w:rsidP="002F1876">
      <w:pPr>
        <w:rPr>
          <w:sz w:val="24"/>
          <w:szCs w:val="24"/>
          <w:lang w:eastAsia="lt-LT"/>
        </w:rPr>
      </w:pPr>
      <w:r w:rsidRPr="00E12D1D">
        <w:rPr>
          <w:sz w:val="24"/>
          <w:szCs w:val="24"/>
          <w:lang w:eastAsia="lt-LT"/>
        </w:rPr>
        <w:lastRenderedPageBreak/>
        <w:t>3. Administruoti jaunimo reikalų tarybos darbą, sudaryti sąlygas efektyviai, kokybiškai jos veiklai</w:t>
      </w:r>
    </w:p>
    <w:p w14:paraId="7F701709" w14:textId="77777777" w:rsidR="002F1876" w:rsidRPr="00E12D1D" w:rsidRDefault="002F1876" w:rsidP="002F1876">
      <w:pPr>
        <w:rPr>
          <w:sz w:val="24"/>
          <w:szCs w:val="24"/>
          <w:lang w:eastAsia="lt-LT"/>
        </w:rPr>
      </w:pPr>
      <w:r w:rsidRPr="00E12D1D">
        <w:rPr>
          <w:sz w:val="24"/>
          <w:szCs w:val="24"/>
          <w:lang w:eastAsia="lt-LT"/>
        </w:rPr>
        <w:t>4. Administruoti ir koordinuoti jaunimo užimtumo ir integracijos į darbo rinką 2021m. programą</w:t>
      </w:r>
    </w:p>
    <w:p w14:paraId="0A30A484" w14:textId="77777777" w:rsidR="002F1876" w:rsidRPr="00A825B7" w:rsidRDefault="002F1876" w:rsidP="00A825B7">
      <w:pPr>
        <w:rPr>
          <w:sz w:val="24"/>
          <w:szCs w:val="24"/>
          <w:lang w:eastAsia="lt-LT"/>
        </w:rPr>
      </w:pPr>
      <w:r w:rsidRPr="00E12D1D">
        <w:rPr>
          <w:sz w:val="24"/>
          <w:szCs w:val="24"/>
          <w:lang w:eastAsia="lt-LT"/>
        </w:rPr>
        <w:t xml:space="preserve">5. Skatinti jaunų žmonių aktyvumą ir dalyvavimą jaunimo organizacijų veikloje. </w:t>
      </w:r>
      <w:r w:rsidR="00E12D1D">
        <w:rPr>
          <w:lang w:eastAsia="lt-LT"/>
        </w:rPr>
        <w:t xml:space="preserve"> </w:t>
      </w:r>
      <w:r>
        <w:rPr>
          <w:noProof/>
          <w:lang w:eastAsia="lt-LT"/>
        </w:rPr>
        <w:t xml:space="preserve"> </w:t>
      </w:r>
      <w:r w:rsidR="00E12D1D">
        <w:rPr>
          <w:noProof/>
          <w:lang w:eastAsia="lt-LT"/>
        </w:rPr>
        <w:t xml:space="preserve">   </w:t>
      </w:r>
      <w:r>
        <w:rPr>
          <w:noProof/>
          <w:lang w:eastAsia="lt-LT"/>
        </w:rPr>
        <w:t xml:space="preserve">      </w:t>
      </w:r>
      <w:r w:rsidR="00E12D1D">
        <w:rPr>
          <w:lang w:eastAsia="lt-LT"/>
        </w:rPr>
        <w:t xml:space="preserve">    </w:t>
      </w:r>
      <w:r>
        <w:rPr>
          <w:lang w:eastAsia="lt-LT"/>
        </w:rPr>
        <w:t xml:space="preserve">  </w:t>
      </w:r>
      <w:r w:rsidR="00E12D1D">
        <w:rPr>
          <w:lang w:eastAsia="lt-LT"/>
        </w:rPr>
        <w:t xml:space="preserve">     </w:t>
      </w:r>
      <w:r>
        <w:rPr>
          <w:lang w:eastAsia="lt-LT"/>
        </w:rPr>
        <w:t xml:space="preserve"> </w:t>
      </w:r>
      <w:r w:rsidR="00E12D1D">
        <w:rPr>
          <w:lang w:eastAsia="lt-LT"/>
        </w:rPr>
        <w:t xml:space="preserve">    </w:t>
      </w:r>
    </w:p>
    <w:p w14:paraId="07241354" w14:textId="77777777" w:rsidR="00A825B7" w:rsidRDefault="00A825B7" w:rsidP="00E12D1D">
      <w:pPr>
        <w:ind w:firstLine="0"/>
        <w:jc w:val="center"/>
        <w:rPr>
          <w:lang w:eastAsia="lt-LT"/>
        </w:rPr>
      </w:pPr>
    </w:p>
    <w:p w14:paraId="0E0639E9" w14:textId="77777777" w:rsidR="00A825B7" w:rsidRDefault="00A825B7" w:rsidP="00A825B7">
      <w:pPr>
        <w:ind w:firstLine="0"/>
        <w:jc w:val="center"/>
        <w:rPr>
          <w:lang w:eastAsia="lt-LT"/>
        </w:rPr>
      </w:pPr>
      <w:r>
        <w:rPr>
          <w:noProof/>
          <w:lang w:eastAsia="lt-LT"/>
        </w:rPr>
        <w:drawing>
          <wp:inline distT="0" distB="0" distL="0" distR="0" wp14:anchorId="23CD35BB" wp14:editId="1292FFA8">
            <wp:extent cx="827325" cy="533839"/>
            <wp:effectExtent l="19050" t="38100" r="30480" b="38100"/>
            <wp:docPr id="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1429642">
                      <a:off x="0" y="0"/>
                      <a:ext cx="831866" cy="536769"/>
                    </a:xfrm>
                    <a:prstGeom prst="rect">
                      <a:avLst/>
                    </a:prstGeom>
                  </pic:spPr>
                </pic:pic>
              </a:graphicData>
            </a:graphic>
          </wp:inline>
        </w:drawing>
      </w:r>
      <w:r>
        <w:rPr>
          <w:noProof/>
          <w:lang w:eastAsia="lt-LT"/>
        </w:rPr>
        <w:t xml:space="preserve">    </w:t>
      </w:r>
      <w:r>
        <w:rPr>
          <w:noProof/>
          <w:lang w:eastAsia="lt-LT"/>
        </w:rPr>
        <w:drawing>
          <wp:inline distT="0" distB="0" distL="0" distR="0" wp14:anchorId="2C6696C4" wp14:editId="76B2A2A9">
            <wp:extent cx="627079" cy="628650"/>
            <wp:effectExtent l="57150" t="19050" r="78105" b="133350"/>
            <wp:docPr id="59" name="Paveikslėlis 18" descr="Paveikslėlis, kuriame yra objektas&#10;&#10;Sugeneruoto aprašo patikimumas didelis">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1B0C9CA-0516-4D73-875A-2C7404EDB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18" descr="Paveikslėlis, kuriame yra objektas&#10;&#10;Sugeneruoto aprašo patikimumas didelis">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1B0C9CA-0516-4D73-875A-2C7404EDB3F8}"/>
                        </a:ext>
                      </a:extLst>
                    </pic:cNvPr>
                    <pic:cNvPicPr>
                      <a:picLocks noChangeAspect="1"/>
                    </pic:cNvPicPr>
                  </pic:nvPicPr>
                  <pic:blipFill>
                    <a:blip r:embed="rId40"/>
                    <a:stretch>
                      <a:fillRect/>
                    </a:stretch>
                  </pic:blipFill>
                  <pic:spPr>
                    <a:xfrm>
                      <a:off x="0" y="0"/>
                      <a:ext cx="627325" cy="628897"/>
                    </a:xfrm>
                    <a:prstGeom prst="rect">
                      <a:avLst/>
                    </a:prstGeom>
                    <a:ln>
                      <a:noFill/>
                    </a:ln>
                    <a:effectLst>
                      <a:outerShdw blurRad="76200" dist="63500" dir="5040000" algn="tl" rotWithShape="0">
                        <a:srgbClr val="000000">
                          <a:alpha val="41000"/>
                        </a:srgbClr>
                      </a:outerShdw>
                    </a:effectLst>
                  </pic:spPr>
                </pic:pic>
              </a:graphicData>
            </a:graphic>
          </wp:inline>
        </w:drawing>
      </w:r>
      <w:r>
        <w:rPr>
          <w:noProof/>
          <w:lang w:eastAsia="lt-LT"/>
        </w:rPr>
        <w:t xml:space="preserve">    </w:t>
      </w:r>
      <w:r>
        <w:rPr>
          <w:noProof/>
          <w:lang w:eastAsia="lt-LT"/>
        </w:rPr>
        <w:drawing>
          <wp:inline distT="0" distB="0" distL="0" distR="0" wp14:anchorId="3E1715D8" wp14:editId="16ADE167">
            <wp:extent cx="600075" cy="600075"/>
            <wp:effectExtent l="0" t="0" r="9525" b="9525"/>
            <wp:docPr id="60" name="Paveikslėlis 60" descr="Plung&amp;edot;s skautai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ung&amp;edot;s skautai nuotrauk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9894" cy="599894"/>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27ACEF68" wp14:editId="30692B18">
            <wp:extent cx="837272" cy="837272"/>
            <wp:effectExtent l="0" t="0" r="1270" b="127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37272" cy="83727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Pr>
          <w:noProof/>
          <w:lang w:eastAsia="lt-LT"/>
        </w:rPr>
        <w:t xml:space="preserve">     </w:t>
      </w:r>
      <w:r>
        <w:rPr>
          <w:noProof/>
          <w:lang w:eastAsia="lt-LT"/>
        </w:rPr>
        <w:drawing>
          <wp:inline distT="0" distB="0" distL="0" distR="0" wp14:anchorId="4DA7080B" wp14:editId="1BEC5D0C">
            <wp:extent cx="1019175" cy="764382"/>
            <wp:effectExtent l="0" t="0" r="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22142" cy="766607"/>
                    </a:xfrm>
                    <a:prstGeom prst="rect">
                      <a:avLst/>
                    </a:prstGeom>
                    <a:noFill/>
                    <a:ln>
                      <a:noFill/>
                    </a:ln>
                    <a:effectLst/>
                  </pic:spPr>
                </pic:pic>
              </a:graphicData>
            </a:graphic>
          </wp:inline>
        </w:drawing>
      </w:r>
    </w:p>
    <w:p w14:paraId="1FE8628F" w14:textId="77777777" w:rsidR="002F1876" w:rsidRDefault="002F1876" w:rsidP="002F1876">
      <w:pPr>
        <w:rPr>
          <w:lang w:eastAsia="lt-LT"/>
        </w:rPr>
      </w:pPr>
    </w:p>
    <w:p w14:paraId="3119C34B" w14:textId="77777777" w:rsidR="002F1876" w:rsidRPr="00E12D1D" w:rsidRDefault="002F1876" w:rsidP="002F1876">
      <w:pPr>
        <w:rPr>
          <w:sz w:val="24"/>
          <w:szCs w:val="24"/>
          <w:lang w:eastAsia="lt-LT"/>
        </w:rPr>
      </w:pPr>
      <w:r w:rsidRPr="00E12D1D">
        <w:rPr>
          <w:sz w:val="24"/>
          <w:szCs w:val="24"/>
          <w:lang w:eastAsia="lt-LT"/>
        </w:rPr>
        <w:t>6. Rengti Plungės rajono savivaldybės tarybos sprendimų, Administracijos direktoriaus įsakymų projektus.</w:t>
      </w:r>
    </w:p>
    <w:p w14:paraId="4465E8B1" w14:textId="77777777" w:rsidR="002F1876" w:rsidRPr="00E12D1D" w:rsidRDefault="002F1876" w:rsidP="002F1876">
      <w:pPr>
        <w:rPr>
          <w:sz w:val="24"/>
          <w:szCs w:val="24"/>
          <w:lang w:eastAsia="lt-LT"/>
        </w:rPr>
      </w:pPr>
      <w:r w:rsidRPr="00E12D1D">
        <w:rPr>
          <w:sz w:val="24"/>
          <w:szCs w:val="24"/>
          <w:lang w:eastAsia="lt-LT"/>
        </w:rPr>
        <w:t>7. Kas ketvirtį pateikti Plungės rajono savivaldybės jaunimo politikos įgyvendinimo savivaldybėje veiklos ataskaitą ir įgyvendinimo rezultatus.</w:t>
      </w:r>
    </w:p>
    <w:p w14:paraId="149C9CFA" w14:textId="77777777" w:rsidR="002F1876" w:rsidRPr="00E12D1D" w:rsidRDefault="002F1876" w:rsidP="002F1876">
      <w:pPr>
        <w:rPr>
          <w:sz w:val="24"/>
          <w:szCs w:val="24"/>
        </w:rPr>
      </w:pPr>
      <w:r w:rsidRPr="00E12D1D">
        <w:rPr>
          <w:sz w:val="24"/>
          <w:szCs w:val="24"/>
          <w:lang w:eastAsia="lt-LT"/>
        </w:rPr>
        <w:t>8. Plungės rajono savivaldybės Jaunimo veiklos programos lėšomis dalinai finansuojamų 2021 m. jaunimo projektų vertinimas ir finansuotų projektų stebėsena.</w:t>
      </w:r>
      <w:r w:rsidRPr="00E12D1D">
        <w:rPr>
          <w:sz w:val="24"/>
          <w:szCs w:val="24"/>
        </w:rPr>
        <w:t xml:space="preserve">                        </w:t>
      </w:r>
    </w:p>
    <w:p w14:paraId="573EF205" w14:textId="77777777" w:rsidR="00E12D1D" w:rsidRDefault="002F1876" w:rsidP="002F1876">
      <w:pPr>
        <w:rPr>
          <w:sz w:val="24"/>
          <w:szCs w:val="24"/>
        </w:rPr>
      </w:pPr>
      <w:r w:rsidRPr="00E12D1D">
        <w:rPr>
          <w:sz w:val="24"/>
          <w:szCs w:val="24"/>
        </w:rPr>
        <w:t>9.  Bendradarbiauti su Užimtumo tarnybos Plungės jaunimo darbo centro atstovais ir aptarti jaunimo verslumo skatinimo galimybes.</w:t>
      </w:r>
    </w:p>
    <w:p w14:paraId="24D7836F" w14:textId="77777777" w:rsidR="00A83FD6" w:rsidRDefault="002F1876" w:rsidP="00E12D1D">
      <w:pPr>
        <w:rPr>
          <w:sz w:val="24"/>
          <w:szCs w:val="24"/>
        </w:rPr>
      </w:pPr>
      <w:r w:rsidRPr="00E12D1D">
        <w:rPr>
          <w:sz w:val="24"/>
          <w:szCs w:val="24"/>
        </w:rPr>
        <w:t>10. Atlikti jaunimo problematikos tyrimą Plungės rajono savivaldybėje, jaunimo situacijos analizę. Išsiaiškinti jaunimo politikos kryptingumą. Išgryninti ir spręsti jaunimui kylančias problemas.</w:t>
      </w:r>
    </w:p>
    <w:p w14:paraId="7AD9F616" w14:textId="77777777" w:rsidR="00E12D1D" w:rsidRPr="00E12D1D" w:rsidRDefault="00E12D1D" w:rsidP="00E12D1D">
      <w:pPr>
        <w:rPr>
          <w:sz w:val="24"/>
          <w:szCs w:val="24"/>
        </w:rPr>
      </w:pPr>
    </w:p>
    <w:p w14:paraId="16C2B61C" w14:textId="77777777" w:rsidR="00A83FD6" w:rsidRPr="00447582" w:rsidRDefault="00A83FD6" w:rsidP="00E12D1D">
      <w:pPr>
        <w:ind w:firstLine="0"/>
        <w:jc w:val="center"/>
        <w:rPr>
          <w:b/>
          <w:sz w:val="28"/>
          <w:szCs w:val="28"/>
        </w:rPr>
      </w:pPr>
      <w:r w:rsidRPr="00A05233">
        <w:rPr>
          <w:b/>
          <w:sz w:val="28"/>
          <w:szCs w:val="28"/>
        </w:rPr>
        <w:t>ARCHITEKTŪROS IR TERITORIJŲ PLANAVIMO SKYRIUS</w:t>
      </w:r>
    </w:p>
    <w:p w14:paraId="46D11D6C" w14:textId="77777777" w:rsidR="00A83FD6" w:rsidRPr="00064F84" w:rsidRDefault="00A83FD6" w:rsidP="0086136B">
      <w:pPr>
        <w:rPr>
          <w:szCs w:val="24"/>
        </w:rPr>
      </w:pPr>
    </w:p>
    <w:p w14:paraId="5F629C7D" w14:textId="77777777" w:rsidR="00A83FD6" w:rsidRPr="00E12D1D" w:rsidRDefault="00A83FD6" w:rsidP="00E12D1D">
      <w:pPr>
        <w:ind w:firstLine="0"/>
        <w:jc w:val="center"/>
        <w:rPr>
          <w:b/>
          <w:sz w:val="24"/>
          <w:szCs w:val="24"/>
        </w:rPr>
      </w:pPr>
      <w:r w:rsidRPr="00E12D1D">
        <w:rPr>
          <w:b/>
          <w:sz w:val="24"/>
          <w:szCs w:val="24"/>
        </w:rPr>
        <w:t>I. PADALINIO  VEIKLOS ATASKAITOS SANTRAUKA</w:t>
      </w:r>
    </w:p>
    <w:p w14:paraId="651A4299" w14:textId="77777777" w:rsidR="00A83FD6" w:rsidRPr="00E12D1D" w:rsidRDefault="00A83FD6" w:rsidP="00E12D1D">
      <w:pPr>
        <w:ind w:firstLine="709"/>
        <w:rPr>
          <w:b/>
          <w:sz w:val="24"/>
          <w:szCs w:val="24"/>
        </w:rPr>
      </w:pPr>
    </w:p>
    <w:p w14:paraId="3B79C398" w14:textId="77777777" w:rsidR="00A83FD6" w:rsidRPr="00E12D1D" w:rsidRDefault="00A83FD6" w:rsidP="00E12D1D">
      <w:pPr>
        <w:pStyle w:val="Pagrindiniotekstotrauka"/>
        <w:spacing w:before="0"/>
        <w:ind w:left="0" w:firstLine="709"/>
        <w:jc w:val="both"/>
        <w:rPr>
          <w:b/>
          <w:szCs w:val="24"/>
        </w:rPr>
      </w:pPr>
      <w:r w:rsidRPr="00E12D1D">
        <w:rPr>
          <w:bCs/>
          <w:szCs w:val="24"/>
        </w:rPr>
        <w:t>Architektūros ir teritorijų planavimo skyriuje 2020 metais dirbo 5 karjeros valstybės tarnautojai - vedėjas, vedėjo pavaduotoja ir 3 vyriausieji specialistai - bei 1 tarnautojas pagal darbo sutartį. Architektūros ir teritorijų planavimo skyrius vykdo savivaldybei teisės aktais priskirtas funkcijas, įgyvendindamas Savivaldybės politiką teritorijų planavimo, architektūros, statybos, kraštotvarkos, nekilnojamojo kultūros paveldo išsaugojimo, geodezijos ir geografinės informacinės sistemos srityse.</w:t>
      </w:r>
      <w:r w:rsidRPr="00E12D1D">
        <w:rPr>
          <w:bCs/>
          <w:szCs w:val="24"/>
        </w:rPr>
        <w:cr/>
      </w:r>
    </w:p>
    <w:p w14:paraId="49517A28" w14:textId="77777777" w:rsidR="00A83FD6" w:rsidRPr="00E12D1D" w:rsidRDefault="00A83FD6" w:rsidP="00E12D1D">
      <w:pPr>
        <w:pStyle w:val="Pagrindiniotekstotrauka"/>
        <w:spacing w:before="0"/>
        <w:ind w:left="0" w:firstLine="0"/>
        <w:rPr>
          <w:b/>
          <w:szCs w:val="24"/>
        </w:rPr>
      </w:pPr>
      <w:r w:rsidRPr="00E12D1D">
        <w:rPr>
          <w:b/>
          <w:szCs w:val="24"/>
        </w:rPr>
        <w:t>II. PADALINIO</w:t>
      </w:r>
      <w:r w:rsidRPr="00E12D1D">
        <w:rPr>
          <w:szCs w:val="24"/>
        </w:rPr>
        <w:t xml:space="preserve"> </w:t>
      </w:r>
      <w:r w:rsidRPr="00E12D1D">
        <w:rPr>
          <w:b/>
          <w:bCs/>
          <w:szCs w:val="24"/>
        </w:rPr>
        <w:t>VYKDYTA VEIKLA</w:t>
      </w:r>
      <w:r w:rsidRPr="00E12D1D">
        <w:rPr>
          <w:b/>
          <w:szCs w:val="24"/>
        </w:rPr>
        <w:t xml:space="preserve"> IR PASIEKTI REZULTATAI</w:t>
      </w:r>
    </w:p>
    <w:p w14:paraId="55C82580" w14:textId="77777777" w:rsidR="00A83FD6" w:rsidRPr="00E12D1D" w:rsidRDefault="00A83FD6" w:rsidP="00E12D1D">
      <w:pPr>
        <w:pStyle w:val="Pagrindiniotekstotrauka"/>
        <w:spacing w:before="0"/>
        <w:ind w:left="0" w:firstLine="0"/>
        <w:rPr>
          <w:b/>
          <w:szCs w:val="24"/>
        </w:rPr>
      </w:pPr>
    </w:p>
    <w:p w14:paraId="7A537896" w14:textId="77777777" w:rsidR="00A83FD6" w:rsidRPr="00E12D1D" w:rsidRDefault="00A83FD6" w:rsidP="00E12D1D">
      <w:pPr>
        <w:pStyle w:val="Antrat4"/>
        <w:spacing w:line="240" w:lineRule="auto"/>
        <w:ind w:firstLine="709"/>
        <w:rPr>
          <w:szCs w:val="24"/>
        </w:rPr>
      </w:pPr>
      <w:r w:rsidRPr="00E12D1D">
        <w:rPr>
          <w:szCs w:val="24"/>
        </w:rPr>
        <w:t>Architektūros ir teritorijų planavimo skyrius tinkamai įvykdė veiklos plane nustatytus tikslus ir uždavinius:</w:t>
      </w:r>
    </w:p>
    <w:p w14:paraId="6F461191" w14:textId="77777777" w:rsidR="00A83FD6" w:rsidRPr="00F4777D" w:rsidRDefault="00A83FD6" w:rsidP="0086136B">
      <w:pPr>
        <w:numPr>
          <w:ilvl w:val="0"/>
          <w:numId w:val="5"/>
        </w:numPr>
        <w:tabs>
          <w:tab w:val="num" w:pos="1134"/>
        </w:tabs>
        <w:ind w:left="0" w:firstLine="709"/>
        <w:rPr>
          <w:bCs/>
          <w:sz w:val="24"/>
          <w:szCs w:val="24"/>
        </w:rPr>
      </w:pPr>
      <w:r w:rsidRPr="00E12D1D">
        <w:rPr>
          <w:bCs/>
          <w:sz w:val="24"/>
          <w:szCs w:val="24"/>
        </w:rPr>
        <w:t>Parengtas Teritorijų prie Babrungo upės ir Gandingos hidroelektrinės tvenkinio (vadinamosios Plungės jūros) poilsio ir rekreacijos zonų sukūrimo techninis projektas.</w:t>
      </w:r>
      <w:r w:rsidRPr="00E12D1D">
        <w:rPr>
          <w:bCs/>
          <w:noProof/>
          <w:sz w:val="24"/>
          <w:szCs w:val="24"/>
        </w:rPr>
        <w:t xml:space="preserve"> </w:t>
      </w:r>
    </w:p>
    <w:p w14:paraId="6E1CEA46" w14:textId="77777777" w:rsidR="00F4777D" w:rsidRPr="002242F5" w:rsidRDefault="00F4777D" w:rsidP="00F4777D">
      <w:pPr>
        <w:pStyle w:val="taltin"/>
        <w:spacing w:before="0" w:beforeAutospacing="0" w:after="0" w:afterAutospacing="0"/>
        <w:jc w:val="center"/>
        <w:rPr>
          <w:bCs/>
          <w:lang w:eastAsia="en-US"/>
        </w:rPr>
      </w:pPr>
    </w:p>
    <w:p w14:paraId="66547058" w14:textId="77777777" w:rsidR="00F4777D" w:rsidRPr="002242F5" w:rsidRDefault="00F4777D" w:rsidP="00F4777D">
      <w:pPr>
        <w:pStyle w:val="taltin"/>
        <w:spacing w:before="0" w:beforeAutospacing="0" w:after="0" w:afterAutospacing="0"/>
        <w:jc w:val="center"/>
        <w:rPr>
          <w:bCs/>
          <w:lang w:eastAsia="en-US"/>
        </w:rPr>
      </w:pPr>
      <w:r w:rsidRPr="008C5CCD">
        <w:rPr>
          <w:bCs/>
          <w:noProof/>
        </w:rPr>
        <w:drawing>
          <wp:inline distT="0" distB="0" distL="0" distR="0" wp14:anchorId="55BA6109" wp14:editId="6A2981A4">
            <wp:extent cx="3191556" cy="1406106"/>
            <wp:effectExtent l="0" t="0" r="8890" b="3810"/>
            <wp:docPr id="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607" b="5246"/>
                    <a:stretch/>
                  </pic:blipFill>
                  <pic:spPr bwMode="auto">
                    <a:xfrm>
                      <a:off x="0" y="0"/>
                      <a:ext cx="3237566" cy="1426376"/>
                    </a:xfrm>
                    <a:prstGeom prst="rect">
                      <a:avLst/>
                    </a:prstGeom>
                    <a:ln>
                      <a:noFill/>
                    </a:ln>
                    <a:extLst>
                      <a:ext uri="{53640926-AAD7-44D8-BBD7-CCE9431645EC}">
                        <a14:shadowObscured xmlns:a14="http://schemas.microsoft.com/office/drawing/2010/main"/>
                      </a:ext>
                    </a:extLst>
                  </pic:spPr>
                </pic:pic>
              </a:graphicData>
            </a:graphic>
          </wp:inline>
        </w:drawing>
      </w:r>
      <w:r>
        <w:rPr>
          <w:bCs/>
          <w:noProof/>
        </w:rPr>
        <w:t xml:space="preserve">   </w:t>
      </w:r>
      <w:r w:rsidRPr="002242F5">
        <w:rPr>
          <w:bCs/>
          <w:noProof/>
        </w:rPr>
        <w:drawing>
          <wp:inline distT="0" distB="0" distL="0" distR="0" wp14:anchorId="555F5595" wp14:editId="45630946">
            <wp:extent cx="2729113" cy="1414294"/>
            <wp:effectExtent l="0" t="0" r="0" b="0"/>
            <wp:docPr id="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45" cstate="print">
                      <a:extLst>
                        <a:ext uri="{28A0092B-C50C-407E-A947-70E740481C1C}">
                          <a14:useLocalDpi xmlns:a14="http://schemas.microsoft.com/office/drawing/2010/main" val="0"/>
                        </a:ext>
                      </a:extLst>
                    </a:blip>
                    <a:srcRect t="3381" b="4485"/>
                    <a:stretch/>
                  </pic:blipFill>
                  <pic:spPr bwMode="auto">
                    <a:xfrm>
                      <a:off x="0" y="0"/>
                      <a:ext cx="2745204" cy="1422633"/>
                    </a:xfrm>
                    <a:prstGeom prst="rect">
                      <a:avLst/>
                    </a:prstGeom>
                    <a:ln>
                      <a:noFill/>
                    </a:ln>
                    <a:extLst>
                      <a:ext uri="{53640926-AAD7-44D8-BBD7-CCE9431645EC}">
                        <a14:shadowObscured xmlns:a14="http://schemas.microsoft.com/office/drawing/2010/main"/>
                      </a:ext>
                    </a:extLst>
                  </pic:spPr>
                </pic:pic>
              </a:graphicData>
            </a:graphic>
          </wp:inline>
        </w:drawing>
      </w:r>
    </w:p>
    <w:p w14:paraId="5066D5FB" w14:textId="77777777" w:rsidR="00A83FD6" w:rsidRDefault="00A83FD6" w:rsidP="0086136B">
      <w:pPr>
        <w:ind w:hanging="709"/>
        <w:rPr>
          <w:bCs/>
          <w:noProof/>
          <w:sz w:val="24"/>
          <w:szCs w:val="24"/>
        </w:rPr>
      </w:pPr>
    </w:p>
    <w:p w14:paraId="142BDB3F" w14:textId="77777777" w:rsidR="00F4777D" w:rsidRPr="002242F5" w:rsidRDefault="00F4777D" w:rsidP="0086136B">
      <w:pPr>
        <w:ind w:hanging="709"/>
        <w:rPr>
          <w:bCs/>
        </w:rPr>
      </w:pPr>
    </w:p>
    <w:p w14:paraId="7186CA4A" w14:textId="77777777" w:rsidR="00A83FD6" w:rsidRDefault="00A83FD6" w:rsidP="0086136B">
      <w:pPr>
        <w:numPr>
          <w:ilvl w:val="0"/>
          <w:numId w:val="5"/>
        </w:numPr>
        <w:tabs>
          <w:tab w:val="num" w:pos="1134"/>
        </w:tabs>
        <w:ind w:left="0" w:firstLine="720"/>
        <w:rPr>
          <w:bCs/>
          <w:sz w:val="24"/>
          <w:szCs w:val="24"/>
        </w:rPr>
      </w:pPr>
      <w:r w:rsidRPr="00E12D1D">
        <w:rPr>
          <w:bCs/>
          <w:sz w:val="24"/>
          <w:szCs w:val="24"/>
        </w:rPr>
        <w:lastRenderedPageBreak/>
        <w:t xml:space="preserve">Nupirktos </w:t>
      </w:r>
      <w:r w:rsidRPr="00E12D1D">
        <w:rPr>
          <w:sz w:val="24"/>
          <w:szCs w:val="24"/>
        </w:rPr>
        <w:t xml:space="preserve">Trijų grupinio gyvenimo namų neįgaliesiems Plungės rajono savivaldybėje </w:t>
      </w:r>
      <w:r w:rsidRPr="00E12D1D">
        <w:rPr>
          <w:bCs/>
          <w:sz w:val="24"/>
          <w:szCs w:val="24"/>
        </w:rPr>
        <w:t xml:space="preserve">techninių projektų parengimo paslaugos. Parengti projektiniai pasiūlymai. </w:t>
      </w:r>
    </w:p>
    <w:p w14:paraId="5B0B60E2" w14:textId="77777777" w:rsidR="00F4777D" w:rsidRPr="00F4777D" w:rsidRDefault="00F4777D" w:rsidP="00F4777D">
      <w:pPr>
        <w:ind w:left="720" w:firstLine="0"/>
        <w:rPr>
          <w:bCs/>
          <w:sz w:val="24"/>
          <w:szCs w:val="24"/>
        </w:rPr>
      </w:pPr>
    </w:p>
    <w:p w14:paraId="5E909C6F" w14:textId="77777777" w:rsidR="00A83FD6" w:rsidRPr="002242F5" w:rsidRDefault="00F4777D" w:rsidP="00E12D1D">
      <w:pPr>
        <w:pStyle w:val="Standard"/>
        <w:ind w:firstLine="0"/>
        <w:jc w:val="center"/>
        <w:rPr>
          <w:bCs/>
        </w:rPr>
      </w:pPr>
      <w:r w:rsidRPr="002242F5">
        <w:rPr>
          <w:noProof/>
          <w:lang w:eastAsia="lt-LT"/>
        </w:rPr>
        <w:drawing>
          <wp:inline distT="0" distB="0" distL="0" distR="0" wp14:anchorId="03679B99" wp14:editId="38C8F5E7">
            <wp:extent cx="5565027" cy="2494256"/>
            <wp:effectExtent l="0" t="0" r="0" b="1905"/>
            <wp:docPr id="65" name="Picture 12" descr="C:\Users\Mano kompiuteris\Desktop\1.ProjektiniaipasiulymaiBirute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no kompiuteris\Desktop\1.ProjektiniaipasiulymaiBirutesg.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69940" cy="2496458"/>
                    </a:xfrm>
                    <a:prstGeom prst="rect">
                      <a:avLst/>
                    </a:prstGeom>
                    <a:noFill/>
                    <a:ln>
                      <a:noFill/>
                    </a:ln>
                  </pic:spPr>
                </pic:pic>
              </a:graphicData>
            </a:graphic>
          </wp:inline>
        </w:drawing>
      </w:r>
    </w:p>
    <w:p w14:paraId="6CCE4276" w14:textId="77777777" w:rsidR="00A83FD6" w:rsidRPr="00F4777D" w:rsidRDefault="00A83FD6" w:rsidP="00C60571">
      <w:pPr>
        <w:jc w:val="center"/>
        <w:rPr>
          <w:bCs/>
          <w:sz w:val="22"/>
          <w:szCs w:val="22"/>
        </w:rPr>
      </w:pPr>
      <w:r w:rsidRPr="00F4777D">
        <w:rPr>
          <w:bCs/>
          <w:sz w:val="22"/>
          <w:szCs w:val="22"/>
        </w:rPr>
        <w:t>Grupinio gyvenimo namo, Plungės m., Birutės g. 6, rekonstravimo projektas</w:t>
      </w:r>
    </w:p>
    <w:p w14:paraId="3FD89789" w14:textId="77777777" w:rsidR="00A83FD6" w:rsidRDefault="00A83FD6" w:rsidP="0086136B">
      <w:pPr>
        <w:jc w:val="right"/>
        <w:rPr>
          <w:bCs/>
          <w:color w:val="92D050"/>
        </w:rPr>
      </w:pPr>
    </w:p>
    <w:p w14:paraId="733A478C" w14:textId="77777777" w:rsidR="00A83FD6" w:rsidRPr="002242F5" w:rsidRDefault="00F4777D" w:rsidP="00E12D1D">
      <w:pPr>
        <w:ind w:firstLine="0"/>
        <w:jc w:val="center"/>
        <w:rPr>
          <w:bCs/>
          <w:color w:val="92D050"/>
        </w:rPr>
      </w:pPr>
      <w:r w:rsidRPr="002242F5">
        <w:rPr>
          <w:bCs/>
          <w:noProof/>
          <w:color w:val="92D050"/>
          <w:lang w:eastAsia="lt-LT"/>
        </w:rPr>
        <w:drawing>
          <wp:inline distT="0" distB="0" distL="0" distR="0" wp14:anchorId="108E7709" wp14:editId="44795F1F">
            <wp:extent cx="5503653" cy="2555579"/>
            <wp:effectExtent l="0" t="0" r="1905" b="0"/>
            <wp:docPr id="66" name="Picture 29" descr="C:\Users\Mano kompiuteris\Desktop\Projektiniaipasiūlymai1 (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ano kompiuteris\Desktop\Projektiniaipasiūlymai1 (7)-27.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977" b="7435"/>
                    <a:stretch/>
                  </pic:blipFill>
                  <pic:spPr bwMode="auto">
                    <a:xfrm>
                      <a:off x="0" y="0"/>
                      <a:ext cx="5505019" cy="2556213"/>
                    </a:xfrm>
                    <a:prstGeom prst="rect">
                      <a:avLst/>
                    </a:prstGeom>
                    <a:noFill/>
                    <a:ln>
                      <a:noFill/>
                    </a:ln>
                    <a:extLst>
                      <a:ext uri="{53640926-AAD7-44D8-BBD7-CCE9431645EC}">
                        <a14:shadowObscured xmlns:a14="http://schemas.microsoft.com/office/drawing/2010/main"/>
                      </a:ext>
                    </a:extLst>
                  </pic:spPr>
                </pic:pic>
              </a:graphicData>
            </a:graphic>
          </wp:inline>
        </w:drawing>
      </w:r>
    </w:p>
    <w:p w14:paraId="1DD7AB77" w14:textId="77777777" w:rsidR="00A83FD6" w:rsidRPr="00F4777D" w:rsidRDefault="00A83FD6" w:rsidP="00C60571">
      <w:pPr>
        <w:jc w:val="center"/>
        <w:rPr>
          <w:bCs/>
          <w:sz w:val="22"/>
          <w:szCs w:val="22"/>
        </w:rPr>
      </w:pPr>
      <w:r w:rsidRPr="00F4777D">
        <w:rPr>
          <w:bCs/>
          <w:sz w:val="22"/>
          <w:szCs w:val="22"/>
        </w:rPr>
        <w:t>Grupinio gyvenimo namų, Mendeno g. 2J ir Rasytės g. 6 Plungė, statybos projekta</w:t>
      </w:r>
      <w:r w:rsidR="00F4777D" w:rsidRPr="00F4777D">
        <w:rPr>
          <w:bCs/>
          <w:sz w:val="22"/>
          <w:szCs w:val="22"/>
        </w:rPr>
        <w:t>s</w:t>
      </w:r>
    </w:p>
    <w:p w14:paraId="75D9B364" w14:textId="77777777" w:rsidR="00A83FD6" w:rsidRPr="00E12D1D" w:rsidRDefault="00A83FD6" w:rsidP="0086136B">
      <w:pPr>
        <w:jc w:val="right"/>
        <w:rPr>
          <w:bCs/>
          <w:sz w:val="24"/>
          <w:szCs w:val="24"/>
        </w:rPr>
      </w:pPr>
    </w:p>
    <w:p w14:paraId="3BC40840" w14:textId="77777777" w:rsidR="00A83FD6" w:rsidRPr="00F4777D" w:rsidRDefault="00A83FD6" w:rsidP="0086136B">
      <w:pPr>
        <w:numPr>
          <w:ilvl w:val="0"/>
          <w:numId w:val="5"/>
        </w:numPr>
        <w:tabs>
          <w:tab w:val="num" w:pos="1134"/>
        </w:tabs>
        <w:ind w:left="0" w:firstLine="709"/>
        <w:rPr>
          <w:sz w:val="24"/>
          <w:szCs w:val="24"/>
          <w:lang w:eastAsia="lt-LT"/>
        </w:rPr>
      </w:pPr>
      <w:r w:rsidRPr="00E12D1D">
        <w:rPr>
          <w:bCs/>
          <w:sz w:val="24"/>
          <w:szCs w:val="24"/>
        </w:rPr>
        <w:t xml:space="preserve">Parengtas </w:t>
      </w:r>
      <w:r w:rsidRPr="00E12D1D">
        <w:rPr>
          <w:sz w:val="24"/>
          <w:szCs w:val="24"/>
          <w:lang w:eastAsia="lt-LT"/>
        </w:rPr>
        <w:t xml:space="preserve">Bendruomeninių vaikų globos namų Gandingos g. 11B, Plungė statybos </w:t>
      </w:r>
      <w:r w:rsidRPr="00E12D1D">
        <w:rPr>
          <w:sz w:val="24"/>
          <w:szCs w:val="24"/>
        </w:rPr>
        <w:t>techninis projektas</w:t>
      </w:r>
      <w:r w:rsidRPr="00E12D1D">
        <w:rPr>
          <w:bCs/>
          <w:sz w:val="24"/>
          <w:szCs w:val="24"/>
        </w:rPr>
        <w:t>. Gautas statybą leidžiantis dokumentas.</w:t>
      </w:r>
    </w:p>
    <w:p w14:paraId="6A7D6214" w14:textId="77777777" w:rsidR="00F4777D" w:rsidRPr="00F4777D" w:rsidRDefault="00F4777D" w:rsidP="00F4777D">
      <w:pPr>
        <w:ind w:left="709" w:firstLine="0"/>
        <w:rPr>
          <w:sz w:val="24"/>
          <w:szCs w:val="24"/>
          <w:lang w:eastAsia="lt-LT"/>
        </w:rPr>
      </w:pPr>
    </w:p>
    <w:p w14:paraId="67288982" w14:textId="77777777" w:rsidR="00F4777D" w:rsidRDefault="00F4777D" w:rsidP="00F4777D">
      <w:pPr>
        <w:ind w:firstLine="0"/>
        <w:jc w:val="center"/>
        <w:rPr>
          <w:sz w:val="24"/>
          <w:szCs w:val="24"/>
          <w:lang w:eastAsia="lt-LT"/>
        </w:rPr>
      </w:pPr>
      <w:r>
        <w:rPr>
          <w:bCs/>
          <w:noProof/>
          <w:color w:val="92D050"/>
          <w:sz w:val="24"/>
          <w:szCs w:val="24"/>
          <w:lang w:eastAsia="lt-LT"/>
        </w:rPr>
        <w:drawing>
          <wp:inline distT="0" distB="0" distL="0" distR="0" wp14:anchorId="7F4313B5" wp14:editId="4B57F2BA">
            <wp:extent cx="5520536" cy="2038486"/>
            <wp:effectExtent l="0" t="0" r="4445" b="0"/>
            <wp:docPr id="67" name="Picture 18" descr="C:\Users\Mano kompiuteris\Desktop\02_SP - SA_nuasm_Redac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no kompiuteris\Desktop\02_SP - SA_nuasm_Redacted-1.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098" b="9846"/>
                    <a:stretch/>
                  </pic:blipFill>
                  <pic:spPr bwMode="auto">
                    <a:xfrm>
                      <a:off x="0" y="0"/>
                      <a:ext cx="5532366" cy="2042854"/>
                    </a:xfrm>
                    <a:prstGeom prst="rect">
                      <a:avLst/>
                    </a:prstGeom>
                    <a:noFill/>
                    <a:ln>
                      <a:noFill/>
                    </a:ln>
                    <a:extLst>
                      <a:ext uri="{53640926-AAD7-44D8-BBD7-CCE9431645EC}">
                        <a14:shadowObscured xmlns:a14="http://schemas.microsoft.com/office/drawing/2010/main"/>
                      </a:ext>
                    </a:extLst>
                  </pic:spPr>
                </pic:pic>
              </a:graphicData>
            </a:graphic>
          </wp:inline>
        </w:drawing>
      </w:r>
    </w:p>
    <w:p w14:paraId="19301DD1" w14:textId="77777777" w:rsidR="00F4777D" w:rsidRPr="00F4777D" w:rsidRDefault="00F4777D" w:rsidP="00C60571">
      <w:pPr>
        <w:ind w:hanging="567"/>
        <w:jc w:val="center"/>
        <w:rPr>
          <w:bCs/>
          <w:sz w:val="22"/>
          <w:szCs w:val="22"/>
        </w:rPr>
      </w:pPr>
      <w:r w:rsidRPr="00F4777D">
        <w:rPr>
          <w:bCs/>
          <w:sz w:val="22"/>
          <w:szCs w:val="22"/>
        </w:rPr>
        <w:t>Bendruomeninių vaikų globos namų Gandingos g. 11B, Plungė, statybos projektas</w:t>
      </w:r>
    </w:p>
    <w:p w14:paraId="65F48961" w14:textId="77777777" w:rsidR="00F4777D" w:rsidRPr="00F4777D" w:rsidRDefault="00F4777D" w:rsidP="00F4777D">
      <w:pPr>
        <w:ind w:left="709" w:firstLine="0"/>
        <w:rPr>
          <w:sz w:val="24"/>
          <w:szCs w:val="24"/>
          <w:lang w:eastAsia="lt-LT"/>
        </w:rPr>
      </w:pPr>
    </w:p>
    <w:p w14:paraId="71473FC1" w14:textId="77777777" w:rsidR="00F4777D" w:rsidRPr="000A4EF0" w:rsidRDefault="00F4777D" w:rsidP="00F4777D">
      <w:pPr>
        <w:numPr>
          <w:ilvl w:val="0"/>
          <w:numId w:val="5"/>
        </w:numPr>
        <w:tabs>
          <w:tab w:val="num" w:pos="1134"/>
        </w:tabs>
        <w:ind w:left="0" w:firstLine="709"/>
        <w:rPr>
          <w:sz w:val="24"/>
          <w:szCs w:val="24"/>
          <w:lang w:eastAsia="lt-LT"/>
        </w:rPr>
      </w:pPr>
      <w:r w:rsidRPr="000A4EF0">
        <w:rPr>
          <w:bCs/>
          <w:sz w:val="24"/>
          <w:szCs w:val="24"/>
        </w:rPr>
        <w:lastRenderedPageBreak/>
        <w:t>Parengtas Mokyklos pastato priestatų (2c1p; 3c1p), Plungės r. sav., Plungės m., A. Vaišvilos g. 32, paprastojo remonto aprašas.</w:t>
      </w:r>
    </w:p>
    <w:p w14:paraId="5565B012" w14:textId="77777777" w:rsidR="00F4777D" w:rsidRPr="000A4EF0" w:rsidRDefault="00F4777D" w:rsidP="00F4777D">
      <w:pPr>
        <w:numPr>
          <w:ilvl w:val="0"/>
          <w:numId w:val="5"/>
        </w:numPr>
        <w:tabs>
          <w:tab w:val="num" w:pos="1134"/>
        </w:tabs>
        <w:ind w:left="0" w:firstLine="709"/>
        <w:rPr>
          <w:sz w:val="24"/>
          <w:szCs w:val="24"/>
          <w:lang w:eastAsia="lt-LT"/>
        </w:rPr>
      </w:pPr>
      <w:r>
        <w:rPr>
          <w:bCs/>
          <w:sz w:val="24"/>
          <w:szCs w:val="24"/>
        </w:rPr>
        <w:t xml:space="preserve">Parengti </w:t>
      </w:r>
      <w:r w:rsidRPr="000A4EF0">
        <w:rPr>
          <w:bCs/>
          <w:sz w:val="24"/>
          <w:szCs w:val="24"/>
        </w:rPr>
        <w:t>Plungės miesto Lentpjūvės</w:t>
      </w:r>
      <w:r>
        <w:rPr>
          <w:bCs/>
          <w:sz w:val="24"/>
          <w:szCs w:val="24"/>
        </w:rPr>
        <w:t xml:space="preserve"> ir Nausodžio gatvių rekonstravimo </w:t>
      </w:r>
      <w:r w:rsidRPr="000A4EF0">
        <w:rPr>
          <w:bCs/>
          <w:sz w:val="24"/>
          <w:szCs w:val="24"/>
        </w:rPr>
        <w:t>projektiniai pasiūlymai</w:t>
      </w:r>
      <w:r>
        <w:rPr>
          <w:bCs/>
          <w:sz w:val="24"/>
          <w:szCs w:val="24"/>
        </w:rPr>
        <w:t xml:space="preserve"> ir projektinė dokumentacija</w:t>
      </w:r>
      <w:r w:rsidRPr="000A4EF0">
        <w:rPr>
          <w:bCs/>
          <w:sz w:val="24"/>
          <w:szCs w:val="24"/>
        </w:rPr>
        <w:t>.</w:t>
      </w:r>
    </w:p>
    <w:p w14:paraId="39207E2D" w14:textId="77777777" w:rsidR="00A83FD6" w:rsidRPr="00F4777D" w:rsidRDefault="00F4777D" w:rsidP="00F4777D">
      <w:pPr>
        <w:numPr>
          <w:ilvl w:val="0"/>
          <w:numId w:val="5"/>
        </w:numPr>
        <w:tabs>
          <w:tab w:val="num" w:pos="1134"/>
        </w:tabs>
        <w:ind w:left="0" w:firstLine="709"/>
        <w:rPr>
          <w:sz w:val="24"/>
          <w:szCs w:val="24"/>
          <w:lang w:eastAsia="lt-LT"/>
        </w:rPr>
      </w:pPr>
      <w:r w:rsidRPr="00E12D1D">
        <w:rPr>
          <w:sz w:val="24"/>
          <w:szCs w:val="24"/>
          <w:lang w:eastAsia="lt-LT"/>
        </w:rPr>
        <w:t>Organizuotas ir patvirtintas žemės sklypo, esančio Plungės m., Dariaus ir Girėno g. (buvusių kareivinių teritorija), detaliojo plano keitimas. Bendradarbiauta siekiant užtikrinti teritorijos tolimesnį darnų vystymą, ko pasekoje teritorijoje planuojamos naujos investicijos.</w:t>
      </w:r>
    </w:p>
    <w:p w14:paraId="2E9563CF" w14:textId="77777777" w:rsidR="00A83FD6" w:rsidRPr="0054319C" w:rsidRDefault="00A83FD6" w:rsidP="0086136B">
      <w:pPr>
        <w:rPr>
          <w:color w:val="92D050"/>
          <w:sz w:val="24"/>
          <w:szCs w:val="24"/>
          <w:lang w:eastAsia="lt-LT"/>
        </w:rPr>
      </w:pPr>
    </w:p>
    <w:p w14:paraId="3422BF69" w14:textId="77777777" w:rsidR="00A83FD6" w:rsidRDefault="00F4777D" w:rsidP="00E12D1D">
      <w:pPr>
        <w:ind w:firstLine="0"/>
        <w:jc w:val="center"/>
        <w:rPr>
          <w:color w:val="92D050"/>
          <w:sz w:val="24"/>
          <w:szCs w:val="24"/>
          <w:lang w:eastAsia="lt-LT"/>
        </w:rPr>
      </w:pPr>
      <w:r>
        <w:rPr>
          <w:bCs/>
          <w:noProof/>
          <w:color w:val="92D050"/>
          <w:sz w:val="24"/>
          <w:szCs w:val="24"/>
          <w:lang w:eastAsia="lt-LT"/>
        </w:rPr>
        <w:drawing>
          <wp:inline distT="0" distB="0" distL="0" distR="0" wp14:anchorId="080799AC" wp14:editId="269F15A1">
            <wp:extent cx="5745193" cy="1820980"/>
            <wp:effectExtent l="0" t="0" r="8255" b="8255"/>
            <wp:docPr id="68" name="Picture 24" descr="C:\Users\Mano kompiuteris\Desktop\00_Lentpjuves g P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no kompiuteris\Desktop\00_Lentpjuves g PP-13.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733" b="11877"/>
                    <a:stretch/>
                  </pic:blipFill>
                  <pic:spPr bwMode="auto">
                    <a:xfrm>
                      <a:off x="0" y="0"/>
                      <a:ext cx="5741746" cy="1819888"/>
                    </a:xfrm>
                    <a:prstGeom prst="rect">
                      <a:avLst/>
                    </a:prstGeom>
                    <a:noFill/>
                    <a:ln>
                      <a:noFill/>
                    </a:ln>
                    <a:extLst>
                      <a:ext uri="{53640926-AAD7-44D8-BBD7-CCE9431645EC}">
                        <a14:shadowObscured xmlns:a14="http://schemas.microsoft.com/office/drawing/2010/main"/>
                      </a:ext>
                    </a:extLst>
                  </pic:spPr>
                </pic:pic>
              </a:graphicData>
            </a:graphic>
          </wp:inline>
        </w:drawing>
      </w:r>
    </w:p>
    <w:p w14:paraId="3415F65D" w14:textId="77777777" w:rsidR="00A83FD6" w:rsidRPr="00F4777D" w:rsidRDefault="00A83FD6" w:rsidP="00C60571">
      <w:pPr>
        <w:ind w:hanging="709"/>
        <w:jc w:val="center"/>
        <w:rPr>
          <w:bCs/>
          <w:sz w:val="22"/>
          <w:szCs w:val="22"/>
        </w:rPr>
      </w:pPr>
      <w:r w:rsidRPr="00F4777D">
        <w:rPr>
          <w:bCs/>
          <w:sz w:val="22"/>
          <w:szCs w:val="22"/>
        </w:rPr>
        <w:t>Lentpjūvės g. projekte numatytas takas vienoje gatvės pusėje,  autobusų stotelės, apšvietimas, lietaus kanalizacija. Bendras gatvės ilgis 2,18 km.</w:t>
      </w:r>
    </w:p>
    <w:p w14:paraId="499911BF" w14:textId="77777777" w:rsidR="00A83FD6" w:rsidRPr="00A83FD6" w:rsidRDefault="00A83FD6" w:rsidP="0086136B">
      <w:pPr>
        <w:rPr>
          <w:color w:val="4F6228"/>
          <w:sz w:val="24"/>
          <w:szCs w:val="24"/>
          <w:lang w:eastAsia="lt-LT"/>
        </w:rPr>
      </w:pPr>
    </w:p>
    <w:p w14:paraId="104A9C90" w14:textId="77777777" w:rsidR="00A83FD6" w:rsidRDefault="00F4777D" w:rsidP="00E12D1D">
      <w:pPr>
        <w:ind w:firstLine="0"/>
        <w:jc w:val="center"/>
        <w:rPr>
          <w:sz w:val="24"/>
          <w:szCs w:val="24"/>
          <w:lang w:eastAsia="lt-LT"/>
        </w:rPr>
      </w:pPr>
      <w:r>
        <w:rPr>
          <w:noProof/>
          <w:lang w:eastAsia="lt-LT"/>
        </w:rPr>
        <w:drawing>
          <wp:inline distT="0" distB="0" distL="0" distR="0" wp14:anchorId="400D9988" wp14:editId="64C7BA4A">
            <wp:extent cx="5484063" cy="2085856"/>
            <wp:effectExtent l="0" t="0" r="2540" b="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8399" t="23949" r="10776" b="21397"/>
                    <a:stretch/>
                  </pic:blipFill>
                  <pic:spPr bwMode="auto">
                    <a:xfrm>
                      <a:off x="0" y="0"/>
                      <a:ext cx="5486380" cy="2086737"/>
                    </a:xfrm>
                    <a:prstGeom prst="rect">
                      <a:avLst/>
                    </a:prstGeom>
                    <a:ln>
                      <a:noFill/>
                    </a:ln>
                    <a:extLst>
                      <a:ext uri="{53640926-AAD7-44D8-BBD7-CCE9431645EC}">
                        <a14:shadowObscured xmlns:a14="http://schemas.microsoft.com/office/drawing/2010/main"/>
                      </a:ext>
                    </a:extLst>
                  </pic:spPr>
                </pic:pic>
              </a:graphicData>
            </a:graphic>
          </wp:inline>
        </w:drawing>
      </w:r>
    </w:p>
    <w:p w14:paraId="1965016E" w14:textId="77777777" w:rsidR="00A83FD6" w:rsidRPr="00F4777D" w:rsidRDefault="00A83FD6" w:rsidP="00F4777D">
      <w:pPr>
        <w:rPr>
          <w:bCs/>
          <w:sz w:val="22"/>
          <w:szCs w:val="22"/>
        </w:rPr>
      </w:pPr>
      <w:r w:rsidRPr="00F4777D">
        <w:rPr>
          <w:bCs/>
          <w:sz w:val="22"/>
          <w:szCs w:val="22"/>
        </w:rPr>
        <w:t>Po detaliojo plano patvirtinimo planuojamo statyti prekybos paskirties pastato Dariaus ir Girėno g. 54, Plungėje statybos projekto ir Plungės miesto Uošnos gatvės rekonstravimo projektų projektiniai pasiūlymai</w:t>
      </w:r>
    </w:p>
    <w:p w14:paraId="52F48684" w14:textId="77777777" w:rsidR="00A83FD6" w:rsidRPr="00FC3351" w:rsidRDefault="00A83FD6" w:rsidP="0086136B">
      <w:pPr>
        <w:jc w:val="center"/>
        <w:rPr>
          <w:sz w:val="24"/>
          <w:szCs w:val="24"/>
          <w:lang w:eastAsia="lt-LT"/>
        </w:rPr>
      </w:pPr>
    </w:p>
    <w:p w14:paraId="09D96094" w14:textId="77777777" w:rsidR="00A83FD6" w:rsidRPr="00FC3351" w:rsidRDefault="00A83FD6" w:rsidP="00E12D1D">
      <w:pPr>
        <w:numPr>
          <w:ilvl w:val="0"/>
          <w:numId w:val="5"/>
        </w:numPr>
        <w:tabs>
          <w:tab w:val="num" w:pos="1134"/>
        </w:tabs>
        <w:ind w:left="0" w:firstLine="720"/>
        <w:rPr>
          <w:sz w:val="24"/>
          <w:szCs w:val="24"/>
          <w:lang w:eastAsia="lt-LT"/>
        </w:rPr>
      </w:pPr>
      <w:r>
        <w:rPr>
          <w:sz w:val="24"/>
          <w:szCs w:val="24"/>
          <w:lang w:eastAsia="lt-LT"/>
        </w:rPr>
        <w:t xml:space="preserve">Atliktas </w:t>
      </w:r>
      <w:r w:rsidRPr="00FC3351">
        <w:rPr>
          <w:sz w:val="24"/>
          <w:szCs w:val="24"/>
          <w:lang w:eastAsia="lt-LT"/>
        </w:rPr>
        <w:t>vietinio susiekimo miesto ir priemiesčio autobusų maršrutų skaitmenizavimas, schemų parengimas.</w:t>
      </w:r>
    </w:p>
    <w:p w14:paraId="735AD372" w14:textId="77777777" w:rsidR="00F4777D" w:rsidRDefault="00F4777D" w:rsidP="00F4777D">
      <w:pPr>
        <w:ind w:left="720" w:firstLine="0"/>
        <w:rPr>
          <w:sz w:val="24"/>
          <w:szCs w:val="24"/>
          <w:lang w:eastAsia="lt-LT"/>
        </w:rPr>
      </w:pPr>
    </w:p>
    <w:p w14:paraId="7E6EB9C4" w14:textId="7FA674F3" w:rsidR="00F4777D" w:rsidRPr="00F4777D" w:rsidRDefault="00F4777D" w:rsidP="00084874">
      <w:pPr>
        <w:ind w:firstLine="0"/>
        <w:jc w:val="center"/>
        <w:rPr>
          <w:sz w:val="24"/>
          <w:szCs w:val="24"/>
          <w:lang w:eastAsia="lt-LT"/>
        </w:rPr>
      </w:pPr>
      <w:r>
        <w:rPr>
          <w:noProof/>
          <w:lang w:eastAsia="lt-LT"/>
        </w:rPr>
        <w:drawing>
          <wp:inline distT="0" distB="0" distL="0" distR="0" wp14:anchorId="5D429873" wp14:editId="5EDF5F5F">
            <wp:extent cx="2758258" cy="1825245"/>
            <wp:effectExtent l="0" t="0" r="4445" b="3810"/>
            <wp:docPr id="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58256" cy="1825244"/>
                    </a:xfrm>
                    <a:prstGeom prst="rect">
                      <a:avLst/>
                    </a:prstGeom>
                  </pic:spPr>
                </pic:pic>
              </a:graphicData>
            </a:graphic>
          </wp:inline>
        </w:drawing>
      </w:r>
      <w:r>
        <w:rPr>
          <w:noProof/>
          <w:lang w:eastAsia="lt-LT"/>
        </w:rPr>
        <w:drawing>
          <wp:inline distT="0" distB="0" distL="0" distR="0" wp14:anchorId="3A5AB96C" wp14:editId="45882C04">
            <wp:extent cx="2538120" cy="1794295"/>
            <wp:effectExtent l="0" t="0" r="0" b="0"/>
            <wp:docPr id="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70270" cy="1817023"/>
                    </a:xfrm>
                    <a:prstGeom prst="rect">
                      <a:avLst/>
                    </a:prstGeom>
                  </pic:spPr>
                </pic:pic>
              </a:graphicData>
            </a:graphic>
          </wp:inline>
        </w:drawing>
      </w:r>
    </w:p>
    <w:p w14:paraId="78D9900E" w14:textId="77777777" w:rsidR="00A83FD6" w:rsidRDefault="00A83FD6" w:rsidP="00E12D1D">
      <w:pPr>
        <w:ind w:firstLine="0"/>
        <w:jc w:val="center"/>
        <w:rPr>
          <w:sz w:val="24"/>
          <w:szCs w:val="24"/>
          <w:lang w:eastAsia="lt-LT"/>
        </w:rPr>
      </w:pPr>
    </w:p>
    <w:p w14:paraId="4D787307" w14:textId="77777777" w:rsidR="00A83FD6" w:rsidRDefault="00A83FD6" w:rsidP="0086136B">
      <w:pPr>
        <w:ind w:hanging="567"/>
        <w:rPr>
          <w:sz w:val="24"/>
          <w:szCs w:val="24"/>
          <w:lang w:eastAsia="lt-LT"/>
        </w:rPr>
      </w:pPr>
    </w:p>
    <w:p w14:paraId="20E1BCD2" w14:textId="77777777" w:rsidR="00A83FD6" w:rsidRPr="00F4777D" w:rsidRDefault="00A83FD6" w:rsidP="0086136B">
      <w:pPr>
        <w:numPr>
          <w:ilvl w:val="0"/>
          <w:numId w:val="5"/>
        </w:numPr>
        <w:tabs>
          <w:tab w:val="num" w:pos="1134"/>
        </w:tabs>
        <w:ind w:left="0" w:firstLine="720"/>
        <w:rPr>
          <w:sz w:val="24"/>
          <w:szCs w:val="24"/>
          <w:lang w:eastAsia="lt-LT"/>
        </w:rPr>
      </w:pPr>
      <w:r w:rsidRPr="000A4EF0">
        <w:rPr>
          <w:sz w:val="24"/>
          <w:szCs w:val="24"/>
          <w:lang w:eastAsia="lt-LT"/>
        </w:rPr>
        <w:lastRenderedPageBreak/>
        <w:t>Nuo 2020 m. pradėtas įgyvendinti Plungės r. sav. tarybos patvirtintas prioritetinis kryždirbystės objektų  įtrauktų į kultūros vertybių registrą tvarkybos darbų sąrašas. Praėjusiais metais sėkmingai pradėti tvarkyti Kulių k., Jovaišiškės k. ir Vydeikių k. esantys kryždirbystės objektai:</w:t>
      </w:r>
    </w:p>
    <w:p w14:paraId="0F157FA3" w14:textId="77777777" w:rsidR="00A83FD6" w:rsidRPr="00C60571" w:rsidRDefault="00F4777D" w:rsidP="00F4777D">
      <w:pPr>
        <w:ind w:firstLine="0"/>
        <w:jc w:val="center"/>
        <w:rPr>
          <w:noProof/>
          <w:sz w:val="24"/>
          <w:szCs w:val="24"/>
        </w:rPr>
      </w:pPr>
      <w:r>
        <w:rPr>
          <w:noProof/>
          <w:sz w:val="24"/>
          <w:szCs w:val="24"/>
          <w:lang w:eastAsia="lt-LT"/>
        </w:rPr>
        <w:drawing>
          <wp:inline distT="0" distB="0" distL="0" distR="0" wp14:anchorId="140D6FBF" wp14:editId="6284A124">
            <wp:extent cx="1504926" cy="2461561"/>
            <wp:effectExtent l="0" t="0" r="635" b="0"/>
            <wp:docPr id="72" name="Paveikslėlis 10" descr="Description: G:\DARBAS\0. Einamieji darbai\5. 2020-ATASKAITA. Pristatyti komitete\Vydeikių k. koplytėlė. 2019.1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Description: G:\DARBAS\0. Einamieji darbai\5. 2020-ATASKAITA. Pristatyti komitete\Vydeikių k. koplytėlė. 2019.11.2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07234" cy="2465336"/>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1526C91C" wp14:editId="0BFDE149">
            <wp:extent cx="1689955" cy="2449902"/>
            <wp:effectExtent l="0" t="0" r="5715" b="7620"/>
            <wp:docPr id="73" name="Paveikslėlis 9" descr="Description: G:\DARBAS\0. Einamieji darbai\5. 2020-ATASKAITA. Pristatyti komitete\Vydeikių k. koplytėlė.  2020.12.14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Description: G:\DARBAS\0. Einamieji darbai\5. 2020-ATASKAITA. Pristatyti komitete\Vydeikių k. koplytėlė.  2020.12.14_d.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96222" cy="2458987"/>
                    </a:xfrm>
                    <a:prstGeom prst="rect">
                      <a:avLst/>
                    </a:prstGeom>
                    <a:noFill/>
                    <a:ln>
                      <a:noFill/>
                    </a:ln>
                  </pic:spPr>
                </pic:pic>
              </a:graphicData>
            </a:graphic>
          </wp:inline>
        </w:drawing>
      </w:r>
      <w:r>
        <w:rPr>
          <w:noProof/>
          <w:sz w:val="24"/>
          <w:szCs w:val="24"/>
          <w:lang w:eastAsia="lt-LT"/>
        </w:rPr>
        <w:t xml:space="preserve">      </w:t>
      </w:r>
    </w:p>
    <w:p w14:paraId="46CE3E4C" w14:textId="77777777" w:rsidR="00A83FD6" w:rsidRPr="00F4777D" w:rsidRDefault="00A83FD6" w:rsidP="0086136B">
      <w:pPr>
        <w:jc w:val="center"/>
        <w:rPr>
          <w:noProof/>
          <w:sz w:val="22"/>
          <w:szCs w:val="22"/>
          <w:lang w:eastAsia="lt-LT"/>
        </w:rPr>
      </w:pPr>
      <w:r w:rsidRPr="00F4777D">
        <w:rPr>
          <w:noProof/>
          <w:sz w:val="22"/>
          <w:szCs w:val="22"/>
          <w:lang w:eastAsia="lt-LT"/>
        </w:rPr>
        <w:t>Vydeikių k. koplytėlės Šv. Barboros (u. k. 13282) esamos būklės ir tvarkybos darbų vykdymo fotofiksacijos</w:t>
      </w:r>
    </w:p>
    <w:p w14:paraId="7138B848" w14:textId="77777777" w:rsidR="00A83FD6" w:rsidRPr="00F4777D" w:rsidRDefault="00A83FD6" w:rsidP="0086136B">
      <w:pPr>
        <w:jc w:val="center"/>
        <w:rPr>
          <w:noProof/>
          <w:sz w:val="22"/>
          <w:szCs w:val="22"/>
          <w:lang w:eastAsia="lt-LT"/>
        </w:rPr>
      </w:pPr>
    </w:p>
    <w:p w14:paraId="280297B8" w14:textId="77777777" w:rsidR="00A83FD6" w:rsidRDefault="00F4777D" w:rsidP="00C8482B">
      <w:pPr>
        <w:ind w:firstLine="0"/>
        <w:jc w:val="center"/>
        <w:rPr>
          <w:noProof/>
          <w:sz w:val="24"/>
          <w:szCs w:val="24"/>
          <w:lang w:val="en-US"/>
        </w:rPr>
      </w:pPr>
      <w:r>
        <w:rPr>
          <w:noProof/>
          <w:sz w:val="24"/>
          <w:szCs w:val="24"/>
          <w:lang w:eastAsia="lt-LT"/>
        </w:rPr>
        <w:t xml:space="preserve">  </w:t>
      </w:r>
      <w:r>
        <w:rPr>
          <w:noProof/>
          <w:sz w:val="24"/>
          <w:szCs w:val="24"/>
          <w:lang w:eastAsia="lt-LT"/>
        </w:rPr>
        <w:drawing>
          <wp:inline distT="0" distB="0" distL="0" distR="0" wp14:anchorId="25B86425" wp14:editId="2DE6A2E1">
            <wp:extent cx="1698679" cy="2855449"/>
            <wp:effectExtent l="0" t="0" r="0" b="2540"/>
            <wp:docPr id="48" name="Paveikslėlis 6" descr="Description: G:\DARBAS\0. Einamieji darbai\5. 2020-ATASKAITA. Pristatyti komitete\Kulių k. stogastulpis. 2020.03.13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Description: G:\DARBAS\0. Einamieji darbai\5. 2020-ATASKAITA. Pristatyti komitete\Kulių k. stogastulpis. 2020.03.13 d.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2896"/>
                    <a:stretch/>
                  </pic:blipFill>
                  <pic:spPr bwMode="auto">
                    <a:xfrm>
                      <a:off x="0" y="0"/>
                      <a:ext cx="1705091" cy="2866228"/>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lang w:eastAsia="lt-LT"/>
        </w:rPr>
        <w:t xml:space="preserve">       </w:t>
      </w:r>
      <w:r w:rsidR="00C8482B">
        <w:rPr>
          <w:noProof/>
          <w:sz w:val="24"/>
          <w:szCs w:val="24"/>
          <w:lang w:eastAsia="lt-LT"/>
        </w:rPr>
        <w:t xml:space="preserve">   </w:t>
      </w:r>
      <w:r>
        <w:rPr>
          <w:noProof/>
          <w:sz w:val="24"/>
          <w:szCs w:val="24"/>
          <w:lang w:eastAsia="lt-LT"/>
        </w:rPr>
        <w:t xml:space="preserve">    </w:t>
      </w:r>
      <w:r>
        <w:rPr>
          <w:noProof/>
          <w:sz w:val="24"/>
          <w:szCs w:val="24"/>
          <w:lang w:eastAsia="lt-LT"/>
        </w:rPr>
        <w:drawing>
          <wp:inline distT="0" distB="0" distL="0" distR="0" wp14:anchorId="04035780" wp14:editId="0AC04873">
            <wp:extent cx="1786164" cy="2855257"/>
            <wp:effectExtent l="0" t="0" r="5080" b="2540"/>
            <wp:docPr id="74" name="Paveikslėlis 7" descr="Description: G:\DARBAS\0. Einamieji darbai\5. 2020-ATASKAITA. Pristatyti komitete\Kulių k. stogastulpis. 2020.10.13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Description: G:\DARBAS\0. Einamieji darbai\5. 2020-ATASKAITA. Pristatyti komitete\Kulių k. stogastulpis. 2020.10.13 d.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8415" cy="2890826"/>
                    </a:xfrm>
                    <a:prstGeom prst="rect">
                      <a:avLst/>
                    </a:prstGeom>
                    <a:noFill/>
                    <a:ln>
                      <a:noFill/>
                    </a:ln>
                  </pic:spPr>
                </pic:pic>
              </a:graphicData>
            </a:graphic>
          </wp:inline>
        </w:drawing>
      </w:r>
      <w:r>
        <w:rPr>
          <w:noProof/>
          <w:sz w:val="24"/>
          <w:szCs w:val="24"/>
          <w:lang w:eastAsia="lt-LT"/>
        </w:rPr>
        <w:t xml:space="preserve">        </w:t>
      </w:r>
      <w:r w:rsidR="00A83FD6">
        <w:rPr>
          <w:noProof/>
          <w:sz w:val="24"/>
          <w:szCs w:val="24"/>
          <w:lang w:eastAsia="lt-LT"/>
        </w:rPr>
        <w:t xml:space="preserve">                     </w:t>
      </w:r>
    </w:p>
    <w:p w14:paraId="06834789" w14:textId="77777777" w:rsidR="00A83FD6" w:rsidRPr="00F4777D" w:rsidRDefault="00A83FD6" w:rsidP="00E12D1D">
      <w:pPr>
        <w:ind w:firstLine="0"/>
        <w:jc w:val="center"/>
        <w:rPr>
          <w:noProof/>
          <w:sz w:val="22"/>
          <w:szCs w:val="22"/>
          <w:lang w:eastAsia="lt-LT"/>
        </w:rPr>
      </w:pPr>
      <w:r w:rsidRPr="00F4777D">
        <w:rPr>
          <w:noProof/>
          <w:sz w:val="22"/>
          <w:szCs w:val="22"/>
          <w:lang w:eastAsia="lt-LT"/>
        </w:rPr>
        <w:t>Atlikti Kulių k. stogastulpio (u. k. 13187) tvarkybos darbai</w:t>
      </w:r>
    </w:p>
    <w:p w14:paraId="755C1680" w14:textId="77777777" w:rsidR="00A83FD6" w:rsidRPr="00F4777D" w:rsidRDefault="00A83FD6" w:rsidP="0086136B">
      <w:pPr>
        <w:jc w:val="center"/>
        <w:rPr>
          <w:noProof/>
          <w:sz w:val="22"/>
          <w:szCs w:val="22"/>
          <w:lang w:eastAsia="lt-LT"/>
        </w:rPr>
      </w:pPr>
    </w:p>
    <w:p w14:paraId="68D8347E" w14:textId="77777777" w:rsidR="00A83FD6" w:rsidRPr="00C60571" w:rsidRDefault="00C8482B" w:rsidP="00C8482B">
      <w:pPr>
        <w:ind w:firstLine="0"/>
        <w:jc w:val="center"/>
        <w:rPr>
          <w:noProof/>
          <w:sz w:val="24"/>
          <w:szCs w:val="24"/>
        </w:rPr>
      </w:pPr>
      <w:r>
        <w:rPr>
          <w:noProof/>
          <w:sz w:val="24"/>
          <w:szCs w:val="24"/>
          <w:lang w:eastAsia="lt-LT"/>
        </w:rPr>
        <w:drawing>
          <wp:inline distT="0" distB="0" distL="0" distR="0" wp14:anchorId="38A56D61" wp14:editId="3D61FF26">
            <wp:extent cx="1369660" cy="2143853"/>
            <wp:effectExtent l="0" t="0" r="2540" b="0"/>
            <wp:docPr id="75" name="Paveikslėlis 2" descr="Description: G:\DARBAS\0. Einamieji darbai\5. 2020-ATASKAITA. Pristatyti komitete\Jovaišiškės k. koplytstulpis 2019.07.02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Description: G:\DARBAS\0. Einamieji darbai\5. 2020-ATASKAITA. Pristatyti komitete\Jovaišiškės k. koplytstulpis 2019.07.02 d.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866" cy="2162959"/>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738637A2" wp14:editId="7F113217">
            <wp:extent cx="1452816" cy="2092420"/>
            <wp:effectExtent l="0" t="0" r="0" b="3175"/>
            <wp:docPr id="76" name="Paveikslėlis 3" descr="Description: G:\DARBAS\0. Einamieji darbai\5. 2020-ATASKAITA. Pristatyti komitete\Jovaišiškės k. koplytstulpis 2020.12.09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Description: G:\DARBAS\0. Einamieji darbai\5. 2020-ATASKAITA. Pristatyti komitete\Jovaišiškės k. koplytstulpis 2020.12.09 d.jpg"/>
                    <pic:cNvPicPr>
                      <a:picLocks noChangeAspect="1" noChangeArrowheads="1"/>
                    </pic:cNvPicPr>
                  </pic:nvPicPr>
                  <pic:blipFill rotWithShape="1">
                    <a:blip r:embed="rId58">
                      <a:extLst>
                        <a:ext uri="{28A0092B-C50C-407E-A947-70E740481C1C}">
                          <a14:useLocalDpi xmlns:a14="http://schemas.microsoft.com/office/drawing/2010/main" val="0"/>
                        </a:ext>
                      </a:extLst>
                    </a:blip>
                    <a:srcRect r="3893"/>
                    <a:stretch/>
                  </pic:blipFill>
                  <pic:spPr bwMode="auto">
                    <a:xfrm>
                      <a:off x="0" y="0"/>
                      <a:ext cx="1455267" cy="2095949"/>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lang w:eastAsia="lt-LT"/>
        </w:rPr>
        <w:t xml:space="preserve">     </w:t>
      </w:r>
      <w:r w:rsidR="00A83FD6" w:rsidRPr="00F4777D">
        <w:rPr>
          <w:noProof/>
          <w:sz w:val="22"/>
          <w:szCs w:val="22"/>
          <w:lang w:eastAsia="lt-LT"/>
        </w:rPr>
        <w:t xml:space="preserve">                </w:t>
      </w:r>
    </w:p>
    <w:p w14:paraId="4962B9B0" w14:textId="77777777" w:rsidR="00A83FD6" w:rsidRPr="00F4777D" w:rsidRDefault="00A83FD6" w:rsidP="00E12D1D">
      <w:pPr>
        <w:ind w:firstLine="0"/>
        <w:jc w:val="center"/>
        <w:rPr>
          <w:noProof/>
          <w:sz w:val="22"/>
          <w:szCs w:val="22"/>
          <w:lang w:eastAsia="lt-LT"/>
        </w:rPr>
      </w:pPr>
      <w:r w:rsidRPr="00F4777D">
        <w:rPr>
          <w:noProof/>
          <w:sz w:val="22"/>
          <w:szCs w:val="22"/>
          <w:lang w:eastAsia="lt-LT"/>
        </w:rPr>
        <w:t>Atlikti Jovaišiškės k. koplytstulpio (u. k. 20260) tvarkybos darbai</w:t>
      </w:r>
    </w:p>
    <w:p w14:paraId="6B7A6EB3" w14:textId="77777777" w:rsidR="00A83FD6" w:rsidRPr="00C8482B" w:rsidRDefault="00C8482B" w:rsidP="00C8482B">
      <w:pPr>
        <w:ind w:firstLine="0"/>
        <w:jc w:val="center"/>
        <w:rPr>
          <w:noProof/>
          <w:lang w:val="en-US"/>
        </w:rPr>
      </w:pPr>
      <w:r w:rsidRPr="008C4310">
        <w:rPr>
          <w:noProof/>
          <w:lang w:eastAsia="lt-LT"/>
        </w:rPr>
        <w:lastRenderedPageBreak/>
        <w:drawing>
          <wp:inline distT="0" distB="0" distL="0" distR="0" wp14:anchorId="51BBA074" wp14:editId="260764F9">
            <wp:extent cx="1453334" cy="2380890"/>
            <wp:effectExtent l="0" t="0" r="0" b="635"/>
            <wp:docPr id="77" name="Paveikslėlis 5" descr="Description: G:\DARBAS\0. Einamieji darbai\5. 2020-ATASKAITA. Pristatyti komitete\Kalniškių nepriklausomybės paminklas. 2020.07.07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Description: G:\DARBAS\0. Einamieji darbai\5. 2020-ATASKAITA. Pristatyti komitete\Kalniškių nepriklausomybės paminklas. 2020.07.07 d.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57518" cy="2387744"/>
                    </a:xfrm>
                    <a:prstGeom prst="rect">
                      <a:avLst/>
                    </a:prstGeom>
                    <a:noFill/>
                    <a:ln>
                      <a:noFill/>
                    </a:ln>
                  </pic:spPr>
                </pic:pic>
              </a:graphicData>
            </a:graphic>
          </wp:inline>
        </w:drawing>
      </w:r>
      <w:r w:rsidRPr="008C4310">
        <w:rPr>
          <w:noProof/>
          <w:lang w:eastAsia="lt-LT"/>
        </w:rPr>
        <w:t xml:space="preserve">         </w:t>
      </w:r>
      <w:r>
        <w:rPr>
          <w:noProof/>
          <w:lang w:eastAsia="lt-LT"/>
        </w:rPr>
        <w:t xml:space="preserve">   </w:t>
      </w:r>
      <w:r w:rsidRPr="008C4310">
        <w:rPr>
          <w:noProof/>
          <w:lang w:eastAsia="lt-LT"/>
        </w:rPr>
        <w:t xml:space="preserve">  </w:t>
      </w:r>
      <w:r w:rsidRPr="008C4310">
        <w:rPr>
          <w:noProof/>
          <w:lang w:eastAsia="lt-LT"/>
        </w:rPr>
        <w:drawing>
          <wp:inline distT="0" distB="0" distL="0" distR="0" wp14:anchorId="04B96E57" wp14:editId="58CAB6D4">
            <wp:extent cx="1343938" cy="2385022"/>
            <wp:effectExtent l="0" t="0" r="8890" b="0"/>
            <wp:docPr id="78" name="Paveikslėlis 4" descr="Description: G:\DARBAS\0. Einamieji darbai\5. 2020-ATASKAITA. Pristatyti komitete\Kalniškių nepriklausomybės paminklas. 2020.05.06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Description: G:\DARBAS\0. Einamieji darbai\5. 2020-ATASKAITA. Pristatyti komitete\Kalniškių nepriklausomybės paminklas. 2020.05.06 d.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48131" cy="2392464"/>
                    </a:xfrm>
                    <a:prstGeom prst="rect">
                      <a:avLst/>
                    </a:prstGeom>
                    <a:noFill/>
                    <a:ln>
                      <a:noFill/>
                    </a:ln>
                  </pic:spPr>
                </pic:pic>
              </a:graphicData>
            </a:graphic>
          </wp:inline>
        </w:drawing>
      </w:r>
      <w:r w:rsidR="00A83FD6" w:rsidRPr="00F4777D">
        <w:rPr>
          <w:noProof/>
          <w:sz w:val="22"/>
          <w:szCs w:val="22"/>
          <w:lang w:eastAsia="lt-LT"/>
        </w:rPr>
        <w:t xml:space="preserve">               </w:t>
      </w:r>
    </w:p>
    <w:p w14:paraId="52F5BA18" w14:textId="77777777" w:rsidR="00A83FD6" w:rsidRPr="00F4777D" w:rsidRDefault="00A83FD6" w:rsidP="00E12D1D">
      <w:pPr>
        <w:ind w:firstLine="0"/>
        <w:jc w:val="center"/>
        <w:rPr>
          <w:sz w:val="22"/>
          <w:szCs w:val="22"/>
        </w:rPr>
      </w:pPr>
      <w:r w:rsidRPr="00F4777D">
        <w:rPr>
          <w:sz w:val="22"/>
          <w:szCs w:val="22"/>
        </w:rPr>
        <w:t>Restauruotas Kalniškių k. kapinėse esantis nepriklausomybės 1918-1928 m. paminklas</w:t>
      </w:r>
    </w:p>
    <w:p w14:paraId="37F1084E" w14:textId="77777777" w:rsidR="00A83FD6" w:rsidRPr="00C0299F" w:rsidRDefault="00A83FD6" w:rsidP="0086136B">
      <w:pPr>
        <w:ind w:hanging="709"/>
        <w:jc w:val="center"/>
        <w:rPr>
          <w:sz w:val="24"/>
          <w:szCs w:val="24"/>
          <w:lang w:eastAsia="lt-LT"/>
        </w:rPr>
      </w:pPr>
    </w:p>
    <w:p w14:paraId="34D86D28" w14:textId="77777777" w:rsidR="00A83FD6" w:rsidRDefault="00A83FD6" w:rsidP="00E12D1D">
      <w:pPr>
        <w:numPr>
          <w:ilvl w:val="0"/>
          <w:numId w:val="5"/>
        </w:numPr>
        <w:tabs>
          <w:tab w:val="num" w:pos="1134"/>
        </w:tabs>
        <w:ind w:left="0" w:firstLine="720"/>
        <w:rPr>
          <w:sz w:val="24"/>
          <w:szCs w:val="24"/>
          <w:lang w:eastAsia="lt-LT"/>
        </w:rPr>
      </w:pPr>
      <w:r w:rsidRPr="00C0299F">
        <w:rPr>
          <w:sz w:val="24"/>
          <w:szCs w:val="24"/>
          <w:lang w:eastAsia="lt-LT"/>
        </w:rPr>
        <w:t xml:space="preserve">Finansiškai ir metodiškai </w:t>
      </w:r>
      <w:r w:rsidRPr="000A4EF0">
        <w:rPr>
          <w:sz w:val="24"/>
          <w:szCs w:val="24"/>
          <w:lang w:eastAsia="lt-LT"/>
        </w:rPr>
        <w:t>prisidėta prie Gandingos piliakalnio tvarkybos darbų projekto parengimo ir įgyvendinimo.</w:t>
      </w:r>
    </w:p>
    <w:p w14:paraId="6DE062AF" w14:textId="77777777" w:rsidR="00C8482B" w:rsidRDefault="00C8482B" w:rsidP="00C8482B">
      <w:pPr>
        <w:ind w:left="720" w:firstLine="0"/>
        <w:rPr>
          <w:noProof/>
          <w:lang w:eastAsia="lt-LT"/>
        </w:rPr>
      </w:pPr>
    </w:p>
    <w:p w14:paraId="5436B488" w14:textId="77777777" w:rsidR="00A83FD6" w:rsidRDefault="00C8482B" w:rsidP="00E12D1D">
      <w:pPr>
        <w:ind w:firstLine="0"/>
        <w:jc w:val="center"/>
        <w:rPr>
          <w:noProof/>
          <w:lang w:eastAsia="lt-LT"/>
        </w:rPr>
      </w:pPr>
      <w:r>
        <w:rPr>
          <w:noProof/>
          <w:lang w:eastAsia="lt-LT"/>
        </w:rPr>
        <w:drawing>
          <wp:inline distT="0" distB="0" distL="0" distR="0" wp14:anchorId="73D4B7D5" wp14:editId="429D57E5">
            <wp:extent cx="1292421" cy="1937060"/>
            <wp:effectExtent l="0" t="0" r="3175" b="6350"/>
            <wp:docPr id="79" name="Paveikslėlis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eived_106088391436350.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94319" cy="1939905"/>
                    </a:xfrm>
                    <a:prstGeom prst="rect">
                      <a:avLst/>
                    </a:prstGeom>
                  </pic:spPr>
                </pic:pic>
              </a:graphicData>
            </a:graphic>
          </wp:inline>
        </w:drawing>
      </w:r>
      <w:r>
        <w:rPr>
          <w:noProof/>
          <w:lang w:eastAsia="lt-LT"/>
        </w:rPr>
        <w:t xml:space="preserve">     </w:t>
      </w:r>
      <w:r>
        <w:rPr>
          <w:noProof/>
          <w:lang w:eastAsia="lt-LT"/>
        </w:rPr>
        <w:drawing>
          <wp:inline distT="0" distB="0" distL="0" distR="0" wp14:anchorId="2941CD3A" wp14:editId="5C6AE629">
            <wp:extent cx="1587260" cy="1945506"/>
            <wp:effectExtent l="0" t="0" r="0" b="0"/>
            <wp:docPr id="80"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eived_444164890113985.jpeg"/>
                    <pic:cNvPicPr/>
                  </pic:nvPicPr>
                  <pic:blipFill rotWithShape="1">
                    <a:blip r:embed="rId62" cstate="print">
                      <a:extLst>
                        <a:ext uri="{28A0092B-C50C-407E-A947-70E740481C1C}">
                          <a14:useLocalDpi xmlns:a14="http://schemas.microsoft.com/office/drawing/2010/main" val="0"/>
                        </a:ext>
                      </a:extLst>
                    </a:blip>
                    <a:srcRect l="9859" r="30422"/>
                    <a:stretch/>
                  </pic:blipFill>
                  <pic:spPr bwMode="auto">
                    <a:xfrm>
                      <a:off x="0" y="0"/>
                      <a:ext cx="1591460" cy="1950654"/>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lt-LT"/>
        </w:rPr>
        <w:t xml:space="preserve">     </w:t>
      </w:r>
      <w:r>
        <w:rPr>
          <w:noProof/>
          <w:lang w:eastAsia="lt-LT"/>
        </w:rPr>
        <w:drawing>
          <wp:inline distT="0" distB="0" distL="0" distR="0" wp14:anchorId="0C0CA6AA" wp14:editId="5C626D38">
            <wp:extent cx="1570008" cy="1956912"/>
            <wp:effectExtent l="0" t="0" r="0" b="5715"/>
            <wp:docPr id="81" name="Paveikslėlis 81" descr="C:\Users\tomas.jocys\AppData\Local\Microsoft\Windows\INetCache\Content.Word\received_1366945073653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mas.jocys\AppData\Local\Microsoft\Windows\INetCache\Content.Word\received_1366945073653530.jpe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28540" r="11565"/>
                    <a:stretch/>
                  </pic:blipFill>
                  <pic:spPr bwMode="auto">
                    <a:xfrm>
                      <a:off x="0" y="0"/>
                      <a:ext cx="1572218" cy="1959666"/>
                    </a:xfrm>
                    <a:prstGeom prst="rect">
                      <a:avLst/>
                    </a:prstGeom>
                    <a:noFill/>
                    <a:ln>
                      <a:noFill/>
                    </a:ln>
                    <a:extLst>
                      <a:ext uri="{53640926-AAD7-44D8-BBD7-CCE9431645EC}">
                        <a14:shadowObscured xmlns:a14="http://schemas.microsoft.com/office/drawing/2010/main"/>
                      </a:ext>
                    </a:extLst>
                  </pic:spPr>
                </pic:pic>
              </a:graphicData>
            </a:graphic>
          </wp:inline>
        </w:drawing>
      </w:r>
    </w:p>
    <w:p w14:paraId="51B8A10B" w14:textId="77777777" w:rsidR="00C8482B" w:rsidRPr="00C8482B" w:rsidRDefault="00C8482B" w:rsidP="00E12D1D">
      <w:pPr>
        <w:ind w:firstLine="0"/>
        <w:jc w:val="center"/>
        <w:rPr>
          <w:lang w:eastAsia="lt-LT"/>
        </w:rPr>
      </w:pPr>
    </w:p>
    <w:p w14:paraId="33070275" w14:textId="77777777" w:rsidR="00A83FD6" w:rsidRDefault="00A83FD6" w:rsidP="00E12D1D">
      <w:pPr>
        <w:numPr>
          <w:ilvl w:val="0"/>
          <w:numId w:val="5"/>
        </w:numPr>
        <w:ind w:left="0" w:firstLine="720"/>
        <w:rPr>
          <w:sz w:val="24"/>
          <w:szCs w:val="24"/>
          <w:lang w:eastAsia="lt-LT"/>
        </w:rPr>
      </w:pPr>
      <w:r w:rsidRPr="00C0299F">
        <w:rPr>
          <w:sz w:val="24"/>
          <w:szCs w:val="24"/>
          <w:lang w:eastAsia="lt-LT"/>
        </w:rPr>
        <w:t>Parengtas Plungės Šv. Jono Krikštytojo bažnyčios varpinės fasadų  tvarkybos projektas.</w:t>
      </w:r>
    </w:p>
    <w:p w14:paraId="2EF605B7" w14:textId="77777777" w:rsidR="00C8482B" w:rsidRPr="00C0299F" w:rsidRDefault="00C8482B" w:rsidP="00C8482B">
      <w:pPr>
        <w:ind w:left="720" w:firstLine="0"/>
        <w:rPr>
          <w:sz w:val="24"/>
          <w:szCs w:val="24"/>
          <w:lang w:eastAsia="lt-LT"/>
        </w:rPr>
      </w:pPr>
    </w:p>
    <w:p w14:paraId="2F4614B3" w14:textId="77777777" w:rsidR="00A83FD6" w:rsidRDefault="00C8482B" w:rsidP="00E12D1D">
      <w:pPr>
        <w:ind w:firstLine="0"/>
        <w:jc w:val="center"/>
        <w:rPr>
          <w:noProof/>
          <w:color w:val="92D050"/>
          <w:sz w:val="24"/>
          <w:szCs w:val="24"/>
          <w:lang w:eastAsia="lt-LT"/>
        </w:rPr>
      </w:pPr>
      <w:r>
        <w:rPr>
          <w:noProof/>
          <w:color w:val="92D050"/>
          <w:sz w:val="24"/>
          <w:szCs w:val="24"/>
          <w:lang w:eastAsia="lt-LT"/>
        </w:rPr>
        <w:drawing>
          <wp:inline distT="0" distB="0" distL="0" distR="0" wp14:anchorId="4704F6A7" wp14:editId="2477416E">
            <wp:extent cx="3001776" cy="3001973"/>
            <wp:effectExtent l="0" t="0" r="8255" b="8255"/>
            <wp:docPr id="82" name="Picture 36" descr="C:\Users\MANOKO~1\AppData\Local\Temp\Rar$DRa0.215\Varpin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ANOKO~1\AppData\Local\Temp\Rar$DRa0.215\Varpinė.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138" t="4378" r="850" b="14317"/>
                    <a:stretch/>
                  </pic:blipFill>
                  <pic:spPr bwMode="auto">
                    <a:xfrm>
                      <a:off x="0" y="0"/>
                      <a:ext cx="3005938" cy="3006135"/>
                    </a:xfrm>
                    <a:prstGeom prst="rect">
                      <a:avLst/>
                    </a:prstGeom>
                    <a:noFill/>
                    <a:ln>
                      <a:noFill/>
                    </a:ln>
                    <a:extLst>
                      <a:ext uri="{53640926-AAD7-44D8-BBD7-CCE9431645EC}">
                        <a14:shadowObscured xmlns:a14="http://schemas.microsoft.com/office/drawing/2010/main"/>
                      </a:ext>
                    </a:extLst>
                  </pic:spPr>
                </pic:pic>
              </a:graphicData>
            </a:graphic>
          </wp:inline>
        </w:drawing>
      </w:r>
    </w:p>
    <w:p w14:paraId="2E94DAFD" w14:textId="77777777" w:rsidR="00A83FD6" w:rsidRPr="008C4310" w:rsidRDefault="00A83FD6" w:rsidP="0086136B">
      <w:pPr>
        <w:rPr>
          <w:sz w:val="24"/>
          <w:szCs w:val="24"/>
          <w:lang w:eastAsia="lt-LT"/>
        </w:rPr>
      </w:pPr>
    </w:p>
    <w:p w14:paraId="1FA1EC16" w14:textId="77777777" w:rsidR="00A83FD6" w:rsidRPr="00F805FD" w:rsidRDefault="00A83FD6" w:rsidP="00E12D1D">
      <w:pPr>
        <w:numPr>
          <w:ilvl w:val="0"/>
          <w:numId w:val="5"/>
        </w:numPr>
        <w:ind w:left="0" w:firstLine="720"/>
        <w:rPr>
          <w:sz w:val="24"/>
          <w:szCs w:val="24"/>
          <w:lang w:eastAsia="lt-LT"/>
        </w:rPr>
      </w:pPr>
      <w:r w:rsidRPr="00F805FD">
        <w:rPr>
          <w:sz w:val="24"/>
          <w:szCs w:val="24"/>
          <w:lang w:eastAsia="lt-LT"/>
        </w:rPr>
        <w:lastRenderedPageBreak/>
        <w:t>Parengtas Plungės rajono savivaldybės monumentaliosios dailės kūrinių statymo ir jų priežiūros tvarkos aprašas. Tvarkos aprašas reikalingas tikslingai ir pagrįstai priimant sprendimus dėl meninių objektų atsiradimo Plungės rajono savivaldybėje. Iki šio aprašo patvirtinimo Plungės rajono savivaldybėje monumentaliosios dailės kūrinių statymas nebuvo reglamentuotas, todėl objektai atsirasdavo viešosiose vietose, nesvarsčius apie meninę objekto vertę. Šis tvarkos aprašas prisidės prie Plungės miesto įvaizdžio formavimo.</w:t>
      </w:r>
      <w:r w:rsidRPr="00F805FD">
        <w:t xml:space="preserve"> </w:t>
      </w:r>
    </w:p>
    <w:p w14:paraId="21EAC91B" w14:textId="77777777" w:rsidR="00A83FD6" w:rsidRPr="00F805FD" w:rsidRDefault="00A83FD6" w:rsidP="00E12D1D">
      <w:pPr>
        <w:numPr>
          <w:ilvl w:val="0"/>
          <w:numId w:val="5"/>
        </w:numPr>
        <w:tabs>
          <w:tab w:val="num" w:pos="1134"/>
        </w:tabs>
        <w:ind w:left="0" w:firstLine="720"/>
        <w:rPr>
          <w:sz w:val="24"/>
          <w:szCs w:val="24"/>
          <w:lang w:eastAsia="lt-LT"/>
        </w:rPr>
      </w:pPr>
      <w:r w:rsidRPr="00F805FD">
        <w:rPr>
          <w:sz w:val="24"/>
          <w:szCs w:val="24"/>
          <w:lang w:eastAsia="lt-LT"/>
        </w:rPr>
        <w:t>Parengtas Žymių žmonių, istorinių datų, įvykių įamžinimo ir gatvių pavadinimų Plungės rajono savivaldybėje suteikimo tvarkos aprašas. Įamžinimo tvarkos aprašas reikalingas tikslingai, pagrįstai ir apsvarstytai įamžinti Plungės rajonui svarbius asmenis, datas, įvykius, objektus ar gatvės pavadinimų suteikimą. Įamžinimo procesas Plungės r. savivaldybėje nebuvo reglamentuotas, asmenys, datos, įvykiai dažnu atveju buvo įamžinami nesiremiant diskusijomis ar istorijos, kultūros krypties specialistų rekomendacijomis. Šis tvarkos aprašas padės įgyvendinti savivaldybės ir valstybės politiką, siekiant tikslingo įamžino nesukeliant ginčų ir susipriešinimo.</w:t>
      </w:r>
    </w:p>
    <w:p w14:paraId="4731E4BA" w14:textId="77777777" w:rsidR="00A83FD6" w:rsidRPr="00F805FD" w:rsidRDefault="00A83FD6" w:rsidP="00E12D1D">
      <w:pPr>
        <w:numPr>
          <w:ilvl w:val="0"/>
          <w:numId w:val="5"/>
        </w:numPr>
        <w:tabs>
          <w:tab w:val="num" w:pos="1134"/>
        </w:tabs>
        <w:ind w:left="0" w:firstLine="720"/>
        <w:rPr>
          <w:sz w:val="24"/>
          <w:szCs w:val="24"/>
          <w:lang w:eastAsia="lt-LT"/>
        </w:rPr>
      </w:pPr>
      <w:r w:rsidRPr="00F805FD">
        <w:rPr>
          <w:sz w:val="24"/>
          <w:szCs w:val="24"/>
        </w:rPr>
        <w:t>Parengtos išplanavimo schemos pagal kurias atlikti paprastojo remonto darbai:</w:t>
      </w:r>
    </w:p>
    <w:p w14:paraId="60209E31" w14:textId="77777777" w:rsidR="00A83FD6" w:rsidRPr="00C8482B" w:rsidRDefault="00A83FD6" w:rsidP="00C8482B">
      <w:pPr>
        <w:pStyle w:val="Sraopastraipa"/>
        <w:numPr>
          <w:ilvl w:val="0"/>
          <w:numId w:val="47"/>
        </w:numPr>
        <w:tabs>
          <w:tab w:val="left" w:pos="1134"/>
        </w:tabs>
        <w:ind w:left="0" w:firstLine="720"/>
        <w:rPr>
          <w:lang w:eastAsia="lt-LT"/>
        </w:rPr>
      </w:pPr>
      <w:r w:rsidRPr="00C8482B">
        <w:rPr>
          <w:lang w:eastAsia="lt-LT"/>
        </w:rPr>
        <w:t>„Alsėdžių gimnazijos bendrabučio patalpų pritaikymo vaikų dienos centrui, Plungės r. sav., Alsėdžių sen., Alsėdžių mstl., Žalioji g. 2, išplanavimo schema“;</w:t>
      </w:r>
    </w:p>
    <w:p w14:paraId="5E61A9D9" w14:textId="77777777" w:rsidR="00A83FD6" w:rsidRPr="00C8482B" w:rsidRDefault="00A83FD6" w:rsidP="00C8482B">
      <w:pPr>
        <w:pStyle w:val="Sraopastraipa"/>
        <w:numPr>
          <w:ilvl w:val="0"/>
          <w:numId w:val="47"/>
        </w:numPr>
        <w:tabs>
          <w:tab w:val="left" w:pos="1134"/>
        </w:tabs>
        <w:ind w:left="0" w:firstLine="720"/>
        <w:rPr>
          <w:lang w:eastAsia="lt-LT"/>
        </w:rPr>
      </w:pPr>
      <w:r w:rsidRPr="00C8482B">
        <w:rPr>
          <w:lang w:eastAsia="lt-LT"/>
        </w:rPr>
        <w:t>„Ryto pagrindinės mokyklos  sanitarinių ir persirengimo patalpų, Plungės r. sav., Plungės m., J. Tumo-Vaižganto g. 88, išplanavimo schema“</w:t>
      </w:r>
      <w:r w:rsidR="00C8482B" w:rsidRPr="00C8482B">
        <w:rPr>
          <w:lang w:eastAsia="lt-LT"/>
        </w:rPr>
        <w:t>;</w:t>
      </w:r>
    </w:p>
    <w:p w14:paraId="63BDC0D2" w14:textId="77777777" w:rsidR="00A83FD6" w:rsidRPr="00C8482B" w:rsidRDefault="00A83FD6" w:rsidP="00C8482B">
      <w:pPr>
        <w:pStyle w:val="Sraopastraipa"/>
        <w:numPr>
          <w:ilvl w:val="0"/>
          <w:numId w:val="47"/>
        </w:numPr>
        <w:tabs>
          <w:tab w:val="left" w:pos="1134"/>
        </w:tabs>
        <w:ind w:left="0" w:firstLine="720"/>
        <w:rPr>
          <w:lang w:eastAsia="lt-LT"/>
        </w:rPr>
      </w:pPr>
      <w:r w:rsidRPr="00C8482B">
        <w:rPr>
          <w:lang w:eastAsia="lt-LT"/>
        </w:rPr>
        <w:t>„Lopšelio - darželio pastato ii aukšto patalpų, Plungės r. sav., Nausodžio sen., Prūsalių k., Kaštonų al. 7., išplanavimo schema“</w:t>
      </w:r>
      <w:r w:rsidR="00C8482B" w:rsidRPr="00C8482B">
        <w:rPr>
          <w:lang w:eastAsia="lt-LT"/>
        </w:rPr>
        <w:t>;</w:t>
      </w:r>
    </w:p>
    <w:p w14:paraId="019B3413" w14:textId="77777777" w:rsidR="00A83FD6" w:rsidRPr="00F805FD" w:rsidRDefault="00A83FD6" w:rsidP="00E12D1D">
      <w:pPr>
        <w:numPr>
          <w:ilvl w:val="0"/>
          <w:numId w:val="5"/>
        </w:numPr>
        <w:tabs>
          <w:tab w:val="num" w:pos="1134"/>
        </w:tabs>
        <w:ind w:left="0" w:firstLine="720"/>
        <w:rPr>
          <w:sz w:val="24"/>
          <w:szCs w:val="24"/>
          <w:lang w:eastAsia="lt-LT"/>
        </w:rPr>
      </w:pPr>
      <w:r w:rsidRPr="00F805FD">
        <w:rPr>
          <w:sz w:val="24"/>
        </w:rPr>
        <w:t>Išduoti 158 vnt. statybą leidžiantys dokumentai.</w:t>
      </w:r>
    </w:p>
    <w:p w14:paraId="3A297314" w14:textId="77777777" w:rsidR="00A83FD6" w:rsidRPr="00F805FD" w:rsidRDefault="00A83FD6" w:rsidP="00E12D1D">
      <w:pPr>
        <w:numPr>
          <w:ilvl w:val="0"/>
          <w:numId w:val="5"/>
        </w:numPr>
        <w:tabs>
          <w:tab w:val="num" w:pos="1134"/>
        </w:tabs>
        <w:ind w:left="0" w:firstLine="720"/>
        <w:rPr>
          <w:sz w:val="24"/>
          <w:szCs w:val="24"/>
          <w:lang w:eastAsia="lt-LT"/>
        </w:rPr>
      </w:pPr>
      <w:r w:rsidRPr="00F805FD">
        <w:rPr>
          <w:sz w:val="24"/>
          <w:szCs w:val="24"/>
        </w:rPr>
        <w:t>Suorganizuota 10 teritorijų planavimo komisijos posėdžių, kuriuose svarstyti 16 teritorijų planavimo dokumentų sprendiniai.</w:t>
      </w:r>
    </w:p>
    <w:p w14:paraId="63308641" w14:textId="77777777" w:rsidR="00A83FD6" w:rsidRPr="00F036DB" w:rsidRDefault="00A83FD6" w:rsidP="00E12D1D">
      <w:pPr>
        <w:numPr>
          <w:ilvl w:val="0"/>
          <w:numId w:val="5"/>
        </w:numPr>
        <w:tabs>
          <w:tab w:val="num" w:pos="1134"/>
        </w:tabs>
        <w:ind w:left="0" w:firstLine="720"/>
        <w:rPr>
          <w:sz w:val="24"/>
          <w:szCs w:val="24"/>
          <w:lang w:eastAsia="lt-LT"/>
        </w:rPr>
      </w:pPr>
      <w:r w:rsidRPr="00F805FD">
        <w:rPr>
          <w:sz w:val="24"/>
          <w:szCs w:val="24"/>
        </w:rPr>
        <w:t>2020 m. skyriaus specialistai pagal kompetenciją nuolat dalyvavo įvairiose komisijose ir darbo grupėse, viešuose projektų svarstymuose su gyventojais ir aptarimuose</w:t>
      </w:r>
      <w:r w:rsidRPr="00F036DB">
        <w:rPr>
          <w:sz w:val="24"/>
          <w:szCs w:val="24"/>
        </w:rPr>
        <w:t xml:space="preserve">. </w:t>
      </w:r>
    </w:p>
    <w:p w14:paraId="579B5590" w14:textId="77777777" w:rsidR="00A83FD6" w:rsidRPr="00B703EC" w:rsidRDefault="00A83FD6" w:rsidP="00E12D1D">
      <w:pPr>
        <w:pStyle w:val="Pagrindiniotekstotrauka"/>
        <w:spacing w:before="0"/>
        <w:ind w:left="0"/>
        <w:rPr>
          <w:szCs w:val="24"/>
        </w:rPr>
      </w:pPr>
    </w:p>
    <w:p w14:paraId="7D2E4901" w14:textId="77777777" w:rsidR="00A83FD6" w:rsidRPr="00E12D1D" w:rsidRDefault="00A83FD6" w:rsidP="0086136B">
      <w:pPr>
        <w:jc w:val="center"/>
        <w:rPr>
          <w:b/>
          <w:bCs/>
          <w:sz w:val="24"/>
          <w:szCs w:val="24"/>
        </w:rPr>
      </w:pPr>
      <w:r w:rsidRPr="00E12D1D">
        <w:rPr>
          <w:b/>
          <w:bCs/>
          <w:sz w:val="24"/>
          <w:szCs w:val="24"/>
        </w:rPr>
        <w:t>III. ARTIMIAUSIOS VEIKLOS KRYPTYS</w:t>
      </w:r>
    </w:p>
    <w:p w14:paraId="73B3A771" w14:textId="77777777" w:rsidR="00A83FD6" w:rsidRPr="00E12D1D" w:rsidRDefault="00A83FD6" w:rsidP="0086136B">
      <w:pPr>
        <w:ind w:firstLine="709"/>
        <w:rPr>
          <w:sz w:val="24"/>
          <w:szCs w:val="24"/>
        </w:rPr>
      </w:pPr>
    </w:p>
    <w:p w14:paraId="4E2B9276" w14:textId="77777777" w:rsidR="00A83FD6" w:rsidRPr="00E12D1D" w:rsidRDefault="00A83FD6" w:rsidP="00E12D1D">
      <w:pPr>
        <w:rPr>
          <w:b/>
          <w:bCs/>
          <w:spacing w:val="-4"/>
          <w:sz w:val="24"/>
          <w:szCs w:val="24"/>
        </w:rPr>
      </w:pPr>
      <w:r w:rsidRPr="00E12D1D">
        <w:rPr>
          <w:b/>
          <w:bCs/>
          <w:sz w:val="24"/>
          <w:szCs w:val="24"/>
        </w:rPr>
        <w:t>2021 metais numatomi įgyvendinti projektai, darbai:</w:t>
      </w:r>
    </w:p>
    <w:p w14:paraId="789E8ECF" w14:textId="77777777" w:rsidR="00A83FD6" w:rsidRPr="00E12D1D" w:rsidRDefault="00A83FD6" w:rsidP="00E12D1D">
      <w:pPr>
        <w:numPr>
          <w:ilvl w:val="0"/>
          <w:numId w:val="6"/>
        </w:numPr>
        <w:tabs>
          <w:tab w:val="left" w:pos="1080"/>
        </w:tabs>
        <w:ind w:left="0" w:firstLine="720"/>
        <w:rPr>
          <w:bCs/>
          <w:spacing w:val="-4"/>
          <w:sz w:val="24"/>
          <w:szCs w:val="24"/>
        </w:rPr>
      </w:pPr>
      <w:r w:rsidRPr="00E12D1D">
        <w:rPr>
          <w:bCs/>
          <w:spacing w:val="-4"/>
          <w:sz w:val="24"/>
          <w:szCs w:val="24"/>
        </w:rPr>
        <w:t xml:space="preserve"> Numatomi parengti projektai, gauti statybą leidžiantys dokumentai:</w:t>
      </w:r>
    </w:p>
    <w:p w14:paraId="75D98226" w14:textId="77777777" w:rsidR="00A83FD6" w:rsidRPr="00E12D1D" w:rsidRDefault="00A83FD6" w:rsidP="00E12D1D">
      <w:pPr>
        <w:tabs>
          <w:tab w:val="left" w:pos="1134"/>
        </w:tabs>
        <w:rPr>
          <w:bCs/>
          <w:spacing w:val="-4"/>
          <w:sz w:val="24"/>
          <w:szCs w:val="24"/>
        </w:rPr>
      </w:pPr>
      <w:r w:rsidRPr="00E12D1D">
        <w:rPr>
          <w:bCs/>
          <w:spacing w:val="-4"/>
          <w:sz w:val="24"/>
          <w:szCs w:val="24"/>
        </w:rPr>
        <w:t>Kolumbariumų įrengimo Beržų g. 23 1C, Jovaišiškės k., Plungės r. sav., techninis projektas;</w:t>
      </w:r>
    </w:p>
    <w:p w14:paraId="3462DBD3" w14:textId="77777777" w:rsidR="00A83FD6" w:rsidRPr="00E12D1D" w:rsidRDefault="00A83FD6" w:rsidP="00E12D1D">
      <w:pPr>
        <w:tabs>
          <w:tab w:val="left" w:pos="1134"/>
        </w:tabs>
        <w:rPr>
          <w:bCs/>
          <w:spacing w:val="-4"/>
          <w:sz w:val="24"/>
          <w:szCs w:val="24"/>
        </w:rPr>
      </w:pPr>
      <w:r w:rsidRPr="00E12D1D">
        <w:rPr>
          <w:bCs/>
          <w:spacing w:val="-4"/>
          <w:sz w:val="24"/>
          <w:szCs w:val="24"/>
        </w:rPr>
        <w:t>Geležinkelio stoties teritorijos ir prieigų sutvarkymo pritaikant autobusų stoties veiklai techninis projektas.</w:t>
      </w:r>
    </w:p>
    <w:p w14:paraId="4F97F668" w14:textId="77777777" w:rsidR="00A83FD6" w:rsidRPr="00E12D1D" w:rsidRDefault="00A83FD6" w:rsidP="00E12D1D">
      <w:pPr>
        <w:tabs>
          <w:tab w:val="left" w:pos="1134"/>
        </w:tabs>
        <w:rPr>
          <w:sz w:val="24"/>
          <w:szCs w:val="24"/>
        </w:rPr>
      </w:pPr>
      <w:r w:rsidRPr="00E12D1D">
        <w:rPr>
          <w:sz w:val="24"/>
          <w:szCs w:val="24"/>
        </w:rPr>
        <w:t>1918 m. vasario 16-osios Nepriklausomybės akto signataro Stanislovo Narutavičiaus kapo (u. k. 21076) tvarkybos darbų projekto parengimas</w:t>
      </w:r>
    </w:p>
    <w:p w14:paraId="13D4DBEF" w14:textId="77777777" w:rsidR="00A83FD6" w:rsidRPr="00E12D1D" w:rsidRDefault="00A83FD6" w:rsidP="00E12D1D">
      <w:pPr>
        <w:numPr>
          <w:ilvl w:val="0"/>
          <w:numId w:val="6"/>
        </w:numPr>
        <w:tabs>
          <w:tab w:val="left" w:pos="1134"/>
        </w:tabs>
        <w:ind w:left="0" w:firstLine="720"/>
        <w:rPr>
          <w:sz w:val="24"/>
          <w:szCs w:val="24"/>
        </w:rPr>
      </w:pPr>
      <w:r w:rsidRPr="00E12D1D">
        <w:rPr>
          <w:sz w:val="24"/>
          <w:szCs w:val="24"/>
        </w:rPr>
        <w:t>Užtikrinti, kad būtų laiku ir kokybiškai įvykdyti teritorijų planavimo dokumentai:</w:t>
      </w:r>
    </w:p>
    <w:p w14:paraId="680625BB" w14:textId="77777777" w:rsidR="00A83FD6" w:rsidRPr="00E12D1D" w:rsidRDefault="00A83FD6" w:rsidP="00E12D1D">
      <w:pPr>
        <w:tabs>
          <w:tab w:val="left" w:pos="1134"/>
        </w:tabs>
        <w:rPr>
          <w:sz w:val="24"/>
          <w:szCs w:val="24"/>
        </w:rPr>
      </w:pPr>
      <w:r w:rsidRPr="00E12D1D">
        <w:rPr>
          <w:sz w:val="24"/>
          <w:szCs w:val="24"/>
        </w:rPr>
        <w:t>Plungės miesto bendrojo plano keitimo rengimo etapas – esamos būklės įvertinimo stadija, bendrųjų sprendinių formavimo stadija (koncepcija ir strateginispasekmių aplinkai vertinimas), sprendinių konkretizavimo stadija.</w:t>
      </w:r>
    </w:p>
    <w:p w14:paraId="4EE262D4" w14:textId="77777777" w:rsidR="00A83FD6" w:rsidRPr="00E12D1D" w:rsidRDefault="00A83FD6" w:rsidP="00E12D1D">
      <w:pPr>
        <w:tabs>
          <w:tab w:val="left" w:pos="1134"/>
        </w:tabs>
        <w:rPr>
          <w:sz w:val="24"/>
          <w:szCs w:val="24"/>
        </w:rPr>
      </w:pPr>
      <w:r w:rsidRPr="00E12D1D">
        <w:rPr>
          <w:sz w:val="24"/>
          <w:szCs w:val="24"/>
        </w:rPr>
        <w:t>Plungės rajono savivaldybės vandens tiekimo ir nuotekų tvarkymo infrastruktūros plėtros specialiojo plano keitimas.</w:t>
      </w:r>
    </w:p>
    <w:p w14:paraId="5DF64E6F" w14:textId="77777777" w:rsidR="00A83FD6" w:rsidRPr="00E12D1D" w:rsidRDefault="00A83FD6" w:rsidP="00E12D1D">
      <w:pPr>
        <w:numPr>
          <w:ilvl w:val="0"/>
          <w:numId w:val="6"/>
        </w:numPr>
        <w:tabs>
          <w:tab w:val="left" w:pos="1134"/>
        </w:tabs>
        <w:ind w:left="0" w:firstLine="720"/>
        <w:rPr>
          <w:sz w:val="24"/>
          <w:szCs w:val="24"/>
        </w:rPr>
      </w:pPr>
      <w:r w:rsidRPr="00E12D1D">
        <w:rPr>
          <w:sz w:val="24"/>
          <w:szCs w:val="24"/>
        </w:rPr>
        <w:t>Numatomi atlikti tvarkybos ir restauracijos darbai:</w:t>
      </w:r>
    </w:p>
    <w:p w14:paraId="4D2BD5FC" w14:textId="77777777" w:rsidR="00A83FD6" w:rsidRPr="00E12D1D" w:rsidRDefault="00A83FD6" w:rsidP="00E12D1D">
      <w:pPr>
        <w:tabs>
          <w:tab w:val="left" w:pos="1134"/>
        </w:tabs>
        <w:rPr>
          <w:sz w:val="24"/>
          <w:szCs w:val="24"/>
        </w:rPr>
      </w:pPr>
      <w:r w:rsidRPr="00E12D1D">
        <w:rPr>
          <w:sz w:val="24"/>
          <w:szCs w:val="24"/>
        </w:rPr>
        <w:t>1918 m. vasario 16-osios Nepriklausomybės akto signataro Stanislovo Narutavičiaus kapo (u. k. 21076) tvarkybos darbų projekto parengimas;</w:t>
      </w:r>
    </w:p>
    <w:p w14:paraId="25BD0056" w14:textId="77777777" w:rsidR="00A83FD6" w:rsidRPr="00E12D1D" w:rsidRDefault="00A83FD6" w:rsidP="00E12D1D">
      <w:pPr>
        <w:tabs>
          <w:tab w:val="left" w:pos="1134"/>
        </w:tabs>
        <w:rPr>
          <w:sz w:val="24"/>
          <w:szCs w:val="24"/>
        </w:rPr>
      </w:pPr>
      <w:r w:rsidRPr="00E12D1D">
        <w:rPr>
          <w:sz w:val="24"/>
          <w:szCs w:val="24"/>
        </w:rPr>
        <w:t>Tvarkybos darbų projektų parengimas Plungės r. esantiems piliakalniams;</w:t>
      </w:r>
    </w:p>
    <w:p w14:paraId="5EC2AA46" w14:textId="77777777" w:rsidR="00A83FD6" w:rsidRPr="00E12D1D" w:rsidRDefault="00A83FD6" w:rsidP="00E12D1D">
      <w:pPr>
        <w:tabs>
          <w:tab w:val="left" w:pos="1134"/>
        </w:tabs>
        <w:rPr>
          <w:bCs/>
          <w:spacing w:val="-4"/>
          <w:sz w:val="24"/>
          <w:szCs w:val="24"/>
        </w:rPr>
      </w:pPr>
      <w:r w:rsidRPr="00E12D1D">
        <w:rPr>
          <w:sz w:val="24"/>
          <w:szCs w:val="24"/>
        </w:rPr>
        <w:t>Mardosų k. stogastulpio (u. k. 15105) tvarkybos darbai;</w:t>
      </w:r>
    </w:p>
    <w:p w14:paraId="6D0B20C2" w14:textId="77777777" w:rsidR="00A83FD6" w:rsidRPr="00E12D1D" w:rsidRDefault="00A83FD6" w:rsidP="00E12D1D">
      <w:pPr>
        <w:tabs>
          <w:tab w:val="left" w:pos="1134"/>
        </w:tabs>
        <w:rPr>
          <w:bCs/>
          <w:spacing w:val="-4"/>
          <w:sz w:val="24"/>
          <w:szCs w:val="24"/>
        </w:rPr>
      </w:pPr>
      <w:r w:rsidRPr="00E12D1D">
        <w:rPr>
          <w:sz w:val="24"/>
          <w:szCs w:val="24"/>
        </w:rPr>
        <w:t>Varkalių k. koplytstulpio (u. k. 4926) tvarkybos darbai;</w:t>
      </w:r>
    </w:p>
    <w:p w14:paraId="5EF4B0CE" w14:textId="77777777" w:rsidR="00A83FD6" w:rsidRPr="00E12D1D" w:rsidRDefault="00A83FD6" w:rsidP="00E12D1D">
      <w:pPr>
        <w:tabs>
          <w:tab w:val="left" w:pos="1134"/>
        </w:tabs>
        <w:rPr>
          <w:bCs/>
          <w:spacing w:val="-4"/>
          <w:sz w:val="24"/>
          <w:szCs w:val="24"/>
        </w:rPr>
      </w:pPr>
      <w:r w:rsidRPr="00E12D1D">
        <w:rPr>
          <w:sz w:val="24"/>
          <w:szCs w:val="24"/>
        </w:rPr>
        <w:t>Getaučių k. koplytstulpio (u. k. 13166) tvarkybos darbai;</w:t>
      </w:r>
    </w:p>
    <w:p w14:paraId="6C2FB243" w14:textId="77777777" w:rsidR="00A83FD6" w:rsidRPr="00E12D1D" w:rsidRDefault="00A83FD6" w:rsidP="00E12D1D">
      <w:pPr>
        <w:tabs>
          <w:tab w:val="left" w:pos="1134"/>
        </w:tabs>
        <w:rPr>
          <w:bCs/>
          <w:spacing w:val="-4"/>
          <w:sz w:val="24"/>
          <w:szCs w:val="24"/>
        </w:rPr>
      </w:pPr>
      <w:r w:rsidRPr="00E12D1D">
        <w:rPr>
          <w:sz w:val="24"/>
          <w:szCs w:val="24"/>
        </w:rPr>
        <w:t>Kulių mstl. koplytstulpio (u. k. 13185) tvarkybos darbai;</w:t>
      </w:r>
    </w:p>
    <w:p w14:paraId="7CD6B5F6" w14:textId="77777777" w:rsidR="00A83FD6" w:rsidRPr="00E12D1D" w:rsidRDefault="00A83FD6" w:rsidP="00E12D1D">
      <w:pPr>
        <w:tabs>
          <w:tab w:val="left" w:pos="1134"/>
        </w:tabs>
        <w:rPr>
          <w:bCs/>
          <w:spacing w:val="-4"/>
          <w:sz w:val="24"/>
          <w:szCs w:val="24"/>
        </w:rPr>
      </w:pPr>
      <w:r w:rsidRPr="00E12D1D">
        <w:rPr>
          <w:sz w:val="24"/>
          <w:szCs w:val="24"/>
        </w:rPr>
        <w:t>Žemaičių Kalvarijos mstl. koplytstulpio (u. k. 15127) tvarkybos darbai.</w:t>
      </w:r>
    </w:p>
    <w:p w14:paraId="540FA7DC" w14:textId="77777777" w:rsidR="00A83FD6" w:rsidRDefault="00A83FD6" w:rsidP="00E12D1D">
      <w:pPr>
        <w:rPr>
          <w:bCs/>
          <w:sz w:val="24"/>
          <w:szCs w:val="24"/>
        </w:rPr>
      </w:pPr>
    </w:p>
    <w:p w14:paraId="77A788BF" w14:textId="77777777" w:rsidR="009F61C0" w:rsidRPr="00E12D1D" w:rsidRDefault="009F61C0" w:rsidP="00E12D1D">
      <w:pPr>
        <w:rPr>
          <w:bCs/>
          <w:sz w:val="24"/>
          <w:szCs w:val="24"/>
        </w:rPr>
      </w:pPr>
    </w:p>
    <w:p w14:paraId="713601D1" w14:textId="77777777" w:rsidR="00A83FD6" w:rsidRPr="00447582" w:rsidRDefault="00A83FD6" w:rsidP="0086136B">
      <w:pPr>
        <w:jc w:val="center"/>
        <w:rPr>
          <w:b/>
          <w:sz w:val="28"/>
          <w:szCs w:val="28"/>
        </w:rPr>
      </w:pPr>
      <w:r w:rsidRPr="00447582">
        <w:rPr>
          <w:b/>
          <w:sz w:val="28"/>
          <w:szCs w:val="28"/>
        </w:rPr>
        <w:lastRenderedPageBreak/>
        <w:t>BENDRŲJŲ REIKALŲ SKYRIUS</w:t>
      </w:r>
    </w:p>
    <w:p w14:paraId="3FF0A7A3" w14:textId="77777777" w:rsidR="00A83FD6" w:rsidRPr="00064F84" w:rsidRDefault="00A83FD6" w:rsidP="0086136B">
      <w:pPr>
        <w:jc w:val="center"/>
        <w:rPr>
          <w:b/>
          <w:sz w:val="24"/>
          <w:szCs w:val="24"/>
        </w:rPr>
      </w:pPr>
    </w:p>
    <w:p w14:paraId="0E5BE3AC" w14:textId="77777777" w:rsidR="00A83FD6" w:rsidRPr="00F03439" w:rsidRDefault="00A83FD6" w:rsidP="00F03439">
      <w:pPr>
        <w:ind w:firstLine="0"/>
        <w:jc w:val="center"/>
        <w:rPr>
          <w:b/>
          <w:sz w:val="24"/>
          <w:szCs w:val="24"/>
        </w:rPr>
      </w:pPr>
      <w:r w:rsidRPr="00F03439">
        <w:rPr>
          <w:b/>
          <w:sz w:val="24"/>
          <w:szCs w:val="24"/>
        </w:rPr>
        <w:t>I. SKYRIAUS VEIKLOS ATASKAITOS SANTRAUKA</w:t>
      </w:r>
    </w:p>
    <w:p w14:paraId="7639ED96" w14:textId="77777777" w:rsidR="00A83FD6" w:rsidRPr="00F03439" w:rsidRDefault="00A83FD6" w:rsidP="00F03439">
      <w:pPr>
        <w:rPr>
          <w:b/>
          <w:sz w:val="24"/>
          <w:szCs w:val="24"/>
        </w:rPr>
      </w:pPr>
    </w:p>
    <w:p w14:paraId="275C84DC" w14:textId="77777777" w:rsidR="00A83FD6" w:rsidRPr="00F03439" w:rsidRDefault="00A83FD6" w:rsidP="00F03439">
      <w:pPr>
        <w:rPr>
          <w:sz w:val="24"/>
          <w:szCs w:val="24"/>
        </w:rPr>
      </w:pPr>
      <w:r w:rsidRPr="00F03439">
        <w:rPr>
          <w:sz w:val="24"/>
          <w:szCs w:val="24"/>
        </w:rPr>
        <w:t xml:space="preserve">Skyriuje dirba 11 darbuotojų: 1 – valstybės karjeros tarnautojas, 10 – pagal darbo sutartis.  Skyrius vykdo asmenų priėmimo ir aptarnavimo vieno langelio principu, licencijų ir leidimų išdavimo, dokumentų tvarkymo ir apskaitos funkcijas; administruoja įstaigos dokumentų valdymo sistemą „Kontora“, organizuoja prekių, paslaugų pirkimus ir rengia sutartis; vykdo Savivaldybės oficialios informacijos sklaidą, teikia rekomendacijas, siūlymus viešųjų ryšių klausimais, taip pat vykdo valstybės perduotoms savivaldybėms archyviniams dokumentams tvarkyti funkciją – darbuotojai, vadovaudamiesi dokumentų ir archyvų tvarkymą reglamentuojančiais teisės aktais, užtikrina visų Savivaldybės teritorijoje likviduojamų įmonių, įstaigų ir organizacijų veiklos dokumentų, kurių saugojimo terminai nėra pasibaigę, tolesnį saugojimą, tvarkymą, juridinius faktus patvirtinančių dokumentų išdavimą saugomų dokumentų pagrindu. </w:t>
      </w:r>
    </w:p>
    <w:p w14:paraId="2361BF05" w14:textId="77777777" w:rsidR="00A83FD6" w:rsidRPr="00F03439" w:rsidRDefault="00A83FD6" w:rsidP="00F03439">
      <w:pPr>
        <w:rPr>
          <w:sz w:val="24"/>
          <w:szCs w:val="24"/>
        </w:rPr>
      </w:pPr>
      <w:r w:rsidRPr="00F03439">
        <w:rPr>
          <w:sz w:val="24"/>
          <w:szCs w:val="24"/>
        </w:rPr>
        <w:t>Skyrius taip pat atsakingas už Savivaldybės administracijos tarnybinių automobilių naudojimo ir eksploatacijos kontrolę, darbuotojų aprūpinimą kanceliarinėmis, ūkinėmis prekėmis, transportu, baldais; atlieka administracinio pastato vidaus ir išorės priežiūrą, užtikrina elektros, vandens ir kanalizacijos sistemų funkcionavimą, Savivaldybės pastato patalpų, kiemo tvarką ir švarą.</w:t>
      </w:r>
    </w:p>
    <w:p w14:paraId="77E9E726" w14:textId="77777777" w:rsidR="00A83FD6" w:rsidRPr="00F03439" w:rsidRDefault="00A83FD6" w:rsidP="00F03439">
      <w:pPr>
        <w:jc w:val="center"/>
        <w:rPr>
          <w:b/>
          <w:sz w:val="24"/>
          <w:szCs w:val="24"/>
        </w:rPr>
      </w:pPr>
    </w:p>
    <w:p w14:paraId="63558FD1" w14:textId="77777777" w:rsidR="00A83FD6" w:rsidRPr="00F03439" w:rsidRDefault="00A83FD6" w:rsidP="00F03439">
      <w:pPr>
        <w:ind w:firstLine="0"/>
        <w:jc w:val="center"/>
        <w:rPr>
          <w:b/>
          <w:sz w:val="24"/>
          <w:szCs w:val="24"/>
        </w:rPr>
      </w:pPr>
      <w:r w:rsidRPr="00F03439">
        <w:rPr>
          <w:b/>
          <w:sz w:val="24"/>
          <w:szCs w:val="24"/>
        </w:rPr>
        <w:t xml:space="preserve">II. SKYRIAUS VEIKLAI ĮTAKOS TURĖJUSIŲ VEIKSNIŲ APŽVALGA </w:t>
      </w:r>
    </w:p>
    <w:p w14:paraId="647B3E3C" w14:textId="77777777" w:rsidR="00A83FD6" w:rsidRPr="00F03439" w:rsidRDefault="00A83FD6" w:rsidP="00F03439">
      <w:pPr>
        <w:rPr>
          <w:b/>
          <w:color w:val="FF0000"/>
          <w:sz w:val="24"/>
          <w:szCs w:val="24"/>
        </w:rPr>
      </w:pPr>
    </w:p>
    <w:p w14:paraId="670F608E" w14:textId="77777777" w:rsidR="00A83FD6" w:rsidRPr="00F03439" w:rsidRDefault="00A83FD6" w:rsidP="00F03439">
      <w:pPr>
        <w:rPr>
          <w:sz w:val="24"/>
          <w:szCs w:val="24"/>
        </w:rPr>
      </w:pPr>
      <w:r w:rsidRPr="00F03439">
        <w:rPr>
          <w:sz w:val="24"/>
          <w:szCs w:val="24"/>
        </w:rPr>
        <w:t>Skyriaus veiklai įtakos turėjo šios aplinkybės:</w:t>
      </w:r>
    </w:p>
    <w:p w14:paraId="53F822D8" w14:textId="77777777" w:rsidR="00A83FD6" w:rsidRPr="00F03439" w:rsidRDefault="00A83FD6" w:rsidP="00F03439">
      <w:pPr>
        <w:rPr>
          <w:sz w:val="24"/>
          <w:szCs w:val="24"/>
        </w:rPr>
      </w:pPr>
      <w:r w:rsidRPr="00F03439">
        <w:rPr>
          <w:sz w:val="24"/>
          <w:szCs w:val="24"/>
        </w:rPr>
        <w:t>1. Šalies Vyriausybei įvedus karantiną, siekiant suvaldyti koronaviruso (COVID-19 ligos) plitimą, beveik pusę 2020 metų Savivaldybė gyventojus ir įstaigas galėjo aptarnauti tik nuotoliniu būdu, Savivaldybės darbuotojai ir Savivaldybei pavaldžių įstaigų darbuotojai tarpusavyje neturėjo galimybės bendrauti gyvai, perduoti vieni kitiems dokumentus, gauti reikalingus parašus, suderinimo, vizavimo žymas, todėl pereita prie elektroninių dokumentų derinimo, pasirašymo. Šiuo tikslu Savivaldybės DVS sistemoje buvo sukurta daug papildomų registrų, pakeistos dokumentų rengimo ir derinimo tvarkos. Skyriaus darbuotojams teko nuolat teikti konsultacijas Savivaldybės, Savivaldybei pavaldžių įstaigų darbuotojams, o taip pat ir gyventojams ar kitoms įstaigoms, organizacijoms elektroninių dokumentų rengimo, pasirašymo, registravimo ir persiuntimo klausimais.</w:t>
      </w:r>
    </w:p>
    <w:p w14:paraId="715D8A96" w14:textId="77777777" w:rsidR="00A83FD6" w:rsidRPr="00F03439" w:rsidRDefault="00A83FD6" w:rsidP="00F03439">
      <w:pPr>
        <w:rPr>
          <w:sz w:val="24"/>
          <w:szCs w:val="24"/>
        </w:rPr>
      </w:pPr>
      <w:r w:rsidRPr="00F03439">
        <w:rPr>
          <w:sz w:val="24"/>
          <w:szCs w:val="24"/>
        </w:rPr>
        <w:t xml:space="preserve">2. Dėl minėtos pandemijos skyriaus darbuotojams teko organizuoti daug nenumatytų ir skubių viešųjų pirkimų siekiant aprūpinti Savivaldybės darbuotojus, Savivaldybės įstaigų darbuotojus ir jų auklėtinius, mokinius ir gyventojus dezinfekcinėmis ir asmens apsaugos priemonėmis, Plungės Mobilaus punkto ir mobilios brigados darbuotojus gyventojų tyrimams ir asmens apsaugai reikalingomis priemonėmis. </w:t>
      </w:r>
    </w:p>
    <w:p w14:paraId="2C9A9FB1" w14:textId="77777777" w:rsidR="00A83FD6" w:rsidRPr="00F03439" w:rsidRDefault="00A83FD6" w:rsidP="00F03439">
      <w:pPr>
        <w:rPr>
          <w:sz w:val="24"/>
          <w:szCs w:val="24"/>
        </w:rPr>
      </w:pPr>
      <w:r w:rsidRPr="00F03439">
        <w:rPr>
          <w:sz w:val="24"/>
          <w:szCs w:val="24"/>
        </w:rPr>
        <w:t xml:space="preserve">3. Skyriaus vairuotojai Savivaldybės transportu nuolat vežė gyventojus į mobilųjį punktą COVID-19 tyrimams atlikti, taip pat COVID-19 tepinėlius diagnostikai į Klaipėdos ir Šiaulių laboratorijas. </w:t>
      </w:r>
    </w:p>
    <w:p w14:paraId="42ED253D" w14:textId="77777777" w:rsidR="00A83FD6" w:rsidRPr="00F03439" w:rsidRDefault="00A83FD6" w:rsidP="00F03439">
      <w:pPr>
        <w:rPr>
          <w:b/>
          <w:sz w:val="24"/>
          <w:szCs w:val="24"/>
        </w:rPr>
      </w:pPr>
    </w:p>
    <w:p w14:paraId="1EBA6A22" w14:textId="77777777" w:rsidR="00A83FD6" w:rsidRPr="00F03439" w:rsidRDefault="00A83FD6" w:rsidP="00F03439">
      <w:pPr>
        <w:ind w:firstLine="0"/>
        <w:jc w:val="center"/>
        <w:rPr>
          <w:b/>
          <w:sz w:val="24"/>
          <w:szCs w:val="24"/>
        </w:rPr>
      </w:pPr>
      <w:r w:rsidRPr="00F03439">
        <w:rPr>
          <w:b/>
          <w:sz w:val="24"/>
          <w:szCs w:val="24"/>
        </w:rPr>
        <w:t>III. SKYRIAUS VYKDYTA VEIKLA IR PASIEKTI REZULTATAI</w:t>
      </w:r>
    </w:p>
    <w:p w14:paraId="70864D13" w14:textId="77777777" w:rsidR="00A83FD6" w:rsidRPr="00F03439" w:rsidRDefault="00A83FD6" w:rsidP="00F03439">
      <w:pPr>
        <w:jc w:val="center"/>
        <w:rPr>
          <w:b/>
          <w:sz w:val="24"/>
          <w:szCs w:val="24"/>
        </w:rPr>
      </w:pPr>
    </w:p>
    <w:p w14:paraId="6B47D0FA" w14:textId="77777777" w:rsidR="00A83FD6" w:rsidRPr="00F03439" w:rsidRDefault="00A83FD6" w:rsidP="00F03439">
      <w:pPr>
        <w:rPr>
          <w:sz w:val="24"/>
          <w:szCs w:val="24"/>
        </w:rPr>
      </w:pPr>
      <w:r w:rsidRPr="00F03439">
        <w:rPr>
          <w:i/>
          <w:sz w:val="24"/>
          <w:szCs w:val="24"/>
        </w:rPr>
        <w:t>Gyventojų aptarnavimas vieno langelio principu</w:t>
      </w:r>
      <w:r w:rsidRPr="00F03439">
        <w:rPr>
          <w:sz w:val="24"/>
          <w:szCs w:val="24"/>
        </w:rPr>
        <w:t xml:space="preserve">. Plungės rajono savivaldybėje, įgyvendinant Viešojo administravimo įstatymą, gyventojai aptarnaujami vieno langelio principu. Šias funkcijas atlieka 2 skyriaus darbuotojai. Jie priima gyvai (atvykus interesantams ir užpildžius prašymus vietoje), paštu, elektroniniu paštu ir kitomis informacinėmis ir dokumentų perdavimo priemonėmis gautus įstaigų dokumentus ir gyventojų prašymus dėl administracinių paslaugų suteikimo, teikia konsultacijos telefonu ir el. paštu įstaigoms, piliečiams, Savivaldybės administracijos ir Plungės rajono savivaldybės biudžetinių įstaigų darbuotojams. Siekiant teikti efektyvias ir kokybiškas aptarnavimo paslaugas šie darbuotojai stengiasi kuo informatyviau atsakyti </w:t>
      </w:r>
      <w:r w:rsidRPr="00F03439">
        <w:rPr>
          <w:sz w:val="24"/>
          <w:szCs w:val="24"/>
        </w:rPr>
        <w:lastRenderedPageBreak/>
        <w:t>į pateiktus klausimus, paaiškinti, kur kreiptis, jei sprendimai dominančiais klausimais priimami ne Savivaldybės administracijoje, o prireikus išsamesnės informacijos – kviečia kitų skyrių specialistus konsultacijai. Nuo 2020 m. sausio 1 d. iki 2020 m. gruodžio 31 dienos Savivaldybės dokumentų valdymo sistemoje iš viso užregistruoti 14703 gauti dokumentai, iš jų: gauti iš Juridinių asmenų (įstaigų, įmonių, organizacijų) 11204, gauti iš fizinių asmenų (gyventojų) 3499 prašymai, skundai ir kt. Daugiausia asmenys kreipėsi žemėtvarkos ir teritorijų planavimo klausimais, dėl statybos dokumentų išdavimo, materialinės paramos ir socialinio būsto skyrimo, adresų suteikimo, įvairių leidimų ir pažymų išdavimo, žemės ūkio klausimais.</w:t>
      </w:r>
    </w:p>
    <w:p w14:paraId="3D29096C" w14:textId="77777777" w:rsidR="00F03439" w:rsidRDefault="00A83FD6" w:rsidP="00F03439">
      <w:pPr>
        <w:ind w:firstLine="0"/>
        <w:rPr>
          <w:sz w:val="24"/>
          <w:szCs w:val="24"/>
        </w:rPr>
      </w:pPr>
      <w:r w:rsidRPr="00F03439">
        <w:rPr>
          <w:sz w:val="24"/>
          <w:szCs w:val="24"/>
        </w:rPr>
        <w:t>Juridinių asmenų dokumentai Savivaldybei pateikti šiais būdais: paštu – 795, elektroniniu paštu – 4144, per elektroninio pristatymo informacinę sistemą – 805, per elektroninius valdžios vartus – 29, įteikti originalai (pristatyti tiesiogiai įstaigai) – 3292, per Savivaldybei pavaldžių įstaigų dokumentų valdymo sistemas – 2139. Fizinių asmenų dokumentai pateikti: paštu – 93, elektroniniu paštu – 925, per elektroninius valdžios vartus – 406, įteikti originalai (pristatyti tiesiogiai įstaigai) – 2075.</w:t>
      </w:r>
      <w:r w:rsidRPr="00EE0032">
        <w:rPr>
          <w:sz w:val="24"/>
          <w:szCs w:val="24"/>
        </w:rPr>
        <w:t xml:space="preserve"> </w:t>
      </w:r>
    </w:p>
    <w:p w14:paraId="6A5B3EC9" w14:textId="77777777" w:rsidR="00F03439" w:rsidRDefault="00F03439" w:rsidP="00F03439">
      <w:pPr>
        <w:ind w:firstLine="0"/>
        <w:rPr>
          <w:sz w:val="24"/>
          <w:szCs w:val="24"/>
        </w:rPr>
      </w:pPr>
    </w:p>
    <w:p w14:paraId="49849AF5" w14:textId="77777777" w:rsidR="00F03439" w:rsidRDefault="008023BD" w:rsidP="008023BD">
      <w:pPr>
        <w:ind w:firstLine="0"/>
        <w:jc w:val="center"/>
        <w:rPr>
          <w:sz w:val="24"/>
          <w:szCs w:val="24"/>
        </w:rPr>
      </w:pPr>
      <w:r>
        <w:rPr>
          <w:noProof/>
          <w:lang w:eastAsia="lt-LT"/>
        </w:rPr>
        <w:drawing>
          <wp:inline distT="0" distB="0" distL="0" distR="0" wp14:anchorId="0E15EDDC" wp14:editId="7A52BCAD">
            <wp:extent cx="5408762" cy="3174521"/>
            <wp:effectExtent l="0" t="0" r="20955" b="26035"/>
            <wp:docPr id="83" name="Diagrama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F397F18" w14:textId="77777777" w:rsidR="00A83FD6" w:rsidRPr="00EE0032" w:rsidRDefault="00A83FD6" w:rsidP="00F03439">
      <w:pPr>
        <w:rPr>
          <w:sz w:val="24"/>
          <w:szCs w:val="24"/>
        </w:rPr>
      </w:pPr>
    </w:p>
    <w:p w14:paraId="5BCDB09B" w14:textId="77777777" w:rsidR="00F03439" w:rsidRDefault="00A83FD6" w:rsidP="00F03439">
      <w:pPr>
        <w:rPr>
          <w:sz w:val="24"/>
          <w:szCs w:val="24"/>
        </w:rPr>
      </w:pPr>
      <w:r w:rsidRPr="00EE0032">
        <w:rPr>
          <w:rFonts w:eastAsia="Calibri"/>
          <w:i/>
          <w:sz w:val="24"/>
          <w:szCs w:val="24"/>
        </w:rPr>
        <w:t xml:space="preserve">Savivaldybės veiklos dokumentų valdymas. </w:t>
      </w:r>
      <w:r w:rsidRPr="00EE0032">
        <w:rPr>
          <w:sz w:val="24"/>
          <w:szCs w:val="24"/>
        </w:rPr>
        <w:t xml:space="preserve">Visi Plungės rajono savivaldybės administracijos direktoriaus ir mero vardu gauti ir išsiųsti dokumentai, jų išleisti teisės aktai, tarybos sprendimai, komisijų protokolai bei skyrių dokumentai registruojami dokumentų valdymo sistemoje „Kontora“, kurios administravimas pavestas Bendrųjų reikalų skyriui. Minėtos sistemos įgyvendinimas padeda optimizuoti </w:t>
      </w:r>
      <w:r w:rsidRPr="00EE0032">
        <w:rPr>
          <w:rFonts w:eastAsia="Calibri"/>
          <w:sz w:val="24"/>
          <w:szCs w:val="24"/>
        </w:rPr>
        <w:t>dokumentų valdymo procesus nuo jų parengimo, derinimo iki pasirašymo elektroniniu parašu ne tik įstaigos viduje, bet ir tarp Savivaldybei pavaldžių įstaigų į bendrą tinklą sujungtų dokumentų valdymo sistemų, įgalina</w:t>
      </w:r>
      <w:r w:rsidRPr="00EE0032">
        <w:rPr>
          <w:sz w:val="24"/>
          <w:szCs w:val="24"/>
        </w:rPr>
        <w:t xml:space="preserve"> sparčiau rasti reikiamus dokumentus, operatyviai supažindinti darbuotojus su dokumentais, kontroliuoti jų vykdymą. </w:t>
      </w:r>
    </w:p>
    <w:p w14:paraId="7CFD11EE" w14:textId="77777777" w:rsidR="008023BD" w:rsidRDefault="008023BD" w:rsidP="00F03439">
      <w:pPr>
        <w:rPr>
          <w:sz w:val="24"/>
          <w:szCs w:val="24"/>
        </w:rPr>
      </w:pPr>
    </w:p>
    <w:p w14:paraId="13A5DFAF" w14:textId="77777777" w:rsidR="008023BD" w:rsidRDefault="008023BD" w:rsidP="00F03439">
      <w:pPr>
        <w:rPr>
          <w:sz w:val="24"/>
          <w:szCs w:val="24"/>
        </w:rPr>
      </w:pPr>
    </w:p>
    <w:p w14:paraId="5D82F8BD" w14:textId="77777777" w:rsidR="008023BD" w:rsidRDefault="008023BD" w:rsidP="00F03439">
      <w:pPr>
        <w:rPr>
          <w:sz w:val="24"/>
          <w:szCs w:val="24"/>
        </w:rPr>
      </w:pPr>
    </w:p>
    <w:p w14:paraId="048D6566" w14:textId="77777777" w:rsidR="008023BD" w:rsidRDefault="008023BD" w:rsidP="00F03439">
      <w:pPr>
        <w:rPr>
          <w:sz w:val="24"/>
          <w:szCs w:val="24"/>
        </w:rPr>
      </w:pPr>
    </w:p>
    <w:p w14:paraId="3F779B66" w14:textId="77777777" w:rsidR="008023BD" w:rsidRDefault="008023BD" w:rsidP="00F03439">
      <w:pPr>
        <w:rPr>
          <w:sz w:val="24"/>
          <w:szCs w:val="24"/>
        </w:rPr>
      </w:pPr>
    </w:p>
    <w:p w14:paraId="6A916B5F" w14:textId="77777777" w:rsidR="008023BD" w:rsidRDefault="008023BD" w:rsidP="00F03439">
      <w:pPr>
        <w:rPr>
          <w:sz w:val="24"/>
          <w:szCs w:val="24"/>
        </w:rPr>
      </w:pPr>
    </w:p>
    <w:p w14:paraId="67D11B1D" w14:textId="77777777" w:rsidR="008023BD" w:rsidRDefault="008023BD" w:rsidP="00F03439">
      <w:pPr>
        <w:rPr>
          <w:sz w:val="24"/>
          <w:szCs w:val="24"/>
        </w:rPr>
      </w:pPr>
    </w:p>
    <w:p w14:paraId="5C0A0E2F" w14:textId="77777777" w:rsidR="008023BD" w:rsidRDefault="008023BD" w:rsidP="00F03439">
      <w:pPr>
        <w:rPr>
          <w:sz w:val="24"/>
          <w:szCs w:val="24"/>
        </w:rPr>
      </w:pPr>
    </w:p>
    <w:p w14:paraId="08CF1B70" w14:textId="77777777" w:rsidR="008023BD" w:rsidRDefault="008023BD" w:rsidP="00F03439">
      <w:pPr>
        <w:rPr>
          <w:sz w:val="24"/>
          <w:szCs w:val="24"/>
        </w:rPr>
      </w:pPr>
    </w:p>
    <w:p w14:paraId="0C5C3C8E" w14:textId="77777777" w:rsidR="008023BD" w:rsidRDefault="008023BD" w:rsidP="00F03439">
      <w:pPr>
        <w:rPr>
          <w:sz w:val="24"/>
          <w:szCs w:val="24"/>
        </w:rPr>
      </w:pPr>
    </w:p>
    <w:p w14:paraId="498BD526" w14:textId="77777777" w:rsidR="008023BD" w:rsidRPr="00EE0032" w:rsidRDefault="008023BD" w:rsidP="00F03439">
      <w:pPr>
        <w:rPr>
          <w:sz w:val="24"/>
          <w:szCs w:val="24"/>
        </w:rPr>
      </w:pPr>
    </w:p>
    <w:p w14:paraId="147CEA2D" w14:textId="77777777" w:rsidR="00F03439" w:rsidRDefault="00A83FD6" w:rsidP="0086136B">
      <w:pPr>
        <w:rPr>
          <w:sz w:val="24"/>
          <w:szCs w:val="24"/>
        </w:rPr>
      </w:pPr>
      <w:r w:rsidRPr="00EE0032">
        <w:rPr>
          <w:sz w:val="24"/>
          <w:szCs w:val="24"/>
        </w:rPr>
        <w:lastRenderedPageBreak/>
        <w:t>2020 m šioje sistemoje iš viso užregistruoti 36604 dokumentai:</w:t>
      </w:r>
    </w:p>
    <w:p w14:paraId="17306BE2" w14:textId="77777777" w:rsidR="008023BD" w:rsidRDefault="008023BD" w:rsidP="0086136B">
      <w:pPr>
        <w:rPr>
          <w:sz w:val="24"/>
          <w:szCs w:val="24"/>
        </w:rPr>
      </w:pPr>
      <w:r>
        <w:rPr>
          <w:noProof/>
          <w:lang w:eastAsia="lt-LT"/>
        </w:rPr>
        <w:drawing>
          <wp:inline distT="0" distB="0" distL="0" distR="0" wp14:anchorId="531D3C0C" wp14:editId="2395744C">
            <wp:extent cx="5426015" cy="3191774"/>
            <wp:effectExtent l="0" t="0" r="22860" b="27940"/>
            <wp:docPr id="84" name="Diagrama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7A78509" w14:textId="77777777" w:rsidR="00A83FD6" w:rsidRDefault="00A83FD6" w:rsidP="00F03439">
      <w:pPr>
        <w:ind w:firstLine="0"/>
        <w:jc w:val="center"/>
      </w:pPr>
    </w:p>
    <w:p w14:paraId="30A76C22" w14:textId="77777777" w:rsidR="00A83FD6" w:rsidRDefault="00A83FD6" w:rsidP="00F03439">
      <w:pPr>
        <w:rPr>
          <w:sz w:val="24"/>
          <w:szCs w:val="24"/>
        </w:rPr>
      </w:pPr>
      <w:r w:rsidRPr="00F03439">
        <w:rPr>
          <w:sz w:val="24"/>
          <w:szCs w:val="24"/>
        </w:rPr>
        <w:t>Iki 2020 m. Savivaldybės dokumentų sistemoje buvo užregistruota tik keletas elektroninių dokumentų (pasirašytų elektroniniais kvalifikuotais parašais) – viena kita sutartis, o likusi dalis – iš kitų įstaigų ir institucijų gauti dokumentai. 2020 m. didelė dalis Administracijos dokumentų parengti ir pasirašyti elektroniniais kvalifikuotais parašais.</w:t>
      </w:r>
    </w:p>
    <w:p w14:paraId="21EC213B" w14:textId="77777777" w:rsidR="00F03439" w:rsidRDefault="00F03439" w:rsidP="00F03439">
      <w:pPr>
        <w:rPr>
          <w:sz w:val="24"/>
          <w:szCs w:val="24"/>
        </w:rPr>
      </w:pPr>
    </w:p>
    <w:p w14:paraId="7AC395D8" w14:textId="77777777" w:rsidR="00F03439" w:rsidRDefault="008023BD" w:rsidP="008023BD">
      <w:pPr>
        <w:ind w:firstLine="0"/>
        <w:jc w:val="center"/>
        <w:rPr>
          <w:sz w:val="24"/>
          <w:szCs w:val="24"/>
        </w:rPr>
      </w:pPr>
      <w:r>
        <w:rPr>
          <w:noProof/>
          <w:lang w:eastAsia="lt-LT"/>
        </w:rPr>
        <w:drawing>
          <wp:inline distT="0" distB="0" distL="0" distR="0" wp14:anchorId="379B5C94" wp14:editId="5E3B72DB">
            <wp:extent cx="4899804" cy="2898475"/>
            <wp:effectExtent l="0" t="0" r="15240" b="16510"/>
            <wp:docPr id="85" name="Diagrama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C586F43" w14:textId="77777777" w:rsidR="008023BD" w:rsidRPr="00F03439" w:rsidRDefault="008023BD" w:rsidP="00F03439">
      <w:pPr>
        <w:ind w:firstLine="0"/>
        <w:jc w:val="center"/>
        <w:rPr>
          <w:sz w:val="24"/>
          <w:szCs w:val="24"/>
        </w:rPr>
      </w:pPr>
    </w:p>
    <w:p w14:paraId="27B1377B" w14:textId="77777777" w:rsidR="00A83FD6" w:rsidRPr="00F03439" w:rsidRDefault="00A83FD6" w:rsidP="00F03439">
      <w:pPr>
        <w:rPr>
          <w:sz w:val="24"/>
          <w:szCs w:val="24"/>
          <w:highlight w:val="yellow"/>
        </w:rPr>
      </w:pPr>
      <w:r w:rsidRPr="00F03439">
        <w:rPr>
          <w:sz w:val="24"/>
          <w:szCs w:val="24"/>
        </w:rPr>
        <w:t>Skyriaus darbuotojai parengė 90 Administracijos direktoriaus įsakymų, iš jų 60 elektroninės formos ir 3 Ekstremalių situacijų centro vadovo sprendimus, 32 sutartis Skyriaus kompetencijos klausimais.</w:t>
      </w:r>
    </w:p>
    <w:p w14:paraId="54AA30DD" w14:textId="77777777" w:rsidR="00A83FD6" w:rsidRPr="00F03439" w:rsidRDefault="00A83FD6" w:rsidP="00F03439">
      <w:pPr>
        <w:rPr>
          <w:sz w:val="24"/>
          <w:szCs w:val="24"/>
        </w:rPr>
      </w:pPr>
      <w:r w:rsidRPr="00F03439">
        <w:rPr>
          <w:i/>
          <w:sz w:val="24"/>
          <w:szCs w:val="24"/>
        </w:rPr>
        <w:t xml:space="preserve">Licencijų ir leidimų išdavimas. </w:t>
      </w:r>
      <w:r w:rsidRPr="00F03439">
        <w:rPr>
          <w:sz w:val="24"/>
          <w:szCs w:val="24"/>
        </w:rPr>
        <w:t>Skyrius išduoda, patikslina, papildo licencijas verstis mažmenine prekyba alkoholiniais gėrimais ir tabako gaminiais. Iki liepos 1 d. išdavė ir leidimus vežti keleivius lengvuoju automobiliu taksi bei priėmė deklaracijas apie ketinimą vykdyti keleivių vežimo už atlygį lengvaisiais automobiliais veiklą, bet nuo 2020 m. liepos 1 d. šios paslaugos teikimas perduotas Lietuvos transporto saugos administracijai. Per 2020 m.:</w:t>
      </w:r>
    </w:p>
    <w:p w14:paraId="20217D8E" w14:textId="77777777" w:rsidR="00A83FD6" w:rsidRPr="00F03439" w:rsidRDefault="00F03439" w:rsidP="00F03439">
      <w:pPr>
        <w:pStyle w:val="Standard"/>
        <w:ind w:left="720" w:firstLine="0"/>
        <w:contextualSpacing/>
      </w:pPr>
      <w:r>
        <w:t xml:space="preserve">1. </w:t>
      </w:r>
      <w:r w:rsidR="00A83FD6" w:rsidRPr="00F03439">
        <w:t xml:space="preserve">Išduota: </w:t>
      </w:r>
    </w:p>
    <w:p w14:paraId="3FDA804F" w14:textId="77777777" w:rsidR="00A83FD6" w:rsidRPr="00F03439" w:rsidRDefault="00A83FD6" w:rsidP="00F03439">
      <w:pPr>
        <w:rPr>
          <w:sz w:val="24"/>
          <w:szCs w:val="24"/>
        </w:rPr>
      </w:pPr>
      <w:r w:rsidRPr="00F03439">
        <w:rPr>
          <w:sz w:val="24"/>
          <w:szCs w:val="24"/>
        </w:rPr>
        <w:lastRenderedPageBreak/>
        <w:t xml:space="preserve">▪ 12 licencijų verstis mažmenine prekyba alkoholiniais gėrimais; </w:t>
      </w:r>
    </w:p>
    <w:p w14:paraId="3C793ABB" w14:textId="77777777" w:rsidR="00A83FD6" w:rsidRPr="00F03439" w:rsidRDefault="00A83FD6" w:rsidP="00F03439">
      <w:pPr>
        <w:rPr>
          <w:sz w:val="24"/>
          <w:szCs w:val="24"/>
        </w:rPr>
      </w:pPr>
      <w:r w:rsidRPr="00F03439">
        <w:rPr>
          <w:sz w:val="24"/>
          <w:szCs w:val="24"/>
        </w:rPr>
        <w:t xml:space="preserve">▪ 6 licencijos verstis mažmenine prekyba tabako gaminiais; </w:t>
      </w:r>
    </w:p>
    <w:p w14:paraId="11CEDE38" w14:textId="77777777" w:rsidR="00A83FD6" w:rsidRPr="00F03439" w:rsidRDefault="00A83FD6" w:rsidP="00F03439">
      <w:pPr>
        <w:rPr>
          <w:sz w:val="24"/>
          <w:szCs w:val="24"/>
        </w:rPr>
      </w:pPr>
      <w:r w:rsidRPr="00F03439">
        <w:rPr>
          <w:sz w:val="24"/>
          <w:szCs w:val="24"/>
        </w:rPr>
        <w:t>▪ 5 leidimai vežti keleivius lengvuoju automobiliu taksi.</w:t>
      </w:r>
    </w:p>
    <w:p w14:paraId="482FCC5B" w14:textId="77777777" w:rsidR="00A83FD6" w:rsidRPr="00F03439" w:rsidRDefault="00A83FD6" w:rsidP="00F03439">
      <w:pPr>
        <w:rPr>
          <w:sz w:val="24"/>
          <w:szCs w:val="24"/>
        </w:rPr>
      </w:pPr>
      <w:r w:rsidRPr="00F03439">
        <w:rPr>
          <w:sz w:val="24"/>
          <w:szCs w:val="24"/>
        </w:rPr>
        <w:t>2. Sustabdyta:</w:t>
      </w:r>
    </w:p>
    <w:p w14:paraId="6CBF99DF" w14:textId="77777777" w:rsidR="00A83FD6" w:rsidRPr="00F03439" w:rsidRDefault="00A83FD6" w:rsidP="00F03439">
      <w:pPr>
        <w:rPr>
          <w:sz w:val="24"/>
          <w:szCs w:val="24"/>
        </w:rPr>
      </w:pPr>
      <w:r w:rsidRPr="00F03439">
        <w:rPr>
          <w:sz w:val="24"/>
          <w:szCs w:val="24"/>
        </w:rPr>
        <w:t>▪ 1 licencijos verstis mažmenine prekyba alkoholiniais gėrimais galiojimas;</w:t>
      </w:r>
    </w:p>
    <w:p w14:paraId="0D7EDF8C" w14:textId="77777777" w:rsidR="00A83FD6" w:rsidRPr="00F03439" w:rsidRDefault="00A83FD6" w:rsidP="00F03439">
      <w:pPr>
        <w:rPr>
          <w:sz w:val="24"/>
          <w:szCs w:val="24"/>
        </w:rPr>
      </w:pPr>
      <w:r w:rsidRPr="00F03439">
        <w:rPr>
          <w:sz w:val="24"/>
          <w:szCs w:val="24"/>
        </w:rPr>
        <w:t>3. Panaikinta:</w:t>
      </w:r>
    </w:p>
    <w:p w14:paraId="5752C81D" w14:textId="77777777" w:rsidR="00A83FD6" w:rsidRPr="00F03439" w:rsidRDefault="00A83FD6" w:rsidP="00F03439">
      <w:pPr>
        <w:rPr>
          <w:sz w:val="24"/>
          <w:szCs w:val="24"/>
        </w:rPr>
      </w:pPr>
      <w:r w:rsidRPr="00F03439">
        <w:rPr>
          <w:sz w:val="24"/>
          <w:szCs w:val="24"/>
        </w:rPr>
        <w:t>▪ 5 licencijų verstis mažmenine prekyba alkoholiniais gėrimais galiojimas;</w:t>
      </w:r>
    </w:p>
    <w:p w14:paraId="1DD3DA9A" w14:textId="77777777" w:rsidR="00A83FD6" w:rsidRPr="00F03439" w:rsidRDefault="00A83FD6" w:rsidP="00F03439">
      <w:pPr>
        <w:rPr>
          <w:sz w:val="24"/>
          <w:szCs w:val="24"/>
        </w:rPr>
      </w:pPr>
      <w:r w:rsidRPr="00F03439">
        <w:rPr>
          <w:sz w:val="24"/>
          <w:szCs w:val="24"/>
        </w:rPr>
        <w:t>▪ 1 licencijos verstis mažmenine prekyba tabako gaminiais galiojimas;</w:t>
      </w:r>
    </w:p>
    <w:p w14:paraId="63760628" w14:textId="77777777" w:rsidR="00A83FD6" w:rsidRPr="00F03439" w:rsidRDefault="00A83FD6" w:rsidP="00F03439">
      <w:pPr>
        <w:rPr>
          <w:sz w:val="24"/>
          <w:szCs w:val="24"/>
        </w:rPr>
      </w:pPr>
      <w:r w:rsidRPr="00F03439">
        <w:rPr>
          <w:sz w:val="24"/>
          <w:szCs w:val="24"/>
        </w:rPr>
        <w:t xml:space="preserve">▪ 5 leidimų vežti keleivius lengvuoju automobiliu taksi galiojimas. </w:t>
      </w:r>
    </w:p>
    <w:p w14:paraId="41D71FEC" w14:textId="77777777" w:rsidR="00A83FD6" w:rsidRPr="00F03439" w:rsidRDefault="00A83FD6" w:rsidP="00F03439">
      <w:pPr>
        <w:rPr>
          <w:sz w:val="24"/>
          <w:szCs w:val="24"/>
        </w:rPr>
      </w:pPr>
      <w:r w:rsidRPr="00F03439">
        <w:rPr>
          <w:sz w:val="24"/>
          <w:szCs w:val="24"/>
        </w:rPr>
        <w:t xml:space="preserve">4. Patikslinta: </w:t>
      </w:r>
    </w:p>
    <w:p w14:paraId="74F07015" w14:textId="77777777" w:rsidR="00A83FD6" w:rsidRPr="00F03439" w:rsidRDefault="00A83FD6" w:rsidP="00F03439">
      <w:pPr>
        <w:rPr>
          <w:sz w:val="24"/>
          <w:szCs w:val="24"/>
        </w:rPr>
      </w:pPr>
      <w:r w:rsidRPr="00F03439">
        <w:rPr>
          <w:sz w:val="24"/>
          <w:szCs w:val="24"/>
        </w:rPr>
        <w:t xml:space="preserve">▪ 1 licencija verstis mažmenine prekyba alkoholiniais gėrimais; </w:t>
      </w:r>
    </w:p>
    <w:p w14:paraId="4708BD2E" w14:textId="77777777" w:rsidR="00A83FD6" w:rsidRPr="00F03439" w:rsidRDefault="00A83FD6" w:rsidP="00F03439">
      <w:pPr>
        <w:rPr>
          <w:sz w:val="24"/>
          <w:szCs w:val="24"/>
        </w:rPr>
      </w:pPr>
      <w:r w:rsidRPr="00F03439">
        <w:rPr>
          <w:sz w:val="24"/>
          <w:szCs w:val="24"/>
        </w:rPr>
        <w:t>▪ 1 licencija verstis mažmenine prekyba tabako gaminiais.</w:t>
      </w:r>
    </w:p>
    <w:p w14:paraId="354E68C0" w14:textId="77777777" w:rsidR="00A83FD6" w:rsidRPr="00F03439" w:rsidRDefault="00A83FD6" w:rsidP="00F03439">
      <w:pPr>
        <w:rPr>
          <w:sz w:val="24"/>
          <w:szCs w:val="24"/>
        </w:rPr>
      </w:pPr>
      <w:r w:rsidRPr="00F03439">
        <w:rPr>
          <w:sz w:val="24"/>
          <w:szCs w:val="24"/>
        </w:rPr>
        <w:t>5. Priimta 13 deklaracijų apie ketinimą vykdyti keleivių vežimo už atlygį lengvaisiais automobiliais veiklą ir panaikintas 1 deklaracijos galiojimas.</w:t>
      </w:r>
    </w:p>
    <w:p w14:paraId="1C155BD4" w14:textId="77777777" w:rsidR="00A83FD6" w:rsidRPr="00F03439" w:rsidRDefault="00A83FD6" w:rsidP="00F03439">
      <w:pPr>
        <w:rPr>
          <w:sz w:val="24"/>
          <w:szCs w:val="24"/>
        </w:rPr>
      </w:pPr>
      <w:r w:rsidRPr="00F03439">
        <w:rPr>
          <w:sz w:val="24"/>
          <w:szCs w:val="24"/>
        </w:rPr>
        <w:t>Nuolat atnaujinami interneto svetainėje skelbiami viešųjų ir administracinių paslaugų aprašai.</w:t>
      </w:r>
    </w:p>
    <w:p w14:paraId="7A7091D4" w14:textId="77777777" w:rsidR="00A83FD6" w:rsidRPr="00F03439" w:rsidRDefault="00A83FD6" w:rsidP="00F03439">
      <w:pPr>
        <w:rPr>
          <w:sz w:val="24"/>
          <w:szCs w:val="24"/>
        </w:rPr>
      </w:pPr>
      <w:r w:rsidRPr="00F03439">
        <w:rPr>
          <w:rFonts w:eastAsia="Calibri"/>
          <w:i/>
          <w:sz w:val="24"/>
          <w:szCs w:val="24"/>
        </w:rPr>
        <w:t>Savivaldybės administracijos archyvinių dokumentų tvarkymas ir saugojimas.</w:t>
      </w:r>
      <w:r w:rsidRPr="00F03439">
        <w:rPr>
          <w:rFonts w:eastAsia="Calibri"/>
          <w:sz w:val="24"/>
          <w:szCs w:val="24"/>
        </w:rPr>
        <w:t xml:space="preserve"> </w:t>
      </w:r>
      <w:r w:rsidRPr="00F03439">
        <w:rPr>
          <w:sz w:val="24"/>
          <w:szCs w:val="24"/>
        </w:rPr>
        <w:t>Vykdydamas Lietuvos Respublikos archyvų įstatymą, Skyrius konsultavo dokumentų archyvavimo ir tvarkymo klausimais Savivaldybės biudžetines įstaigas ir įmones, suderino 38 Savivaldybės įstaigų, neturinčių dokumentų fondų valstybiniuose archyvuose, dokumentacijos planus, ilgai saugomų dokumentų bylų aprašus, dokumentų (bylų) naikinimo aktus.</w:t>
      </w:r>
    </w:p>
    <w:p w14:paraId="4B976C99" w14:textId="77777777" w:rsidR="00A83FD6" w:rsidRPr="00F03439" w:rsidRDefault="00A83FD6" w:rsidP="00F03439">
      <w:pPr>
        <w:rPr>
          <w:sz w:val="24"/>
          <w:szCs w:val="24"/>
        </w:rPr>
      </w:pPr>
      <w:r w:rsidRPr="00F03439">
        <w:rPr>
          <w:sz w:val="24"/>
          <w:szCs w:val="24"/>
        </w:rPr>
        <w:t xml:space="preserve">Elektroninėje archyvo informacinėje sistemoje pateikti ir suderinti su Telšių regioniniu valstybės archyvu Dokumentų naikinimo aktai, 2020 m. dokumentacijos plano papildymo sąrašas, 2020 metų dokumentacijos planas, bylų apyrašai. </w:t>
      </w:r>
    </w:p>
    <w:p w14:paraId="0B2E09B8" w14:textId="77777777" w:rsidR="00A83FD6" w:rsidRPr="00F03439" w:rsidRDefault="00A83FD6" w:rsidP="00F03439">
      <w:pPr>
        <w:rPr>
          <w:sz w:val="24"/>
          <w:szCs w:val="24"/>
        </w:rPr>
      </w:pPr>
      <w:r w:rsidRPr="00F03439">
        <w:rPr>
          <w:sz w:val="24"/>
          <w:szCs w:val="24"/>
        </w:rPr>
        <w:t>Bendrųjų reikalų skyrius saugo virš 2 100 Plungės apskrities rajono vykdomojo komiteto ilgai saugomų dokumentų bylų, taip pat Administracijos nuolat ir ilgai saugomas dokumentų bylas.</w:t>
      </w:r>
    </w:p>
    <w:p w14:paraId="00378D0C" w14:textId="77777777" w:rsidR="00A83FD6" w:rsidRPr="00F03439" w:rsidRDefault="00A83FD6" w:rsidP="00F03439">
      <w:pPr>
        <w:rPr>
          <w:sz w:val="24"/>
          <w:szCs w:val="24"/>
        </w:rPr>
      </w:pPr>
      <w:r w:rsidRPr="00F03439">
        <w:rPr>
          <w:rFonts w:eastAsia="Calibri"/>
          <w:i/>
          <w:sz w:val="24"/>
          <w:szCs w:val="24"/>
        </w:rPr>
        <w:t>Likviduotų juridinių asmenų archyvinių dokumentų tvarkymas ir saugojimas.</w:t>
      </w:r>
      <w:r w:rsidRPr="00F03439">
        <w:rPr>
          <w:sz w:val="24"/>
          <w:szCs w:val="24"/>
        </w:rPr>
        <w:t xml:space="preserve"> Skyrius vykdo valstybės perduotą savivaldybėms priskirtą likviduotų juridinių asmenų archyvinių dokumentų tvarkymo funkciją. Likviduotų juridinių asmenų archyviniai dokumentai iš Administracijos pastato rūsių bei Plungės rajono greitajai medicinos pagalbai priklausančių patalpų perkelti ir saugomi Plungės specialiojo ugdymo centro patalpose, kurių plotas – 312,00 kv. m. Per 2020 m. archyvo darbuotojos išnagrinėjo 295 prašymus ir turimų archyvinių dokumentų pagrindu suinteresuotiems fiziniams ir juridiniams asmenims išdavė 295 archyvo pažymas, padarė ir patvirtino virš 500 dokumentų kopijų. 2020 metais priimta saugojimui 19 likviduotų juridinių asmenų dokumentų (1037  ilgai ir trumpai saugomų dokumentų bylos, tai sudaro 15 tiesinių metrų). Šiuo metu saugyklose saugoma beveik 800 likviduotų juridinių asmenų dokumentų fondų, iš kurių ilgai saugomi dokumentai sudaro 786 tiesinius metrus, trumpai saugomi – 221. Per 2020 metus padarytas nurašymo aktas – nurašyti 104 tiesiniai metrai. Viso atrinkta ir nurašyta 3690 bylų.</w:t>
      </w:r>
    </w:p>
    <w:p w14:paraId="6E2AB77C" w14:textId="77777777" w:rsidR="00A83FD6" w:rsidRPr="00F03439" w:rsidRDefault="00A83FD6" w:rsidP="00F03439">
      <w:pPr>
        <w:rPr>
          <w:sz w:val="24"/>
          <w:szCs w:val="24"/>
        </w:rPr>
      </w:pPr>
      <w:r w:rsidRPr="00F03439">
        <w:rPr>
          <w:i/>
          <w:sz w:val="24"/>
          <w:szCs w:val="24"/>
        </w:rPr>
        <w:t xml:space="preserve">Savivaldybės oficialios informacijos sklaidos ir rajono įvaizdžio formavimas. </w:t>
      </w:r>
      <w:r w:rsidRPr="00F03439">
        <w:rPr>
          <w:sz w:val="24"/>
          <w:szCs w:val="24"/>
        </w:rPr>
        <w:t xml:space="preserve">Viešųjų ryšių specialistas vykdė Savivaldybės administracijos oficialios informacijos sklaidą ir nuolat užtikrino informacijos srautą Savivaldybės interneto svetainėje bei kitose savivaldybės informacinių partnerių priemonėse, siekiant kurti objektyvų Plungės rajono įvaizdį ir skatinant visuomenę dalyvauti priimant rajonui svarbius sprendimus. 2020 metais interneto svetainėje paskelbta apie 480 aktualijų, 290 naujienų, 290 skelbimų, 355 renginiai, atnaujinta kita informacija, didžioji dalis informacijos (savivaldybės aktualijos, skelbimai, renginiai) viešinti per savivaldybės socialinius tinklus. Paskelbti karantinai turėjo įtakos informacijos turiniui, padaugėjo oficialios informacijos dėl COVID-19 pandemijos valdymo veiksmų. Rūpinosi, kad atsakingi Savivaldybės darbuotojai laiku pateiktų ir atnaujintų reikiamą informaciją, skirtą visuomenei. Informaciją apie atskirus Savivaldybėje įgyvendinamus projektus viešino ne tik rajono, bet ir regiono ar šalies žiniasklaidos priemonėse, socialiniuose tinkluose. Savivaldybės feisbuko paskyrą yra pamėgę 5563 šio socialinio tinklo vartotojai, atnaujintas naujienas kiekvieną dieną peržiūri per 5 tūkst. lankytojų (iš jų 3444 asmenys yra vien Plungės miesto gyventojai). Savivaldybės feisbuko paskyros naujienas seka 5193 </w:t>
      </w:r>
      <w:r w:rsidRPr="00F03439">
        <w:rPr>
          <w:sz w:val="24"/>
          <w:szCs w:val="24"/>
        </w:rPr>
        <w:lastRenderedPageBreak/>
        <w:t>Lietuvoje gyvenantys asmenys, taip pat 128 asmenys, gyvenantys Jungtinėje Karalystėje, 76 – Norvegijoje, 44 – Airijoje, 21 – Vokietijoje, 14 – Švedijoje, 12 – JAV, 11 – Danijoje, 10 – Nyderlanduosde, 8 – Ispanijoje. Per pastaruosius dvejus metus savivaldybės feisbuko sekėjų skaičius išaugo dvigubai (iki 5822 asmenų). Savivaldybės vadovų pavedimu pagal poreikį Savivaldybės administracijoje organizavo spaudos konferencijas, rengė atsakymus į viešosios informacijos rengėjų paklausimus, žodžiu ar raštu teikė interesantams informaciją pagal viešųjų ryšių specialistui priskirtą kompetenciją, koordinavo proginių ir viešųjų tekstų bei pranešimų rengimą. Savivaldybės vadovų nurodymu dalyvavo tam tikrų komisijų veikloje, teikė rekomendacijas, siūlymus viešųjų ryšių klausimais.</w:t>
      </w:r>
    </w:p>
    <w:p w14:paraId="77CDFDBE" w14:textId="77777777" w:rsidR="00A83FD6" w:rsidRPr="00F03439" w:rsidRDefault="00A83FD6" w:rsidP="00F03439">
      <w:pPr>
        <w:rPr>
          <w:sz w:val="24"/>
          <w:szCs w:val="24"/>
        </w:rPr>
      </w:pPr>
      <w:r w:rsidRPr="00F03439">
        <w:rPr>
          <w:i/>
          <w:sz w:val="24"/>
          <w:szCs w:val="24"/>
        </w:rPr>
        <w:t xml:space="preserve">Administracijos prekių, paslaugų ir darbų viešųjų pirkimų inicijavimas ir vykdymas. </w:t>
      </w:r>
      <w:r w:rsidRPr="00F03439">
        <w:rPr>
          <w:sz w:val="24"/>
          <w:szCs w:val="24"/>
        </w:rPr>
        <w:t xml:space="preserve">Skyrius vykdė Savivaldybės darbuotojų techninį aptarnavimą, aprūpino darbo priemonėmis, organizavo Savivaldybės vadovų ir darbuotojų išvykas, aprūpino reprezentacijai skirtais suvenyrais, rengė patalpas posėdžiams ir renginiams; vykdė Administracijos pastato apsaugą, prižiūrėjo vidaus inžinerinius tinklus (vandentiekį, kanalizaciją, šildymo sistemą), užtikrino apskaitos prietaisų funkcionalumą ir duomenų perdavimą, tvarkė ir prižiūrėjo vidaus ir lauko teritorijas, atliko smulkius vandentiekio ir elektros remonto darbus, vykdė 6 tarnybinių automobilių priežiūrą. </w:t>
      </w:r>
    </w:p>
    <w:p w14:paraId="348C4741" w14:textId="77777777" w:rsidR="00A83FD6" w:rsidRPr="00F03439" w:rsidRDefault="00A83FD6" w:rsidP="00F03439">
      <w:pPr>
        <w:rPr>
          <w:sz w:val="24"/>
          <w:szCs w:val="24"/>
        </w:rPr>
      </w:pPr>
      <w:r w:rsidRPr="00F03439">
        <w:rPr>
          <w:sz w:val="24"/>
          <w:szCs w:val="24"/>
        </w:rPr>
        <w:t>Skyriaus darbuotojai organizavo 185 prekių, paslaugų ir darbų viešųjų pirkimų procedūras, iš jų neplanuotų / skubių – 60. Vadovaudamasis viešųjų pirkimų įstatymo nuostatomis 2020 m. Skyrius įvykdė prekių, tokių kaip: lengvieji automobiliai, laisvų rankų įranga, dokumentų naikikliai, vaizdo įrašymo įrenginiai, santechnikos ir elektros prekės, statybinės medžiagos, apsauginės pertvaros kabinetams ir automobiliams, buities prekės ir įrenginiai, archyviniai stelažai, informacinės iškabos, biuro reikmenys, transporto priemonių padangos, akumuliatoriai, žaliuzės ir roletai, baldai, įvairūs suvenyrai, dovanos, spaudiniai, knygos, kalendoriai, gėlės, transporto draudimai, transporto stebėjimo ir kontrolės įranga, vėliavos, dezinfekciniai skysčiai ir kitos asmens apsaugos priemonės ir paslaugų, tokių kaip: langų ir durų remonto, pašto, savivaldybės pastato langų valymo, automobilių cheminio valymo, autobusų nuomos, automobilių remonto ir techninės priežiūros, raktų gaminimo, radijo transliacijos, filmavimo, informacijos skelbimų spaudoje, maitinimo, žaibolaidžio sistemos patikros ir Administracijos kabinetų remonto bei vėdinimo ir apšvietimo sistemų įrengimo Plungės rajono savivaldybės administracijos pastato rūkomajame, viešuosius pirkimus. Įvykdytas konsoliduotas transporto kuro apskaitos ir kontrolės įrangų pirkimas, kurios sumontuotos į 20 Savivaldybei pavaldžių įstaigų 41 tarnybinį automobilį.</w:t>
      </w:r>
    </w:p>
    <w:p w14:paraId="04964B61" w14:textId="77777777" w:rsidR="00A83FD6" w:rsidRDefault="00A83FD6" w:rsidP="00F03439">
      <w:pPr>
        <w:rPr>
          <w:sz w:val="24"/>
          <w:szCs w:val="24"/>
        </w:rPr>
      </w:pPr>
      <w:r w:rsidRPr="00F03439">
        <w:rPr>
          <w:i/>
          <w:sz w:val="24"/>
          <w:szCs w:val="24"/>
        </w:rPr>
        <w:t>Savivaldybės transportas, ūkio dalis</w:t>
      </w:r>
      <w:r w:rsidRPr="00F03439">
        <w:rPr>
          <w:sz w:val="24"/>
          <w:szCs w:val="24"/>
        </w:rPr>
        <w:t xml:space="preserve">. Siekiant optimizuoti ir atnaujinti Plungės rajono savivaldybei priklausantį automobilių parką įsigyti 2 nauji automobiliai „Škoda Octavia“. </w:t>
      </w:r>
    </w:p>
    <w:p w14:paraId="14D675A6" w14:textId="77777777" w:rsidR="00F03439" w:rsidRPr="00F03439" w:rsidRDefault="00F03439" w:rsidP="00F03439">
      <w:pPr>
        <w:rPr>
          <w:sz w:val="24"/>
          <w:szCs w:val="24"/>
        </w:rPr>
      </w:pPr>
    </w:p>
    <w:p w14:paraId="026C17A2" w14:textId="77777777" w:rsidR="008023BD" w:rsidRDefault="008023BD" w:rsidP="008023BD">
      <w:pPr>
        <w:ind w:firstLine="0"/>
        <w:jc w:val="center"/>
      </w:pPr>
      <w:r w:rsidRPr="003D37C5">
        <w:rPr>
          <w:noProof/>
          <w:lang w:eastAsia="lt-LT"/>
        </w:rPr>
        <w:drawing>
          <wp:inline distT="0" distB="0" distL="0" distR="0" wp14:anchorId="29B21446" wp14:editId="2FC09DAB">
            <wp:extent cx="4310621" cy="2425529"/>
            <wp:effectExtent l="0" t="0" r="0" b="0"/>
            <wp:docPr id="86" name="Paveikslėlis 86" descr="C:\Users\laima.rusiene\AppData\Local\Microsoft\Windows\INetCache\Content.Outlook\2TEPXN4X\received_269831391378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ima.rusiene\AppData\Local\Microsoft\Windows\INetCache\Content.Outlook\2TEPXN4X\received_269831391378872.jpeg"/>
                    <pic:cNvPicPr>
                      <a:picLocks noChangeAspect="1" noChangeArrowheads="1"/>
                    </pic:cNvPicPr>
                  </pic:nvPicPr>
                  <pic:blipFill rotWithShape="1">
                    <a:blip r:embed="rId68">
                      <a:extLst>
                        <a:ext uri="{28A0092B-C50C-407E-A947-70E740481C1C}">
                          <a14:useLocalDpi xmlns:a14="http://schemas.microsoft.com/office/drawing/2010/main" val="0"/>
                        </a:ext>
                      </a:extLst>
                    </a:blip>
                    <a:srcRect t="5673" r="10914" b="27490"/>
                    <a:stretch/>
                  </pic:blipFill>
                  <pic:spPr bwMode="auto">
                    <a:xfrm>
                      <a:off x="0" y="0"/>
                      <a:ext cx="4327670" cy="2435122"/>
                    </a:xfrm>
                    <a:prstGeom prst="rect">
                      <a:avLst/>
                    </a:prstGeom>
                    <a:noFill/>
                    <a:ln>
                      <a:noFill/>
                    </a:ln>
                    <a:extLst>
                      <a:ext uri="{53640926-AAD7-44D8-BBD7-CCE9431645EC}">
                        <a14:shadowObscured xmlns:a14="http://schemas.microsoft.com/office/drawing/2010/main"/>
                      </a:ext>
                    </a:extLst>
                  </pic:spPr>
                </pic:pic>
              </a:graphicData>
            </a:graphic>
          </wp:inline>
        </w:drawing>
      </w:r>
    </w:p>
    <w:p w14:paraId="07D3496B" w14:textId="77777777" w:rsidR="00A83FD6" w:rsidRDefault="00A83FD6" w:rsidP="00F03439">
      <w:pPr>
        <w:ind w:firstLine="0"/>
        <w:jc w:val="center"/>
      </w:pPr>
    </w:p>
    <w:p w14:paraId="4FB43DC1" w14:textId="77777777" w:rsidR="00A83FD6" w:rsidRDefault="00A83FD6" w:rsidP="0086136B"/>
    <w:p w14:paraId="50B1E234" w14:textId="77777777" w:rsidR="00A83FD6" w:rsidRPr="00F03439" w:rsidRDefault="00A83FD6" w:rsidP="0086136B">
      <w:pPr>
        <w:rPr>
          <w:sz w:val="24"/>
          <w:szCs w:val="24"/>
        </w:rPr>
      </w:pPr>
      <w:r w:rsidRPr="00F03439">
        <w:rPr>
          <w:sz w:val="24"/>
          <w:szCs w:val="24"/>
        </w:rPr>
        <w:t>Nurašytas 1 senas ir techniškai nusidėvėjęs automobilis, 1 automobilis perduotas Plungės r. savivaldybės priešgaisrinės apsaugos tarnybai.</w:t>
      </w:r>
    </w:p>
    <w:p w14:paraId="533FD249" w14:textId="77777777" w:rsidR="00A83FD6" w:rsidRPr="00F03439" w:rsidRDefault="00A83FD6" w:rsidP="0086136B">
      <w:pPr>
        <w:jc w:val="right"/>
        <w:rPr>
          <w:sz w:val="24"/>
          <w:szCs w:val="24"/>
        </w:rPr>
      </w:pPr>
    </w:p>
    <w:p w14:paraId="52731BDA" w14:textId="77777777" w:rsidR="00A83FD6" w:rsidRPr="00F03439" w:rsidRDefault="00A83FD6" w:rsidP="0086136B">
      <w:pPr>
        <w:rPr>
          <w:sz w:val="24"/>
          <w:szCs w:val="24"/>
        </w:rPr>
      </w:pPr>
      <w:r w:rsidRPr="00F03439">
        <w:rPr>
          <w:sz w:val="24"/>
          <w:szCs w:val="24"/>
        </w:rPr>
        <w:lastRenderedPageBreak/>
        <w:t>Užtikrinta Savivaldybės administracijos pastato techninė bei priešgaisrinė būklė, patalpų ir kiemo švara ir tvarka, inventoriaus priežiūra. Atliktas smulkus patalpų, inventoriaus, elektros įrangos remontas, šalinti gedimai.</w:t>
      </w:r>
    </w:p>
    <w:p w14:paraId="2500522A" w14:textId="77777777" w:rsidR="00A83FD6" w:rsidRPr="00F03439" w:rsidRDefault="00A83FD6" w:rsidP="0086136B">
      <w:pPr>
        <w:rPr>
          <w:sz w:val="24"/>
          <w:szCs w:val="24"/>
        </w:rPr>
      </w:pPr>
    </w:p>
    <w:p w14:paraId="185CD22D" w14:textId="77777777" w:rsidR="00A83FD6" w:rsidRPr="00F03439" w:rsidRDefault="00A83FD6" w:rsidP="00F03439">
      <w:pPr>
        <w:ind w:firstLine="0"/>
        <w:jc w:val="center"/>
        <w:rPr>
          <w:b/>
          <w:sz w:val="24"/>
          <w:szCs w:val="24"/>
        </w:rPr>
      </w:pPr>
      <w:r w:rsidRPr="00F03439">
        <w:rPr>
          <w:b/>
          <w:sz w:val="24"/>
          <w:szCs w:val="24"/>
        </w:rPr>
        <w:t xml:space="preserve">IV. ARTIMIAUSIOS VEIKLOS KRYPTYS </w:t>
      </w:r>
    </w:p>
    <w:p w14:paraId="3BF7D5AD" w14:textId="77777777" w:rsidR="00A83FD6" w:rsidRPr="00F03439" w:rsidRDefault="00A83FD6" w:rsidP="0086136B">
      <w:pPr>
        <w:jc w:val="center"/>
        <w:rPr>
          <w:b/>
          <w:sz w:val="24"/>
          <w:szCs w:val="24"/>
        </w:rPr>
      </w:pPr>
    </w:p>
    <w:p w14:paraId="2DCD12B5" w14:textId="77777777" w:rsidR="00A83FD6" w:rsidRPr="00F03439" w:rsidRDefault="00A83FD6" w:rsidP="0086136B">
      <w:pPr>
        <w:rPr>
          <w:sz w:val="24"/>
          <w:szCs w:val="24"/>
        </w:rPr>
      </w:pPr>
      <w:r w:rsidRPr="00F03439">
        <w:rPr>
          <w:sz w:val="24"/>
          <w:szCs w:val="24"/>
        </w:rPr>
        <w:t xml:space="preserve">Skyriaus darbuotojų pagrindinės veiklos kryptys – toliau tobulinti asmenų aptarnavimą vieno langelio principu, o Savivaldybėje teikiamos administracinės paslaugos būtų kokybiškos ir suteikiamos laikantis norminiais teisės aktais nustatytų vykdymo terminų. Pasiekti, kad visos administracinės paslaugos (išskyrus žodžiu teikiamas paslaugas, kai lankytojas betarpiškai turi bendrauti su darbuotoju)  Savivaldybės lankytojams būtų teikiamos vieno langelio principu. </w:t>
      </w:r>
    </w:p>
    <w:p w14:paraId="2F5380D2" w14:textId="77777777" w:rsidR="00A83FD6" w:rsidRPr="00F03439" w:rsidRDefault="00A83FD6" w:rsidP="0086136B">
      <w:pPr>
        <w:rPr>
          <w:sz w:val="24"/>
          <w:szCs w:val="24"/>
        </w:rPr>
      </w:pPr>
      <w:r w:rsidRPr="00F03439">
        <w:rPr>
          <w:sz w:val="24"/>
          <w:szCs w:val="24"/>
        </w:rPr>
        <w:t>Užtikrinti, kad Administracijos ir mero institucijos darbuotojai laiku ir saugiai būtų nuvežti į renginius, seminarus bei dalykinius susitikimus. Palaikyti tvarką ir švarą pastato viduje, siekti, kad Savivaldybės darbuotojai laiku būtų aprūpinti kanceliarinėmis, ūkinėmis ir elektros prekėmis, baldais ir kitu inventoriumi.</w:t>
      </w:r>
    </w:p>
    <w:p w14:paraId="3181D4AD" w14:textId="77777777" w:rsidR="00A83FD6" w:rsidRPr="00F03439" w:rsidRDefault="00A83FD6" w:rsidP="0086136B">
      <w:pPr>
        <w:rPr>
          <w:b/>
          <w:sz w:val="24"/>
          <w:szCs w:val="24"/>
        </w:rPr>
      </w:pPr>
    </w:p>
    <w:p w14:paraId="5CC8C943" w14:textId="77777777" w:rsidR="00A83FD6" w:rsidRPr="00447582" w:rsidRDefault="00A83FD6" w:rsidP="00F03439">
      <w:pPr>
        <w:ind w:firstLine="0"/>
        <w:jc w:val="center"/>
        <w:rPr>
          <w:b/>
          <w:sz w:val="28"/>
          <w:szCs w:val="28"/>
        </w:rPr>
      </w:pPr>
      <w:r w:rsidRPr="00447582">
        <w:rPr>
          <w:b/>
          <w:sz w:val="28"/>
          <w:szCs w:val="28"/>
        </w:rPr>
        <w:t>BUHALTERINĖS APSKAITOS SKYRIUS</w:t>
      </w:r>
    </w:p>
    <w:p w14:paraId="1DDDF612" w14:textId="77777777" w:rsidR="00A83FD6" w:rsidRDefault="00A83FD6" w:rsidP="00F03439">
      <w:pPr>
        <w:jc w:val="center"/>
        <w:rPr>
          <w:b/>
          <w:szCs w:val="24"/>
        </w:rPr>
      </w:pPr>
    </w:p>
    <w:p w14:paraId="6735C523" w14:textId="77777777" w:rsidR="000F6008" w:rsidRPr="001E2064" w:rsidRDefault="000F6008" w:rsidP="00F03439">
      <w:pPr>
        <w:ind w:firstLine="0"/>
        <w:jc w:val="center"/>
        <w:rPr>
          <w:b/>
          <w:sz w:val="24"/>
          <w:szCs w:val="24"/>
        </w:rPr>
      </w:pPr>
      <w:r w:rsidRPr="001E2064">
        <w:rPr>
          <w:b/>
          <w:sz w:val="24"/>
          <w:szCs w:val="24"/>
        </w:rPr>
        <w:t>I. PADALINIO  VEIKLOS ATASKAITOS SANTRAUKA</w:t>
      </w:r>
    </w:p>
    <w:p w14:paraId="14D8BD30" w14:textId="77777777" w:rsidR="000F6008" w:rsidRDefault="000F6008" w:rsidP="0086136B">
      <w:pPr>
        <w:ind w:firstLine="709"/>
        <w:rPr>
          <w:b/>
          <w:sz w:val="24"/>
          <w:szCs w:val="24"/>
        </w:rPr>
      </w:pPr>
    </w:p>
    <w:p w14:paraId="59DE9C60" w14:textId="77777777" w:rsidR="000F6008" w:rsidRDefault="000F6008" w:rsidP="00F03439">
      <w:pPr>
        <w:rPr>
          <w:sz w:val="24"/>
          <w:szCs w:val="24"/>
        </w:rPr>
      </w:pPr>
      <w:r>
        <w:rPr>
          <w:sz w:val="24"/>
          <w:szCs w:val="24"/>
        </w:rPr>
        <w:t xml:space="preserve">Buhalterinės apskaitos skyrius yra Savivaldybės administracijos struktūrinis padalinys, pavaldus Administracijos direktoriui. 2020 m. </w:t>
      </w:r>
      <w:r w:rsidRPr="00874E78">
        <w:rPr>
          <w:sz w:val="24"/>
          <w:szCs w:val="24"/>
        </w:rPr>
        <w:t xml:space="preserve">Skyriuje patvirtinta 15 etatų, dirbo 14 darbuotojų: 1 – karjeros valstybės tarnautojas ir 13 darbuotojų </w:t>
      </w:r>
      <w:r>
        <w:rPr>
          <w:sz w:val="24"/>
          <w:szCs w:val="24"/>
        </w:rPr>
        <w:t>–</w:t>
      </w:r>
      <w:r w:rsidRPr="00874E78">
        <w:rPr>
          <w:sz w:val="24"/>
          <w:szCs w:val="24"/>
        </w:rPr>
        <w:t xml:space="preserve"> </w:t>
      </w:r>
      <w:r>
        <w:rPr>
          <w:sz w:val="24"/>
          <w:szCs w:val="24"/>
        </w:rPr>
        <w:t xml:space="preserve">dirbantys </w:t>
      </w:r>
      <w:r w:rsidRPr="00874E78">
        <w:rPr>
          <w:sz w:val="24"/>
          <w:szCs w:val="24"/>
        </w:rPr>
        <w:t xml:space="preserve">pagal darbo sutartis. </w:t>
      </w:r>
      <w:r>
        <w:rPr>
          <w:sz w:val="24"/>
          <w:szCs w:val="24"/>
        </w:rPr>
        <w:t xml:space="preserve">Per ataskaitinius metus viena darbuotoja išėjo vaiko auginimo atostogų, su viena sudaryta darbo sutartis. </w:t>
      </w:r>
    </w:p>
    <w:p w14:paraId="4C21E2B8" w14:textId="77777777" w:rsidR="000F6008" w:rsidRDefault="000F6008" w:rsidP="00F03439">
      <w:pPr>
        <w:rPr>
          <w:sz w:val="24"/>
          <w:szCs w:val="24"/>
        </w:rPr>
      </w:pPr>
      <w:r w:rsidRPr="00DF6236">
        <w:rPr>
          <w:sz w:val="24"/>
          <w:szCs w:val="24"/>
        </w:rPr>
        <w:t xml:space="preserve">Buhalterinės apskaitos skyrius </w:t>
      </w:r>
      <w:r>
        <w:rPr>
          <w:sz w:val="24"/>
          <w:szCs w:val="24"/>
        </w:rPr>
        <w:t xml:space="preserve">tvarko Savivaldybės administracijos ir jos struktūrinių teritorinių padalinių – seniūnijų, Savivaldybės Kontrolės ir audito tarnybos apskaitą. </w:t>
      </w:r>
    </w:p>
    <w:p w14:paraId="4B03907F" w14:textId="77777777" w:rsidR="000F6008" w:rsidRDefault="000F6008" w:rsidP="00F03439">
      <w:pPr>
        <w:pStyle w:val="Pagrindiniotekstotrauka"/>
        <w:spacing w:before="0"/>
        <w:ind w:left="0"/>
        <w:jc w:val="both"/>
        <w:rPr>
          <w:bCs/>
          <w:szCs w:val="24"/>
        </w:rPr>
      </w:pPr>
      <w:r>
        <w:rPr>
          <w:bCs/>
          <w:szCs w:val="24"/>
        </w:rPr>
        <w:t>Skyrius per 2020 m. paruošė ir teikė tvirtinti Savivaldybės administracijos bei Savivaldybės Kontrolės ir audito tarnybos biudžetų</w:t>
      </w:r>
      <w:r w:rsidRPr="005C3AF1">
        <w:rPr>
          <w:bCs/>
          <w:szCs w:val="24"/>
        </w:rPr>
        <w:t xml:space="preserve"> išlaidų sąmatas pagal</w:t>
      </w:r>
      <w:r>
        <w:rPr>
          <w:bCs/>
          <w:szCs w:val="24"/>
        </w:rPr>
        <w:t xml:space="preserve"> ketvirčius,</w:t>
      </w:r>
      <w:r w:rsidRPr="005C3AF1">
        <w:rPr>
          <w:bCs/>
          <w:szCs w:val="24"/>
        </w:rPr>
        <w:t xml:space="preserve"> programas, </w:t>
      </w:r>
      <w:r>
        <w:rPr>
          <w:bCs/>
          <w:szCs w:val="24"/>
        </w:rPr>
        <w:t xml:space="preserve">priemones, </w:t>
      </w:r>
      <w:r w:rsidRPr="005C3AF1">
        <w:rPr>
          <w:bCs/>
          <w:szCs w:val="24"/>
        </w:rPr>
        <w:t>valstybės funkcijas ir ekonominę klasifikaciją</w:t>
      </w:r>
      <w:r>
        <w:rPr>
          <w:bCs/>
          <w:szCs w:val="24"/>
        </w:rPr>
        <w:t>. Sudarė</w:t>
      </w:r>
      <w:r w:rsidRPr="005C3AF1">
        <w:rPr>
          <w:bCs/>
          <w:szCs w:val="24"/>
        </w:rPr>
        <w:t xml:space="preserve"> </w:t>
      </w:r>
      <w:r>
        <w:rPr>
          <w:bCs/>
          <w:szCs w:val="24"/>
        </w:rPr>
        <w:t xml:space="preserve">mėnesines biudžeto ataskaitas, ketvirtinius ir metinius Savivaldybės administracijos bei Savivaldybės Kontrolės ir audito tarnybos biudžeto ataskaitų rinkinius. </w:t>
      </w:r>
      <w:r w:rsidRPr="005C3AF1">
        <w:rPr>
          <w:bCs/>
          <w:szCs w:val="24"/>
        </w:rPr>
        <w:t>Sudar</w:t>
      </w:r>
      <w:r>
        <w:rPr>
          <w:bCs/>
          <w:szCs w:val="24"/>
        </w:rPr>
        <w:t>ė</w:t>
      </w:r>
      <w:r w:rsidRPr="005C3AF1">
        <w:rPr>
          <w:bCs/>
          <w:szCs w:val="24"/>
        </w:rPr>
        <w:t xml:space="preserve"> </w:t>
      </w:r>
      <w:r>
        <w:rPr>
          <w:bCs/>
          <w:szCs w:val="24"/>
        </w:rPr>
        <w:t>S</w:t>
      </w:r>
      <w:r w:rsidRPr="005C3AF1">
        <w:rPr>
          <w:bCs/>
          <w:szCs w:val="24"/>
        </w:rPr>
        <w:t xml:space="preserve">avivaldybės administracijos biudžeto išlaidų </w:t>
      </w:r>
      <w:r>
        <w:rPr>
          <w:bCs/>
          <w:szCs w:val="24"/>
        </w:rPr>
        <w:t xml:space="preserve">ateinančių metų poreikio </w:t>
      </w:r>
      <w:r w:rsidRPr="005C3AF1">
        <w:rPr>
          <w:bCs/>
          <w:szCs w:val="24"/>
        </w:rPr>
        <w:t>sąmat</w:t>
      </w:r>
      <w:r>
        <w:rPr>
          <w:bCs/>
          <w:szCs w:val="24"/>
        </w:rPr>
        <w:t>ų</w:t>
      </w:r>
      <w:r w:rsidRPr="005C3AF1">
        <w:rPr>
          <w:bCs/>
          <w:szCs w:val="24"/>
        </w:rPr>
        <w:t xml:space="preserve"> projekt</w:t>
      </w:r>
      <w:r>
        <w:rPr>
          <w:bCs/>
          <w:szCs w:val="24"/>
        </w:rPr>
        <w:t>us</w:t>
      </w:r>
      <w:r w:rsidRPr="005C3AF1">
        <w:rPr>
          <w:bCs/>
          <w:szCs w:val="24"/>
        </w:rPr>
        <w:t xml:space="preserve"> pagal programas,</w:t>
      </w:r>
      <w:r>
        <w:rPr>
          <w:bCs/>
          <w:szCs w:val="24"/>
        </w:rPr>
        <w:t xml:space="preserve"> priemones,</w:t>
      </w:r>
      <w:r w:rsidRPr="005C3AF1">
        <w:rPr>
          <w:bCs/>
          <w:szCs w:val="24"/>
        </w:rPr>
        <w:t xml:space="preserve"> valstybės funkcijas ir ekonominę klasifikaciją</w:t>
      </w:r>
      <w:r>
        <w:rPr>
          <w:bCs/>
          <w:szCs w:val="24"/>
        </w:rPr>
        <w:t xml:space="preserve">. Sudaryti tarpiniai ketvirtiniai bei metiniai Savivaldybės administracijos bei Savivaldybės Kontrolės ir audito tarnybos finansinių ataskaitų rinkiniai (informacija </w:t>
      </w:r>
      <w:hyperlink r:id="rId69" w:history="1">
        <w:r w:rsidRPr="00BC4E63">
          <w:rPr>
            <w:rStyle w:val="PagrindinistekstasDiagrama"/>
            <w:bCs/>
            <w:szCs w:val="24"/>
          </w:rPr>
          <w:t>www.plunge.lt</w:t>
        </w:r>
      </w:hyperlink>
      <w:r>
        <w:rPr>
          <w:bCs/>
          <w:szCs w:val="24"/>
        </w:rPr>
        <w:t>).</w:t>
      </w:r>
    </w:p>
    <w:p w14:paraId="62CB484D" w14:textId="77777777" w:rsidR="000F6008" w:rsidRPr="001E2064" w:rsidRDefault="000F6008" w:rsidP="00F03439">
      <w:pPr>
        <w:pStyle w:val="Pagrindiniotekstotrauka"/>
        <w:spacing w:before="0"/>
        <w:ind w:left="0"/>
        <w:jc w:val="both"/>
        <w:rPr>
          <w:bCs/>
          <w:szCs w:val="24"/>
        </w:rPr>
      </w:pPr>
    </w:p>
    <w:p w14:paraId="2BA1AEF4" w14:textId="77777777" w:rsidR="000F6008" w:rsidRPr="001E2064" w:rsidRDefault="000F6008" w:rsidP="00F03439">
      <w:pPr>
        <w:pStyle w:val="Pagrindiniotekstotrauka"/>
        <w:spacing w:before="0"/>
        <w:ind w:left="0" w:firstLine="0"/>
        <w:rPr>
          <w:b/>
          <w:szCs w:val="24"/>
        </w:rPr>
      </w:pPr>
      <w:r w:rsidRPr="001E2064">
        <w:rPr>
          <w:b/>
          <w:szCs w:val="24"/>
        </w:rPr>
        <w:t>II. PADALINIO VEIKLAI ĮTAKOS TURĖJUSIŲ VEIKSNIŲ APŽVALGA</w:t>
      </w:r>
      <w:r>
        <w:rPr>
          <w:b/>
          <w:szCs w:val="24"/>
        </w:rPr>
        <w:t xml:space="preserve"> </w:t>
      </w:r>
    </w:p>
    <w:p w14:paraId="74C19F94" w14:textId="77777777" w:rsidR="000F6008" w:rsidRPr="001E2064" w:rsidRDefault="000F6008" w:rsidP="00F03439">
      <w:pPr>
        <w:pStyle w:val="Pagrindiniotekstotrauka"/>
        <w:spacing w:before="0"/>
        <w:ind w:left="0"/>
        <w:rPr>
          <w:b/>
          <w:szCs w:val="24"/>
        </w:rPr>
      </w:pPr>
    </w:p>
    <w:p w14:paraId="4313E1E8" w14:textId="77777777" w:rsidR="000F6008" w:rsidRDefault="000F6008" w:rsidP="00F03439">
      <w:pPr>
        <w:rPr>
          <w:sz w:val="24"/>
          <w:szCs w:val="24"/>
        </w:rPr>
      </w:pPr>
      <w:r>
        <w:rPr>
          <w:bCs/>
          <w:sz w:val="24"/>
          <w:szCs w:val="24"/>
        </w:rPr>
        <w:t xml:space="preserve">Buhalterinės apskaitos skyrius Savivaldybės administracijos </w:t>
      </w:r>
      <w:r w:rsidRPr="00BD288F">
        <w:rPr>
          <w:bCs/>
          <w:sz w:val="24"/>
          <w:szCs w:val="24"/>
        </w:rPr>
        <w:t>ir jos struktūrinių teritorinių padalinių – seniūnijų</w:t>
      </w:r>
      <w:r>
        <w:rPr>
          <w:bCs/>
          <w:sz w:val="24"/>
          <w:szCs w:val="24"/>
        </w:rPr>
        <w:t xml:space="preserve">, Savivaldybės Kontrolės ir audito tarnybos </w:t>
      </w:r>
      <w:r>
        <w:rPr>
          <w:sz w:val="24"/>
          <w:szCs w:val="24"/>
        </w:rPr>
        <w:t xml:space="preserve">apskaitą tvarkė „My LOBster“ apskaitos sistema. </w:t>
      </w:r>
    </w:p>
    <w:p w14:paraId="6CCE65E8" w14:textId="77777777" w:rsidR="000F6008" w:rsidRDefault="000F6008" w:rsidP="00F03439">
      <w:pPr>
        <w:rPr>
          <w:sz w:val="24"/>
          <w:szCs w:val="24"/>
        </w:rPr>
      </w:pPr>
      <w:r>
        <w:rPr>
          <w:sz w:val="24"/>
          <w:szCs w:val="24"/>
        </w:rPr>
        <w:t xml:space="preserve">VĮ Registrų centro administruojamoje sistemoje „E. sąskaita“ kontroliuojamas atsiskaitymo dokumentų pateikimas, tvirtinimas ir pateikimas Buhalterinės apskaitos skyriui, informuojami specialistai apie laiku nepatvirtintus ir nepateiktus dokumentus.   </w:t>
      </w:r>
    </w:p>
    <w:p w14:paraId="45287350" w14:textId="77777777" w:rsidR="000F6008" w:rsidRPr="009C51D9" w:rsidRDefault="000F6008" w:rsidP="00F03439">
      <w:pPr>
        <w:rPr>
          <w:sz w:val="24"/>
          <w:szCs w:val="24"/>
        </w:rPr>
      </w:pPr>
      <w:r>
        <w:rPr>
          <w:sz w:val="24"/>
          <w:szCs w:val="24"/>
        </w:rPr>
        <w:t xml:space="preserve"> </w:t>
      </w:r>
      <w:r w:rsidRPr="009C51D9">
        <w:rPr>
          <w:sz w:val="24"/>
          <w:szCs w:val="24"/>
        </w:rPr>
        <w:t>Socialinių paslaugų priežiūros departamento prie Socialinės apsaugos ir darbo ministerijos sukurtoje informacinėje sistemoje PAVIS registr</w:t>
      </w:r>
      <w:r>
        <w:rPr>
          <w:sz w:val="24"/>
          <w:szCs w:val="24"/>
        </w:rPr>
        <w:t>uotos</w:t>
      </w:r>
      <w:r w:rsidRPr="009C51D9">
        <w:rPr>
          <w:sz w:val="24"/>
          <w:szCs w:val="24"/>
        </w:rPr>
        <w:t xml:space="preserve"> išmokų vaikams bei šalpos išmokų programų administravimo išlaidų sąmat</w:t>
      </w:r>
      <w:r>
        <w:rPr>
          <w:sz w:val="24"/>
          <w:szCs w:val="24"/>
        </w:rPr>
        <w:t>o</w:t>
      </w:r>
      <w:r w:rsidRPr="009C51D9">
        <w:rPr>
          <w:sz w:val="24"/>
          <w:szCs w:val="24"/>
        </w:rPr>
        <w:t>s, sąmatų pakeitim</w:t>
      </w:r>
      <w:r>
        <w:rPr>
          <w:sz w:val="24"/>
          <w:szCs w:val="24"/>
        </w:rPr>
        <w:t>ai</w:t>
      </w:r>
      <w:r w:rsidRPr="009C51D9">
        <w:rPr>
          <w:sz w:val="24"/>
          <w:szCs w:val="24"/>
        </w:rPr>
        <w:t xml:space="preserve">, lėšų panaudojimo, pagrindžiančių biudžeto lėšų panaudojimą </w:t>
      </w:r>
      <w:r>
        <w:rPr>
          <w:sz w:val="24"/>
          <w:szCs w:val="24"/>
        </w:rPr>
        <w:t>per</w:t>
      </w:r>
      <w:r w:rsidRPr="009C51D9">
        <w:rPr>
          <w:sz w:val="24"/>
          <w:szCs w:val="24"/>
        </w:rPr>
        <w:t xml:space="preserve"> ketvirčius</w:t>
      </w:r>
      <w:r>
        <w:rPr>
          <w:sz w:val="24"/>
          <w:szCs w:val="24"/>
        </w:rPr>
        <w:t>,</w:t>
      </w:r>
      <w:r w:rsidRPr="009C51D9">
        <w:rPr>
          <w:sz w:val="24"/>
          <w:szCs w:val="24"/>
        </w:rPr>
        <w:t xml:space="preserve"> ataskait</w:t>
      </w:r>
      <w:r>
        <w:rPr>
          <w:sz w:val="24"/>
          <w:szCs w:val="24"/>
        </w:rPr>
        <w:t>o</w:t>
      </w:r>
      <w:r w:rsidRPr="009C51D9">
        <w:rPr>
          <w:sz w:val="24"/>
          <w:szCs w:val="24"/>
        </w:rPr>
        <w:t>s.</w:t>
      </w:r>
    </w:p>
    <w:p w14:paraId="3BDC8B9F" w14:textId="77777777" w:rsidR="000F6008" w:rsidRPr="009C51D9" w:rsidRDefault="000F6008" w:rsidP="00F03439">
      <w:pPr>
        <w:rPr>
          <w:sz w:val="24"/>
          <w:szCs w:val="24"/>
        </w:rPr>
      </w:pPr>
      <w:r w:rsidRPr="009C51D9">
        <w:rPr>
          <w:sz w:val="24"/>
          <w:szCs w:val="24"/>
        </w:rPr>
        <w:t>Socialinės apsaugos ir darbo ministerijos sukurtoje socialinės paramos informacinėje sistemoje SPIS sutikrin</w:t>
      </w:r>
      <w:r>
        <w:rPr>
          <w:sz w:val="24"/>
          <w:szCs w:val="24"/>
        </w:rPr>
        <w:t>ti</w:t>
      </w:r>
      <w:r w:rsidRPr="009C51D9">
        <w:rPr>
          <w:sz w:val="24"/>
          <w:szCs w:val="24"/>
        </w:rPr>
        <w:t xml:space="preserve"> užpildyt</w:t>
      </w:r>
      <w:r>
        <w:rPr>
          <w:sz w:val="24"/>
          <w:szCs w:val="24"/>
        </w:rPr>
        <w:t>i</w:t>
      </w:r>
      <w:r w:rsidRPr="009C51D9">
        <w:rPr>
          <w:sz w:val="24"/>
          <w:szCs w:val="24"/>
        </w:rPr>
        <w:t xml:space="preserve"> </w:t>
      </w:r>
      <w:r>
        <w:rPr>
          <w:sz w:val="24"/>
          <w:szCs w:val="24"/>
        </w:rPr>
        <w:t xml:space="preserve">švietimo įstaigų mokinių </w:t>
      </w:r>
      <w:r w:rsidRPr="009C51D9">
        <w:rPr>
          <w:sz w:val="24"/>
          <w:szCs w:val="24"/>
        </w:rPr>
        <w:t>nemokamo maitinimo žurnal</w:t>
      </w:r>
      <w:r>
        <w:rPr>
          <w:sz w:val="24"/>
          <w:szCs w:val="24"/>
        </w:rPr>
        <w:t>ai</w:t>
      </w:r>
      <w:r w:rsidRPr="009C51D9">
        <w:rPr>
          <w:sz w:val="24"/>
          <w:szCs w:val="24"/>
        </w:rPr>
        <w:t>, sudar</w:t>
      </w:r>
      <w:r>
        <w:rPr>
          <w:sz w:val="24"/>
          <w:szCs w:val="24"/>
        </w:rPr>
        <w:t>ytos</w:t>
      </w:r>
      <w:r w:rsidRPr="009C51D9">
        <w:rPr>
          <w:sz w:val="24"/>
          <w:szCs w:val="24"/>
        </w:rPr>
        <w:t xml:space="preserve"> mokinių nemokamo maitinimo ir mokinio reikmenims įsigyti pagal </w:t>
      </w:r>
      <w:r>
        <w:rPr>
          <w:sz w:val="24"/>
          <w:szCs w:val="24"/>
        </w:rPr>
        <w:t>kiekvieną Savivaldybės švietimo įstaigą</w:t>
      </w:r>
      <w:r w:rsidRPr="009C51D9">
        <w:rPr>
          <w:sz w:val="24"/>
          <w:szCs w:val="24"/>
        </w:rPr>
        <w:t xml:space="preserve"> </w:t>
      </w:r>
      <w:r>
        <w:rPr>
          <w:sz w:val="24"/>
          <w:szCs w:val="24"/>
        </w:rPr>
        <w:t>k</w:t>
      </w:r>
      <w:r w:rsidRPr="009C51D9">
        <w:rPr>
          <w:sz w:val="24"/>
          <w:szCs w:val="24"/>
        </w:rPr>
        <w:t>etvirtin</w:t>
      </w:r>
      <w:r>
        <w:rPr>
          <w:sz w:val="24"/>
          <w:szCs w:val="24"/>
        </w:rPr>
        <w:t>ė</w:t>
      </w:r>
      <w:r w:rsidRPr="009C51D9">
        <w:rPr>
          <w:sz w:val="24"/>
          <w:szCs w:val="24"/>
        </w:rPr>
        <w:t>s ir metin</w:t>
      </w:r>
      <w:r>
        <w:rPr>
          <w:sz w:val="24"/>
          <w:szCs w:val="24"/>
        </w:rPr>
        <w:t>ė</w:t>
      </w:r>
      <w:r w:rsidRPr="009C51D9">
        <w:rPr>
          <w:sz w:val="24"/>
          <w:szCs w:val="24"/>
        </w:rPr>
        <w:t>s ataskait</w:t>
      </w:r>
      <w:r>
        <w:rPr>
          <w:sz w:val="24"/>
          <w:szCs w:val="24"/>
        </w:rPr>
        <w:t>o</w:t>
      </w:r>
      <w:r w:rsidRPr="009C51D9">
        <w:rPr>
          <w:sz w:val="24"/>
          <w:szCs w:val="24"/>
        </w:rPr>
        <w:t>s.</w:t>
      </w:r>
    </w:p>
    <w:p w14:paraId="16E51826" w14:textId="77777777" w:rsidR="000F6008" w:rsidRDefault="000F6008" w:rsidP="00F03439">
      <w:pPr>
        <w:rPr>
          <w:sz w:val="24"/>
          <w:szCs w:val="24"/>
        </w:rPr>
      </w:pPr>
      <w:r w:rsidRPr="009C51D9">
        <w:rPr>
          <w:sz w:val="24"/>
          <w:szCs w:val="24"/>
        </w:rPr>
        <w:lastRenderedPageBreak/>
        <w:t>Socialinės apsaugos ir darbo ministerijos sukurt</w:t>
      </w:r>
      <w:r>
        <w:rPr>
          <w:sz w:val="24"/>
          <w:szCs w:val="24"/>
        </w:rPr>
        <w:t>oje</w:t>
      </w:r>
      <w:r w:rsidRPr="009C51D9">
        <w:rPr>
          <w:sz w:val="24"/>
          <w:szCs w:val="24"/>
        </w:rPr>
        <w:t xml:space="preserve"> informacinė</w:t>
      </w:r>
      <w:r>
        <w:rPr>
          <w:sz w:val="24"/>
          <w:szCs w:val="24"/>
        </w:rPr>
        <w:t>je</w:t>
      </w:r>
      <w:r w:rsidRPr="009C51D9">
        <w:rPr>
          <w:sz w:val="24"/>
          <w:szCs w:val="24"/>
        </w:rPr>
        <w:t xml:space="preserve"> sistem</w:t>
      </w:r>
      <w:r>
        <w:rPr>
          <w:sz w:val="24"/>
          <w:szCs w:val="24"/>
        </w:rPr>
        <w:t>oje</w:t>
      </w:r>
      <w:r w:rsidRPr="009C51D9">
        <w:rPr>
          <w:sz w:val="24"/>
          <w:szCs w:val="24"/>
        </w:rPr>
        <w:t xml:space="preserve"> PARAMA  </w:t>
      </w:r>
      <w:r>
        <w:rPr>
          <w:sz w:val="24"/>
          <w:szCs w:val="24"/>
        </w:rPr>
        <w:t>sutikrintos</w:t>
      </w:r>
      <w:r w:rsidRPr="009C51D9">
        <w:rPr>
          <w:sz w:val="24"/>
          <w:szCs w:val="24"/>
        </w:rPr>
        <w:t xml:space="preserve"> </w:t>
      </w:r>
      <w:r>
        <w:rPr>
          <w:sz w:val="24"/>
          <w:szCs w:val="24"/>
        </w:rPr>
        <w:t>S</w:t>
      </w:r>
      <w:r w:rsidRPr="009C51D9">
        <w:rPr>
          <w:sz w:val="24"/>
          <w:szCs w:val="24"/>
        </w:rPr>
        <w:t>ocialinės paramos skyriaus suformuot</w:t>
      </w:r>
      <w:r>
        <w:rPr>
          <w:sz w:val="24"/>
          <w:szCs w:val="24"/>
        </w:rPr>
        <w:t>o</w:t>
      </w:r>
      <w:r w:rsidRPr="009C51D9">
        <w:rPr>
          <w:sz w:val="24"/>
          <w:szCs w:val="24"/>
        </w:rPr>
        <w:t>s išlaid</w:t>
      </w:r>
      <w:r>
        <w:rPr>
          <w:sz w:val="24"/>
          <w:szCs w:val="24"/>
        </w:rPr>
        <w:t>os pagal išmokų rūšis</w:t>
      </w:r>
      <w:r w:rsidRPr="009C51D9">
        <w:rPr>
          <w:sz w:val="24"/>
          <w:szCs w:val="24"/>
        </w:rPr>
        <w:t>, išmokėjim</w:t>
      </w:r>
      <w:r>
        <w:rPr>
          <w:sz w:val="24"/>
          <w:szCs w:val="24"/>
        </w:rPr>
        <w:t>ai</w:t>
      </w:r>
      <w:r w:rsidRPr="009C51D9">
        <w:rPr>
          <w:sz w:val="24"/>
          <w:szCs w:val="24"/>
        </w:rPr>
        <w:t xml:space="preserve"> bei gr</w:t>
      </w:r>
      <w:r>
        <w:rPr>
          <w:sz w:val="24"/>
          <w:szCs w:val="24"/>
        </w:rPr>
        <w:t xml:space="preserve">ąžintos </w:t>
      </w:r>
      <w:r w:rsidRPr="009C51D9">
        <w:rPr>
          <w:sz w:val="24"/>
          <w:szCs w:val="24"/>
        </w:rPr>
        <w:t>sum</w:t>
      </w:r>
      <w:r>
        <w:rPr>
          <w:sz w:val="24"/>
          <w:szCs w:val="24"/>
        </w:rPr>
        <w:t>o</w:t>
      </w:r>
      <w:r w:rsidRPr="009C51D9">
        <w:rPr>
          <w:sz w:val="24"/>
          <w:szCs w:val="24"/>
        </w:rPr>
        <w:t>s</w:t>
      </w:r>
      <w:r>
        <w:rPr>
          <w:sz w:val="24"/>
          <w:szCs w:val="24"/>
        </w:rPr>
        <w:t>,</w:t>
      </w:r>
      <w:r w:rsidRPr="009C51D9">
        <w:rPr>
          <w:sz w:val="24"/>
          <w:szCs w:val="24"/>
        </w:rPr>
        <w:t xml:space="preserve"> </w:t>
      </w:r>
      <w:r>
        <w:rPr>
          <w:sz w:val="24"/>
          <w:szCs w:val="24"/>
        </w:rPr>
        <w:t>sudarytos k</w:t>
      </w:r>
      <w:r w:rsidRPr="009C51D9">
        <w:rPr>
          <w:sz w:val="24"/>
          <w:szCs w:val="24"/>
        </w:rPr>
        <w:t>etvirtin</w:t>
      </w:r>
      <w:r>
        <w:rPr>
          <w:sz w:val="24"/>
          <w:szCs w:val="24"/>
        </w:rPr>
        <w:t>ės ir metinės</w:t>
      </w:r>
      <w:r w:rsidRPr="009C51D9">
        <w:rPr>
          <w:sz w:val="24"/>
          <w:szCs w:val="24"/>
        </w:rPr>
        <w:t xml:space="preserve"> </w:t>
      </w:r>
      <w:r>
        <w:rPr>
          <w:sz w:val="24"/>
          <w:szCs w:val="24"/>
        </w:rPr>
        <w:t>ataskaitos</w:t>
      </w:r>
      <w:r w:rsidRPr="009C51D9">
        <w:rPr>
          <w:sz w:val="24"/>
          <w:szCs w:val="24"/>
        </w:rPr>
        <w:t xml:space="preserve"> pagal gavėjus ir išmokų rūšis, statistin</w:t>
      </w:r>
      <w:r>
        <w:rPr>
          <w:sz w:val="24"/>
          <w:szCs w:val="24"/>
        </w:rPr>
        <w:t>ės ataskaitos.</w:t>
      </w:r>
    </w:p>
    <w:p w14:paraId="6DDC24EC" w14:textId="77777777" w:rsidR="000F6008" w:rsidRDefault="000F6008" w:rsidP="00F03439">
      <w:pPr>
        <w:rPr>
          <w:sz w:val="24"/>
          <w:szCs w:val="24"/>
        </w:rPr>
      </w:pPr>
      <w:r>
        <w:rPr>
          <w:sz w:val="24"/>
          <w:szCs w:val="24"/>
        </w:rPr>
        <w:t xml:space="preserve">Per ataskaitinius metus reikėjo suderinti bei eliminuoti tarpusavio operacijas su </w:t>
      </w:r>
      <w:r w:rsidRPr="00BC00C1">
        <w:rPr>
          <w:sz w:val="24"/>
          <w:szCs w:val="24"/>
        </w:rPr>
        <w:t>devyniasdešimt dviem</w:t>
      </w:r>
      <w:r>
        <w:rPr>
          <w:sz w:val="24"/>
          <w:szCs w:val="24"/>
        </w:rPr>
        <w:t xml:space="preserve"> viešojo sektoriaus subjektais bei suvesti finansinės atskaitomybės rinkinio duomenis į LR finansų ministerijos viešojo sektoriaus apskaitos konsolidavimo informacinę sistemą (toliau – VSAKIS) per trumpą nustatytą terminą. </w:t>
      </w:r>
    </w:p>
    <w:p w14:paraId="318157A3" w14:textId="77777777" w:rsidR="000F6008" w:rsidRPr="00E54366" w:rsidRDefault="000F6008" w:rsidP="00F03439">
      <w:pPr>
        <w:pStyle w:val="Pagrindiniotekstotrauka"/>
        <w:spacing w:before="0"/>
        <w:ind w:left="0"/>
        <w:jc w:val="both"/>
        <w:rPr>
          <w:bCs/>
          <w:szCs w:val="24"/>
        </w:rPr>
      </w:pPr>
      <w:r>
        <w:rPr>
          <w:bCs/>
          <w:szCs w:val="24"/>
        </w:rPr>
        <w:t xml:space="preserve">         </w:t>
      </w:r>
      <w:r w:rsidRPr="00AA5F12">
        <w:rPr>
          <w:szCs w:val="24"/>
        </w:rPr>
        <w:t>Sav</w:t>
      </w:r>
      <w:r>
        <w:rPr>
          <w:szCs w:val="24"/>
        </w:rPr>
        <w:t>ivaldybės administracija per 2020</w:t>
      </w:r>
      <w:r w:rsidRPr="00AA5F12">
        <w:rPr>
          <w:szCs w:val="24"/>
        </w:rPr>
        <w:t xml:space="preserve"> m. gavo </w:t>
      </w:r>
      <w:r>
        <w:rPr>
          <w:szCs w:val="24"/>
        </w:rPr>
        <w:t>virš 38 072,1</w:t>
      </w:r>
      <w:r w:rsidRPr="00BC00C1">
        <w:rPr>
          <w:szCs w:val="24"/>
        </w:rPr>
        <w:t xml:space="preserve"> tūkst.</w:t>
      </w:r>
      <w:r w:rsidRPr="00AA5F12">
        <w:rPr>
          <w:szCs w:val="24"/>
        </w:rPr>
        <w:t xml:space="preserve"> Eur finansavim</w:t>
      </w:r>
      <w:r>
        <w:rPr>
          <w:szCs w:val="24"/>
        </w:rPr>
        <w:t>ą</w:t>
      </w:r>
      <w:r w:rsidRPr="00AA5F12">
        <w:rPr>
          <w:szCs w:val="24"/>
        </w:rPr>
        <w:t xml:space="preserve">, iš jų piniginių lėšų – </w:t>
      </w:r>
      <w:r>
        <w:rPr>
          <w:szCs w:val="24"/>
        </w:rPr>
        <w:t>36 147,6</w:t>
      </w:r>
      <w:r w:rsidRPr="00AA5F12">
        <w:rPr>
          <w:szCs w:val="24"/>
        </w:rPr>
        <w:t xml:space="preserve"> tūkst. Eur, turto nemokamai – </w:t>
      </w:r>
      <w:r>
        <w:rPr>
          <w:szCs w:val="24"/>
        </w:rPr>
        <w:t>1 924,5</w:t>
      </w:r>
      <w:r w:rsidRPr="00AA5F12">
        <w:rPr>
          <w:szCs w:val="24"/>
        </w:rPr>
        <w:t xml:space="preserve"> tūkst. Eur. Palygin</w:t>
      </w:r>
      <w:r>
        <w:rPr>
          <w:szCs w:val="24"/>
        </w:rPr>
        <w:t>ti</w:t>
      </w:r>
      <w:r w:rsidRPr="00AA5F12">
        <w:rPr>
          <w:szCs w:val="24"/>
        </w:rPr>
        <w:t xml:space="preserve"> su praėjusiu tuo pačiu laikotarpiu, gauta ir apskaityta asignavimų daugiau už </w:t>
      </w:r>
      <w:r>
        <w:rPr>
          <w:szCs w:val="24"/>
        </w:rPr>
        <w:t>9 014,2</w:t>
      </w:r>
      <w:r w:rsidRPr="00AA5F12">
        <w:rPr>
          <w:szCs w:val="24"/>
        </w:rPr>
        <w:t xml:space="preserve"> tūkst. Eur (pasikeitimas –</w:t>
      </w:r>
      <w:r>
        <w:rPr>
          <w:szCs w:val="24"/>
        </w:rPr>
        <w:t xml:space="preserve">31,0 </w:t>
      </w:r>
      <w:r w:rsidRPr="00AA5F12">
        <w:rPr>
          <w:szCs w:val="24"/>
        </w:rPr>
        <w:t xml:space="preserve">%).  Buhalterinės apskaitos skyriaus viena darbuotoja vidutiniškai per metus apskaitė virš </w:t>
      </w:r>
      <w:r>
        <w:rPr>
          <w:szCs w:val="24"/>
        </w:rPr>
        <w:t>2719,4</w:t>
      </w:r>
      <w:r w:rsidRPr="00AA5F12">
        <w:rPr>
          <w:szCs w:val="24"/>
        </w:rPr>
        <w:t xml:space="preserve"> </w:t>
      </w:r>
      <w:r>
        <w:rPr>
          <w:szCs w:val="24"/>
        </w:rPr>
        <w:t>tūkst.</w:t>
      </w:r>
      <w:r w:rsidRPr="00AA5F12">
        <w:rPr>
          <w:szCs w:val="24"/>
        </w:rPr>
        <w:t xml:space="preserve"> Eur gautų asignavimų pagal </w:t>
      </w:r>
      <w:r>
        <w:rPr>
          <w:szCs w:val="24"/>
        </w:rPr>
        <w:t xml:space="preserve">programas, priemones, </w:t>
      </w:r>
      <w:r w:rsidRPr="00AA5F12">
        <w:rPr>
          <w:szCs w:val="24"/>
        </w:rPr>
        <w:t>valstybės funkcijas</w:t>
      </w:r>
      <w:r>
        <w:rPr>
          <w:szCs w:val="24"/>
        </w:rPr>
        <w:t xml:space="preserve">, </w:t>
      </w:r>
      <w:r w:rsidRPr="00AA5F12">
        <w:rPr>
          <w:szCs w:val="24"/>
        </w:rPr>
        <w:t xml:space="preserve"> ekonominius išlaidų straipsnius</w:t>
      </w:r>
      <w:r>
        <w:rPr>
          <w:szCs w:val="24"/>
        </w:rPr>
        <w:t xml:space="preserve"> bei finansavimo šaltinius.</w:t>
      </w:r>
      <w:r w:rsidRPr="00AA5F12">
        <w:rPr>
          <w:szCs w:val="24"/>
        </w:rPr>
        <w:t xml:space="preserve"> </w:t>
      </w:r>
    </w:p>
    <w:p w14:paraId="4A0BE341" w14:textId="77777777" w:rsidR="000F6008" w:rsidRDefault="000F6008" w:rsidP="00F03439">
      <w:pPr>
        <w:rPr>
          <w:sz w:val="24"/>
          <w:szCs w:val="24"/>
        </w:rPr>
      </w:pPr>
    </w:p>
    <w:p w14:paraId="451A02B0" w14:textId="77777777" w:rsidR="000F6008" w:rsidRDefault="000F6008" w:rsidP="00F03439">
      <w:pPr>
        <w:ind w:firstLine="0"/>
        <w:jc w:val="center"/>
        <w:rPr>
          <w:b/>
          <w:sz w:val="24"/>
          <w:szCs w:val="24"/>
        </w:rPr>
      </w:pPr>
      <w:r w:rsidRPr="001E2064">
        <w:rPr>
          <w:b/>
          <w:sz w:val="24"/>
          <w:szCs w:val="24"/>
        </w:rPr>
        <w:t>III. PADALINIO</w:t>
      </w:r>
      <w:r w:rsidRPr="001E2064">
        <w:rPr>
          <w:sz w:val="24"/>
          <w:szCs w:val="24"/>
        </w:rPr>
        <w:t xml:space="preserve"> </w:t>
      </w:r>
      <w:r w:rsidRPr="001E2064">
        <w:rPr>
          <w:b/>
          <w:bCs/>
          <w:sz w:val="24"/>
          <w:szCs w:val="24"/>
        </w:rPr>
        <w:t>VYKDYTA VEIKLA</w:t>
      </w:r>
      <w:r w:rsidRPr="001E2064">
        <w:rPr>
          <w:b/>
          <w:sz w:val="24"/>
          <w:szCs w:val="24"/>
        </w:rPr>
        <w:t xml:space="preserve"> IR PASIEKTI REZULTATAI</w:t>
      </w:r>
    </w:p>
    <w:p w14:paraId="11E5FE1F" w14:textId="77777777" w:rsidR="000F6008" w:rsidRPr="009D4CF2" w:rsidRDefault="000F6008" w:rsidP="0086136B">
      <w:pPr>
        <w:jc w:val="center"/>
        <w:rPr>
          <w:sz w:val="24"/>
          <w:szCs w:val="24"/>
        </w:rPr>
      </w:pPr>
    </w:p>
    <w:p w14:paraId="3F52991E" w14:textId="77777777" w:rsidR="000F6008" w:rsidRDefault="000F6008" w:rsidP="00F03439">
      <w:pPr>
        <w:pStyle w:val="Pagrindiniotekstotrauka"/>
        <w:spacing w:before="0"/>
        <w:ind w:left="0"/>
        <w:jc w:val="both"/>
        <w:rPr>
          <w:bCs/>
          <w:szCs w:val="24"/>
        </w:rPr>
      </w:pPr>
      <w:r w:rsidRPr="000A6EFA">
        <w:rPr>
          <w:bCs/>
          <w:szCs w:val="24"/>
        </w:rPr>
        <w:t>Buhalt</w:t>
      </w:r>
      <w:r>
        <w:rPr>
          <w:bCs/>
          <w:szCs w:val="24"/>
        </w:rPr>
        <w:t>erinės apskaitos skyrius per 2020</w:t>
      </w:r>
      <w:r w:rsidRPr="000A6EFA">
        <w:rPr>
          <w:bCs/>
          <w:szCs w:val="24"/>
        </w:rPr>
        <w:t xml:space="preserve"> metus ruošė mėnesines, ketvirtines bei metines ataskaitas Savivaldybės administracijos Finansų ir biudžeto skyriui, Socialinių paslaugų priežiūros departamentui bei Neįgaliųjų reikalų departamentui prie Socialinės apsaugos ir darbo ministerijos, Socialinės apsaugos ir darbo ministerijai, Švietimo</w:t>
      </w:r>
      <w:r>
        <w:rPr>
          <w:bCs/>
          <w:szCs w:val="24"/>
        </w:rPr>
        <w:t>,</w:t>
      </w:r>
      <w:r w:rsidRPr="000A6EFA">
        <w:rPr>
          <w:bCs/>
          <w:szCs w:val="24"/>
        </w:rPr>
        <w:t xml:space="preserve"> mokslo</w:t>
      </w:r>
      <w:r>
        <w:rPr>
          <w:bCs/>
          <w:szCs w:val="24"/>
        </w:rPr>
        <w:t xml:space="preserve"> ir sporto</w:t>
      </w:r>
      <w:r w:rsidRPr="000A6EFA">
        <w:rPr>
          <w:bCs/>
          <w:szCs w:val="24"/>
        </w:rPr>
        <w:t xml:space="preserve"> ministerijai, Sveikatos apsaugos ministerijai, Kultūros ministerijai, Žemės ūkio ministerijai, Teritorinei darbo biržai, Valstybinei mokesčių inspekcijai, Valstybinio socialinio draudimo fondo valdybai, Statistikos departamentui. </w:t>
      </w:r>
      <w:r>
        <w:rPr>
          <w:bCs/>
          <w:szCs w:val="24"/>
        </w:rPr>
        <w:t xml:space="preserve">                      </w:t>
      </w:r>
    </w:p>
    <w:p w14:paraId="5EC8F408" w14:textId="77777777" w:rsidR="000F6008" w:rsidRDefault="000F6008" w:rsidP="00F03439">
      <w:pPr>
        <w:pStyle w:val="Pagrindiniotekstotrauka"/>
        <w:spacing w:before="0"/>
        <w:ind w:left="0"/>
        <w:jc w:val="both"/>
        <w:rPr>
          <w:bCs/>
          <w:szCs w:val="24"/>
        </w:rPr>
      </w:pPr>
      <w:r w:rsidRPr="000A6EFA">
        <w:rPr>
          <w:bCs/>
          <w:szCs w:val="24"/>
        </w:rPr>
        <w:t>Paruošti Savivaldybės administracijos bei Savivaldybės Kontrolės ir audito tarnybos biudžetų</w:t>
      </w:r>
      <w:r w:rsidRPr="000A6EFA">
        <w:rPr>
          <w:szCs w:val="24"/>
        </w:rPr>
        <w:t xml:space="preserve"> išlaidų poreikio sąmatų projektai ir pateikti Finansų ir biudžeto skyriui.</w:t>
      </w:r>
      <w:r w:rsidRPr="000A6EFA">
        <w:rPr>
          <w:bCs/>
          <w:szCs w:val="24"/>
        </w:rPr>
        <w:t xml:space="preserve"> S</w:t>
      </w:r>
      <w:r w:rsidRPr="000A6EFA">
        <w:rPr>
          <w:szCs w:val="24"/>
        </w:rPr>
        <w:t>udaryt</w:t>
      </w:r>
      <w:r>
        <w:rPr>
          <w:szCs w:val="24"/>
        </w:rPr>
        <w:t>os</w:t>
      </w:r>
      <w:r w:rsidRPr="000A6EFA">
        <w:rPr>
          <w:szCs w:val="24"/>
        </w:rPr>
        <w:t xml:space="preserve"> </w:t>
      </w:r>
      <w:r w:rsidRPr="000A6EFA">
        <w:rPr>
          <w:bCs/>
          <w:szCs w:val="24"/>
        </w:rPr>
        <w:t xml:space="preserve">Savivaldybės administracijos bei Savivaldybės Kontrolės ir audito tarnybos </w:t>
      </w:r>
      <w:r w:rsidRPr="000A6EFA">
        <w:rPr>
          <w:szCs w:val="24"/>
        </w:rPr>
        <w:t>biudžetų išlaidų</w:t>
      </w:r>
      <w:r>
        <w:rPr>
          <w:szCs w:val="24"/>
        </w:rPr>
        <w:t xml:space="preserve"> virš</w:t>
      </w:r>
      <w:r w:rsidRPr="000A6EFA">
        <w:rPr>
          <w:szCs w:val="24"/>
        </w:rPr>
        <w:t xml:space="preserve"> </w:t>
      </w:r>
      <w:r>
        <w:rPr>
          <w:szCs w:val="24"/>
        </w:rPr>
        <w:t>300 sąmatų</w:t>
      </w:r>
      <w:r w:rsidRPr="000A6EFA">
        <w:rPr>
          <w:szCs w:val="24"/>
        </w:rPr>
        <w:t xml:space="preserve"> pagal skirtus asignavimus, vykdomas programas bei valstybės funkcijas pagal patvirtintą išlaidų ekonominę klasifikaciją. Apskaitytos dokumentų operacijos pagal Savivaldybės tarybos patvirtintus asignavimus. </w:t>
      </w:r>
      <w:r>
        <w:rPr>
          <w:szCs w:val="24"/>
        </w:rPr>
        <w:t>D</w:t>
      </w:r>
      <w:r w:rsidRPr="0036577A">
        <w:rPr>
          <w:szCs w:val="24"/>
        </w:rPr>
        <w:t xml:space="preserve">ėl </w:t>
      </w:r>
      <w:r>
        <w:rPr>
          <w:szCs w:val="24"/>
        </w:rPr>
        <w:t xml:space="preserve">Administracijos biudžeto lėšų </w:t>
      </w:r>
      <w:r w:rsidRPr="0036577A">
        <w:rPr>
          <w:szCs w:val="24"/>
        </w:rPr>
        <w:t>sąmat</w:t>
      </w:r>
      <w:r>
        <w:rPr>
          <w:szCs w:val="24"/>
        </w:rPr>
        <w:t>ų</w:t>
      </w:r>
      <w:r w:rsidRPr="0036577A">
        <w:rPr>
          <w:szCs w:val="24"/>
        </w:rPr>
        <w:t xml:space="preserve"> patikslini</w:t>
      </w:r>
      <w:r>
        <w:rPr>
          <w:szCs w:val="24"/>
        </w:rPr>
        <w:t>mo</w:t>
      </w:r>
      <w:r w:rsidRPr="0036577A">
        <w:rPr>
          <w:szCs w:val="24"/>
        </w:rPr>
        <w:t xml:space="preserve"> pagal valstybės funkcij</w:t>
      </w:r>
      <w:r>
        <w:rPr>
          <w:szCs w:val="24"/>
        </w:rPr>
        <w:t>as,</w:t>
      </w:r>
      <w:r w:rsidRPr="0036577A">
        <w:rPr>
          <w:szCs w:val="24"/>
        </w:rPr>
        <w:t> </w:t>
      </w:r>
      <w:r>
        <w:rPr>
          <w:szCs w:val="24"/>
        </w:rPr>
        <w:t>e</w:t>
      </w:r>
      <w:r w:rsidRPr="0036577A">
        <w:rPr>
          <w:szCs w:val="24"/>
        </w:rPr>
        <w:t>konominio klasifikavimo kodus</w:t>
      </w:r>
      <w:r>
        <w:rPr>
          <w:szCs w:val="24"/>
        </w:rPr>
        <w:t>, priemones p</w:t>
      </w:r>
      <w:r w:rsidRPr="0036577A">
        <w:rPr>
          <w:szCs w:val="24"/>
        </w:rPr>
        <w:t xml:space="preserve">aruošti </w:t>
      </w:r>
      <w:r w:rsidRPr="00901CE7">
        <w:rPr>
          <w:szCs w:val="24"/>
        </w:rPr>
        <w:t>28</w:t>
      </w:r>
      <w:r w:rsidRPr="0036577A">
        <w:rPr>
          <w:szCs w:val="24"/>
        </w:rPr>
        <w:t xml:space="preserve"> Administracijos direktoriaus įsakymai</w:t>
      </w:r>
      <w:r>
        <w:rPr>
          <w:szCs w:val="24"/>
        </w:rPr>
        <w:t xml:space="preserve">, </w:t>
      </w:r>
      <w:r w:rsidRPr="00901CE7">
        <w:rPr>
          <w:szCs w:val="24"/>
        </w:rPr>
        <w:t>12</w:t>
      </w:r>
      <w:r>
        <w:rPr>
          <w:szCs w:val="24"/>
        </w:rPr>
        <w:t xml:space="preserve"> raštų </w:t>
      </w:r>
      <w:r w:rsidRPr="0036577A">
        <w:rPr>
          <w:szCs w:val="24"/>
        </w:rPr>
        <w:t>Savivaldybės tarybai</w:t>
      </w:r>
      <w:r>
        <w:rPr>
          <w:szCs w:val="24"/>
        </w:rPr>
        <w:t>. Į</w:t>
      </w:r>
      <w:r w:rsidRPr="0036577A">
        <w:rPr>
          <w:szCs w:val="24"/>
        </w:rPr>
        <w:t>vairiais apskaitos klausimais</w:t>
      </w:r>
      <w:r>
        <w:rPr>
          <w:szCs w:val="24"/>
        </w:rPr>
        <w:t xml:space="preserve"> paruošti </w:t>
      </w:r>
      <w:r w:rsidRPr="00901CE7">
        <w:rPr>
          <w:szCs w:val="24"/>
        </w:rPr>
        <w:t>8</w:t>
      </w:r>
      <w:r w:rsidRPr="001F32C8">
        <w:rPr>
          <w:szCs w:val="24"/>
        </w:rPr>
        <w:t xml:space="preserve"> </w:t>
      </w:r>
      <w:r w:rsidRPr="0036577A">
        <w:rPr>
          <w:szCs w:val="24"/>
        </w:rPr>
        <w:t>Administracijos direktoriaus įsakymai</w:t>
      </w:r>
      <w:r>
        <w:rPr>
          <w:szCs w:val="24"/>
        </w:rPr>
        <w:t>, virš 36</w:t>
      </w:r>
      <w:r w:rsidRPr="00901CE7">
        <w:rPr>
          <w:szCs w:val="24"/>
        </w:rPr>
        <w:t>0</w:t>
      </w:r>
      <w:r w:rsidRPr="0036577A">
        <w:rPr>
          <w:szCs w:val="24"/>
        </w:rPr>
        <w:t xml:space="preserve"> vidaus dokument</w:t>
      </w:r>
      <w:r>
        <w:rPr>
          <w:szCs w:val="24"/>
        </w:rPr>
        <w:t>ų</w:t>
      </w:r>
      <w:r w:rsidRPr="0036577A">
        <w:rPr>
          <w:szCs w:val="24"/>
        </w:rPr>
        <w:t>. P</w:t>
      </w:r>
      <w:r w:rsidRPr="0036577A">
        <w:rPr>
          <w:bCs/>
          <w:szCs w:val="24"/>
        </w:rPr>
        <w:t>aruošti ketvirtiniai ir metiniai Savivaldybės administracijos bei Savivaldybės Kontrolės ir audito tarnybos biudžeto ataskaitų rinkiniai. Sudaryti tarpiniai ketvirtiniai bei metiniai Savivaldybės administracijos, Savivaldybės</w:t>
      </w:r>
      <w:r w:rsidRPr="000A6EFA">
        <w:rPr>
          <w:bCs/>
          <w:szCs w:val="24"/>
        </w:rPr>
        <w:t xml:space="preserve"> Kontrolės ir audito tarnybos finansinių ataskaitų rinkiniai. </w:t>
      </w:r>
    </w:p>
    <w:p w14:paraId="5E46B278" w14:textId="77777777" w:rsidR="000F6008" w:rsidRDefault="000F6008" w:rsidP="00F03439">
      <w:pPr>
        <w:rPr>
          <w:sz w:val="24"/>
          <w:szCs w:val="24"/>
        </w:rPr>
      </w:pPr>
      <w:r w:rsidRPr="00B32C50">
        <w:rPr>
          <w:sz w:val="24"/>
          <w:szCs w:val="24"/>
        </w:rPr>
        <w:t>Po Savivaldybės tarybos sprendimais patvirtintų pakeitimų metų pabaigoje Administracijos asignavimų metinis planas, įskaitant pakeitimus,</w:t>
      </w:r>
      <w:r>
        <w:rPr>
          <w:sz w:val="24"/>
          <w:szCs w:val="24"/>
          <w:lang w:eastAsia="lt-LT"/>
        </w:rPr>
        <w:t xml:space="preserve"> yra 28 818,8 tūkst. Eur. </w:t>
      </w:r>
      <w:r>
        <w:rPr>
          <w:sz w:val="24"/>
          <w:szCs w:val="24"/>
        </w:rPr>
        <w:t xml:space="preserve">Ataskaitinių metų </w:t>
      </w:r>
      <w:r w:rsidRPr="00142BE1">
        <w:rPr>
          <w:sz w:val="24"/>
          <w:szCs w:val="24"/>
        </w:rPr>
        <w:t xml:space="preserve">Administracijos </w:t>
      </w:r>
      <w:r>
        <w:rPr>
          <w:sz w:val="24"/>
          <w:szCs w:val="24"/>
        </w:rPr>
        <w:t>metinis biudžeto planas didėja 7 256,7 tūkst. Eur, palyginti su praėjusių metų tuo pačiu laikotarpiu. Administracijos biudžeto (per Savivaldybės iždą) plano pokytis pagal vykdomas funkcijas per paskutinius penkerius metus pateiktas 1 paveiksle.</w:t>
      </w:r>
    </w:p>
    <w:p w14:paraId="59397E15" w14:textId="77777777" w:rsidR="000F6008" w:rsidRDefault="000F6008" w:rsidP="00F03439">
      <w:pPr>
        <w:rPr>
          <w:sz w:val="24"/>
          <w:szCs w:val="24"/>
        </w:rPr>
      </w:pPr>
    </w:p>
    <w:p w14:paraId="0DA6D954" w14:textId="77777777" w:rsidR="000F6008" w:rsidRDefault="00545DE6" w:rsidP="00F03439">
      <w:pPr>
        <w:ind w:firstLine="0"/>
        <w:jc w:val="center"/>
        <w:rPr>
          <w:sz w:val="24"/>
          <w:szCs w:val="24"/>
        </w:rPr>
      </w:pPr>
      <w:r>
        <w:rPr>
          <w:noProof/>
          <w:sz w:val="24"/>
          <w:szCs w:val="24"/>
          <w:lang w:eastAsia="lt-LT"/>
        </w:rPr>
        <w:lastRenderedPageBreak/>
        <w:drawing>
          <wp:inline distT="0" distB="0" distL="0" distR="0" wp14:anchorId="0B6D739A" wp14:editId="00F8A38E">
            <wp:extent cx="5469148" cy="3303435"/>
            <wp:effectExtent l="0" t="0" r="0" b="0"/>
            <wp:docPr id="87"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69910" cy="3303895"/>
                    </a:xfrm>
                    <a:prstGeom prst="rect">
                      <a:avLst/>
                    </a:prstGeom>
                    <a:noFill/>
                  </pic:spPr>
                </pic:pic>
              </a:graphicData>
            </a:graphic>
          </wp:inline>
        </w:drawing>
      </w:r>
    </w:p>
    <w:p w14:paraId="54EC1BFE" w14:textId="77777777" w:rsidR="000F6008" w:rsidRPr="00545DE6" w:rsidRDefault="000F6008" w:rsidP="00F03439">
      <w:pPr>
        <w:ind w:firstLine="0"/>
        <w:jc w:val="center"/>
        <w:rPr>
          <w:b/>
          <w:sz w:val="22"/>
          <w:szCs w:val="22"/>
        </w:rPr>
      </w:pPr>
      <w:r w:rsidRPr="00545DE6">
        <w:rPr>
          <w:b/>
          <w:sz w:val="22"/>
          <w:szCs w:val="22"/>
        </w:rPr>
        <w:t>1 pav. Administracijos metinio biudžeto planas per 2016 -2019 metus pagal funkcijas</w:t>
      </w:r>
    </w:p>
    <w:p w14:paraId="00FACD1F" w14:textId="77777777" w:rsidR="000F6008" w:rsidRDefault="000F6008" w:rsidP="0086136B">
      <w:pPr>
        <w:rPr>
          <w:sz w:val="24"/>
          <w:szCs w:val="24"/>
        </w:rPr>
      </w:pPr>
    </w:p>
    <w:p w14:paraId="309BDCAE" w14:textId="77777777" w:rsidR="000F6008" w:rsidRDefault="000F6008" w:rsidP="00F03439">
      <w:pPr>
        <w:rPr>
          <w:sz w:val="24"/>
          <w:szCs w:val="24"/>
          <w:lang w:eastAsia="lt-LT"/>
        </w:rPr>
      </w:pPr>
      <w:r w:rsidRPr="004B7B8E">
        <w:rPr>
          <w:sz w:val="24"/>
          <w:szCs w:val="24"/>
        </w:rPr>
        <w:t>Savivaldybės administracija per ataskaitinį laikotarpį gavo 26 616,0 tūkst. Eur šių metų asignavimų kartu su įskaitytu praėjusių metų lėšų likučiu ir per ataskaitinį laikotarpį panaudojo 26 055,2 tūkst. Eur biudžeto asignavimų</w:t>
      </w:r>
      <w:r>
        <w:rPr>
          <w:sz w:val="24"/>
          <w:szCs w:val="24"/>
        </w:rPr>
        <w:t xml:space="preserve">. </w:t>
      </w:r>
      <w:r w:rsidRPr="004B7B8E">
        <w:rPr>
          <w:sz w:val="24"/>
          <w:szCs w:val="24"/>
          <w:lang w:eastAsia="lt-LT"/>
        </w:rPr>
        <w:t xml:space="preserve">Gauti asignavimai ir kasinės išlaidos neviršijo biudžeto išlaidų sąmatos vykdymo patvirtinto plano. </w:t>
      </w:r>
      <w:r w:rsidRPr="003733A4">
        <w:rPr>
          <w:sz w:val="24"/>
          <w:szCs w:val="24"/>
          <w:lang w:eastAsia="lt-LT"/>
        </w:rPr>
        <w:t>Administracijos patvirtintas metinis biudžeto asignavimų planas įvykdytas 90,4 %; tarp jų savarankiškųjų savivaldybės funkcijų – 89,2 %, valstybinių (perduotų savivaldybėms) funkcijų – 98,4 %, kitų dotacijų – 90,7 %, 2020 m. sausio 1 d. esantiems įsiskolinimams dengti ir tikslinės paskirties programoms finansuoti – 93,0 %</w:t>
      </w:r>
      <w:r>
        <w:rPr>
          <w:sz w:val="24"/>
          <w:szCs w:val="24"/>
          <w:lang w:eastAsia="lt-LT"/>
        </w:rPr>
        <w:t xml:space="preserve"> (1 lentelė).</w:t>
      </w:r>
    </w:p>
    <w:p w14:paraId="666DBE73" w14:textId="77777777" w:rsidR="00F03439" w:rsidRDefault="00F03439" w:rsidP="0086136B">
      <w:pPr>
        <w:jc w:val="right"/>
        <w:rPr>
          <w:sz w:val="24"/>
          <w:szCs w:val="24"/>
        </w:rPr>
      </w:pPr>
    </w:p>
    <w:p w14:paraId="1B3032CF" w14:textId="77777777" w:rsidR="000F6008" w:rsidRDefault="000F6008" w:rsidP="0086136B">
      <w:pPr>
        <w:jc w:val="right"/>
        <w:rPr>
          <w:sz w:val="24"/>
          <w:szCs w:val="24"/>
        </w:rPr>
      </w:pPr>
      <w:r>
        <w:rPr>
          <w:sz w:val="24"/>
          <w:szCs w:val="24"/>
        </w:rPr>
        <w:t>1 lentelė</w:t>
      </w:r>
    </w:p>
    <w:p w14:paraId="2319F615" w14:textId="77777777" w:rsidR="000F6008" w:rsidRPr="00F03439" w:rsidRDefault="000F6008" w:rsidP="00F03439">
      <w:pPr>
        <w:jc w:val="center"/>
        <w:rPr>
          <w:b/>
          <w:sz w:val="24"/>
          <w:szCs w:val="24"/>
        </w:rPr>
      </w:pPr>
      <w:r w:rsidRPr="00472508">
        <w:rPr>
          <w:b/>
          <w:sz w:val="24"/>
          <w:szCs w:val="24"/>
        </w:rPr>
        <w:t xml:space="preserve">Administracijos biudžeto </w:t>
      </w:r>
      <w:r>
        <w:rPr>
          <w:b/>
          <w:sz w:val="24"/>
          <w:szCs w:val="24"/>
        </w:rPr>
        <w:t xml:space="preserve">vykdymo </w:t>
      </w:r>
      <w:r w:rsidRPr="00472508">
        <w:rPr>
          <w:b/>
          <w:sz w:val="24"/>
          <w:szCs w:val="24"/>
        </w:rPr>
        <w:t>pokytis p</w:t>
      </w:r>
      <w:r>
        <w:rPr>
          <w:b/>
          <w:sz w:val="24"/>
          <w:szCs w:val="24"/>
        </w:rPr>
        <w:t>er 2017-2020 metus, tūkst. E</w:t>
      </w:r>
      <w:r w:rsidRPr="00472508">
        <w:rPr>
          <w:b/>
          <w:sz w:val="24"/>
          <w:szCs w:val="24"/>
        </w:rPr>
        <w:t>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850"/>
        <w:gridCol w:w="993"/>
        <w:gridCol w:w="992"/>
        <w:gridCol w:w="850"/>
        <w:gridCol w:w="993"/>
      </w:tblGrid>
      <w:tr w:rsidR="000F6008" w:rsidRPr="007F5B0E" w14:paraId="345F1BAF" w14:textId="77777777" w:rsidTr="00D64F22">
        <w:tc>
          <w:tcPr>
            <w:tcW w:w="4928" w:type="dxa"/>
            <w:shd w:val="clear" w:color="auto" w:fill="auto"/>
            <w:vAlign w:val="center"/>
          </w:tcPr>
          <w:p w14:paraId="36025706" w14:textId="77777777" w:rsidR="000F6008" w:rsidRPr="007F5B0E" w:rsidRDefault="000F6008" w:rsidP="00F03439">
            <w:pPr>
              <w:ind w:firstLine="0"/>
              <w:jc w:val="center"/>
              <w:rPr>
                <w:b/>
                <w:sz w:val="24"/>
                <w:szCs w:val="24"/>
              </w:rPr>
            </w:pPr>
            <w:r w:rsidRPr="007F5B0E">
              <w:rPr>
                <w:b/>
                <w:sz w:val="24"/>
                <w:szCs w:val="24"/>
              </w:rPr>
              <w:t>Funkcijų pavadinimas</w:t>
            </w:r>
            <w:r>
              <w:rPr>
                <w:b/>
                <w:sz w:val="24"/>
                <w:szCs w:val="24"/>
              </w:rPr>
              <w:t xml:space="preserve"> / metai</w:t>
            </w:r>
          </w:p>
        </w:tc>
        <w:tc>
          <w:tcPr>
            <w:tcW w:w="850" w:type="dxa"/>
            <w:vAlign w:val="center"/>
          </w:tcPr>
          <w:p w14:paraId="12D16164" w14:textId="77777777" w:rsidR="000F6008" w:rsidRPr="007F5B0E" w:rsidRDefault="000F6008" w:rsidP="00F03439">
            <w:pPr>
              <w:ind w:firstLine="0"/>
              <w:jc w:val="center"/>
              <w:rPr>
                <w:b/>
                <w:sz w:val="24"/>
                <w:szCs w:val="24"/>
              </w:rPr>
            </w:pPr>
            <w:r>
              <w:rPr>
                <w:b/>
                <w:sz w:val="24"/>
                <w:szCs w:val="24"/>
              </w:rPr>
              <w:t>2016</w:t>
            </w:r>
          </w:p>
        </w:tc>
        <w:tc>
          <w:tcPr>
            <w:tcW w:w="993" w:type="dxa"/>
            <w:shd w:val="clear" w:color="auto" w:fill="auto"/>
            <w:vAlign w:val="center"/>
          </w:tcPr>
          <w:p w14:paraId="0591F580" w14:textId="77777777" w:rsidR="000F6008" w:rsidRPr="007F5B0E" w:rsidRDefault="000F6008" w:rsidP="00F03439">
            <w:pPr>
              <w:ind w:firstLine="0"/>
              <w:jc w:val="center"/>
              <w:rPr>
                <w:b/>
                <w:sz w:val="24"/>
                <w:szCs w:val="24"/>
              </w:rPr>
            </w:pPr>
            <w:r w:rsidRPr="007F5B0E">
              <w:rPr>
                <w:b/>
                <w:sz w:val="24"/>
                <w:szCs w:val="24"/>
              </w:rPr>
              <w:t>2017</w:t>
            </w:r>
          </w:p>
        </w:tc>
        <w:tc>
          <w:tcPr>
            <w:tcW w:w="992" w:type="dxa"/>
            <w:shd w:val="clear" w:color="auto" w:fill="auto"/>
            <w:vAlign w:val="center"/>
          </w:tcPr>
          <w:p w14:paraId="4B83DD81" w14:textId="77777777" w:rsidR="000F6008" w:rsidRPr="007F5B0E" w:rsidRDefault="000F6008" w:rsidP="00F03439">
            <w:pPr>
              <w:ind w:firstLine="0"/>
              <w:jc w:val="center"/>
              <w:rPr>
                <w:b/>
                <w:sz w:val="24"/>
                <w:szCs w:val="24"/>
              </w:rPr>
            </w:pPr>
            <w:r w:rsidRPr="007F5B0E">
              <w:rPr>
                <w:b/>
                <w:sz w:val="24"/>
                <w:szCs w:val="24"/>
              </w:rPr>
              <w:t>2018</w:t>
            </w:r>
          </w:p>
        </w:tc>
        <w:tc>
          <w:tcPr>
            <w:tcW w:w="850" w:type="dxa"/>
            <w:shd w:val="clear" w:color="auto" w:fill="auto"/>
            <w:vAlign w:val="center"/>
          </w:tcPr>
          <w:p w14:paraId="1CD58BEF" w14:textId="77777777" w:rsidR="000F6008" w:rsidRPr="007F5B0E" w:rsidRDefault="000F6008" w:rsidP="00F03439">
            <w:pPr>
              <w:ind w:firstLine="0"/>
              <w:jc w:val="center"/>
              <w:rPr>
                <w:b/>
                <w:sz w:val="24"/>
                <w:szCs w:val="24"/>
              </w:rPr>
            </w:pPr>
            <w:r w:rsidRPr="007F5B0E">
              <w:rPr>
                <w:b/>
                <w:sz w:val="24"/>
                <w:szCs w:val="24"/>
              </w:rPr>
              <w:t>2019</w:t>
            </w:r>
          </w:p>
        </w:tc>
        <w:tc>
          <w:tcPr>
            <w:tcW w:w="993" w:type="dxa"/>
            <w:shd w:val="clear" w:color="auto" w:fill="auto"/>
            <w:vAlign w:val="center"/>
          </w:tcPr>
          <w:p w14:paraId="47662325" w14:textId="77777777" w:rsidR="000F6008" w:rsidRPr="007F5B0E" w:rsidRDefault="000F6008" w:rsidP="00F03439">
            <w:pPr>
              <w:ind w:firstLine="0"/>
              <w:jc w:val="center"/>
              <w:rPr>
                <w:b/>
                <w:sz w:val="24"/>
                <w:szCs w:val="24"/>
              </w:rPr>
            </w:pPr>
            <w:r w:rsidRPr="007F5B0E">
              <w:rPr>
                <w:b/>
                <w:sz w:val="24"/>
                <w:szCs w:val="24"/>
              </w:rPr>
              <w:t>2020</w:t>
            </w:r>
          </w:p>
        </w:tc>
      </w:tr>
      <w:tr w:rsidR="000F6008" w:rsidRPr="007F5B0E" w14:paraId="52FA5000" w14:textId="77777777" w:rsidTr="00D64F22">
        <w:tc>
          <w:tcPr>
            <w:tcW w:w="4928" w:type="dxa"/>
            <w:shd w:val="clear" w:color="auto" w:fill="auto"/>
            <w:vAlign w:val="center"/>
          </w:tcPr>
          <w:p w14:paraId="3FB5C8DD" w14:textId="77777777" w:rsidR="000F6008" w:rsidRPr="007F5B0E" w:rsidRDefault="000F6008" w:rsidP="00F03439">
            <w:pPr>
              <w:ind w:firstLine="0"/>
              <w:jc w:val="center"/>
              <w:rPr>
                <w:sz w:val="24"/>
                <w:szCs w:val="24"/>
              </w:rPr>
            </w:pPr>
            <w:r>
              <w:rPr>
                <w:sz w:val="24"/>
                <w:szCs w:val="24"/>
              </w:rPr>
              <w:t>Savarankiškosios savivaldybės funkcijo</w:t>
            </w:r>
            <w:r w:rsidRPr="007F5B0E">
              <w:rPr>
                <w:sz w:val="24"/>
                <w:szCs w:val="24"/>
              </w:rPr>
              <w:t>s</w:t>
            </w:r>
          </w:p>
        </w:tc>
        <w:tc>
          <w:tcPr>
            <w:tcW w:w="850" w:type="dxa"/>
            <w:vAlign w:val="center"/>
          </w:tcPr>
          <w:p w14:paraId="3BE79A48" w14:textId="77777777" w:rsidR="000F6008" w:rsidRPr="007F5B0E" w:rsidRDefault="000F6008" w:rsidP="00F03439">
            <w:pPr>
              <w:ind w:firstLine="0"/>
              <w:jc w:val="center"/>
              <w:rPr>
                <w:sz w:val="24"/>
                <w:szCs w:val="24"/>
              </w:rPr>
            </w:pPr>
            <w:r>
              <w:rPr>
                <w:sz w:val="24"/>
                <w:szCs w:val="24"/>
              </w:rPr>
              <w:t>7590</w:t>
            </w:r>
          </w:p>
        </w:tc>
        <w:tc>
          <w:tcPr>
            <w:tcW w:w="993" w:type="dxa"/>
            <w:shd w:val="clear" w:color="auto" w:fill="auto"/>
            <w:vAlign w:val="center"/>
          </w:tcPr>
          <w:p w14:paraId="3F168762" w14:textId="77777777" w:rsidR="000F6008" w:rsidRPr="007F5B0E" w:rsidRDefault="000F6008" w:rsidP="00F03439">
            <w:pPr>
              <w:ind w:firstLine="0"/>
              <w:jc w:val="center"/>
              <w:rPr>
                <w:sz w:val="24"/>
                <w:szCs w:val="24"/>
              </w:rPr>
            </w:pPr>
            <w:r>
              <w:rPr>
                <w:sz w:val="24"/>
                <w:szCs w:val="24"/>
              </w:rPr>
              <w:t>7970</w:t>
            </w:r>
          </w:p>
        </w:tc>
        <w:tc>
          <w:tcPr>
            <w:tcW w:w="992" w:type="dxa"/>
            <w:shd w:val="clear" w:color="auto" w:fill="auto"/>
            <w:vAlign w:val="center"/>
          </w:tcPr>
          <w:p w14:paraId="5E54A287" w14:textId="77777777" w:rsidR="000F6008" w:rsidRPr="007F5B0E" w:rsidRDefault="000F6008" w:rsidP="00F03439">
            <w:pPr>
              <w:ind w:firstLine="0"/>
              <w:jc w:val="center"/>
              <w:rPr>
                <w:sz w:val="24"/>
                <w:szCs w:val="24"/>
              </w:rPr>
            </w:pPr>
            <w:r>
              <w:rPr>
                <w:sz w:val="24"/>
                <w:szCs w:val="24"/>
              </w:rPr>
              <w:t>9757</w:t>
            </w:r>
          </w:p>
        </w:tc>
        <w:tc>
          <w:tcPr>
            <w:tcW w:w="850" w:type="dxa"/>
            <w:shd w:val="clear" w:color="auto" w:fill="auto"/>
            <w:vAlign w:val="center"/>
          </w:tcPr>
          <w:p w14:paraId="6FEBEC68" w14:textId="77777777" w:rsidR="000F6008" w:rsidRPr="007F5B0E" w:rsidRDefault="000F6008" w:rsidP="00F03439">
            <w:pPr>
              <w:ind w:firstLine="0"/>
              <w:jc w:val="center"/>
              <w:rPr>
                <w:sz w:val="24"/>
                <w:szCs w:val="24"/>
              </w:rPr>
            </w:pPr>
            <w:r>
              <w:rPr>
                <w:sz w:val="24"/>
                <w:szCs w:val="24"/>
              </w:rPr>
              <w:t>10313</w:t>
            </w:r>
          </w:p>
        </w:tc>
        <w:tc>
          <w:tcPr>
            <w:tcW w:w="993" w:type="dxa"/>
            <w:shd w:val="clear" w:color="auto" w:fill="auto"/>
            <w:vAlign w:val="center"/>
          </w:tcPr>
          <w:p w14:paraId="48D94A0A" w14:textId="77777777" w:rsidR="000F6008" w:rsidRPr="007F5B0E" w:rsidRDefault="000F6008" w:rsidP="00F03439">
            <w:pPr>
              <w:ind w:firstLine="0"/>
              <w:jc w:val="center"/>
              <w:rPr>
                <w:sz w:val="24"/>
                <w:szCs w:val="24"/>
              </w:rPr>
            </w:pPr>
            <w:r>
              <w:rPr>
                <w:sz w:val="24"/>
                <w:szCs w:val="24"/>
              </w:rPr>
              <w:t>10625</w:t>
            </w:r>
          </w:p>
        </w:tc>
      </w:tr>
      <w:tr w:rsidR="000F6008" w:rsidRPr="007F5B0E" w14:paraId="5BB11AAB" w14:textId="77777777" w:rsidTr="00D64F22">
        <w:tc>
          <w:tcPr>
            <w:tcW w:w="4928" w:type="dxa"/>
            <w:shd w:val="clear" w:color="auto" w:fill="auto"/>
            <w:vAlign w:val="center"/>
          </w:tcPr>
          <w:p w14:paraId="67DBFF31" w14:textId="77777777" w:rsidR="000F6008" w:rsidRPr="007F5B0E" w:rsidRDefault="000F6008" w:rsidP="00F03439">
            <w:pPr>
              <w:ind w:firstLine="0"/>
              <w:jc w:val="center"/>
              <w:rPr>
                <w:sz w:val="24"/>
                <w:szCs w:val="24"/>
              </w:rPr>
            </w:pPr>
            <w:r>
              <w:rPr>
                <w:sz w:val="24"/>
                <w:szCs w:val="24"/>
              </w:rPr>
              <w:t>Valstybinės (perduotos savivaldybėms) funkcijos</w:t>
            </w:r>
          </w:p>
        </w:tc>
        <w:tc>
          <w:tcPr>
            <w:tcW w:w="850" w:type="dxa"/>
            <w:vAlign w:val="center"/>
          </w:tcPr>
          <w:p w14:paraId="7DD9E9EA" w14:textId="77777777" w:rsidR="000F6008" w:rsidRPr="007F5B0E" w:rsidRDefault="000F6008" w:rsidP="00F03439">
            <w:pPr>
              <w:ind w:firstLine="0"/>
              <w:jc w:val="center"/>
              <w:rPr>
                <w:sz w:val="24"/>
                <w:szCs w:val="24"/>
              </w:rPr>
            </w:pPr>
            <w:r>
              <w:rPr>
                <w:sz w:val="24"/>
                <w:szCs w:val="24"/>
              </w:rPr>
              <w:t>1376</w:t>
            </w:r>
          </w:p>
        </w:tc>
        <w:tc>
          <w:tcPr>
            <w:tcW w:w="993" w:type="dxa"/>
            <w:shd w:val="clear" w:color="auto" w:fill="auto"/>
            <w:vAlign w:val="center"/>
          </w:tcPr>
          <w:p w14:paraId="2BEFC486" w14:textId="77777777" w:rsidR="000F6008" w:rsidRPr="007F5B0E" w:rsidRDefault="000F6008" w:rsidP="00F03439">
            <w:pPr>
              <w:ind w:firstLine="0"/>
              <w:jc w:val="center"/>
              <w:rPr>
                <w:sz w:val="24"/>
                <w:szCs w:val="24"/>
              </w:rPr>
            </w:pPr>
            <w:r>
              <w:rPr>
                <w:sz w:val="24"/>
                <w:szCs w:val="24"/>
              </w:rPr>
              <w:t>1400</w:t>
            </w:r>
          </w:p>
        </w:tc>
        <w:tc>
          <w:tcPr>
            <w:tcW w:w="992" w:type="dxa"/>
            <w:shd w:val="clear" w:color="auto" w:fill="auto"/>
            <w:vAlign w:val="center"/>
          </w:tcPr>
          <w:p w14:paraId="28530EBD" w14:textId="77777777" w:rsidR="000F6008" w:rsidRPr="007F5B0E" w:rsidRDefault="000F6008" w:rsidP="00F03439">
            <w:pPr>
              <w:ind w:firstLine="0"/>
              <w:jc w:val="center"/>
              <w:rPr>
                <w:sz w:val="24"/>
                <w:szCs w:val="24"/>
              </w:rPr>
            </w:pPr>
            <w:r>
              <w:rPr>
                <w:sz w:val="24"/>
                <w:szCs w:val="24"/>
              </w:rPr>
              <w:t>1352</w:t>
            </w:r>
          </w:p>
        </w:tc>
        <w:tc>
          <w:tcPr>
            <w:tcW w:w="850" w:type="dxa"/>
            <w:shd w:val="clear" w:color="auto" w:fill="auto"/>
            <w:vAlign w:val="center"/>
          </w:tcPr>
          <w:p w14:paraId="15693C22" w14:textId="77777777" w:rsidR="000F6008" w:rsidRPr="007F5B0E" w:rsidRDefault="000F6008" w:rsidP="00F03439">
            <w:pPr>
              <w:ind w:firstLine="0"/>
              <w:jc w:val="center"/>
              <w:rPr>
                <w:sz w:val="24"/>
                <w:szCs w:val="24"/>
              </w:rPr>
            </w:pPr>
            <w:r>
              <w:rPr>
                <w:sz w:val="24"/>
                <w:szCs w:val="24"/>
              </w:rPr>
              <w:t>1420</w:t>
            </w:r>
          </w:p>
        </w:tc>
        <w:tc>
          <w:tcPr>
            <w:tcW w:w="993" w:type="dxa"/>
            <w:shd w:val="clear" w:color="auto" w:fill="auto"/>
            <w:vAlign w:val="center"/>
          </w:tcPr>
          <w:p w14:paraId="0134A52B" w14:textId="77777777" w:rsidR="000F6008" w:rsidRPr="007F5B0E" w:rsidRDefault="000F6008" w:rsidP="00F03439">
            <w:pPr>
              <w:ind w:firstLine="0"/>
              <w:jc w:val="center"/>
              <w:rPr>
                <w:sz w:val="24"/>
                <w:szCs w:val="24"/>
              </w:rPr>
            </w:pPr>
            <w:r>
              <w:rPr>
                <w:sz w:val="24"/>
                <w:szCs w:val="24"/>
              </w:rPr>
              <w:t>1901</w:t>
            </w:r>
          </w:p>
        </w:tc>
      </w:tr>
      <w:tr w:rsidR="000F6008" w:rsidRPr="007F5B0E" w14:paraId="3AA2E574" w14:textId="77777777" w:rsidTr="00D64F22">
        <w:tc>
          <w:tcPr>
            <w:tcW w:w="4928" w:type="dxa"/>
            <w:shd w:val="clear" w:color="auto" w:fill="auto"/>
            <w:vAlign w:val="center"/>
          </w:tcPr>
          <w:p w14:paraId="3458E6DE" w14:textId="77777777" w:rsidR="000F6008" w:rsidRPr="007F5B0E" w:rsidRDefault="000F6008" w:rsidP="00F03439">
            <w:pPr>
              <w:ind w:firstLine="0"/>
              <w:jc w:val="center"/>
              <w:rPr>
                <w:sz w:val="24"/>
                <w:szCs w:val="24"/>
              </w:rPr>
            </w:pPr>
            <w:r w:rsidRPr="007F5B0E">
              <w:rPr>
                <w:sz w:val="24"/>
                <w:szCs w:val="24"/>
              </w:rPr>
              <w:t>Kitos dotacijos</w:t>
            </w:r>
          </w:p>
        </w:tc>
        <w:tc>
          <w:tcPr>
            <w:tcW w:w="850" w:type="dxa"/>
            <w:vAlign w:val="center"/>
          </w:tcPr>
          <w:p w14:paraId="519DA24C" w14:textId="77777777" w:rsidR="000F6008" w:rsidRPr="007F5B0E" w:rsidRDefault="000F6008" w:rsidP="00F03439">
            <w:pPr>
              <w:ind w:firstLine="0"/>
              <w:jc w:val="center"/>
              <w:rPr>
                <w:sz w:val="24"/>
                <w:szCs w:val="24"/>
              </w:rPr>
            </w:pPr>
            <w:r>
              <w:rPr>
                <w:sz w:val="24"/>
                <w:szCs w:val="24"/>
              </w:rPr>
              <w:t>3367</w:t>
            </w:r>
          </w:p>
        </w:tc>
        <w:tc>
          <w:tcPr>
            <w:tcW w:w="993" w:type="dxa"/>
            <w:shd w:val="clear" w:color="auto" w:fill="auto"/>
            <w:vAlign w:val="center"/>
          </w:tcPr>
          <w:p w14:paraId="27681AAC" w14:textId="77777777" w:rsidR="000F6008" w:rsidRPr="007F5B0E" w:rsidRDefault="000F6008" w:rsidP="00F03439">
            <w:pPr>
              <w:ind w:firstLine="0"/>
              <w:jc w:val="center"/>
              <w:rPr>
                <w:sz w:val="24"/>
                <w:szCs w:val="24"/>
              </w:rPr>
            </w:pPr>
            <w:r>
              <w:rPr>
                <w:sz w:val="24"/>
                <w:szCs w:val="24"/>
              </w:rPr>
              <w:t>4131</w:t>
            </w:r>
          </w:p>
        </w:tc>
        <w:tc>
          <w:tcPr>
            <w:tcW w:w="992" w:type="dxa"/>
            <w:shd w:val="clear" w:color="auto" w:fill="auto"/>
            <w:vAlign w:val="center"/>
          </w:tcPr>
          <w:p w14:paraId="5FD402E3" w14:textId="77777777" w:rsidR="000F6008" w:rsidRPr="007F5B0E" w:rsidRDefault="000F6008" w:rsidP="00F03439">
            <w:pPr>
              <w:ind w:firstLine="0"/>
              <w:jc w:val="center"/>
              <w:rPr>
                <w:sz w:val="24"/>
                <w:szCs w:val="24"/>
              </w:rPr>
            </w:pPr>
            <w:r>
              <w:rPr>
                <w:sz w:val="24"/>
                <w:szCs w:val="24"/>
              </w:rPr>
              <w:t>6612</w:t>
            </w:r>
          </w:p>
        </w:tc>
        <w:tc>
          <w:tcPr>
            <w:tcW w:w="850" w:type="dxa"/>
            <w:shd w:val="clear" w:color="auto" w:fill="auto"/>
            <w:vAlign w:val="center"/>
          </w:tcPr>
          <w:p w14:paraId="637FA677" w14:textId="77777777" w:rsidR="000F6008" w:rsidRPr="007F5B0E" w:rsidRDefault="000F6008" w:rsidP="00F03439">
            <w:pPr>
              <w:ind w:firstLine="0"/>
              <w:jc w:val="center"/>
              <w:rPr>
                <w:sz w:val="24"/>
                <w:szCs w:val="24"/>
              </w:rPr>
            </w:pPr>
            <w:r>
              <w:rPr>
                <w:sz w:val="24"/>
                <w:szCs w:val="24"/>
              </w:rPr>
              <w:t>7461</w:t>
            </w:r>
          </w:p>
        </w:tc>
        <w:tc>
          <w:tcPr>
            <w:tcW w:w="993" w:type="dxa"/>
            <w:shd w:val="clear" w:color="auto" w:fill="auto"/>
            <w:vAlign w:val="center"/>
          </w:tcPr>
          <w:p w14:paraId="33220191" w14:textId="77777777" w:rsidR="000F6008" w:rsidRPr="007F5B0E" w:rsidRDefault="000F6008" w:rsidP="00F03439">
            <w:pPr>
              <w:ind w:firstLine="0"/>
              <w:jc w:val="center"/>
              <w:rPr>
                <w:sz w:val="24"/>
                <w:szCs w:val="24"/>
              </w:rPr>
            </w:pPr>
            <w:r>
              <w:rPr>
                <w:sz w:val="24"/>
                <w:szCs w:val="24"/>
              </w:rPr>
              <w:t>12427</w:t>
            </w:r>
          </w:p>
        </w:tc>
      </w:tr>
      <w:tr w:rsidR="000F6008" w:rsidRPr="007F5B0E" w14:paraId="7161E322" w14:textId="77777777" w:rsidTr="00D64F22">
        <w:tc>
          <w:tcPr>
            <w:tcW w:w="4928" w:type="dxa"/>
            <w:shd w:val="clear" w:color="auto" w:fill="auto"/>
            <w:vAlign w:val="center"/>
          </w:tcPr>
          <w:p w14:paraId="16495B73" w14:textId="77777777" w:rsidR="000F6008" w:rsidRPr="007F5B0E" w:rsidRDefault="000F6008" w:rsidP="00F03439">
            <w:pPr>
              <w:ind w:firstLine="0"/>
              <w:jc w:val="center"/>
              <w:rPr>
                <w:sz w:val="24"/>
                <w:szCs w:val="24"/>
              </w:rPr>
            </w:pPr>
            <w:r w:rsidRPr="007F5B0E">
              <w:rPr>
                <w:sz w:val="24"/>
                <w:szCs w:val="24"/>
              </w:rPr>
              <w:t>Įsiskolinimams dengti ir tikslinės paskirties programoms finansuoti</w:t>
            </w:r>
          </w:p>
        </w:tc>
        <w:tc>
          <w:tcPr>
            <w:tcW w:w="850" w:type="dxa"/>
            <w:vAlign w:val="center"/>
          </w:tcPr>
          <w:p w14:paraId="1746091F" w14:textId="77777777" w:rsidR="000F6008" w:rsidRDefault="000F6008" w:rsidP="00F03439">
            <w:pPr>
              <w:ind w:firstLine="0"/>
              <w:jc w:val="center"/>
              <w:rPr>
                <w:sz w:val="24"/>
                <w:szCs w:val="24"/>
              </w:rPr>
            </w:pPr>
          </w:p>
          <w:p w14:paraId="74D8A288" w14:textId="77777777" w:rsidR="000F6008" w:rsidRPr="007F5B0E" w:rsidRDefault="000F6008" w:rsidP="00F03439">
            <w:pPr>
              <w:ind w:firstLine="0"/>
              <w:jc w:val="center"/>
              <w:rPr>
                <w:sz w:val="24"/>
                <w:szCs w:val="24"/>
              </w:rPr>
            </w:pPr>
            <w:r>
              <w:rPr>
                <w:sz w:val="24"/>
                <w:szCs w:val="24"/>
              </w:rPr>
              <w:t>-</w:t>
            </w:r>
          </w:p>
        </w:tc>
        <w:tc>
          <w:tcPr>
            <w:tcW w:w="993" w:type="dxa"/>
            <w:shd w:val="clear" w:color="auto" w:fill="auto"/>
            <w:vAlign w:val="center"/>
          </w:tcPr>
          <w:p w14:paraId="35E0250E" w14:textId="77777777" w:rsidR="000F6008" w:rsidRPr="007F5B0E" w:rsidRDefault="000F6008" w:rsidP="00F03439">
            <w:pPr>
              <w:ind w:firstLine="0"/>
              <w:jc w:val="center"/>
              <w:rPr>
                <w:sz w:val="24"/>
                <w:szCs w:val="24"/>
              </w:rPr>
            </w:pPr>
            <w:r>
              <w:rPr>
                <w:sz w:val="24"/>
                <w:szCs w:val="24"/>
              </w:rPr>
              <w:t>590</w:t>
            </w:r>
          </w:p>
        </w:tc>
        <w:tc>
          <w:tcPr>
            <w:tcW w:w="992" w:type="dxa"/>
            <w:shd w:val="clear" w:color="auto" w:fill="auto"/>
            <w:vAlign w:val="center"/>
          </w:tcPr>
          <w:p w14:paraId="72FA686B" w14:textId="77777777" w:rsidR="000F6008" w:rsidRPr="007F5B0E" w:rsidRDefault="000F6008" w:rsidP="00F03439">
            <w:pPr>
              <w:ind w:firstLine="0"/>
              <w:jc w:val="center"/>
              <w:rPr>
                <w:sz w:val="24"/>
                <w:szCs w:val="24"/>
              </w:rPr>
            </w:pPr>
            <w:r>
              <w:rPr>
                <w:sz w:val="24"/>
                <w:szCs w:val="24"/>
              </w:rPr>
              <w:t>895</w:t>
            </w:r>
          </w:p>
        </w:tc>
        <w:tc>
          <w:tcPr>
            <w:tcW w:w="850" w:type="dxa"/>
            <w:shd w:val="clear" w:color="auto" w:fill="auto"/>
            <w:vAlign w:val="center"/>
          </w:tcPr>
          <w:p w14:paraId="0B84C503" w14:textId="77777777" w:rsidR="000F6008" w:rsidRPr="007F5B0E" w:rsidRDefault="000F6008" w:rsidP="00F03439">
            <w:pPr>
              <w:ind w:firstLine="0"/>
              <w:jc w:val="center"/>
              <w:rPr>
                <w:sz w:val="24"/>
                <w:szCs w:val="24"/>
              </w:rPr>
            </w:pPr>
            <w:r>
              <w:rPr>
                <w:sz w:val="24"/>
                <w:szCs w:val="24"/>
              </w:rPr>
              <w:t>1140</w:t>
            </w:r>
          </w:p>
        </w:tc>
        <w:tc>
          <w:tcPr>
            <w:tcW w:w="993" w:type="dxa"/>
            <w:shd w:val="clear" w:color="auto" w:fill="auto"/>
            <w:vAlign w:val="center"/>
          </w:tcPr>
          <w:p w14:paraId="7F86CC8B" w14:textId="77777777" w:rsidR="000F6008" w:rsidRPr="007F5B0E" w:rsidRDefault="000F6008" w:rsidP="00F03439">
            <w:pPr>
              <w:ind w:firstLine="0"/>
              <w:jc w:val="center"/>
              <w:rPr>
                <w:sz w:val="24"/>
                <w:szCs w:val="24"/>
              </w:rPr>
            </w:pPr>
            <w:r>
              <w:rPr>
                <w:sz w:val="24"/>
                <w:szCs w:val="24"/>
              </w:rPr>
              <w:t>1031</w:t>
            </w:r>
          </w:p>
        </w:tc>
      </w:tr>
      <w:tr w:rsidR="000F6008" w:rsidRPr="007F5B0E" w14:paraId="113AA93A" w14:textId="77777777" w:rsidTr="00D64F22">
        <w:tc>
          <w:tcPr>
            <w:tcW w:w="4928" w:type="dxa"/>
            <w:shd w:val="clear" w:color="auto" w:fill="auto"/>
            <w:vAlign w:val="center"/>
          </w:tcPr>
          <w:p w14:paraId="53538C42" w14:textId="77777777" w:rsidR="000F6008" w:rsidRPr="007F5B0E" w:rsidRDefault="000F6008" w:rsidP="00F03439">
            <w:pPr>
              <w:ind w:firstLine="0"/>
              <w:jc w:val="center"/>
              <w:rPr>
                <w:sz w:val="24"/>
                <w:szCs w:val="24"/>
              </w:rPr>
            </w:pPr>
            <w:r w:rsidRPr="007F5B0E">
              <w:rPr>
                <w:sz w:val="24"/>
                <w:szCs w:val="24"/>
              </w:rPr>
              <w:t>Gaunamų pajamų už paslaugas ir nuomą programai vykdyti</w:t>
            </w:r>
          </w:p>
        </w:tc>
        <w:tc>
          <w:tcPr>
            <w:tcW w:w="850" w:type="dxa"/>
            <w:vAlign w:val="center"/>
          </w:tcPr>
          <w:p w14:paraId="47389206" w14:textId="77777777" w:rsidR="000F6008" w:rsidRPr="007F5B0E" w:rsidRDefault="000F6008" w:rsidP="00F03439">
            <w:pPr>
              <w:ind w:firstLine="0"/>
              <w:jc w:val="center"/>
              <w:rPr>
                <w:sz w:val="24"/>
                <w:szCs w:val="24"/>
              </w:rPr>
            </w:pPr>
            <w:r>
              <w:rPr>
                <w:sz w:val="24"/>
                <w:szCs w:val="24"/>
              </w:rPr>
              <w:t xml:space="preserve">        93</w:t>
            </w:r>
          </w:p>
        </w:tc>
        <w:tc>
          <w:tcPr>
            <w:tcW w:w="993" w:type="dxa"/>
            <w:shd w:val="clear" w:color="auto" w:fill="auto"/>
            <w:vAlign w:val="center"/>
          </w:tcPr>
          <w:p w14:paraId="6046C60C" w14:textId="77777777" w:rsidR="000F6008" w:rsidRPr="007F5B0E" w:rsidRDefault="000F6008" w:rsidP="00F03439">
            <w:pPr>
              <w:ind w:firstLine="0"/>
              <w:jc w:val="center"/>
              <w:rPr>
                <w:sz w:val="24"/>
                <w:szCs w:val="24"/>
              </w:rPr>
            </w:pPr>
            <w:r>
              <w:rPr>
                <w:sz w:val="24"/>
                <w:szCs w:val="24"/>
              </w:rPr>
              <w:t>117</w:t>
            </w:r>
          </w:p>
        </w:tc>
        <w:tc>
          <w:tcPr>
            <w:tcW w:w="992" w:type="dxa"/>
            <w:shd w:val="clear" w:color="auto" w:fill="auto"/>
            <w:vAlign w:val="center"/>
          </w:tcPr>
          <w:p w14:paraId="16289A58" w14:textId="77777777" w:rsidR="000F6008" w:rsidRPr="007F5B0E" w:rsidRDefault="000F6008" w:rsidP="00F03439">
            <w:pPr>
              <w:ind w:firstLine="0"/>
              <w:jc w:val="center"/>
              <w:rPr>
                <w:sz w:val="24"/>
                <w:szCs w:val="24"/>
              </w:rPr>
            </w:pPr>
            <w:r w:rsidRPr="007F5B0E">
              <w:rPr>
                <w:sz w:val="24"/>
                <w:szCs w:val="24"/>
              </w:rPr>
              <w:t>12</w:t>
            </w:r>
            <w:r>
              <w:rPr>
                <w:sz w:val="24"/>
                <w:szCs w:val="24"/>
              </w:rPr>
              <w:t>1</w:t>
            </w:r>
          </w:p>
        </w:tc>
        <w:tc>
          <w:tcPr>
            <w:tcW w:w="850" w:type="dxa"/>
            <w:shd w:val="clear" w:color="auto" w:fill="auto"/>
            <w:vAlign w:val="center"/>
          </w:tcPr>
          <w:p w14:paraId="2EB5EF99" w14:textId="77777777" w:rsidR="000F6008" w:rsidRPr="007F5B0E" w:rsidRDefault="000F6008" w:rsidP="00F03439">
            <w:pPr>
              <w:ind w:firstLine="0"/>
              <w:jc w:val="center"/>
              <w:rPr>
                <w:sz w:val="24"/>
                <w:szCs w:val="24"/>
              </w:rPr>
            </w:pPr>
            <w:r w:rsidRPr="007F5B0E">
              <w:rPr>
                <w:sz w:val="24"/>
                <w:szCs w:val="24"/>
              </w:rPr>
              <w:t>13</w:t>
            </w:r>
            <w:r>
              <w:rPr>
                <w:sz w:val="24"/>
                <w:szCs w:val="24"/>
              </w:rPr>
              <w:t>1</w:t>
            </w:r>
          </w:p>
        </w:tc>
        <w:tc>
          <w:tcPr>
            <w:tcW w:w="993" w:type="dxa"/>
            <w:shd w:val="clear" w:color="auto" w:fill="auto"/>
            <w:vAlign w:val="center"/>
          </w:tcPr>
          <w:p w14:paraId="14B57AF4" w14:textId="77777777" w:rsidR="000F6008" w:rsidRPr="007F5B0E" w:rsidRDefault="000F6008" w:rsidP="00F03439">
            <w:pPr>
              <w:ind w:firstLine="0"/>
              <w:jc w:val="center"/>
              <w:rPr>
                <w:sz w:val="24"/>
                <w:szCs w:val="24"/>
              </w:rPr>
            </w:pPr>
            <w:r>
              <w:rPr>
                <w:sz w:val="24"/>
                <w:szCs w:val="24"/>
              </w:rPr>
              <w:t>71</w:t>
            </w:r>
          </w:p>
        </w:tc>
      </w:tr>
      <w:tr w:rsidR="000F6008" w:rsidRPr="007F5B0E" w14:paraId="79AF0AC2" w14:textId="77777777" w:rsidTr="00D64F22">
        <w:tc>
          <w:tcPr>
            <w:tcW w:w="4928" w:type="dxa"/>
            <w:shd w:val="clear" w:color="auto" w:fill="auto"/>
            <w:vAlign w:val="center"/>
          </w:tcPr>
          <w:p w14:paraId="127ACD98" w14:textId="77777777" w:rsidR="000F6008" w:rsidRPr="007F5B0E" w:rsidRDefault="000F6008" w:rsidP="00F03439">
            <w:pPr>
              <w:ind w:firstLine="0"/>
              <w:jc w:val="center"/>
              <w:rPr>
                <w:b/>
                <w:sz w:val="24"/>
                <w:szCs w:val="24"/>
              </w:rPr>
            </w:pPr>
            <w:r w:rsidRPr="007F5B0E">
              <w:rPr>
                <w:b/>
                <w:sz w:val="24"/>
                <w:szCs w:val="24"/>
              </w:rPr>
              <w:t>VISO</w:t>
            </w:r>
            <w:r>
              <w:rPr>
                <w:b/>
                <w:sz w:val="24"/>
                <w:szCs w:val="24"/>
              </w:rPr>
              <w:t xml:space="preserve"> per Savivaldybės iždą gauti ir panaudoti asignavimai</w:t>
            </w:r>
          </w:p>
        </w:tc>
        <w:tc>
          <w:tcPr>
            <w:tcW w:w="850" w:type="dxa"/>
            <w:vAlign w:val="center"/>
          </w:tcPr>
          <w:p w14:paraId="0C2E0A8D" w14:textId="77777777" w:rsidR="000F6008" w:rsidRPr="007F5B0E" w:rsidRDefault="000F6008" w:rsidP="00F03439">
            <w:pPr>
              <w:ind w:firstLine="0"/>
              <w:jc w:val="center"/>
              <w:rPr>
                <w:b/>
                <w:sz w:val="24"/>
                <w:szCs w:val="24"/>
              </w:rPr>
            </w:pPr>
            <w:r>
              <w:rPr>
                <w:b/>
                <w:sz w:val="24"/>
                <w:szCs w:val="24"/>
              </w:rPr>
              <w:t>12426</w:t>
            </w:r>
          </w:p>
        </w:tc>
        <w:tc>
          <w:tcPr>
            <w:tcW w:w="993" w:type="dxa"/>
            <w:shd w:val="clear" w:color="auto" w:fill="auto"/>
            <w:vAlign w:val="center"/>
          </w:tcPr>
          <w:p w14:paraId="5D577DE4" w14:textId="77777777" w:rsidR="000F6008" w:rsidRPr="007F5B0E" w:rsidRDefault="000F6008" w:rsidP="00F03439">
            <w:pPr>
              <w:ind w:firstLine="0"/>
              <w:jc w:val="center"/>
              <w:rPr>
                <w:b/>
                <w:sz w:val="24"/>
                <w:szCs w:val="24"/>
              </w:rPr>
            </w:pPr>
            <w:r>
              <w:rPr>
                <w:b/>
                <w:sz w:val="24"/>
                <w:szCs w:val="24"/>
              </w:rPr>
              <w:t>14208</w:t>
            </w:r>
          </w:p>
        </w:tc>
        <w:tc>
          <w:tcPr>
            <w:tcW w:w="992" w:type="dxa"/>
            <w:shd w:val="clear" w:color="auto" w:fill="auto"/>
            <w:vAlign w:val="center"/>
          </w:tcPr>
          <w:p w14:paraId="0085764A" w14:textId="77777777" w:rsidR="000F6008" w:rsidRPr="007F5B0E" w:rsidRDefault="000F6008" w:rsidP="00F03439">
            <w:pPr>
              <w:ind w:firstLine="0"/>
              <w:jc w:val="center"/>
              <w:rPr>
                <w:b/>
                <w:sz w:val="24"/>
                <w:szCs w:val="24"/>
              </w:rPr>
            </w:pPr>
            <w:r>
              <w:rPr>
                <w:b/>
                <w:sz w:val="24"/>
                <w:szCs w:val="24"/>
              </w:rPr>
              <w:t>18737</w:t>
            </w:r>
          </w:p>
        </w:tc>
        <w:tc>
          <w:tcPr>
            <w:tcW w:w="850" w:type="dxa"/>
            <w:shd w:val="clear" w:color="auto" w:fill="auto"/>
            <w:vAlign w:val="center"/>
          </w:tcPr>
          <w:p w14:paraId="1B179BEC" w14:textId="77777777" w:rsidR="000F6008" w:rsidRPr="007F5B0E" w:rsidRDefault="000F6008" w:rsidP="00F03439">
            <w:pPr>
              <w:ind w:firstLine="0"/>
              <w:jc w:val="center"/>
              <w:rPr>
                <w:b/>
                <w:sz w:val="24"/>
                <w:szCs w:val="24"/>
              </w:rPr>
            </w:pPr>
            <w:r>
              <w:rPr>
                <w:b/>
                <w:sz w:val="24"/>
                <w:szCs w:val="24"/>
              </w:rPr>
              <w:t>20465</w:t>
            </w:r>
          </w:p>
        </w:tc>
        <w:tc>
          <w:tcPr>
            <w:tcW w:w="993" w:type="dxa"/>
            <w:shd w:val="clear" w:color="auto" w:fill="auto"/>
            <w:vAlign w:val="center"/>
          </w:tcPr>
          <w:p w14:paraId="73C5788F" w14:textId="77777777" w:rsidR="000F6008" w:rsidRPr="007F5B0E" w:rsidRDefault="000F6008" w:rsidP="00F03439">
            <w:pPr>
              <w:ind w:firstLine="0"/>
              <w:jc w:val="center"/>
              <w:rPr>
                <w:b/>
                <w:sz w:val="24"/>
                <w:szCs w:val="24"/>
              </w:rPr>
            </w:pPr>
            <w:r>
              <w:rPr>
                <w:b/>
                <w:sz w:val="24"/>
                <w:szCs w:val="24"/>
              </w:rPr>
              <w:t>26055</w:t>
            </w:r>
          </w:p>
        </w:tc>
      </w:tr>
      <w:tr w:rsidR="000F6008" w:rsidRPr="007F5B0E" w14:paraId="7A93C5EB" w14:textId="77777777" w:rsidTr="00D64F22">
        <w:tc>
          <w:tcPr>
            <w:tcW w:w="4928" w:type="dxa"/>
            <w:shd w:val="clear" w:color="auto" w:fill="auto"/>
            <w:vAlign w:val="center"/>
          </w:tcPr>
          <w:p w14:paraId="4B3CA000" w14:textId="77777777" w:rsidR="000F6008" w:rsidRPr="00A5421A" w:rsidRDefault="000F6008" w:rsidP="00F03439">
            <w:pPr>
              <w:ind w:firstLine="0"/>
              <w:jc w:val="center"/>
              <w:rPr>
                <w:sz w:val="24"/>
                <w:szCs w:val="24"/>
              </w:rPr>
            </w:pPr>
            <w:r w:rsidRPr="00A5421A">
              <w:rPr>
                <w:sz w:val="24"/>
                <w:szCs w:val="24"/>
              </w:rPr>
              <w:t>Valstybės biudžeto lėšos</w:t>
            </w:r>
            <w:r>
              <w:rPr>
                <w:sz w:val="24"/>
                <w:szCs w:val="24"/>
              </w:rPr>
              <w:t xml:space="preserve"> šalpos ir kt. išmoko</w:t>
            </w:r>
            <w:r w:rsidRPr="00A5421A">
              <w:rPr>
                <w:sz w:val="24"/>
                <w:szCs w:val="24"/>
              </w:rPr>
              <w:t>s</w:t>
            </w:r>
          </w:p>
        </w:tc>
        <w:tc>
          <w:tcPr>
            <w:tcW w:w="850" w:type="dxa"/>
            <w:vAlign w:val="center"/>
          </w:tcPr>
          <w:p w14:paraId="6FD2ECA6" w14:textId="77777777" w:rsidR="000F6008" w:rsidRPr="008848D0" w:rsidRDefault="000F6008" w:rsidP="00F03439">
            <w:pPr>
              <w:ind w:firstLine="0"/>
              <w:jc w:val="center"/>
              <w:rPr>
                <w:sz w:val="24"/>
                <w:szCs w:val="24"/>
              </w:rPr>
            </w:pPr>
            <w:r w:rsidRPr="008848D0">
              <w:rPr>
                <w:sz w:val="24"/>
                <w:szCs w:val="24"/>
              </w:rPr>
              <w:t>4966</w:t>
            </w:r>
          </w:p>
        </w:tc>
        <w:tc>
          <w:tcPr>
            <w:tcW w:w="993" w:type="dxa"/>
            <w:shd w:val="clear" w:color="auto" w:fill="auto"/>
            <w:vAlign w:val="center"/>
          </w:tcPr>
          <w:p w14:paraId="09CD958B" w14:textId="77777777" w:rsidR="000F6008" w:rsidRPr="008848D0" w:rsidRDefault="000F6008" w:rsidP="00F03439">
            <w:pPr>
              <w:ind w:firstLine="0"/>
              <w:jc w:val="center"/>
              <w:rPr>
                <w:sz w:val="24"/>
                <w:szCs w:val="24"/>
              </w:rPr>
            </w:pPr>
            <w:r w:rsidRPr="008848D0">
              <w:rPr>
                <w:sz w:val="24"/>
                <w:szCs w:val="24"/>
              </w:rPr>
              <w:t>5359</w:t>
            </w:r>
          </w:p>
        </w:tc>
        <w:tc>
          <w:tcPr>
            <w:tcW w:w="992" w:type="dxa"/>
            <w:shd w:val="clear" w:color="auto" w:fill="auto"/>
            <w:vAlign w:val="center"/>
          </w:tcPr>
          <w:p w14:paraId="2EEEA514" w14:textId="77777777" w:rsidR="000F6008" w:rsidRPr="008848D0" w:rsidRDefault="000F6008" w:rsidP="00F03439">
            <w:pPr>
              <w:ind w:firstLine="0"/>
              <w:jc w:val="center"/>
              <w:rPr>
                <w:sz w:val="24"/>
                <w:szCs w:val="24"/>
              </w:rPr>
            </w:pPr>
            <w:r w:rsidRPr="008848D0">
              <w:rPr>
                <w:sz w:val="24"/>
                <w:szCs w:val="24"/>
              </w:rPr>
              <w:t>7569</w:t>
            </w:r>
          </w:p>
        </w:tc>
        <w:tc>
          <w:tcPr>
            <w:tcW w:w="850" w:type="dxa"/>
            <w:shd w:val="clear" w:color="auto" w:fill="auto"/>
            <w:vAlign w:val="center"/>
          </w:tcPr>
          <w:p w14:paraId="143FB0DB" w14:textId="77777777" w:rsidR="000F6008" w:rsidRPr="008848D0" w:rsidRDefault="000F6008" w:rsidP="00F03439">
            <w:pPr>
              <w:ind w:firstLine="0"/>
              <w:jc w:val="center"/>
              <w:rPr>
                <w:sz w:val="24"/>
                <w:szCs w:val="24"/>
              </w:rPr>
            </w:pPr>
            <w:r w:rsidRPr="008848D0">
              <w:rPr>
                <w:sz w:val="24"/>
                <w:szCs w:val="24"/>
              </w:rPr>
              <w:t>7185</w:t>
            </w:r>
          </w:p>
        </w:tc>
        <w:tc>
          <w:tcPr>
            <w:tcW w:w="993" w:type="dxa"/>
            <w:shd w:val="clear" w:color="auto" w:fill="auto"/>
            <w:vAlign w:val="center"/>
          </w:tcPr>
          <w:p w14:paraId="6A708B10" w14:textId="77777777" w:rsidR="000F6008" w:rsidRPr="008848D0" w:rsidRDefault="000F6008" w:rsidP="00F03439">
            <w:pPr>
              <w:ind w:firstLine="0"/>
              <w:jc w:val="center"/>
              <w:rPr>
                <w:sz w:val="24"/>
                <w:szCs w:val="24"/>
              </w:rPr>
            </w:pPr>
            <w:r w:rsidRPr="008848D0">
              <w:rPr>
                <w:sz w:val="24"/>
                <w:szCs w:val="24"/>
              </w:rPr>
              <w:t>9511</w:t>
            </w:r>
          </w:p>
        </w:tc>
      </w:tr>
      <w:tr w:rsidR="000F6008" w:rsidRPr="007F5B0E" w14:paraId="5253C2F5" w14:textId="77777777" w:rsidTr="00D64F22">
        <w:tc>
          <w:tcPr>
            <w:tcW w:w="4928" w:type="dxa"/>
            <w:shd w:val="clear" w:color="auto" w:fill="auto"/>
            <w:vAlign w:val="center"/>
          </w:tcPr>
          <w:p w14:paraId="121CB1CC" w14:textId="77777777" w:rsidR="000F6008" w:rsidRPr="00A5421A" w:rsidRDefault="000F6008" w:rsidP="00F03439">
            <w:pPr>
              <w:ind w:firstLine="0"/>
              <w:jc w:val="center"/>
              <w:rPr>
                <w:sz w:val="24"/>
                <w:szCs w:val="24"/>
              </w:rPr>
            </w:pPr>
            <w:r>
              <w:rPr>
                <w:sz w:val="24"/>
                <w:szCs w:val="24"/>
              </w:rPr>
              <w:t>ES ir tarptautinių organizacijų finansinė parama</w:t>
            </w:r>
          </w:p>
        </w:tc>
        <w:tc>
          <w:tcPr>
            <w:tcW w:w="850" w:type="dxa"/>
            <w:vAlign w:val="center"/>
          </w:tcPr>
          <w:p w14:paraId="71DDA876" w14:textId="77777777" w:rsidR="000F6008" w:rsidRDefault="000F6008" w:rsidP="00F03439">
            <w:pPr>
              <w:ind w:firstLine="0"/>
              <w:jc w:val="center"/>
              <w:rPr>
                <w:b/>
                <w:sz w:val="24"/>
                <w:szCs w:val="24"/>
              </w:rPr>
            </w:pPr>
          </w:p>
        </w:tc>
        <w:tc>
          <w:tcPr>
            <w:tcW w:w="993" w:type="dxa"/>
            <w:shd w:val="clear" w:color="auto" w:fill="auto"/>
            <w:vAlign w:val="center"/>
          </w:tcPr>
          <w:p w14:paraId="5F94B066" w14:textId="77777777" w:rsidR="000F6008" w:rsidRDefault="000F6008" w:rsidP="00F03439">
            <w:pPr>
              <w:ind w:firstLine="0"/>
              <w:jc w:val="center"/>
              <w:rPr>
                <w:b/>
                <w:sz w:val="24"/>
                <w:szCs w:val="24"/>
              </w:rPr>
            </w:pPr>
            <w:r>
              <w:rPr>
                <w:b/>
                <w:sz w:val="24"/>
                <w:szCs w:val="24"/>
              </w:rPr>
              <w:t>-</w:t>
            </w:r>
          </w:p>
        </w:tc>
        <w:tc>
          <w:tcPr>
            <w:tcW w:w="992" w:type="dxa"/>
            <w:shd w:val="clear" w:color="auto" w:fill="auto"/>
            <w:vAlign w:val="center"/>
          </w:tcPr>
          <w:p w14:paraId="66402ADE" w14:textId="77777777" w:rsidR="000F6008" w:rsidRPr="008848D0" w:rsidRDefault="000F6008" w:rsidP="00F03439">
            <w:pPr>
              <w:ind w:firstLine="0"/>
              <w:jc w:val="center"/>
              <w:rPr>
                <w:sz w:val="24"/>
                <w:szCs w:val="24"/>
              </w:rPr>
            </w:pPr>
            <w:r w:rsidRPr="008848D0">
              <w:rPr>
                <w:sz w:val="24"/>
                <w:szCs w:val="24"/>
              </w:rPr>
              <w:t>219</w:t>
            </w:r>
          </w:p>
        </w:tc>
        <w:tc>
          <w:tcPr>
            <w:tcW w:w="850" w:type="dxa"/>
            <w:shd w:val="clear" w:color="auto" w:fill="auto"/>
            <w:vAlign w:val="center"/>
          </w:tcPr>
          <w:p w14:paraId="46B9837B" w14:textId="77777777" w:rsidR="000F6008" w:rsidRPr="008848D0" w:rsidRDefault="000F6008" w:rsidP="00F03439">
            <w:pPr>
              <w:ind w:firstLine="0"/>
              <w:jc w:val="center"/>
              <w:rPr>
                <w:sz w:val="24"/>
                <w:szCs w:val="24"/>
              </w:rPr>
            </w:pPr>
            <w:r w:rsidRPr="008848D0">
              <w:rPr>
                <w:sz w:val="24"/>
                <w:szCs w:val="24"/>
              </w:rPr>
              <w:t>915</w:t>
            </w:r>
          </w:p>
        </w:tc>
        <w:tc>
          <w:tcPr>
            <w:tcW w:w="993" w:type="dxa"/>
            <w:shd w:val="clear" w:color="auto" w:fill="auto"/>
            <w:vAlign w:val="center"/>
          </w:tcPr>
          <w:p w14:paraId="55F5D0B0" w14:textId="77777777" w:rsidR="000F6008" w:rsidRPr="008848D0" w:rsidRDefault="000F6008" w:rsidP="00F03439">
            <w:pPr>
              <w:ind w:firstLine="0"/>
              <w:jc w:val="center"/>
              <w:rPr>
                <w:sz w:val="24"/>
                <w:szCs w:val="24"/>
              </w:rPr>
            </w:pPr>
            <w:r w:rsidRPr="008848D0">
              <w:rPr>
                <w:sz w:val="24"/>
                <w:szCs w:val="24"/>
              </w:rPr>
              <w:t>582</w:t>
            </w:r>
          </w:p>
        </w:tc>
      </w:tr>
      <w:tr w:rsidR="000F6008" w:rsidRPr="007F5B0E" w14:paraId="17463A57" w14:textId="77777777" w:rsidTr="00D64F22">
        <w:tc>
          <w:tcPr>
            <w:tcW w:w="4928" w:type="dxa"/>
            <w:shd w:val="clear" w:color="auto" w:fill="auto"/>
            <w:vAlign w:val="center"/>
          </w:tcPr>
          <w:p w14:paraId="726B14BB" w14:textId="77777777" w:rsidR="000F6008" w:rsidRPr="008848D0" w:rsidRDefault="000F6008" w:rsidP="00F03439">
            <w:pPr>
              <w:ind w:firstLine="0"/>
              <w:jc w:val="center"/>
              <w:rPr>
                <w:b/>
                <w:sz w:val="24"/>
                <w:szCs w:val="24"/>
              </w:rPr>
            </w:pPr>
            <w:r w:rsidRPr="008848D0">
              <w:rPr>
                <w:b/>
                <w:sz w:val="24"/>
                <w:szCs w:val="24"/>
              </w:rPr>
              <w:t>Viso be per Savivaldybės iždą panaudoti asignavimai</w:t>
            </w:r>
          </w:p>
        </w:tc>
        <w:tc>
          <w:tcPr>
            <w:tcW w:w="850" w:type="dxa"/>
            <w:vAlign w:val="center"/>
          </w:tcPr>
          <w:p w14:paraId="11074113" w14:textId="77777777" w:rsidR="000F6008" w:rsidRDefault="000F6008" w:rsidP="00F03439">
            <w:pPr>
              <w:ind w:firstLine="0"/>
              <w:jc w:val="center"/>
              <w:rPr>
                <w:b/>
                <w:sz w:val="24"/>
                <w:szCs w:val="24"/>
              </w:rPr>
            </w:pPr>
            <w:r>
              <w:rPr>
                <w:b/>
                <w:sz w:val="24"/>
                <w:szCs w:val="24"/>
              </w:rPr>
              <w:t>4966</w:t>
            </w:r>
          </w:p>
        </w:tc>
        <w:tc>
          <w:tcPr>
            <w:tcW w:w="993" w:type="dxa"/>
            <w:shd w:val="clear" w:color="auto" w:fill="auto"/>
            <w:vAlign w:val="center"/>
          </w:tcPr>
          <w:p w14:paraId="5E58222F" w14:textId="77777777" w:rsidR="000F6008" w:rsidRDefault="000F6008" w:rsidP="00F03439">
            <w:pPr>
              <w:ind w:firstLine="0"/>
              <w:jc w:val="center"/>
              <w:rPr>
                <w:b/>
                <w:sz w:val="24"/>
                <w:szCs w:val="24"/>
              </w:rPr>
            </w:pPr>
            <w:r>
              <w:rPr>
                <w:b/>
                <w:sz w:val="24"/>
                <w:szCs w:val="24"/>
              </w:rPr>
              <w:t>5359</w:t>
            </w:r>
          </w:p>
        </w:tc>
        <w:tc>
          <w:tcPr>
            <w:tcW w:w="992" w:type="dxa"/>
            <w:shd w:val="clear" w:color="auto" w:fill="auto"/>
            <w:vAlign w:val="center"/>
          </w:tcPr>
          <w:p w14:paraId="76244C53" w14:textId="77777777" w:rsidR="000F6008" w:rsidRDefault="000F6008" w:rsidP="00F03439">
            <w:pPr>
              <w:ind w:firstLine="0"/>
              <w:jc w:val="center"/>
              <w:rPr>
                <w:b/>
                <w:sz w:val="24"/>
                <w:szCs w:val="24"/>
              </w:rPr>
            </w:pPr>
            <w:r>
              <w:rPr>
                <w:b/>
                <w:sz w:val="24"/>
                <w:szCs w:val="24"/>
              </w:rPr>
              <w:t>7788</w:t>
            </w:r>
          </w:p>
        </w:tc>
        <w:tc>
          <w:tcPr>
            <w:tcW w:w="850" w:type="dxa"/>
            <w:shd w:val="clear" w:color="auto" w:fill="auto"/>
            <w:vAlign w:val="center"/>
          </w:tcPr>
          <w:p w14:paraId="6990F187" w14:textId="77777777" w:rsidR="000F6008" w:rsidRDefault="000F6008" w:rsidP="00F03439">
            <w:pPr>
              <w:ind w:firstLine="0"/>
              <w:jc w:val="center"/>
              <w:rPr>
                <w:b/>
                <w:sz w:val="24"/>
                <w:szCs w:val="24"/>
              </w:rPr>
            </w:pPr>
            <w:r>
              <w:rPr>
                <w:b/>
                <w:sz w:val="24"/>
                <w:szCs w:val="24"/>
              </w:rPr>
              <w:t>8102</w:t>
            </w:r>
          </w:p>
        </w:tc>
        <w:tc>
          <w:tcPr>
            <w:tcW w:w="993" w:type="dxa"/>
            <w:shd w:val="clear" w:color="auto" w:fill="auto"/>
            <w:vAlign w:val="center"/>
          </w:tcPr>
          <w:p w14:paraId="788EBF1A" w14:textId="77777777" w:rsidR="000F6008" w:rsidRDefault="000F6008" w:rsidP="00F03439">
            <w:pPr>
              <w:ind w:firstLine="0"/>
              <w:jc w:val="center"/>
              <w:rPr>
                <w:b/>
                <w:sz w:val="24"/>
                <w:szCs w:val="24"/>
              </w:rPr>
            </w:pPr>
            <w:r>
              <w:rPr>
                <w:b/>
                <w:sz w:val="24"/>
                <w:szCs w:val="24"/>
              </w:rPr>
              <w:t>10092</w:t>
            </w:r>
          </w:p>
        </w:tc>
      </w:tr>
      <w:tr w:rsidR="000F6008" w:rsidRPr="007F5B0E" w14:paraId="68B1E751" w14:textId="77777777" w:rsidTr="00D64F22">
        <w:tc>
          <w:tcPr>
            <w:tcW w:w="4928" w:type="dxa"/>
            <w:shd w:val="clear" w:color="auto" w:fill="auto"/>
            <w:vAlign w:val="center"/>
          </w:tcPr>
          <w:p w14:paraId="7C38D2AD" w14:textId="77777777" w:rsidR="000F6008" w:rsidRPr="008848D0" w:rsidRDefault="000F6008" w:rsidP="00F03439">
            <w:pPr>
              <w:ind w:firstLine="0"/>
              <w:jc w:val="center"/>
              <w:rPr>
                <w:b/>
                <w:sz w:val="24"/>
                <w:szCs w:val="24"/>
              </w:rPr>
            </w:pPr>
            <w:r w:rsidRPr="008848D0">
              <w:rPr>
                <w:b/>
                <w:sz w:val="24"/>
                <w:szCs w:val="24"/>
              </w:rPr>
              <w:t>Iš viso panaudoti asignavimai</w:t>
            </w:r>
          </w:p>
        </w:tc>
        <w:tc>
          <w:tcPr>
            <w:tcW w:w="850" w:type="dxa"/>
            <w:vAlign w:val="center"/>
          </w:tcPr>
          <w:p w14:paraId="2AF72418" w14:textId="77777777" w:rsidR="000F6008" w:rsidRDefault="000F6008" w:rsidP="00F03439">
            <w:pPr>
              <w:ind w:firstLine="0"/>
              <w:jc w:val="center"/>
              <w:rPr>
                <w:b/>
                <w:sz w:val="24"/>
                <w:szCs w:val="24"/>
              </w:rPr>
            </w:pPr>
            <w:r>
              <w:rPr>
                <w:b/>
                <w:sz w:val="24"/>
                <w:szCs w:val="24"/>
              </w:rPr>
              <w:t>17392</w:t>
            </w:r>
          </w:p>
        </w:tc>
        <w:tc>
          <w:tcPr>
            <w:tcW w:w="993" w:type="dxa"/>
            <w:shd w:val="clear" w:color="auto" w:fill="auto"/>
            <w:vAlign w:val="center"/>
          </w:tcPr>
          <w:p w14:paraId="66308043" w14:textId="77777777" w:rsidR="000F6008" w:rsidRDefault="000F6008" w:rsidP="00F03439">
            <w:pPr>
              <w:ind w:firstLine="0"/>
              <w:jc w:val="center"/>
              <w:rPr>
                <w:b/>
                <w:sz w:val="24"/>
                <w:szCs w:val="24"/>
              </w:rPr>
            </w:pPr>
            <w:r>
              <w:rPr>
                <w:b/>
                <w:sz w:val="24"/>
                <w:szCs w:val="24"/>
              </w:rPr>
              <w:t>19567</w:t>
            </w:r>
          </w:p>
        </w:tc>
        <w:tc>
          <w:tcPr>
            <w:tcW w:w="992" w:type="dxa"/>
            <w:shd w:val="clear" w:color="auto" w:fill="auto"/>
            <w:vAlign w:val="center"/>
          </w:tcPr>
          <w:p w14:paraId="6DB5787B" w14:textId="77777777" w:rsidR="000F6008" w:rsidRDefault="000F6008" w:rsidP="00F03439">
            <w:pPr>
              <w:ind w:firstLine="0"/>
              <w:jc w:val="center"/>
              <w:rPr>
                <w:b/>
                <w:sz w:val="24"/>
                <w:szCs w:val="24"/>
              </w:rPr>
            </w:pPr>
            <w:r>
              <w:rPr>
                <w:b/>
                <w:sz w:val="24"/>
                <w:szCs w:val="24"/>
              </w:rPr>
              <w:t>26525</w:t>
            </w:r>
          </w:p>
        </w:tc>
        <w:tc>
          <w:tcPr>
            <w:tcW w:w="850" w:type="dxa"/>
            <w:shd w:val="clear" w:color="auto" w:fill="auto"/>
            <w:vAlign w:val="center"/>
          </w:tcPr>
          <w:p w14:paraId="65DC0755" w14:textId="77777777" w:rsidR="000F6008" w:rsidRDefault="000F6008" w:rsidP="00F03439">
            <w:pPr>
              <w:ind w:firstLine="0"/>
              <w:jc w:val="center"/>
              <w:rPr>
                <w:b/>
                <w:sz w:val="24"/>
                <w:szCs w:val="24"/>
              </w:rPr>
            </w:pPr>
            <w:r>
              <w:rPr>
                <w:b/>
                <w:sz w:val="24"/>
                <w:szCs w:val="24"/>
              </w:rPr>
              <w:t>28567</w:t>
            </w:r>
          </w:p>
        </w:tc>
        <w:tc>
          <w:tcPr>
            <w:tcW w:w="993" w:type="dxa"/>
            <w:shd w:val="clear" w:color="auto" w:fill="auto"/>
            <w:vAlign w:val="center"/>
          </w:tcPr>
          <w:p w14:paraId="45124370" w14:textId="77777777" w:rsidR="000F6008" w:rsidRDefault="000F6008" w:rsidP="00F03439">
            <w:pPr>
              <w:ind w:firstLine="0"/>
              <w:jc w:val="center"/>
              <w:rPr>
                <w:b/>
                <w:sz w:val="24"/>
                <w:szCs w:val="24"/>
              </w:rPr>
            </w:pPr>
            <w:r>
              <w:rPr>
                <w:b/>
                <w:sz w:val="24"/>
                <w:szCs w:val="24"/>
              </w:rPr>
              <w:t>36147</w:t>
            </w:r>
          </w:p>
        </w:tc>
      </w:tr>
    </w:tbl>
    <w:p w14:paraId="0C040125" w14:textId="77777777" w:rsidR="000F6008" w:rsidRDefault="000F6008" w:rsidP="0086136B">
      <w:pPr>
        <w:spacing w:line="276" w:lineRule="auto"/>
        <w:rPr>
          <w:sz w:val="24"/>
          <w:szCs w:val="24"/>
          <w:lang w:eastAsia="lt-LT"/>
        </w:rPr>
      </w:pPr>
      <w:r>
        <w:rPr>
          <w:sz w:val="24"/>
          <w:szCs w:val="24"/>
          <w:lang w:eastAsia="lt-LT"/>
        </w:rPr>
        <w:t xml:space="preserve">            </w:t>
      </w:r>
    </w:p>
    <w:p w14:paraId="10AC9F71" w14:textId="77777777" w:rsidR="000F6008" w:rsidRDefault="000F6008" w:rsidP="0086136B">
      <w:pPr>
        <w:rPr>
          <w:sz w:val="24"/>
          <w:szCs w:val="24"/>
        </w:rPr>
      </w:pPr>
      <w:r w:rsidRPr="004B7B8E">
        <w:rPr>
          <w:sz w:val="24"/>
          <w:szCs w:val="24"/>
        </w:rPr>
        <w:t>Savivaldybės administracija iš valstybės biudžeto bei projektų iš Europos Sąjungos fondų (b</w:t>
      </w:r>
      <w:r>
        <w:rPr>
          <w:sz w:val="24"/>
          <w:szCs w:val="24"/>
        </w:rPr>
        <w:t>e per Savivaldybės iždo</w:t>
      </w:r>
      <w:r w:rsidRPr="004B7B8E">
        <w:rPr>
          <w:sz w:val="24"/>
          <w:szCs w:val="24"/>
        </w:rPr>
        <w:t xml:space="preserve"> gaunamų lėšų) per ataskaitinį laikotarpį gavo ir apskaitė lėšų už 10 092,4 tūkst. Eur</w:t>
      </w:r>
      <w:r>
        <w:rPr>
          <w:sz w:val="24"/>
          <w:szCs w:val="24"/>
        </w:rPr>
        <w:t xml:space="preserve">, patvirtintas planas įvykdytas 99,3 %. Administracijos biudžeto struktūroje panaudoti </w:t>
      </w:r>
      <w:r>
        <w:rPr>
          <w:sz w:val="24"/>
          <w:szCs w:val="24"/>
        </w:rPr>
        <w:lastRenderedPageBreak/>
        <w:t xml:space="preserve">asignavimai, gauti iš Savivaldybės iždo, sudaro apie 70 %. </w:t>
      </w:r>
      <w:r>
        <w:rPr>
          <w:sz w:val="24"/>
          <w:szCs w:val="24"/>
          <w:lang w:eastAsia="lt-LT"/>
        </w:rPr>
        <w:t>Visas</w:t>
      </w:r>
      <w:r w:rsidRPr="004B7B8E">
        <w:rPr>
          <w:sz w:val="24"/>
          <w:szCs w:val="24"/>
        </w:rPr>
        <w:t xml:space="preserve"> Administracijos biudžeto vykdymo p</w:t>
      </w:r>
      <w:r>
        <w:rPr>
          <w:sz w:val="24"/>
          <w:szCs w:val="24"/>
        </w:rPr>
        <w:t>okytis per 2016</w:t>
      </w:r>
      <w:r w:rsidRPr="00D05C19">
        <w:rPr>
          <w:sz w:val="24"/>
          <w:szCs w:val="24"/>
        </w:rPr>
        <w:t>–</w:t>
      </w:r>
      <w:r w:rsidRPr="004B7B8E">
        <w:rPr>
          <w:sz w:val="24"/>
          <w:szCs w:val="24"/>
        </w:rPr>
        <w:t>2020 metus</w:t>
      </w:r>
      <w:r>
        <w:rPr>
          <w:sz w:val="24"/>
          <w:szCs w:val="24"/>
        </w:rPr>
        <w:t xml:space="preserve"> </w:t>
      </w:r>
      <w:r w:rsidRPr="004B7B8E">
        <w:rPr>
          <w:sz w:val="24"/>
          <w:szCs w:val="24"/>
        </w:rPr>
        <w:t>pateiktas 1 lentelėje</w:t>
      </w:r>
      <w:r>
        <w:rPr>
          <w:sz w:val="24"/>
          <w:szCs w:val="24"/>
        </w:rPr>
        <w:t xml:space="preserve"> bei 2 paveiksle.</w:t>
      </w:r>
    </w:p>
    <w:p w14:paraId="496D71F7" w14:textId="77777777" w:rsidR="000F6008" w:rsidRDefault="000F6008" w:rsidP="0086136B">
      <w:pPr>
        <w:spacing w:line="276" w:lineRule="auto"/>
        <w:rPr>
          <w:sz w:val="24"/>
          <w:szCs w:val="24"/>
        </w:rPr>
      </w:pPr>
    </w:p>
    <w:p w14:paraId="06B9E840" w14:textId="77777777" w:rsidR="000F6008" w:rsidRPr="00EF42F4" w:rsidRDefault="00545DE6" w:rsidP="00545DE6">
      <w:pPr>
        <w:ind w:firstLine="0"/>
        <w:jc w:val="center"/>
        <w:rPr>
          <w:sz w:val="24"/>
          <w:szCs w:val="24"/>
        </w:rPr>
      </w:pPr>
      <w:r>
        <w:rPr>
          <w:noProof/>
          <w:sz w:val="24"/>
          <w:szCs w:val="24"/>
          <w:lang w:eastAsia="lt-LT"/>
        </w:rPr>
        <w:drawing>
          <wp:inline distT="0" distB="0" distL="0" distR="0" wp14:anchorId="5DA7326F" wp14:editId="7246C0D6">
            <wp:extent cx="5374257" cy="2737282"/>
            <wp:effectExtent l="0" t="0" r="0" b="6350"/>
            <wp:docPr id="88"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76632" cy="2738492"/>
                    </a:xfrm>
                    <a:prstGeom prst="rect">
                      <a:avLst/>
                    </a:prstGeom>
                    <a:noFill/>
                  </pic:spPr>
                </pic:pic>
              </a:graphicData>
            </a:graphic>
          </wp:inline>
        </w:drawing>
      </w:r>
    </w:p>
    <w:p w14:paraId="250F98B9" w14:textId="77777777" w:rsidR="000F6008" w:rsidRPr="00545DE6" w:rsidRDefault="000F6008" w:rsidP="0086136B">
      <w:pPr>
        <w:jc w:val="center"/>
        <w:rPr>
          <w:b/>
          <w:sz w:val="22"/>
          <w:szCs w:val="22"/>
        </w:rPr>
      </w:pPr>
      <w:r w:rsidRPr="00545DE6">
        <w:rPr>
          <w:b/>
          <w:sz w:val="22"/>
          <w:szCs w:val="22"/>
        </w:rPr>
        <w:t>2 pav. Administracijos biudžeto vykdymo pokytis per 2016–2020 metus</w:t>
      </w:r>
    </w:p>
    <w:p w14:paraId="6262B0E5" w14:textId="77777777" w:rsidR="000F6008" w:rsidRPr="00452182" w:rsidRDefault="000F6008" w:rsidP="0086136B">
      <w:pPr>
        <w:jc w:val="center"/>
        <w:rPr>
          <w:b/>
          <w:sz w:val="24"/>
          <w:szCs w:val="24"/>
        </w:rPr>
      </w:pPr>
    </w:p>
    <w:p w14:paraId="7F292A2A" w14:textId="77777777" w:rsidR="00F03439" w:rsidRDefault="000F6008" w:rsidP="0086136B">
      <w:pPr>
        <w:rPr>
          <w:sz w:val="24"/>
          <w:szCs w:val="24"/>
          <w:lang w:eastAsia="lt-LT"/>
        </w:rPr>
      </w:pPr>
      <w:r w:rsidRPr="00EF42F4">
        <w:rPr>
          <w:sz w:val="24"/>
          <w:szCs w:val="24"/>
          <w:lang w:eastAsia="lt-LT"/>
        </w:rPr>
        <w:t>Savivaldyb</w:t>
      </w:r>
      <w:r>
        <w:rPr>
          <w:sz w:val="24"/>
          <w:szCs w:val="24"/>
          <w:lang w:eastAsia="lt-LT"/>
        </w:rPr>
        <w:t>ės administracijos biudžeto išlaidų</w:t>
      </w:r>
      <w:r w:rsidRPr="00EF42F4">
        <w:rPr>
          <w:sz w:val="24"/>
          <w:szCs w:val="24"/>
          <w:lang w:eastAsia="lt-LT"/>
        </w:rPr>
        <w:t xml:space="preserve"> vykdymas pagal pat</w:t>
      </w:r>
      <w:r>
        <w:rPr>
          <w:sz w:val="24"/>
          <w:szCs w:val="24"/>
          <w:lang w:eastAsia="lt-LT"/>
        </w:rPr>
        <w:t>virtintas programas per 2018</w:t>
      </w:r>
      <w:r w:rsidRPr="00D05C19">
        <w:rPr>
          <w:sz w:val="24"/>
          <w:szCs w:val="24"/>
          <w:lang w:eastAsia="lt-LT"/>
        </w:rPr>
        <w:t>–</w:t>
      </w:r>
      <w:r>
        <w:rPr>
          <w:sz w:val="24"/>
          <w:szCs w:val="24"/>
          <w:lang w:eastAsia="lt-LT"/>
        </w:rPr>
        <w:t>2020 m. pateiktas 3 paveiksle</w:t>
      </w:r>
      <w:r w:rsidRPr="00EF42F4">
        <w:rPr>
          <w:sz w:val="24"/>
          <w:szCs w:val="24"/>
          <w:lang w:eastAsia="lt-LT"/>
        </w:rPr>
        <w:t xml:space="preserve">.       </w:t>
      </w:r>
    </w:p>
    <w:p w14:paraId="69437974" w14:textId="77777777" w:rsidR="00545DE6" w:rsidRDefault="00545DE6" w:rsidP="0086136B">
      <w:pPr>
        <w:rPr>
          <w:sz w:val="24"/>
          <w:szCs w:val="24"/>
          <w:lang w:eastAsia="lt-LT"/>
        </w:rPr>
      </w:pPr>
    </w:p>
    <w:p w14:paraId="5C973C11" w14:textId="77777777" w:rsidR="000F6008" w:rsidRDefault="00545DE6" w:rsidP="00545DE6">
      <w:pPr>
        <w:ind w:firstLine="0"/>
        <w:jc w:val="center"/>
        <w:rPr>
          <w:sz w:val="24"/>
          <w:szCs w:val="24"/>
          <w:lang w:eastAsia="lt-LT"/>
        </w:rPr>
      </w:pPr>
      <w:r>
        <w:rPr>
          <w:noProof/>
          <w:sz w:val="24"/>
          <w:szCs w:val="24"/>
          <w:lang w:eastAsia="lt-LT"/>
        </w:rPr>
        <w:drawing>
          <wp:inline distT="0" distB="0" distL="0" distR="0" wp14:anchorId="1F60C85B" wp14:editId="5EF31337">
            <wp:extent cx="5408762" cy="3334623"/>
            <wp:effectExtent l="0" t="0" r="1905" b="0"/>
            <wp:docPr id="89"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7232" cy="3333680"/>
                    </a:xfrm>
                    <a:prstGeom prst="rect">
                      <a:avLst/>
                    </a:prstGeom>
                    <a:noFill/>
                  </pic:spPr>
                </pic:pic>
              </a:graphicData>
            </a:graphic>
          </wp:inline>
        </w:drawing>
      </w:r>
    </w:p>
    <w:p w14:paraId="30E84BB7" w14:textId="77777777" w:rsidR="000F6008" w:rsidRPr="00545DE6" w:rsidRDefault="000F6008" w:rsidP="00F03439">
      <w:pPr>
        <w:ind w:firstLine="0"/>
        <w:jc w:val="center"/>
        <w:rPr>
          <w:sz w:val="22"/>
          <w:szCs w:val="22"/>
        </w:rPr>
      </w:pPr>
      <w:r w:rsidRPr="00545DE6">
        <w:rPr>
          <w:b/>
          <w:sz w:val="22"/>
          <w:szCs w:val="22"/>
        </w:rPr>
        <w:t xml:space="preserve">3pav. </w:t>
      </w:r>
      <w:r w:rsidRPr="00545DE6">
        <w:rPr>
          <w:b/>
          <w:sz w:val="22"/>
          <w:szCs w:val="22"/>
          <w:lang w:eastAsia="lt-LT"/>
        </w:rPr>
        <w:t>Administracijos biudžeto vykdymas pagal patvirtintas programas per 2018–2020 m.</w:t>
      </w:r>
    </w:p>
    <w:p w14:paraId="5AAD88C4" w14:textId="77777777" w:rsidR="000F6008" w:rsidRPr="001F7B54" w:rsidRDefault="000F6008" w:rsidP="0086136B">
      <w:pPr>
        <w:jc w:val="center"/>
        <w:rPr>
          <w:b/>
          <w:sz w:val="24"/>
          <w:szCs w:val="24"/>
        </w:rPr>
      </w:pPr>
    </w:p>
    <w:p w14:paraId="4E64A683" w14:textId="77777777" w:rsidR="000F6008" w:rsidRDefault="000F6008" w:rsidP="00F03439">
      <w:pPr>
        <w:rPr>
          <w:sz w:val="24"/>
          <w:szCs w:val="24"/>
        </w:rPr>
      </w:pPr>
      <w:r>
        <w:rPr>
          <w:sz w:val="24"/>
          <w:szCs w:val="24"/>
        </w:rPr>
        <w:t xml:space="preserve">Administracijos viso turto balansinė vertė ataskaitinio laikotarpio pabaigoje, palyginti su praėjusių metų pabaiga, padidėjo 8 593,7 tūkst. Eur (pasikeitimas 14,1 % ) ir sudarė 69 505,7 tūkst. Eur. Administracijos turto struktūroje didžiausią dalį sudaro ilgalaikio turto (67 118,3 tūkst. Eur), biologinio turto (383,3 tūkst. Eur) ir trumpalaikio turto (2 004,1 tūkst. Eur) balansinės vertės. 4 paveiksle parodyta Administracijos balansinio turto struktūra procentais 2020 m. pabaigoje.  </w:t>
      </w:r>
    </w:p>
    <w:p w14:paraId="0654CB3B" w14:textId="77777777" w:rsidR="000F6008" w:rsidRDefault="000F6008" w:rsidP="00F03439">
      <w:pPr>
        <w:rPr>
          <w:sz w:val="24"/>
          <w:szCs w:val="24"/>
        </w:rPr>
      </w:pPr>
      <w:r>
        <w:rPr>
          <w:sz w:val="24"/>
          <w:szCs w:val="24"/>
        </w:rPr>
        <w:t xml:space="preserve"> </w:t>
      </w:r>
    </w:p>
    <w:p w14:paraId="7E054F87" w14:textId="77777777" w:rsidR="000F6008" w:rsidRDefault="00545DE6" w:rsidP="00F03439">
      <w:pPr>
        <w:ind w:firstLine="0"/>
        <w:jc w:val="center"/>
        <w:rPr>
          <w:sz w:val="24"/>
          <w:szCs w:val="24"/>
        </w:rPr>
      </w:pPr>
      <w:r>
        <w:rPr>
          <w:noProof/>
          <w:sz w:val="24"/>
          <w:szCs w:val="24"/>
          <w:lang w:eastAsia="lt-LT"/>
        </w:rPr>
        <w:lastRenderedPageBreak/>
        <w:drawing>
          <wp:inline distT="0" distB="0" distL="0" distR="0" wp14:anchorId="2E34FBC0" wp14:editId="41AAB543">
            <wp:extent cx="5158596" cy="2768648"/>
            <wp:effectExtent l="0" t="0" r="4445" b="0"/>
            <wp:docPr id="90"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56521" cy="2767534"/>
                    </a:xfrm>
                    <a:prstGeom prst="rect">
                      <a:avLst/>
                    </a:prstGeom>
                    <a:noFill/>
                  </pic:spPr>
                </pic:pic>
              </a:graphicData>
            </a:graphic>
          </wp:inline>
        </w:drawing>
      </w:r>
    </w:p>
    <w:p w14:paraId="2CC8D79E" w14:textId="77777777" w:rsidR="000F6008" w:rsidRPr="00545DE6" w:rsidRDefault="000F6008" w:rsidP="00F03439">
      <w:pPr>
        <w:ind w:firstLine="0"/>
        <w:jc w:val="center"/>
        <w:rPr>
          <w:b/>
          <w:sz w:val="22"/>
          <w:szCs w:val="22"/>
        </w:rPr>
      </w:pPr>
      <w:r w:rsidRPr="00545DE6">
        <w:rPr>
          <w:b/>
          <w:sz w:val="22"/>
          <w:szCs w:val="22"/>
        </w:rPr>
        <w:t>4 pav. Administracijos balansinio turto struktūra 2020 m.</w:t>
      </w:r>
    </w:p>
    <w:p w14:paraId="30049FB1" w14:textId="77777777" w:rsidR="000F6008" w:rsidRPr="001224D9" w:rsidRDefault="000F6008" w:rsidP="0086136B">
      <w:pPr>
        <w:jc w:val="center"/>
        <w:rPr>
          <w:b/>
          <w:sz w:val="24"/>
          <w:szCs w:val="24"/>
        </w:rPr>
      </w:pPr>
    </w:p>
    <w:p w14:paraId="3C6F143B" w14:textId="77777777" w:rsidR="000F6008" w:rsidRDefault="000F6008" w:rsidP="00F03439">
      <w:pPr>
        <w:rPr>
          <w:sz w:val="24"/>
          <w:szCs w:val="24"/>
        </w:rPr>
      </w:pPr>
      <w:r>
        <w:rPr>
          <w:sz w:val="24"/>
          <w:szCs w:val="24"/>
        </w:rPr>
        <w:t xml:space="preserve">Ilgalaikio turto likutinė vertė padidėjo ataskaitinio laikotarpio pabaigoje, palyginti su praėjusių metų pabaiga, 7 871,4 tūkst. Eur (pasikeitimas 13,3 %), palyginti su 2018 m. – 9 659,9 tūkst. Eur (pasikeitimas 16,8 %), palyginti su 2017 m. – 15 013,0 tūkst. Eur (pasikeitimas 28,8 %). </w:t>
      </w:r>
      <w:r w:rsidRPr="001C2F25">
        <w:rPr>
          <w:sz w:val="24"/>
          <w:szCs w:val="24"/>
        </w:rPr>
        <w:t>Ilgalaikio nematerialiojo ir materialiojo turto balansinė vertė kasmet didėjo.</w:t>
      </w:r>
    </w:p>
    <w:p w14:paraId="0C67E77D" w14:textId="77777777" w:rsidR="000F6008" w:rsidRDefault="000F6008" w:rsidP="00F03439">
      <w:pPr>
        <w:rPr>
          <w:sz w:val="24"/>
          <w:szCs w:val="24"/>
        </w:rPr>
      </w:pPr>
      <w:r w:rsidRPr="001C2F25">
        <w:rPr>
          <w:sz w:val="24"/>
          <w:szCs w:val="24"/>
        </w:rPr>
        <w:t>Ilgalaikio materialiojo turto grupių struktūroje ataskaitinių metų pabaigoje nebaigtos statybos ir išankstinių apmokėjimų sąskaitoje apskaitomų statybos, rekonstrukcijos ar remonto darbų dalis sudarė</w:t>
      </w:r>
      <w:r>
        <w:rPr>
          <w:sz w:val="24"/>
          <w:szCs w:val="24"/>
        </w:rPr>
        <w:t xml:space="preserve"> 43,4</w:t>
      </w:r>
      <w:r w:rsidRPr="001C2F25">
        <w:rPr>
          <w:sz w:val="24"/>
          <w:szCs w:val="24"/>
        </w:rPr>
        <w:t xml:space="preserve"> %</w:t>
      </w:r>
      <w:r>
        <w:rPr>
          <w:sz w:val="24"/>
          <w:szCs w:val="24"/>
        </w:rPr>
        <w:t xml:space="preserve"> (2 lentelė).</w:t>
      </w:r>
      <w:r w:rsidRPr="001C2F25">
        <w:rPr>
          <w:sz w:val="24"/>
          <w:szCs w:val="24"/>
        </w:rPr>
        <w:t xml:space="preserve"> </w:t>
      </w:r>
      <w:r>
        <w:rPr>
          <w:sz w:val="24"/>
          <w:szCs w:val="24"/>
        </w:rPr>
        <w:t>N</w:t>
      </w:r>
      <w:r w:rsidRPr="001C2F25">
        <w:rPr>
          <w:sz w:val="24"/>
          <w:szCs w:val="24"/>
        </w:rPr>
        <w:t>ebaigtos statybos ir išankstinių apmokėjimų sąska</w:t>
      </w:r>
      <w:r>
        <w:rPr>
          <w:sz w:val="24"/>
          <w:szCs w:val="24"/>
        </w:rPr>
        <w:t>itos turto grupės vertė didėjo 9 450,4</w:t>
      </w:r>
      <w:r w:rsidRPr="001C2F25">
        <w:rPr>
          <w:sz w:val="24"/>
          <w:szCs w:val="24"/>
        </w:rPr>
        <w:t xml:space="preserve"> tūkst. Eur (pasikeitimas – </w:t>
      </w:r>
      <w:r>
        <w:rPr>
          <w:sz w:val="24"/>
          <w:szCs w:val="24"/>
        </w:rPr>
        <w:t>62,8</w:t>
      </w:r>
      <w:r w:rsidRPr="001C2F25">
        <w:rPr>
          <w:sz w:val="24"/>
          <w:szCs w:val="24"/>
        </w:rPr>
        <w:t xml:space="preserve"> %),</w:t>
      </w:r>
      <w:r>
        <w:rPr>
          <w:sz w:val="24"/>
          <w:szCs w:val="24"/>
        </w:rPr>
        <w:t xml:space="preserve"> palyginti su 2019</w:t>
      </w:r>
      <w:r w:rsidRPr="001C2F25">
        <w:rPr>
          <w:sz w:val="24"/>
          <w:szCs w:val="24"/>
        </w:rPr>
        <w:t xml:space="preserve"> m. ataskaitiniu laikotarpiu</w:t>
      </w:r>
      <w:r>
        <w:rPr>
          <w:sz w:val="24"/>
          <w:szCs w:val="24"/>
        </w:rPr>
        <w:t xml:space="preserve">, </w:t>
      </w:r>
      <w:r w:rsidRPr="00D05C19">
        <w:rPr>
          <w:sz w:val="24"/>
          <w:szCs w:val="24"/>
        </w:rPr>
        <w:t>–</w:t>
      </w:r>
      <w:r>
        <w:rPr>
          <w:sz w:val="24"/>
          <w:szCs w:val="24"/>
        </w:rPr>
        <w:t xml:space="preserve"> 8 836,1 tūkst. Eur (pasikeitimas 56,4 %), palyginti su 2018</w:t>
      </w:r>
      <w:r w:rsidRPr="001C2F25">
        <w:rPr>
          <w:sz w:val="24"/>
          <w:szCs w:val="24"/>
        </w:rPr>
        <w:t xml:space="preserve"> m. ataskaitiniu laikotarpiu</w:t>
      </w:r>
      <w:r>
        <w:rPr>
          <w:sz w:val="24"/>
          <w:szCs w:val="24"/>
        </w:rPr>
        <w:t xml:space="preserve">, – 14 275,2 tūkst. Eur, palyginti su 2017 m. </w:t>
      </w:r>
      <w:r w:rsidRPr="001C2F25">
        <w:rPr>
          <w:sz w:val="24"/>
          <w:szCs w:val="24"/>
        </w:rPr>
        <w:t>ataskaitiniu laikotarpiu</w:t>
      </w:r>
      <w:r>
        <w:rPr>
          <w:sz w:val="24"/>
          <w:szCs w:val="24"/>
        </w:rPr>
        <w:t>,  ir 2020 m. pabaigoje sudarė 24501</w:t>
      </w:r>
      <w:r w:rsidRPr="00FE6A39">
        <w:rPr>
          <w:sz w:val="24"/>
          <w:szCs w:val="24"/>
        </w:rPr>
        <w:t xml:space="preserve">,7 tūkst. Eur, iš jų išankstiniai apmokėjimai už ilgalaikį materialųjį turtą sudarė </w:t>
      </w:r>
      <w:r>
        <w:rPr>
          <w:sz w:val="24"/>
          <w:szCs w:val="24"/>
        </w:rPr>
        <w:t>148,6</w:t>
      </w:r>
      <w:r w:rsidRPr="00FE6A39">
        <w:rPr>
          <w:sz w:val="24"/>
          <w:szCs w:val="24"/>
        </w:rPr>
        <w:t xml:space="preserve"> tūkst. Eur.</w:t>
      </w:r>
    </w:p>
    <w:p w14:paraId="092867E7" w14:textId="77777777" w:rsidR="000F6008" w:rsidRDefault="000F6008" w:rsidP="00F03439">
      <w:pPr>
        <w:rPr>
          <w:rFonts w:eastAsia="Calibri"/>
          <w:b/>
          <w:sz w:val="24"/>
          <w:szCs w:val="24"/>
        </w:rPr>
      </w:pPr>
      <w:r w:rsidRPr="001C2F25">
        <w:rPr>
          <w:sz w:val="24"/>
          <w:szCs w:val="24"/>
        </w:rPr>
        <w:t xml:space="preserve">Informacija apie </w:t>
      </w:r>
      <w:r w:rsidRPr="001C2F25">
        <w:rPr>
          <w:rFonts w:eastAsia="Calibri"/>
          <w:sz w:val="24"/>
          <w:szCs w:val="24"/>
        </w:rPr>
        <w:t>Administracijos ilgalaikio materialiojo turto bei nebaigtos statybos</w:t>
      </w:r>
      <w:r w:rsidRPr="00EF7EF2">
        <w:rPr>
          <w:sz w:val="24"/>
          <w:szCs w:val="24"/>
        </w:rPr>
        <w:t xml:space="preserve"> </w:t>
      </w:r>
      <w:r w:rsidRPr="001C2F25">
        <w:rPr>
          <w:sz w:val="24"/>
          <w:szCs w:val="24"/>
        </w:rPr>
        <w:t>ir išankstinių apmokėjimų sąska</w:t>
      </w:r>
      <w:r>
        <w:rPr>
          <w:sz w:val="24"/>
          <w:szCs w:val="24"/>
        </w:rPr>
        <w:t>itos turto</w:t>
      </w:r>
      <w:r w:rsidRPr="001C2F25">
        <w:rPr>
          <w:rFonts w:eastAsia="Calibri"/>
          <w:sz w:val="24"/>
          <w:szCs w:val="24"/>
        </w:rPr>
        <w:t xml:space="preserve"> grupės balansin</w:t>
      </w:r>
      <w:r>
        <w:rPr>
          <w:rFonts w:eastAsia="Calibri"/>
          <w:sz w:val="24"/>
          <w:szCs w:val="24"/>
        </w:rPr>
        <w:t xml:space="preserve">ės vertės pokytį per 2016–2020 m. laikotarpį pateikta 2 lentelėje.  </w:t>
      </w:r>
    </w:p>
    <w:p w14:paraId="6E26B2F3" w14:textId="77777777" w:rsidR="000F6008" w:rsidRPr="0005445E" w:rsidRDefault="000F6008" w:rsidP="0086136B">
      <w:pPr>
        <w:rPr>
          <w:rFonts w:eastAsia="Calibri"/>
          <w:b/>
          <w:sz w:val="24"/>
          <w:szCs w:val="24"/>
        </w:rPr>
      </w:pPr>
    </w:p>
    <w:p w14:paraId="5DAC10A8" w14:textId="77777777" w:rsidR="000F6008" w:rsidRDefault="000F6008" w:rsidP="0086136B">
      <w:pPr>
        <w:jc w:val="right"/>
        <w:rPr>
          <w:sz w:val="24"/>
          <w:szCs w:val="24"/>
          <w:lang w:eastAsia="lt-LT"/>
        </w:rPr>
      </w:pPr>
      <w:r>
        <w:rPr>
          <w:sz w:val="24"/>
          <w:szCs w:val="24"/>
          <w:lang w:eastAsia="lt-LT"/>
        </w:rPr>
        <w:t>2 lentelė</w:t>
      </w:r>
      <w:r w:rsidRPr="00083E63">
        <w:rPr>
          <w:sz w:val="24"/>
          <w:szCs w:val="24"/>
          <w:lang w:eastAsia="lt-LT"/>
        </w:rPr>
        <w:t xml:space="preserve"> </w:t>
      </w:r>
      <w:r>
        <w:rPr>
          <w:sz w:val="24"/>
          <w:szCs w:val="24"/>
          <w:lang w:eastAsia="lt-LT"/>
        </w:rPr>
        <w:t xml:space="preserve"> </w:t>
      </w:r>
    </w:p>
    <w:p w14:paraId="2D07EAF4" w14:textId="77777777" w:rsidR="000F6008" w:rsidRDefault="000F6008" w:rsidP="00F03439">
      <w:pPr>
        <w:ind w:firstLine="0"/>
        <w:jc w:val="center"/>
        <w:rPr>
          <w:b/>
          <w:sz w:val="24"/>
          <w:szCs w:val="24"/>
          <w:lang w:eastAsia="lt-LT"/>
        </w:rPr>
      </w:pPr>
      <w:r w:rsidRPr="00774694">
        <w:rPr>
          <w:b/>
          <w:sz w:val="24"/>
          <w:szCs w:val="24"/>
          <w:lang w:eastAsia="lt-LT"/>
        </w:rPr>
        <w:t>Administracijos turto balansinės vertės pokytis per 2016–2020 m. laikotarpį, tūkst. Eur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1134"/>
        <w:gridCol w:w="1130"/>
        <w:gridCol w:w="996"/>
        <w:gridCol w:w="1134"/>
        <w:gridCol w:w="1134"/>
        <w:gridCol w:w="930"/>
      </w:tblGrid>
      <w:tr w:rsidR="000F6008" w:rsidRPr="00774694" w14:paraId="130CA07E" w14:textId="77777777" w:rsidTr="00D64F22">
        <w:tc>
          <w:tcPr>
            <w:tcW w:w="3227" w:type="dxa"/>
            <w:vAlign w:val="center"/>
          </w:tcPr>
          <w:p w14:paraId="23CD5807" w14:textId="77777777" w:rsidR="000F6008" w:rsidRPr="00774694" w:rsidRDefault="000F6008" w:rsidP="00F03439">
            <w:pPr>
              <w:ind w:firstLine="0"/>
              <w:jc w:val="center"/>
              <w:rPr>
                <w:rFonts w:eastAsia="Calibri"/>
                <w:sz w:val="22"/>
                <w:szCs w:val="22"/>
              </w:rPr>
            </w:pPr>
            <w:r w:rsidRPr="00774694">
              <w:rPr>
                <w:rFonts w:eastAsia="Calibri"/>
                <w:sz w:val="22"/>
                <w:szCs w:val="22"/>
              </w:rPr>
              <w:t>Pavadinimas</w:t>
            </w:r>
            <w:r>
              <w:rPr>
                <w:rFonts w:eastAsia="Calibri"/>
                <w:sz w:val="22"/>
                <w:szCs w:val="22"/>
              </w:rPr>
              <w:t xml:space="preserve"> / metai</w:t>
            </w:r>
          </w:p>
        </w:tc>
        <w:tc>
          <w:tcPr>
            <w:tcW w:w="1134" w:type="dxa"/>
            <w:vAlign w:val="center"/>
          </w:tcPr>
          <w:p w14:paraId="17B6BFAA" w14:textId="77777777" w:rsidR="000F6008" w:rsidRPr="00774694" w:rsidRDefault="000F6008" w:rsidP="00F03439">
            <w:pPr>
              <w:ind w:firstLine="0"/>
              <w:jc w:val="center"/>
              <w:rPr>
                <w:rFonts w:eastAsia="Calibri"/>
                <w:sz w:val="22"/>
                <w:szCs w:val="22"/>
              </w:rPr>
            </w:pPr>
            <w:r w:rsidRPr="00774694">
              <w:rPr>
                <w:rFonts w:eastAsia="Calibri"/>
                <w:sz w:val="22"/>
                <w:szCs w:val="22"/>
              </w:rPr>
              <w:t>2016</w:t>
            </w:r>
          </w:p>
        </w:tc>
        <w:tc>
          <w:tcPr>
            <w:tcW w:w="1130" w:type="dxa"/>
            <w:vAlign w:val="center"/>
          </w:tcPr>
          <w:p w14:paraId="58E39C4C" w14:textId="77777777" w:rsidR="000F6008" w:rsidRPr="00774694" w:rsidRDefault="000F6008" w:rsidP="00F03439">
            <w:pPr>
              <w:ind w:firstLine="0"/>
              <w:jc w:val="center"/>
              <w:rPr>
                <w:rFonts w:eastAsia="Calibri"/>
                <w:sz w:val="22"/>
                <w:szCs w:val="22"/>
              </w:rPr>
            </w:pPr>
            <w:r w:rsidRPr="00774694">
              <w:rPr>
                <w:rFonts w:eastAsia="Calibri"/>
                <w:sz w:val="22"/>
                <w:szCs w:val="22"/>
              </w:rPr>
              <w:t>2017</w:t>
            </w:r>
          </w:p>
        </w:tc>
        <w:tc>
          <w:tcPr>
            <w:tcW w:w="996" w:type="dxa"/>
            <w:vAlign w:val="center"/>
          </w:tcPr>
          <w:p w14:paraId="2EEFEAA6" w14:textId="77777777" w:rsidR="000F6008" w:rsidRPr="00774694" w:rsidRDefault="000F6008" w:rsidP="00F03439">
            <w:pPr>
              <w:ind w:firstLine="0"/>
              <w:jc w:val="center"/>
              <w:rPr>
                <w:rFonts w:eastAsia="Calibri"/>
                <w:sz w:val="22"/>
                <w:szCs w:val="22"/>
              </w:rPr>
            </w:pPr>
            <w:r w:rsidRPr="00774694">
              <w:rPr>
                <w:rFonts w:eastAsia="Calibri"/>
                <w:sz w:val="22"/>
                <w:szCs w:val="22"/>
              </w:rPr>
              <w:t>2018</w:t>
            </w:r>
          </w:p>
        </w:tc>
        <w:tc>
          <w:tcPr>
            <w:tcW w:w="1134" w:type="dxa"/>
            <w:vAlign w:val="center"/>
          </w:tcPr>
          <w:p w14:paraId="4509B061" w14:textId="77777777" w:rsidR="000F6008" w:rsidRPr="00774694" w:rsidRDefault="000F6008" w:rsidP="00F03439">
            <w:pPr>
              <w:ind w:firstLine="0"/>
              <w:jc w:val="center"/>
              <w:rPr>
                <w:rFonts w:eastAsia="Calibri"/>
                <w:sz w:val="22"/>
                <w:szCs w:val="22"/>
              </w:rPr>
            </w:pPr>
            <w:r w:rsidRPr="00774694">
              <w:rPr>
                <w:rFonts w:eastAsia="Calibri"/>
                <w:sz w:val="22"/>
                <w:szCs w:val="22"/>
              </w:rPr>
              <w:t>2019</w:t>
            </w:r>
          </w:p>
        </w:tc>
        <w:tc>
          <w:tcPr>
            <w:tcW w:w="1134" w:type="dxa"/>
            <w:vAlign w:val="center"/>
          </w:tcPr>
          <w:p w14:paraId="1FC05D6B" w14:textId="77777777" w:rsidR="000F6008" w:rsidRPr="00774694" w:rsidRDefault="000F6008" w:rsidP="00F03439">
            <w:pPr>
              <w:ind w:firstLine="0"/>
              <w:jc w:val="center"/>
              <w:rPr>
                <w:rFonts w:eastAsia="Calibri"/>
                <w:sz w:val="22"/>
                <w:szCs w:val="22"/>
              </w:rPr>
            </w:pPr>
            <w:r w:rsidRPr="00774694">
              <w:rPr>
                <w:rFonts w:eastAsia="Calibri"/>
                <w:sz w:val="22"/>
                <w:szCs w:val="22"/>
              </w:rPr>
              <w:t>2020</w:t>
            </w:r>
          </w:p>
        </w:tc>
        <w:tc>
          <w:tcPr>
            <w:tcW w:w="930" w:type="dxa"/>
            <w:vAlign w:val="center"/>
          </w:tcPr>
          <w:p w14:paraId="31CCA617" w14:textId="77777777" w:rsidR="000F6008" w:rsidRPr="00774694" w:rsidRDefault="000F6008" w:rsidP="00F03439">
            <w:pPr>
              <w:ind w:firstLine="0"/>
              <w:jc w:val="center"/>
              <w:rPr>
                <w:rFonts w:eastAsia="Calibri"/>
                <w:sz w:val="22"/>
                <w:szCs w:val="22"/>
              </w:rPr>
            </w:pPr>
            <w:r w:rsidRPr="00774694">
              <w:rPr>
                <w:rFonts w:eastAsia="Calibri"/>
                <w:sz w:val="22"/>
                <w:szCs w:val="22"/>
              </w:rPr>
              <w:t>Turto sudėtis 2020 m., %</w:t>
            </w:r>
          </w:p>
        </w:tc>
      </w:tr>
      <w:tr w:rsidR="000F6008" w:rsidRPr="00774694" w14:paraId="41987BF1" w14:textId="77777777" w:rsidTr="00D64F22">
        <w:tc>
          <w:tcPr>
            <w:tcW w:w="3227" w:type="dxa"/>
          </w:tcPr>
          <w:p w14:paraId="6675B6F8" w14:textId="77777777" w:rsidR="000F6008" w:rsidRPr="00774694" w:rsidRDefault="000F6008" w:rsidP="00F03439">
            <w:pPr>
              <w:spacing w:line="360" w:lineRule="auto"/>
              <w:ind w:firstLine="0"/>
              <w:jc w:val="center"/>
              <w:rPr>
                <w:rFonts w:eastAsia="Calibri"/>
                <w:sz w:val="24"/>
                <w:szCs w:val="24"/>
              </w:rPr>
            </w:pPr>
            <w:r w:rsidRPr="00774694">
              <w:rPr>
                <w:rFonts w:eastAsia="Calibri"/>
                <w:b/>
                <w:sz w:val="24"/>
                <w:szCs w:val="24"/>
              </w:rPr>
              <w:t>Ilgalaikis turtas</w:t>
            </w:r>
            <w:r w:rsidRPr="00774694">
              <w:rPr>
                <w:rFonts w:eastAsia="Calibri"/>
                <w:sz w:val="24"/>
                <w:szCs w:val="24"/>
              </w:rPr>
              <w:t xml:space="preserve">, iš jų: </w:t>
            </w:r>
            <w:r w:rsidRPr="00774694">
              <w:rPr>
                <w:rFonts w:eastAsia="Calibri"/>
                <w:b/>
                <w:sz w:val="24"/>
                <w:szCs w:val="24"/>
              </w:rPr>
              <w:t>Nematerialusis turtas</w:t>
            </w:r>
          </w:p>
          <w:p w14:paraId="4CF946F2" w14:textId="77777777" w:rsidR="000F6008" w:rsidRPr="00774694" w:rsidRDefault="000F6008" w:rsidP="00F03439">
            <w:pPr>
              <w:spacing w:line="360" w:lineRule="auto"/>
              <w:ind w:firstLine="0"/>
              <w:jc w:val="center"/>
              <w:rPr>
                <w:rFonts w:eastAsia="Calibri"/>
                <w:sz w:val="24"/>
                <w:szCs w:val="24"/>
              </w:rPr>
            </w:pPr>
            <w:r w:rsidRPr="00774694">
              <w:rPr>
                <w:rFonts w:eastAsia="Calibri"/>
                <w:b/>
                <w:sz w:val="24"/>
                <w:szCs w:val="24"/>
              </w:rPr>
              <w:t>Materialusis turtas,</w:t>
            </w:r>
            <w:r w:rsidRPr="00774694">
              <w:rPr>
                <w:rFonts w:eastAsia="Calibri"/>
                <w:sz w:val="24"/>
                <w:szCs w:val="24"/>
              </w:rPr>
              <w:t xml:space="preserve"> iš jų</w:t>
            </w:r>
          </w:p>
          <w:p w14:paraId="12239F9D"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žemė</w:t>
            </w:r>
          </w:p>
          <w:p w14:paraId="7BAEFA83"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pastatai</w:t>
            </w:r>
          </w:p>
          <w:p w14:paraId="02CD6170"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infrastruktūros statiniai mašinos ir įrenginiai          kitas ilgalaikis turtas</w:t>
            </w:r>
          </w:p>
          <w:p w14:paraId="1C1FC441"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lastRenderedPageBreak/>
              <w:t xml:space="preserve">nebaigta statyba </w:t>
            </w:r>
          </w:p>
          <w:p w14:paraId="09B8BECC" w14:textId="77777777" w:rsidR="000F6008" w:rsidRPr="00774694" w:rsidRDefault="000F6008" w:rsidP="00F03439">
            <w:pPr>
              <w:spacing w:line="360" w:lineRule="auto"/>
              <w:ind w:firstLine="0"/>
              <w:jc w:val="center"/>
              <w:rPr>
                <w:rFonts w:eastAsia="Calibri"/>
                <w:b/>
                <w:sz w:val="24"/>
                <w:szCs w:val="24"/>
              </w:rPr>
            </w:pPr>
            <w:r w:rsidRPr="00774694">
              <w:rPr>
                <w:rFonts w:eastAsia="Calibri"/>
                <w:b/>
                <w:sz w:val="24"/>
                <w:szCs w:val="24"/>
              </w:rPr>
              <w:t>Ilgalaikis finansinis turtas</w:t>
            </w:r>
          </w:p>
        </w:tc>
        <w:tc>
          <w:tcPr>
            <w:tcW w:w="1134" w:type="dxa"/>
            <w:vAlign w:val="center"/>
          </w:tcPr>
          <w:p w14:paraId="0F7C3FAD" w14:textId="77777777" w:rsidR="000F6008" w:rsidRPr="00774694" w:rsidRDefault="000F6008" w:rsidP="00F03439">
            <w:pPr>
              <w:spacing w:line="360" w:lineRule="auto"/>
              <w:ind w:firstLine="0"/>
              <w:jc w:val="center"/>
              <w:rPr>
                <w:rFonts w:eastAsia="Calibri"/>
                <w:b/>
                <w:bCs/>
                <w:color w:val="000000"/>
                <w:sz w:val="24"/>
                <w:szCs w:val="24"/>
              </w:rPr>
            </w:pPr>
            <w:r w:rsidRPr="00774694">
              <w:rPr>
                <w:rFonts w:eastAsia="Calibri"/>
                <w:b/>
                <w:bCs/>
                <w:color w:val="000000"/>
                <w:sz w:val="24"/>
                <w:szCs w:val="24"/>
              </w:rPr>
              <w:lastRenderedPageBreak/>
              <w:t>49972,9</w:t>
            </w:r>
          </w:p>
          <w:p w14:paraId="2CA37FBA"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455,7</w:t>
            </w:r>
          </w:p>
          <w:p w14:paraId="1767DF09"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40595,0</w:t>
            </w:r>
          </w:p>
          <w:p w14:paraId="06E4154B"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132,1</w:t>
            </w:r>
          </w:p>
          <w:p w14:paraId="77119A7C"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7308,5</w:t>
            </w:r>
          </w:p>
          <w:p w14:paraId="796088BF"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21903,4</w:t>
            </w:r>
          </w:p>
          <w:p w14:paraId="076AF16A"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227,6</w:t>
            </w:r>
          </w:p>
          <w:p w14:paraId="2CBC23E2"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472,2</w:t>
            </w:r>
          </w:p>
          <w:p w14:paraId="48B96DAB"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lastRenderedPageBreak/>
              <w:t>10551,2</w:t>
            </w:r>
          </w:p>
          <w:p w14:paraId="0CB1076D"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8922,2</w:t>
            </w:r>
          </w:p>
        </w:tc>
        <w:tc>
          <w:tcPr>
            <w:tcW w:w="1130" w:type="dxa"/>
            <w:vAlign w:val="center"/>
          </w:tcPr>
          <w:p w14:paraId="7E768CF4" w14:textId="77777777" w:rsidR="000F6008" w:rsidRPr="00774694" w:rsidRDefault="000F6008" w:rsidP="00F03439">
            <w:pPr>
              <w:spacing w:line="360" w:lineRule="auto"/>
              <w:ind w:firstLine="0"/>
              <w:jc w:val="center"/>
              <w:rPr>
                <w:rFonts w:eastAsia="Calibri"/>
                <w:b/>
                <w:bCs/>
                <w:color w:val="000000"/>
                <w:sz w:val="24"/>
                <w:szCs w:val="24"/>
              </w:rPr>
            </w:pPr>
            <w:r w:rsidRPr="00774694">
              <w:rPr>
                <w:rFonts w:eastAsia="Calibri"/>
                <w:b/>
                <w:bCs/>
                <w:color w:val="000000"/>
                <w:sz w:val="24"/>
                <w:szCs w:val="24"/>
              </w:rPr>
              <w:lastRenderedPageBreak/>
              <w:t>52105,3</w:t>
            </w:r>
          </w:p>
          <w:p w14:paraId="250A5ADD"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373,9</w:t>
            </w:r>
          </w:p>
          <w:p w14:paraId="194C8B42"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42449,5</w:t>
            </w:r>
          </w:p>
          <w:p w14:paraId="28871495"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139,7</w:t>
            </w:r>
          </w:p>
          <w:p w14:paraId="612D550B"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7978,4</w:t>
            </w:r>
          </w:p>
          <w:p w14:paraId="23247AB0"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23275,7</w:t>
            </w:r>
          </w:p>
          <w:p w14:paraId="498376CC"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264,5</w:t>
            </w:r>
          </w:p>
          <w:p w14:paraId="5371472D"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564,7</w:t>
            </w:r>
          </w:p>
          <w:p w14:paraId="3BC465BC"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lastRenderedPageBreak/>
              <w:t>10226,5</w:t>
            </w:r>
          </w:p>
          <w:p w14:paraId="787FB5B6"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9281,9</w:t>
            </w:r>
          </w:p>
        </w:tc>
        <w:tc>
          <w:tcPr>
            <w:tcW w:w="996" w:type="dxa"/>
            <w:vAlign w:val="center"/>
          </w:tcPr>
          <w:p w14:paraId="566AEDD8" w14:textId="77777777" w:rsidR="000F6008" w:rsidRPr="00774694" w:rsidRDefault="000F6008" w:rsidP="00F03439">
            <w:pPr>
              <w:spacing w:line="360" w:lineRule="auto"/>
              <w:ind w:firstLine="0"/>
              <w:jc w:val="center"/>
              <w:rPr>
                <w:rFonts w:eastAsia="Calibri"/>
                <w:b/>
                <w:bCs/>
                <w:color w:val="000000"/>
                <w:sz w:val="24"/>
                <w:szCs w:val="24"/>
              </w:rPr>
            </w:pPr>
            <w:r w:rsidRPr="00774694">
              <w:rPr>
                <w:rFonts w:eastAsia="Calibri"/>
                <w:b/>
                <w:bCs/>
                <w:color w:val="000000"/>
                <w:sz w:val="24"/>
                <w:szCs w:val="24"/>
              </w:rPr>
              <w:lastRenderedPageBreak/>
              <w:t>57458,4</w:t>
            </w:r>
          </w:p>
          <w:p w14:paraId="5F335281"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324,3</w:t>
            </w:r>
          </w:p>
          <w:p w14:paraId="4EF1134D"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47330,6</w:t>
            </w:r>
          </w:p>
          <w:p w14:paraId="117E5528"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206,1</w:t>
            </w:r>
          </w:p>
          <w:p w14:paraId="36958D63"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8077,3</w:t>
            </w:r>
          </w:p>
          <w:p w14:paraId="225DEF1A"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22575,8</w:t>
            </w:r>
          </w:p>
          <w:p w14:paraId="08AA6DA6"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272,4</w:t>
            </w:r>
          </w:p>
          <w:p w14:paraId="0D3D2B6F"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533,4</w:t>
            </w:r>
          </w:p>
          <w:p w14:paraId="7EB808A7"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lastRenderedPageBreak/>
              <w:t>15665,6</w:t>
            </w:r>
          </w:p>
          <w:p w14:paraId="7530EBDF"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9803,5</w:t>
            </w:r>
          </w:p>
        </w:tc>
        <w:tc>
          <w:tcPr>
            <w:tcW w:w="1134" w:type="dxa"/>
            <w:vAlign w:val="center"/>
          </w:tcPr>
          <w:p w14:paraId="70D5B7EE" w14:textId="77777777" w:rsidR="000F6008" w:rsidRPr="00774694" w:rsidRDefault="000F6008" w:rsidP="00F03439">
            <w:pPr>
              <w:spacing w:line="360" w:lineRule="auto"/>
              <w:ind w:firstLine="0"/>
              <w:jc w:val="center"/>
              <w:rPr>
                <w:rFonts w:eastAsia="Calibri"/>
                <w:b/>
                <w:bCs/>
                <w:color w:val="000000"/>
                <w:sz w:val="24"/>
                <w:szCs w:val="24"/>
              </w:rPr>
            </w:pPr>
            <w:r w:rsidRPr="00774694">
              <w:rPr>
                <w:rFonts w:eastAsia="Calibri"/>
                <w:b/>
                <w:bCs/>
                <w:color w:val="000000"/>
                <w:sz w:val="24"/>
                <w:szCs w:val="24"/>
              </w:rPr>
              <w:lastRenderedPageBreak/>
              <w:t>59246,9</w:t>
            </w:r>
          </w:p>
          <w:p w14:paraId="51FE1148"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314,1</w:t>
            </w:r>
          </w:p>
          <w:p w14:paraId="1AE9DFAF"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48711,8</w:t>
            </w:r>
          </w:p>
          <w:p w14:paraId="1936FEF7"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536,7</w:t>
            </w:r>
          </w:p>
          <w:p w14:paraId="6DDFFAA8"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9863,0</w:t>
            </w:r>
          </w:p>
          <w:p w14:paraId="449FF053"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22368,8</w:t>
            </w:r>
          </w:p>
          <w:p w14:paraId="46D36C34"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253,4</w:t>
            </w:r>
          </w:p>
          <w:p w14:paraId="37EAEEBE"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638,6</w:t>
            </w:r>
          </w:p>
          <w:p w14:paraId="4AD5BF6C"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lastRenderedPageBreak/>
              <w:t>15051,3</w:t>
            </w:r>
          </w:p>
          <w:p w14:paraId="051D6842"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10221,0</w:t>
            </w:r>
          </w:p>
        </w:tc>
        <w:tc>
          <w:tcPr>
            <w:tcW w:w="1134" w:type="dxa"/>
            <w:vAlign w:val="center"/>
          </w:tcPr>
          <w:p w14:paraId="54354D2B" w14:textId="77777777" w:rsidR="000F6008" w:rsidRPr="00774694" w:rsidRDefault="000F6008" w:rsidP="00F03439">
            <w:pPr>
              <w:spacing w:line="360" w:lineRule="auto"/>
              <w:ind w:firstLine="0"/>
              <w:jc w:val="center"/>
              <w:rPr>
                <w:rFonts w:eastAsia="Calibri"/>
                <w:b/>
                <w:bCs/>
                <w:color w:val="000000"/>
                <w:sz w:val="24"/>
                <w:szCs w:val="24"/>
              </w:rPr>
            </w:pPr>
            <w:r w:rsidRPr="00774694">
              <w:rPr>
                <w:rFonts w:eastAsia="Calibri"/>
                <w:b/>
                <w:bCs/>
                <w:color w:val="000000"/>
                <w:sz w:val="24"/>
                <w:szCs w:val="24"/>
              </w:rPr>
              <w:lastRenderedPageBreak/>
              <w:t>671</w:t>
            </w:r>
            <w:r>
              <w:rPr>
                <w:rFonts w:eastAsia="Calibri"/>
                <w:b/>
                <w:bCs/>
                <w:color w:val="000000"/>
                <w:sz w:val="24"/>
                <w:szCs w:val="24"/>
              </w:rPr>
              <w:t>18</w:t>
            </w:r>
            <w:r w:rsidRPr="00774694">
              <w:rPr>
                <w:rFonts w:eastAsia="Calibri"/>
                <w:b/>
                <w:bCs/>
                <w:color w:val="000000"/>
                <w:sz w:val="24"/>
                <w:szCs w:val="24"/>
              </w:rPr>
              <w:t>,3</w:t>
            </w:r>
          </w:p>
          <w:p w14:paraId="1BDE565F"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351,7</w:t>
            </w:r>
          </w:p>
          <w:p w14:paraId="3BA435A1" w14:textId="77777777" w:rsidR="000F6008" w:rsidRPr="00774694" w:rsidRDefault="000F6008" w:rsidP="00F03439">
            <w:pPr>
              <w:spacing w:line="360" w:lineRule="auto"/>
              <w:ind w:firstLine="0"/>
              <w:jc w:val="center"/>
              <w:rPr>
                <w:rFonts w:eastAsia="Calibri"/>
                <w:color w:val="000000"/>
                <w:sz w:val="24"/>
                <w:szCs w:val="24"/>
              </w:rPr>
            </w:pPr>
            <w:r>
              <w:rPr>
                <w:rFonts w:eastAsia="Calibri"/>
                <w:color w:val="000000"/>
                <w:sz w:val="24"/>
                <w:szCs w:val="24"/>
              </w:rPr>
              <w:t>56400</w:t>
            </w:r>
            <w:r w:rsidRPr="00774694">
              <w:rPr>
                <w:rFonts w:eastAsia="Calibri"/>
                <w:color w:val="000000"/>
                <w:sz w:val="24"/>
                <w:szCs w:val="24"/>
              </w:rPr>
              <w:t>,3</w:t>
            </w:r>
          </w:p>
          <w:p w14:paraId="25AA4765"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554,8</w:t>
            </w:r>
          </w:p>
          <w:p w14:paraId="1081A25F" w14:textId="77777777" w:rsidR="000F6008" w:rsidRPr="00774694" w:rsidRDefault="000F6008" w:rsidP="00F03439">
            <w:pPr>
              <w:spacing w:line="360" w:lineRule="auto"/>
              <w:ind w:firstLine="0"/>
              <w:jc w:val="center"/>
              <w:rPr>
                <w:rFonts w:eastAsia="Calibri"/>
                <w:sz w:val="24"/>
                <w:szCs w:val="24"/>
              </w:rPr>
            </w:pPr>
            <w:r w:rsidRPr="00774694">
              <w:rPr>
                <w:rFonts w:eastAsia="Calibri"/>
                <w:sz w:val="24"/>
                <w:szCs w:val="24"/>
              </w:rPr>
              <w:t>7024,8</w:t>
            </w:r>
          </w:p>
          <w:p w14:paraId="583EBE39"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23656,1</w:t>
            </w:r>
          </w:p>
          <w:p w14:paraId="7A1474E2"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200,2</w:t>
            </w:r>
          </w:p>
          <w:p w14:paraId="7DD4FCAE"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462,7</w:t>
            </w:r>
          </w:p>
          <w:p w14:paraId="6EEEA5B4" w14:textId="77777777" w:rsidR="000F6008" w:rsidRPr="00774694" w:rsidRDefault="000F6008" w:rsidP="00F03439">
            <w:pPr>
              <w:spacing w:line="360" w:lineRule="auto"/>
              <w:ind w:firstLine="0"/>
              <w:jc w:val="center"/>
              <w:rPr>
                <w:rFonts w:eastAsia="Calibri"/>
                <w:color w:val="000000"/>
                <w:sz w:val="24"/>
                <w:szCs w:val="24"/>
              </w:rPr>
            </w:pPr>
            <w:r>
              <w:rPr>
                <w:rFonts w:eastAsia="Calibri"/>
                <w:color w:val="000000"/>
                <w:sz w:val="24"/>
                <w:szCs w:val="24"/>
              </w:rPr>
              <w:lastRenderedPageBreak/>
              <w:t>24501</w:t>
            </w:r>
            <w:r w:rsidRPr="00774694">
              <w:rPr>
                <w:rFonts w:eastAsia="Calibri"/>
                <w:color w:val="000000"/>
                <w:sz w:val="24"/>
                <w:szCs w:val="24"/>
              </w:rPr>
              <w:t>,7</w:t>
            </w:r>
          </w:p>
          <w:p w14:paraId="5457EC64" w14:textId="77777777" w:rsidR="000F6008" w:rsidRPr="00774694" w:rsidRDefault="000F6008" w:rsidP="00F03439">
            <w:pPr>
              <w:spacing w:line="360" w:lineRule="auto"/>
              <w:ind w:firstLine="0"/>
              <w:jc w:val="center"/>
              <w:rPr>
                <w:rFonts w:eastAsia="Calibri"/>
                <w:color w:val="000000"/>
                <w:sz w:val="24"/>
                <w:szCs w:val="24"/>
              </w:rPr>
            </w:pPr>
            <w:r w:rsidRPr="00774694">
              <w:rPr>
                <w:rFonts w:eastAsia="Calibri"/>
                <w:color w:val="000000"/>
                <w:sz w:val="24"/>
                <w:szCs w:val="24"/>
              </w:rPr>
              <w:t>10366,3</w:t>
            </w:r>
          </w:p>
        </w:tc>
        <w:tc>
          <w:tcPr>
            <w:tcW w:w="930" w:type="dxa"/>
            <w:vAlign w:val="center"/>
          </w:tcPr>
          <w:p w14:paraId="4C1497DC"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lastRenderedPageBreak/>
              <w:t>96,0</w:t>
            </w:r>
          </w:p>
          <w:p w14:paraId="4D12C377"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1,0</w:t>
            </w:r>
          </w:p>
          <w:p w14:paraId="63E17F53"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84,0</w:t>
            </w:r>
          </w:p>
          <w:p w14:paraId="5CDE7DD9"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1,0</w:t>
            </w:r>
          </w:p>
          <w:p w14:paraId="5E8EE0D8"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12,5</w:t>
            </w:r>
          </w:p>
          <w:p w14:paraId="2A54B7B4"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41,9</w:t>
            </w:r>
          </w:p>
          <w:p w14:paraId="0F184A30"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0,4</w:t>
            </w:r>
          </w:p>
          <w:p w14:paraId="31E2C617"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0,8</w:t>
            </w:r>
          </w:p>
          <w:p w14:paraId="63D6321A"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lastRenderedPageBreak/>
              <w:t>43,4</w:t>
            </w:r>
          </w:p>
          <w:p w14:paraId="2B4CEFCE" w14:textId="77777777" w:rsidR="000F6008" w:rsidRPr="00774694" w:rsidRDefault="000F6008" w:rsidP="00F03439">
            <w:pPr>
              <w:spacing w:line="360" w:lineRule="auto"/>
              <w:ind w:firstLine="0"/>
              <w:jc w:val="center"/>
              <w:rPr>
                <w:rFonts w:eastAsia="Calibri"/>
                <w:bCs/>
                <w:color w:val="000000"/>
                <w:sz w:val="24"/>
                <w:szCs w:val="24"/>
              </w:rPr>
            </w:pPr>
            <w:r w:rsidRPr="00774694">
              <w:rPr>
                <w:rFonts w:eastAsia="Calibri"/>
                <w:bCs/>
                <w:color w:val="000000"/>
                <w:sz w:val="24"/>
                <w:szCs w:val="24"/>
              </w:rPr>
              <w:t>15</w:t>
            </w:r>
          </w:p>
        </w:tc>
      </w:tr>
      <w:tr w:rsidR="000F6008" w:rsidRPr="00774694" w14:paraId="295135E0" w14:textId="77777777" w:rsidTr="00D64F22">
        <w:tc>
          <w:tcPr>
            <w:tcW w:w="3227" w:type="dxa"/>
            <w:vAlign w:val="center"/>
          </w:tcPr>
          <w:p w14:paraId="11D798AE" w14:textId="77777777" w:rsidR="000F6008" w:rsidRPr="00774694" w:rsidRDefault="000F6008" w:rsidP="00F03439">
            <w:pPr>
              <w:ind w:firstLine="0"/>
              <w:jc w:val="center"/>
              <w:rPr>
                <w:rFonts w:eastAsia="Calibri"/>
                <w:b/>
                <w:sz w:val="24"/>
                <w:szCs w:val="24"/>
              </w:rPr>
            </w:pPr>
            <w:r w:rsidRPr="00774694">
              <w:rPr>
                <w:rFonts w:eastAsia="Calibri"/>
                <w:b/>
                <w:sz w:val="24"/>
                <w:szCs w:val="24"/>
              </w:rPr>
              <w:lastRenderedPageBreak/>
              <w:t>Biologinis turtas</w:t>
            </w:r>
          </w:p>
        </w:tc>
        <w:tc>
          <w:tcPr>
            <w:tcW w:w="1134" w:type="dxa"/>
            <w:vAlign w:val="center"/>
          </w:tcPr>
          <w:p w14:paraId="170913AB" w14:textId="77777777" w:rsidR="000F6008" w:rsidRPr="00774694" w:rsidRDefault="000F6008" w:rsidP="00F03439">
            <w:pPr>
              <w:ind w:firstLine="0"/>
              <w:jc w:val="center"/>
              <w:rPr>
                <w:rFonts w:eastAsia="Calibri"/>
                <w:sz w:val="24"/>
                <w:szCs w:val="24"/>
              </w:rPr>
            </w:pPr>
          </w:p>
        </w:tc>
        <w:tc>
          <w:tcPr>
            <w:tcW w:w="1130" w:type="dxa"/>
            <w:vAlign w:val="center"/>
          </w:tcPr>
          <w:p w14:paraId="52445366" w14:textId="77777777" w:rsidR="000F6008" w:rsidRPr="00774694" w:rsidRDefault="000F6008" w:rsidP="00F03439">
            <w:pPr>
              <w:ind w:firstLine="0"/>
              <w:jc w:val="center"/>
              <w:rPr>
                <w:rFonts w:eastAsia="Calibri"/>
                <w:sz w:val="24"/>
                <w:szCs w:val="24"/>
              </w:rPr>
            </w:pPr>
          </w:p>
        </w:tc>
        <w:tc>
          <w:tcPr>
            <w:tcW w:w="996" w:type="dxa"/>
            <w:vAlign w:val="center"/>
          </w:tcPr>
          <w:p w14:paraId="22404673"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110,7</w:t>
            </w:r>
          </w:p>
          <w:p w14:paraId="16DB6DD1" w14:textId="77777777" w:rsidR="000F6008" w:rsidRPr="00774694" w:rsidRDefault="000F6008" w:rsidP="00F03439">
            <w:pPr>
              <w:ind w:firstLine="0"/>
              <w:jc w:val="center"/>
              <w:rPr>
                <w:rFonts w:eastAsia="Calibri"/>
                <w:sz w:val="24"/>
                <w:szCs w:val="24"/>
              </w:rPr>
            </w:pPr>
          </w:p>
        </w:tc>
        <w:tc>
          <w:tcPr>
            <w:tcW w:w="1134" w:type="dxa"/>
            <w:vAlign w:val="center"/>
          </w:tcPr>
          <w:p w14:paraId="7B109BB3"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297,0</w:t>
            </w:r>
          </w:p>
          <w:p w14:paraId="47322BBF" w14:textId="77777777" w:rsidR="000F6008" w:rsidRPr="00774694" w:rsidRDefault="000F6008" w:rsidP="00F03439">
            <w:pPr>
              <w:ind w:firstLine="0"/>
              <w:jc w:val="center"/>
              <w:rPr>
                <w:rFonts w:eastAsia="Calibri"/>
                <w:sz w:val="24"/>
                <w:szCs w:val="24"/>
              </w:rPr>
            </w:pPr>
          </w:p>
        </w:tc>
        <w:tc>
          <w:tcPr>
            <w:tcW w:w="1134" w:type="dxa"/>
            <w:vAlign w:val="center"/>
          </w:tcPr>
          <w:p w14:paraId="6AC512D4"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383,3</w:t>
            </w:r>
          </w:p>
          <w:p w14:paraId="2570440E" w14:textId="77777777" w:rsidR="000F6008" w:rsidRPr="00774694" w:rsidRDefault="000F6008" w:rsidP="00F03439">
            <w:pPr>
              <w:ind w:firstLine="0"/>
              <w:jc w:val="center"/>
              <w:rPr>
                <w:rFonts w:eastAsia="Calibri"/>
                <w:sz w:val="24"/>
                <w:szCs w:val="24"/>
              </w:rPr>
            </w:pPr>
          </w:p>
        </w:tc>
        <w:tc>
          <w:tcPr>
            <w:tcW w:w="930" w:type="dxa"/>
            <w:vAlign w:val="center"/>
          </w:tcPr>
          <w:p w14:paraId="5EEF9C6F" w14:textId="77777777" w:rsidR="000F6008" w:rsidRPr="00774694" w:rsidRDefault="000F6008" w:rsidP="00F03439">
            <w:pPr>
              <w:ind w:firstLine="0"/>
              <w:jc w:val="center"/>
              <w:rPr>
                <w:rFonts w:eastAsia="Calibri"/>
                <w:bCs/>
                <w:color w:val="000000"/>
                <w:sz w:val="24"/>
                <w:szCs w:val="24"/>
              </w:rPr>
            </w:pPr>
            <w:r w:rsidRPr="00774694">
              <w:rPr>
                <w:rFonts w:eastAsia="Calibri"/>
                <w:bCs/>
                <w:color w:val="000000"/>
                <w:sz w:val="24"/>
                <w:szCs w:val="24"/>
              </w:rPr>
              <w:t>1</w:t>
            </w:r>
          </w:p>
        </w:tc>
      </w:tr>
      <w:tr w:rsidR="000F6008" w:rsidRPr="00774694" w14:paraId="5ABD05C5" w14:textId="77777777" w:rsidTr="00D64F22">
        <w:tc>
          <w:tcPr>
            <w:tcW w:w="3227" w:type="dxa"/>
            <w:vAlign w:val="center"/>
          </w:tcPr>
          <w:p w14:paraId="2B8CAD44" w14:textId="77777777" w:rsidR="000F6008" w:rsidRPr="00774694" w:rsidRDefault="000F6008" w:rsidP="00F03439">
            <w:pPr>
              <w:ind w:firstLine="0"/>
              <w:jc w:val="center"/>
              <w:rPr>
                <w:rFonts w:eastAsia="Calibri"/>
                <w:b/>
                <w:sz w:val="24"/>
                <w:szCs w:val="24"/>
              </w:rPr>
            </w:pPr>
            <w:r w:rsidRPr="00774694">
              <w:rPr>
                <w:rFonts w:eastAsia="Calibri"/>
                <w:b/>
                <w:sz w:val="24"/>
                <w:szCs w:val="24"/>
              </w:rPr>
              <w:t>Trumpalaikis turtas</w:t>
            </w:r>
          </w:p>
        </w:tc>
        <w:tc>
          <w:tcPr>
            <w:tcW w:w="1134" w:type="dxa"/>
            <w:vAlign w:val="center"/>
          </w:tcPr>
          <w:p w14:paraId="4EDFC9D7"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1111,2</w:t>
            </w:r>
          </w:p>
        </w:tc>
        <w:tc>
          <w:tcPr>
            <w:tcW w:w="1130" w:type="dxa"/>
            <w:vAlign w:val="center"/>
          </w:tcPr>
          <w:p w14:paraId="7A4F2986"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1174,0</w:t>
            </w:r>
          </w:p>
          <w:p w14:paraId="49F8F383" w14:textId="77777777" w:rsidR="000F6008" w:rsidRPr="00774694" w:rsidRDefault="000F6008" w:rsidP="00F03439">
            <w:pPr>
              <w:ind w:firstLine="0"/>
              <w:jc w:val="center"/>
              <w:rPr>
                <w:rFonts w:eastAsia="Calibri"/>
                <w:sz w:val="24"/>
                <w:szCs w:val="24"/>
              </w:rPr>
            </w:pPr>
          </w:p>
        </w:tc>
        <w:tc>
          <w:tcPr>
            <w:tcW w:w="996" w:type="dxa"/>
            <w:vAlign w:val="center"/>
          </w:tcPr>
          <w:p w14:paraId="6EA2CFEA"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1740,1</w:t>
            </w:r>
          </w:p>
          <w:p w14:paraId="770F305A" w14:textId="77777777" w:rsidR="000F6008" w:rsidRPr="00774694" w:rsidRDefault="000F6008" w:rsidP="00F03439">
            <w:pPr>
              <w:ind w:firstLine="0"/>
              <w:jc w:val="center"/>
              <w:rPr>
                <w:rFonts w:eastAsia="Calibri"/>
                <w:sz w:val="24"/>
                <w:szCs w:val="24"/>
              </w:rPr>
            </w:pPr>
          </w:p>
        </w:tc>
        <w:tc>
          <w:tcPr>
            <w:tcW w:w="1134" w:type="dxa"/>
            <w:vAlign w:val="center"/>
          </w:tcPr>
          <w:p w14:paraId="1CBEDFB6"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1368,1</w:t>
            </w:r>
          </w:p>
          <w:p w14:paraId="61991C10" w14:textId="77777777" w:rsidR="000F6008" w:rsidRPr="00774694" w:rsidRDefault="000F6008" w:rsidP="00F03439">
            <w:pPr>
              <w:ind w:firstLine="0"/>
              <w:jc w:val="center"/>
              <w:rPr>
                <w:rFonts w:eastAsia="Calibri"/>
                <w:sz w:val="24"/>
                <w:szCs w:val="24"/>
              </w:rPr>
            </w:pPr>
          </w:p>
        </w:tc>
        <w:tc>
          <w:tcPr>
            <w:tcW w:w="1134" w:type="dxa"/>
            <w:vAlign w:val="center"/>
          </w:tcPr>
          <w:p w14:paraId="49D66E93"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2004,1</w:t>
            </w:r>
          </w:p>
          <w:p w14:paraId="425CD24C" w14:textId="77777777" w:rsidR="000F6008" w:rsidRPr="00774694" w:rsidRDefault="000F6008" w:rsidP="00F03439">
            <w:pPr>
              <w:ind w:firstLine="0"/>
              <w:jc w:val="center"/>
              <w:rPr>
                <w:rFonts w:eastAsia="Calibri"/>
                <w:sz w:val="24"/>
                <w:szCs w:val="24"/>
              </w:rPr>
            </w:pPr>
          </w:p>
        </w:tc>
        <w:tc>
          <w:tcPr>
            <w:tcW w:w="930" w:type="dxa"/>
            <w:vAlign w:val="center"/>
          </w:tcPr>
          <w:p w14:paraId="7DFC7FBA" w14:textId="77777777" w:rsidR="000F6008" w:rsidRPr="00774694" w:rsidRDefault="000F6008" w:rsidP="00F03439">
            <w:pPr>
              <w:ind w:firstLine="0"/>
              <w:jc w:val="center"/>
              <w:rPr>
                <w:rFonts w:eastAsia="Calibri"/>
                <w:bCs/>
                <w:color w:val="000000"/>
                <w:sz w:val="24"/>
                <w:szCs w:val="24"/>
              </w:rPr>
            </w:pPr>
            <w:r w:rsidRPr="00774694">
              <w:rPr>
                <w:rFonts w:eastAsia="Calibri"/>
                <w:bCs/>
                <w:color w:val="000000"/>
                <w:sz w:val="24"/>
                <w:szCs w:val="24"/>
              </w:rPr>
              <w:t>3</w:t>
            </w:r>
          </w:p>
        </w:tc>
      </w:tr>
      <w:tr w:rsidR="000F6008" w:rsidRPr="00774694" w14:paraId="2EDDEF57" w14:textId="77777777" w:rsidTr="00D64F22">
        <w:tc>
          <w:tcPr>
            <w:tcW w:w="3227" w:type="dxa"/>
            <w:vAlign w:val="center"/>
          </w:tcPr>
          <w:p w14:paraId="20933281" w14:textId="77777777" w:rsidR="000F6008" w:rsidRPr="00774694" w:rsidRDefault="000F6008" w:rsidP="00F03439">
            <w:pPr>
              <w:ind w:firstLine="0"/>
              <w:jc w:val="center"/>
              <w:rPr>
                <w:rFonts w:eastAsia="Calibri"/>
                <w:b/>
                <w:sz w:val="24"/>
                <w:szCs w:val="24"/>
              </w:rPr>
            </w:pPr>
            <w:r w:rsidRPr="00774694">
              <w:rPr>
                <w:rFonts w:eastAsia="Calibri"/>
                <w:b/>
                <w:sz w:val="24"/>
                <w:szCs w:val="24"/>
              </w:rPr>
              <w:t xml:space="preserve">Viso </w:t>
            </w:r>
          </w:p>
        </w:tc>
        <w:tc>
          <w:tcPr>
            <w:tcW w:w="1134" w:type="dxa"/>
            <w:vAlign w:val="center"/>
          </w:tcPr>
          <w:p w14:paraId="4A0553D5" w14:textId="77777777" w:rsidR="000F6008" w:rsidRPr="00774694" w:rsidRDefault="000F6008" w:rsidP="00F03439">
            <w:pPr>
              <w:ind w:firstLine="0"/>
              <w:jc w:val="center"/>
              <w:rPr>
                <w:rFonts w:eastAsia="Calibri"/>
                <w:b/>
                <w:bCs/>
                <w:color w:val="000000"/>
                <w:sz w:val="24"/>
                <w:szCs w:val="24"/>
              </w:rPr>
            </w:pPr>
            <w:r>
              <w:rPr>
                <w:rFonts w:eastAsia="Calibri"/>
                <w:b/>
                <w:bCs/>
                <w:color w:val="000000"/>
                <w:sz w:val="24"/>
                <w:szCs w:val="24"/>
              </w:rPr>
              <w:t xml:space="preserve">  </w:t>
            </w:r>
            <w:r w:rsidRPr="00774694">
              <w:rPr>
                <w:rFonts w:eastAsia="Calibri"/>
                <w:b/>
                <w:bCs/>
                <w:color w:val="000000"/>
                <w:sz w:val="24"/>
                <w:szCs w:val="24"/>
              </w:rPr>
              <w:t>51084,1</w:t>
            </w:r>
          </w:p>
        </w:tc>
        <w:tc>
          <w:tcPr>
            <w:tcW w:w="1130" w:type="dxa"/>
            <w:vAlign w:val="center"/>
          </w:tcPr>
          <w:p w14:paraId="496DEB78" w14:textId="77777777" w:rsidR="000F6008" w:rsidRPr="00774694" w:rsidRDefault="000F6008" w:rsidP="00F03439">
            <w:pPr>
              <w:ind w:firstLine="0"/>
              <w:jc w:val="center"/>
              <w:rPr>
                <w:rFonts w:eastAsia="Calibri"/>
                <w:b/>
                <w:bCs/>
                <w:color w:val="000000"/>
                <w:sz w:val="24"/>
                <w:szCs w:val="24"/>
              </w:rPr>
            </w:pPr>
            <w:r>
              <w:rPr>
                <w:rFonts w:eastAsia="Calibri"/>
                <w:b/>
                <w:bCs/>
                <w:color w:val="000000"/>
                <w:sz w:val="24"/>
                <w:szCs w:val="24"/>
              </w:rPr>
              <w:t xml:space="preserve">  </w:t>
            </w:r>
            <w:r w:rsidRPr="00774694">
              <w:rPr>
                <w:rFonts w:eastAsia="Calibri"/>
                <w:b/>
                <w:bCs/>
                <w:color w:val="000000"/>
                <w:sz w:val="24"/>
                <w:szCs w:val="24"/>
              </w:rPr>
              <w:t>53279,3</w:t>
            </w:r>
          </w:p>
          <w:p w14:paraId="18EF3350" w14:textId="77777777" w:rsidR="000F6008" w:rsidRPr="00774694" w:rsidRDefault="000F6008" w:rsidP="00F03439">
            <w:pPr>
              <w:ind w:firstLine="0"/>
              <w:jc w:val="center"/>
              <w:rPr>
                <w:rFonts w:eastAsia="Calibri"/>
                <w:sz w:val="24"/>
                <w:szCs w:val="24"/>
              </w:rPr>
            </w:pPr>
          </w:p>
        </w:tc>
        <w:tc>
          <w:tcPr>
            <w:tcW w:w="996" w:type="dxa"/>
            <w:vAlign w:val="center"/>
          </w:tcPr>
          <w:p w14:paraId="2B9039F0"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59309,2</w:t>
            </w:r>
          </w:p>
          <w:p w14:paraId="570B76AA" w14:textId="77777777" w:rsidR="000F6008" w:rsidRPr="00774694" w:rsidRDefault="000F6008" w:rsidP="00F03439">
            <w:pPr>
              <w:ind w:firstLine="0"/>
              <w:jc w:val="center"/>
              <w:rPr>
                <w:rFonts w:eastAsia="Calibri"/>
                <w:sz w:val="24"/>
                <w:szCs w:val="24"/>
              </w:rPr>
            </w:pPr>
          </w:p>
        </w:tc>
        <w:tc>
          <w:tcPr>
            <w:tcW w:w="1134" w:type="dxa"/>
            <w:vAlign w:val="center"/>
          </w:tcPr>
          <w:p w14:paraId="6DD446B9" w14:textId="77777777" w:rsidR="000F6008" w:rsidRPr="00774694" w:rsidRDefault="000F6008" w:rsidP="00F03439">
            <w:pPr>
              <w:ind w:firstLine="0"/>
              <w:jc w:val="center"/>
              <w:rPr>
                <w:rFonts w:eastAsia="Calibri"/>
                <w:b/>
                <w:bCs/>
                <w:color w:val="000000"/>
                <w:sz w:val="24"/>
                <w:szCs w:val="24"/>
              </w:rPr>
            </w:pPr>
            <w:r w:rsidRPr="00774694">
              <w:rPr>
                <w:rFonts w:eastAsia="Calibri"/>
                <w:b/>
                <w:bCs/>
                <w:color w:val="000000"/>
                <w:sz w:val="24"/>
                <w:szCs w:val="24"/>
              </w:rPr>
              <w:t>60912,0</w:t>
            </w:r>
          </w:p>
          <w:p w14:paraId="03AA27CA" w14:textId="77777777" w:rsidR="000F6008" w:rsidRPr="00774694" w:rsidRDefault="000F6008" w:rsidP="00F03439">
            <w:pPr>
              <w:ind w:firstLine="0"/>
              <w:jc w:val="center"/>
              <w:rPr>
                <w:rFonts w:eastAsia="Calibri"/>
                <w:sz w:val="24"/>
                <w:szCs w:val="24"/>
              </w:rPr>
            </w:pPr>
          </w:p>
        </w:tc>
        <w:tc>
          <w:tcPr>
            <w:tcW w:w="1134" w:type="dxa"/>
            <w:vAlign w:val="center"/>
          </w:tcPr>
          <w:p w14:paraId="31C5182C" w14:textId="77777777" w:rsidR="000F6008" w:rsidRPr="00774694" w:rsidRDefault="000F6008" w:rsidP="00F03439">
            <w:pPr>
              <w:ind w:firstLine="0"/>
              <w:jc w:val="center"/>
              <w:rPr>
                <w:rFonts w:eastAsia="Calibri"/>
                <w:b/>
                <w:bCs/>
                <w:color w:val="000000"/>
                <w:sz w:val="24"/>
                <w:szCs w:val="24"/>
              </w:rPr>
            </w:pPr>
            <w:r>
              <w:rPr>
                <w:rFonts w:eastAsia="Calibri"/>
                <w:b/>
                <w:bCs/>
                <w:color w:val="000000"/>
                <w:sz w:val="24"/>
                <w:szCs w:val="24"/>
              </w:rPr>
              <w:t>69505</w:t>
            </w:r>
            <w:r w:rsidRPr="00774694">
              <w:rPr>
                <w:rFonts w:eastAsia="Calibri"/>
                <w:b/>
                <w:bCs/>
                <w:color w:val="000000"/>
                <w:sz w:val="24"/>
                <w:szCs w:val="24"/>
              </w:rPr>
              <w:t>,7</w:t>
            </w:r>
          </w:p>
          <w:p w14:paraId="713D14C4" w14:textId="77777777" w:rsidR="000F6008" w:rsidRPr="00774694" w:rsidRDefault="000F6008" w:rsidP="00F03439">
            <w:pPr>
              <w:ind w:firstLine="0"/>
              <w:jc w:val="center"/>
              <w:rPr>
                <w:rFonts w:eastAsia="Calibri"/>
                <w:sz w:val="24"/>
                <w:szCs w:val="24"/>
              </w:rPr>
            </w:pPr>
          </w:p>
        </w:tc>
        <w:tc>
          <w:tcPr>
            <w:tcW w:w="930" w:type="dxa"/>
            <w:vAlign w:val="center"/>
          </w:tcPr>
          <w:p w14:paraId="4F5299AA" w14:textId="77777777" w:rsidR="000F6008" w:rsidRPr="00774694" w:rsidRDefault="000F6008" w:rsidP="00F03439">
            <w:pPr>
              <w:ind w:firstLine="0"/>
              <w:jc w:val="center"/>
              <w:rPr>
                <w:rFonts w:eastAsia="Calibri"/>
                <w:bCs/>
                <w:color w:val="000000"/>
                <w:sz w:val="24"/>
                <w:szCs w:val="24"/>
              </w:rPr>
            </w:pPr>
            <w:r>
              <w:rPr>
                <w:rFonts w:eastAsia="Calibri"/>
                <w:bCs/>
                <w:color w:val="000000"/>
                <w:sz w:val="24"/>
                <w:szCs w:val="24"/>
              </w:rPr>
              <w:t xml:space="preserve">  </w:t>
            </w:r>
            <w:r w:rsidRPr="00774694">
              <w:rPr>
                <w:rFonts w:eastAsia="Calibri"/>
                <w:bCs/>
                <w:color w:val="000000"/>
                <w:sz w:val="24"/>
                <w:szCs w:val="24"/>
              </w:rPr>
              <w:t>100</w:t>
            </w:r>
          </w:p>
        </w:tc>
      </w:tr>
    </w:tbl>
    <w:p w14:paraId="1333BB9E" w14:textId="77777777" w:rsidR="000F6008" w:rsidRDefault="000F6008" w:rsidP="0086136B">
      <w:pPr>
        <w:rPr>
          <w:b/>
          <w:sz w:val="24"/>
          <w:szCs w:val="24"/>
          <w:lang w:eastAsia="lt-LT"/>
        </w:rPr>
      </w:pPr>
    </w:p>
    <w:p w14:paraId="42B15C2A" w14:textId="77777777" w:rsidR="000F6008" w:rsidRDefault="000F6008" w:rsidP="00FF06D1">
      <w:pPr>
        <w:rPr>
          <w:sz w:val="24"/>
          <w:szCs w:val="24"/>
          <w:lang w:eastAsia="lt-LT"/>
        </w:rPr>
      </w:pPr>
      <w:r>
        <w:rPr>
          <w:rFonts w:eastAsia="Calibri"/>
          <w:sz w:val="24"/>
          <w:szCs w:val="24"/>
        </w:rPr>
        <w:t xml:space="preserve">5 paveiksle pateikta </w:t>
      </w:r>
      <w:r>
        <w:rPr>
          <w:sz w:val="24"/>
          <w:szCs w:val="24"/>
          <w:lang w:eastAsia="lt-LT"/>
        </w:rPr>
        <w:t xml:space="preserve">Administracijos turto bei nebaigtos statybos </w:t>
      </w:r>
      <w:r w:rsidRPr="001C2F25">
        <w:rPr>
          <w:sz w:val="24"/>
          <w:szCs w:val="24"/>
        </w:rPr>
        <w:t>ir išankstinių apmokėjimų sąska</w:t>
      </w:r>
      <w:r>
        <w:rPr>
          <w:sz w:val="24"/>
          <w:szCs w:val="24"/>
        </w:rPr>
        <w:t>itos</w:t>
      </w:r>
      <w:r>
        <w:rPr>
          <w:sz w:val="24"/>
          <w:szCs w:val="24"/>
          <w:lang w:eastAsia="lt-LT"/>
        </w:rPr>
        <w:t xml:space="preserve"> turto grupės balansinės vertės pokytis per 2016–2020 m. laikotarpį.</w:t>
      </w:r>
    </w:p>
    <w:p w14:paraId="292980D7" w14:textId="77777777" w:rsidR="000F6008" w:rsidRDefault="000F6008" w:rsidP="00FF06D1">
      <w:pPr>
        <w:rPr>
          <w:sz w:val="24"/>
          <w:szCs w:val="24"/>
        </w:rPr>
      </w:pPr>
      <w:r w:rsidRPr="00026CFE">
        <w:rPr>
          <w:sz w:val="24"/>
          <w:szCs w:val="24"/>
        </w:rPr>
        <w:t>Per ataskaitinį laikotarpį nebaigtos statybos turto grupėje užpajamuota darbų vertė</w:t>
      </w:r>
      <w:r>
        <w:rPr>
          <w:sz w:val="24"/>
          <w:szCs w:val="24"/>
        </w:rPr>
        <w:t xml:space="preserve"> </w:t>
      </w:r>
      <w:r w:rsidRPr="00223F89">
        <w:rPr>
          <w:sz w:val="24"/>
          <w:szCs w:val="24"/>
        </w:rPr>
        <w:t xml:space="preserve">– </w:t>
      </w:r>
      <w:r w:rsidRPr="00026CFE">
        <w:rPr>
          <w:sz w:val="24"/>
          <w:szCs w:val="24"/>
        </w:rPr>
        <w:t xml:space="preserve">virš </w:t>
      </w:r>
      <w:r>
        <w:rPr>
          <w:sz w:val="24"/>
          <w:szCs w:val="24"/>
        </w:rPr>
        <w:t>12 915,1</w:t>
      </w:r>
      <w:r w:rsidRPr="00026CFE">
        <w:rPr>
          <w:sz w:val="24"/>
          <w:szCs w:val="24"/>
        </w:rPr>
        <w:t xml:space="preserve"> tūkst. Eur.</w:t>
      </w:r>
    </w:p>
    <w:p w14:paraId="384079D2" w14:textId="77777777" w:rsidR="00545DE6" w:rsidRPr="001C2F25" w:rsidRDefault="00545DE6" w:rsidP="00FF06D1">
      <w:pPr>
        <w:rPr>
          <w:rFonts w:eastAsia="Calibri"/>
          <w:b/>
          <w:sz w:val="24"/>
          <w:szCs w:val="24"/>
        </w:rPr>
      </w:pPr>
    </w:p>
    <w:p w14:paraId="1C8E2C3B" w14:textId="77777777" w:rsidR="000F6008" w:rsidRPr="0005445E" w:rsidRDefault="00545DE6" w:rsidP="00545DE6">
      <w:pPr>
        <w:ind w:firstLine="0"/>
        <w:jc w:val="center"/>
        <w:rPr>
          <w:sz w:val="24"/>
          <w:szCs w:val="24"/>
        </w:rPr>
      </w:pPr>
      <w:r>
        <w:rPr>
          <w:noProof/>
          <w:sz w:val="24"/>
          <w:szCs w:val="24"/>
          <w:lang w:eastAsia="lt-LT"/>
        </w:rPr>
        <w:drawing>
          <wp:inline distT="0" distB="0" distL="0" distR="0" wp14:anchorId="4CF8B43D" wp14:editId="7C276D63">
            <wp:extent cx="5508458" cy="3502611"/>
            <wp:effectExtent l="0" t="0" r="0" b="3175"/>
            <wp:docPr id="91"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1139" cy="3504316"/>
                    </a:xfrm>
                    <a:prstGeom prst="rect">
                      <a:avLst/>
                    </a:prstGeom>
                    <a:noFill/>
                  </pic:spPr>
                </pic:pic>
              </a:graphicData>
            </a:graphic>
          </wp:inline>
        </w:drawing>
      </w:r>
    </w:p>
    <w:p w14:paraId="15439D17" w14:textId="77777777" w:rsidR="000F6008" w:rsidRPr="00545DE6" w:rsidRDefault="000F6008" w:rsidP="00FF06D1">
      <w:pPr>
        <w:ind w:firstLine="0"/>
        <w:jc w:val="center"/>
        <w:rPr>
          <w:sz w:val="22"/>
          <w:szCs w:val="22"/>
          <w:lang w:eastAsia="lt-LT"/>
        </w:rPr>
      </w:pPr>
      <w:r w:rsidRPr="00545DE6">
        <w:rPr>
          <w:b/>
          <w:sz w:val="22"/>
          <w:szCs w:val="22"/>
          <w:lang w:eastAsia="lt-LT"/>
        </w:rPr>
        <w:t>5 pav. Administracijos turto bei nebaigtos statybos turto grupės balansinės vertės pokytis per 2016 – 2020 m. laikotarpį</w:t>
      </w:r>
    </w:p>
    <w:p w14:paraId="5DEE4409" w14:textId="77777777" w:rsidR="000F6008" w:rsidRPr="00545DE6" w:rsidRDefault="000F6008" w:rsidP="0086136B">
      <w:pPr>
        <w:jc w:val="center"/>
        <w:rPr>
          <w:b/>
          <w:sz w:val="22"/>
          <w:szCs w:val="22"/>
          <w:lang w:eastAsia="lt-LT"/>
        </w:rPr>
      </w:pPr>
    </w:p>
    <w:p w14:paraId="18B4EE74" w14:textId="77777777" w:rsidR="00FF06D1" w:rsidRDefault="000F6008" w:rsidP="00545DE6">
      <w:pPr>
        <w:rPr>
          <w:sz w:val="24"/>
          <w:szCs w:val="24"/>
        </w:rPr>
      </w:pPr>
      <w:r w:rsidRPr="00026CFE">
        <w:rPr>
          <w:sz w:val="24"/>
          <w:szCs w:val="24"/>
        </w:rPr>
        <w:t>Užbaigus vykdomų projektų esminio pagerinimo, rekonstrukcijos, tvarkybos ir statybos darbus, iš</w:t>
      </w:r>
      <w:r w:rsidRPr="00D5155D">
        <w:rPr>
          <w:sz w:val="24"/>
          <w:szCs w:val="24"/>
        </w:rPr>
        <w:t xml:space="preserve"> nebaigtos statybos </w:t>
      </w:r>
      <w:r>
        <w:rPr>
          <w:sz w:val="24"/>
          <w:szCs w:val="24"/>
        </w:rPr>
        <w:t xml:space="preserve">grupės </w:t>
      </w:r>
      <w:r w:rsidRPr="00995A03">
        <w:rPr>
          <w:sz w:val="24"/>
          <w:szCs w:val="24"/>
        </w:rPr>
        <w:t xml:space="preserve">perduota </w:t>
      </w:r>
      <w:r>
        <w:rPr>
          <w:sz w:val="24"/>
          <w:szCs w:val="24"/>
        </w:rPr>
        <w:t xml:space="preserve">naudoti veikloje už 3 231,6 tūkst. Eur bei </w:t>
      </w:r>
      <w:r w:rsidRPr="00995A03">
        <w:rPr>
          <w:sz w:val="24"/>
          <w:szCs w:val="24"/>
        </w:rPr>
        <w:t>kitiems viešojo sektoriaus s</w:t>
      </w:r>
      <w:r>
        <w:rPr>
          <w:sz w:val="24"/>
          <w:szCs w:val="24"/>
        </w:rPr>
        <w:t xml:space="preserve">ubjektams už 419,5 </w:t>
      </w:r>
      <w:r w:rsidRPr="00D5155D">
        <w:rPr>
          <w:sz w:val="24"/>
          <w:szCs w:val="24"/>
        </w:rPr>
        <w:t>tūkst. Eur</w:t>
      </w:r>
      <w:r>
        <w:rPr>
          <w:sz w:val="24"/>
          <w:szCs w:val="24"/>
        </w:rPr>
        <w:t xml:space="preserve">, viso </w:t>
      </w:r>
      <w:r w:rsidRPr="00223F89">
        <w:rPr>
          <w:sz w:val="24"/>
          <w:szCs w:val="24"/>
        </w:rPr>
        <w:t>–</w:t>
      </w:r>
      <w:r>
        <w:rPr>
          <w:sz w:val="24"/>
          <w:szCs w:val="24"/>
        </w:rPr>
        <w:t xml:space="preserve"> už 3 651,1 tūkst. Eur. Administracijos nebaigtos statybos turto grupėje apskaitomų vykdomų darbų vertės kiekvienais metais didėja. N</w:t>
      </w:r>
      <w:r w:rsidRPr="00DF2BA2">
        <w:rPr>
          <w:sz w:val="24"/>
          <w:szCs w:val="24"/>
        </w:rPr>
        <w:t>ebaigtos statybos turto grupės judėjimas per 2016–2020 m.</w:t>
      </w:r>
      <w:r>
        <w:rPr>
          <w:sz w:val="24"/>
          <w:szCs w:val="24"/>
        </w:rPr>
        <w:t xml:space="preserve"> pateiktas 3 lentelėje ir 6 paveiksle.</w:t>
      </w:r>
    </w:p>
    <w:p w14:paraId="702CA22B" w14:textId="77777777" w:rsidR="00FF06D1" w:rsidRDefault="00FF06D1" w:rsidP="0086136B">
      <w:pPr>
        <w:jc w:val="right"/>
        <w:rPr>
          <w:sz w:val="24"/>
          <w:szCs w:val="24"/>
        </w:rPr>
      </w:pPr>
    </w:p>
    <w:p w14:paraId="7B563724" w14:textId="77777777" w:rsidR="000F6008" w:rsidRDefault="000F6008" w:rsidP="0086136B">
      <w:pPr>
        <w:jc w:val="right"/>
        <w:rPr>
          <w:sz w:val="24"/>
          <w:szCs w:val="24"/>
        </w:rPr>
      </w:pPr>
      <w:r>
        <w:rPr>
          <w:sz w:val="24"/>
          <w:szCs w:val="24"/>
        </w:rPr>
        <w:t>3 lentelė</w:t>
      </w:r>
    </w:p>
    <w:p w14:paraId="358E5318" w14:textId="77777777" w:rsidR="000F6008" w:rsidRDefault="000F6008" w:rsidP="00FF06D1">
      <w:pPr>
        <w:ind w:firstLine="0"/>
        <w:jc w:val="center"/>
        <w:rPr>
          <w:b/>
          <w:sz w:val="24"/>
          <w:szCs w:val="24"/>
        </w:rPr>
      </w:pPr>
      <w:r w:rsidRPr="00260389">
        <w:rPr>
          <w:b/>
          <w:sz w:val="24"/>
          <w:szCs w:val="24"/>
        </w:rPr>
        <w:t>Administracijos nebaigtos statybos turto grupės judėjimas per 2016 – 2020 m., tūkst. Eur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276"/>
        <w:gridCol w:w="1134"/>
        <w:gridCol w:w="1134"/>
        <w:gridCol w:w="1134"/>
        <w:gridCol w:w="1276"/>
      </w:tblGrid>
      <w:tr w:rsidR="000F6008" w:rsidRPr="00AB5D68" w14:paraId="416095A3" w14:textId="77777777" w:rsidTr="00D64F22">
        <w:trPr>
          <w:trHeight w:val="364"/>
        </w:trPr>
        <w:tc>
          <w:tcPr>
            <w:tcW w:w="3510" w:type="dxa"/>
            <w:shd w:val="clear" w:color="auto" w:fill="auto"/>
            <w:vAlign w:val="center"/>
          </w:tcPr>
          <w:p w14:paraId="301692AA"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 xml:space="preserve">Nebaigtos statybos turto grupė  / </w:t>
            </w:r>
            <w:r w:rsidRPr="00AB5D68">
              <w:rPr>
                <w:rFonts w:eastAsia="Calibri"/>
                <w:sz w:val="22"/>
                <w:szCs w:val="22"/>
              </w:rPr>
              <w:t xml:space="preserve"> metai</w:t>
            </w:r>
          </w:p>
        </w:tc>
        <w:tc>
          <w:tcPr>
            <w:tcW w:w="1276" w:type="dxa"/>
            <w:shd w:val="clear" w:color="auto" w:fill="auto"/>
            <w:vAlign w:val="center"/>
          </w:tcPr>
          <w:p w14:paraId="6D056084"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2016</w:t>
            </w:r>
          </w:p>
        </w:tc>
        <w:tc>
          <w:tcPr>
            <w:tcW w:w="1134" w:type="dxa"/>
            <w:shd w:val="clear" w:color="auto" w:fill="auto"/>
            <w:vAlign w:val="center"/>
          </w:tcPr>
          <w:p w14:paraId="0254A337"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2017</w:t>
            </w:r>
          </w:p>
        </w:tc>
        <w:tc>
          <w:tcPr>
            <w:tcW w:w="1134" w:type="dxa"/>
            <w:shd w:val="clear" w:color="auto" w:fill="auto"/>
            <w:vAlign w:val="center"/>
          </w:tcPr>
          <w:p w14:paraId="040620D1"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2018</w:t>
            </w:r>
          </w:p>
        </w:tc>
        <w:tc>
          <w:tcPr>
            <w:tcW w:w="1134" w:type="dxa"/>
            <w:shd w:val="clear" w:color="auto" w:fill="auto"/>
            <w:vAlign w:val="center"/>
          </w:tcPr>
          <w:p w14:paraId="7A25AF5E"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2019</w:t>
            </w:r>
          </w:p>
        </w:tc>
        <w:tc>
          <w:tcPr>
            <w:tcW w:w="1276" w:type="dxa"/>
            <w:shd w:val="clear" w:color="auto" w:fill="auto"/>
            <w:vAlign w:val="center"/>
          </w:tcPr>
          <w:p w14:paraId="12C597E3"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2020</w:t>
            </w:r>
          </w:p>
        </w:tc>
      </w:tr>
      <w:tr w:rsidR="000F6008" w:rsidRPr="00AB5D68" w14:paraId="122F554D" w14:textId="77777777" w:rsidTr="00D64F22">
        <w:tc>
          <w:tcPr>
            <w:tcW w:w="3510" w:type="dxa"/>
            <w:shd w:val="clear" w:color="auto" w:fill="auto"/>
            <w:vAlign w:val="center"/>
          </w:tcPr>
          <w:p w14:paraId="31597491" w14:textId="77777777" w:rsidR="000F6008" w:rsidRPr="00625B12" w:rsidRDefault="000F6008" w:rsidP="00FF06D1">
            <w:pPr>
              <w:ind w:firstLine="0"/>
              <w:jc w:val="center"/>
              <w:rPr>
                <w:rFonts w:eastAsia="Calibri"/>
                <w:b/>
                <w:sz w:val="22"/>
                <w:szCs w:val="22"/>
              </w:rPr>
            </w:pPr>
            <w:r w:rsidRPr="00625B12">
              <w:rPr>
                <w:rFonts w:eastAsia="Calibri"/>
                <w:b/>
                <w:sz w:val="22"/>
                <w:szCs w:val="22"/>
              </w:rPr>
              <w:t>Apskaityta darbų vertė</w:t>
            </w:r>
          </w:p>
        </w:tc>
        <w:tc>
          <w:tcPr>
            <w:tcW w:w="1276" w:type="dxa"/>
            <w:shd w:val="clear" w:color="auto" w:fill="auto"/>
            <w:vAlign w:val="center"/>
          </w:tcPr>
          <w:p w14:paraId="4FD9BD29"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4426,8</w:t>
            </w:r>
          </w:p>
        </w:tc>
        <w:tc>
          <w:tcPr>
            <w:tcW w:w="1134" w:type="dxa"/>
            <w:shd w:val="clear" w:color="auto" w:fill="auto"/>
            <w:vAlign w:val="center"/>
          </w:tcPr>
          <w:p w14:paraId="6F3AA99B" w14:textId="77777777" w:rsidR="000F6008" w:rsidRDefault="000F6008" w:rsidP="00FF06D1">
            <w:pPr>
              <w:spacing w:line="276" w:lineRule="auto"/>
              <w:ind w:firstLine="0"/>
              <w:jc w:val="center"/>
              <w:rPr>
                <w:rFonts w:eastAsia="Calibri"/>
                <w:sz w:val="22"/>
                <w:szCs w:val="22"/>
              </w:rPr>
            </w:pPr>
            <w:r>
              <w:rPr>
                <w:rFonts w:eastAsia="Calibri"/>
                <w:sz w:val="22"/>
                <w:szCs w:val="22"/>
              </w:rPr>
              <w:t>4892,5</w:t>
            </w:r>
          </w:p>
        </w:tc>
        <w:tc>
          <w:tcPr>
            <w:tcW w:w="1134" w:type="dxa"/>
            <w:shd w:val="clear" w:color="auto" w:fill="auto"/>
            <w:vAlign w:val="center"/>
          </w:tcPr>
          <w:p w14:paraId="388985BD" w14:textId="77777777" w:rsidR="000F6008" w:rsidRDefault="000F6008" w:rsidP="00FF06D1">
            <w:pPr>
              <w:spacing w:line="276" w:lineRule="auto"/>
              <w:ind w:firstLine="0"/>
              <w:jc w:val="center"/>
              <w:rPr>
                <w:rFonts w:eastAsia="Calibri"/>
                <w:sz w:val="22"/>
                <w:szCs w:val="22"/>
              </w:rPr>
            </w:pPr>
            <w:r>
              <w:rPr>
                <w:rFonts w:eastAsia="Calibri"/>
                <w:sz w:val="22"/>
                <w:szCs w:val="22"/>
              </w:rPr>
              <w:t>7583,9</w:t>
            </w:r>
          </w:p>
        </w:tc>
        <w:tc>
          <w:tcPr>
            <w:tcW w:w="1134" w:type="dxa"/>
            <w:shd w:val="clear" w:color="auto" w:fill="auto"/>
            <w:vAlign w:val="center"/>
          </w:tcPr>
          <w:p w14:paraId="0EDC62D4" w14:textId="77777777" w:rsidR="000F6008" w:rsidRDefault="000F6008" w:rsidP="00FF06D1">
            <w:pPr>
              <w:spacing w:line="276" w:lineRule="auto"/>
              <w:ind w:firstLine="0"/>
              <w:jc w:val="center"/>
              <w:rPr>
                <w:rFonts w:eastAsia="Calibri"/>
                <w:sz w:val="22"/>
                <w:szCs w:val="22"/>
              </w:rPr>
            </w:pPr>
            <w:r>
              <w:rPr>
                <w:rFonts w:eastAsia="Calibri"/>
                <w:sz w:val="22"/>
                <w:szCs w:val="22"/>
              </w:rPr>
              <w:t>9228,6</w:t>
            </w:r>
          </w:p>
        </w:tc>
        <w:tc>
          <w:tcPr>
            <w:tcW w:w="1276" w:type="dxa"/>
            <w:shd w:val="clear" w:color="auto" w:fill="auto"/>
            <w:vAlign w:val="center"/>
          </w:tcPr>
          <w:p w14:paraId="37C81736" w14:textId="77777777" w:rsidR="000F6008" w:rsidRDefault="000F6008" w:rsidP="00FF06D1">
            <w:pPr>
              <w:spacing w:line="276" w:lineRule="auto"/>
              <w:ind w:firstLine="0"/>
              <w:jc w:val="center"/>
              <w:rPr>
                <w:rFonts w:eastAsia="Calibri"/>
                <w:sz w:val="22"/>
                <w:szCs w:val="22"/>
              </w:rPr>
            </w:pPr>
            <w:r>
              <w:rPr>
                <w:rFonts w:eastAsia="Calibri"/>
                <w:sz w:val="22"/>
                <w:szCs w:val="22"/>
              </w:rPr>
              <w:t>12915,1</w:t>
            </w:r>
          </w:p>
        </w:tc>
      </w:tr>
      <w:tr w:rsidR="000F6008" w:rsidRPr="00AB5D68" w14:paraId="01234302" w14:textId="77777777" w:rsidTr="00D64F22">
        <w:tc>
          <w:tcPr>
            <w:tcW w:w="3510" w:type="dxa"/>
            <w:shd w:val="clear" w:color="auto" w:fill="auto"/>
            <w:vAlign w:val="center"/>
          </w:tcPr>
          <w:p w14:paraId="3CE826EA" w14:textId="77777777" w:rsidR="000F6008" w:rsidRPr="00AB5D68" w:rsidRDefault="000F6008" w:rsidP="00FF06D1">
            <w:pPr>
              <w:ind w:firstLine="0"/>
              <w:jc w:val="center"/>
              <w:rPr>
                <w:rFonts w:eastAsia="Calibri"/>
                <w:sz w:val="22"/>
                <w:szCs w:val="22"/>
              </w:rPr>
            </w:pPr>
            <w:r>
              <w:rPr>
                <w:rFonts w:eastAsia="Calibri"/>
                <w:sz w:val="22"/>
                <w:szCs w:val="22"/>
              </w:rPr>
              <w:t>Perduota naudoti veikloje darbų vertė</w:t>
            </w:r>
          </w:p>
        </w:tc>
        <w:tc>
          <w:tcPr>
            <w:tcW w:w="1276" w:type="dxa"/>
            <w:shd w:val="clear" w:color="auto" w:fill="auto"/>
            <w:vAlign w:val="center"/>
          </w:tcPr>
          <w:p w14:paraId="3129C4D6"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4323,2</w:t>
            </w:r>
          </w:p>
        </w:tc>
        <w:tc>
          <w:tcPr>
            <w:tcW w:w="1134" w:type="dxa"/>
            <w:shd w:val="clear" w:color="auto" w:fill="auto"/>
            <w:vAlign w:val="center"/>
          </w:tcPr>
          <w:p w14:paraId="2A7119D0"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4355,8</w:t>
            </w:r>
          </w:p>
        </w:tc>
        <w:tc>
          <w:tcPr>
            <w:tcW w:w="1134" w:type="dxa"/>
            <w:shd w:val="clear" w:color="auto" w:fill="auto"/>
            <w:vAlign w:val="center"/>
          </w:tcPr>
          <w:p w14:paraId="4FF812C2"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1111,5</w:t>
            </w:r>
          </w:p>
        </w:tc>
        <w:tc>
          <w:tcPr>
            <w:tcW w:w="1134" w:type="dxa"/>
            <w:shd w:val="clear" w:color="auto" w:fill="auto"/>
            <w:vAlign w:val="center"/>
          </w:tcPr>
          <w:p w14:paraId="7AF48047"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3651,0</w:t>
            </w:r>
          </w:p>
        </w:tc>
        <w:tc>
          <w:tcPr>
            <w:tcW w:w="1276" w:type="dxa"/>
            <w:shd w:val="clear" w:color="auto" w:fill="auto"/>
            <w:vAlign w:val="center"/>
          </w:tcPr>
          <w:p w14:paraId="10EA21E7"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3231,6</w:t>
            </w:r>
          </w:p>
        </w:tc>
      </w:tr>
      <w:tr w:rsidR="000F6008" w:rsidRPr="00AB5D68" w14:paraId="1B58D1D7" w14:textId="77777777" w:rsidTr="00D64F22">
        <w:tc>
          <w:tcPr>
            <w:tcW w:w="3510" w:type="dxa"/>
            <w:shd w:val="clear" w:color="auto" w:fill="auto"/>
            <w:vAlign w:val="center"/>
          </w:tcPr>
          <w:p w14:paraId="40CE5E05" w14:textId="77777777" w:rsidR="000F6008" w:rsidRPr="00AB5D68" w:rsidRDefault="000F6008" w:rsidP="00FF06D1">
            <w:pPr>
              <w:ind w:firstLine="0"/>
              <w:jc w:val="center"/>
              <w:rPr>
                <w:rFonts w:eastAsia="Calibri"/>
                <w:sz w:val="22"/>
                <w:szCs w:val="22"/>
              </w:rPr>
            </w:pPr>
            <w:r>
              <w:rPr>
                <w:rFonts w:eastAsia="Calibri"/>
                <w:sz w:val="22"/>
                <w:szCs w:val="22"/>
              </w:rPr>
              <w:t xml:space="preserve">Perduota darbų vertė kitiems viešojo </w:t>
            </w:r>
            <w:r>
              <w:rPr>
                <w:rFonts w:eastAsia="Calibri"/>
                <w:sz w:val="22"/>
                <w:szCs w:val="22"/>
              </w:rPr>
              <w:lastRenderedPageBreak/>
              <w:t>sektoriaus subjektams</w:t>
            </w:r>
          </w:p>
        </w:tc>
        <w:tc>
          <w:tcPr>
            <w:tcW w:w="1276" w:type="dxa"/>
            <w:shd w:val="clear" w:color="auto" w:fill="auto"/>
            <w:vAlign w:val="center"/>
          </w:tcPr>
          <w:p w14:paraId="47F9CBCB"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lastRenderedPageBreak/>
              <w:t>3146,8</w:t>
            </w:r>
          </w:p>
        </w:tc>
        <w:tc>
          <w:tcPr>
            <w:tcW w:w="1134" w:type="dxa"/>
            <w:shd w:val="clear" w:color="auto" w:fill="auto"/>
            <w:vAlign w:val="center"/>
          </w:tcPr>
          <w:p w14:paraId="550C1837"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824,2</w:t>
            </w:r>
          </w:p>
        </w:tc>
        <w:tc>
          <w:tcPr>
            <w:tcW w:w="1134" w:type="dxa"/>
            <w:shd w:val="clear" w:color="auto" w:fill="auto"/>
            <w:vAlign w:val="center"/>
          </w:tcPr>
          <w:p w14:paraId="4C09DE48"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1017,3</w:t>
            </w:r>
          </w:p>
        </w:tc>
        <w:tc>
          <w:tcPr>
            <w:tcW w:w="1134" w:type="dxa"/>
            <w:shd w:val="clear" w:color="auto" w:fill="auto"/>
            <w:vAlign w:val="center"/>
          </w:tcPr>
          <w:p w14:paraId="31A14401"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6307,4</w:t>
            </w:r>
          </w:p>
        </w:tc>
        <w:tc>
          <w:tcPr>
            <w:tcW w:w="1276" w:type="dxa"/>
            <w:shd w:val="clear" w:color="auto" w:fill="auto"/>
            <w:vAlign w:val="center"/>
          </w:tcPr>
          <w:p w14:paraId="12BA97A8"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419,5</w:t>
            </w:r>
          </w:p>
        </w:tc>
      </w:tr>
      <w:tr w:rsidR="000F6008" w:rsidRPr="00AB5D68" w14:paraId="6D53F827" w14:textId="77777777" w:rsidTr="00D64F22">
        <w:trPr>
          <w:trHeight w:val="293"/>
        </w:trPr>
        <w:tc>
          <w:tcPr>
            <w:tcW w:w="3510" w:type="dxa"/>
            <w:shd w:val="clear" w:color="auto" w:fill="auto"/>
            <w:vAlign w:val="center"/>
          </w:tcPr>
          <w:p w14:paraId="3976D55C" w14:textId="77777777" w:rsidR="000F6008" w:rsidRPr="00AB5D68" w:rsidRDefault="000F6008" w:rsidP="00FF06D1">
            <w:pPr>
              <w:spacing w:line="276" w:lineRule="auto"/>
              <w:ind w:firstLine="0"/>
              <w:jc w:val="center"/>
              <w:rPr>
                <w:rFonts w:eastAsia="Calibri"/>
                <w:b/>
                <w:sz w:val="22"/>
                <w:szCs w:val="22"/>
              </w:rPr>
            </w:pPr>
            <w:r w:rsidRPr="00625B12">
              <w:rPr>
                <w:rFonts w:eastAsia="Calibri"/>
                <w:b/>
                <w:sz w:val="22"/>
                <w:szCs w:val="22"/>
              </w:rPr>
              <w:lastRenderedPageBreak/>
              <w:t>Iš viso</w:t>
            </w:r>
            <w:r>
              <w:rPr>
                <w:rFonts w:eastAsia="Calibri"/>
                <w:b/>
                <w:sz w:val="22"/>
                <w:szCs w:val="22"/>
              </w:rPr>
              <w:t xml:space="preserve"> perduota darbų vertė</w:t>
            </w:r>
          </w:p>
        </w:tc>
        <w:tc>
          <w:tcPr>
            <w:tcW w:w="1276" w:type="dxa"/>
            <w:shd w:val="clear" w:color="auto" w:fill="auto"/>
            <w:vAlign w:val="center"/>
          </w:tcPr>
          <w:p w14:paraId="1EE4035D"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7470,0</w:t>
            </w:r>
          </w:p>
        </w:tc>
        <w:tc>
          <w:tcPr>
            <w:tcW w:w="1134" w:type="dxa"/>
            <w:shd w:val="clear" w:color="auto" w:fill="auto"/>
            <w:vAlign w:val="center"/>
          </w:tcPr>
          <w:p w14:paraId="2C61D191"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5180,0</w:t>
            </w:r>
          </w:p>
        </w:tc>
        <w:tc>
          <w:tcPr>
            <w:tcW w:w="1134" w:type="dxa"/>
            <w:shd w:val="clear" w:color="auto" w:fill="auto"/>
            <w:vAlign w:val="center"/>
          </w:tcPr>
          <w:p w14:paraId="3FB165CB"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2128,8</w:t>
            </w:r>
          </w:p>
        </w:tc>
        <w:tc>
          <w:tcPr>
            <w:tcW w:w="1134" w:type="dxa"/>
            <w:shd w:val="clear" w:color="auto" w:fill="auto"/>
            <w:vAlign w:val="center"/>
          </w:tcPr>
          <w:p w14:paraId="139AE67B"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9958,4</w:t>
            </w:r>
          </w:p>
        </w:tc>
        <w:tc>
          <w:tcPr>
            <w:tcW w:w="1276" w:type="dxa"/>
            <w:shd w:val="clear" w:color="auto" w:fill="auto"/>
            <w:vAlign w:val="center"/>
          </w:tcPr>
          <w:p w14:paraId="3888A5F8" w14:textId="77777777" w:rsidR="000F6008" w:rsidRPr="00AB5D68" w:rsidRDefault="000F6008" w:rsidP="00FF06D1">
            <w:pPr>
              <w:spacing w:line="276" w:lineRule="auto"/>
              <w:ind w:firstLine="0"/>
              <w:jc w:val="center"/>
              <w:rPr>
                <w:rFonts w:eastAsia="Calibri"/>
                <w:sz w:val="22"/>
                <w:szCs w:val="22"/>
              </w:rPr>
            </w:pPr>
            <w:r>
              <w:rPr>
                <w:rFonts w:eastAsia="Calibri"/>
                <w:sz w:val="22"/>
                <w:szCs w:val="22"/>
              </w:rPr>
              <w:t>3651,1</w:t>
            </w:r>
          </w:p>
        </w:tc>
      </w:tr>
    </w:tbl>
    <w:p w14:paraId="4963E0EF" w14:textId="77777777" w:rsidR="000F6008" w:rsidRDefault="000F6008" w:rsidP="00FF06D1">
      <w:pPr>
        <w:ind w:firstLine="0"/>
        <w:jc w:val="center"/>
        <w:rPr>
          <w:sz w:val="24"/>
          <w:szCs w:val="24"/>
        </w:rPr>
      </w:pPr>
    </w:p>
    <w:p w14:paraId="17B918E7" w14:textId="77777777" w:rsidR="000F6008" w:rsidRPr="00DF2BA2" w:rsidRDefault="00545DE6" w:rsidP="00545DE6">
      <w:pPr>
        <w:ind w:firstLine="0"/>
        <w:jc w:val="center"/>
        <w:rPr>
          <w:sz w:val="24"/>
          <w:szCs w:val="24"/>
        </w:rPr>
      </w:pPr>
      <w:r>
        <w:rPr>
          <w:noProof/>
          <w:sz w:val="24"/>
          <w:szCs w:val="24"/>
          <w:lang w:eastAsia="lt-LT"/>
        </w:rPr>
        <w:drawing>
          <wp:inline distT="0" distB="0" distL="0" distR="0" wp14:anchorId="0F9C5805" wp14:editId="7BE95E67">
            <wp:extent cx="5248396" cy="2664161"/>
            <wp:effectExtent l="0" t="0" r="0" b="3175"/>
            <wp:docPr id="92"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53353" cy="2666677"/>
                    </a:xfrm>
                    <a:prstGeom prst="rect">
                      <a:avLst/>
                    </a:prstGeom>
                    <a:noFill/>
                  </pic:spPr>
                </pic:pic>
              </a:graphicData>
            </a:graphic>
          </wp:inline>
        </w:drawing>
      </w:r>
    </w:p>
    <w:p w14:paraId="32FD14DC" w14:textId="77777777" w:rsidR="000F6008" w:rsidRPr="00545DE6" w:rsidRDefault="000F6008" w:rsidP="00FF06D1">
      <w:pPr>
        <w:ind w:firstLine="0"/>
        <w:jc w:val="center"/>
        <w:rPr>
          <w:b/>
          <w:sz w:val="22"/>
          <w:szCs w:val="22"/>
        </w:rPr>
      </w:pPr>
      <w:r w:rsidRPr="00545DE6">
        <w:rPr>
          <w:b/>
          <w:sz w:val="22"/>
          <w:szCs w:val="22"/>
        </w:rPr>
        <w:t>6 pav. Administracijos nebaigtos statybos turto grupės judėjimas per 2016–2020 m.</w:t>
      </w:r>
    </w:p>
    <w:p w14:paraId="32160594" w14:textId="77777777" w:rsidR="000F6008" w:rsidRPr="00AD3BCA" w:rsidRDefault="000F6008" w:rsidP="0086136B">
      <w:pPr>
        <w:jc w:val="center"/>
        <w:rPr>
          <w:b/>
          <w:sz w:val="24"/>
          <w:szCs w:val="24"/>
        </w:rPr>
      </w:pPr>
    </w:p>
    <w:p w14:paraId="11E0C773" w14:textId="77777777" w:rsidR="000F6008" w:rsidRDefault="000F6008" w:rsidP="0086136B">
      <w:pPr>
        <w:rPr>
          <w:sz w:val="24"/>
          <w:szCs w:val="24"/>
          <w:lang w:eastAsia="lt-LT"/>
        </w:rPr>
      </w:pPr>
      <w:r>
        <w:rPr>
          <w:sz w:val="24"/>
          <w:szCs w:val="24"/>
          <w:lang w:eastAsia="lt-LT"/>
        </w:rPr>
        <w:t>Administracijos nebaigtos statybos turto grupės likučių sąrašas pagal didžiausius vykdomus darbus ar projektus pateiktas 4 lentelėje. Dauguma projektų ir darbų yra tęstiniai, užbaigus darbus bus perduoti naudoti veiklai ar kitiems viešojo sektoriaus subjektams.</w:t>
      </w:r>
    </w:p>
    <w:p w14:paraId="77504198" w14:textId="77777777" w:rsidR="00FF06D1" w:rsidRDefault="00FF06D1" w:rsidP="0086136B">
      <w:pPr>
        <w:rPr>
          <w:sz w:val="24"/>
          <w:szCs w:val="24"/>
          <w:lang w:eastAsia="lt-LT"/>
        </w:rPr>
      </w:pPr>
    </w:p>
    <w:p w14:paraId="5CF1549C" w14:textId="77777777" w:rsidR="000F6008" w:rsidRDefault="000F6008" w:rsidP="00FF06D1">
      <w:pPr>
        <w:jc w:val="right"/>
        <w:rPr>
          <w:sz w:val="24"/>
          <w:szCs w:val="24"/>
          <w:lang w:eastAsia="lt-LT"/>
        </w:rPr>
      </w:pPr>
      <w:r>
        <w:rPr>
          <w:sz w:val="24"/>
          <w:szCs w:val="24"/>
          <w:lang w:eastAsia="lt-LT"/>
        </w:rPr>
        <w:t>4 lentelė</w:t>
      </w:r>
    </w:p>
    <w:p w14:paraId="3147D032" w14:textId="77777777" w:rsidR="000F6008" w:rsidRPr="00FF06D1" w:rsidRDefault="000F6008" w:rsidP="00FF06D1">
      <w:pPr>
        <w:ind w:firstLine="0"/>
        <w:jc w:val="center"/>
        <w:rPr>
          <w:b/>
          <w:sz w:val="24"/>
          <w:szCs w:val="24"/>
          <w:lang w:eastAsia="lt-LT"/>
        </w:rPr>
      </w:pPr>
      <w:r w:rsidRPr="00181CE6">
        <w:rPr>
          <w:b/>
          <w:sz w:val="24"/>
          <w:szCs w:val="24"/>
          <w:lang w:eastAsia="lt-LT"/>
        </w:rPr>
        <w:t>Administracijos nebaigtos statybos turto grupės likučiai pagal vykdomus darbus ar projektus 2020 m. gruodžio 31 d., tūkst. Eur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134"/>
      </w:tblGrid>
      <w:tr w:rsidR="000F6008" w:rsidRPr="00EA661A" w14:paraId="0DBD3C04" w14:textId="77777777" w:rsidTr="00D64F22">
        <w:tc>
          <w:tcPr>
            <w:tcW w:w="8330" w:type="dxa"/>
            <w:shd w:val="clear" w:color="auto" w:fill="auto"/>
            <w:vAlign w:val="center"/>
          </w:tcPr>
          <w:p w14:paraId="2B0ADABE" w14:textId="77777777" w:rsidR="000F6008" w:rsidRPr="00EA661A" w:rsidRDefault="000F6008" w:rsidP="00FF06D1">
            <w:pPr>
              <w:ind w:firstLine="0"/>
              <w:jc w:val="center"/>
              <w:rPr>
                <w:sz w:val="24"/>
                <w:szCs w:val="24"/>
                <w:lang w:eastAsia="lt-LT"/>
              </w:rPr>
            </w:pPr>
            <w:r w:rsidRPr="00EA661A">
              <w:rPr>
                <w:sz w:val="24"/>
                <w:szCs w:val="24"/>
                <w:lang w:eastAsia="lt-LT"/>
              </w:rPr>
              <w:t>Pavadinimas</w:t>
            </w:r>
          </w:p>
        </w:tc>
        <w:tc>
          <w:tcPr>
            <w:tcW w:w="1134" w:type="dxa"/>
            <w:shd w:val="clear" w:color="auto" w:fill="auto"/>
            <w:vAlign w:val="center"/>
          </w:tcPr>
          <w:p w14:paraId="5A7676ED" w14:textId="77777777" w:rsidR="000F6008" w:rsidRPr="00EA661A" w:rsidRDefault="000F6008" w:rsidP="00FF06D1">
            <w:pPr>
              <w:ind w:firstLine="0"/>
              <w:jc w:val="center"/>
              <w:rPr>
                <w:sz w:val="24"/>
                <w:szCs w:val="24"/>
                <w:lang w:eastAsia="lt-LT"/>
              </w:rPr>
            </w:pPr>
            <w:r w:rsidRPr="00EA661A">
              <w:rPr>
                <w:sz w:val="24"/>
                <w:szCs w:val="24"/>
                <w:lang w:eastAsia="lt-LT"/>
              </w:rPr>
              <w:t>Suma</w:t>
            </w:r>
          </w:p>
        </w:tc>
      </w:tr>
      <w:tr w:rsidR="000F6008" w:rsidRPr="00EA661A" w14:paraId="1BCF377E" w14:textId="77777777" w:rsidTr="00D64F22">
        <w:tc>
          <w:tcPr>
            <w:tcW w:w="8330" w:type="dxa"/>
            <w:shd w:val="clear" w:color="auto" w:fill="auto"/>
          </w:tcPr>
          <w:p w14:paraId="2FB417BB" w14:textId="77777777" w:rsidR="000F6008" w:rsidRPr="00EA661A" w:rsidRDefault="000F6008" w:rsidP="00FF06D1">
            <w:pPr>
              <w:ind w:firstLine="0"/>
              <w:jc w:val="left"/>
              <w:rPr>
                <w:sz w:val="24"/>
                <w:szCs w:val="24"/>
              </w:rPr>
            </w:pPr>
            <w:r w:rsidRPr="00EA661A">
              <w:rPr>
                <w:sz w:val="24"/>
                <w:szCs w:val="24"/>
              </w:rPr>
              <w:t>Alksnėnų k., Prūsalių k. gatvių remontas</w:t>
            </w:r>
          </w:p>
        </w:tc>
        <w:tc>
          <w:tcPr>
            <w:tcW w:w="1134" w:type="dxa"/>
            <w:shd w:val="clear" w:color="auto" w:fill="auto"/>
            <w:vAlign w:val="center"/>
          </w:tcPr>
          <w:p w14:paraId="2AFF3634" w14:textId="77777777" w:rsidR="000F6008" w:rsidRPr="00EA661A" w:rsidRDefault="000F6008" w:rsidP="00FF06D1">
            <w:pPr>
              <w:ind w:firstLine="0"/>
              <w:jc w:val="center"/>
              <w:rPr>
                <w:sz w:val="24"/>
                <w:szCs w:val="24"/>
              </w:rPr>
            </w:pPr>
            <w:r w:rsidRPr="00EA661A">
              <w:rPr>
                <w:sz w:val="24"/>
                <w:szCs w:val="24"/>
              </w:rPr>
              <w:t>701,8</w:t>
            </w:r>
          </w:p>
        </w:tc>
      </w:tr>
      <w:tr w:rsidR="000F6008" w:rsidRPr="00EA661A" w14:paraId="22C5A2EA" w14:textId="77777777" w:rsidTr="00D64F22">
        <w:tc>
          <w:tcPr>
            <w:tcW w:w="8330" w:type="dxa"/>
            <w:shd w:val="clear" w:color="auto" w:fill="auto"/>
          </w:tcPr>
          <w:p w14:paraId="7790A500" w14:textId="77777777" w:rsidR="000F6008" w:rsidRPr="00EA661A" w:rsidRDefault="000F6008" w:rsidP="00FF06D1">
            <w:pPr>
              <w:ind w:firstLine="0"/>
              <w:jc w:val="left"/>
              <w:rPr>
                <w:sz w:val="24"/>
                <w:szCs w:val="24"/>
              </w:rPr>
            </w:pPr>
            <w:r w:rsidRPr="00EA661A">
              <w:rPr>
                <w:sz w:val="24"/>
                <w:szCs w:val="24"/>
              </w:rPr>
              <w:t>Šilumos suvartojimo monitoringo sistemos diegimas</w:t>
            </w:r>
          </w:p>
        </w:tc>
        <w:tc>
          <w:tcPr>
            <w:tcW w:w="1134" w:type="dxa"/>
            <w:shd w:val="clear" w:color="auto" w:fill="auto"/>
            <w:vAlign w:val="center"/>
          </w:tcPr>
          <w:p w14:paraId="0316F51A" w14:textId="77777777" w:rsidR="000F6008" w:rsidRPr="00EA661A" w:rsidRDefault="000F6008" w:rsidP="00FF06D1">
            <w:pPr>
              <w:ind w:firstLine="0"/>
              <w:jc w:val="center"/>
              <w:rPr>
                <w:sz w:val="24"/>
                <w:szCs w:val="24"/>
              </w:rPr>
            </w:pPr>
            <w:r w:rsidRPr="00EA661A">
              <w:rPr>
                <w:sz w:val="24"/>
                <w:szCs w:val="24"/>
              </w:rPr>
              <w:t>34,6</w:t>
            </w:r>
          </w:p>
        </w:tc>
      </w:tr>
      <w:tr w:rsidR="000F6008" w:rsidRPr="00EA661A" w14:paraId="6105ADD6" w14:textId="77777777" w:rsidTr="00D64F22">
        <w:tc>
          <w:tcPr>
            <w:tcW w:w="8330" w:type="dxa"/>
            <w:shd w:val="clear" w:color="auto" w:fill="auto"/>
          </w:tcPr>
          <w:p w14:paraId="1307B4E4" w14:textId="77777777" w:rsidR="000F6008" w:rsidRPr="00EA661A" w:rsidRDefault="000F6008" w:rsidP="00FF06D1">
            <w:pPr>
              <w:ind w:firstLine="0"/>
              <w:jc w:val="left"/>
              <w:rPr>
                <w:sz w:val="24"/>
                <w:szCs w:val="24"/>
              </w:rPr>
            </w:pPr>
            <w:r w:rsidRPr="00EA661A">
              <w:rPr>
                <w:sz w:val="24"/>
                <w:szCs w:val="24"/>
              </w:rPr>
              <w:t>Žlibinų kultūros centro stogo remontas</w:t>
            </w:r>
          </w:p>
        </w:tc>
        <w:tc>
          <w:tcPr>
            <w:tcW w:w="1134" w:type="dxa"/>
            <w:shd w:val="clear" w:color="auto" w:fill="auto"/>
            <w:vAlign w:val="center"/>
          </w:tcPr>
          <w:p w14:paraId="29B35D0E" w14:textId="77777777" w:rsidR="000F6008" w:rsidRPr="00EA661A" w:rsidRDefault="000F6008" w:rsidP="00FF06D1">
            <w:pPr>
              <w:ind w:firstLine="0"/>
              <w:jc w:val="center"/>
              <w:rPr>
                <w:sz w:val="24"/>
                <w:szCs w:val="24"/>
              </w:rPr>
            </w:pPr>
            <w:r w:rsidRPr="00EA661A">
              <w:rPr>
                <w:sz w:val="24"/>
                <w:szCs w:val="24"/>
              </w:rPr>
              <w:t>17,3</w:t>
            </w:r>
          </w:p>
        </w:tc>
      </w:tr>
      <w:tr w:rsidR="000F6008" w:rsidRPr="00EA661A" w14:paraId="4A67291C" w14:textId="77777777" w:rsidTr="00D64F22">
        <w:tc>
          <w:tcPr>
            <w:tcW w:w="8330" w:type="dxa"/>
            <w:shd w:val="clear" w:color="auto" w:fill="auto"/>
          </w:tcPr>
          <w:p w14:paraId="31EADD15" w14:textId="77777777" w:rsidR="000F6008" w:rsidRPr="00EA661A" w:rsidRDefault="000F6008" w:rsidP="00FF06D1">
            <w:pPr>
              <w:ind w:firstLine="0"/>
              <w:jc w:val="left"/>
              <w:rPr>
                <w:sz w:val="24"/>
                <w:szCs w:val="24"/>
              </w:rPr>
            </w:pPr>
            <w:r w:rsidRPr="00EA661A">
              <w:rPr>
                <w:sz w:val="24"/>
                <w:szCs w:val="24"/>
              </w:rPr>
              <w:t>L/d Raudonkepuraitė teritorijos takų remontas</w:t>
            </w:r>
          </w:p>
        </w:tc>
        <w:tc>
          <w:tcPr>
            <w:tcW w:w="1134" w:type="dxa"/>
            <w:shd w:val="clear" w:color="auto" w:fill="auto"/>
            <w:vAlign w:val="center"/>
          </w:tcPr>
          <w:p w14:paraId="1A304F84" w14:textId="77777777" w:rsidR="000F6008" w:rsidRPr="00EA661A" w:rsidRDefault="000F6008" w:rsidP="00FF06D1">
            <w:pPr>
              <w:ind w:firstLine="0"/>
              <w:jc w:val="center"/>
              <w:rPr>
                <w:sz w:val="24"/>
                <w:szCs w:val="24"/>
              </w:rPr>
            </w:pPr>
            <w:r w:rsidRPr="00EA661A">
              <w:rPr>
                <w:sz w:val="24"/>
                <w:szCs w:val="24"/>
              </w:rPr>
              <w:t>39,8</w:t>
            </w:r>
          </w:p>
        </w:tc>
      </w:tr>
      <w:tr w:rsidR="000F6008" w:rsidRPr="00EA661A" w14:paraId="68F6D580" w14:textId="77777777" w:rsidTr="00D64F22">
        <w:tc>
          <w:tcPr>
            <w:tcW w:w="8330" w:type="dxa"/>
            <w:shd w:val="clear" w:color="auto" w:fill="auto"/>
          </w:tcPr>
          <w:p w14:paraId="72A0ECD0" w14:textId="77777777" w:rsidR="000F6008" w:rsidRPr="00EA661A" w:rsidRDefault="000F6008" w:rsidP="00FF06D1">
            <w:pPr>
              <w:ind w:firstLine="0"/>
              <w:jc w:val="left"/>
              <w:rPr>
                <w:sz w:val="24"/>
                <w:szCs w:val="24"/>
              </w:rPr>
            </w:pPr>
            <w:r w:rsidRPr="00EA661A">
              <w:rPr>
                <w:sz w:val="24"/>
                <w:szCs w:val="24"/>
              </w:rPr>
              <w:t>Darželio patalpų įrengimas Kantaučių kultūros namuose</w:t>
            </w:r>
          </w:p>
        </w:tc>
        <w:tc>
          <w:tcPr>
            <w:tcW w:w="1134" w:type="dxa"/>
            <w:shd w:val="clear" w:color="auto" w:fill="auto"/>
            <w:vAlign w:val="center"/>
          </w:tcPr>
          <w:p w14:paraId="22A9D902" w14:textId="77777777" w:rsidR="000F6008" w:rsidRPr="00EA661A" w:rsidRDefault="000F6008" w:rsidP="00FF06D1">
            <w:pPr>
              <w:ind w:firstLine="0"/>
              <w:jc w:val="center"/>
              <w:rPr>
                <w:sz w:val="24"/>
                <w:szCs w:val="24"/>
              </w:rPr>
            </w:pPr>
            <w:r w:rsidRPr="00EA661A">
              <w:rPr>
                <w:sz w:val="24"/>
                <w:szCs w:val="24"/>
              </w:rPr>
              <w:t>180,0</w:t>
            </w:r>
          </w:p>
        </w:tc>
      </w:tr>
      <w:tr w:rsidR="000F6008" w:rsidRPr="00EA661A" w14:paraId="709D466D" w14:textId="77777777" w:rsidTr="00D64F22">
        <w:tc>
          <w:tcPr>
            <w:tcW w:w="8330" w:type="dxa"/>
            <w:shd w:val="clear" w:color="auto" w:fill="auto"/>
          </w:tcPr>
          <w:p w14:paraId="60697D0B" w14:textId="77777777" w:rsidR="000F6008" w:rsidRPr="00EA661A" w:rsidRDefault="000F6008" w:rsidP="00FF06D1">
            <w:pPr>
              <w:ind w:firstLine="0"/>
              <w:jc w:val="left"/>
              <w:rPr>
                <w:sz w:val="24"/>
                <w:szCs w:val="24"/>
              </w:rPr>
            </w:pPr>
            <w:r w:rsidRPr="00EA661A">
              <w:rPr>
                <w:sz w:val="24"/>
                <w:szCs w:val="24"/>
              </w:rPr>
              <w:t>Kelio nuo Noriškių tilto iki Kaušėnų k. (Babrungo g-vė) rekonstravimas</w:t>
            </w:r>
          </w:p>
        </w:tc>
        <w:tc>
          <w:tcPr>
            <w:tcW w:w="1134" w:type="dxa"/>
            <w:shd w:val="clear" w:color="auto" w:fill="auto"/>
            <w:vAlign w:val="center"/>
          </w:tcPr>
          <w:p w14:paraId="49EEFE44" w14:textId="77777777" w:rsidR="000F6008" w:rsidRPr="00EA661A" w:rsidRDefault="000F6008" w:rsidP="00FF06D1">
            <w:pPr>
              <w:ind w:firstLine="0"/>
              <w:jc w:val="center"/>
              <w:rPr>
                <w:sz w:val="24"/>
                <w:szCs w:val="24"/>
              </w:rPr>
            </w:pPr>
            <w:r w:rsidRPr="00EA661A">
              <w:rPr>
                <w:sz w:val="24"/>
                <w:szCs w:val="24"/>
              </w:rPr>
              <w:t>780,1</w:t>
            </w:r>
          </w:p>
        </w:tc>
      </w:tr>
      <w:tr w:rsidR="000F6008" w:rsidRPr="00EA661A" w14:paraId="1981FAD1" w14:textId="77777777" w:rsidTr="00D64F22">
        <w:tc>
          <w:tcPr>
            <w:tcW w:w="8330" w:type="dxa"/>
            <w:shd w:val="clear" w:color="auto" w:fill="auto"/>
          </w:tcPr>
          <w:p w14:paraId="5CA3A7A0" w14:textId="77777777" w:rsidR="000F6008" w:rsidRPr="00EA661A" w:rsidRDefault="000F6008" w:rsidP="00FF06D1">
            <w:pPr>
              <w:ind w:firstLine="0"/>
              <w:jc w:val="left"/>
              <w:rPr>
                <w:sz w:val="24"/>
                <w:szCs w:val="24"/>
              </w:rPr>
            </w:pPr>
            <w:r w:rsidRPr="00EA661A">
              <w:rPr>
                <w:sz w:val="24"/>
                <w:szCs w:val="24"/>
              </w:rPr>
              <w:t>Biblioteka - Laisvės al.19 rekonstrukcijos darbai</w:t>
            </w:r>
          </w:p>
        </w:tc>
        <w:tc>
          <w:tcPr>
            <w:tcW w:w="1134" w:type="dxa"/>
            <w:shd w:val="clear" w:color="auto" w:fill="auto"/>
            <w:vAlign w:val="center"/>
          </w:tcPr>
          <w:p w14:paraId="0D6291D9" w14:textId="77777777" w:rsidR="000F6008" w:rsidRPr="00EA661A" w:rsidRDefault="000F6008" w:rsidP="00FF06D1">
            <w:pPr>
              <w:ind w:firstLine="0"/>
              <w:jc w:val="center"/>
              <w:rPr>
                <w:sz w:val="24"/>
                <w:szCs w:val="24"/>
              </w:rPr>
            </w:pPr>
            <w:r w:rsidRPr="00EA661A">
              <w:rPr>
                <w:sz w:val="24"/>
                <w:szCs w:val="24"/>
              </w:rPr>
              <w:t>751,8</w:t>
            </w:r>
          </w:p>
        </w:tc>
      </w:tr>
      <w:tr w:rsidR="000F6008" w:rsidRPr="00EA661A" w14:paraId="37875857" w14:textId="77777777" w:rsidTr="00D64F22">
        <w:tc>
          <w:tcPr>
            <w:tcW w:w="8330" w:type="dxa"/>
            <w:shd w:val="clear" w:color="auto" w:fill="auto"/>
          </w:tcPr>
          <w:p w14:paraId="2A7FD442" w14:textId="77777777" w:rsidR="000F6008" w:rsidRPr="00EA661A" w:rsidRDefault="000F6008" w:rsidP="00FF06D1">
            <w:pPr>
              <w:ind w:firstLine="0"/>
              <w:jc w:val="left"/>
              <w:rPr>
                <w:sz w:val="24"/>
                <w:szCs w:val="24"/>
              </w:rPr>
            </w:pPr>
            <w:r w:rsidRPr="00EA661A">
              <w:rPr>
                <w:sz w:val="24"/>
                <w:szCs w:val="24"/>
              </w:rPr>
              <w:t>Rekreacinės teritorijos Kaušėnų k. prie Gandingos HE projektas</w:t>
            </w:r>
          </w:p>
        </w:tc>
        <w:tc>
          <w:tcPr>
            <w:tcW w:w="1134" w:type="dxa"/>
            <w:shd w:val="clear" w:color="auto" w:fill="auto"/>
            <w:vAlign w:val="center"/>
          </w:tcPr>
          <w:p w14:paraId="04FEA187" w14:textId="77777777" w:rsidR="000F6008" w:rsidRPr="00EA661A" w:rsidRDefault="000F6008" w:rsidP="00FF06D1">
            <w:pPr>
              <w:ind w:firstLine="0"/>
              <w:jc w:val="center"/>
              <w:rPr>
                <w:sz w:val="24"/>
                <w:szCs w:val="24"/>
              </w:rPr>
            </w:pPr>
            <w:r w:rsidRPr="00EA661A">
              <w:rPr>
                <w:sz w:val="24"/>
                <w:szCs w:val="24"/>
              </w:rPr>
              <w:t>326,1</w:t>
            </w:r>
          </w:p>
        </w:tc>
      </w:tr>
      <w:tr w:rsidR="000F6008" w:rsidRPr="00EA661A" w14:paraId="4621094A" w14:textId="77777777" w:rsidTr="00D64F22">
        <w:tc>
          <w:tcPr>
            <w:tcW w:w="8330" w:type="dxa"/>
            <w:shd w:val="clear" w:color="auto" w:fill="auto"/>
          </w:tcPr>
          <w:p w14:paraId="5E54C018" w14:textId="77777777" w:rsidR="000F6008" w:rsidRPr="00EA661A" w:rsidRDefault="000F6008" w:rsidP="00FF06D1">
            <w:pPr>
              <w:ind w:firstLine="0"/>
              <w:jc w:val="left"/>
              <w:rPr>
                <w:sz w:val="24"/>
                <w:szCs w:val="24"/>
              </w:rPr>
            </w:pPr>
            <w:r w:rsidRPr="00EA661A">
              <w:rPr>
                <w:sz w:val="24"/>
                <w:szCs w:val="24"/>
              </w:rPr>
              <w:t>Pėsčiųjų ir dviračių tako įrengimas Gandingos g.</w:t>
            </w:r>
          </w:p>
        </w:tc>
        <w:tc>
          <w:tcPr>
            <w:tcW w:w="1134" w:type="dxa"/>
            <w:shd w:val="clear" w:color="auto" w:fill="auto"/>
            <w:vAlign w:val="center"/>
          </w:tcPr>
          <w:p w14:paraId="745A4549" w14:textId="77777777" w:rsidR="000F6008" w:rsidRPr="00EA661A" w:rsidRDefault="000F6008" w:rsidP="00FF06D1">
            <w:pPr>
              <w:ind w:firstLine="0"/>
              <w:jc w:val="center"/>
              <w:rPr>
                <w:sz w:val="24"/>
                <w:szCs w:val="24"/>
              </w:rPr>
            </w:pPr>
            <w:r w:rsidRPr="00EA661A">
              <w:rPr>
                <w:sz w:val="24"/>
                <w:szCs w:val="24"/>
              </w:rPr>
              <w:t>74,6</w:t>
            </w:r>
          </w:p>
        </w:tc>
      </w:tr>
      <w:tr w:rsidR="000F6008" w:rsidRPr="00EA661A" w14:paraId="62C170D7" w14:textId="77777777" w:rsidTr="00D64F22">
        <w:tc>
          <w:tcPr>
            <w:tcW w:w="8330" w:type="dxa"/>
            <w:shd w:val="clear" w:color="auto" w:fill="auto"/>
          </w:tcPr>
          <w:p w14:paraId="7C6E3AD0" w14:textId="77777777" w:rsidR="000F6008" w:rsidRPr="00EA661A" w:rsidRDefault="000F6008" w:rsidP="00FF06D1">
            <w:pPr>
              <w:ind w:firstLine="0"/>
              <w:jc w:val="left"/>
              <w:rPr>
                <w:sz w:val="24"/>
                <w:szCs w:val="24"/>
              </w:rPr>
            </w:pPr>
            <w:r w:rsidRPr="00EA661A">
              <w:rPr>
                <w:sz w:val="24"/>
                <w:szCs w:val="24"/>
              </w:rPr>
              <w:t>Biblioteka - Laisvės al.17(advokatų namas) rekonstrukcijos darbai</w:t>
            </w:r>
          </w:p>
        </w:tc>
        <w:tc>
          <w:tcPr>
            <w:tcW w:w="1134" w:type="dxa"/>
            <w:shd w:val="clear" w:color="auto" w:fill="auto"/>
            <w:vAlign w:val="center"/>
          </w:tcPr>
          <w:p w14:paraId="2BD34316" w14:textId="77777777" w:rsidR="000F6008" w:rsidRPr="00EA661A" w:rsidRDefault="000F6008" w:rsidP="00FF06D1">
            <w:pPr>
              <w:ind w:firstLine="0"/>
              <w:jc w:val="center"/>
              <w:rPr>
                <w:sz w:val="24"/>
                <w:szCs w:val="24"/>
              </w:rPr>
            </w:pPr>
            <w:r w:rsidRPr="00EA661A">
              <w:rPr>
                <w:sz w:val="24"/>
                <w:szCs w:val="24"/>
              </w:rPr>
              <w:t>353,3</w:t>
            </w:r>
          </w:p>
        </w:tc>
      </w:tr>
      <w:tr w:rsidR="000F6008" w:rsidRPr="00EA661A" w14:paraId="3D57F351" w14:textId="77777777" w:rsidTr="00D64F22">
        <w:tc>
          <w:tcPr>
            <w:tcW w:w="8330" w:type="dxa"/>
            <w:shd w:val="clear" w:color="auto" w:fill="auto"/>
          </w:tcPr>
          <w:p w14:paraId="3212DDBE" w14:textId="77777777" w:rsidR="000F6008" w:rsidRPr="00EA661A" w:rsidRDefault="000F6008" w:rsidP="00FF06D1">
            <w:pPr>
              <w:ind w:firstLine="0"/>
              <w:jc w:val="left"/>
              <w:rPr>
                <w:sz w:val="24"/>
                <w:szCs w:val="24"/>
              </w:rPr>
            </w:pPr>
            <w:r w:rsidRPr="00EA661A">
              <w:rPr>
                <w:sz w:val="24"/>
                <w:szCs w:val="24"/>
              </w:rPr>
              <w:t>Kulių gimnazijos stadiono remonto darbai</w:t>
            </w:r>
          </w:p>
        </w:tc>
        <w:tc>
          <w:tcPr>
            <w:tcW w:w="1134" w:type="dxa"/>
            <w:shd w:val="clear" w:color="auto" w:fill="auto"/>
            <w:vAlign w:val="center"/>
          </w:tcPr>
          <w:p w14:paraId="18D1A29C" w14:textId="77777777" w:rsidR="000F6008" w:rsidRPr="00EA661A" w:rsidRDefault="000F6008" w:rsidP="00FF06D1">
            <w:pPr>
              <w:ind w:firstLine="0"/>
              <w:jc w:val="center"/>
              <w:rPr>
                <w:sz w:val="24"/>
                <w:szCs w:val="24"/>
              </w:rPr>
            </w:pPr>
            <w:r w:rsidRPr="00EA661A">
              <w:rPr>
                <w:sz w:val="24"/>
                <w:szCs w:val="24"/>
              </w:rPr>
              <w:t>123,6</w:t>
            </w:r>
          </w:p>
        </w:tc>
      </w:tr>
      <w:tr w:rsidR="000F6008" w:rsidRPr="00EA661A" w14:paraId="2FD6307C" w14:textId="77777777" w:rsidTr="00D64F22">
        <w:tc>
          <w:tcPr>
            <w:tcW w:w="8330" w:type="dxa"/>
            <w:shd w:val="clear" w:color="auto" w:fill="auto"/>
          </w:tcPr>
          <w:p w14:paraId="721E508D" w14:textId="77777777" w:rsidR="000F6008" w:rsidRPr="00EA661A" w:rsidRDefault="000F6008" w:rsidP="00FF06D1">
            <w:pPr>
              <w:ind w:firstLine="0"/>
              <w:jc w:val="left"/>
              <w:rPr>
                <w:sz w:val="24"/>
                <w:szCs w:val="24"/>
              </w:rPr>
            </w:pPr>
            <w:r w:rsidRPr="00EA661A">
              <w:rPr>
                <w:sz w:val="24"/>
                <w:szCs w:val="24"/>
              </w:rPr>
              <w:t>Viešosios erdvės sukūrimas Kulių mstl.</w:t>
            </w:r>
          </w:p>
        </w:tc>
        <w:tc>
          <w:tcPr>
            <w:tcW w:w="1134" w:type="dxa"/>
            <w:shd w:val="clear" w:color="auto" w:fill="auto"/>
            <w:vAlign w:val="center"/>
          </w:tcPr>
          <w:p w14:paraId="1005212B" w14:textId="77777777" w:rsidR="000F6008" w:rsidRPr="00EA661A" w:rsidRDefault="000F6008" w:rsidP="00FF06D1">
            <w:pPr>
              <w:ind w:firstLine="0"/>
              <w:jc w:val="center"/>
              <w:rPr>
                <w:sz w:val="24"/>
                <w:szCs w:val="24"/>
              </w:rPr>
            </w:pPr>
            <w:r w:rsidRPr="00EA661A">
              <w:rPr>
                <w:sz w:val="24"/>
                <w:szCs w:val="24"/>
              </w:rPr>
              <w:t>40,8</w:t>
            </w:r>
          </w:p>
        </w:tc>
      </w:tr>
      <w:tr w:rsidR="000F6008" w:rsidRPr="00EA661A" w14:paraId="4FD69505" w14:textId="77777777" w:rsidTr="00D64F22">
        <w:tc>
          <w:tcPr>
            <w:tcW w:w="8330" w:type="dxa"/>
            <w:shd w:val="clear" w:color="auto" w:fill="auto"/>
          </w:tcPr>
          <w:p w14:paraId="470ED1EC" w14:textId="77777777" w:rsidR="000F6008" w:rsidRPr="00EA661A" w:rsidRDefault="000F6008" w:rsidP="00FF06D1">
            <w:pPr>
              <w:ind w:firstLine="0"/>
              <w:jc w:val="left"/>
              <w:rPr>
                <w:sz w:val="24"/>
                <w:szCs w:val="24"/>
              </w:rPr>
            </w:pPr>
            <w:r w:rsidRPr="00EA661A">
              <w:rPr>
                <w:sz w:val="24"/>
                <w:szCs w:val="24"/>
              </w:rPr>
              <w:t>A. Plechavičiaus g. Milašaičių k. remonto darbai</w:t>
            </w:r>
          </w:p>
        </w:tc>
        <w:tc>
          <w:tcPr>
            <w:tcW w:w="1134" w:type="dxa"/>
            <w:shd w:val="clear" w:color="auto" w:fill="auto"/>
            <w:vAlign w:val="center"/>
          </w:tcPr>
          <w:p w14:paraId="1E983283" w14:textId="77777777" w:rsidR="000F6008" w:rsidRPr="00EA661A" w:rsidRDefault="000F6008" w:rsidP="00FF06D1">
            <w:pPr>
              <w:ind w:firstLine="0"/>
              <w:jc w:val="center"/>
              <w:rPr>
                <w:sz w:val="24"/>
                <w:szCs w:val="24"/>
              </w:rPr>
            </w:pPr>
            <w:r w:rsidRPr="00EA661A">
              <w:rPr>
                <w:sz w:val="24"/>
                <w:szCs w:val="24"/>
              </w:rPr>
              <w:t>11,4</w:t>
            </w:r>
          </w:p>
        </w:tc>
      </w:tr>
      <w:tr w:rsidR="000F6008" w:rsidRPr="00EA661A" w14:paraId="45FDCA7E" w14:textId="77777777" w:rsidTr="00D64F22">
        <w:tc>
          <w:tcPr>
            <w:tcW w:w="8330" w:type="dxa"/>
            <w:shd w:val="clear" w:color="auto" w:fill="auto"/>
          </w:tcPr>
          <w:p w14:paraId="761FBAF4" w14:textId="77777777" w:rsidR="000F6008" w:rsidRPr="00EA661A" w:rsidRDefault="000F6008" w:rsidP="00FF06D1">
            <w:pPr>
              <w:ind w:firstLine="0"/>
              <w:jc w:val="left"/>
              <w:rPr>
                <w:sz w:val="24"/>
                <w:szCs w:val="24"/>
              </w:rPr>
            </w:pPr>
            <w:r w:rsidRPr="00EA661A">
              <w:rPr>
                <w:sz w:val="24"/>
                <w:szCs w:val="24"/>
              </w:rPr>
              <w:t>Ryto g. Plungės m. rekonstravimo darbai</w:t>
            </w:r>
          </w:p>
        </w:tc>
        <w:tc>
          <w:tcPr>
            <w:tcW w:w="1134" w:type="dxa"/>
            <w:shd w:val="clear" w:color="auto" w:fill="auto"/>
            <w:vAlign w:val="center"/>
          </w:tcPr>
          <w:p w14:paraId="3A541030" w14:textId="77777777" w:rsidR="000F6008" w:rsidRPr="00EA661A" w:rsidRDefault="000F6008" w:rsidP="00FF06D1">
            <w:pPr>
              <w:ind w:firstLine="0"/>
              <w:jc w:val="center"/>
              <w:rPr>
                <w:sz w:val="24"/>
                <w:szCs w:val="24"/>
              </w:rPr>
            </w:pPr>
            <w:r w:rsidRPr="00EA661A">
              <w:rPr>
                <w:sz w:val="24"/>
                <w:szCs w:val="24"/>
              </w:rPr>
              <w:t>246,7</w:t>
            </w:r>
          </w:p>
        </w:tc>
      </w:tr>
      <w:tr w:rsidR="000F6008" w:rsidRPr="00EA661A" w14:paraId="3430CE91" w14:textId="77777777" w:rsidTr="00D64F22">
        <w:tc>
          <w:tcPr>
            <w:tcW w:w="8330" w:type="dxa"/>
            <w:shd w:val="clear" w:color="auto" w:fill="auto"/>
          </w:tcPr>
          <w:p w14:paraId="344E216F" w14:textId="77777777" w:rsidR="000F6008" w:rsidRPr="00EA661A" w:rsidRDefault="000F6008" w:rsidP="00FF06D1">
            <w:pPr>
              <w:ind w:firstLine="0"/>
              <w:jc w:val="left"/>
              <w:rPr>
                <w:sz w:val="24"/>
                <w:szCs w:val="24"/>
              </w:rPr>
            </w:pPr>
            <w:r w:rsidRPr="00EA661A">
              <w:rPr>
                <w:sz w:val="24"/>
                <w:szCs w:val="24"/>
              </w:rPr>
              <w:t>Knygynas, Senamiesčio a. 5 - 24 remonto darbai</w:t>
            </w:r>
          </w:p>
        </w:tc>
        <w:tc>
          <w:tcPr>
            <w:tcW w:w="1134" w:type="dxa"/>
            <w:shd w:val="clear" w:color="auto" w:fill="auto"/>
            <w:vAlign w:val="center"/>
          </w:tcPr>
          <w:p w14:paraId="34657B1D" w14:textId="77777777" w:rsidR="000F6008" w:rsidRPr="00EA661A" w:rsidRDefault="000F6008" w:rsidP="00FF06D1">
            <w:pPr>
              <w:ind w:firstLine="0"/>
              <w:jc w:val="center"/>
              <w:rPr>
                <w:sz w:val="24"/>
                <w:szCs w:val="24"/>
              </w:rPr>
            </w:pPr>
            <w:r w:rsidRPr="00EA661A">
              <w:rPr>
                <w:sz w:val="24"/>
                <w:szCs w:val="24"/>
              </w:rPr>
              <w:t>47,8</w:t>
            </w:r>
          </w:p>
        </w:tc>
      </w:tr>
      <w:tr w:rsidR="000F6008" w:rsidRPr="00EA661A" w14:paraId="1181FF95" w14:textId="77777777" w:rsidTr="00D64F22">
        <w:tc>
          <w:tcPr>
            <w:tcW w:w="8330" w:type="dxa"/>
            <w:shd w:val="clear" w:color="auto" w:fill="auto"/>
          </w:tcPr>
          <w:p w14:paraId="4F717202" w14:textId="77777777" w:rsidR="000F6008" w:rsidRPr="00EA661A" w:rsidRDefault="000F6008" w:rsidP="00FF06D1">
            <w:pPr>
              <w:ind w:firstLine="0"/>
              <w:jc w:val="left"/>
              <w:rPr>
                <w:sz w:val="24"/>
                <w:szCs w:val="24"/>
              </w:rPr>
            </w:pPr>
            <w:r w:rsidRPr="00EA661A">
              <w:rPr>
                <w:sz w:val="24"/>
                <w:szCs w:val="24"/>
              </w:rPr>
              <w:t>Jucio progimnazijos aikštelės  dangos įrengimas</w:t>
            </w:r>
          </w:p>
        </w:tc>
        <w:tc>
          <w:tcPr>
            <w:tcW w:w="1134" w:type="dxa"/>
            <w:shd w:val="clear" w:color="auto" w:fill="auto"/>
            <w:vAlign w:val="center"/>
          </w:tcPr>
          <w:p w14:paraId="4E2F8EB1" w14:textId="77777777" w:rsidR="000F6008" w:rsidRPr="00EA661A" w:rsidRDefault="000F6008" w:rsidP="00FF06D1">
            <w:pPr>
              <w:ind w:firstLine="0"/>
              <w:jc w:val="center"/>
              <w:rPr>
                <w:sz w:val="24"/>
                <w:szCs w:val="24"/>
              </w:rPr>
            </w:pPr>
            <w:r w:rsidRPr="00EA661A">
              <w:rPr>
                <w:sz w:val="24"/>
                <w:szCs w:val="24"/>
              </w:rPr>
              <w:t>20,6</w:t>
            </w:r>
          </w:p>
        </w:tc>
      </w:tr>
      <w:tr w:rsidR="000F6008" w:rsidRPr="00EA661A" w14:paraId="653EA3DA" w14:textId="77777777" w:rsidTr="00D64F22">
        <w:tc>
          <w:tcPr>
            <w:tcW w:w="8330" w:type="dxa"/>
            <w:shd w:val="clear" w:color="auto" w:fill="auto"/>
          </w:tcPr>
          <w:p w14:paraId="4336C474" w14:textId="77777777" w:rsidR="000F6008" w:rsidRPr="00EA661A" w:rsidRDefault="000F6008" w:rsidP="00FF06D1">
            <w:pPr>
              <w:ind w:firstLine="0"/>
              <w:jc w:val="left"/>
              <w:rPr>
                <w:sz w:val="24"/>
                <w:szCs w:val="24"/>
              </w:rPr>
            </w:pPr>
            <w:r w:rsidRPr="00EA661A">
              <w:rPr>
                <w:sz w:val="24"/>
                <w:szCs w:val="24"/>
              </w:rPr>
              <w:t>Kulių gimnazijos remonto darbai</w:t>
            </w:r>
          </w:p>
        </w:tc>
        <w:tc>
          <w:tcPr>
            <w:tcW w:w="1134" w:type="dxa"/>
            <w:shd w:val="clear" w:color="auto" w:fill="auto"/>
            <w:vAlign w:val="center"/>
          </w:tcPr>
          <w:p w14:paraId="271B815D" w14:textId="77777777" w:rsidR="000F6008" w:rsidRPr="00EA661A" w:rsidRDefault="000F6008" w:rsidP="00FF06D1">
            <w:pPr>
              <w:ind w:firstLine="0"/>
              <w:jc w:val="center"/>
              <w:rPr>
                <w:sz w:val="24"/>
                <w:szCs w:val="24"/>
              </w:rPr>
            </w:pPr>
            <w:r w:rsidRPr="00EA661A">
              <w:rPr>
                <w:sz w:val="24"/>
                <w:szCs w:val="24"/>
              </w:rPr>
              <w:t>520,4</w:t>
            </w:r>
          </w:p>
        </w:tc>
      </w:tr>
      <w:tr w:rsidR="000F6008" w:rsidRPr="00EA661A" w14:paraId="1E6BE53A" w14:textId="77777777" w:rsidTr="00D64F22">
        <w:tc>
          <w:tcPr>
            <w:tcW w:w="8330" w:type="dxa"/>
            <w:shd w:val="clear" w:color="auto" w:fill="auto"/>
          </w:tcPr>
          <w:p w14:paraId="2F20BE95" w14:textId="77777777" w:rsidR="000F6008" w:rsidRPr="00EA661A" w:rsidRDefault="000F6008" w:rsidP="00FF06D1">
            <w:pPr>
              <w:ind w:firstLine="0"/>
              <w:jc w:val="left"/>
              <w:rPr>
                <w:sz w:val="24"/>
                <w:szCs w:val="24"/>
              </w:rPr>
            </w:pPr>
            <w:r w:rsidRPr="00EA661A">
              <w:rPr>
                <w:sz w:val="24"/>
                <w:szCs w:val="24"/>
              </w:rPr>
              <w:t>Projektas Žiedinės sankryžos S. Dariaus ir S. Girėno, kuri sutampa su rajoniniu keliu Nr.3201 remonto darbai</w:t>
            </w:r>
          </w:p>
        </w:tc>
        <w:tc>
          <w:tcPr>
            <w:tcW w:w="1134" w:type="dxa"/>
            <w:shd w:val="clear" w:color="auto" w:fill="auto"/>
            <w:vAlign w:val="center"/>
          </w:tcPr>
          <w:p w14:paraId="163C328C" w14:textId="77777777" w:rsidR="000F6008" w:rsidRPr="00EA661A" w:rsidRDefault="000F6008" w:rsidP="00FF06D1">
            <w:pPr>
              <w:ind w:firstLine="0"/>
              <w:jc w:val="center"/>
              <w:rPr>
                <w:sz w:val="24"/>
                <w:szCs w:val="24"/>
              </w:rPr>
            </w:pPr>
            <w:r w:rsidRPr="00EA661A">
              <w:rPr>
                <w:sz w:val="24"/>
                <w:szCs w:val="24"/>
              </w:rPr>
              <w:t>156,6</w:t>
            </w:r>
          </w:p>
        </w:tc>
      </w:tr>
      <w:tr w:rsidR="000F6008" w:rsidRPr="00EA661A" w14:paraId="3D738828" w14:textId="77777777" w:rsidTr="00D64F22">
        <w:tc>
          <w:tcPr>
            <w:tcW w:w="8330" w:type="dxa"/>
            <w:shd w:val="clear" w:color="auto" w:fill="auto"/>
          </w:tcPr>
          <w:p w14:paraId="2C4596AC" w14:textId="77777777" w:rsidR="000F6008" w:rsidRPr="00EA661A" w:rsidRDefault="000F6008" w:rsidP="00FF06D1">
            <w:pPr>
              <w:ind w:firstLine="0"/>
              <w:jc w:val="left"/>
              <w:rPr>
                <w:sz w:val="24"/>
                <w:szCs w:val="24"/>
              </w:rPr>
            </w:pPr>
            <w:r w:rsidRPr="00EA661A">
              <w:rPr>
                <w:sz w:val="24"/>
                <w:szCs w:val="24"/>
              </w:rPr>
              <w:t>Pastato  Alsėdžių mstl. Telšių g. 3 remonto darbai</w:t>
            </w:r>
          </w:p>
        </w:tc>
        <w:tc>
          <w:tcPr>
            <w:tcW w:w="1134" w:type="dxa"/>
            <w:shd w:val="clear" w:color="auto" w:fill="auto"/>
            <w:vAlign w:val="center"/>
          </w:tcPr>
          <w:p w14:paraId="04B20B98" w14:textId="77777777" w:rsidR="000F6008" w:rsidRPr="00EA661A" w:rsidRDefault="000F6008" w:rsidP="00FF06D1">
            <w:pPr>
              <w:ind w:firstLine="0"/>
              <w:jc w:val="center"/>
              <w:rPr>
                <w:sz w:val="24"/>
                <w:szCs w:val="24"/>
              </w:rPr>
            </w:pPr>
            <w:r w:rsidRPr="00EA661A">
              <w:rPr>
                <w:sz w:val="24"/>
                <w:szCs w:val="24"/>
              </w:rPr>
              <w:t>564,5</w:t>
            </w:r>
          </w:p>
        </w:tc>
      </w:tr>
      <w:tr w:rsidR="000F6008" w:rsidRPr="00EA661A" w14:paraId="62C02335" w14:textId="77777777" w:rsidTr="00D64F22">
        <w:tc>
          <w:tcPr>
            <w:tcW w:w="8330" w:type="dxa"/>
            <w:shd w:val="clear" w:color="auto" w:fill="auto"/>
          </w:tcPr>
          <w:p w14:paraId="143B3A61" w14:textId="77777777" w:rsidR="000F6008" w:rsidRPr="00EA661A" w:rsidRDefault="000F6008" w:rsidP="00FF06D1">
            <w:pPr>
              <w:ind w:firstLine="0"/>
              <w:jc w:val="left"/>
              <w:rPr>
                <w:sz w:val="24"/>
                <w:szCs w:val="24"/>
              </w:rPr>
            </w:pPr>
            <w:r w:rsidRPr="00EA661A">
              <w:rPr>
                <w:sz w:val="24"/>
                <w:szCs w:val="24"/>
              </w:rPr>
              <w:t>Hidrotechnikos statinio Stonaičių k. rekonstravimas</w:t>
            </w:r>
          </w:p>
        </w:tc>
        <w:tc>
          <w:tcPr>
            <w:tcW w:w="1134" w:type="dxa"/>
            <w:shd w:val="clear" w:color="auto" w:fill="auto"/>
            <w:vAlign w:val="center"/>
          </w:tcPr>
          <w:p w14:paraId="3F3B5888" w14:textId="77777777" w:rsidR="000F6008" w:rsidRPr="00EA661A" w:rsidRDefault="000F6008" w:rsidP="00FF06D1">
            <w:pPr>
              <w:ind w:firstLine="0"/>
              <w:jc w:val="center"/>
              <w:rPr>
                <w:sz w:val="24"/>
                <w:szCs w:val="24"/>
              </w:rPr>
            </w:pPr>
            <w:r w:rsidRPr="00EA661A">
              <w:rPr>
                <w:sz w:val="24"/>
                <w:szCs w:val="24"/>
              </w:rPr>
              <w:t>10,5</w:t>
            </w:r>
          </w:p>
        </w:tc>
      </w:tr>
      <w:tr w:rsidR="000F6008" w:rsidRPr="00EA661A" w14:paraId="5B196870" w14:textId="77777777" w:rsidTr="00D64F22">
        <w:tc>
          <w:tcPr>
            <w:tcW w:w="8330" w:type="dxa"/>
            <w:shd w:val="clear" w:color="auto" w:fill="auto"/>
          </w:tcPr>
          <w:p w14:paraId="0013A53D" w14:textId="77777777" w:rsidR="000F6008" w:rsidRPr="00EA661A" w:rsidRDefault="000F6008" w:rsidP="00FF06D1">
            <w:pPr>
              <w:ind w:firstLine="0"/>
              <w:jc w:val="left"/>
              <w:rPr>
                <w:sz w:val="24"/>
                <w:szCs w:val="24"/>
              </w:rPr>
            </w:pPr>
            <w:r w:rsidRPr="00EA661A">
              <w:rPr>
                <w:sz w:val="24"/>
                <w:szCs w:val="24"/>
              </w:rPr>
              <w:t>Vytauto g. ir Paprūdžio g. remonto darbai</w:t>
            </w:r>
          </w:p>
        </w:tc>
        <w:tc>
          <w:tcPr>
            <w:tcW w:w="1134" w:type="dxa"/>
            <w:shd w:val="clear" w:color="auto" w:fill="auto"/>
            <w:vAlign w:val="center"/>
          </w:tcPr>
          <w:p w14:paraId="0CB6C7BD" w14:textId="77777777" w:rsidR="000F6008" w:rsidRPr="00EA661A" w:rsidRDefault="000F6008" w:rsidP="00FF06D1">
            <w:pPr>
              <w:ind w:firstLine="0"/>
              <w:jc w:val="center"/>
              <w:rPr>
                <w:sz w:val="24"/>
                <w:szCs w:val="24"/>
              </w:rPr>
            </w:pPr>
            <w:r w:rsidRPr="00EA661A">
              <w:rPr>
                <w:sz w:val="24"/>
                <w:szCs w:val="24"/>
              </w:rPr>
              <w:t>44,3</w:t>
            </w:r>
          </w:p>
        </w:tc>
      </w:tr>
      <w:tr w:rsidR="000F6008" w:rsidRPr="00EA661A" w14:paraId="6C3DC306" w14:textId="77777777" w:rsidTr="00D64F22">
        <w:tc>
          <w:tcPr>
            <w:tcW w:w="8330" w:type="dxa"/>
            <w:shd w:val="clear" w:color="auto" w:fill="auto"/>
          </w:tcPr>
          <w:p w14:paraId="78C882D2" w14:textId="77777777" w:rsidR="000F6008" w:rsidRPr="00EA661A" w:rsidRDefault="000F6008" w:rsidP="00FF06D1">
            <w:pPr>
              <w:ind w:firstLine="0"/>
              <w:jc w:val="left"/>
              <w:rPr>
                <w:sz w:val="24"/>
                <w:szCs w:val="24"/>
              </w:rPr>
            </w:pPr>
            <w:r w:rsidRPr="00EA661A">
              <w:rPr>
                <w:sz w:val="24"/>
                <w:szCs w:val="24"/>
              </w:rPr>
              <w:t>Tunelio įrengimas po geležinkeliu S. Dariaus ir S. Girėno g.</w:t>
            </w:r>
          </w:p>
        </w:tc>
        <w:tc>
          <w:tcPr>
            <w:tcW w:w="1134" w:type="dxa"/>
            <w:shd w:val="clear" w:color="auto" w:fill="auto"/>
            <w:vAlign w:val="center"/>
          </w:tcPr>
          <w:p w14:paraId="3F4F9CC3" w14:textId="77777777" w:rsidR="000F6008" w:rsidRPr="00EA661A" w:rsidRDefault="000F6008" w:rsidP="00FF06D1">
            <w:pPr>
              <w:ind w:firstLine="0"/>
              <w:jc w:val="center"/>
              <w:rPr>
                <w:sz w:val="24"/>
                <w:szCs w:val="24"/>
              </w:rPr>
            </w:pPr>
            <w:r w:rsidRPr="00EA661A">
              <w:rPr>
                <w:sz w:val="24"/>
                <w:szCs w:val="24"/>
              </w:rPr>
              <w:t>1533,6</w:t>
            </w:r>
          </w:p>
        </w:tc>
      </w:tr>
      <w:tr w:rsidR="000F6008" w:rsidRPr="00EA661A" w14:paraId="410E10C2" w14:textId="77777777" w:rsidTr="00D64F22">
        <w:tc>
          <w:tcPr>
            <w:tcW w:w="8330" w:type="dxa"/>
            <w:shd w:val="clear" w:color="auto" w:fill="auto"/>
          </w:tcPr>
          <w:p w14:paraId="186FA362" w14:textId="77777777" w:rsidR="000F6008" w:rsidRPr="00EA661A" w:rsidRDefault="000F6008" w:rsidP="00FF06D1">
            <w:pPr>
              <w:ind w:firstLine="0"/>
              <w:jc w:val="left"/>
              <w:rPr>
                <w:sz w:val="24"/>
                <w:szCs w:val="24"/>
              </w:rPr>
            </w:pPr>
            <w:r w:rsidRPr="00EA661A">
              <w:rPr>
                <w:sz w:val="24"/>
                <w:szCs w:val="24"/>
              </w:rPr>
              <w:lastRenderedPageBreak/>
              <w:t>Žemaitijos regiono tradicijų sklaida elektroninėje erdvėje</w:t>
            </w:r>
          </w:p>
        </w:tc>
        <w:tc>
          <w:tcPr>
            <w:tcW w:w="1134" w:type="dxa"/>
            <w:shd w:val="clear" w:color="auto" w:fill="auto"/>
            <w:vAlign w:val="center"/>
          </w:tcPr>
          <w:p w14:paraId="0DDBB727" w14:textId="77777777" w:rsidR="000F6008" w:rsidRPr="00EA661A" w:rsidRDefault="000F6008" w:rsidP="00FF06D1">
            <w:pPr>
              <w:ind w:firstLine="0"/>
              <w:jc w:val="center"/>
              <w:rPr>
                <w:sz w:val="24"/>
                <w:szCs w:val="24"/>
              </w:rPr>
            </w:pPr>
            <w:r w:rsidRPr="00EA661A">
              <w:rPr>
                <w:sz w:val="24"/>
                <w:szCs w:val="24"/>
              </w:rPr>
              <w:t>188,0</w:t>
            </w:r>
          </w:p>
        </w:tc>
      </w:tr>
      <w:tr w:rsidR="000F6008" w:rsidRPr="00EA661A" w14:paraId="03E19033" w14:textId="77777777" w:rsidTr="00D64F22">
        <w:tc>
          <w:tcPr>
            <w:tcW w:w="8330" w:type="dxa"/>
            <w:shd w:val="clear" w:color="auto" w:fill="auto"/>
          </w:tcPr>
          <w:p w14:paraId="53A5C827" w14:textId="77777777" w:rsidR="000F6008" w:rsidRPr="00EA661A" w:rsidRDefault="000F6008" w:rsidP="00FF06D1">
            <w:pPr>
              <w:ind w:firstLine="0"/>
              <w:jc w:val="left"/>
              <w:rPr>
                <w:sz w:val="24"/>
                <w:szCs w:val="24"/>
              </w:rPr>
            </w:pPr>
            <w:r w:rsidRPr="00EA661A">
              <w:rPr>
                <w:sz w:val="24"/>
                <w:szCs w:val="24"/>
              </w:rPr>
              <w:t>Mokyklos pastato Kulių g.76, Varkalių k. techninis projektas</w:t>
            </w:r>
          </w:p>
        </w:tc>
        <w:tc>
          <w:tcPr>
            <w:tcW w:w="1134" w:type="dxa"/>
            <w:shd w:val="clear" w:color="auto" w:fill="auto"/>
            <w:vAlign w:val="center"/>
          </w:tcPr>
          <w:p w14:paraId="19FC6CAB" w14:textId="77777777" w:rsidR="000F6008" w:rsidRPr="00EA661A" w:rsidRDefault="000F6008" w:rsidP="00FF06D1">
            <w:pPr>
              <w:ind w:firstLine="0"/>
              <w:jc w:val="center"/>
              <w:rPr>
                <w:sz w:val="24"/>
                <w:szCs w:val="24"/>
              </w:rPr>
            </w:pPr>
            <w:r w:rsidRPr="00EA661A">
              <w:rPr>
                <w:sz w:val="24"/>
                <w:szCs w:val="24"/>
              </w:rPr>
              <w:t>30,8</w:t>
            </w:r>
          </w:p>
        </w:tc>
      </w:tr>
      <w:tr w:rsidR="000F6008" w:rsidRPr="00EA661A" w14:paraId="43421349" w14:textId="77777777" w:rsidTr="00D64F22">
        <w:tc>
          <w:tcPr>
            <w:tcW w:w="8330" w:type="dxa"/>
            <w:shd w:val="clear" w:color="auto" w:fill="auto"/>
          </w:tcPr>
          <w:p w14:paraId="7F65B137" w14:textId="77777777" w:rsidR="000F6008" w:rsidRPr="00EA661A" w:rsidRDefault="000F6008" w:rsidP="00FF06D1">
            <w:pPr>
              <w:ind w:firstLine="0"/>
              <w:jc w:val="left"/>
              <w:rPr>
                <w:sz w:val="24"/>
                <w:szCs w:val="24"/>
              </w:rPr>
            </w:pPr>
            <w:r w:rsidRPr="00EA661A">
              <w:rPr>
                <w:sz w:val="24"/>
                <w:szCs w:val="24"/>
              </w:rPr>
              <w:t>Dviračių tako įrengimas J. Tumo -Vaižganto g.</w:t>
            </w:r>
          </w:p>
        </w:tc>
        <w:tc>
          <w:tcPr>
            <w:tcW w:w="1134" w:type="dxa"/>
            <w:shd w:val="clear" w:color="auto" w:fill="auto"/>
            <w:vAlign w:val="center"/>
          </w:tcPr>
          <w:p w14:paraId="7B4C9020" w14:textId="77777777" w:rsidR="000F6008" w:rsidRPr="00EA661A" w:rsidRDefault="000F6008" w:rsidP="00FF06D1">
            <w:pPr>
              <w:ind w:firstLine="0"/>
              <w:jc w:val="center"/>
              <w:rPr>
                <w:sz w:val="24"/>
                <w:szCs w:val="24"/>
              </w:rPr>
            </w:pPr>
            <w:r w:rsidRPr="00EA661A">
              <w:rPr>
                <w:sz w:val="24"/>
                <w:szCs w:val="24"/>
              </w:rPr>
              <w:t>168,5</w:t>
            </w:r>
          </w:p>
        </w:tc>
      </w:tr>
      <w:tr w:rsidR="000F6008" w:rsidRPr="00EA661A" w14:paraId="223C1985" w14:textId="77777777" w:rsidTr="00D64F22">
        <w:tc>
          <w:tcPr>
            <w:tcW w:w="8330" w:type="dxa"/>
            <w:shd w:val="clear" w:color="auto" w:fill="auto"/>
          </w:tcPr>
          <w:p w14:paraId="58EAB481" w14:textId="77777777" w:rsidR="000F6008" w:rsidRPr="00EA661A" w:rsidRDefault="000F6008" w:rsidP="00FF06D1">
            <w:pPr>
              <w:ind w:firstLine="0"/>
              <w:jc w:val="left"/>
              <w:rPr>
                <w:sz w:val="24"/>
                <w:szCs w:val="24"/>
              </w:rPr>
            </w:pPr>
            <w:r w:rsidRPr="00EA661A">
              <w:rPr>
                <w:sz w:val="24"/>
                <w:szCs w:val="24"/>
              </w:rPr>
              <w:t>Babrungo upės slėnio estrados sutvarkymas</w:t>
            </w:r>
          </w:p>
        </w:tc>
        <w:tc>
          <w:tcPr>
            <w:tcW w:w="1134" w:type="dxa"/>
            <w:shd w:val="clear" w:color="auto" w:fill="auto"/>
            <w:vAlign w:val="center"/>
          </w:tcPr>
          <w:p w14:paraId="3F1BA2AA" w14:textId="77777777" w:rsidR="000F6008" w:rsidRPr="00EA661A" w:rsidRDefault="000F6008" w:rsidP="00FF06D1">
            <w:pPr>
              <w:ind w:firstLine="0"/>
              <w:jc w:val="center"/>
              <w:rPr>
                <w:sz w:val="24"/>
                <w:szCs w:val="24"/>
              </w:rPr>
            </w:pPr>
            <w:r w:rsidRPr="00EA661A">
              <w:rPr>
                <w:sz w:val="24"/>
                <w:szCs w:val="24"/>
              </w:rPr>
              <w:t>3869,0</w:t>
            </w:r>
          </w:p>
        </w:tc>
      </w:tr>
      <w:tr w:rsidR="000F6008" w:rsidRPr="00EA661A" w14:paraId="5230B152" w14:textId="77777777" w:rsidTr="00D64F22">
        <w:tc>
          <w:tcPr>
            <w:tcW w:w="8330" w:type="dxa"/>
            <w:shd w:val="clear" w:color="auto" w:fill="auto"/>
          </w:tcPr>
          <w:p w14:paraId="76ABBAE9" w14:textId="77777777" w:rsidR="000F6008" w:rsidRPr="00EA661A" w:rsidRDefault="000F6008" w:rsidP="00FF06D1">
            <w:pPr>
              <w:ind w:firstLine="0"/>
              <w:jc w:val="left"/>
              <w:rPr>
                <w:sz w:val="24"/>
                <w:szCs w:val="24"/>
              </w:rPr>
            </w:pPr>
            <w:r w:rsidRPr="00EA661A">
              <w:rPr>
                <w:sz w:val="24"/>
                <w:szCs w:val="24"/>
              </w:rPr>
              <w:t>Žemaičių Kalvarijos Sedos g. ir Tvenkinio g. apšvietimo tinklų įrengimas</w:t>
            </w:r>
          </w:p>
        </w:tc>
        <w:tc>
          <w:tcPr>
            <w:tcW w:w="1134" w:type="dxa"/>
            <w:shd w:val="clear" w:color="auto" w:fill="auto"/>
            <w:vAlign w:val="center"/>
          </w:tcPr>
          <w:p w14:paraId="352E744E" w14:textId="77777777" w:rsidR="000F6008" w:rsidRPr="00EA661A" w:rsidRDefault="000F6008" w:rsidP="00FF06D1">
            <w:pPr>
              <w:ind w:firstLine="0"/>
              <w:jc w:val="center"/>
              <w:rPr>
                <w:sz w:val="24"/>
                <w:szCs w:val="24"/>
              </w:rPr>
            </w:pPr>
            <w:r w:rsidRPr="00EA661A">
              <w:rPr>
                <w:sz w:val="24"/>
                <w:szCs w:val="24"/>
              </w:rPr>
              <w:t>19,9</w:t>
            </w:r>
          </w:p>
        </w:tc>
      </w:tr>
      <w:tr w:rsidR="000F6008" w:rsidRPr="00EA661A" w14:paraId="2ECFF2FF" w14:textId="77777777" w:rsidTr="00D64F22">
        <w:tc>
          <w:tcPr>
            <w:tcW w:w="8330" w:type="dxa"/>
            <w:shd w:val="clear" w:color="auto" w:fill="auto"/>
          </w:tcPr>
          <w:p w14:paraId="310F8097" w14:textId="77777777" w:rsidR="000F6008" w:rsidRPr="00EA661A" w:rsidRDefault="000F6008" w:rsidP="00FF06D1">
            <w:pPr>
              <w:ind w:firstLine="0"/>
              <w:jc w:val="left"/>
              <w:rPr>
                <w:sz w:val="24"/>
                <w:szCs w:val="24"/>
              </w:rPr>
            </w:pPr>
            <w:r w:rsidRPr="00EA661A">
              <w:rPr>
                <w:sz w:val="24"/>
                <w:szCs w:val="24"/>
              </w:rPr>
              <w:t>Kulių kultūros centro pastato stogo remontas</w:t>
            </w:r>
          </w:p>
        </w:tc>
        <w:tc>
          <w:tcPr>
            <w:tcW w:w="1134" w:type="dxa"/>
            <w:shd w:val="clear" w:color="auto" w:fill="auto"/>
            <w:vAlign w:val="center"/>
          </w:tcPr>
          <w:p w14:paraId="3AC4E69D" w14:textId="77777777" w:rsidR="000F6008" w:rsidRPr="00EA661A" w:rsidRDefault="000F6008" w:rsidP="00FF06D1">
            <w:pPr>
              <w:ind w:firstLine="0"/>
              <w:jc w:val="center"/>
              <w:rPr>
                <w:sz w:val="24"/>
                <w:szCs w:val="24"/>
              </w:rPr>
            </w:pPr>
            <w:r w:rsidRPr="00EA661A">
              <w:rPr>
                <w:sz w:val="24"/>
                <w:szCs w:val="24"/>
              </w:rPr>
              <w:t>73,6</w:t>
            </w:r>
          </w:p>
        </w:tc>
      </w:tr>
      <w:tr w:rsidR="000F6008" w:rsidRPr="00EA661A" w14:paraId="4AE12120" w14:textId="77777777" w:rsidTr="00D64F22">
        <w:tc>
          <w:tcPr>
            <w:tcW w:w="8330" w:type="dxa"/>
            <w:shd w:val="clear" w:color="auto" w:fill="auto"/>
          </w:tcPr>
          <w:p w14:paraId="7AA9F1EE" w14:textId="77777777" w:rsidR="000F6008" w:rsidRPr="00EA661A" w:rsidRDefault="000F6008" w:rsidP="00FF06D1">
            <w:pPr>
              <w:ind w:firstLine="0"/>
              <w:jc w:val="left"/>
              <w:rPr>
                <w:sz w:val="24"/>
                <w:szCs w:val="24"/>
              </w:rPr>
            </w:pPr>
            <w:r w:rsidRPr="00EA661A">
              <w:rPr>
                <w:sz w:val="24"/>
                <w:szCs w:val="24"/>
              </w:rPr>
              <w:t>Žiedinės sankryžos ir pėsčiųjų tako Plungė - Vėžaičiai  įrengimas</w:t>
            </w:r>
          </w:p>
        </w:tc>
        <w:tc>
          <w:tcPr>
            <w:tcW w:w="1134" w:type="dxa"/>
            <w:shd w:val="clear" w:color="auto" w:fill="auto"/>
            <w:vAlign w:val="center"/>
          </w:tcPr>
          <w:p w14:paraId="64B33ABC" w14:textId="77777777" w:rsidR="000F6008" w:rsidRPr="00EA661A" w:rsidRDefault="000F6008" w:rsidP="00FF06D1">
            <w:pPr>
              <w:ind w:firstLine="0"/>
              <w:jc w:val="center"/>
              <w:rPr>
                <w:sz w:val="24"/>
                <w:szCs w:val="24"/>
              </w:rPr>
            </w:pPr>
            <w:r w:rsidRPr="00EA661A">
              <w:rPr>
                <w:sz w:val="24"/>
                <w:szCs w:val="24"/>
              </w:rPr>
              <w:t>444,9</w:t>
            </w:r>
          </w:p>
        </w:tc>
      </w:tr>
      <w:tr w:rsidR="000F6008" w:rsidRPr="00EA661A" w14:paraId="3C0CA49E" w14:textId="77777777" w:rsidTr="00D64F22">
        <w:tc>
          <w:tcPr>
            <w:tcW w:w="8330" w:type="dxa"/>
            <w:shd w:val="clear" w:color="auto" w:fill="auto"/>
          </w:tcPr>
          <w:p w14:paraId="39C0B8DE" w14:textId="77777777" w:rsidR="000F6008" w:rsidRPr="00EA661A" w:rsidRDefault="000F6008" w:rsidP="00FF06D1">
            <w:pPr>
              <w:ind w:firstLine="0"/>
              <w:jc w:val="left"/>
              <w:rPr>
                <w:sz w:val="24"/>
                <w:szCs w:val="24"/>
              </w:rPr>
            </w:pPr>
            <w:r w:rsidRPr="00EA661A">
              <w:rPr>
                <w:sz w:val="24"/>
                <w:szCs w:val="24"/>
              </w:rPr>
              <w:t>Plungės rajono teritorijos bendro plano koregavimas</w:t>
            </w:r>
          </w:p>
        </w:tc>
        <w:tc>
          <w:tcPr>
            <w:tcW w:w="1134" w:type="dxa"/>
            <w:shd w:val="clear" w:color="auto" w:fill="auto"/>
            <w:vAlign w:val="center"/>
          </w:tcPr>
          <w:p w14:paraId="3180FA3C" w14:textId="77777777" w:rsidR="000F6008" w:rsidRPr="00EA661A" w:rsidRDefault="000F6008" w:rsidP="00FF06D1">
            <w:pPr>
              <w:ind w:firstLine="0"/>
              <w:jc w:val="center"/>
              <w:rPr>
                <w:sz w:val="24"/>
                <w:szCs w:val="24"/>
              </w:rPr>
            </w:pPr>
            <w:r w:rsidRPr="00EA661A">
              <w:rPr>
                <w:sz w:val="24"/>
                <w:szCs w:val="24"/>
              </w:rPr>
              <w:t>31,3</w:t>
            </w:r>
          </w:p>
        </w:tc>
      </w:tr>
      <w:tr w:rsidR="000F6008" w:rsidRPr="00EA661A" w14:paraId="7F53E632" w14:textId="77777777" w:rsidTr="00D64F22">
        <w:tc>
          <w:tcPr>
            <w:tcW w:w="8330" w:type="dxa"/>
            <w:shd w:val="clear" w:color="auto" w:fill="auto"/>
          </w:tcPr>
          <w:p w14:paraId="4C140C8D" w14:textId="77777777" w:rsidR="000F6008" w:rsidRPr="00EA661A" w:rsidRDefault="000F6008" w:rsidP="00FF06D1">
            <w:pPr>
              <w:ind w:firstLine="0"/>
              <w:jc w:val="left"/>
              <w:rPr>
                <w:sz w:val="24"/>
                <w:szCs w:val="24"/>
              </w:rPr>
            </w:pPr>
            <w:r w:rsidRPr="00EA661A">
              <w:rPr>
                <w:sz w:val="24"/>
                <w:szCs w:val="24"/>
              </w:rPr>
              <w:t>Platelių aikštės ir jos prieigų sutvarkymas</w:t>
            </w:r>
          </w:p>
        </w:tc>
        <w:tc>
          <w:tcPr>
            <w:tcW w:w="1134" w:type="dxa"/>
            <w:shd w:val="clear" w:color="auto" w:fill="auto"/>
            <w:vAlign w:val="center"/>
          </w:tcPr>
          <w:p w14:paraId="38325E2E" w14:textId="77777777" w:rsidR="000F6008" w:rsidRPr="00EA661A" w:rsidRDefault="000F6008" w:rsidP="00FF06D1">
            <w:pPr>
              <w:ind w:firstLine="0"/>
              <w:jc w:val="center"/>
              <w:rPr>
                <w:sz w:val="24"/>
                <w:szCs w:val="24"/>
              </w:rPr>
            </w:pPr>
            <w:r w:rsidRPr="00EA661A">
              <w:rPr>
                <w:sz w:val="24"/>
                <w:szCs w:val="24"/>
              </w:rPr>
              <w:t>444,8</w:t>
            </w:r>
          </w:p>
        </w:tc>
      </w:tr>
      <w:tr w:rsidR="000F6008" w:rsidRPr="00EA661A" w14:paraId="2224BED1" w14:textId="77777777" w:rsidTr="00D64F22">
        <w:tc>
          <w:tcPr>
            <w:tcW w:w="8330" w:type="dxa"/>
            <w:shd w:val="clear" w:color="auto" w:fill="auto"/>
          </w:tcPr>
          <w:p w14:paraId="50B3040C" w14:textId="77777777" w:rsidR="000F6008" w:rsidRPr="00EA661A" w:rsidRDefault="000F6008" w:rsidP="00FF06D1">
            <w:pPr>
              <w:ind w:firstLine="0"/>
              <w:jc w:val="left"/>
              <w:rPr>
                <w:sz w:val="24"/>
                <w:szCs w:val="24"/>
              </w:rPr>
            </w:pPr>
            <w:r w:rsidRPr="00EA661A">
              <w:rPr>
                <w:sz w:val="24"/>
                <w:szCs w:val="24"/>
              </w:rPr>
              <w:t>Vandens transporto priemonių nuleidimo vieta</w:t>
            </w:r>
          </w:p>
        </w:tc>
        <w:tc>
          <w:tcPr>
            <w:tcW w:w="1134" w:type="dxa"/>
            <w:shd w:val="clear" w:color="auto" w:fill="auto"/>
            <w:vAlign w:val="center"/>
          </w:tcPr>
          <w:p w14:paraId="7EAF322C" w14:textId="77777777" w:rsidR="000F6008" w:rsidRPr="00EA661A" w:rsidRDefault="000F6008" w:rsidP="00FF06D1">
            <w:pPr>
              <w:ind w:firstLine="0"/>
              <w:jc w:val="center"/>
              <w:rPr>
                <w:sz w:val="24"/>
                <w:szCs w:val="24"/>
              </w:rPr>
            </w:pPr>
            <w:r w:rsidRPr="00EA661A">
              <w:rPr>
                <w:sz w:val="24"/>
                <w:szCs w:val="24"/>
              </w:rPr>
              <w:t>30,0</w:t>
            </w:r>
          </w:p>
        </w:tc>
      </w:tr>
      <w:tr w:rsidR="000F6008" w:rsidRPr="00EA661A" w14:paraId="4E4D4158" w14:textId="77777777" w:rsidTr="00D64F22">
        <w:tc>
          <w:tcPr>
            <w:tcW w:w="8330" w:type="dxa"/>
            <w:shd w:val="clear" w:color="auto" w:fill="auto"/>
          </w:tcPr>
          <w:p w14:paraId="76B92313" w14:textId="77777777" w:rsidR="000F6008" w:rsidRPr="00EA661A" w:rsidRDefault="000F6008" w:rsidP="00FF06D1">
            <w:pPr>
              <w:ind w:firstLine="0"/>
              <w:jc w:val="left"/>
              <w:rPr>
                <w:sz w:val="24"/>
                <w:szCs w:val="24"/>
              </w:rPr>
            </w:pPr>
            <w:r w:rsidRPr="00EA661A">
              <w:rPr>
                <w:sz w:val="24"/>
                <w:szCs w:val="24"/>
              </w:rPr>
              <w:t>Jucio progimnazijos sporto salės remontas</w:t>
            </w:r>
          </w:p>
        </w:tc>
        <w:tc>
          <w:tcPr>
            <w:tcW w:w="1134" w:type="dxa"/>
            <w:shd w:val="clear" w:color="auto" w:fill="auto"/>
            <w:vAlign w:val="center"/>
          </w:tcPr>
          <w:p w14:paraId="37839739" w14:textId="77777777" w:rsidR="000F6008" w:rsidRPr="00EA661A" w:rsidRDefault="000F6008" w:rsidP="00FF06D1">
            <w:pPr>
              <w:ind w:firstLine="0"/>
              <w:jc w:val="center"/>
              <w:rPr>
                <w:sz w:val="24"/>
                <w:szCs w:val="24"/>
              </w:rPr>
            </w:pPr>
            <w:r w:rsidRPr="00EA661A">
              <w:rPr>
                <w:sz w:val="24"/>
                <w:szCs w:val="24"/>
              </w:rPr>
              <w:t>33,1</w:t>
            </w:r>
          </w:p>
        </w:tc>
      </w:tr>
      <w:tr w:rsidR="000F6008" w:rsidRPr="00EA661A" w14:paraId="76E05E33" w14:textId="77777777" w:rsidTr="00D64F22">
        <w:tc>
          <w:tcPr>
            <w:tcW w:w="8330" w:type="dxa"/>
            <w:shd w:val="clear" w:color="auto" w:fill="auto"/>
          </w:tcPr>
          <w:p w14:paraId="04D0AC6E" w14:textId="77777777" w:rsidR="000F6008" w:rsidRPr="00EA661A" w:rsidRDefault="000F6008" w:rsidP="00FF06D1">
            <w:pPr>
              <w:ind w:firstLine="0"/>
              <w:jc w:val="left"/>
              <w:rPr>
                <w:sz w:val="24"/>
                <w:szCs w:val="24"/>
              </w:rPr>
            </w:pPr>
            <w:r w:rsidRPr="00EA661A">
              <w:rPr>
                <w:sz w:val="24"/>
                <w:szCs w:val="24"/>
              </w:rPr>
              <w:t>Lankos g. rekonstrukcija Plungės m.</w:t>
            </w:r>
          </w:p>
        </w:tc>
        <w:tc>
          <w:tcPr>
            <w:tcW w:w="1134" w:type="dxa"/>
            <w:shd w:val="clear" w:color="auto" w:fill="auto"/>
            <w:vAlign w:val="center"/>
          </w:tcPr>
          <w:p w14:paraId="5473BB2C" w14:textId="77777777" w:rsidR="000F6008" w:rsidRPr="00EA661A" w:rsidRDefault="000F6008" w:rsidP="00FF06D1">
            <w:pPr>
              <w:ind w:firstLine="0"/>
              <w:jc w:val="center"/>
              <w:rPr>
                <w:sz w:val="24"/>
                <w:szCs w:val="24"/>
              </w:rPr>
            </w:pPr>
            <w:r w:rsidRPr="00EA661A">
              <w:rPr>
                <w:sz w:val="24"/>
                <w:szCs w:val="24"/>
              </w:rPr>
              <w:t>791,6</w:t>
            </w:r>
          </w:p>
        </w:tc>
      </w:tr>
      <w:tr w:rsidR="000F6008" w:rsidRPr="00EA661A" w14:paraId="32B0E07F" w14:textId="77777777" w:rsidTr="00D64F22">
        <w:tc>
          <w:tcPr>
            <w:tcW w:w="8330" w:type="dxa"/>
            <w:shd w:val="clear" w:color="auto" w:fill="auto"/>
          </w:tcPr>
          <w:p w14:paraId="188AB4DA" w14:textId="77777777" w:rsidR="000F6008" w:rsidRPr="00EA661A" w:rsidRDefault="000F6008" w:rsidP="00FF06D1">
            <w:pPr>
              <w:ind w:firstLine="0"/>
              <w:jc w:val="left"/>
              <w:rPr>
                <w:sz w:val="24"/>
                <w:szCs w:val="24"/>
              </w:rPr>
            </w:pPr>
            <w:r w:rsidRPr="00EA661A">
              <w:rPr>
                <w:sz w:val="24"/>
                <w:szCs w:val="24"/>
              </w:rPr>
              <w:t>Sveikatingumo kompleksas Mendeno g. techninis projektas</w:t>
            </w:r>
          </w:p>
        </w:tc>
        <w:tc>
          <w:tcPr>
            <w:tcW w:w="1134" w:type="dxa"/>
            <w:shd w:val="clear" w:color="auto" w:fill="auto"/>
            <w:vAlign w:val="center"/>
          </w:tcPr>
          <w:p w14:paraId="1C48DF72" w14:textId="77777777" w:rsidR="000F6008" w:rsidRPr="00EA661A" w:rsidRDefault="000F6008" w:rsidP="00FF06D1">
            <w:pPr>
              <w:ind w:firstLine="0"/>
              <w:jc w:val="center"/>
              <w:rPr>
                <w:sz w:val="24"/>
                <w:szCs w:val="24"/>
              </w:rPr>
            </w:pPr>
            <w:r w:rsidRPr="00EA661A">
              <w:rPr>
                <w:sz w:val="24"/>
                <w:szCs w:val="24"/>
              </w:rPr>
              <w:t>2396,7</w:t>
            </w:r>
          </w:p>
        </w:tc>
      </w:tr>
      <w:tr w:rsidR="000F6008" w:rsidRPr="00EA661A" w14:paraId="3AD17ED1" w14:textId="77777777" w:rsidTr="00D64F22">
        <w:tc>
          <w:tcPr>
            <w:tcW w:w="8330" w:type="dxa"/>
            <w:shd w:val="clear" w:color="auto" w:fill="auto"/>
          </w:tcPr>
          <w:p w14:paraId="46A137EF" w14:textId="77777777" w:rsidR="000F6008" w:rsidRPr="00EA661A" w:rsidRDefault="000F6008" w:rsidP="00FF06D1">
            <w:pPr>
              <w:ind w:firstLine="0"/>
              <w:jc w:val="left"/>
              <w:rPr>
                <w:sz w:val="24"/>
                <w:szCs w:val="24"/>
              </w:rPr>
            </w:pPr>
            <w:r w:rsidRPr="00EA661A">
              <w:rPr>
                <w:sz w:val="24"/>
                <w:szCs w:val="24"/>
              </w:rPr>
              <w:t>Platelių g. Truikių k. remontas</w:t>
            </w:r>
          </w:p>
        </w:tc>
        <w:tc>
          <w:tcPr>
            <w:tcW w:w="1134" w:type="dxa"/>
            <w:shd w:val="clear" w:color="auto" w:fill="auto"/>
            <w:vAlign w:val="center"/>
          </w:tcPr>
          <w:p w14:paraId="31EBB6D3" w14:textId="77777777" w:rsidR="000F6008" w:rsidRPr="00EA661A" w:rsidRDefault="000F6008" w:rsidP="00FF06D1">
            <w:pPr>
              <w:ind w:firstLine="0"/>
              <w:jc w:val="center"/>
              <w:rPr>
                <w:sz w:val="24"/>
                <w:szCs w:val="24"/>
              </w:rPr>
            </w:pPr>
            <w:r w:rsidRPr="00EA661A">
              <w:rPr>
                <w:sz w:val="24"/>
                <w:szCs w:val="24"/>
              </w:rPr>
              <w:t>402,9</w:t>
            </w:r>
          </w:p>
        </w:tc>
      </w:tr>
      <w:tr w:rsidR="000F6008" w:rsidRPr="00EA661A" w14:paraId="197E9BFD" w14:textId="77777777" w:rsidTr="00D64F22">
        <w:tc>
          <w:tcPr>
            <w:tcW w:w="8330" w:type="dxa"/>
            <w:shd w:val="clear" w:color="auto" w:fill="auto"/>
          </w:tcPr>
          <w:p w14:paraId="11FADA51" w14:textId="77777777" w:rsidR="000F6008" w:rsidRPr="00EA661A" w:rsidRDefault="000F6008" w:rsidP="00FF06D1">
            <w:pPr>
              <w:ind w:firstLine="0"/>
              <w:jc w:val="left"/>
              <w:rPr>
                <w:sz w:val="24"/>
                <w:szCs w:val="24"/>
              </w:rPr>
            </w:pPr>
            <w:r w:rsidRPr="00EA661A">
              <w:rPr>
                <w:sz w:val="24"/>
                <w:szCs w:val="24"/>
              </w:rPr>
              <w:t>Plungės dvaro skalbyklos S. Dariaus ir S. Girėno g.25 techninis projektas</w:t>
            </w:r>
          </w:p>
        </w:tc>
        <w:tc>
          <w:tcPr>
            <w:tcW w:w="1134" w:type="dxa"/>
            <w:shd w:val="clear" w:color="auto" w:fill="auto"/>
            <w:vAlign w:val="center"/>
          </w:tcPr>
          <w:p w14:paraId="5F96065A" w14:textId="77777777" w:rsidR="000F6008" w:rsidRPr="00EA661A" w:rsidRDefault="000F6008" w:rsidP="00FF06D1">
            <w:pPr>
              <w:ind w:firstLine="0"/>
              <w:jc w:val="center"/>
              <w:rPr>
                <w:sz w:val="24"/>
                <w:szCs w:val="24"/>
              </w:rPr>
            </w:pPr>
            <w:r w:rsidRPr="00EA661A">
              <w:rPr>
                <w:sz w:val="24"/>
                <w:szCs w:val="24"/>
              </w:rPr>
              <w:t>11,7</w:t>
            </w:r>
          </w:p>
        </w:tc>
      </w:tr>
      <w:tr w:rsidR="000F6008" w:rsidRPr="00EA661A" w14:paraId="5E69E9BE" w14:textId="77777777" w:rsidTr="00D64F22">
        <w:tc>
          <w:tcPr>
            <w:tcW w:w="8330" w:type="dxa"/>
            <w:shd w:val="clear" w:color="auto" w:fill="auto"/>
          </w:tcPr>
          <w:p w14:paraId="293304F7" w14:textId="77777777" w:rsidR="000F6008" w:rsidRPr="00EA661A" w:rsidRDefault="000F6008" w:rsidP="00FF06D1">
            <w:pPr>
              <w:ind w:firstLine="0"/>
              <w:jc w:val="left"/>
              <w:rPr>
                <w:sz w:val="24"/>
                <w:szCs w:val="24"/>
              </w:rPr>
            </w:pPr>
            <w:r w:rsidRPr="00EA661A">
              <w:rPr>
                <w:sz w:val="24"/>
                <w:szCs w:val="24"/>
              </w:rPr>
              <w:t>Ryto pagrindinės mokyklos pastato šildymo sistemos montavimo darbai</w:t>
            </w:r>
          </w:p>
        </w:tc>
        <w:tc>
          <w:tcPr>
            <w:tcW w:w="1134" w:type="dxa"/>
            <w:shd w:val="clear" w:color="auto" w:fill="auto"/>
            <w:vAlign w:val="center"/>
          </w:tcPr>
          <w:p w14:paraId="25523938" w14:textId="77777777" w:rsidR="000F6008" w:rsidRPr="00EA661A" w:rsidRDefault="000F6008" w:rsidP="00FF06D1">
            <w:pPr>
              <w:ind w:firstLine="0"/>
              <w:jc w:val="center"/>
              <w:rPr>
                <w:sz w:val="24"/>
                <w:szCs w:val="24"/>
              </w:rPr>
            </w:pPr>
            <w:r w:rsidRPr="00EA661A">
              <w:rPr>
                <w:sz w:val="24"/>
                <w:szCs w:val="24"/>
              </w:rPr>
              <w:t>11,1</w:t>
            </w:r>
          </w:p>
        </w:tc>
      </w:tr>
      <w:tr w:rsidR="000F6008" w:rsidRPr="00EA661A" w14:paraId="786939F7" w14:textId="77777777" w:rsidTr="00D64F22">
        <w:tc>
          <w:tcPr>
            <w:tcW w:w="8330" w:type="dxa"/>
            <w:shd w:val="clear" w:color="auto" w:fill="auto"/>
          </w:tcPr>
          <w:p w14:paraId="2038F40B" w14:textId="77777777" w:rsidR="000F6008" w:rsidRPr="00EA661A" w:rsidRDefault="000F6008" w:rsidP="00FF06D1">
            <w:pPr>
              <w:ind w:firstLine="0"/>
              <w:jc w:val="left"/>
              <w:rPr>
                <w:sz w:val="24"/>
                <w:szCs w:val="24"/>
              </w:rPr>
            </w:pPr>
            <w:r w:rsidRPr="00EA661A">
              <w:rPr>
                <w:sz w:val="24"/>
                <w:szCs w:val="24"/>
              </w:rPr>
              <w:t>Eismo saugos priemonių įrengimas Telšių, Laisvės, Rietavo g.</w:t>
            </w:r>
          </w:p>
        </w:tc>
        <w:tc>
          <w:tcPr>
            <w:tcW w:w="1134" w:type="dxa"/>
            <w:shd w:val="clear" w:color="auto" w:fill="auto"/>
            <w:vAlign w:val="center"/>
          </w:tcPr>
          <w:p w14:paraId="43F7118D" w14:textId="77777777" w:rsidR="000F6008" w:rsidRPr="00EA661A" w:rsidRDefault="000F6008" w:rsidP="00FF06D1">
            <w:pPr>
              <w:ind w:firstLine="0"/>
              <w:jc w:val="center"/>
              <w:rPr>
                <w:sz w:val="24"/>
                <w:szCs w:val="24"/>
              </w:rPr>
            </w:pPr>
            <w:r w:rsidRPr="00EA661A">
              <w:rPr>
                <w:sz w:val="24"/>
                <w:szCs w:val="24"/>
              </w:rPr>
              <w:t>3489,9</w:t>
            </w:r>
          </w:p>
        </w:tc>
      </w:tr>
      <w:tr w:rsidR="000F6008" w:rsidRPr="00EA661A" w14:paraId="30F94452" w14:textId="77777777" w:rsidTr="00D64F22">
        <w:tc>
          <w:tcPr>
            <w:tcW w:w="8330" w:type="dxa"/>
            <w:shd w:val="clear" w:color="auto" w:fill="auto"/>
          </w:tcPr>
          <w:p w14:paraId="77E1C093" w14:textId="77777777" w:rsidR="000F6008" w:rsidRPr="00EA661A" w:rsidRDefault="000F6008" w:rsidP="00FF06D1">
            <w:pPr>
              <w:ind w:firstLine="0"/>
              <w:jc w:val="left"/>
              <w:rPr>
                <w:sz w:val="24"/>
                <w:szCs w:val="24"/>
              </w:rPr>
            </w:pPr>
            <w:r w:rsidRPr="00EA661A">
              <w:rPr>
                <w:sz w:val="24"/>
                <w:szCs w:val="24"/>
              </w:rPr>
              <w:t>Projektas Baltijos maršrutai. Paveldo turizmo plėtra Pietų Baltijos teritorijoje</w:t>
            </w:r>
          </w:p>
        </w:tc>
        <w:tc>
          <w:tcPr>
            <w:tcW w:w="1134" w:type="dxa"/>
            <w:shd w:val="clear" w:color="auto" w:fill="auto"/>
            <w:vAlign w:val="center"/>
          </w:tcPr>
          <w:p w14:paraId="2AA5AD62" w14:textId="77777777" w:rsidR="000F6008" w:rsidRPr="00EA661A" w:rsidRDefault="000F6008" w:rsidP="00FF06D1">
            <w:pPr>
              <w:ind w:firstLine="0"/>
              <w:jc w:val="center"/>
              <w:rPr>
                <w:sz w:val="24"/>
                <w:szCs w:val="24"/>
              </w:rPr>
            </w:pPr>
            <w:r w:rsidRPr="00EA661A">
              <w:rPr>
                <w:sz w:val="24"/>
                <w:szCs w:val="24"/>
              </w:rPr>
              <w:t>14,7</w:t>
            </w:r>
          </w:p>
        </w:tc>
      </w:tr>
      <w:tr w:rsidR="000F6008" w:rsidRPr="00EA661A" w14:paraId="61417E4B" w14:textId="77777777" w:rsidTr="00D64F22">
        <w:tc>
          <w:tcPr>
            <w:tcW w:w="8330" w:type="dxa"/>
            <w:shd w:val="clear" w:color="auto" w:fill="auto"/>
          </w:tcPr>
          <w:p w14:paraId="65BECEB6" w14:textId="77777777" w:rsidR="000F6008" w:rsidRPr="00EA661A" w:rsidRDefault="000F6008" w:rsidP="00FF06D1">
            <w:pPr>
              <w:ind w:firstLine="0"/>
              <w:jc w:val="left"/>
              <w:rPr>
                <w:sz w:val="24"/>
                <w:szCs w:val="24"/>
              </w:rPr>
            </w:pPr>
            <w:r>
              <w:rPr>
                <w:sz w:val="24"/>
                <w:szCs w:val="24"/>
              </w:rPr>
              <w:t xml:space="preserve">Butų </w:t>
            </w:r>
            <w:r w:rsidRPr="00EA661A">
              <w:rPr>
                <w:sz w:val="24"/>
                <w:szCs w:val="24"/>
              </w:rPr>
              <w:t xml:space="preserve"> modernizavimo darbai</w:t>
            </w:r>
          </w:p>
        </w:tc>
        <w:tc>
          <w:tcPr>
            <w:tcW w:w="1134" w:type="dxa"/>
            <w:shd w:val="clear" w:color="auto" w:fill="auto"/>
            <w:vAlign w:val="center"/>
          </w:tcPr>
          <w:p w14:paraId="640CFC8C" w14:textId="77777777" w:rsidR="000F6008" w:rsidRPr="00EA661A" w:rsidRDefault="000F6008" w:rsidP="00FF06D1">
            <w:pPr>
              <w:ind w:firstLine="0"/>
              <w:jc w:val="center"/>
              <w:rPr>
                <w:sz w:val="24"/>
                <w:szCs w:val="24"/>
              </w:rPr>
            </w:pPr>
            <w:r>
              <w:rPr>
                <w:sz w:val="24"/>
                <w:szCs w:val="24"/>
              </w:rPr>
              <w:t>179,1</w:t>
            </w:r>
          </w:p>
        </w:tc>
      </w:tr>
      <w:tr w:rsidR="000F6008" w:rsidRPr="00EA661A" w14:paraId="7E48B72F" w14:textId="77777777" w:rsidTr="00D64F22">
        <w:tc>
          <w:tcPr>
            <w:tcW w:w="8330" w:type="dxa"/>
            <w:shd w:val="clear" w:color="auto" w:fill="auto"/>
          </w:tcPr>
          <w:p w14:paraId="2896F19E" w14:textId="77777777" w:rsidR="000F6008" w:rsidRPr="00EA661A" w:rsidRDefault="000F6008" w:rsidP="00FF06D1">
            <w:pPr>
              <w:ind w:firstLine="0"/>
              <w:jc w:val="left"/>
              <w:rPr>
                <w:sz w:val="24"/>
                <w:szCs w:val="24"/>
              </w:rPr>
            </w:pPr>
            <w:r w:rsidRPr="00EA661A">
              <w:rPr>
                <w:sz w:val="24"/>
                <w:szCs w:val="24"/>
              </w:rPr>
              <w:t>Babrungo upės ir Gandingos HE poilsio zonos sukūrimas (projektas)</w:t>
            </w:r>
          </w:p>
        </w:tc>
        <w:tc>
          <w:tcPr>
            <w:tcW w:w="1134" w:type="dxa"/>
            <w:shd w:val="clear" w:color="auto" w:fill="auto"/>
            <w:vAlign w:val="center"/>
          </w:tcPr>
          <w:p w14:paraId="41C0033B" w14:textId="77777777" w:rsidR="000F6008" w:rsidRPr="00EA661A" w:rsidRDefault="000F6008" w:rsidP="00FF06D1">
            <w:pPr>
              <w:ind w:firstLine="0"/>
              <w:jc w:val="center"/>
              <w:rPr>
                <w:sz w:val="24"/>
                <w:szCs w:val="24"/>
              </w:rPr>
            </w:pPr>
            <w:r w:rsidRPr="00EA661A">
              <w:rPr>
                <w:sz w:val="24"/>
                <w:szCs w:val="24"/>
              </w:rPr>
              <w:t>378,7</w:t>
            </w:r>
          </w:p>
        </w:tc>
      </w:tr>
      <w:tr w:rsidR="000F6008" w:rsidRPr="00EA661A" w14:paraId="13D0267B" w14:textId="77777777" w:rsidTr="00D64F22">
        <w:tc>
          <w:tcPr>
            <w:tcW w:w="8330" w:type="dxa"/>
            <w:shd w:val="clear" w:color="auto" w:fill="auto"/>
          </w:tcPr>
          <w:p w14:paraId="46A89496" w14:textId="77777777" w:rsidR="000F6008" w:rsidRPr="00EA661A" w:rsidRDefault="000F6008" w:rsidP="00FF06D1">
            <w:pPr>
              <w:ind w:firstLine="0"/>
              <w:jc w:val="left"/>
              <w:rPr>
                <w:sz w:val="24"/>
                <w:szCs w:val="24"/>
              </w:rPr>
            </w:pPr>
            <w:r w:rsidRPr="00EA661A">
              <w:rPr>
                <w:sz w:val="24"/>
                <w:szCs w:val="24"/>
              </w:rPr>
              <w:t>Blendžiavos g. remonto darbai, Babrungo sen.</w:t>
            </w:r>
          </w:p>
        </w:tc>
        <w:tc>
          <w:tcPr>
            <w:tcW w:w="1134" w:type="dxa"/>
            <w:shd w:val="clear" w:color="auto" w:fill="auto"/>
            <w:vAlign w:val="center"/>
          </w:tcPr>
          <w:p w14:paraId="4C592AEA" w14:textId="77777777" w:rsidR="000F6008" w:rsidRPr="00EA661A" w:rsidRDefault="000F6008" w:rsidP="00FF06D1">
            <w:pPr>
              <w:ind w:firstLine="0"/>
              <w:jc w:val="center"/>
              <w:rPr>
                <w:sz w:val="24"/>
                <w:szCs w:val="24"/>
              </w:rPr>
            </w:pPr>
            <w:r w:rsidRPr="00EA661A">
              <w:rPr>
                <w:sz w:val="24"/>
                <w:szCs w:val="24"/>
              </w:rPr>
              <w:t>178,0</w:t>
            </w:r>
          </w:p>
        </w:tc>
      </w:tr>
      <w:tr w:rsidR="000F6008" w:rsidRPr="00EA661A" w14:paraId="66CC029A" w14:textId="77777777" w:rsidTr="00D64F22">
        <w:tc>
          <w:tcPr>
            <w:tcW w:w="8330" w:type="dxa"/>
            <w:shd w:val="clear" w:color="auto" w:fill="auto"/>
          </w:tcPr>
          <w:p w14:paraId="3360FD7F" w14:textId="77777777" w:rsidR="000F6008" w:rsidRPr="00EA661A" w:rsidRDefault="000F6008" w:rsidP="00FF06D1">
            <w:pPr>
              <w:ind w:firstLine="0"/>
              <w:jc w:val="left"/>
              <w:rPr>
                <w:sz w:val="24"/>
                <w:szCs w:val="24"/>
              </w:rPr>
            </w:pPr>
            <w:r w:rsidRPr="00EA661A">
              <w:rPr>
                <w:sz w:val="24"/>
                <w:szCs w:val="24"/>
              </w:rPr>
              <w:t>L/d Nausodžio sen. Prūsalių k. remonto darbai</w:t>
            </w:r>
          </w:p>
        </w:tc>
        <w:tc>
          <w:tcPr>
            <w:tcW w:w="1134" w:type="dxa"/>
            <w:shd w:val="clear" w:color="auto" w:fill="auto"/>
            <w:vAlign w:val="center"/>
          </w:tcPr>
          <w:p w14:paraId="2AE9CF8C" w14:textId="77777777" w:rsidR="000F6008" w:rsidRPr="00EA661A" w:rsidRDefault="000F6008" w:rsidP="00FF06D1">
            <w:pPr>
              <w:ind w:firstLine="0"/>
              <w:jc w:val="center"/>
              <w:rPr>
                <w:sz w:val="24"/>
                <w:szCs w:val="24"/>
              </w:rPr>
            </w:pPr>
            <w:r w:rsidRPr="00EA661A">
              <w:rPr>
                <w:sz w:val="24"/>
                <w:szCs w:val="24"/>
              </w:rPr>
              <w:t>68,0</w:t>
            </w:r>
          </w:p>
        </w:tc>
      </w:tr>
      <w:tr w:rsidR="000F6008" w:rsidRPr="00EA661A" w14:paraId="1A70EC50" w14:textId="77777777" w:rsidTr="00D64F22">
        <w:tc>
          <w:tcPr>
            <w:tcW w:w="8330" w:type="dxa"/>
            <w:shd w:val="clear" w:color="auto" w:fill="auto"/>
          </w:tcPr>
          <w:p w14:paraId="3B8CB87E" w14:textId="77777777" w:rsidR="000F6008" w:rsidRPr="00EA661A" w:rsidRDefault="000F6008" w:rsidP="00FF06D1">
            <w:pPr>
              <w:ind w:firstLine="0"/>
              <w:jc w:val="left"/>
              <w:rPr>
                <w:sz w:val="24"/>
                <w:szCs w:val="24"/>
              </w:rPr>
            </w:pPr>
            <w:r w:rsidRPr="00EA661A">
              <w:rPr>
                <w:sz w:val="24"/>
                <w:szCs w:val="24"/>
              </w:rPr>
              <w:t>Notės g. rekonstravimo darbai</w:t>
            </w:r>
          </w:p>
        </w:tc>
        <w:tc>
          <w:tcPr>
            <w:tcW w:w="1134" w:type="dxa"/>
            <w:shd w:val="clear" w:color="auto" w:fill="auto"/>
            <w:vAlign w:val="center"/>
          </w:tcPr>
          <w:p w14:paraId="208E9EDB" w14:textId="77777777" w:rsidR="000F6008" w:rsidRPr="00EA661A" w:rsidRDefault="000F6008" w:rsidP="00FF06D1">
            <w:pPr>
              <w:ind w:firstLine="0"/>
              <w:jc w:val="center"/>
              <w:rPr>
                <w:sz w:val="24"/>
                <w:szCs w:val="24"/>
              </w:rPr>
            </w:pPr>
            <w:r w:rsidRPr="00EA661A">
              <w:rPr>
                <w:sz w:val="24"/>
                <w:szCs w:val="24"/>
              </w:rPr>
              <w:t>176,4</w:t>
            </w:r>
          </w:p>
        </w:tc>
      </w:tr>
      <w:tr w:rsidR="000F6008" w:rsidRPr="00EA661A" w14:paraId="6E7D2E5F" w14:textId="77777777" w:rsidTr="00D64F22">
        <w:tc>
          <w:tcPr>
            <w:tcW w:w="8330" w:type="dxa"/>
            <w:shd w:val="clear" w:color="auto" w:fill="auto"/>
          </w:tcPr>
          <w:p w14:paraId="792667BD" w14:textId="77777777" w:rsidR="000F6008" w:rsidRPr="00EA661A" w:rsidRDefault="000F6008" w:rsidP="00FF06D1">
            <w:pPr>
              <w:ind w:firstLine="0"/>
              <w:jc w:val="left"/>
              <w:rPr>
                <w:sz w:val="24"/>
                <w:szCs w:val="24"/>
              </w:rPr>
            </w:pPr>
            <w:r w:rsidRPr="00EA661A">
              <w:rPr>
                <w:sz w:val="24"/>
                <w:szCs w:val="24"/>
              </w:rPr>
              <w:t>Birutės g. 6 rekonstravimo darbai</w:t>
            </w:r>
          </w:p>
        </w:tc>
        <w:tc>
          <w:tcPr>
            <w:tcW w:w="1134" w:type="dxa"/>
            <w:shd w:val="clear" w:color="auto" w:fill="auto"/>
            <w:vAlign w:val="center"/>
          </w:tcPr>
          <w:p w14:paraId="5166C415" w14:textId="77777777" w:rsidR="000F6008" w:rsidRPr="00EA661A" w:rsidRDefault="000F6008" w:rsidP="00FF06D1">
            <w:pPr>
              <w:ind w:firstLine="0"/>
              <w:jc w:val="center"/>
              <w:rPr>
                <w:sz w:val="24"/>
                <w:szCs w:val="24"/>
              </w:rPr>
            </w:pPr>
            <w:r w:rsidRPr="00EA661A">
              <w:rPr>
                <w:sz w:val="24"/>
                <w:szCs w:val="24"/>
              </w:rPr>
              <w:t>20,0</w:t>
            </w:r>
          </w:p>
        </w:tc>
      </w:tr>
      <w:tr w:rsidR="000F6008" w:rsidRPr="00EA661A" w14:paraId="7A7D6EE5" w14:textId="77777777" w:rsidTr="00D64F22">
        <w:tc>
          <w:tcPr>
            <w:tcW w:w="8330" w:type="dxa"/>
            <w:shd w:val="clear" w:color="auto" w:fill="auto"/>
          </w:tcPr>
          <w:p w14:paraId="5368DD0F" w14:textId="77777777" w:rsidR="000F6008" w:rsidRPr="00EA661A" w:rsidRDefault="000F6008" w:rsidP="00FF06D1">
            <w:pPr>
              <w:ind w:firstLine="0"/>
              <w:jc w:val="left"/>
              <w:rPr>
                <w:sz w:val="24"/>
                <w:szCs w:val="24"/>
              </w:rPr>
            </w:pPr>
            <w:r w:rsidRPr="00EA661A">
              <w:rPr>
                <w:sz w:val="24"/>
                <w:szCs w:val="24"/>
              </w:rPr>
              <w:t>Šateikių pagrindinės mokyklos sporto salės ir  stogo remonto darbai</w:t>
            </w:r>
          </w:p>
        </w:tc>
        <w:tc>
          <w:tcPr>
            <w:tcW w:w="1134" w:type="dxa"/>
            <w:shd w:val="clear" w:color="auto" w:fill="auto"/>
            <w:vAlign w:val="center"/>
          </w:tcPr>
          <w:p w14:paraId="78F56DAD" w14:textId="77777777" w:rsidR="000F6008" w:rsidRPr="00EA661A" w:rsidRDefault="000F6008" w:rsidP="00FF06D1">
            <w:pPr>
              <w:ind w:firstLine="0"/>
              <w:jc w:val="center"/>
              <w:rPr>
                <w:sz w:val="24"/>
                <w:szCs w:val="24"/>
              </w:rPr>
            </w:pPr>
            <w:r w:rsidRPr="00EA661A">
              <w:rPr>
                <w:sz w:val="24"/>
                <w:szCs w:val="24"/>
              </w:rPr>
              <w:t>43,8</w:t>
            </w:r>
          </w:p>
        </w:tc>
      </w:tr>
      <w:tr w:rsidR="000F6008" w:rsidRPr="00EA661A" w14:paraId="4584E6DA" w14:textId="77777777" w:rsidTr="00D64F22">
        <w:tc>
          <w:tcPr>
            <w:tcW w:w="8330" w:type="dxa"/>
            <w:shd w:val="clear" w:color="auto" w:fill="auto"/>
          </w:tcPr>
          <w:p w14:paraId="39143A82" w14:textId="77777777" w:rsidR="000F6008" w:rsidRPr="00EA661A" w:rsidRDefault="000F6008" w:rsidP="00FF06D1">
            <w:pPr>
              <w:ind w:firstLine="0"/>
              <w:jc w:val="left"/>
              <w:rPr>
                <w:sz w:val="24"/>
                <w:szCs w:val="24"/>
              </w:rPr>
            </w:pPr>
            <w:r w:rsidRPr="00EA661A">
              <w:rPr>
                <w:sz w:val="24"/>
                <w:szCs w:val="24"/>
              </w:rPr>
              <w:t>Plungės sporto ir rekreacijos centro infrastruktūros gerinimas</w:t>
            </w:r>
          </w:p>
        </w:tc>
        <w:tc>
          <w:tcPr>
            <w:tcW w:w="1134" w:type="dxa"/>
            <w:shd w:val="clear" w:color="auto" w:fill="auto"/>
            <w:vAlign w:val="center"/>
          </w:tcPr>
          <w:p w14:paraId="581555AE" w14:textId="77777777" w:rsidR="000F6008" w:rsidRPr="00EA661A" w:rsidRDefault="000F6008" w:rsidP="00FF06D1">
            <w:pPr>
              <w:ind w:firstLine="0"/>
              <w:jc w:val="center"/>
              <w:rPr>
                <w:sz w:val="24"/>
                <w:szCs w:val="24"/>
              </w:rPr>
            </w:pPr>
            <w:r w:rsidRPr="00EA661A">
              <w:rPr>
                <w:sz w:val="24"/>
                <w:szCs w:val="24"/>
              </w:rPr>
              <w:t>217,7</w:t>
            </w:r>
          </w:p>
        </w:tc>
      </w:tr>
      <w:tr w:rsidR="000F6008" w:rsidRPr="00EA661A" w14:paraId="27221CF9" w14:textId="77777777" w:rsidTr="00D64F22">
        <w:tc>
          <w:tcPr>
            <w:tcW w:w="8330" w:type="dxa"/>
            <w:shd w:val="clear" w:color="auto" w:fill="auto"/>
          </w:tcPr>
          <w:p w14:paraId="16990F97" w14:textId="77777777" w:rsidR="000F6008" w:rsidRPr="00EA661A" w:rsidRDefault="000F6008" w:rsidP="00FF06D1">
            <w:pPr>
              <w:ind w:firstLine="0"/>
              <w:jc w:val="left"/>
              <w:rPr>
                <w:sz w:val="24"/>
                <w:szCs w:val="24"/>
              </w:rPr>
            </w:pPr>
            <w:r w:rsidRPr="00EA661A">
              <w:rPr>
                <w:sz w:val="24"/>
                <w:szCs w:val="24"/>
              </w:rPr>
              <w:t>Projektas Vaikų dienos centrų tinklo plėtra Plungės rajono savivaldybėje</w:t>
            </w:r>
          </w:p>
        </w:tc>
        <w:tc>
          <w:tcPr>
            <w:tcW w:w="1134" w:type="dxa"/>
            <w:shd w:val="clear" w:color="auto" w:fill="auto"/>
            <w:vAlign w:val="center"/>
          </w:tcPr>
          <w:p w14:paraId="08F7D7E5" w14:textId="77777777" w:rsidR="000F6008" w:rsidRPr="00EA661A" w:rsidRDefault="000F6008" w:rsidP="00FF06D1">
            <w:pPr>
              <w:ind w:firstLine="0"/>
              <w:jc w:val="center"/>
              <w:rPr>
                <w:sz w:val="24"/>
                <w:szCs w:val="24"/>
              </w:rPr>
            </w:pPr>
            <w:r w:rsidRPr="00EA661A">
              <w:rPr>
                <w:sz w:val="24"/>
                <w:szCs w:val="24"/>
              </w:rPr>
              <w:t>68,3</w:t>
            </w:r>
          </w:p>
        </w:tc>
      </w:tr>
      <w:tr w:rsidR="000F6008" w:rsidRPr="00EA661A" w14:paraId="69CB2AA3" w14:textId="77777777" w:rsidTr="00D64F22">
        <w:tc>
          <w:tcPr>
            <w:tcW w:w="8330" w:type="dxa"/>
            <w:shd w:val="clear" w:color="auto" w:fill="auto"/>
          </w:tcPr>
          <w:p w14:paraId="62BE3972" w14:textId="77777777" w:rsidR="000F6008" w:rsidRPr="00EA661A" w:rsidRDefault="000F6008" w:rsidP="00FF06D1">
            <w:pPr>
              <w:ind w:firstLine="0"/>
              <w:jc w:val="left"/>
              <w:rPr>
                <w:sz w:val="24"/>
                <w:szCs w:val="24"/>
              </w:rPr>
            </w:pPr>
            <w:r w:rsidRPr="00EA661A">
              <w:rPr>
                <w:sz w:val="24"/>
                <w:szCs w:val="24"/>
              </w:rPr>
              <w:t>Vaikų globos namų Gandingos g.11B statybos projekto parengimas</w:t>
            </w:r>
          </w:p>
        </w:tc>
        <w:tc>
          <w:tcPr>
            <w:tcW w:w="1134" w:type="dxa"/>
            <w:shd w:val="clear" w:color="auto" w:fill="auto"/>
            <w:vAlign w:val="center"/>
          </w:tcPr>
          <w:p w14:paraId="36AEC513" w14:textId="77777777" w:rsidR="000F6008" w:rsidRPr="00EA661A" w:rsidRDefault="000F6008" w:rsidP="00FF06D1">
            <w:pPr>
              <w:ind w:firstLine="0"/>
              <w:jc w:val="center"/>
              <w:rPr>
                <w:sz w:val="24"/>
                <w:szCs w:val="24"/>
              </w:rPr>
            </w:pPr>
            <w:r w:rsidRPr="00EA661A">
              <w:rPr>
                <w:sz w:val="24"/>
                <w:szCs w:val="24"/>
              </w:rPr>
              <w:t>15,3</w:t>
            </w:r>
          </w:p>
        </w:tc>
      </w:tr>
      <w:tr w:rsidR="000F6008" w:rsidRPr="00EA661A" w14:paraId="20CF0A63" w14:textId="77777777" w:rsidTr="00D64F22">
        <w:tc>
          <w:tcPr>
            <w:tcW w:w="8330" w:type="dxa"/>
            <w:shd w:val="clear" w:color="auto" w:fill="auto"/>
          </w:tcPr>
          <w:p w14:paraId="322FAD05" w14:textId="77777777" w:rsidR="000F6008" w:rsidRPr="00EA661A" w:rsidRDefault="000F6008" w:rsidP="00FF06D1">
            <w:pPr>
              <w:ind w:firstLine="0"/>
              <w:jc w:val="left"/>
              <w:rPr>
                <w:sz w:val="24"/>
                <w:szCs w:val="24"/>
              </w:rPr>
            </w:pPr>
            <w:r w:rsidRPr="00EA661A">
              <w:rPr>
                <w:sz w:val="24"/>
                <w:szCs w:val="24"/>
              </w:rPr>
              <w:t>Vingio g. rekonstravimas</w:t>
            </w:r>
          </w:p>
        </w:tc>
        <w:tc>
          <w:tcPr>
            <w:tcW w:w="1134" w:type="dxa"/>
            <w:shd w:val="clear" w:color="auto" w:fill="auto"/>
            <w:vAlign w:val="center"/>
          </w:tcPr>
          <w:p w14:paraId="6A0D71AE" w14:textId="77777777" w:rsidR="000F6008" w:rsidRPr="00EA661A" w:rsidRDefault="000F6008" w:rsidP="00FF06D1">
            <w:pPr>
              <w:ind w:firstLine="0"/>
              <w:jc w:val="center"/>
              <w:rPr>
                <w:sz w:val="24"/>
                <w:szCs w:val="24"/>
              </w:rPr>
            </w:pPr>
            <w:r w:rsidRPr="00EA661A">
              <w:rPr>
                <w:sz w:val="24"/>
                <w:szCs w:val="24"/>
              </w:rPr>
              <w:t>170,6</w:t>
            </w:r>
          </w:p>
        </w:tc>
      </w:tr>
      <w:tr w:rsidR="000F6008" w:rsidRPr="00EA661A" w14:paraId="3145920F" w14:textId="77777777" w:rsidTr="00D64F22">
        <w:tc>
          <w:tcPr>
            <w:tcW w:w="8330" w:type="dxa"/>
            <w:shd w:val="clear" w:color="auto" w:fill="auto"/>
          </w:tcPr>
          <w:p w14:paraId="41CE3A34" w14:textId="77777777" w:rsidR="000F6008" w:rsidRPr="00EA661A" w:rsidRDefault="000F6008" w:rsidP="00FF06D1">
            <w:pPr>
              <w:ind w:firstLine="0"/>
              <w:jc w:val="left"/>
              <w:rPr>
                <w:sz w:val="24"/>
                <w:szCs w:val="24"/>
              </w:rPr>
            </w:pPr>
            <w:r w:rsidRPr="00EA661A">
              <w:rPr>
                <w:sz w:val="24"/>
                <w:szCs w:val="24"/>
              </w:rPr>
              <w:t>Vingio skersgatvio remonto darbai, Babrungo sen.</w:t>
            </w:r>
          </w:p>
        </w:tc>
        <w:tc>
          <w:tcPr>
            <w:tcW w:w="1134" w:type="dxa"/>
            <w:shd w:val="clear" w:color="auto" w:fill="auto"/>
            <w:vAlign w:val="center"/>
          </w:tcPr>
          <w:p w14:paraId="1F9BA63F" w14:textId="77777777" w:rsidR="000F6008" w:rsidRPr="00EA661A" w:rsidRDefault="000F6008" w:rsidP="00FF06D1">
            <w:pPr>
              <w:ind w:firstLine="0"/>
              <w:jc w:val="center"/>
              <w:rPr>
                <w:sz w:val="24"/>
                <w:szCs w:val="24"/>
              </w:rPr>
            </w:pPr>
            <w:r w:rsidRPr="00EA661A">
              <w:rPr>
                <w:sz w:val="24"/>
                <w:szCs w:val="24"/>
              </w:rPr>
              <w:t>22,7</w:t>
            </w:r>
          </w:p>
        </w:tc>
      </w:tr>
      <w:tr w:rsidR="000F6008" w:rsidRPr="00EA661A" w14:paraId="1FA0A530" w14:textId="77777777" w:rsidTr="00D64F22">
        <w:tc>
          <w:tcPr>
            <w:tcW w:w="8330" w:type="dxa"/>
            <w:shd w:val="clear" w:color="auto" w:fill="auto"/>
          </w:tcPr>
          <w:p w14:paraId="550114C0" w14:textId="77777777" w:rsidR="000F6008" w:rsidRPr="00EA661A" w:rsidRDefault="000F6008" w:rsidP="00FF06D1">
            <w:pPr>
              <w:ind w:firstLine="0"/>
              <w:jc w:val="left"/>
              <w:rPr>
                <w:sz w:val="24"/>
                <w:szCs w:val="24"/>
              </w:rPr>
            </w:pPr>
            <w:r w:rsidRPr="00EA661A">
              <w:rPr>
                <w:sz w:val="24"/>
                <w:szCs w:val="24"/>
              </w:rPr>
              <w:t>Šilumos mazgo įrengimas  l/d Raudonkepuraitė</w:t>
            </w:r>
          </w:p>
        </w:tc>
        <w:tc>
          <w:tcPr>
            <w:tcW w:w="1134" w:type="dxa"/>
            <w:shd w:val="clear" w:color="auto" w:fill="auto"/>
            <w:vAlign w:val="center"/>
          </w:tcPr>
          <w:p w14:paraId="2585F8A5" w14:textId="77777777" w:rsidR="000F6008" w:rsidRPr="00EA661A" w:rsidRDefault="000F6008" w:rsidP="00FF06D1">
            <w:pPr>
              <w:ind w:firstLine="0"/>
              <w:jc w:val="center"/>
              <w:rPr>
                <w:sz w:val="24"/>
                <w:szCs w:val="24"/>
              </w:rPr>
            </w:pPr>
            <w:r w:rsidRPr="00EA661A">
              <w:rPr>
                <w:sz w:val="24"/>
                <w:szCs w:val="24"/>
              </w:rPr>
              <w:t>12,0</w:t>
            </w:r>
          </w:p>
        </w:tc>
      </w:tr>
      <w:tr w:rsidR="000F6008" w:rsidRPr="00EA661A" w14:paraId="4E2144BD" w14:textId="77777777" w:rsidTr="00D64F22">
        <w:tc>
          <w:tcPr>
            <w:tcW w:w="8330" w:type="dxa"/>
            <w:shd w:val="clear" w:color="auto" w:fill="auto"/>
          </w:tcPr>
          <w:p w14:paraId="70EDF4B5" w14:textId="77777777" w:rsidR="000F6008" w:rsidRPr="00EA661A" w:rsidRDefault="000F6008" w:rsidP="00FF06D1">
            <w:pPr>
              <w:ind w:firstLine="0"/>
              <w:jc w:val="left"/>
              <w:rPr>
                <w:sz w:val="24"/>
                <w:szCs w:val="24"/>
              </w:rPr>
            </w:pPr>
            <w:r w:rsidRPr="00EA661A">
              <w:rPr>
                <w:sz w:val="24"/>
                <w:szCs w:val="24"/>
              </w:rPr>
              <w:t>Lentpjūvės g-vės rekonstravimas proj.</w:t>
            </w:r>
          </w:p>
        </w:tc>
        <w:tc>
          <w:tcPr>
            <w:tcW w:w="1134" w:type="dxa"/>
            <w:shd w:val="clear" w:color="auto" w:fill="auto"/>
            <w:vAlign w:val="center"/>
          </w:tcPr>
          <w:p w14:paraId="73D1AE86" w14:textId="77777777" w:rsidR="000F6008" w:rsidRPr="00EA661A" w:rsidRDefault="000F6008" w:rsidP="00FF06D1">
            <w:pPr>
              <w:ind w:firstLine="0"/>
              <w:jc w:val="center"/>
              <w:rPr>
                <w:sz w:val="24"/>
                <w:szCs w:val="24"/>
              </w:rPr>
            </w:pPr>
            <w:r w:rsidRPr="00EA661A">
              <w:rPr>
                <w:sz w:val="24"/>
                <w:szCs w:val="24"/>
              </w:rPr>
              <w:t>10,3</w:t>
            </w:r>
          </w:p>
        </w:tc>
      </w:tr>
      <w:tr w:rsidR="000F6008" w:rsidRPr="00EA661A" w14:paraId="0F6EFB48" w14:textId="77777777" w:rsidTr="00D64F22">
        <w:tc>
          <w:tcPr>
            <w:tcW w:w="8330" w:type="dxa"/>
            <w:shd w:val="clear" w:color="auto" w:fill="auto"/>
          </w:tcPr>
          <w:p w14:paraId="6D56DC73" w14:textId="77777777" w:rsidR="000F6008" w:rsidRPr="00EA661A" w:rsidRDefault="000F6008" w:rsidP="00FF06D1">
            <w:pPr>
              <w:ind w:firstLine="0"/>
              <w:jc w:val="left"/>
              <w:rPr>
                <w:sz w:val="24"/>
                <w:szCs w:val="24"/>
              </w:rPr>
            </w:pPr>
            <w:r w:rsidRPr="00EA661A">
              <w:rPr>
                <w:sz w:val="24"/>
                <w:szCs w:val="24"/>
              </w:rPr>
              <w:t>Parko g. Babrungo k. remonto darbai</w:t>
            </w:r>
          </w:p>
        </w:tc>
        <w:tc>
          <w:tcPr>
            <w:tcW w:w="1134" w:type="dxa"/>
            <w:shd w:val="clear" w:color="auto" w:fill="auto"/>
            <w:vAlign w:val="center"/>
          </w:tcPr>
          <w:p w14:paraId="38542728" w14:textId="77777777" w:rsidR="000F6008" w:rsidRPr="00EA661A" w:rsidRDefault="000F6008" w:rsidP="00FF06D1">
            <w:pPr>
              <w:ind w:firstLine="0"/>
              <w:jc w:val="center"/>
              <w:rPr>
                <w:sz w:val="24"/>
                <w:szCs w:val="24"/>
              </w:rPr>
            </w:pPr>
            <w:r w:rsidRPr="00EA661A">
              <w:rPr>
                <w:sz w:val="24"/>
                <w:szCs w:val="24"/>
              </w:rPr>
              <w:t>199,4</w:t>
            </w:r>
          </w:p>
        </w:tc>
      </w:tr>
      <w:tr w:rsidR="000F6008" w:rsidRPr="00EA661A" w14:paraId="3515AE8F" w14:textId="77777777" w:rsidTr="00D64F22">
        <w:tc>
          <w:tcPr>
            <w:tcW w:w="8330" w:type="dxa"/>
            <w:shd w:val="clear" w:color="auto" w:fill="auto"/>
          </w:tcPr>
          <w:p w14:paraId="2FAAB327" w14:textId="77777777" w:rsidR="000F6008" w:rsidRPr="00EA661A" w:rsidRDefault="000F6008" w:rsidP="00FF06D1">
            <w:pPr>
              <w:ind w:firstLine="0"/>
              <w:jc w:val="left"/>
              <w:rPr>
                <w:sz w:val="24"/>
                <w:szCs w:val="24"/>
              </w:rPr>
            </w:pPr>
            <w:r w:rsidRPr="00EA661A">
              <w:rPr>
                <w:sz w:val="24"/>
                <w:szCs w:val="24"/>
              </w:rPr>
              <w:t>Pušyno g. Alsėdžių mstl. remonto darbai</w:t>
            </w:r>
          </w:p>
        </w:tc>
        <w:tc>
          <w:tcPr>
            <w:tcW w:w="1134" w:type="dxa"/>
            <w:shd w:val="clear" w:color="auto" w:fill="auto"/>
            <w:vAlign w:val="center"/>
          </w:tcPr>
          <w:p w14:paraId="42A7A946" w14:textId="77777777" w:rsidR="000F6008" w:rsidRPr="00EA661A" w:rsidRDefault="000F6008" w:rsidP="00FF06D1">
            <w:pPr>
              <w:ind w:firstLine="0"/>
              <w:jc w:val="center"/>
              <w:rPr>
                <w:sz w:val="24"/>
                <w:szCs w:val="24"/>
              </w:rPr>
            </w:pPr>
            <w:r w:rsidRPr="00EA661A">
              <w:rPr>
                <w:sz w:val="24"/>
                <w:szCs w:val="24"/>
              </w:rPr>
              <w:t>240,8</w:t>
            </w:r>
          </w:p>
        </w:tc>
      </w:tr>
      <w:tr w:rsidR="000F6008" w:rsidRPr="00EA661A" w14:paraId="68017BD7" w14:textId="77777777" w:rsidTr="00D64F22">
        <w:tc>
          <w:tcPr>
            <w:tcW w:w="8330" w:type="dxa"/>
            <w:shd w:val="clear" w:color="auto" w:fill="auto"/>
          </w:tcPr>
          <w:p w14:paraId="1BD66C68" w14:textId="77777777" w:rsidR="000F6008" w:rsidRPr="00EA661A" w:rsidRDefault="000F6008" w:rsidP="00FF06D1">
            <w:pPr>
              <w:ind w:firstLine="0"/>
              <w:jc w:val="left"/>
              <w:rPr>
                <w:sz w:val="24"/>
                <w:szCs w:val="24"/>
              </w:rPr>
            </w:pPr>
            <w:r w:rsidRPr="00EA661A">
              <w:rPr>
                <w:sz w:val="24"/>
                <w:szCs w:val="24"/>
              </w:rPr>
              <w:t>Melioravimo darbai Šateikių ir Alksnėnų kadastrinėse vietovėse</w:t>
            </w:r>
          </w:p>
        </w:tc>
        <w:tc>
          <w:tcPr>
            <w:tcW w:w="1134" w:type="dxa"/>
            <w:shd w:val="clear" w:color="auto" w:fill="auto"/>
            <w:vAlign w:val="center"/>
          </w:tcPr>
          <w:p w14:paraId="0C099E10" w14:textId="77777777" w:rsidR="000F6008" w:rsidRPr="00EA661A" w:rsidRDefault="000F6008" w:rsidP="00FF06D1">
            <w:pPr>
              <w:ind w:firstLine="0"/>
              <w:jc w:val="center"/>
              <w:rPr>
                <w:sz w:val="24"/>
                <w:szCs w:val="24"/>
              </w:rPr>
            </w:pPr>
            <w:r w:rsidRPr="00EA661A">
              <w:rPr>
                <w:sz w:val="24"/>
                <w:szCs w:val="24"/>
              </w:rPr>
              <w:t>42,2</w:t>
            </w:r>
          </w:p>
        </w:tc>
      </w:tr>
      <w:tr w:rsidR="000F6008" w:rsidRPr="00EA661A" w14:paraId="53EE1EB8" w14:textId="77777777" w:rsidTr="00D64F22">
        <w:tc>
          <w:tcPr>
            <w:tcW w:w="8330" w:type="dxa"/>
            <w:shd w:val="clear" w:color="auto" w:fill="auto"/>
          </w:tcPr>
          <w:p w14:paraId="1BF8D182" w14:textId="77777777" w:rsidR="000F6008" w:rsidRPr="00EA661A" w:rsidRDefault="000F6008" w:rsidP="00FF06D1">
            <w:pPr>
              <w:ind w:firstLine="0"/>
              <w:jc w:val="left"/>
              <w:rPr>
                <w:sz w:val="24"/>
                <w:szCs w:val="24"/>
              </w:rPr>
            </w:pPr>
            <w:r w:rsidRPr="00EA661A">
              <w:rPr>
                <w:sz w:val="24"/>
                <w:szCs w:val="24"/>
              </w:rPr>
              <w:t>Žemaičių Kalvarijos mstl. Sedos g. remonto darbai</w:t>
            </w:r>
          </w:p>
        </w:tc>
        <w:tc>
          <w:tcPr>
            <w:tcW w:w="1134" w:type="dxa"/>
            <w:shd w:val="clear" w:color="auto" w:fill="auto"/>
            <w:vAlign w:val="center"/>
          </w:tcPr>
          <w:p w14:paraId="338A1902" w14:textId="77777777" w:rsidR="000F6008" w:rsidRPr="00EA661A" w:rsidRDefault="000F6008" w:rsidP="00FF06D1">
            <w:pPr>
              <w:ind w:firstLine="0"/>
              <w:jc w:val="center"/>
              <w:rPr>
                <w:sz w:val="24"/>
                <w:szCs w:val="24"/>
              </w:rPr>
            </w:pPr>
            <w:r w:rsidRPr="00EA661A">
              <w:rPr>
                <w:sz w:val="24"/>
                <w:szCs w:val="24"/>
              </w:rPr>
              <w:t>60,1</w:t>
            </w:r>
          </w:p>
        </w:tc>
      </w:tr>
      <w:tr w:rsidR="000F6008" w:rsidRPr="00EA661A" w14:paraId="071C0F5F" w14:textId="77777777" w:rsidTr="00D64F22">
        <w:tc>
          <w:tcPr>
            <w:tcW w:w="8330" w:type="dxa"/>
            <w:shd w:val="clear" w:color="auto" w:fill="auto"/>
          </w:tcPr>
          <w:p w14:paraId="711D4D23" w14:textId="77777777" w:rsidR="000F6008" w:rsidRPr="00EA661A" w:rsidRDefault="000F6008" w:rsidP="00FF06D1">
            <w:pPr>
              <w:ind w:firstLine="0"/>
              <w:jc w:val="left"/>
              <w:rPr>
                <w:sz w:val="24"/>
                <w:szCs w:val="24"/>
              </w:rPr>
            </w:pPr>
            <w:r w:rsidRPr="00EA661A">
              <w:rPr>
                <w:sz w:val="24"/>
                <w:szCs w:val="24"/>
              </w:rPr>
              <w:t>M. Oginskio dvaro sodybos pastato-žirgyno pritaikymas visuomenės  poreikiams</w:t>
            </w:r>
          </w:p>
        </w:tc>
        <w:tc>
          <w:tcPr>
            <w:tcW w:w="1134" w:type="dxa"/>
            <w:shd w:val="clear" w:color="auto" w:fill="auto"/>
            <w:vAlign w:val="center"/>
          </w:tcPr>
          <w:p w14:paraId="0C251ED2" w14:textId="77777777" w:rsidR="000F6008" w:rsidRPr="00EA661A" w:rsidRDefault="000F6008" w:rsidP="00FF06D1">
            <w:pPr>
              <w:ind w:firstLine="0"/>
              <w:jc w:val="center"/>
              <w:rPr>
                <w:sz w:val="24"/>
                <w:szCs w:val="24"/>
              </w:rPr>
            </w:pPr>
            <w:r w:rsidRPr="00EA661A">
              <w:rPr>
                <w:sz w:val="24"/>
                <w:szCs w:val="24"/>
              </w:rPr>
              <w:t>1158,7</w:t>
            </w:r>
          </w:p>
        </w:tc>
      </w:tr>
      <w:tr w:rsidR="000F6008" w:rsidRPr="00EA661A" w14:paraId="529CADF0" w14:textId="77777777" w:rsidTr="00D64F22">
        <w:tc>
          <w:tcPr>
            <w:tcW w:w="8330" w:type="dxa"/>
            <w:shd w:val="clear" w:color="auto" w:fill="auto"/>
          </w:tcPr>
          <w:p w14:paraId="5A866203" w14:textId="77777777" w:rsidR="000F6008" w:rsidRPr="00EA661A" w:rsidRDefault="000F6008" w:rsidP="00FF06D1">
            <w:pPr>
              <w:ind w:firstLine="0"/>
              <w:jc w:val="left"/>
              <w:rPr>
                <w:sz w:val="24"/>
                <w:szCs w:val="24"/>
              </w:rPr>
            </w:pPr>
            <w:r w:rsidRPr="00EA661A">
              <w:rPr>
                <w:sz w:val="24"/>
                <w:szCs w:val="24"/>
              </w:rPr>
              <w:t>Noriškių k. Medelyno g. pėsčiųjų tako įrengimas</w:t>
            </w:r>
          </w:p>
        </w:tc>
        <w:tc>
          <w:tcPr>
            <w:tcW w:w="1134" w:type="dxa"/>
            <w:shd w:val="clear" w:color="auto" w:fill="auto"/>
            <w:vAlign w:val="center"/>
          </w:tcPr>
          <w:p w14:paraId="706AF743" w14:textId="77777777" w:rsidR="000F6008" w:rsidRPr="00EA661A" w:rsidRDefault="000F6008" w:rsidP="00FF06D1">
            <w:pPr>
              <w:ind w:firstLine="0"/>
              <w:jc w:val="center"/>
              <w:rPr>
                <w:sz w:val="24"/>
                <w:szCs w:val="24"/>
              </w:rPr>
            </w:pPr>
            <w:r w:rsidRPr="00EA661A">
              <w:rPr>
                <w:sz w:val="24"/>
                <w:szCs w:val="24"/>
              </w:rPr>
              <w:t>266,2</w:t>
            </w:r>
          </w:p>
        </w:tc>
      </w:tr>
      <w:tr w:rsidR="000F6008" w:rsidRPr="00EA661A" w14:paraId="343BFF72" w14:textId="77777777" w:rsidTr="00D64F22">
        <w:tc>
          <w:tcPr>
            <w:tcW w:w="8330" w:type="dxa"/>
            <w:shd w:val="clear" w:color="auto" w:fill="auto"/>
          </w:tcPr>
          <w:p w14:paraId="5FC9BFE7" w14:textId="77777777" w:rsidR="000F6008" w:rsidRPr="00EA661A" w:rsidRDefault="000F6008" w:rsidP="00FF06D1">
            <w:pPr>
              <w:ind w:firstLine="0"/>
              <w:jc w:val="left"/>
              <w:rPr>
                <w:sz w:val="24"/>
                <w:szCs w:val="24"/>
              </w:rPr>
            </w:pPr>
            <w:r w:rsidRPr="00EA661A">
              <w:rPr>
                <w:sz w:val="24"/>
                <w:szCs w:val="24"/>
              </w:rPr>
              <w:t>Babrungo progimnazijos valgyklos remonto darbai</w:t>
            </w:r>
          </w:p>
        </w:tc>
        <w:tc>
          <w:tcPr>
            <w:tcW w:w="1134" w:type="dxa"/>
            <w:shd w:val="clear" w:color="auto" w:fill="auto"/>
            <w:vAlign w:val="center"/>
          </w:tcPr>
          <w:p w14:paraId="59D3FA73" w14:textId="77777777" w:rsidR="000F6008" w:rsidRPr="00EA661A" w:rsidRDefault="000F6008" w:rsidP="00FF06D1">
            <w:pPr>
              <w:ind w:firstLine="0"/>
              <w:jc w:val="center"/>
              <w:rPr>
                <w:sz w:val="24"/>
                <w:szCs w:val="24"/>
              </w:rPr>
            </w:pPr>
            <w:r w:rsidRPr="00EA661A">
              <w:rPr>
                <w:sz w:val="24"/>
                <w:szCs w:val="24"/>
              </w:rPr>
              <w:t>34,1</w:t>
            </w:r>
          </w:p>
        </w:tc>
      </w:tr>
      <w:tr w:rsidR="000F6008" w:rsidRPr="00EA661A" w14:paraId="1051D23E" w14:textId="77777777" w:rsidTr="00D64F22">
        <w:tc>
          <w:tcPr>
            <w:tcW w:w="8330" w:type="dxa"/>
            <w:shd w:val="clear" w:color="auto" w:fill="auto"/>
          </w:tcPr>
          <w:p w14:paraId="7CC380F1" w14:textId="77777777" w:rsidR="000F6008" w:rsidRPr="00EA661A" w:rsidRDefault="000F6008" w:rsidP="00FF06D1">
            <w:pPr>
              <w:ind w:firstLine="0"/>
              <w:jc w:val="left"/>
              <w:rPr>
                <w:sz w:val="24"/>
                <w:szCs w:val="24"/>
              </w:rPr>
            </w:pPr>
            <w:r w:rsidRPr="00EA661A">
              <w:rPr>
                <w:sz w:val="24"/>
                <w:szCs w:val="24"/>
              </w:rPr>
              <w:t>Čiuželių g. Šiemulių k. Kulių sen. kapitalinis remontas</w:t>
            </w:r>
          </w:p>
        </w:tc>
        <w:tc>
          <w:tcPr>
            <w:tcW w:w="1134" w:type="dxa"/>
            <w:shd w:val="clear" w:color="auto" w:fill="auto"/>
            <w:vAlign w:val="center"/>
          </w:tcPr>
          <w:p w14:paraId="73369728" w14:textId="77777777" w:rsidR="000F6008" w:rsidRPr="00EA661A" w:rsidRDefault="000F6008" w:rsidP="00FF06D1">
            <w:pPr>
              <w:ind w:firstLine="0"/>
              <w:jc w:val="center"/>
              <w:rPr>
                <w:sz w:val="24"/>
                <w:szCs w:val="24"/>
              </w:rPr>
            </w:pPr>
            <w:r w:rsidRPr="00EA661A">
              <w:rPr>
                <w:sz w:val="24"/>
                <w:szCs w:val="24"/>
              </w:rPr>
              <w:t>185,9</w:t>
            </w:r>
          </w:p>
        </w:tc>
      </w:tr>
      <w:tr w:rsidR="000F6008" w:rsidRPr="00EA661A" w14:paraId="044C71E4" w14:textId="77777777" w:rsidTr="00D64F22">
        <w:tc>
          <w:tcPr>
            <w:tcW w:w="8330" w:type="dxa"/>
            <w:shd w:val="clear" w:color="auto" w:fill="auto"/>
          </w:tcPr>
          <w:p w14:paraId="2DFB5FFA" w14:textId="77777777" w:rsidR="000F6008" w:rsidRPr="00EA661A" w:rsidRDefault="000F6008" w:rsidP="00FF06D1">
            <w:pPr>
              <w:ind w:firstLine="0"/>
              <w:jc w:val="left"/>
              <w:rPr>
                <w:sz w:val="24"/>
                <w:szCs w:val="24"/>
              </w:rPr>
            </w:pPr>
            <w:r w:rsidRPr="00EA661A">
              <w:rPr>
                <w:sz w:val="24"/>
                <w:szCs w:val="24"/>
              </w:rPr>
              <w:t>Buvusios mokyklos pastato Varkalių k. remonto darbai</w:t>
            </w:r>
          </w:p>
        </w:tc>
        <w:tc>
          <w:tcPr>
            <w:tcW w:w="1134" w:type="dxa"/>
            <w:shd w:val="clear" w:color="auto" w:fill="auto"/>
            <w:vAlign w:val="center"/>
          </w:tcPr>
          <w:p w14:paraId="1F9DD04A" w14:textId="77777777" w:rsidR="000F6008" w:rsidRPr="00EA661A" w:rsidRDefault="000F6008" w:rsidP="00FF06D1">
            <w:pPr>
              <w:ind w:firstLine="0"/>
              <w:jc w:val="center"/>
              <w:rPr>
                <w:sz w:val="24"/>
                <w:szCs w:val="24"/>
              </w:rPr>
            </w:pPr>
            <w:r w:rsidRPr="00EA661A">
              <w:rPr>
                <w:sz w:val="24"/>
                <w:szCs w:val="24"/>
              </w:rPr>
              <w:t>446,4</w:t>
            </w:r>
          </w:p>
        </w:tc>
      </w:tr>
      <w:tr w:rsidR="000F6008" w:rsidRPr="00EA661A" w14:paraId="67B13F10" w14:textId="77777777" w:rsidTr="00D64F22">
        <w:tc>
          <w:tcPr>
            <w:tcW w:w="8330" w:type="dxa"/>
            <w:shd w:val="clear" w:color="auto" w:fill="auto"/>
          </w:tcPr>
          <w:p w14:paraId="03B9E47D" w14:textId="77777777" w:rsidR="000F6008" w:rsidRPr="00EA661A" w:rsidRDefault="000F6008" w:rsidP="00FF06D1">
            <w:pPr>
              <w:ind w:firstLine="0"/>
              <w:jc w:val="left"/>
              <w:rPr>
                <w:sz w:val="24"/>
                <w:szCs w:val="24"/>
              </w:rPr>
            </w:pPr>
            <w:r w:rsidRPr="00EA661A">
              <w:rPr>
                <w:sz w:val="24"/>
                <w:szCs w:val="24"/>
              </w:rPr>
              <w:t>J. Tumo -Vaižganto g. Kulių mstl. remontas</w:t>
            </w:r>
          </w:p>
        </w:tc>
        <w:tc>
          <w:tcPr>
            <w:tcW w:w="1134" w:type="dxa"/>
            <w:shd w:val="clear" w:color="auto" w:fill="auto"/>
            <w:vAlign w:val="center"/>
          </w:tcPr>
          <w:p w14:paraId="0D7F4CC8" w14:textId="77777777" w:rsidR="000F6008" w:rsidRPr="00EA661A" w:rsidRDefault="000F6008" w:rsidP="00FF06D1">
            <w:pPr>
              <w:ind w:firstLine="0"/>
              <w:jc w:val="center"/>
              <w:rPr>
                <w:sz w:val="24"/>
                <w:szCs w:val="24"/>
              </w:rPr>
            </w:pPr>
            <w:r w:rsidRPr="00EA661A">
              <w:rPr>
                <w:sz w:val="24"/>
                <w:szCs w:val="24"/>
              </w:rPr>
              <w:t>188,6</w:t>
            </w:r>
          </w:p>
        </w:tc>
      </w:tr>
      <w:tr w:rsidR="000F6008" w:rsidRPr="00EA661A" w14:paraId="59F24BBA" w14:textId="77777777" w:rsidTr="00D64F22">
        <w:tc>
          <w:tcPr>
            <w:tcW w:w="8330" w:type="dxa"/>
            <w:shd w:val="clear" w:color="auto" w:fill="auto"/>
          </w:tcPr>
          <w:p w14:paraId="15CD41AD" w14:textId="77777777" w:rsidR="000F6008" w:rsidRPr="00EA661A" w:rsidRDefault="000F6008" w:rsidP="00FF06D1">
            <w:pPr>
              <w:ind w:firstLine="0"/>
              <w:jc w:val="left"/>
              <w:rPr>
                <w:sz w:val="24"/>
                <w:szCs w:val="24"/>
              </w:rPr>
            </w:pPr>
            <w:r w:rsidRPr="00EA661A">
              <w:rPr>
                <w:sz w:val="24"/>
                <w:szCs w:val="24"/>
              </w:rPr>
              <w:t>Vaizdo stebėjimo sistemos su ID kameromis</w:t>
            </w:r>
          </w:p>
        </w:tc>
        <w:tc>
          <w:tcPr>
            <w:tcW w:w="1134" w:type="dxa"/>
            <w:shd w:val="clear" w:color="auto" w:fill="auto"/>
            <w:vAlign w:val="center"/>
          </w:tcPr>
          <w:p w14:paraId="7E5D3CCC" w14:textId="77777777" w:rsidR="000F6008" w:rsidRPr="00EA661A" w:rsidRDefault="000F6008" w:rsidP="00FF06D1">
            <w:pPr>
              <w:ind w:firstLine="0"/>
              <w:jc w:val="center"/>
              <w:rPr>
                <w:sz w:val="24"/>
                <w:szCs w:val="24"/>
              </w:rPr>
            </w:pPr>
            <w:r w:rsidRPr="00EA661A">
              <w:rPr>
                <w:sz w:val="24"/>
                <w:szCs w:val="24"/>
              </w:rPr>
              <w:t>26,5</w:t>
            </w:r>
          </w:p>
        </w:tc>
      </w:tr>
      <w:tr w:rsidR="000F6008" w:rsidRPr="00EA661A" w14:paraId="29E04AC5" w14:textId="77777777" w:rsidTr="00D64F22">
        <w:tc>
          <w:tcPr>
            <w:tcW w:w="8330" w:type="dxa"/>
            <w:shd w:val="clear" w:color="auto" w:fill="auto"/>
          </w:tcPr>
          <w:p w14:paraId="3F5014E2" w14:textId="77777777" w:rsidR="000F6008" w:rsidRPr="00EA661A" w:rsidRDefault="000F6008" w:rsidP="00FF06D1">
            <w:pPr>
              <w:ind w:firstLine="0"/>
              <w:jc w:val="left"/>
              <w:rPr>
                <w:sz w:val="24"/>
                <w:szCs w:val="24"/>
              </w:rPr>
            </w:pPr>
            <w:r w:rsidRPr="00EA661A">
              <w:rPr>
                <w:sz w:val="24"/>
                <w:szCs w:val="24"/>
              </w:rPr>
              <w:t>Plungės raj. Savivaldybės plėtros strateginis planas 2021-2030 m.</w:t>
            </w:r>
          </w:p>
        </w:tc>
        <w:tc>
          <w:tcPr>
            <w:tcW w:w="1134" w:type="dxa"/>
            <w:shd w:val="clear" w:color="auto" w:fill="auto"/>
            <w:vAlign w:val="center"/>
          </w:tcPr>
          <w:p w14:paraId="7E3DF4AB" w14:textId="77777777" w:rsidR="000F6008" w:rsidRPr="00EA661A" w:rsidRDefault="000F6008" w:rsidP="00FF06D1">
            <w:pPr>
              <w:ind w:firstLine="0"/>
              <w:jc w:val="center"/>
              <w:rPr>
                <w:sz w:val="24"/>
                <w:szCs w:val="24"/>
              </w:rPr>
            </w:pPr>
            <w:r w:rsidRPr="00EA661A">
              <w:rPr>
                <w:sz w:val="24"/>
                <w:szCs w:val="24"/>
              </w:rPr>
              <w:t>13,6</w:t>
            </w:r>
          </w:p>
        </w:tc>
      </w:tr>
      <w:tr w:rsidR="000F6008" w:rsidRPr="00EA661A" w14:paraId="1B41C48D" w14:textId="77777777" w:rsidTr="00D64F22">
        <w:tc>
          <w:tcPr>
            <w:tcW w:w="8330" w:type="dxa"/>
            <w:shd w:val="clear" w:color="auto" w:fill="auto"/>
          </w:tcPr>
          <w:p w14:paraId="1CA12AC8" w14:textId="77777777" w:rsidR="000F6008" w:rsidRPr="00EA661A" w:rsidRDefault="000F6008" w:rsidP="00FF06D1">
            <w:pPr>
              <w:ind w:firstLine="0"/>
              <w:jc w:val="left"/>
              <w:rPr>
                <w:sz w:val="24"/>
                <w:szCs w:val="24"/>
              </w:rPr>
            </w:pPr>
            <w:r w:rsidRPr="00EA661A">
              <w:rPr>
                <w:sz w:val="24"/>
                <w:szCs w:val="24"/>
              </w:rPr>
              <w:t>Šilumos mazgo įrengimas  l/d Rūtelė</w:t>
            </w:r>
          </w:p>
        </w:tc>
        <w:tc>
          <w:tcPr>
            <w:tcW w:w="1134" w:type="dxa"/>
            <w:shd w:val="clear" w:color="auto" w:fill="auto"/>
            <w:vAlign w:val="center"/>
          </w:tcPr>
          <w:p w14:paraId="6DF2EB82" w14:textId="77777777" w:rsidR="000F6008" w:rsidRPr="00EA661A" w:rsidRDefault="000F6008" w:rsidP="00FF06D1">
            <w:pPr>
              <w:ind w:firstLine="0"/>
              <w:jc w:val="center"/>
              <w:rPr>
                <w:sz w:val="24"/>
                <w:szCs w:val="24"/>
              </w:rPr>
            </w:pPr>
            <w:r w:rsidRPr="00EA661A">
              <w:rPr>
                <w:sz w:val="24"/>
                <w:szCs w:val="24"/>
              </w:rPr>
              <w:t>12,0</w:t>
            </w:r>
          </w:p>
        </w:tc>
      </w:tr>
      <w:tr w:rsidR="000F6008" w:rsidRPr="00EA661A" w14:paraId="2D015E6F" w14:textId="77777777" w:rsidTr="00D64F22">
        <w:tc>
          <w:tcPr>
            <w:tcW w:w="8330" w:type="dxa"/>
            <w:shd w:val="clear" w:color="auto" w:fill="auto"/>
          </w:tcPr>
          <w:p w14:paraId="451E2579" w14:textId="77777777" w:rsidR="000F6008" w:rsidRPr="00EA661A" w:rsidRDefault="000F6008" w:rsidP="00FF06D1">
            <w:pPr>
              <w:ind w:firstLine="0"/>
              <w:jc w:val="left"/>
              <w:rPr>
                <w:sz w:val="24"/>
                <w:szCs w:val="24"/>
              </w:rPr>
            </w:pPr>
            <w:r w:rsidRPr="00EA661A">
              <w:rPr>
                <w:sz w:val="24"/>
                <w:szCs w:val="24"/>
              </w:rPr>
              <w:t>Radiografinė sistema (rentgenodiagmostika) VŠĮ ligoninė</w:t>
            </w:r>
          </w:p>
        </w:tc>
        <w:tc>
          <w:tcPr>
            <w:tcW w:w="1134" w:type="dxa"/>
            <w:shd w:val="clear" w:color="auto" w:fill="auto"/>
            <w:vAlign w:val="center"/>
          </w:tcPr>
          <w:p w14:paraId="30905B0A" w14:textId="77777777" w:rsidR="000F6008" w:rsidRPr="00EA661A" w:rsidRDefault="000F6008" w:rsidP="00FF06D1">
            <w:pPr>
              <w:ind w:firstLine="0"/>
              <w:jc w:val="center"/>
              <w:rPr>
                <w:sz w:val="24"/>
                <w:szCs w:val="24"/>
              </w:rPr>
            </w:pPr>
            <w:r w:rsidRPr="00EA661A">
              <w:rPr>
                <w:sz w:val="24"/>
                <w:szCs w:val="24"/>
              </w:rPr>
              <w:t>399,3</w:t>
            </w:r>
          </w:p>
        </w:tc>
      </w:tr>
      <w:tr w:rsidR="000F6008" w:rsidRPr="00EA661A" w14:paraId="5E9BD2CB" w14:textId="77777777" w:rsidTr="00D64F22">
        <w:tc>
          <w:tcPr>
            <w:tcW w:w="8330" w:type="dxa"/>
            <w:shd w:val="clear" w:color="auto" w:fill="auto"/>
          </w:tcPr>
          <w:p w14:paraId="28908CF6" w14:textId="77777777" w:rsidR="000F6008" w:rsidRPr="00EA661A" w:rsidRDefault="000F6008" w:rsidP="00FF06D1">
            <w:pPr>
              <w:ind w:firstLine="0"/>
              <w:jc w:val="left"/>
              <w:rPr>
                <w:sz w:val="24"/>
                <w:szCs w:val="24"/>
              </w:rPr>
            </w:pPr>
            <w:r w:rsidRPr="00EA661A">
              <w:rPr>
                <w:sz w:val="24"/>
                <w:szCs w:val="24"/>
              </w:rPr>
              <w:t>Požeminės atliekų surinkimo aikštelės A. Jucio g. 48 ir Kalniškių g. šalia Nr.30</w:t>
            </w:r>
          </w:p>
        </w:tc>
        <w:tc>
          <w:tcPr>
            <w:tcW w:w="1134" w:type="dxa"/>
            <w:shd w:val="clear" w:color="auto" w:fill="auto"/>
            <w:vAlign w:val="center"/>
          </w:tcPr>
          <w:p w14:paraId="4C7C7B87" w14:textId="77777777" w:rsidR="000F6008" w:rsidRPr="00EA661A" w:rsidRDefault="000F6008" w:rsidP="00FF06D1">
            <w:pPr>
              <w:ind w:firstLine="0"/>
              <w:jc w:val="center"/>
              <w:rPr>
                <w:sz w:val="24"/>
                <w:szCs w:val="24"/>
              </w:rPr>
            </w:pPr>
            <w:r w:rsidRPr="00EA661A">
              <w:rPr>
                <w:sz w:val="24"/>
                <w:szCs w:val="24"/>
              </w:rPr>
              <w:t>11,9</w:t>
            </w:r>
          </w:p>
        </w:tc>
      </w:tr>
      <w:tr w:rsidR="000F6008" w:rsidRPr="00EA661A" w14:paraId="7BD8F75D" w14:textId="77777777" w:rsidTr="00D64F22">
        <w:tc>
          <w:tcPr>
            <w:tcW w:w="8330" w:type="dxa"/>
            <w:shd w:val="clear" w:color="auto" w:fill="auto"/>
          </w:tcPr>
          <w:p w14:paraId="1AF28D0A" w14:textId="77777777" w:rsidR="000F6008" w:rsidRPr="00EA661A" w:rsidRDefault="000F6008" w:rsidP="00FF06D1">
            <w:pPr>
              <w:ind w:firstLine="0"/>
              <w:jc w:val="left"/>
              <w:rPr>
                <w:sz w:val="24"/>
                <w:szCs w:val="24"/>
              </w:rPr>
            </w:pPr>
            <w:r w:rsidRPr="00EA661A">
              <w:rPr>
                <w:sz w:val="24"/>
                <w:szCs w:val="24"/>
              </w:rPr>
              <w:t>Irklavimo bazės vandentiekio ir nuotekų tinklų įrengimas V. Mačernio g. 42 A</w:t>
            </w:r>
          </w:p>
        </w:tc>
        <w:tc>
          <w:tcPr>
            <w:tcW w:w="1134" w:type="dxa"/>
            <w:shd w:val="clear" w:color="auto" w:fill="auto"/>
            <w:vAlign w:val="center"/>
          </w:tcPr>
          <w:p w14:paraId="6619838F" w14:textId="77777777" w:rsidR="000F6008" w:rsidRPr="00EA661A" w:rsidRDefault="000F6008" w:rsidP="00FF06D1">
            <w:pPr>
              <w:ind w:firstLine="0"/>
              <w:jc w:val="center"/>
              <w:rPr>
                <w:sz w:val="24"/>
                <w:szCs w:val="24"/>
              </w:rPr>
            </w:pPr>
            <w:r w:rsidRPr="00EA661A">
              <w:rPr>
                <w:sz w:val="24"/>
                <w:szCs w:val="24"/>
              </w:rPr>
              <w:t>36,6</w:t>
            </w:r>
          </w:p>
        </w:tc>
      </w:tr>
      <w:tr w:rsidR="000F6008" w:rsidRPr="00EA661A" w14:paraId="01C1E7CC" w14:textId="77777777" w:rsidTr="00D64F22">
        <w:tc>
          <w:tcPr>
            <w:tcW w:w="8330" w:type="dxa"/>
            <w:shd w:val="clear" w:color="auto" w:fill="auto"/>
          </w:tcPr>
          <w:p w14:paraId="4D9692A3" w14:textId="77777777" w:rsidR="000F6008" w:rsidRPr="00EA661A" w:rsidRDefault="000F6008" w:rsidP="00FF06D1">
            <w:pPr>
              <w:ind w:firstLine="0"/>
              <w:jc w:val="left"/>
              <w:rPr>
                <w:sz w:val="24"/>
                <w:szCs w:val="24"/>
              </w:rPr>
            </w:pPr>
            <w:r w:rsidRPr="00EA661A">
              <w:rPr>
                <w:sz w:val="24"/>
                <w:szCs w:val="24"/>
              </w:rPr>
              <w:t>Tilto remonto darbai</w:t>
            </w:r>
          </w:p>
        </w:tc>
        <w:tc>
          <w:tcPr>
            <w:tcW w:w="1134" w:type="dxa"/>
            <w:shd w:val="clear" w:color="auto" w:fill="auto"/>
            <w:vAlign w:val="center"/>
          </w:tcPr>
          <w:p w14:paraId="248447C4" w14:textId="77777777" w:rsidR="000F6008" w:rsidRPr="00EA661A" w:rsidRDefault="000F6008" w:rsidP="00FF06D1">
            <w:pPr>
              <w:ind w:firstLine="0"/>
              <w:jc w:val="center"/>
              <w:rPr>
                <w:sz w:val="24"/>
                <w:szCs w:val="24"/>
              </w:rPr>
            </w:pPr>
            <w:r w:rsidRPr="00EA661A">
              <w:rPr>
                <w:sz w:val="24"/>
                <w:szCs w:val="24"/>
              </w:rPr>
              <w:t>11,1</w:t>
            </w:r>
          </w:p>
        </w:tc>
      </w:tr>
      <w:tr w:rsidR="000F6008" w:rsidRPr="00EA661A" w14:paraId="6FCEE25D" w14:textId="77777777" w:rsidTr="00D64F22">
        <w:tc>
          <w:tcPr>
            <w:tcW w:w="8330" w:type="dxa"/>
            <w:shd w:val="clear" w:color="auto" w:fill="auto"/>
          </w:tcPr>
          <w:p w14:paraId="06E63C6D" w14:textId="77777777" w:rsidR="000F6008" w:rsidRPr="00EA661A" w:rsidRDefault="000F6008" w:rsidP="00FF06D1">
            <w:pPr>
              <w:ind w:firstLine="0"/>
              <w:jc w:val="left"/>
              <w:rPr>
                <w:sz w:val="24"/>
                <w:szCs w:val="24"/>
              </w:rPr>
            </w:pPr>
            <w:r w:rsidRPr="00EA661A">
              <w:rPr>
                <w:sz w:val="24"/>
                <w:szCs w:val="24"/>
              </w:rPr>
              <w:t>Pušies g. Varkalių k. remonto darbai</w:t>
            </w:r>
          </w:p>
        </w:tc>
        <w:tc>
          <w:tcPr>
            <w:tcW w:w="1134" w:type="dxa"/>
            <w:shd w:val="clear" w:color="auto" w:fill="auto"/>
            <w:vAlign w:val="center"/>
          </w:tcPr>
          <w:p w14:paraId="49A8E7BC" w14:textId="77777777" w:rsidR="000F6008" w:rsidRPr="00EA661A" w:rsidRDefault="000F6008" w:rsidP="00FF06D1">
            <w:pPr>
              <w:ind w:firstLine="0"/>
              <w:jc w:val="center"/>
              <w:rPr>
                <w:sz w:val="24"/>
                <w:szCs w:val="24"/>
              </w:rPr>
            </w:pPr>
            <w:r w:rsidRPr="00EA661A">
              <w:rPr>
                <w:sz w:val="24"/>
                <w:szCs w:val="24"/>
              </w:rPr>
              <w:t>48,7</w:t>
            </w:r>
          </w:p>
        </w:tc>
      </w:tr>
      <w:tr w:rsidR="000F6008" w:rsidRPr="00EA661A" w14:paraId="11F97F8E" w14:textId="77777777" w:rsidTr="00D64F22">
        <w:tc>
          <w:tcPr>
            <w:tcW w:w="8330" w:type="dxa"/>
            <w:shd w:val="clear" w:color="auto" w:fill="auto"/>
          </w:tcPr>
          <w:p w14:paraId="6ECEFAD9" w14:textId="77777777" w:rsidR="000F6008" w:rsidRPr="00EA661A" w:rsidRDefault="000F6008" w:rsidP="00FF06D1">
            <w:pPr>
              <w:ind w:firstLine="0"/>
              <w:jc w:val="left"/>
              <w:rPr>
                <w:sz w:val="24"/>
                <w:szCs w:val="24"/>
              </w:rPr>
            </w:pPr>
            <w:r w:rsidRPr="00EA661A">
              <w:rPr>
                <w:sz w:val="24"/>
                <w:szCs w:val="24"/>
              </w:rPr>
              <w:lastRenderedPageBreak/>
              <w:t>Pramonės prospekto ir Salantų g-vės apšvietimo, šaligatvių remontas</w:t>
            </w:r>
          </w:p>
        </w:tc>
        <w:tc>
          <w:tcPr>
            <w:tcW w:w="1134" w:type="dxa"/>
            <w:shd w:val="clear" w:color="auto" w:fill="auto"/>
            <w:vAlign w:val="center"/>
          </w:tcPr>
          <w:p w14:paraId="157A5AC9" w14:textId="77777777" w:rsidR="000F6008" w:rsidRPr="00EA661A" w:rsidRDefault="000F6008" w:rsidP="00FF06D1">
            <w:pPr>
              <w:ind w:firstLine="0"/>
              <w:jc w:val="center"/>
              <w:rPr>
                <w:sz w:val="24"/>
                <w:szCs w:val="24"/>
              </w:rPr>
            </w:pPr>
            <w:r w:rsidRPr="00EA661A">
              <w:rPr>
                <w:sz w:val="24"/>
                <w:szCs w:val="24"/>
              </w:rPr>
              <w:t>183,8</w:t>
            </w:r>
          </w:p>
        </w:tc>
      </w:tr>
      <w:tr w:rsidR="000F6008" w:rsidRPr="00EA661A" w14:paraId="6E905CB2" w14:textId="77777777" w:rsidTr="00D64F22">
        <w:tc>
          <w:tcPr>
            <w:tcW w:w="8330" w:type="dxa"/>
            <w:shd w:val="clear" w:color="auto" w:fill="auto"/>
          </w:tcPr>
          <w:p w14:paraId="2B9F1658" w14:textId="77777777" w:rsidR="000F6008" w:rsidRPr="00EA661A" w:rsidRDefault="000F6008" w:rsidP="00FF06D1">
            <w:pPr>
              <w:ind w:firstLine="0"/>
              <w:jc w:val="left"/>
              <w:rPr>
                <w:sz w:val="24"/>
                <w:szCs w:val="24"/>
              </w:rPr>
            </w:pPr>
            <w:r w:rsidRPr="00EA661A">
              <w:rPr>
                <w:sz w:val="24"/>
                <w:szCs w:val="24"/>
              </w:rPr>
              <w:t>Archyvo p</w:t>
            </w:r>
            <w:r>
              <w:rPr>
                <w:sz w:val="24"/>
                <w:szCs w:val="24"/>
              </w:rPr>
              <w:t>atalpos , Mendeno g. 4</w:t>
            </w:r>
          </w:p>
        </w:tc>
        <w:tc>
          <w:tcPr>
            <w:tcW w:w="1134" w:type="dxa"/>
            <w:shd w:val="clear" w:color="auto" w:fill="auto"/>
            <w:vAlign w:val="center"/>
          </w:tcPr>
          <w:p w14:paraId="11290ACF" w14:textId="77777777" w:rsidR="000F6008" w:rsidRPr="00EA661A" w:rsidRDefault="000F6008" w:rsidP="00FF06D1">
            <w:pPr>
              <w:ind w:firstLine="0"/>
              <w:jc w:val="center"/>
              <w:rPr>
                <w:sz w:val="24"/>
                <w:szCs w:val="24"/>
              </w:rPr>
            </w:pPr>
            <w:r w:rsidRPr="00EA661A">
              <w:rPr>
                <w:sz w:val="24"/>
                <w:szCs w:val="24"/>
              </w:rPr>
              <w:t>15,0</w:t>
            </w:r>
          </w:p>
        </w:tc>
      </w:tr>
      <w:tr w:rsidR="000F6008" w:rsidRPr="00EA661A" w14:paraId="777C7E52" w14:textId="77777777" w:rsidTr="00D64F22">
        <w:tc>
          <w:tcPr>
            <w:tcW w:w="8330" w:type="dxa"/>
            <w:shd w:val="clear" w:color="auto" w:fill="auto"/>
          </w:tcPr>
          <w:p w14:paraId="33410D07" w14:textId="77777777" w:rsidR="000F6008" w:rsidRPr="00EA661A" w:rsidRDefault="000F6008" w:rsidP="00FF06D1">
            <w:pPr>
              <w:ind w:firstLine="0"/>
              <w:jc w:val="left"/>
              <w:rPr>
                <w:sz w:val="24"/>
                <w:szCs w:val="24"/>
                <w:lang w:eastAsia="lt-LT"/>
              </w:rPr>
            </w:pPr>
            <w:r w:rsidRPr="00EA661A">
              <w:rPr>
                <w:sz w:val="24"/>
                <w:szCs w:val="24"/>
                <w:lang w:eastAsia="lt-LT"/>
              </w:rPr>
              <w:t>Iš viso</w:t>
            </w:r>
          </w:p>
        </w:tc>
        <w:tc>
          <w:tcPr>
            <w:tcW w:w="1134" w:type="dxa"/>
            <w:shd w:val="clear" w:color="auto" w:fill="auto"/>
          </w:tcPr>
          <w:p w14:paraId="619DA2D4" w14:textId="77777777" w:rsidR="000F6008" w:rsidRPr="00EA661A" w:rsidRDefault="000F6008" w:rsidP="00FF06D1">
            <w:pPr>
              <w:ind w:firstLine="0"/>
              <w:jc w:val="center"/>
              <w:rPr>
                <w:sz w:val="24"/>
                <w:szCs w:val="24"/>
              </w:rPr>
            </w:pPr>
            <w:r>
              <w:rPr>
                <w:sz w:val="24"/>
                <w:szCs w:val="24"/>
              </w:rPr>
              <w:t>24353,1</w:t>
            </w:r>
          </w:p>
        </w:tc>
      </w:tr>
    </w:tbl>
    <w:p w14:paraId="7E0711C9" w14:textId="77777777" w:rsidR="000F6008" w:rsidRDefault="000F6008" w:rsidP="0086136B">
      <w:pPr>
        <w:rPr>
          <w:sz w:val="24"/>
          <w:szCs w:val="24"/>
          <w:lang w:eastAsia="lt-LT"/>
        </w:rPr>
      </w:pPr>
    </w:p>
    <w:p w14:paraId="704251EA" w14:textId="77777777" w:rsidR="000F6008" w:rsidRDefault="000F6008" w:rsidP="0086136B">
      <w:pPr>
        <w:rPr>
          <w:sz w:val="24"/>
          <w:szCs w:val="24"/>
        </w:rPr>
      </w:pPr>
      <w:r>
        <w:rPr>
          <w:sz w:val="24"/>
          <w:szCs w:val="24"/>
        </w:rPr>
        <w:t xml:space="preserve">Administracijos ilgalaikių ir trumpalaikių įsipareigojimų kitimas 2016–2020 m. parodytas 7 paveiksle. </w:t>
      </w:r>
    </w:p>
    <w:p w14:paraId="3B4D6EA0" w14:textId="77777777" w:rsidR="000F6008" w:rsidRDefault="000F6008" w:rsidP="0086136B">
      <w:pPr>
        <w:rPr>
          <w:sz w:val="24"/>
          <w:szCs w:val="24"/>
        </w:rPr>
      </w:pPr>
      <w:r w:rsidRPr="00995A03">
        <w:rPr>
          <w:sz w:val="24"/>
          <w:szCs w:val="24"/>
        </w:rPr>
        <w:t>Ataskaitinio laikotarpio pabaigoje ilgalaiki</w:t>
      </w:r>
      <w:r>
        <w:rPr>
          <w:sz w:val="24"/>
          <w:szCs w:val="24"/>
        </w:rPr>
        <w:t>ai įsipareigojimai padidėjo 90,1</w:t>
      </w:r>
      <w:r w:rsidRPr="00995A03">
        <w:rPr>
          <w:sz w:val="24"/>
          <w:szCs w:val="24"/>
        </w:rPr>
        <w:t xml:space="preserve"> tūkst. Eur, palyginti su praėjus</w:t>
      </w:r>
      <w:r>
        <w:rPr>
          <w:sz w:val="24"/>
          <w:szCs w:val="24"/>
        </w:rPr>
        <w:t>ių metų pabaiga, ir sudarė 152,9 tūkst. Eur</w:t>
      </w:r>
      <w:r w:rsidRPr="00995A03">
        <w:rPr>
          <w:sz w:val="24"/>
          <w:szCs w:val="24"/>
        </w:rPr>
        <w:t>. Tam didžiausią įtaką turėjo priskaičiuoti ilgalaikiai atidėjiniai.</w:t>
      </w:r>
      <w:r>
        <w:rPr>
          <w:sz w:val="24"/>
          <w:szCs w:val="24"/>
        </w:rPr>
        <w:t xml:space="preserve"> </w:t>
      </w:r>
      <w:r w:rsidRPr="00995A03">
        <w:rPr>
          <w:sz w:val="24"/>
          <w:szCs w:val="24"/>
        </w:rPr>
        <w:t xml:space="preserve">Ilgalaikiai atidėjiniai ataskaitinio laikotarpio pabaigoje yra priskaičiuotos darbuotojų, pasiekusių įstatymų nustatytą senatvės pensijos amžių ir įgijusių teisę į visą senatvės pensiją dirbant šioje įstaigoje, išeitinės išmokos </w:t>
      </w:r>
      <w:r w:rsidRPr="00684E90">
        <w:rPr>
          <w:sz w:val="24"/>
          <w:szCs w:val="24"/>
        </w:rPr>
        <w:t>–</w:t>
      </w:r>
      <w:r w:rsidRPr="00995A03">
        <w:rPr>
          <w:sz w:val="24"/>
          <w:szCs w:val="24"/>
        </w:rPr>
        <w:t xml:space="preserve"> </w:t>
      </w:r>
      <w:r>
        <w:rPr>
          <w:sz w:val="24"/>
          <w:szCs w:val="24"/>
        </w:rPr>
        <w:t>32,9</w:t>
      </w:r>
      <w:r w:rsidRPr="00995A03">
        <w:rPr>
          <w:sz w:val="24"/>
          <w:szCs w:val="24"/>
        </w:rPr>
        <w:t xml:space="preserve"> tūkst. Eur. </w:t>
      </w:r>
    </w:p>
    <w:p w14:paraId="2499CA44" w14:textId="77777777" w:rsidR="000F6008" w:rsidRDefault="000F6008" w:rsidP="0086136B">
      <w:pPr>
        <w:rPr>
          <w:sz w:val="24"/>
          <w:szCs w:val="24"/>
        </w:rPr>
      </w:pPr>
      <w:r w:rsidRPr="00995A03">
        <w:rPr>
          <w:sz w:val="24"/>
          <w:szCs w:val="24"/>
        </w:rPr>
        <w:t xml:space="preserve">Ilgalaikiai kiti įsipareigojimai yra mokėtinos sumos Savivaldybės iždui nuo vienerių iki penkerių metų – </w:t>
      </w:r>
      <w:r>
        <w:rPr>
          <w:sz w:val="24"/>
          <w:szCs w:val="24"/>
        </w:rPr>
        <w:t>120,0</w:t>
      </w:r>
      <w:r w:rsidRPr="00995A03">
        <w:rPr>
          <w:sz w:val="24"/>
          <w:szCs w:val="24"/>
        </w:rPr>
        <w:t xml:space="preserve"> tūkst. Eur, iš jų 42,1 tūkst. Eur </w:t>
      </w:r>
      <w:r w:rsidRPr="00684E90">
        <w:rPr>
          <w:sz w:val="24"/>
          <w:szCs w:val="24"/>
        </w:rPr>
        <w:t>–</w:t>
      </w:r>
      <w:r w:rsidRPr="00995A03">
        <w:rPr>
          <w:sz w:val="24"/>
          <w:szCs w:val="24"/>
        </w:rPr>
        <w:t xml:space="preserve"> už perleistas </w:t>
      </w:r>
      <w:r w:rsidRPr="00684E90">
        <w:rPr>
          <w:sz w:val="24"/>
          <w:szCs w:val="24"/>
        </w:rPr>
        <w:t>UAB</w:t>
      </w:r>
      <w:r w:rsidRPr="00995A03">
        <w:rPr>
          <w:sz w:val="24"/>
          <w:szCs w:val="24"/>
        </w:rPr>
        <w:t xml:space="preserve"> ,,Telšių regiono atliekų</w:t>
      </w:r>
    </w:p>
    <w:p w14:paraId="3AF159E3" w14:textId="77777777" w:rsidR="000F6008" w:rsidRPr="00995A03" w:rsidRDefault="000F6008" w:rsidP="0086136B">
      <w:pPr>
        <w:rPr>
          <w:sz w:val="24"/>
          <w:szCs w:val="24"/>
        </w:rPr>
      </w:pPr>
      <w:r w:rsidRPr="00995A03">
        <w:rPr>
          <w:sz w:val="24"/>
          <w:szCs w:val="24"/>
        </w:rPr>
        <w:t>tvarkymo centras</w:t>
      </w:r>
      <w:r w:rsidRPr="00684E90">
        <w:rPr>
          <w:sz w:val="24"/>
          <w:szCs w:val="24"/>
        </w:rPr>
        <w:t>“</w:t>
      </w:r>
      <w:r w:rsidRPr="00995A03">
        <w:rPr>
          <w:sz w:val="24"/>
          <w:szCs w:val="24"/>
        </w:rPr>
        <w:t xml:space="preserve"> akcijas iš Telšių rajono savivaldybės administracijos, Mažeikių rajono</w:t>
      </w:r>
      <w:r>
        <w:rPr>
          <w:sz w:val="24"/>
          <w:szCs w:val="24"/>
        </w:rPr>
        <w:t xml:space="preserve"> </w:t>
      </w:r>
      <w:r w:rsidRPr="00995A03">
        <w:rPr>
          <w:sz w:val="24"/>
          <w:szCs w:val="24"/>
        </w:rPr>
        <w:t>savivaldybės administracijos,</w:t>
      </w:r>
      <w:r>
        <w:rPr>
          <w:sz w:val="24"/>
          <w:szCs w:val="24"/>
        </w:rPr>
        <w:t xml:space="preserve"> </w:t>
      </w:r>
      <w:r w:rsidRPr="00995A03">
        <w:rPr>
          <w:sz w:val="24"/>
          <w:szCs w:val="24"/>
        </w:rPr>
        <w:t>Rietavo savivaldybės administracijos,</w:t>
      </w:r>
      <w:r>
        <w:rPr>
          <w:sz w:val="24"/>
          <w:szCs w:val="24"/>
        </w:rPr>
        <w:t xml:space="preserve"> </w:t>
      </w:r>
      <w:r w:rsidRPr="00995A03">
        <w:rPr>
          <w:sz w:val="24"/>
          <w:szCs w:val="24"/>
        </w:rPr>
        <w:t>fizinių asmenų už</w:t>
      </w:r>
      <w:r>
        <w:rPr>
          <w:sz w:val="24"/>
          <w:szCs w:val="24"/>
        </w:rPr>
        <w:t xml:space="preserve"> parduotus</w:t>
      </w:r>
      <w:r w:rsidR="00FF06D1">
        <w:rPr>
          <w:sz w:val="24"/>
          <w:szCs w:val="24"/>
        </w:rPr>
        <w:t xml:space="preserve"> žemės sklypus bei 77,9</w:t>
      </w:r>
      <w:r w:rsidR="00FF06D1" w:rsidRPr="00995A03">
        <w:rPr>
          <w:sz w:val="24"/>
          <w:szCs w:val="24"/>
        </w:rPr>
        <w:t xml:space="preserve"> tūkst. Eur – </w:t>
      </w:r>
      <w:r w:rsidR="00FF06D1">
        <w:rPr>
          <w:sz w:val="24"/>
          <w:szCs w:val="24"/>
        </w:rPr>
        <w:t>pagal sutartis</w:t>
      </w:r>
      <w:r w:rsidR="00FF06D1" w:rsidRPr="00995A03">
        <w:rPr>
          <w:sz w:val="24"/>
          <w:szCs w:val="24"/>
        </w:rPr>
        <w:t xml:space="preserve"> grąžintina</w:t>
      </w:r>
      <w:r w:rsidR="00FF06D1">
        <w:rPr>
          <w:sz w:val="24"/>
          <w:szCs w:val="24"/>
        </w:rPr>
        <w:t xml:space="preserve"> projektų</w:t>
      </w:r>
      <w:r w:rsidR="00FF06D1" w:rsidRPr="00995A03">
        <w:rPr>
          <w:sz w:val="24"/>
          <w:szCs w:val="24"/>
        </w:rPr>
        <w:t xml:space="preserve"> </w:t>
      </w:r>
      <w:r w:rsidR="00FF06D1" w:rsidRPr="00684E90">
        <w:rPr>
          <w:sz w:val="24"/>
          <w:szCs w:val="24"/>
        </w:rPr>
        <w:t>„</w:t>
      </w:r>
      <w:r w:rsidR="00FF06D1" w:rsidRPr="00995A03">
        <w:rPr>
          <w:sz w:val="24"/>
          <w:szCs w:val="24"/>
        </w:rPr>
        <w:t>Aktyvaus poilsio ir pramogų zonos sukūrimas Plungės mieste, M. Oginskio dvaro teritorijoje, prie autobusų stoties</w:t>
      </w:r>
      <w:r w:rsidR="00FF06D1" w:rsidRPr="00684E90">
        <w:rPr>
          <w:sz w:val="24"/>
          <w:szCs w:val="24"/>
        </w:rPr>
        <w:t>“</w:t>
      </w:r>
      <w:r w:rsidR="00FF06D1">
        <w:rPr>
          <w:sz w:val="24"/>
          <w:szCs w:val="24"/>
        </w:rPr>
        <w:t>, „</w:t>
      </w:r>
      <w:r w:rsidR="00FF06D1" w:rsidRPr="00AA046B">
        <w:rPr>
          <w:sz w:val="22"/>
          <w:szCs w:val="22"/>
        </w:rPr>
        <w:t>Babrungo upės slėnio estrados teritorijos ir jos prieigų bei jungčių su Plungės miesto centrine dalimi sutvarkymas</w:t>
      </w:r>
      <w:r w:rsidR="00FF06D1">
        <w:rPr>
          <w:sz w:val="22"/>
          <w:szCs w:val="22"/>
        </w:rPr>
        <w:t>“</w:t>
      </w:r>
      <w:r w:rsidR="00FF06D1" w:rsidRPr="00995A03">
        <w:rPr>
          <w:sz w:val="24"/>
          <w:szCs w:val="24"/>
        </w:rPr>
        <w:t xml:space="preserve"> dotacija. </w:t>
      </w:r>
    </w:p>
    <w:p w14:paraId="5812225E" w14:textId="77777777" w:rsidR="000F6008" w:rsidRDefault="00545DE6" w:rsidP="00545DE6">
      <w:pPr>
        <w:ind w:firstLine="0"/>
        <w:jc w:val="center"/>
        <w:rPr>
          <w:sz w:val="24"/>
          <w:szCs w:val="24"/>
        </w:rPr>
      </w:pPr>
      <w:r>
        <w:rPr>
          <w:noProof/>
          <w:sz w:val="24"/>
          <w:szCs w:val="24"/>
          <w:lang w:eastAsia="lt-LT"/>
        </w:rPr>
        <w:drawing>
          <wp:inline distT="0" distB="0" distL="0" distR="0" wp14:anchorId="42D7842A" wp14:editId="60F604B7">
            <wp:extent cx="5622711" cy="3066340"/>
            <wp:effectExtent l="0" t="0" r="0" b="1270"/>
            <wp:docPr id="93"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25690" cy="3067965"/>
                    </a:xfrm>
                    <a:prstGeom prst="rect">
                      <a:avLst/>
                    </a:prstGeom>
                    <a:noFill/>
                  </pic:spPr>
                </pic:pic>
              </a:graphicData>
            </a:graphic>
          </wp:inline>
        </w:drawing>
      </w:r>
    </w:p>
    <w:p w14:paraId="4ABD663C" w14:textId="77777777" w:rsidR="000F6008" w:rsidRPr="00545DE6" w:rsidRDefault="000F6008" w:rsidP="00FF06D1">
      <w:pPr>
        <w:ind w:firstLine="0"/>
        <w:jc w:val="center"/>
        <w:rPr>
          <w:b/>
          <w:sz w:val="22"/>
          <w:szCs w:val="22"/>
        </w:rPr>
      </w:pPr>
      <w:r w:rsidRPr="00545DE6">
        <w:rPr>
          <w:b/>
          <w:sz w:val="22"/>
          <w:szCs w:val="22"/>
        </w:rPr>
        <w:t>7 pav. Administracijos įsipareigojimai 2016–2020 m., tūkst. Eur</w:t>
      </w:r>
    </w:p>
    <w:p w14:paraId="5F07EFD3" w14:textId="77777777" w:rsidR="000F6008" w:rsidRPr="001C1F63" w:rsidRDefault="000F6008" w:rsidP="0086136B">
      <w:pPr>
        <w:jc w:val="center"/>
        <w:rPr>
          <w:b/>
          <w:sz w:val="24"/>
          <w:szCs w:val="24"/>
        </w:rPr>
      </w:pPr>
    </w:p>
    <w:p w14:paraId="4E885E4C" w14:textId="77777777" w:rsidR="000F6008" w:rsidRDefault="000F6008" w:rsidP="00FF06D1">
      <w:pPr>
        <w:rPr>
          <w:sz w:val="24"/>
          <w:szCs w:val="24"/>
          <w:lang w:eastAsia="lt-LT"/>
        </w:rPr>
      </w:pPr>
      <w:r>
        <w:rPr>
          <w:sz w:val="24"/>
          <w:szCs w:val="24"/>
        </w:rPr>
        <w:t xml:space="preserve">Administracijos trumpalaikių įsipareigojimų sudėtis ataskaitinių metų pabaigoje pateikta 8 paveiksle. Pradelstų įsiskolinimų Administracija neturi. </w:t>
      </w:r>
      <w:r w:rsidRPr="00822E6C">
        <w:rPr>
          <w:sz w:val="24"/>
          <w:szCs w:val="24"/>
          <w:lang w:eastAsia="lt-LT"/>
        </w:rPr>
        <w:t>Tiekėjams mokėtinos</w:t>
      </w:r>
      <w:r>
        <w:rPr>
          <w:sz w:val="24"/>
          <w:szCs w:val="24"/>
          <w:lang w:eastAsia="lt-LT"/>
        </w:rPr>
        <w:t xml:space="preserve"> sumos tai pagal vykdomus projektus įsiskolinimai: </w:t>
      </w:r>
    </w:p>
    <w:p w14:paraId="609671FC" w14:textId="77777777" w:rsidR="000F6008" w:rsidRDefault="000F6008" w:rsidP="00FF06D1">
      <w:pPr>
        <w:rPr>
          <w:sz w:val="24"/>
          <w:szCs w:val="24"/>
          <w:lang w:eastAsia="lt-LT"/>
        </w:rPr>
      </w:pPr>
      <w:r>
        <w:rPr>
          <w:sz w:val="24"/>
          <w:szCs w:val="24"/>
          <w:lang w:eastAsia="lt-LT"/>
        </w:rPr>
        <w:t xml:space="preserve">* </w:t>
      </w:r>
      <w:r w:rsidRPr="00822E6C">
        <w:rPr>
          <w:sz w:val="24"/>
          <w:szCs w:val="24"/>
          <w:lang w:eastAsia="lt-LT"/>
        </w:rPr>
        <w:t>„Tunelinio viaduko po geležinkeliu Plungės m. Dariaus ir Girėno g. įrengimas“ – 60,7</w:t>
      </w:r>
      <w:r>
        <w:rPr>
          <w:sz w:val="24"/>
          <w:szCs w:val="24"/>
          <w:lang w:eastAsia="lt-LT"/>
        </w:rPr>
        <w:t xml:space="preserve"> tūkst. Eur; </w:t>
      </w:r>
    </w:p>
    <w:p w14:paraId="069FAB5D" w14:textId="77777777" w:rsidR="000F6008" w:rsidRDefault="000F6008" w:rsidP="00FF06D1">
      <w:pPr>
        <w:rPr>
          <w:sz w:val="24"/>
          <w:szCs w:val="24"/>
          <w:lang w:eastAsia="lt-LT"/>
        </w:rPr>
      </w:pPr>
      <w:r>
        <w:rPr>
          <w:sz w:val="24"/>
          <w:szCs w:val="24"/>
          <w:lang w:eastAsia="lt-LT"/>
        </w:rPr>
        <w:t xml:space="preserve">* </w:t>
      </w:r>
      <w:r w:rsidRPr="00822E6C">
        <w:rPr>
          <w:sz w:val="24"/>
          <w:szCs w:val="24"/>
          <w:lang w:eastAsia="lt-LT"/>
        </w:rPr>
        <w:t>„Plungės miesto Telšių, Laisvės, Rietavo ir Minijos gatvių techninių parametrų gerinimas, eismo saugumo priemonių diegimas“ – 138,1 tūkst. Eur</w:t>
      </w:r>
      <w:r>
        <w:rPr>
          <w:sz w:val="24"/>
          <w:szCs w:val="24"/>
          <w:lang w:eastAsia="lt-LT"/>
        </w:rPr>
        <w:t>;</w:t>
      </w:r>
      <w:r w:rsidRPr="00822E6C">
        <w:rPr>
          <w:sz w:val="24"/>
          <w:szCs w:val="24"/>
          <w:lang w:eastAsia="lt-LT"/>
        </w:rPr>
        <w:t xml:space="preserve"> </w:t>
      </w:r>
    </w:p>
    <w:p w14:paraId="367DC7F5" w14:textId="77777777" w:rsidR="000F6008" w:rsidRDefault="000F6008" w:rsidP="00FF06D1">
      <w:pPr>
        <w:rPr>
          <w:sz w:val="24"/>
          <w:szCs w:val="24"/>
          <w:lang w:eastAsia="lt-LT"/>
        </w:rPr>
      </w:pPr>
      <w:r>
        <w:rPr>
          <w:sz w:val="24"/>
          <w:szCs w:val="24"/>
          <w:lang w:eastAsia="lt-LT"/>
        </w:rPr>
        <w:t xml:space="preserve">* </w:t>
      </w:r>
      <w:r w:rsidRPr="00822E6C">
        <w:rPr>
          <w:sz w:val="24"/>
          <w:szCs w:val="24"/>
          <w:lang w:eastAsia="lt-LT"/>
        </w:rPr>
        <w:t>„Universalaus sporto ir sveikatingumo komplekso Plungėje, Mendeno g. 1 C, statyba“ – 84,6 tūkst. Eur</w:t>
      </w:r>
      <w:r>
        <w:rPr>
          <w:sz w:val="24"/>
          <w:szCs w:val="24"/>
          <w:lang w:eastAsia="lt-LT"/>
        </w:rPr>
        <w:t>;</w:t>
      </w:r>
    </w:p>
    <w:p w14:paraId="126CCC30" w14:textId="77777777" w:rsidR="000F6008" w:rsidRDefault="000F6008" w:rsidP="00FF06D1">
      <w:pPr>
        <w:rPr>
          <w:sz w:val="24"/>
          <w:szCs w:val="24"/>
          <w:lang w:eastAsia="lt-LT"/>
        </w:rPr>
      </w:pPr>
      <w:r>
        <w:rPr>
          <w:sz w:val="24"/>
          <w:szCs w:val="24"/>
          <w:lang w:eastAsia="lt-LT"/>
        </w:rPr>
        <w:t xml:space="preserve">* </w:t>
      </w:r>
      <w:r w:rsidRPr="00822E6C">
        <w:rPr>
          <w:sz w:val="24"/>
          <w:szCs w:val="24"/>
          <w:lang w:eastAsia="lt-LT"/>
        </w:rPr>
        <w:t>„Visuomeninės paskirties pastato, esančio Telšių g.3, Alsėdžiuose, atnaujinimas ir pritaikymas kaimo bendruomenės poreikiams, socialinei ir kultūrin</w:t>
      </w:r>
      <w:r>
        <w:rPr>
          <w:sz w:val="24"/>
          <w:szCs w:val="24"/>
          <w:lang w:eastAsia="lt-LT"/>
        </w:rPr>
        <w:t>ei veiklai“ – 157,1 tūkst. Eur;</w:t>
      </w:r>
    </w:p>
    <w:p w14:paraId="72E1FA2B" w14:textId="77777777" w:rsidR="000F6008" w:rsidRPr="004A75D2" w:rsidRDefault="000F6008" w:rsidP="00FF06D1">
      <w:pPr>
        <w:rPr>
          <w:sz w:val="24"/>
          <w:szCs w:val="24"/>
          <w:lang w:eastAsia="lt-LT"/>
        </w:rPr>
      </w:pPr>
      <w:r>
        <w:rPr>
          <w:sz w:val="24"/>
          <w:szCs w:val="24"/>
          <w:lang w:eastAsia="lt-LT"/>
        </w:rPr>
        <w:t xml:space="preserve">* </w:t>
      </w:r>
      <w:r w:rsidRPr="00822E6C">
        <w:rPr>
          <w:sz w:val="24"/>
          <w:szCs w:val="24"/>
          <w:lang w:eastAsia="lt-LT"/>
        </w:rPr>
        <w:t xml:space="preserve">„Plungės rajono kaimo vietovės ribose esančių Alsėdžių mstl.  Pušyno (PL0050), Kulių k. J. Tumo-Vaižganto (PL0360), Žemaičių Kalvarijos mstl. Sedos (PL1413)  vietinės reikšmės gatvių </w:t>
      </w:r>
      <w:r w:rsidRPr="004A75D2">
        <w:rPr>
          <w:sz w:val="24"/>
          <w:szCs w:val="24"/>
          <w:lang w:eastAsia="lt-LT"/>
        </w:rPr>
        <w:t>su žvyro danga tvarkymas" – 50,3 tūkst. Eur</w:t>
      </w:r>
      <w:r>
        <w:rPr>
          <w:sz w:val="24"/>
          <w:szCs w:val="24"/>
          <w:lang w:eastAsia="lt-LT"/>
        </w:rPr>
        <w:t>;</w:t>
      </w:r>
      <w:r w:rsidRPr="004A75D2">
        <w:rPr>
          <w:sz w:val="24"/>
          <w:szCs w:val="24"/>
          <w:lang w:eastAsia="lt-LT"/>
        </w:rPr>
        <w:t xml:space="preserve"> </w:t>
      </w:r>
    </w:p>
    <w:p w14:paraId="62472E51" w14:textId="77777777" w:rsidR="000F6008" w:rsidRDefault="000F6008" w:rsidP="00FF06D1">
      <w:pPr>
        <w:rPr>
          <w:sz w:val="24"/>
          <w:szCs w:val="24"/>
        </w:rPr>
      </w:pPr>
      <w:r>
        <w:rPr>
          <w:sz w:val="24"/>
          <w:szCs w:val="24"/>
        </w:rPr>
        <w:lastRenderedPageBreak/>
        <w:t xml:space="preserve">* </w:t>
      </w:r>
      <w:r w:rsidRPr="004A75D2">
        <w:rPr>
          <w:sz w:val="24"/>
          <w:szCs w:val="24"/>
        </w:rPr>
        <w:t xml:space="preserve">vietinės </w:t>
      </w:r>
      <w:r w:rsidRPr="004A75D2">
        <w:rPr>
          <w:bCs/>
          <w:color w:val="000000"/>
          <w:sz w:val="24"/>
          <w:szCs w:val="24"/>
        </w:rPr>
        <w:t xml:space="preserve">reikšmės keliams (gatvėms) tiesti, taisyti, prižiūrėti ir saugaus eismo sąlygoms užtikrinti </w:t>
      </w:r>
      <w:r w:rsidRPr="004A75D2">
        <w:rPr>
          <w:sz w:val="24"/>
          <w:szCs w:val="24"/>
        </w:rPr>
        <w:t>– 41,7 tūkst. Eu</w:t>
      </w:r>
      <w:r>
        <w:rPr>
          <w:sz w:val="24"/>
          <w:szCs w:val="24"/>
        </w:rPr>
        <w:t>r.</w:t>
      </w:r>
    </w:p>
    <w:p w14:paraId="5FC8CC70" w14:textId="77777777" w:rsidR="000F6008" w:rsidRDefault="000F6008" w:rsidP="0086136B">
      <w:pPr>
        <w:rPr>
          <w:sz w:val="24"/>
          <w:szCs w:val="24"/>
        </w:rPr>
      </w:pPr>
    </w:p>
    <w:p w14:paraId="3557DDEC" w14:textId="77777777" w:rsidR="000F6008" w:rsidRDefault="00545DE6" w:rsidP="00FF06D1">
      <w:pPr>
        <w:ind w:firstLine="0"/>
        <w:jc w:val="center"/>
        <w:rPr>
          <w:sz w:val="24"/>
          <w:szCs w:val="24"/>
          <w:highlight w:val="yellow"/>
          <w:lang w:eastAsia="lt-LT"/>
        </w:rPr>
      </w:pPr>
      <w:r>
        <w:rPr>
          <w:noProof/>
          <w:sz w:val="24"/>
          <w:szCs w:val="24"/>
          <w:lang w:eastAsia="lt-LT"/>
        </w:rPr>
        <w:drawing>
          <wp:inline distT="0" distB="0" distL="0" distR="0" wp14:anchorId="591FC8EE" wp14:editId="336C343E">
            <wp:extent cx="5453734" cy="2914033"/>
            <wp:effectExtent l="0" t="0" r="0" b="635"/>
            <wp:docPr id="94"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60658" cy="2917732"/>
                    </a:xfrm>
                    <a:prstGeom prst="rect">
                      <a:avLst/>
                    </a:prstGeom>
                    <a:noFill/>
                  </pic:spPr>
                </pic:pic>
              </a:graphicData>
            </a:graphic>
          </wp:inline>
        </w:drawing>
      </w:r>
    </w:p>
    <w:p w14:paraId="06E97C88" w14:textId="77777777" w:rsidR="000F6008" w:rsidRPr="00545DE6" w:rsidRDefault="000F6008" w:rsidP="00FF06D1">
      <w:pPr>
        <w:ind w:firstLine="0"/>
        <w:jc w:val="center"/>
        <w:rPr>
          <w:b/>
          <w:sz w:val="22"/>
          <w:szCs w:val="22"/>
          <w:lang w:eastAsia="lt-LT"/>
        </w:rPr>
      </w:pPr>
      <w:r w:rsidRPr="00545DE6">
        <w:rPr>
          <w:b/>
          <w:sz w:val="22"/>
          <w:szCs w:val="22"/>
          <w:lang w:eastAsia="lt-LT"/>
        </w:rPr>
        <w:t>8 pav. Administracijos trumpalaikių įsipareigojimų sudėtis 2020 m., tūkst. Eur</w:t>
      </w:r>
    </w:p>
    <w:p w14:paraId="465B200F" w14:textId="77777777" w:rsidR="000F6008" w:rsidRDefault="000F6008" w:rsidP="0086136B">
      <w:pPr>
        <w:spacing w:line="276" w:lineRule="auto"/>
        <w:rPr>
          <w:sz w:val="24"/>
          <w:szCs w:val="24"/>
        </w:rPr>
      </w:pPr>
    </w:p>
    <w:p w14:paraId="30E9B132" w14:textId="77777777" w:rsidR="000F6008" w:rsidRDefault="000F6008" w:rsidP="00FF06D1">
      <w:pPr>
        <w:ind w:firstLine="1298"/>
        <w:rPr>
          <w:color w:val="000000"/>
          <w:sz w:val="24"/>
          <w:szCs w:val="24"/>
          <w:lang w:eastAsia="lt-LT"/>
        </w:rPr>
      </w:pPr>
      <w:r w:rsidRPr="00FF06D1">
        <w:rPr>
          <w:sz w:val="24"/>
          <w:szCs w:val="24"/>
        </w:rPr>
        <w:t>Sukauptos mokėtinos sumos ataskaitinio laikotarpio pabaigoje, palyginti su praėjusiais metais, padidėjo 119,8 tūkst. Eur. Didžiausią įtaką tam turėjo sukauptų atostoginių bei nuo jų skaičiuojamų valstybinio socialinio draudimo įmokų sąnaudų padidėjimas – 89,3 tūkst. Eur (pasikeitimas – 39,5 %) ir metų pabaigoje sudarė 315,4 tūkst. Eur. Kitas sukauptas mokėtinas sumas sudaro Savivaldybės biudžetui už 19,8 tūkst. Eur – Telšių rajono savivaldybės administracijos, Mažeikių rajono savivaldybės administracijos, Rietavo savivaldybės administracijos skolos už perleistas UAB „Telšių regiono atliekų tvarkymo centras“ akcijas, 0,9 tūkst. Eur – fizinių asmenų skolos už parduotus žemės sklypus per paskutinius dvylika mėnesių ir 2,8 tūkst. Eur – pervestina išieškotina žala bei 27,8 tūkst. Eur pagal sutartis grąžintina projektų „Aktyvaus poilsio ir pramogų zonos sukūrimas Plungės mieste, M. Oginskio dvaro teritorijoje, prie autobusų stoties“, „Babrungo upės slėnio estrados teritorijos ir jos prieigų bei jungčių su Plungės miesto centrine dalimi sutvarkymas“, „</w:t>
      </w:r>
      <w:r w:rsidRPr="00FF06D1">
        <w:rPr>
          <w:color w:val="000000"/>
          <w:sz w:val="24"/>
          <w:szCs w:val="24"/>
          <w:lang w:eastAsia="lt-LT"/>
        </w:rPr>
        <w:t>Pėsčiųjų ir dviračių takų Plungės miesto Gandingos ir J. Tumo-Vaižganto gatvėse įrengimas“ einamų metų dotacijos dalis.</w:t>
      </w:r>
    </w:p>
    <w:p w14:paraId="103FAB86" w14:textId="77777777" w:rsidR="000F6008" w:rsidRPr="00FF06D1" w:rsidRDefault="000F6008" w:rsidP="00FF06D1">
      <w:pPr>
        <w:spacing w:line="276" w:lineRule="auto"/>
        <w:ind w:firstLine="1298"/>
        <w:rPr>
          <w:b/>
          <w:sz w:val="24"/>
          <w:szCs w:val="24"/>
          <w:lang w:eastAsia="lt-LT"/>
        </w:rPr>
      </w:pPr>
    </w:p>
    <w:p w14:paraId="75A3FDC8" w14:textId="77777777" w:rsidR="000F6008" w:rsidRPr="00FF06D1" w:rsidRDefault="000F6008" w:rsidP="00FF06D1">
      <w:pPr>
        <w:ind w:firstLine="0"/>
        <w:jc w:val="center"/>
        <w:rPr>
          <w:b/>
          <w:bCs/>
          <w:sz w:val="24"/>
          <w:szCs w:val="24"/>
        </w:rPr>
      </w:pPr>
      <w:r w:rsidRPr="00FF06D1">
        <w:rPr>
          <w:b/>
          <w:bCs/>
          <w:sz w:val="24"/>
          <w:szCs w:val="24"/>
        </w:rPr>
        <w:t>IV. ARTIMIAUSIOS VEIKLOS KRYPTYS</w:t>
      </w:r>
    </w:p>
    <w:p w14:paraId="2F4BD426" w14:textId="77777777" w:rsidR="000F6008" w:rsidRPr="00FF06D1" w:rsidRDefault="000F6008" w:rsidP="00FF06D1">
      <w:pPr>
        <w:ind w:firstLine="1298"/>
        <w:rPr>
          <w:sz w:val="24"/>
          <w:szCs w:val="24"/>
        </w:rPr>
      </w:pPr>
    </w:p>
    <w:p w14:paraId="0B167E44" w14:textId="77777777" w:rsidR="000F6008" w:rsidRPr="00FF06D1" w:rsidRDefault="000F6008" w:rsidP="00FF06D1">
      <w:pPr>
        <w:ind w:firstLine="1298"/>
        <w:rPr>
          <w:bCs/>
          <w:sz w:val="24"/>
          <w:szCs w:val="24"/>
        </w:rPr>
      </w:pPr>
      <w:r w:rsidRPr="00FF06D1">
        <w:rPr>
          <w:bCs/>
          <w:sz w:val="24"/>
          <w:szCs w:val="24"/>
        </w:rPr>
        <w:t>Buhalterinės apskaitos skyrius vykdys pagrindinius Skyriaus tikslus ir uždavinius: tvarkys Savivaldybės administracijos ir jos teritorinių padalinių, Savivaldybės Kontrolės ir audito tarnybos buhalterinę apskaitą, užtikrins ataskaitinių duomenų teisingumą ir jų pateikimą laiku.</w:t>
      </w:r>
    </w:p>
    <w:p w14:paraId="78F69C9D" w14:textId="77777777" w:rsidR="00A83FD6" w:rsidRPr="00FF06D1" w:rsidRDefault="00A83FD6" w:rsidP="00FF06D1">
      <w:pPr>
        <w:ind w:firstLine="1298"/>
        <w:rPr>
          <w:b/>
          <w:sz w:val="24"/>
          <w:szCs w:val="24"/>
        </w:rPr>
      </w:pPr>
    </w:p>
    <w:p w14:paraId="27E32FCB" w14:textId="77777777" w:rsidR="00A83FD6" w:rsidRPr="00447582" w:rsidRDefault="00A83FD6" w:rsidP="003A7963">
      <w:pPr>
        <w:ind w:firstLine="0"/>
        <w:jc w:val="center"/>
        <w:rPr>
          <w:b/>
          <w:sz w:val="28"/>
          <w:szCs w:val="28"/>
        </w:rPr>
      </w:pPr>
      <w:r w:rsidRPr="003A7963">
        <w:rPr>
          <w:b/>
          <w:sz w:val="28"/>
          <w:szCs w:val="28"/>
        </w:rPr>
        <w:t>CENTRALIZUOTAS SAVIVALDYBĖS VIDAUS AUDITO SKYRIUS</w:t>
      </w:r>
    </w:p>
    <w:p w14:paraId="51AD42DB" w14:textId="77777777" w:rsidR="00A83FD6" w:rsidRPr="003A7963" w:rsidRDefault="00A83FD6" w:rsidP="003A7963">
      <w:pPr>
        <w:ind w:firstLine="0"/>
        <w:jc w:val="center"/>
        <w:rPr>
          <w:b/>
          <w:sz w:val="24"/>
          <w:szCs w:val="24"/>
        </w:rPr>
      </w:pPr>
    </w:p>
    <w:p w14:paraId="7EEAA9AA" w14:textId="77777777" w:rsidR="003A7963" w:rsidRPr="003A7963" w:rsidRDefault="003A7963" w:rsidP="003A7963">
      <w:pPr>
        <w:ind w:firstLine="0"/>
        <w:jc w:val="center"/>
        <w:rPr>
          <w:b/>
          <w:bCs/>
          <w:sz w:val="24"/>
          <w:szCs w:val="24"/>
        </w:rPr>
      </w:pPr>
      <w:r w:rsidRPr="003A7963">
        <w:rPr>
          <w:b/>
          <w:bCs/>
          <w:sz w:val="24"/>
          <w:szCs w:val="24"/>
        </w:rPr>
        <w:t>I SKYRIUS</w:t>
      </w:r>
    </w:p>
    <w:p w14:paraId="0B7BE45C" w14:textId="77777777" w:rsidR="003A7963" w:rsidRPr="003A7963" w:rsidRDefault="003A7963" w:rsidP="003A7963">
      <w:pPr>
        <w:ind w:firstLine="0"/>
        <w:jc w:val="center"/>
        <w:rPr>
          <w:b/>
          <w:bCs/>
          <w:sz w:val="24"/>
          <w:szCs w:val="24"/>
        </w:rPr>
      </w:pPr>
      <w:r w:rsidRPr="003A7963">
        <w:rPr>
          <w:b/>
          <w:bCs/>
          <w:sz w:val="24"/>
          <w:szCs w:val="24"/>
        </w:rPr>
        <w:t>ĮVADINĖ DALIS</w:t>
      </w:r>
    </w:p>
    <w:p w14:paraId="2AF44BCE" w14:textId="77777777" w:rsidR="003A7963" w:rsidRPr="003A7963" w:rsidRDefault="003A7963" w:rsidP="003A7963">
      <w:pPr>
        <w:pStyle w:val="Sraopastraipa"/>
        <w:ind w:left="0"/>
        <w:rPr>
          <w:b/>
          <w:bCs/>
        </w:rPr>
      </w:pPr>
    </w:p>
    <w:p w14:paraId="790CE204" w14:textId="77777777" w:rsidR="003A7963" w:rsidRPr="003A7963" w:rsidRDefault="003A7963" w:rsidP="003A7963">
      <w:pPr>
        <w:tabs>
          <w:tab w:val="left" w:pos="993"/>
        </w:tabs>
        <w:rPr>
          <w:b/>
          <w:bCs/>
          <w:sz w:val="24"/>
          <w:szCs w:val="24"/>
        </w:rPr>
      </w:pPr>
      <w:r w:rsidRPr="003A7963">
        <w:rPr>
          <w:b/>
          <w:bCs/>
          <w:sz w:val="24"/>
          <w:szCs w:val="24"/>
        </w:rPr>
        <w:tab/>
        <w:t>1.  Informacija apie Centralizuotą savivaldybės vidaus audito skyrių (toliau – CSVAS) ir CSVAS dirbančius asmenis.</w:t>
      </w:r>
    </w:p>
    <w:p w14:paraId="7E47BEE4" w14:textId="77777777" w:rsidR="003A7963" w:rsidRPr="003A7963" w:rsidRDefault="003A7963" w:rsidP="003A7963">
      <w:pPr>
        <w:pStyle w:val="Sraopastraipa"/>
        <w:ind w:left="0"/>
      </w:pPr>
      <w:r w:rsidRPr="003A7963">
        <w:t xml:space="preserve">Centralizuota savivaldybės vidaus audito tarnyba Plungės rajono savivaldybės administracijoje įsteigta Plungės rajono savivaldybės tarybos 2003 m. gruodžio 4 d. sprendimu, o Plungės rajono savivaldybės tarybos 2008 m. gegužės 29 d. sprendimu Nr. T1-101 „Dėl  Plungės </w:t>
      </w:r>
      <w:r w:rsidRPr="003A7963">
        <w:lastRenderedPageBreak/>
        <w:t>rajono savivaldybės tarybos 2007 m. rugsėjo 20 d. sprendimo Nr. T1-10-203 „Dėl Plungės rajono savivaldybės administracijos struktūros patvirtinimo“ pakeitimo“ Centralizuotos savivaldybės vidaus audito tarnybos pavadinimas pakeistas į Plungės rajono savivaldybės centralizuotą savivaldybės vidaus audito skyrių (toliau – CSVAS).</w:t>
      </w:r>
    </w:p>
    <w:p w14:paraId="21733262" w14:textId="77777777" w:rsidR="003A7963" w:rsidRPr="003A7963" w:rsidRDefault="003A7963" w:rsidP="003A7963">
      <w:pPr>
        <w:pStyle w:val="Sraopastraipa"/>
        <w:ind w:left="0"/>
      </w:pPr>
      <w:r w:rsidRPr="003A7963">
        <w:t>Nustatant CSVAS pareigybių (etatų) skaičių, nebuvo atsižvelgta į vidaus audito poreikio įvertinimo analizę, kuri atliekama finansų ministro nustatyta tvarka. Pagal atliktus personalo poreikio įvertinimo analizės duomenis, CSVAS tikslams pasiekti skyriuje turėtų dirbti vedėjas ir 3 vidaus auditoriai. CSVAS yra patvirtintos 3 pareigybės: CSVAS 2 vyriausieji specialistai ir vedėjas, kurio etatas laisvas nuo 2017 metų, kai iš darbo išėjo pensinio amžiaus sulaukusi CSVAS vedėja. 2020 m. CSVAS dirbo dvi vyr. specialistės, tačiau nuo balandžio 1 d. vienai vyr. specialistei buvo suteiktos vaiko auginimo atostogos. Pakaitinis darbuotojas priimtas nebuvo, todėl šiuo metu skyriuje dirba viena vyr. specialistė, kuriai pavestas ir CSVAS vedėjo funkcijų vykdymas. Administracijos direktorius siekdamas efektyvesnės CSVAS veiklos, siekia tinkamo CSVAS sukomplektavimo konkurso būdu išrenkant CSVAS vedėją, kuris užtikrintų tinkamą Vidaus kontrolės ir vidaus audito įstatymo 11 straipsnyje nustatytos vidaus audito tarnybos vadovo kompetencijos įgyvendinimą.</w:t>
      </w:r>
    </w:p>
    <w:p w14:paraId="5B608F53" w14:textId="77777777" w:rsidR="003A7963" w:rsidRPr="003A7963" w:rsidRDefault="003A7963" w:rsidP="003A7963">
      <w:pPr>
        <w:rPr>
          <w:sz w:val="24"/>
          <w:szCs w:val="24"/>
        </w:rPr>
      </w:pPr>
    </w:p>
    <w:p w14:paraId="2267460F" w14:textId="77777777" w:rsidR="003A7963" w:rsidRPr="003A7963" w:rsidRDefault="003A7963" w:rsidP="003A7963">
      <w:pPr>
        <w:pStyle w:val="Sraopastraipa"/>
        <w:tabs>
          <w:tab w:val="left" w:pos="993"/>
        </w:tabs>
        <w:ind w:left="0" w:firstLine="0"/>
        <w:jc w:val="center"/>
        <w:rPr>
          <w:b/>
          <w:bCs/>
        </w:rPr>
      </w:pPr>
      <w:r w:rsidRPr="003A7963">
        <w:rPr>
          <w:b/>
          <w:bCs/>
        </w:rPr>
        <w:t>II SKYRIUS</w:t>
      </w:r>
    </w:p>
    <w:p w14:paraId="6EF77E4B" w14:textId="77777777" w:rsidR="003A7963" w:rsidRPr="003A7963" w:rsidRDefault="003A7963" w:rsidP="003A7963">
      <w:pPr>
        <w:pStyle w:val="Sraopastraipa"/>
        <w:tabs>
          <w:tab w:val="left" w:pos="993"/>
        </w:tabs>
        <w:ind w:left="0" w:firstLine="0"/>
        <w:jc w:val="center"/>
        <w:rPr>
          <w:b/>
          <w:bCs/>
        </w:rPr>
      </w:pPr>
      <w:r w:rsidRPr="003A7963">
        <w:rPr>
          <w:b/>
          <w:bCs/>
        </w:rPr>
        <w:t>DĖSTOMOJI DALIS</w:t>
      </w:r>
    </w:p>
    <w:p w14:paraId="27B50313" w14:textId="77777777" w:rsidR="003A7963" w:rsidRPr="003A7963" w:rsidRDefault="003A7963" w:rsidP="003A7963">
      <w:pPr>
        <w:pStyle w:val="Sraopastraipa"/>
        <w:tabs>
          <w:tab w:val="left" w:pos="993"/>
        </w:tabs>
        <w:ind w:left="0"/>
        <w:rPr>
          <w:bCs/>
          <w:highlight w:val="yellow"/>
        </w:rPr>
      </w:pPr>
    </w:p>
    <w:p w14:paraId="6643C53E" w14:textId="77777777" w:rsidR="003A7963" w:rsidRPr="003A7963" w:rsidRDefault="003A7963" w:rsidP="003A7963">
      <w:pPr>
        <w:tabs>
          <w:tab w:val="left" w:pos="993"/>
        </w:tabs>
        <w:rPr>
          <w:b/>
          <w:bCs/>
          <w:sz w:val="24"/>
          <w:szCs w:val="24"/>
        </w:rPr>
      </w:pPr>
      <w:r w:rsidRPr="003A7963">
        <w:rPr>
          <w:b/>
          <w:bCs/>
          <w:sz w:val="24"/>
          <w:szCs w:val="24"/>
        </w:rPr>
        <w:t>2. CSVAS veiklos organizavimas</w:t>
      </w:r>
    </w:p>
    <w:p w14:paraId="50F2D774" w14:textId="77777777" w:rsidR="003A7963" w:rsidRPr="003A7963" w:rsidRDefault="003A7963" w:rsidP="003A7963">
      <w:pPr>
        <w:rPr>
          <w:sz w:val="24"/>
          <w:szCs w:val="24"/>
        </w:rPr>
      </w:pPr>
      <w:r w:rsidRPr="003A7963">
        <w:rPr>
          <w:sz w:val="24"/>
          <w:szCs w:val="24"/>
        </w:rPr>
        <w:t>CSVAS yra savarankiškas Savivaldybės administracijos struktūrinis padalinys, išlaikomas iš Savivaldybės biudžeto ir tiesiogiai pavaldus ir atskaitingas administracijos direktoriui. Savivaldybės administracijoje užtikrinamas CSVAS veiklos nepriklausomumas, sudarytos prielaidos vidaus auditorių objektyviai veiklai. CSVAS, vykdydamas priskirtas funkcijas, vadovaujasi Savivaldybės administracijos direktoriaus patvirtintais CSVAS nuostatais</w:t>
      </w:r>
      <w:r w:rsidRPr="003A7963">
        <w:rPr>
          <w:rStyle w:val="Puslapioinaosnuoroda"/>
          <w:sz w:val="24"/>
          <w:szCs w:val="24"/>
        </w:rPr>
        <w:footnoteReference w:id="1"/>
      </w:r>
      <w:r w:rsidRPr="003A7963">
        <w:rPr>
          <w:sz w:val="24"/>
          <w:szCs w:val="24"/>
        </w:rPr>
        <w:t>, CSVAS vidaus audito metodika</w:t>
      </w:r>
      <w:r w:rsidRPr="003A7963">
        <w:rPr>
          <w:rStyle w:val="Puslapioinaosnuoroda"/>
          <w:sz w:val="24"/>
          <w:szCs w:val="24"/>
        </w:rPr>
        <w:footnoteReference w:id="2"/>
      </w:r>
      <w:r w:rsidRPr="003A7963">
        <w:rPr>
          <w:sz w:val="24"/>
          <w:szCs w:val="24"/>
        </w:rPr>
        <w:t>, CSVAS vedėjo ir vyr. specialisto pareigybių aprašymais</w:t>
      </w:r>
      <w:r w:rsidRPr="003A7963">
        <w:rPr>
          <w:rStyle w:val="Puslapioinaosnuoroda"/>
          <w:sz w:val="24"/>
          <w:szCs w:val="24"/>
        </w:rPr>
        <w:footnoteReference w:id="3"/>
      </w:r>
      <w:r w:rsidRPr="003A7963">
        <w:rPr>
          <w:sz w:val="24"/>
          <w:szCs w:val="24"/>
        </w:rPr>
        <w:t>.</w:t>
      </w:r>
    </w:p>
    <w:p w14:paraId="0F40679E" w14:textId="77777777" w:rsidR="003A7963" w:rsidRPr="003A7963" w:rsidRDefault="003A7963" w:rsidP="003A7963">
      <w:pPr>
        <w:rPr>
          <w:sz w:val="24"/>
          <w:szCs w:val="24"/>
        </w:rPr>
      </w:pPr>
      <w:r w:rsidRPr="003A7963">
        <w:rPr>
          <w:sz w:val="24"/>
          <w:szCs w:val="24"/>
        </w:rPr>
        <w:t xml:space="preserve">CSVAS konsultavimo veiklos užduočių, kurioms vykdyti skirta daugiau kaip 20 d. d., atlikti neteko, tačiau 2020 m. rugpjūčio 12 d. CSVAS vyr. specialistė buvo įtraukta į darbo grupę, kuriai pavesta pateikti išvadą dėl Savivaldybės kontrolės ir audito tarnybos ribotos apimties tikrinimo ataskaitoje pateiktos informacijos ir nustatytų pažeidimų. CSVAS vyr. specialistė, atliekanti vedėjos pareigybės aprašyme nustatytas funkcijas, pokalbio metu su Savivaldybės administracijos direktoriumi ir jo pavaduotoju, sugebėjo argumentuotai įtikinti, jog pagal Lietuvos Respublikos vidaus kontrolės ir vidaus audito įstatymo 10 str. 5 d. nuostatą, CSVAS vidaus auditorius, siekdamas veiklos nepriklausomumo ir objektyvumo, negali dalyvauti valdant viešąjį juridinį asmenį ir (ar) jam pavaldžius ir (ar) atskaitingus viešuosius juridinius asmenis, ir darbo grupės veikloje nedalyvavo. Daugiau Savivaldybės administracijos direktorius į jokias darbo grupes ar komisijas CSVAS vyr. specialisto nebetraukė. Galima teigti, jog ataskaitiniais metais buvo užtikrintas vidaus auditorių veiklos ir organizacinis nepriklausomumas, valdymo funkcijos nebuvo perduotos kitiems valstybės tarnautojams ar darbuotojams. Savo veikloje buvo nepriklausomi nuo vertinamos viešojo juridinio asmens veiklos, atliekamų vidaus kontrolės procedūrų ir už jas neatsakingi. </w:t>
      </w:r>
    </w:p>
    <w:p w14:paraId="34D3D025" w14:textId="77777777" w:rsidR="003A7963" w:rsidRPr="003A7963" w:rsidRDefault="003A7963" w:rsidP="003A7963">
      <w:pPr>
        <w:tabs>
          <w:tab w:val="left" w:pos="720"/>
        </w:tabs>
        <w:rPr>
          <w:sz w:val="24"/>
          <w:szCs w:val="24"/>
        </w:rPr>
      </w:pPr>
      <w:r w:rsidRPr="003A7963">
        <w:rPr>
          <w:sz w:val="24"/>
          <w:szCs w:val="24"/>
        </w:rPr>
        <w:t xml:space="preserve">Vyr. specialistei, vykdančiai vidaus auditus, buvo sudarytos visos sąlygos tobulinti profesinius įgūdžius. Vyr. specialistė tobulino profesines žinias šiose srityse: vidaus kontrolės sistemos kūrimas ir užtikrinimas viešajame sektoriuje; darbo teisinių santykių reguliavimas, praktika, naujovės, darbo ginčų sprendimas darbo ginčų komisijoje, teismų praktika; aktualijos </w:t>
      </w:r>
      <w:r w:rsidRPr="003A7963">
        <w:rPr>
          <w:sz w:val="24"/>
          <w:szCs w:val="24"/>
        </w:rPr>
        <w:lastRenderedPageBreak/>
        <w:t>viešųjų pirkimų srityje, teismų praktika, aktualios informacijos, susijusios su viešaisiais pirkimais, esančios viešųjų pirkimų tarnybos svetainėje, panaudojimas, atliekant vidaus auditus; psichologinių įtampų įveikimo būdai, kaip išvengti perdegimo. Taip pat vyr. specialistė dalyvavo klientų aptarnavimo gebėjimų stiprinimo mokymuose. Iš viso buvo išklausytas 32,5 akademinių valandų kursas.</w:t>
      </w:r>
    </w:p>
    <w:p w14:paraId="3CE4FAAD" w14:textId="77777777" w:rsidR="003A7963" w:rsidRPr="003A7963" w:rsidRDefault="003A7963" w:rsidP="003A7963">
      <w:pPr>
        <w:pStyle w:val="Default"/>
        <w:rPr>
          <w:color w:val="auto"/>
        </w:rPr>
      </w:pPr>
    </w:p>
    <w:p w14:paraId="37719384" w14:textId="77777777" w:rsidR="003A7963" w:rsidRPr="003A7963" w:rsidRDefault="003A7963" w:rsidP="003A7963">
      <w:pPr>
        <w:rPr>
          <w:b/>
          <w:bCs/>
          <w:sz w:val="24"/>
          <w:szCs w:val="24"/>
        </w:rPr>
      </w:pPr>
      <w:r w:rsidRPr="003A7963">
        <w:rPr>
          <w:b/>
          <w:bCs/>
          <w:sz w:val="24"/>
          <w:szCs w:val="24"/>
        </w:rPr>
        <w:t>3. CSVAS veiklos planavimas</w:t>
      </w:r>
    </w:p>
    <w:p w14:paraId="1B351289" w14:textId="77777777" w:rsidR="003A7963" w:rsidRPr="003A7963" w:rsidRDefault="003A7963" w:rsidP="003A7963">
      <w:pPr>
        <w:tabs>
          <w:tab w:val="left" w:pos="1418"/>
          <w:tab w:val="left" w:pos="1560"/>
          <w:tab w:val="left" w:pos="2977"/>
        </w:tabs>
        <w:rPr>
          <w:sz w:val="24"/>
          <w:szCs w:val="24"/>
        </w:rPr>
      </w:pPr>
      <w:r w:rsidRPr="003A7963">
        <w:rPr>
          <w:color w:val="000000"/>
          <w:sz w:val="24"/>
          <w:szCs w:val="24"/>
        </w:rPr>
        <w:t xml:space="preserve">Planuojant Skyriaus veiklą, sudaromi strateginiai ir metiniai </w:t>
      </w:r>
      <w:r w:rsidRPr="003A7963">
        <w:rPr>
          <w:sz w:val="24"/>
          <w:szCs w:val="24"/>
        </w:rPr>
        <w:t>CSVAS</w:t>
      </w:r>
      <w:r w:rsidRPr="003A7963">
        <w:rPr>
          <w:color w:val="000000"/>
          <w:sz w:val="24"/>
          <w:szCs w:val="24"/>
        </w:rPr>
        <w:t xml:space="preserve"> veiklos planai, kurie </w:t>
      </w:r>
      <w:r w:rsidRPr="003A7963">
        <w:rPr>
          <w:sz w:val="24"/>
          <w:szCs w:val="24"/>
        </w:rPr>
        <w:t xml:space="preserve">sudaromi atsižvelgiant į naujai atsiradusių audituojamų subjektų ir audituojamų sričių rizikingumo ir jų reikšmingumo vertinimo rezultatus, nustačius rizikingiausias audituotinas veiklos sritis, pasitarus su vadovybe ir priėmus siūlymus. </w:t>
      </w:r>
      <w:r w:rsidRPr="003A7963">
        <w:rPr>
          <w:bCs/>
          <w:sz w:val="24"/>
          <w:szCs w:val="24"/>
        </w:rPr>
        <w:t>CSVAS</w:t>
      </w:r>
      <w:r w:rsidRPr="003A7963">
        <w:rPr>
          <w:sz w:val="24"/>
          <w:szCs w:val="24"/>
        </w:rPr>
        <w:t xml:space="preserve"> veiklos planas sudaromas atsižvelgiant į strateginį </w:t>
      </w:r>
      <w:r w:rsidRPr="003A7963">
        <w:rPr>
          <w:bCs/>
          <w:sz w:val="24"/>
          <w:szCs w:val="24"/>
        </w:rPr>
        <w:t>CSVAS</w:t>
      </w:r>
      <w:r w:rsidRPr="003A7963">
        <w:rPr>
          <w:sz w:val="24"/>
          <w:szCs w:val="24"/>
        </w:rPr>
        <w:t xml:space="preserve"> veiklos planą, kuris kasmet koreguojamas.</w:t>
      </w:r>
    </w:p>
    <w:p w14:paraId="5E14D49B" w14:textId="77777777" w:rsidR="003A7963" w:rsidRPr="003A7963" w:rsidRDefault="003A7963" w:rsidP="003A7963">
      <w:pPr>
        <w:pStyle w:val="Pagrindinistekstas3"/>
        <w:rPr>
          <w:iCs/>
          <w:szCs w:val="24"/>
        </w:rPr>
      </w:pPr>
      <w:r w:rsidRPr="003A7963">
        <w:rPr>
          <w:szCs w:val="24"/>
        </w:rPr>
        <w:t>Vykdant vidaus auditus, pastebėta, kad</w:t>
      </w:r>
      <w:r w:rsidRPr="003A7963">
        <w:rPr>
          <w:bCs/>
          <w:szCs w:val="24"/>
        </w:rPr>
        <w:t xml:space="preserve"> </w:t>
      </w:r>
      <w:r w:rsidRPr="003A7963">
        <w:rPr>
          <w:szCs w:val="24"/>
        </w:rPr>
        <w:t>viešųjų juridinių asmenų atliekama metinė turto inventorizacija dažniausiai neatitinka Lietuvos Respublikos Vyriausybės nustatytų Inventorizacijos taisyklių reikalavimų, todėl, s</w:t>
      </w:r>
      <w:r w:rsidRPr="003A7963">
        <w:rPr>
          <w:bCs/>
          <w:szCs w:val="24"/>
        </w:rPr>
        <w:t>iekiant užtikrinti apskaitos bei iš jų sudaromos finansinės atskaitomybės duomenų tikrumą ir teisingumą, CSVAS strateginiame plane numatyta tikrinti</w:t>
      </w:r>
      <w:r w:rsidRPr="003A7963">
        <w:rPr>
          <w:spacing w:val="3"/>
          <w:szCs w:val="24"/>
        </w:rPr>
        <w:t xml:space="preserve"> Savivaldybės administracijai pavaldžių ir jos valdymo sričiai </w:t>
      </w:r>
      <w:r w:rsidRPr="003A7963">
        <w:rPr>
          <w:spacing w:val="-2"/>
          <w:szCs w:val="24"/>
        </w:rPr>
        <w:t>priskirtų viešųjų juridinių asmenų</w:t>
      </w:r>
      <w:r w:rsidRPr="003A7963">
        <w:rPr>
          <w:bCs/>
          <w:szCs w:val="24"/>
        </w:rPr>
        <w:t xml:space="preserve"> būtent </w:t>
      </w:r>
      <w:r w:rsidRPr="003A7963">
        <w:rPr>
          <w:iCs/>
          <w:szCs w:val="24"/>
        </w:rPr>
        <w:t>inventorizacijos vertinimo procedūras, nustatyti neatitikimus ir pateikti rekomendacijas efektyvios inventorizavimo sistemos stiprinimui.</w:t>
      </w:r>
    </w:p>
    <w:p w14:paraId="602D190C" w14:textId="77777777" w:rsidR="003A7963" w:rsidRPr="003A7963" w:rsidRDefault="003A7963" w:rsidP="003A7963">
      <w:pPr>
        <w:pStyle w:val="Pagrindinistekstas3"/>
        <w:rPr>
          <w:iCs/>
          <w:strike/>
          <w:szCs w:val="24"/>
        </w:rPr>
      </w:pPr>
      <w:r w:rsidRPr="003A7963">
        <w:rPr>
          <w:iCs/>
          <w:szCs w:val="24"/>
        </w:rPr>
        <w:t>CSVAS veiklos organizavimas 2020 metais buvo vykdomas pagal metinį veiklos planą (sudarytą atsižvelgiant į rizikingiausią veiksnį, t. y. vadovo pasikeitimą), suderintą su administracijos direktoriumi bei koordinavimo tikslais, siekiant išvengti darbų dubliavimo, iš anksto suderintą su Plungės rajono savivaldybės Kontrolės ir audito tarnyba. 2020 m. gegužės 6 d., atsižvelgiant į sumažėjusį CSVAS darbuotojų skaičių, 2020 metų veiklos planas buvo patikslintas, mažinant planuojamų vidaus auditų skaičių ir įsitraukiant į jį neplaninį rekomendacijos dėl vienos iš Plungės rajono seniūnijos formos keitimo, pertvarkant ją į savarankišką biudžetinę įstaigą, tikslingumo ruošimą. Laiku atlikti buvo visi suplanuoti vidaus auditai.</w:t>
      </w:r>
    </w:p>
    <w:p w14:paraId="3D26B9ED" w14:textId="77777777" w:rsidR="003A7963" w:rsidRPr="003A7963" w:rsidRDefault="003A7963" w:rsidP="003A7963">
      <w:pPr>
        <w:rPr>
          <w:strike/>
          <w:sz w:val="24"/>
          <w:szCs w:val="24"/>
        </w:rPr>
      </w:pPr>
      <w:r w:rsidRPr="003A7963">
        <w:rPr>
          <w:color w:val="000000"/>
          <w:sz w:val="24"/>
          <w:szCs w:val="24"/>
        </w:rPr>
        <w:t xml:space="preserve">2020 metais </w:t>
      </w:r>
      <w:r w:rsidRPr="003A7963">
        <w:rPr>
          <w:sz w:val="24"/>
          <w:szCs w:val="24"/>
        </w:rPr>
        <w:t>CSVAS</w:t>
      </w:r>
      <w:r w:rsidRPr="003A7963">
        <w:rPr>
          <w:color w:val="000000"/>
          <w:sz w:val="24"/>
          <w:szCs w:val="24"/>
        </w:rPr>
        <w:t xml:space="preserve"> vyriausioji specialistė, atliekanti vedėjo pareigybės aprašyme numatytas funkcijas, iki einamųjų metų lapkričio 1 dienos </w:t>
      </w:r>
      <w:r w:rsidRPr="003A7963">
        <w:rPr>
          <w:sz w:val="24"/>
          <w:szCs w:val="24"/>
        </w:rPr>
        <w:t xml:space="preserve">parengė ateinančių 2021 metų CSVAS veiklos plano projektą, spalio 30 d. teikė jį savivaldybės kontrolieriui (Savivaldybės Kontrolės ir audito tarnybai) tarpusavio veiklos koordinavimo tikslais, o einamųjų metų lapkričio 5 dieną pateikė Valstybės kontrolei. </w:t>
      </w:r>
      <w:r w:rsidRPr="003A7963">
        <w:rPr>
          <w:color w:val="000000"/>
          <w:sz w:val="24"/>
          <w:szCs w:val="24"/>
        </w:rPr>
        <w:t>Skyriaus 2021 metų veiklos planas su Savivaldybės administracijos direktoriumi suderintas 2020 m. gruodžio 31 d. ir 2021 m. sausio 14 d. pateiktas Valstybės kontrolei.</w:t>
      </w:r>
    </w:p>
    <w:p w14:paraId="11B78767" w14:textId="77777777" w:rsidR="003A7963" w:rsidRPr="003A7963" w:rsidRDefault="003A7963" w:rsidP="003A7963">
      <w:pPr>
        <w:pStyle w:val="Pagrindinistekstas3"/>
        <w:rPr>
          <w:szCs w:val="24"/>
        </w:rPr>
      </w:pPr>
      <w:r w:rsidRPr="003A7963">
        <w:rPr>
          <w:szCs w:val="24"/>
        </w:rPr>
        <w:t xml:space="preserve">Kadangi skyrius nėra pilnai sukomplektuotas, o Plungės rajono savivaldybė turi net 69 audituojamus subjektus (neskaitant Savivaldybės biudžeto programų), poauditinė veikla užtikrinama, tačiau ji atskirais auditais nevykdoma. Remiantis vyr. specialistės atliktos visų pavaldžių įstaigų ir struktūrinių padalinių vadovų apklausos duomenimis, matyti, jog vidaus auditas įstaigose buvo atliktas seniai, o kai kuriose įstaigose vidaus auditas nėra buvęs atliktas iš viso. </w:t>
      </w:r>
    </w:p>
    <w:p w14:paraId="48D226C6" w14:textId="77777777" w:rsidR="003A7963" w:rsidRPr="003A7963" w:rsidRDefault="003A7963" w:rsidP="003A7963">
      <w:pPr>
        <w:rPr>
          <w:b/>
          <w:bCs/>
          <w:i/>
          <w:iCs/>
          <w:sz w:val="24"/>
          <w:szCs w:val="24"/>
        </w:rPr>
      </w:pPr>
      <w:r w:rsidRPr="003A7963">
        <w:rPr>
          <w:b/>
          <w:bCs/>
          <w:iCs/>
          <w:sz w:val="24"/>
          <w:szCs w:val="24"/>
        </w:rPr>
        <w:t>Centralizuoto savivaldybės vidaus audito skyriaus  audituojama visuma:</w:t>
      </w:r>
    </w:p>
    <w:p w14:paraId="41266826" w14:textId="77777777" w:rsidR="003A7963" w:rsidRPr="003A7963" w:rsidRDefault="003A7963" w:rsidP="003A7963">
      <w:pPr>
        <w:rPr>
          <w:sz w:val="24"/>
          <w:szCs w:val="24"/>
        </w:rPr>
      </w:pPr>
      <w:r w:rsidRPr="003A7963">
        <w:rPr>
          <w:bCs/>
          <w:iCs/>
          <w:sz w:val="24"/>
          <w:szCs w:val="24"/>
        </w:rPr>
        <w:t xml:space="preserve">* </w:t>
      </w:r>
      <w:r w:rsidRPr="003A7963">
        <w:rPr>
          <w:iCs/>
          <w:sz w:val="24"/>
          <w:szCs w:val="24"/>
        </w:rPr>
        <w:t>Plungės rajono savivaldybės administracijos struktūriniai padaliniai (15 skyrių ir 3 vyr. specialistai): Architektūros ir teritorijų planavimo,</w:t>
      </w:r>
      <w:r w:rsidRPr="003A7963">
        <w:rPr>
          <w:sz w:val="24"/>
          <w:szCs w:val="24"/>
        </w:rPr>
        <w:t xml:space="preserve"> Bendrųjų reikalų, Buhalterinės apskaitos, Civilinės metrikacijos, Finansų ir biudžeto, Informacinių technologijų, Juridinis ir personalo administravimo, Protokolo, Strateginio planavimo ir investicijų, Socialinės paramos, Švietimo, kultūros ir sporto, Vietos ūkio, Turto, Viešųjų pirkimų ir Žemės ūkio skyriai bei tiesiogiai pavaldūs administracijos direktoriui vyr. specialistas civilinei saugai ir mobilizacijai, savivaldybės gydytojas bei jaunimo reikalų koordinatorius;</w:t>
      </w:r>
    </w:p>
    <w:p w14:paraId="79765B0F" w14:textId="77777777" w:rsidR="003A7963" w:rsidRPr="003A7963" w:rsidRDefault="003A7963" w:rsidP="003A7963">
      <w:pPr>
        <w:rPr>
          <w:iCs/>
          <w:sz w:val="24"/>
          <w:szCs w:val="24"/>
        </w:rPr>
      </w:pPr>
      <w:r w:rsidRPr="003A7963">
        <w:rPr>
          <w:sz w:val="24"/>
          <w:szCs w:val="24"/>
        </w:rPr>
        <w:t xml:space="preserve">* </w:t>
      </w:r>
      <w:r w:rsidRPr="003A7963">
        <w:rPr>
          <w:iCs/>
          <w:sz w:val="24"/>
          <w:szCs w:val="24"/>
        </w:rPr>
        <w:t>Plungės rajono savivaldybės administracijos struktūriniai teritoriniai padaliniai (11 seniūnijų):</w:t>
      </w:r>
      <w:r w:rsidRPr="003A7963">
        <w:rPr>
          <w:i/>
          <w:iCs/>
          <w:sz w:val="24"/>
          <w:szCs w:val="24"/>
        </w:rPr>
        <w:t xml:space="preserve"> </w:t>
      </w:r>
      <w:r w:rsidRPr="003A7963">
        <w:rPr>
          <w:iCs/>
          <w:sz w:val="24"/>
          <w:szCs w:val="24"/>
        </w:rPr>
        <w:t>Plungės miesto, Alsėdžių, Babrungo, Kulių, Nausodžio, Paukštakių, Platelių, Stalgėnų, Šateikių, Žemaičių Kalvarijos, Žlibinų seniūnijos;</w:t>
      </w:r>
    </w:p>
    <w:p w14:paraId="4C9045CF" w14:textId="77777777" w:rsidR="003A7963" w:rsidRPr="003A7963" w:rsidRDefault="003A7963" w:rsidP="003A7963">
      <w:pPr>
        <w:rPr>
          <w:iCs/>
          <w:sz w:val="24"/>
          <w:szCs w:val="24"/>
        </w:rPr>
      </w:pPr>
      <w:r w:rsidRPr="003A7963">
        <w:rPr>
          <w:iCs/>
          <w:sz w:val="24"/>
          <w:szCs w:val="24"/>
        </w:rPr>
        <w:lastRenderedPageBreak/>
        <w:t>* Plungės rajono 35 biudžetinės  įstaigos,</w:t>
      </w:r>
    </w:p>
    <w:p w14:paraId="55D2FDAD" w14:textId="77777777" w:rsidR="003A7963" w:rsidRPr="003A7963" w:rsidRDefault="003A7963" w:rsidP="003A7963">
      <w:pPr>
        <w:rPr>
          <w:b/>
          <w:bCs/>
          <w:i/>
          <w:iCs/>
          <w:sz w:val="24"/>
          <w:szCs w:val="24"/>
        </w:rPr>
      </w:pPr>
      <w:r w:rsidRPr="003A7963">
        <w:rPr>
          <w:iCs/>
          <w:sz w:val="24"/>
          <w:szCs w:val="24"/>
        </w:rPr>
        <w:t>* Plungės rajono 5 viešosios įstaigos,</w:t>
      </w:r>
    </w:p>
    <w:p w14:paraId="1A5AA9C5" w14:textId="77777777" w:rsidR="003A7963" w:rsidRPr="003A7963" w:rsidRDefault="003A7963" w:rsidP="003A7963">
      <w:pPr>
        <w:rPr>
          <w:iCs/>
          <w:sz w:val="24"/>
          <w:szCs w:val="24"/>
        </w:rPr>
      </w:pPr>
      <w:r w:rsidRPr="003A7963">
        <w:rPr>
          <w:iCs/>
          <w:sz w:val="24"/>
          <w:szCs w:val="24"/>
        </w:rPr>
        <w:t>* Plungės rajono savivaldybės 8 biudžeto programos</w:t>
      </w:r>
      <w:r w:rsidRPr="003A7963">
        <w:rPr>
          <w:i/>
          <w:iCs/>
          <w:sz w:val="24"/>
          <w:szCs w:val="24"/>
        </w:rPr>
        <w:t>.</w:t>
      </w:r>
    </w:p>
    <w:p w14:paraId="232FAED4" w14:textId="77777777" w:rsidR="003A7963" w:rsidRPr="00C60571" w:rsidRDefault="003A7963" w:rsidP="003A7963">
      <w:pPr>
        <w:rPr>
          <w:bCs/>
          <w:sz w:val="24"/>
          <w:szCs w:val="24"/>
        </w:rPr>
      </w:pPr>
      <w:r w:rsidRPr="00C60571">
        <w:rPr>
          <w:bCs/>
          <w:sz w:val="24"/>
          <w:szCs w:val="24"/>
        </w:rPr>
        <w:t>Būtina paminėti, jog 2019 metų veiklos ataskaitos 1 priede įsivėlė klaida pateikiant statistinę informaciją dėl CSVAS audituojamų viešųjų juridinių asmenų skaičiaus. Įsivėlus žmogiškai klaidai pateikiant statistinius duomenis, buvo nurodyta, jog Plungės rajono CSVAS turi 40 VJA pavaldžių ir (arba) atskaitingų biudžetinių įstaigų, savivaldybės biudžetinių įstaigų, nors išanalizavus 2019 m. lapkričio 12 d. Savivaldybės administracijos direktoriaus įsakymą</w:t>
      </w:r>
      <w:r w:rsidRPr="003A7963">
        <w:rPr>
          <w:rStyle w:val="Puslapioinaosnuoroda"/>
          <w:bCs/>
          <w:sz w:val="24"/>
          <w:szCs w:val="24"/>
          <w:lang w:val="en-GB"/>
        </w:rPr>
        <w:footnoteReference w:id="4"/>
      </w:r>
      <w:r w:rsidRPr="00C60571">
        <w:rPr>
          <w:bCs/>
          <w:sz w:val="24"/>
          <w:szCs w:val="24"/>
        </w:rPr>
        <w:t xml:space="preserve">, matyti, jog 2019 m. pabaigoje jų buvo 39 vnt. </w:t>
      </w:r>
    </w:p>
    <w:p w14:paraId="7752C0B2" w14:textId="77777777" w:rsidR="003A7963" w:rsidRPr="00C60571" w:rsidRDefault="003A7963" w:rsidP="003A7963">
      <w:pPr>
        <w:rPr>
          <w:b/>
          <w:bCs/>
          <w:sz w:val="24"/>
          <w:szCs w:val="24"/>
          <w:highlight w:val="yellow"/>
        </w:rPr>
      </w:pPr>
    </w:p>
    <w:p w14:paraId="3CB76A05" w14:textId="77777777" w:rsidR="003A7963" w:rsidRPr="003A7963" w:rsidRDefault="003A7963" w:rsidP="003A7963">
      <w:pPr>
        <w:rPr>
          <w:b/>
          <w:bCs/>
          <w:sz w:val="24"/>
          <w:szCs w:val="24"/>
        </w:rPr>
      </w:pPr>
      <w:r w:rsidRPr="00C60571">
        <w:rPr>
          <w:b/>
          <w:bCs/>
          <w:sz w:val="24"/>
          <w:szCs w:val="24"/>
        </w:rPr>
        <w:t xml:space="preserve">4. </w:t>
      </w:r>
      <w:r w:rsidRPr="003A7963">
        <w:rPr>
          <w:b/>
          <w:bCs/>
          <w:sz w:val="24"/>
          <w:szCs w:val="24"/>
        </w:rPr>
        <w:t>Vidaus auditų atlikimas ir rezultatai</w:t>
      </w:r>
    </w:p>
    <w:p w14:paraId="636B174F" w14:textId="77777777" w:rsidR="003A7963" w:rsidRPr="003A7963" w:rsidRDefault="003A7963" w:rsidP="003A7963">
      <w:pPr>
        <w:autoSpaceDE w:val="0"/>
        <w:autoSpaceDN w:val="0"/>
        <w:adjustRightInd w:val="0"/>
        <w:rPr>
          <w:bCs/>
          <w:sz w:val="24"/>
          <w:szCs w:val="24"/>
        </w:rPr>
      </w:pPr>
      <w:r w:rsidRPr="003A7963">
        <w:rPr>
          <w:bCs/>
          <w:sz w:val="24"/>
          <w:szCs w:val="24"/>
        </w:rPr>
        <w:t>Vidaus auditai buvo atliekami vadovaujantis Lietuvos Respublikos vidaus kontrolės ir vidaus audito įstatymu, Vidaus auditorių profesinės etikos taisyklėmis, Plungės rajono savivaldybės administracijos direktoriaus patvirtintais CSVAS nuostatais ir vidaus audito metodika, Lietuvos Respublikos galiojančiais įstatymais bei kitais norminiais teisės aktais. Vidaus auditams atlikti buvo rengiami vidaus audito planai, programos, ruošiami klausimynai.</w:t>
      </w:r>
    </w:p>
    <w:p w14:paraId="1E6A1535" w14:textId="77777777" w:rsidR="003A7963" w:rsidRPr="003A7963" w:rsidRDefault="003A7963" w:rsidP="003A7963">
      <w:pPr>
        <w:rPr>
          <w:bCs/>
          <w:sz w:val="24"/>
          <w:szCs w:val="24"/>
        </w:rPr>
      </w:pPr>
      <w:r w:rsidRPr="003A7963">
        <w:rPr>
          <w:sz w:val="24"/>
          <w:szCs w:val="24"/>
        </w:rPr>
        <w:t>2020 m. buvo atlikti 3 vidaus auditai, 1 administracinės naštos mažinimo vertinimas bei pateikta rekomendacija dėl Savivaldybės administracijos vieno iš 11 teritorinių struktūrinių padalinių formos keitimo, pertvarkant ją į savarankišką biudžetinę įstaigą, tikslingumo.</w:t>
      </w:r>
    </w:p>
    <w:p w14:paraId="66BC4E1F" w14:textId="77777777" w:rsidR="003A7963" w:rsidRPr="003A7963" w:rsidRDefault="003A7963" w:rsidP="003A7963">
      <w:pPr>
        <w:rPr>
          <w:bCs/>
          <w:sz w:val="24"/>
          <w:szCs w:val="24"/>
        </w:rPr>
      </w:pPr>
      <w:r w:rsidRPr="003A7963">
        <w:rPr>
          <w:bCs/>
          <w:sz w:val="24"/>
          <w:szCs w:val="24"/>
        </w:rPr>
        <w:t xml:space="preserve">CSVAS ankstesnių auditų metu pastebėjo, jog įstaigose dažniausiai audituojamas ilgalaikis turtas, tačiau siekiant, jog turtas būtų tausojamas, nešvaistomas ir racionaliai naudojamas, taip pat būtina įvertinti ir trumpalaikio turto, konkrečiai - ūkinio inventoriaus, valdymą. Būtent šio turto netinkamas valdymas įstaigoje, t. y. vidaus kontrolės nevykdymas arba netinkamas vykdymas, ūkinio inventoriaus poreikio neplanavimas ir pan., turi didžiulę įtaką galutiniams įstaigos rezultatams, todėl vykdant „Ribotos apimties </w:t>
      </w:r>
      <w:r w:rsidRPr="003A7963">
        <w:rPr>
          <w:sz w:val="24"/>
          <w:szCs w:val="24"/>
        </w:rPr>
        <w:t>Plungės rajono savivaldybės administracijos turto valdymo, naudojimo ir disponavimo juo“ vidaus auditą, buvo pasirinkta vertinti būtent ūkinio inventoriaus valdymą ir naudojimą. Šiame audite buvo pateikta daugiausia, t. y. net 10, rekomendacijų, iš kurių 4 didelio reikšmingumo.</w:t>
      </w:r>
    </w:p>
    <w:p w14:paraId="610DDA1F" w14:textId="77777777" w:rsidR="003A7963" w:rsidRPr="003A7963" w:rsidRDefault="003A7963" w:rsidP="003A7963">
      <w:pPr>
        <w:rPr>
          <w:sz w:val="24"/>
          <w:szCs w:val="24"/>
        </w:rPr>
      </w:pPr>
      <w:r w:rsidRPr="003A7963">
        <w:rPr>
          <w:sz w:val="24"/>
          <w:szCs w:val="24"/>
        </w:rPr>
        <w:t>Audito metu nustatyta, kad Savivaldybės administracija neturi tvarkos ar taisyklių, kurios reglamentuotų būtent atsargų ir ūkinio inventoriaus valdymą ir naudojimą, inventorizuodama turtą vadovaujasi Lietuvos Respublikos Vyriausybės nutarimu dėl Inventorizacijos taisyklių patvirtinimo. Audito metu taip pat buvo išnagrinėtos į darbą priimamų ir iš darbo atleidžiamų darbuotojų turto perdavimo procedūros, kurios nekonkrečiai yra apibrėžtos Savivaldybės administracijos darbo tvarkos taisyklėse, tačiau kuriose paliekama didžiulė terpė darbuotojų interpretacijoms. Atlikus Savivaldybės administracijoje metinės inventorizacijos vertinimo procedūras, nustatyta neatitikimų ir pastebėjimų, kurie parodė, jog yra nevisiškai laikomasi inventorizacijos taisyklių, tačiau kurių pažeidimai nėra esminiai, todėl nedaro įtakos apskaitos bei iš jų sudaromos finansinės atskaitomybės duomenų tikrumui ir teisingumui. Vidaus audito ataskaitoje pateikti pastebėjimai su konkrečiais pavyzdžiais, siekiant, jog specialistai, susiję su audituotomis sritimis, galėtų aiškiai ir be savo asmeninių interpretacijų pašalinti trūkumus.</w:t>
      </w:r>
    </w:p>
    <w:p w14:paraId="6B75AF73" w14:textId="77777777" w:rsidR="003A7963" w:rsidRPr="003A7963" w:rsidRDefault="003A7963" w:rsidP="003A7963">
      <w:pPr>
        <w:rPr>
          <w:bCs/>
          <w:sz w:val="24"/>
          <w:szCs w:val="24"/>
        </w:rPr>
      </w:pPr>
      <w:r w:rsidRPr="003A7963">
        <w:rPr>
          <w:sz w:val="24"/>
          <w:szCs w:val="24"/>
        </w:rPr>
        <w:t xml:space="preserve">Vertinant šio vidaus audito vidaus kontrolės sistemos efektyvumą nustatyta, jog Savivaldybės administracijoje ne tik trūksta tvarkų trumpalaikio turto valdymo, naudojimo ir disponavimo juo srityje, bet taip pat trūksta ir bendro administracijos direktoriaus sprendimo dėl vidaus kontrolės sukūrimo, jos veikimo ir tobulinimo, kadangi Savivaldybės administracija nėra parengusi vidaus kontrolės politikos ir vis dar neturi už vidaus kontrolę ir šios politikos įgyvendinimą atsakingo asmens. </w:t>
      </w:r>
      <w:r w:rsidRPr="003A7963">
        <w:rPr>
          <w:bCs/>
          <w:sz w:val="24"/>
          <w:szCs w:val="24"/>
        </w:rPr>
        <w:t>Vidaus kontrolės veikimas buvo įvertintas patenkinamai.</w:t>
      </w:r>
    </w:p>
    <w:p w14:paraId="1CD8C6F7" w14:textId="77777777" w:rsidR="003A7963" w:rsidRPr="003A7963" w:rsidRDefault="003A7963" w:rsidP="003A7963">
      <w:pPr>
        <w:rPr>
          <w:bCs/>
          <w:sz w:val="24"/>
          <w:szCs w:val="24"/>
        </w:rPr>
      </w:pPr>
      <w:r w:rsidRPr="003A7963">
        <w:rPr>
          <w:bCs/>
          <w:sz w:val="24"/>
          <w:szCs w:val="24"/>
        </w:rPr>
        <w:t>Audito ataskaitoje buvo ne tik pateiktos rekomendacijos, susijusios su kontrolės procesų tobulinimu, bet (vidaus audito metu nebaigta statyba į vidaus audito apimtį nebuvo įtraukta) kartu pastebėta, jog 2018 m. liepos 13 d. Kontrolės ir audito tarnybos ataskaitoje</w:t>
      </w:r>
      <w:r w:rsidRPr="003A7963">
        <w:rPr>
          <w:bCs/>
          <w:sz w:val="24"/>
          <w:szCs w:val="24"/>
          <w:vertAlign w:val="superscript"/>
        </w:rPr>
        <w:t xml:space="preserve"> </w:t>
      </w:r>
      <w:r w:rsidRPr="003A7963">
        <w:rPr>
          <w:bCs/>
          <w:sz w:val="24"/>
          <w:szCs w:val="24"/>
        </w:rPr>
        <w:t xml:space="preserve">buvo pateikta </w:t>
      </w:r>
      <w:r w:rsidRPr="003A7963">
        <w:rPr>
          <w:bCs/>
          <w:sz w:val="24"/>
          <w:szCs w:val="24"/>
        </w:rPr>
        <w:lastRenderedPageBreak/>
        <w:t>rekomendacija, jog „atliekant inventorizacijas, inventorizacijos komisijoms pavesti įvertinti ir apskaičiuoti nebaigtos statybos sąskaitoje apskaitytų darbų nuvertėjimą“. 2019 m. liepos 12 d. Kontrolės ir audito tarnybos ataskaitos santraukoje buvo pažymėta, jog „rekomendacija dėl nebaigtos statybos sąskaitose apskaitomų darbų ar išlaidų vertės perkėlimo į kitas turto ar sąnaudų sąskaitas teikiama kasmet audito ataskaitose, tačiau reikiamas dėmesys šiai problemai spręsti kol kas dar neskiriamas“, todėl 2020 m. kovo 31 d. vidaus audito ataskaitoje pakartotinai buvo pateikta rekomendacija „atliekant inventorizacijas įvertinti, ar turtas neturi nuvertėjimo požymių“.</w:t>
      </w:r>
    </w:p>
    <w:p w14:paraId="4355B2B2" w14:textId="77777777" w:rsidR="003A7963" w:rsidRPr="003A7963" w:rsidRDefault="003A7963" w:rsidP="003A7963">
      <w:pPr>
        <w:rPr>
          <w:sz w:val="24"/>
          <w:szCs w:val="24"/>
        </w:rPr>
      </w:pPr>
      <w:r w:rsidRPr="003A7963">
        <w:rPr>
          <w:sz w:val="24"/>
          <w:szCs w:val="24"/>
        </w:rPr>
        <w:t xml:space="preserve">Su šio vidaus audito ataskaitos projektu supažindintas buvo ne tik audituojamas skyrius, bet ir kitų trijų Savivaldybės administracijos struktūrinių padalinių vedėjai, kurių kai kurie pateikė savo pastebėjimus, bet iš esmės su vidaus audito ataskaitos projektu sutiko. Rekomendacijų įgyvendinimo priemonių plano suderinimas su CSVAS užsitęsė, tačiau suderintas jis buvo, rekomendacijos pradėtos įgyvendinti, o kai kurios jau ir įgyvendintos. </w:t>
      </w:r>
    </w:p>
    <w:p w14:paraId="49B51CA6" w14:textId="77777777" w:rsidR="003A7963" w:rsidRPr="003A7963" w:rsidRDefault="003A7963" w:rsidP="003A7963">
      <w:pPr>
        <w:rPr>
          <w:bCs/>
          <w:sz w:val="24"/>
          <w:szCs w:val="24"/>
        </w:rPr>
      </w:pPr>
      <w:r w:rsidRPr="003A7963">
        <w:rPr>
          <w:sz w:val="24"/>
          <w:szCs w:val="24"/>
        </w:rPr>
        <w:t>Plungės Mykolo Oginskio meno mokyklos 2019 metų inventorizacijos atlikimo vertinimo metu nustatyta, jog nagrinėjama veikla yra reglamentuota, tačiau efektyvesnei veiklai trūksta išsamesnių ir atnaujintų tvarkų, kurios būtų parengtos vadovaujantis aktualia įstatymų ir kitų nutarimų redakcija. Meno mokyklos direktorius nevisiškai užtikrino tinkamą ir visapusišką inventorizacijos atlikimą, todėl turto valdymo srityje išlieka rizika, galinti turėti neigiamos įtakos kitose srityse ir bendriems viešojo juridinio asmens veiklos rezultatams. Meno mokyklai pateiktos rekomendacijos inventorizacijos atlikimo srityje bei kitų tvarkų atnaujinimo ir papildymo  rekomendacijos, turinčios sustiprinti vidaus kontrolės procesus, užtikrinti teisėtą ir skaidrų lėšų panaudojimą, skirstant priemokų ir premijų dydžius.</w:t>
      </w:r>
      <w:r w:rsidRPr="003A7963">
        <w:rPr>
          <w:bCs/>
          <w:sz w:val="24"/>
          <w:szCs w:val="24"/>
        </w:rPr>
        <w:t xml:space="preserve"> Vidaus kontrolės veikimas buvo įvertintas gerai. Visos pateiktos rekomendacijos įgyvendintos.</w:t>
      </w:r>
    </w:p>
    <w:p w14:paraId="4418D8CE" w14:textId="77777777" w:rsidR="003A7963" w:rsidRPr="003A7963" w:rsidRDefault="003A7963" w:rsidP="003A7963">
      <w:pPr>
        <w:rPr>
          <w:bCs/>
          <w:sz w:val="24"/>
          <w:szCs w:val="24"/>
        </w:rPr>
      </w:pPr>
      <w:r w:rsidRPr="003A7963">
        <w:rPr>
          <w:sz w:val="24"/>
          <w:szCs w:val="24"/>
        </w:rPr>
        <w:t xml:space="preserve">Atliekant Plungės miesto seniūnijos (toliau – Seniūnija) veiklos vertinimą, pastebėta, jog reikalinga sustiprinti kontrolę dėl Seniūnijos darbuotojų pareigybių aprašymų rengimo, kadangi pareigybių aprašymuose trūksta elementaraus sistemiškumo, neišvengta nurodytų funkcijų ir atsakomybės dubliavimo, neužtikrinta vidaus kontrolė, nurodant specialiuosius reikalavimus atitinkamiems pareigybių lygiams, rengiant pareigybių aprašymus, juos atnaujinant ir supažindinant su jais darbuotojus. Taip pat nustatyta, jog pasitaiko atvejų, kai Seniūnijoje išduodama leidimus prekybai ir (ar) paslaugų teikimui Plungės rajono savivaldybės viešosiose vietose, nesilaiko Plungės rajono savivaldybės tarybos patvirtintų tvarkų ir taisyklių, reglamentuojančių šią sritį. Tarnybinių automobilių naudojimas Seniūnijoje reglamentuotas tinkamai, tačiau būtina sustiprinti kontrolę šiose tvarkose ir taisyklėse numatytų reikalavimų vykdyme. Atlikus Seniūnijoje metinės inventorizacijos vertinimo procedūras, nustatyta neatitikimų ir pastebėjimų, kurie rodo, jog yra nevisiškai laikomasi inventorizacijos taisyklių, tačiau kurių pažeidimai nėra esminiai, todėl nedaro įtakos apskaitos bei iš jų sudaromos finansinės atskaitomybės duomenų tikrumui ir teisingumui. Rekomendacijomis siūloma Seniūnijai ne tik atsinaujinti darbuotojų pareigybių aprašymus, didžiausią dėmesį atkreipiant į besidubliuojančių funkcijų tinkamą išskirstymą bei siekiama užtikrinti visų Plungės rajono savivaldybės tarybos patvirtintų tvarkų ir taisyklių laikymąsi, bet ir apsvarstyti galimybę sudaryti sąlygas Plungės miesto gyventojams atsiskaityti už reikiamas rinkliavas vietoje.  </w:t>
      </w:r>
      <w:r w:rsidRPr="003A7963">
        <w:rPr>
          <w:bCs/>
          <w:sz w:val="24"/>
          <w:szCs w:val="24"/>
        </w:rPr>
        <w:t>Vidaus kontrolės veikimas buvo įvertintas gerai. Rekomendacijos tik pradėtos įgyvendinti, kadangi vidaus audito ataskaita buvo pateikta paskutinę metų dieną.</w:t>
      </w:r>
    </w:p>
    <w:p w14:paraId="08424223" w14:textId="77777777" w:rsidR="003A7963" w:rsidRPr="003A7963" w:rsidRDefault="003A7963" w:rsidP="003A7963">
      <w:pPr>
        <w:rPr>
          <w:iCs/>
          <w:sz w:val="24"/>
          <w:szCs w:val="24"/>
        </w:rPr>
      </w:pPr>
      <w:r w:rsidRPr="003A7963">
        <w:rPr>
          <w:bCs/>
          <w:sz w:val="24"/>
          <w:szCs w:val="24"/>
        </w:rPr>
        <w:t xml:space="preserve">Apibendrinant visus 2020 metais atliktus vidaus auditus, galima teigti, jog </w:t>
      </w:r>
      <w:r w:rsidRPr="003A7963">
        <w:rPr>
          <w:sz w:val="24"/>
          <w:szCs w:val="24"/>
        </w:rPr>
        <w:t>Plungės rajono savivaldybės b</w:t>
      </w:r>
      <w:r w:rsidRPr="003A7963">
        <w:rPr>
          <w:bCs/>
          <w:sz w:val="24"/>
          <w:szCs w:val="24"/>
        </w:rPr>
        <w:t>iudžetinės įstaigos vadovaujasi seniai patvirtintomis vidaus tvarkomis ir taisyklėmis, kurias būtina detalizuoti ir atnaujinti vadovaujantis galiojančių įsakymų ar nutarimų naujausiomis redakcijomis. Visų atliktų auditų ataskaitose pateikiamos rekomendacijos, susijusios su vidaus kontrolės procesų tobulinimu.</w:t>
      </w:r>
      <w:r w:rsidRPr="003A7963">
        <w:rPr>
          <w:iCs/>
          <w:sz w:val="24"/>
          <w:szCs w:val="24"/>
        </w:rPr>
        <w:t xml:space="preserve"> Atsiskaitomaisiais metais vykdytų vidaus auditų metu nebuvo nustatyta pažeidimų, kurie turėtų būti perduoti nagrinėti teisėsaugos institucijoms.</w:t>
      </w:r>
    </w:p>
    <w:p w14:paraId="70EFF062" w14:textId="77777777" w:rsidR="003A7963" w:rsidRPr="003A7963" w:rsidRDefault="003A7963" w:rsidP="003A7963">
      <w:pPr>
        <w:rPr>
          <w:iCs/>
          <w:sz w:val="24"/>
          <w:szCs w:val="24"/>
        </w:rPr>
      </w:pPr>
      <w:r w:rsidRPr="003A7963">
        <w:rPr>
          <w:iCs/>
          <w:sz w:val="24"/>
          <w:szCs w:val="24"/>
        </w:rPr>
        <w:t xml:space="preserve">Vadovaujantis CSVAS vidaus audito metodika, vidaus audito ataskaitos projektai buvo pateikiami audituojamų subjektų vadovams ir su audituotina sritimi susijusių specialistų vedėjams, kurie per 5 darbo dienas turėjo susipažinti su pateiktais projektais ir pateikti atsiliepimus. Gauti atsiliepimai buvo įvertinti, atitinkamai parengti darbo dokumentai ir galutinės vidaus audito ataskaitos, kurios pristatytos audituojamų subjektų vadovams, aptartos rekomendacijos ir galimos jų </w:t>
      </w:r>
      <w:r w:rsidRPr="003A7963">
        <w:rPr>
          <w:iCs/>
          <w:sz w:val="24"/>
          <w:szCs w:val="24"/>
        </w:rPr>
        <w:lastRenderedPageBreak/>
        <w:t>įgyvendinimo priemonės. Rekomendacijų priemonių planui pateikti audituojamų subjektų vadovams skiriama 15 kalendorinių dienų. Visi rekomendacijų planai pateikti, tačiau nevisi per numatytą laikotarpį.</w:t>
      </w:r>
    </w:p>
    <w:p w14:paraId="3FE5DE3B" w14:textId="77777777" w:rsidR="003A7963" w:rsidRPr="003A7963" w:rsidRDefault="003A7963" w:rsidP="003A7963">
      <w:pPr>
        <w:rPr>
          <w:iCs/>
          <w:sz w:val="24"/>
          <w:szCs w:val="24"/>
        </w:rPr>
      </w:pPr>
      <w:r w:rsidRPr="003A7963">
        <w:rPr>
          <w:iCs/>
          <w:sz w:val="24"/>
          <w:szCs w:val="24"/>
        </w:rPr>
        <w:t>CSVAS 2020 metais atliko tik vieną administracinės naštos mažinimo vertinimą, kadangi dėl darbuotojų trūkumo atlikti jų daugiau fiziškai buvo neįmanoma. Administracinės naštos mažinimo ataskaita buvo aptarta su Savivaldybės administracijos direktoriumi bei su direktoriaus įsakymu sudarytos administracinės naštos mažinimo priemonių planui parengti ir jo įgyvendinimui organizuoti komisijos pirmininko pavaduotoja. Rekomendacijų įgyvendinimo priemonių planas suderintas ir vykdomas.</w:t>
      </w:r>
    </w:p>
    <w:p w14:paraId="708B565F" w14:textId="77777777" w:rsidR="003A7963" w:rsidRPr="003A7963" w:rsidRDefault="003A7963" w:rsidP="003A7963">
      <w:pPr>
        <w:rPr>
          <w:bCs/>
          <w:iCs/>
          <w:sz w:val="24"/>
          <w:szCs w:val="24"/>
        </w:rPr>
      </w:pPr>
      <w:r w:rsidRPr="003A7963">
        <w:rPr>
          <w:iCs/>
          <w:sz w:val="24"/>
          <w:szCs w:val="24"/>
        </w:rPr>
        <w:t xml:space="preserve">CSVAS, vadovaudamasis Lietuvos Respublikos vietos savivaldos įstatymo 31 str. 3 punkto 1 dalimi, 2020 m. parengė rekomendaciją dėl Plungės rajono savivaldybės administracijos Stalgėnų seniūnijos formos keitimo, pertvarkant ją į savarankišką biudžetinę įstaigą, tikslingumo. Rekomendacijos ataskaitoje buvo įvertinta, ar </w:t>
      </w:r>
      <w:r w:rsidRPr="003A7963">
        <w:rPr>
          <w:bCs/>
          <w:iCs/>
          <w:sz w:val="24"/>
          <w:szCs w:val="24"/>
        </w:rPr>
        <w:t>Plungės rajono savivaldybės administracijos filialas Stalgėnų seniūnijos dabartinė teisinė forma ir teikiama iniciatyva dėl pertvarkymo, atitinka  Lietuvos Respublikos Vietos savivaldos įstatymo 31 straipsnio 2 punkto reglamentavimą, apibrėžtos pagrindinės Seniūnijos formos keitimo rizikos ir grėsmės bei pateiktos išvados, jog šiuo metu Stalgėnų seniūnijos teritorijoje netrūkstant jokių viešųjų paslaugų, keisti mažiausiai gyventojų turinčios seniūnijos statusą yra netikslinga.</w:t>
      </w:r>
    </w:p>
    <w:p w14:paraId="2C7D6BA8" w14:textId="77777777" w:rsidR="003A7963" w:rsidRPr="003A7963" w:rsidRDefault="003A7963" w:rsidP="003A7963">
      <w:pPr>
        <w:rPr>
          <w:bCs/>
          <w:sz w:val="24"/>
          <w:szCs w:val="24"/>
        </w:rPr>
      </w:pPr>
      <w:r w:rsidRPr="003A7963">
        <w:rPr>
          <w:sz w:val="24"/>
          <w:szCs w:val="24"/>
        </w:rPr>
        <w:t>Vykdant vidaus auditus ankstesniais metais buvo pastebėta, kad</w:t>
      </w:r>
      <w:r w:rsidRPr="003A7963">
        <w:rPr>
          <w:bCs/>
          <w:sz w:val="24"/>
          <w:szCs w:val="24"/>
        </w:rPr>
        <w:t xml:space="preserve"> </w:t>
      </w:r>
      <w:r w:rsidRPr="003A7963">
        <w:rPr>
          <w:sz w:val="24"/>
          <w:szCs w:val="24"/>
        </w:rPr>
        <w:t>viešųjų juridinių asmenų atliekama metinė turto inventorizacija dažniausiai neatitinka Lietuvos Respublikos Vyriausybės nustatytų Inventorizacijos taisyklių reikalavimų, todėl, s</w:t>
      </w:r>
      <w:r w:rsidRPr="003A7963">
        <w:rPr>
          <w:bCs/>
          <w:sz w:val="24"/>
          <w:szCs w:val="24"/>
        </w:rPr>
        <w:t>iekiant užtikrinti apskaitos bei iš jų sudaromos finansinės atskaitomybės duomenų tikrumą ir teisingumą, CSVAS Strateginiame plane buvo numatyta ir toliau tikrinti</w:t>
      </w:r>
      <w:r w:rsidRPr="003A7963">
        <w:rPr>
          <w:spacing w:val="3"/>
          <w:sz w:val="24"/>
          <w:szCs w:val="24"/>
        </w:rPr>
        <w:t xml:space="preserve"> Savivaldybės administracijai pavaldžių ir jos valdymo sričiai </w:t>
      </w:r>
      <w:r w:rsidRPr="003A7963">
        <w:rPr>
          <w:spacing w:val="-2"/>
          <w:sz w:val="24"/>
          <w:szCs w:val="24"/>
        </w:rPr>
        <w:t>priskirtų viešųjų juridinių asmenų</w:t>
      </w:r>
      <w:r w:rsidRPr="003A7963">
        <w:rPr>
          <w:bCs/>
          <w:sz w:val="24"/>
          <w:szCs w:val="24"/>
        </w:rPr>
        <w:t xml:space="preserve"> </w:t>
      </w:r>
      <w:r w:rsidRPr="003A7963">
        <w:rPr>
          <w:iCs/>
          <w:sz w:val="24"/>
          <w:szCs w:val="24"/>
        </w:rPr>
        <w:t xml:space="preserve">inventorizacijos vertinimo procedūras, nustatyti neatitikimus ir pateikti rekomendacijas efektyvios inventorizavimo sistemos stiprinimui. </w:t>
      </w:r>
    </w:p>
    <w:p w14:paraId="6297CA4B" w14:textId="77777777" w:rsidR="003A7963" w:rsidRPr="003A7963" w:rsidRDefault="003A7963" w:rsidP="003A7963">
      <w:pPr>
        <w:pStyle w:val="Sraopastraipa"/>
        <w:ind w:left="0"/>
        <w:rPr>
          <w:b/>
          <w:bCs/>
          <w:highlight w:val="yellow"/>
        </w:rPr>
      </w:pPr>
    </w:p>
    <w:p w14:paraId="74389D46" w14:textId="77777777" w:rsidR="003A7963" w:rsidRPr="003A7963" w:rsidRDefault="003A7963" w:rsidP="003A7963">
      <w:pPr>
        <w:pStyle w:val="Sraopastraipa"/>
        <w:ind w:left="0"/>
        <w:rPr>
          <w:b/>
          <w:bCs/>
        </w:rPr>
      </w:pPr>
      <w:r w:rsidRPr="003A7963">
        <w:rPr>
          <w:b/>
          <w:bCs/>
        </w:rPr>
        <w:t>5. Vidaus kontrolės vertinimas</w:t>
      </w:r>
    </w:p>
    <w:p w14:paraId="3AF67433" w14:textId="77777777" w:rsidR="003A7963" w:rsidRPr="003A7963" w:rsidRDefault="003A7963" w:rsidP="003A7963">
      <w:pPr>
        <w:widowControl w:val="0"/>
        <w:tabs>
          <w:tab w:val="left" w:pos="709"/>
          <w:tab w:val="left" w:pos="851"/>
        </w:tabs>
        <w:rPr>
          <w:bCs/>
          <w:iCs/>
          <w:sz w:val="24"/>
          <w:szCs w:val="24"/>
        </w:rPr>
      </w:pPr>
      <w:r w:rsidRPr="003A7963">
        <w:rPr>
          <w:bCs/>
          <w:sz w:val="24"/>
          <w:szCs w:val="24"/>
        </w:rPr>
        <w:t xml:space="preserve">Savivaldybės administracijoje yra vykdomas kokybės vadybos sistemos projekto LEAN diegimas. Finansavimo sutartis buvo pasirašyta 2018-03-02. 2019 m. buvo suteiktos Plungės rajono savivaldybės paslaugų teikimo procesų optimizavimo paslaugos, įsigyta eilių valdymo sistema, informacinis ekranas. Numatyta projekto veiklų pabaiga buvo 2020-03-02, tačiau </w:t>
      </w:r>
      <w:r w:rsidRPr="003A7963">
        <w:rPr>
          <w:bCs/>
          <w:iCs/>
          <w:sz w:val="24"/>
          <w:szCs w:val="24"/>
        </w:rPr>
        <w:t>partęsta iki 2021</w:t>
      </w:r>
      <w:r w:rsidRPr="003A7963">
        <w:rPr>
          <w:bCs/>
          <w:iCs/>
          <w:sz w:val="24"/>
          <w:szCs w:val="24"/>
        </w:rPr>
        <w:noBreakHyphen/>
        <w:t>03-02.</w:t>
      </w:r>
    </w:p>
    <w:p w14:paraId="1BD4A66A" w14:textId="77777777" w:rsidR="003A7963" w:rsidRPr="003A7963" w:rsidRDefault="003A7963" w:rsidP="003A7963">
      <w:pPr>
        <w:widowControl w:val="0"/>
        <w:tabs>
          <w:tab w:val="left" w:pos="709"/>
          <w:tab w:val="left" w:pos="851"/>
        </w:tabs>
        <w:rPr>
          <w:bCs/>
          <w:iCs/>
          <w:sz w:val="24"/>
          <w:szCs w:val="24"/>
        </w:rPr>
      </w:pPr>
      <w:r w:rsidRPr="003A7963">
        <w:rPr>
          <w:bCs/>
          <w:iCs/>
          <w:sz w:val="24"/>
          <w:szCs w:val="24"/>
        </w:rPr>
        <w:t>2020 metais buvo įsigytas informacinis ekratas ir grotuvas su programine įranga, suorganizuoti "Klientų aptarnavimo gebėjimų stiprinimo mokymai" 55 darbuotojams, nupirkti „MyLOBster“ programinės įrangos funkcionalumo išplėtimai (Žemės nuomos mokesčio ir Tėvų įnašų funkcionalumų išplėtimai) bei į</w:t>
      </w:r>
      <w:r w:rsidRPr="003A7963">
        <w:rPr>
          <w:bCs/>
          <w:sz w:val="24"/>
          <w:szCs w:val="24"/>
        </w:rPr>
        <w:t xml:space="preserve">sigytos kapinių duomenų skaitmeninimo Plungės rajono savivaldybėje paslaugos (suskaitmenintas Plungės rajono savivaldybės kapines galima rasti puslapyje </w:t>
      </w:r>
      <w:hyperlink r:id="rId78" w:history="1">
        <w:r w:rsidRPr="003A7963">
          <w:rPr>
            <w:rStyle w:val="Hipersaitas"/>
            <w:bCs/>
            <w:sz w:val="24"/>
            <w:szCs w:val="24"/>
          </w:rPr>
          <w:t>www.cemety.lt</w:t>
        </w:r>
      </w:hyperlink>
      <w:r w:rsidRPr="003A7963">
        <w:rPr>
          <w:bCs/>
          <w:sz w:val="24"/>
          <w:szCs w:val="24"/>
        </w:rPr>
        <w:t>) .</w:t>
      </w:r>
    </w:p>
    <w:p w14:paraId="4800FAD6" w14:textId="77777777" w:rsidR="003A7963" w:rsidRPr="003A7963" w:rsidRDefault="003A7963" w:rsidP="003A7963">
      <w:pPr>
        <w:widowControl w:val="0"/>
        <w:tabs>
          <w:tab w:val="left" w:pos="720"/>
          <w:tab w:val="left" w:pos="851"/>
        </w:tabs>
        <w:rPr>
          <w:bCs/>
          <w:sz w:val="24"/>
          <w:szCs w:val="24"/>
        </w:rPr>
      </w:pPr>
      <w:r w:rsidRPr="003A7963">
        <w:rPr>
          <w:bCs/>
          <w:sz w:val="24"/>
          <w:szCs w:val="24"/>
        </w:rPr>
        <w:t>Atliekant vidaus auditus, visada buvo vertinama vidaus kontrolės aplinka, kuri gali padėti sumažinti klaidas ir apgaulės riziką. Trijų 2020 metais atliktų vidaus auditų metu vidaus kontrolė audituojamame subjekte buvo įvertinta gerai, o vieno – patenkinamai dėl nemažo kiekio nustatytų atvejų, kai neįgyvendinamos tvarkose ar taisyklėse numatytos prievolės, nevykdomos konkrečiai ir aiškiai nustatytos kontrolės procedūros, neįgyvendinti Savivaldybės administracijos direktoriaus nurodymai ir pavedimai.</w:t>
      </w:r>
    </w:p>
    <w:p w14:paraId="68A3C4C6" w14:textId="77777777" w:rsidR="003A7963" w:rsidRPr="003A7963" w:rsidRDefault="003A7963" w:rsidP="003A7963">
      <w:pPr>
        <w:widowControl w:val="0"/>
        <w:tabs>
          <w:tab w:val="left" w:pos="720"/>
          <w:tab w:val="left" w:pos="851"/>
        </w:tabs>
        <w:rPr>
          <w:bCs/>
          <w:sz w:val="24"/>
          <w:szCs w:val="24"/>
        </w:rPr>
      </w:pPr>
    </w:p>
    <w:p w14:paraId="6DC0C262" w14:textId="77777777" w:rsidR="003A7963" w:rsidRPr="003A7963" w:rsidRDefault="003A7963" w:rsidP="003A7963">
      <w:pPr>
        <w:rPr>
          <w:b/>
          <w:bCs/>
          <w:sz w:val="24"/>
          <w:szCs w:val="24"/>
        </w:rPr>
      </w:pPr>
      <w:r w:rsidRPr="003A7963">
        <w:rPr>
          <w:b/>
          <w:bCs/>
          <w:sz w:val="24"/>
          <w:szCs w:val="24"/>
        </w:rPr>
        <w:t>6. Pažangos stebėjimas</w:t>
      </w:r>
    </w:p>
    <w:p w14:paraId="16EE1D5E" w14:textId="77777777" w:rsidR="003A7963" w:rsidRPr="003A7963" w:rsidRDefault="003A7963" w:rsidP="003A7963">
      <w:pPr>
        <w:tabs>
          <w:tab w:val="left" w:pos="720"/>
          <w:tab w:val="left" w:pos="993"/>
        </w:tabs>
        <w:rPr>
          <w:sz w:val="24"/>
          <w:szCs w:val="24"/>
        </w:rPr>
      </w:pPr>
      <w:r w:rsidRPr="003A7963">
        <w:rPr>
          <w:sz w:val="24"/>
          <w:szCs w:val="24"/>
        </w:rPr>
        <w:t xml:space="preserve">Siekiant atliktų vidaus auditų rekomendacijų efektyvesnio įgyvendinimo, suėjus rekomendacijos terminui, CSVAS teiraujamasi audituotų subjektų, </w:t>
      </w:r>
      <w:r w:rsidRPr="003A7963">
        <w:rPr>
          <w:color w:val="000000"/>
          <w:sz w:val="24"/>
          <w:szCs w:val="24"/>
        </w:rPr>
        <w:t xml:space="preserve">kaip vykdomos vidaus audito ataskaitoje pateiktos rekomendacijos, kaip šalinami nustatyti trūkumai, klaidos ir jų atsiradimą lemiantys veiksniai, ar gerinamas audituojamame subjekte vidaus kontrolės efektyvumas. Kadangi CSVAS dirba tik viena vyr. specialistė, siekiant atlikti auditus kuo didesniame įstaigų skaičiuje, CSVAS </w:t>
      </w:r>
      <w:r w:rsidRPr="003A7963">
        <w:rPr>
          <w:sz w:val="24"/>
          <w:szCs w:val="24"/>
        </w:rPr>
        <w:t xml:space="preserve">vidaus audito ataskaitose pateiktų rekomendacijų įgyvendinimą pagrindžiantys dokumentai </w:t>
      </w:r>
      <w:r w:rsidRPr="003A7963">
        <w:rPr>
          <w:sz w:val="24"/>
          <w:szCs w:val="24"/>
        </w:rPr>
        <w:lastRenderedPageBreak/>
        <w:t>susirenkami nuotoliniu būdu, t. y. el. paštu, ir poauditinės veiklos atskiru pakartotiniu vidaus auditu kol kas nevykdo.</w:t>
      </w:r>
    </w:p>
    <w:p w14:paraId="47E96B0D" w14:textId="77777777" w:rsidR="003A7963" w:rsidRPr="003A7963" w:rsidRDefault="003A7963" w:rsidP="003A7963">
      <w:pPr>
        <w:tabs>
          <w:tab w:val="left" w:pos="720"/>
          <w:tab w:val="left" w:pos="993"/>
        </w:tabs>
        <w:rPr>
          <w:sz w:val="24"/>
          <w:szCs w:val="24"/>
        </w:rPr>
      </w:pPr>
      <w:r w:rsidRPr="003A7963">
        <w:rPr>
          <w:sz w:val="24"/>
          <w:szCs w:val="24"/>
        </w:rPr>
        <w:t>Audituotuose subjektuose įgyvendinant pateiktas rekomendacijas buvo parengtos ir patvirtintos reikiamos bei teisės aktų nuostatas atitinkančios tvarkos, taisyklės ir trūkstamos dokumentų formos, atnaujinti teisės aktų nuostatų nebeatitinkantys darbuotojų pareigybių aprašymai, užtikrinta informacijos viešinimo kontrolė, įvestos reikiamos kontrolės priemonės metinės turto inventorizacijos tinkamame vykdyme ir rezultatų pateikime, taip mažinant įstaigos ir darbuotojų veiklos rizikas. Iš viso CSVAS ataskaitiniais metais pateikė 26 rekomendacijas, iš jų:</w:t>
      </w:r>
    </w:p>
    <w:p w14:paraId="60BCABA3" w14:textId="77777777" w:rsidR="003A7963" w:rsidRPr="003A7963" w:rsidRDefault="003A7963" w:rsidP="003A7963">
      <w:pPr>
        <w:pStyle w:val="Sraopastraipa"/>
        <w:numPr>
          <w:ilvl w:val="0"/>
          <w:numId w:val="46"/>
        </w:numPr>
        <w:tabs>
          <w:tab w:val="left" w:pos="720"/>
          <w:tab w:val="left" w:pos="993"/>
        </w:tabs>
        <w:ind w:left="0" w:firstLine="720"/>
      </w:pPr>
      <w:r w:rsidRPr="003A7963">
        <w:t>neįgyvendintos rekomendacijos, kurių įgyvendinimo terminas nepasibaigęs – 7 vnt.;</w:t>
      </w:r>
    </w:p>
    <w:p w14:paraId="411164DB" w14:textId="77777777" w:rsidR="003A7963" w:rsidRPr="003A7963" w:rsidRDefault="003A7963" w:rsidP="003A7963">
      <w:pPr>
        <w:pStyle w:val="Sraopastraipa"/>
        <w:numPr>
          <w:ilvl w:val="0"/>
          <w:numId w:val="46"/>
        </w:numPr>
        <w:tabs>
          <w:tab w:val="left" w:pos="0"/>
          <w:tab w:val="left" w:pos="720"/>
          <w:tab w:val="left" w:pos="993"/>
        </w:tabs>
        <w:ind w:left="0" w:firstLine="720"/>
      </w:pPr>
      <w:r w:rsidRPr="003A7963">
        <w:t>neįgyvendintos rekomendacijos, nuo kurių įgyvendinimo termino pabaigos praėjo mažiau kaip vieni metai – 4 vnt. (reikšmingumo lygiai: didelio – 2vnt., vidutinio – 2 vnt.);</w:t>
      </w:r>
    </w:p>
    <w:p w14:paraId="5356FAD3" w14:textId="77777777" w:rsidR="003A7963" w:rsidRPr="003A7963" w:rsidRDefault="003A7963" w:rsidP="003A7963">
      <w:pPr>
        <w:tabs>
          <w:tab w:val="left" w:pos="0"/>
          <w:tab w:val="left" w:pos="720"/>
        </w:tabs>
        <w:rPr>
          <w:sz w:val="24"/>
          <w:szCs w:val="24"/>
        </w:rPr>
      </w:pPr>
      <w:r w:rsidRPr="003A7963">
        <w:rPr>
          <w:sz w:val="24"/>
          <w:szCs w:val="24"/>
        </w:rPr>
        <w:t>Neįgyvendintų rekomendacijų, nuo kurių įgyvendinimo termino pabaigos praėjo vieni metai ir daugiau, nėra. Į pateiktas didelio reikšmingumo rekomendacijas visada atsižvelgiama.</w:t>
      </w:r>
    </w:p>
    <w:p w14:paraId="4AE1659D" w14:textId="77777777" w:rsidR="003A7963" w:rsidRPr="003A7963" w:rsidRDefault="003A7963" w:rsidP="003A7963">
      <w:pPr>
        <w:tabs>
          <w:tab w:val="left" w:pos="720"/>
          <w:tab w:val="left" w:pos="993"/>
        </w:tabs>
        <w:rPr>
          <w:sz w:val="24"/>
          <w:szCs w:val="24"/>
        </w:rPr>
      </w:pPr>
      <w:r w:rsidRPr="003A7963">
        <w:rPr>
          <w:sz w:val="24"/>
          <w:szCs w:val="24"/>
        </w:rPr>
        <w:t>Ataskaitiniais metais teiktos, bet neįgyvendintos rekomendacijos, nuo kurių įgyvendinimo termino pabaigos praėjo mažiau kaip vieni metai, neįgyvendintos Savivaldybės administracijoje. Dalis jų neįgyvendinta dėl padidėjusios darbų apimties, kadangi įvedus šalyje karantiną dėl COVID-19 ligos protrūkio, už dalies rekomendacijų įgyvendinimą atsakingam skyriui buvo pavesta atlikti papildomas funkcijas, kurios nėra numatytos skyriaus nuostatuose.</w:t>
      </w:r>
    </w:p>
    <w:p w14:paraId="440426A1" w14:textId="77777777" w:rsidR="003A7963" w:rsidRPr="003A7963" w:rsidRDefault="003A7963" w:rsidP="003A7963">
      <w:pPr>
        <w:tabs>
          <w:tab w:val="left" w:pos="720"/>
          <w:tab w:val="left" w:pos="993"/>
        </w:tabs>
        <w:rPr>
          <w:sz w:val="24"/>
          <w:szCs w:val="24"/>
        </w:rPr>
      </w:pPr>
      <w:r w:rsidRPr="003A7963">
        <w:rPr>
          <w:sz w:val="24"/>
          <w:szCs w:val="24"/>
        </w:rPr>
        <w:t>Savivaldybės administracijos direktorius labai atsakingai žiūri į pateiktų rekomendacijų įgyvendinimo būtinumą, rengia susirinkimus dėl priežasčių išsiaiškinimo apie rekomendacijų neįgyvendinimą, teikia nurodymus dėl jų įgyvendinimo artimiausiu metu, ko pasekoje CSVAS su už neįgyvendintas rekomendacijas atsakingais skyriais suderina visų neįgyvendintų rekomendacijų naujus įgyvendinimo terminus, atsižvelgiant į būtinybę tai padaryti kaip įmanoma operatyviau.</w:t>
      </w:r>
    </w:p>
    <w:p w14:paraId="6E4ACC39" w14:textId="77777777" w:rsidR="003A7963" w:rsidRPr="003A7963" w:rsidRDefault="003A7963" w:rsidP="003A7963">
      <w:pPr>
        <w:tabs>
          <w:tab w:val="left" w:pos="720"/>
          <w:tab w:val="left" w:pos="993"/>
        </w:tabs>
        <w:rPr>
          <w:sz w:val="24"/>
          <w:szCs w:val="24"/>
        </w:rPr>
      </w:pPr>
      <w:r w:rsidRPr="003A7963">
        <w:rPr>
          <w:sz w:val="24"/>
          <w:szCs w:val="24"/>
        </w:rPr>
        <w:t>Pastebėta, jog atlikus vidaus auditą, įstaigoje daugiau dėmesio pradedama skirti tvarkų ir taisyklių atnaujinimui, atsakingiau vykdoma ir tobulinama vidaus kontrolė, siekiant kuo didesnio jos efektyvumo. Audituotų įstaigų vadovai vis dažniau kreipiasi į CSVAS dėl nuomonės ir patirties pasidalinimo, siekiant kuo geresnių rezultatų rekomendacijų įgyvendinimo klausimais. Visų audituotų subjektų vadovai rekomendacijas stengiasi įgyvendinti iki rekomendacijų įgyvendinimo priemonių plane numatyto termino.</w:t>
      </w:r>
    </w:p>
    <w:p w14:paraId="46898976" w14:textId="77777777" w:rsidR="003A7963" w:rsidRPr="003A7963" w:rsidRDefault="003A7963" w:rsidP="003A7963">
      <w:pPr>
        <w:tabs>
          <w:tab w:val="left" w:pos="993"/>
        </w:tabs>
        <w:rPr>
          <w:b/>
          <w:bCs/>
          <w:sz w:val="24"/>
          <w:szCs w:val="24"/>
          <w:highlight w:val="yellow"/>
        </w:rPr>
      </w:pPr>
    </w:p>
    <w:p w14:paraId="256B5D4B" w14:textId="77777777" w:rsidR="003A7963" w:rsidRPr="003A7963" w:rsidRDefault="003A7963" w:rsidP="003A7963">
      <w:pPr>
        <w:tabs>
          <w:tab w:val="left" w:pos="993"/>
        </w:tabs>
        <w:rPr>
          <w:b/>
          <w:bCs/>
          <w:sz w:val="24"/>
          <w:szCs w:val="24"/>
        </w:rPr>
      </w:pPr>
      <w:r w:rsidRPr="003A7963">
        <w:rPr>
          <w:b/>
          <w:bCs/>
          <w:sz w:val="24"/>
          <w:szCs w:val="24"/>
        </w:rPr>
        <w:t>7. CSVAS veiklos kokybės užtikrinimas</w:t>
      </w:r>
    </w:p>
    <w:p w14:paraId="22E6CF87" w14:textId="77777777" w:rsidR="003A7963" w:rsidRPr="003A7963" w:rsidRDefault="003A7963" w:rsidP="003A7963">
      <w:pPr>
        <w:tabs>
          <w:tab w:val="left" w:pos="720"/>
        </w:tabs>
        <w:rPr>
          <w:sz w:val="24"/>
          <w:szCs w:val="24"/>
        </w:rPr>
      </w:pPr>
      <w:r w:rsidRPr="003A7963">
        <w:rPr>
          <w:sz w:val="24"/>
          <w:szCs w:val="24"/>
        </w:rPr>
        <w:t xml:space="preserve">CSVAS </w:t>
      </w:r>
      <w:r w:rsidRPr="003A7963">
        <w:rPr>
          <w:color w:val="000000"/>
          <w:sz w:val="24"/>
          <w:szCs w:val="24"/>
        </w:rPr>
        <w:t>pateikus audituojamo subjekto vadovui vidaus audito ataskaitą, veiklos kokybės vidiniam vertinimui atlikti vėliau pateikiama ir  apklausos anketa. Ši apklausa skirta susipažinti su a</w:t>
      </w:r>
      <w:r w:rsidRPr="003A7963">
        <w:rPr>
          <w:sz w:val="24"/>
          <w:szCs w:val="24"/>
        </w:rPr>
        <w:t>udituojamų subjektų nuomone apie CSVAS veiklą ir atliktą vidaus auditą. Remiantis audituojamų subjektų apklausos duomenimis, CSVAS veikla ir bendradarbiavimas su audituojamais subjektais geras, vis daugiau audituojamų subjektų supranta, kad CSVAS veikla yra ne tik fiksuoti nusižengimus ir kontrolės trūkumus, bet ir padėti spręsti susidariusias problemas įstaigose bei gerinti veiklos rezultatus.</w:t>
      </w:r>
    </w:p>
    <w:p w14:paraId="0BB43A40" w14:textId="77777777" w:rsidR="003A7963" w:rsidRPr="003A7963" w:rsidRDefault="003A7963" w:rsidP="003A7963">
      <w:pPr>
        <w:tabs>
          <w:tab w:val="left" w:pos="720"/>
        </w:tabs>
        <w:rPr>
          <w:sz w:val="24"/>
          <w:szCs w:val="24"/>
        </w:rPr>
      </w:pPr>
      <w:r w:rsidRPr="003A7963">
        <w:rPr>
          <w:sz w:val="24"/>
          <w:szCs w:val="24"/>
        </w:rPr>
        <w:t>2020 m. IV ketvirtį CSVAS Lietuvos Respublikos Finansų ministerijos Vidaus audito ir kontrolės metodologijos grupė Plungės rajono savivaldybės administracijoje atliko išorinį CSVAS veiklos vertinimą, kurio metu buvo nustatyta, jog Savivaldybės administracijos vadovybė suteikia CSVAS pakankamus įgaliojimus efektyviam darbui, CSVAS yra sudarytos visos prielaidos vidaus auditorių objektyviai veiklai, Administracijos direktorius CSVAS laiko pagalbininku gerinant įstaigos veiklą, CSVAS teikiamos rekomendacijos yra naudingos ir padeda tobulinti Savivaldybės administracijos ir Savivaldybei pavaldžių ir (arba) atskaitingų viešųjų juridinių asmenų vidaus kontrolę. Taip pat nustatyta, jog CSVAS veiklos reglamentavimas, planavimas, vidaus audito atlikimo ir pažangos stebėjimo procesas ir jo dokumentavimas atitinka teisės aktų, reglamentuojančių vidaus auditą, reikalavimus, todėl CSVAS veikla iš esmės atitinka Vidaus kontrolės ir vidaus audito įstatymo ir kitų teisės aktų, reglamentuojančių vidaus auditą, nuostatas.</w:t>
      </w:r>
    </w:p>
    <w:p w14:paraId="1C2B5250" w14:textId="77777777" w:rsidR="003A7963" w:rsidRPr="003A7963" w:rsidRDefault="003A7963" w:rsidP="003A7963">
      <w:pPr>
        <w:tabs>
          <w:tab w:val="left" w:pos="720"/>
        </w:tabs>
        <w:rPr>
          <w:color w:val="FF0000"/>
          <w:sz w:val="24"/>
          <w:szCs w:val="24"/>
          <w:highlight w:val="yellow"/>
        </w:rPr>
      </w:pPr>
      <w:r w:rsidRPr="003A7963">
        <w:rPr>
          <w:sz w:val="24"/>
          <w:szCs w:val="24"/>
        </w:rPr>
        <w:t>Lietuvos Respublikos finansų ministro nustatytų vidaus auditorių profesinės etikos principų laikymąsis, vykdant CSVAS veiklos funkcijas,  visada yra užtikrinamas.</w:t>
      </w:r>
    </w:p>
    <w:p w14:paraId="45018F38" w14:textId="77777777" w:rsidR="00A83FD6" w:rsidRPr="00447582" w:rsidRDefault="00A83FD6" w:rsidP="00FF06D1">
      <w:pPr>
        <w:rPr>
          <w:bCs/>
          <w:sz w:val="28"/>
          <w:szCs w:val="28"/>
        </w:rPr>
      </w:pPr>
    </w:p>
    <w:p w14:paraId="67E02E1C" w14:textId="77777777" w:rsidR="00A83FD6" w:rsidRPr="00447582" w:rsidRDefault="00A83FD6" w:rsidP="00FF06D1">
      <w:pPr>
        <w:jc w:val="center"/>
        <w:rPr>
          <w:b/>
          <w:sz w:val="28"/>
          <w:szCs w:val="28"/>
        </w:rPr>
      </w:pPr>
      <w:r w:rsidRPr="00447582">
        <w:rPr>
          <w:b/>
          <w:sz w:val="28"/>
          <w:szCs w:val="28"/>
        </w:rPr>
        <w:lastRenderedPageBreak/>
        <w:t>CIVILINĖS METRIKACIJOS SKYRIUS</w:t>
      </w:r>
    </w:p>
    <w:p w14:paraId="1E55CF0D" w14:textId="77777777" w:rsidR="00A83FD6" w:rsidRPr="00BC0810" w:rsidRDefault="00A83FD6" w:rsidP="00BC0810">
      <w:pPr>
        <w:rPr>
          <w:b/>
          <w:sz w:val="24"/>
          <w:szCs w:val="24"/>
        </w:rPr>
      </w:pPr>
    </w:p>
    <w:p w14:paraId="5CF4E842" w14:textId="77777777" w:rsidR="000F6008" w:rsidRPr="00BC0810" w:rsidRDefault="000F6008" w:rsidP="00BC0810">
      <w:pPr>
        <w:ind w:firstLine="0"/>
        <w:jc w:val="center"/>
        <w:rPr>
          <w:b/>
          <w:sz w:val="24"/>
          <w:szCs w:val="24"/>
        </w:rPr>
      </w:pPr>
      <w:r w:rsidRPr="00BC0810">
        <w:rPr>
          <w:b/>
          <w:sz w:val="24"/>
          <w:szCs w:val="24"/>
        </w:rPr>
        <w:t>I. SKYRIAUS VEIKLOS ATASKAITOS SANTRAUKA</w:t>
      </w:r>
    </w:p>
    <w:p w14:paraId="3A7F1135" w14:textId="77777777" w:rsidR="000F6008" w:rsidRPr="00BC0810" w:rsidRDefault="000F6008" w:rsidP="00BC0810">
      <w:pPr>
        <w:rPr>
          <w:b/>
          <w:sz w:val="24"/>
          <w:szCs w:val="24"/>
        </w:rPr>
      </w:pPr>
    </w:p>
    <w:p w14:paraId="37C3E0F1" w14:textId="77777777" w:rsidR="000F6008" w:rsidRPr="00BC0810" w:rsidRDefault="000F6008" w:rsidP="00BC0810">
      <w:pPr>
        <w:rPr>
          <w:sz w:val="24"/>
          <w:szCs w:val="24"/>
        </w:rPr>
      </w:pPr>
      <w:r w:rsidRPr="00BC0810">
        <w:rPr>
          <w:sz w:val="24"/>
          <w:szCs w:val="24"/>
        </w:rPr>
        <w:t>Skyriuje įsteigtos 3 pareigybės: 2 – karjeros valstybės tarnautojų, 1 – darbuotojo, dirbančio pagal darbo sutartį. Svarbiausi Skyriaus veiklos uždaviniai yra savo darbu ir elgesiu stiprinti Skyriaus prestižą, vykdyti jam valstybės suteiktus įgaliojimus, prisidėti prie teisinės valstybės kūrimo, užtikrinti civilinės būklės įrašų teisėtą ir teisingą registravimą.</w:t>
      </w:r>
    </w:p>
    <w:p w14:paraId="70994A5A" w14:textId="77777777" w:rsidR="000F6008" w:rsidRPr="00BC0810" w:rsidRDefault="000F6008" w:rsidP="00BC0810">
      <w:pPr>
        <w:rPr>
          <w:sz w:val="24"/>
          <w:szCs w:val="24"/>
        </w:rPr>
      </w:pPr>
    </w:p>
    <w:p w14:paraId="43C63F81" w14:textId="77777777" w:rsidR="000F6008" w:rsidRPr="00BC0810" w:rsidRDefault="000F6008" w:rsidP="00BC0810">
      <w:pPr>
        <w:ind w:firstLine="0"/>
        <w:jc w:val="center"/>
        <w:rPr>
          <w:b/>
          <w:sz w:val="24"/>
          <w:szCs w:val="24"/>
        </w:rPr>
      </w:pPr>
      <w:r w:rsidRPr="00BC0810">
        <w:rPr>
          <w:b/>
          <w:sz w:val="24"/>
          <w:szCs w:val="24"/>
        </w:rPr>
        <w:t>II. SKYRIAUS VEIKLAI ĮTAKOS TURĖJUSIŲ VEIKSNIŲ APŽVALGA</w:t>
      </w:r>
    </w:p>
    <w:p w14:paraId="277F056A" w14:textId="77777777" w:rsidR="000F6008" w:rsidRPr="00BC0810" w:rsidRDefault="000F6008" w:rsidP="00BC0810">
      <w:pPr>
        <w:rPr>
          <w:b/>
          <w:sz w:val="24"/>
          <w:szCs w:val="24"/>
        </w:rPr>
      </w:pPr>
    </w:p>
    <w:p w14:paraId="4EFF8D45" w14:textId="77777777" w:rsidR="000F6008" w:rsidRPr="00BC0810" w:rsidRDefault="000F6008" w:rsidP="00BC0810">
      <w:pPr>
        <w:rPr>
          <w:sz w:val="24"/>
          <w:szCs w:val="24"/>
        </w:rPr>
      </w:pPr>
      <w:r w:rsidRPr="00BC0810">
        <w:rPr>
          <w:sz w:val="24"/>
          <w:szCs w:val="24"/>
        </w:rPr>
        <w:t>2020 m. toliau buvo tęsiamas projektas ,,Civilinės būklės aktų įrašų registravimo, įrašų išrašų išdavimo elektroninės paslaugos”. Tuo tikslu sukurta trečiojo interaktyvumo lygmens elektroninė viešojo sektoriaus paslauga, išduodant civilinės būklės įrašų išrašus ir su jais susijusias pažymas.</w:t>
      </w:r>
    </w:p>
    <w:p w14:paraId="3CDB8122" w14:textId="77777777" w:rsidR="000F6008" w:rsidRPr="00BC0810" w:rsidRDefault="000F6008" w:rsidP="00BC0810">
      <w:pPr>
        <w:rPr>
          <w:sz w:val="24"/>
          <w:szCs w:val="24"/>
        </w:rPr>
      </w:pPr>
    </w:p>
    <w:p w14:paraId="4BF5D2DD" w14:textId="77777777" w:rsidR="000F6008" w:rsidRPr="00BC0810" w:rsidRDefault="000F6008" w:rsidP="00BC0810">
      <w:pPr>
        <w:ind w:firstLine="0"/>
        <w:jc w:val="center"/>
        <w:rPr>
          <w:b/>
          <w:sz w:val="24"/>
          <w:szCs w:val="24"/>
        </w:rPr>
      </w:pPr>
      <w:r w:rsidRPr="00BC0810">
        <w:rPr>
          <w:b/>
          <w:sz w:val="24"/>
          <w:szCs w:val="24"/>
        </w:rPr>
        <w:t>III. SKYRIAUS VYKDYTA VEIKLA IR PASIEKTI REZULTATAI</w:t>
      </w:r>
    </w:p>
    <w:p w14:paraId="30A73623" w14:textId="77777777" w:rsidR="000F6008" w:rsidRPr="00BC0810" w:rsidRDefault="000F6008" w:rsidP="00BC0810">
      <w:pPr>
        <w:rPr>
          <w:b/>
          <w:sz w:val="24"/>
          <w:szCs w:val="24"/>
        </w:rPr>
      </w:pPr>
    </w:p>
    <w:p w14:paraId="19D4ABFE" w14:textId="77777777" w:rsidR="000F6008" w:rsidRPr="00BC0810" w:rsidRDefault="000F6008" w:rsidP="00BC0810">
      <w:pPr>
        <w:rPr>
          <w:sz w:val="24"/>
          <w:szCs w:val="24"/>
        </w:rPr>
      </w:pPr>
      <w:r w:rsidRPr="00BC0810">
        <w:rPr>
          <w:sz w:val="24"/>
          <w:szCs w:val="24"/>
        </w:rPr>
        <w:t>2020 metais Plungės rajono savivaldybės administracijos Civilinės metrikacijos skyriuje įregistruota 315 gimimų (164 berniukai ir 151 mergaitė), 57 iš jų - užsienio valstybėse gimę Lietuvos Respublikos piliečių vaikai, kurie įstatymo numatyta tvarka įtraukti į apskaitą. Įregistruota 14 kūdikių, kai vaiko motina nėra įregistravusi santuokos su vaiko tėvu ir tėvystė nepripažinta. Įregistruoti 90 tėvystės pripažinimų. Užregistruotos 6 dvynukų poros. Jauniausia mama - 16 metų, jauniausias tėvas – 18 metų.</w:t>
      </w:r>
    </w:p>
    <w:p w14:paraId="0ED6E97F" w14:textId="77777777" w:rsidR="000F6008" w:rsidRPr="00BC0810" w:rsidRDefault="000F6008" w:rsidP="00BC0810">
      <w:pPr>
        <w:rPr>
          <w:sz w:val="24"/>
          <w:szCs w:val="24"/>
        </w:rPr>
      </w:pPr>
      <w:r w:rsidRPr="00BC0810">
        <w:rPr>
          <w:sz w:val="24"/>
          <w:szCs w:val="24"/>
        </w:rPr>
        <w:t>Įregistruoti 474 mirties atvejai. Užsienio valstybėse 2020 metais mirė 12 Plungės rajono savivaldybės piliečių (šie duomenys įstatymo numatyta tvarka įtraukti į apskaitą). Tenka apgailestauti, tačiau mirčių 2020 metais 82 atvejais daugiau nei 2019-aisiais.</w:t>
      </w:r>
    </w:p>
    <w:p w14:paraId="65C865C8" w14:textId="77777777" w:rsidR="000F6008" w:rsidRPr="00BC0810" w:rsidRDefault="000F6008" w:rsidP="00BC0810">
      <w:pPr>
        <w:rPr>
          <w:sz w:val="24"/>
          <w:szCs w:val="24"/>
        </w:rPr>
      </w:pPr>
      <w:r w:rsidRPr="00BC0810">
        <w:rPr>
          <w:sz w:val="24"/>
          <w:szCs w:val="24"/>
        </w:rPr>
        <w:t>2020 metais gimimų ir mirimų Plungės rajono savivaldybės seniūnijose Civilinės metrikacijos skyriuje įregistruota:</w:t>
      </w:r>
    </w:p>
    <w:p w14:paraId="53F58FC8" w14:textId="77777777" w:rsidR="00BC0810" w:rsidRDefault="00BC0810" w:rsidP="00BC0810">
      <w:pPr>
        <w:rPr>
          <w:sz w:val="24"/>
          <w:szCs w:val="24"/>
        </w:rPr>
      </w:pPr>
    </w:p>
    <w:p w14:paraId="0E99DB9A" w14:textId="77777777" w:rsidR="000F6008" w:rsidRPr="00BC0810" w:rsidRDefault="000F6008" w:rsidP="00BC0810">
      <w:pPr>
        <w:ind w:firstLine="0"/>
        <w:jc w:val="left"/>
        <w:rPr>
          <w:b/>
          <w:sz w:val="24"/>
          <w:szCs w:val="24"/>
        </w:rPr>
      </w:pPr>
      <w:r w:rsidRPr="00BC0810">
        <w:rPr>
          <w:b/>
          <w:sz w:val="24"/>
          <w:szCs w:val="24"/>
        </w:rPr>
        <w:t>Įregistruoti 2020 m. gimimai ir mirimai seniūnijose:</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0"/>
        <w:gridCol w:w="4751"/>
        <w:gridCol w:w="1769"/>
        <w:gridCol w:w="1669"/>
      </w:tblGrid>
      <w:tr w:rsidR="000F6008" w:rsidRPr="00B26096" w14:paraId="37EA28FB"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8A64A8" w14:textId="77777777" w:rsidR="000F6008" w:rsidRPr="00BC0810" w:rsidRDefault="000F6008" w:rsidP="00BC0810">
            <w:pPr>
              <w:ind w:firstLine="0"/>
              <w:jc w:val="center"/>
              <w:rPr>
                <w:sz w:val="24"/>
                <w:szCs w:val="24"/>
              </w:rPr>
            </w:pPr>
            <w:r w:rsidRPr="00BC0810">
              <w:rPr>
                <w:b/>
                <w:bCs/>
                <w:iCs/>
                <w:sz w:val="24"/>
                <w:szCs w:val="24"/>
              </w:rPr>
              <w:t>Eil. Nr.</w:t>
            </w:r>
          </w:p>
        </w:tc>
        <w:tc>
          <w:tcPr>
            <w:tcW w:w="0" w:type="auto"/>
            <w:tcBorders>
              <w:top w:val="outset" w:sz="6" w:space="0" w:color="auto"/>
              <w:left w:val="outset" w:sz="6" w:space="0" w:color="auto"/>
              <w:bottom w:val="outset" w:sz="6" w:space="0" w:color="auto"/>
              <w:right w:val="outset" w:sz="6" w:space="0" w:color="auto"/>
            </w:tcBorders>
            <w:vAlign w:val="center"/>
            <w:hideMark/>
          </w:tcPr>
          <w:p w14:paraId="3B446656" w14:textId="77777777" w:rsidR="000F6008" w:rsidRPr="00BC0810" w:rsidRDefault="000F6008" w:rsidP="00BC0810">
            <w:pPr>
              <w:ind w:firstLine="0"/>
              <w:jc w:val="center"/>
              <w:rPr>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A16BAE5" w14:textId="77777777" w:rsidR="000F6008" w:rsidRPr="00BC0810" w:rsidRDefault="000F6008" w:rsidP="00BC0810">
            <w:pPr>
              <w:ind w:firstLine="0"/>
              <w:jc w:val="center"/>
              <w:rPr>
                <w:sz w:val="24"/>
                <w:szCs w:val="24"/>
              </w:rPr>
            </w:pPr>
            <w:r w:rsidRPr="00BC0810">
              <w:rPr>
                <w:b/>
                <w:bCs/>
                <w:iCs/>
                <w:sz w:val="24"/>
                <w:szCs w:val="24"/>
              </w:rPr>
              <w:t>Gimimai</w:t>
            </w:r>
          </w:p>
        </w:tc>
        <w:tc>
          <w:tcPr>
            <w:tcW w:w="0" w:type="auto"/>
            <w:tcBorders>
              <w:top w:val="outset" w:sz="6" w:space="0" w:color="auto"/>
              <w:left w:val="outset" w:sz="6" w:space="0" w:color="auto"/>
              <w:bottom w:val="outset" w:sz="6" w:space="0" w:color="auto"/>
              <w:right w:val="outset" w:sz="6" w:space="0" w:color="auto"/>
            </w:tcBorders>
            <w:vAlign w:val="center"/>
            <w:hideMark/>
          </w:tcPr>
          <w:p w14:paraId="650CD23C" w14:textId="77777777" w:rsidR="000F6008" w:rsidRPr="00BC0810" w:rsidRDefault="000F6008" w:rsidP="00BC0810">
            <w:pPr>
              <w:ind w:firstLine="0"/>
              <w:jc w:val="center"/>
              <w:rPr>
                <w:sz w:val="24"/>
                <w:szCs w:val="24"/>
              </w:rPr>
            </w:pPr>
            <w:r w:rsidRPr="00BC0810">
              <w:rPr>
                <w:b/>
                <w:bCs/>
                <w:iCs/>
                <w:sz w:val="24"/>
                <w:szCs w:val="24"/>
              </w:rPr>
              <w:t>Mirimai</w:t>
            </w:r>
          </w:p>
        </w:tc>
      </w:tr>
      <w:tr w:rsidR="000F6008" w:rsidRPr="00B26096" w14:paraId="08C069D1"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32EF37" w14:textId="77777777" w:rsidR="000F6008" w:rsidRPr="00BC0810" w:rsidRDefault="000F6008" w:rsidP="00BC0810">
            <w:pPr>
              <w:ind w:firstLine="0"/>
              <w:jc w:val="center"/>
              <w:rPr>
                <w:sz w:val="24"/>
                <w:szCs w:val="24"/>
              </w:rPr>
            </w:pPr>
            <w:r w:rsidRPr="00BC0810">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0FD624" w14:textId="77777777" w:rsidR="000F6008" w:rsidRPr="00BC0810" w:rsidRDefault="000F6008" w:rsidP="00BC0810">
            <w:pPr>
              <w:ind w:firstLine="0"/>
              <w:jc w:val="center"/>
              <w:rPr>
                <w:sz w:val="24"/>
                <w:szCs w:val="24"/>
              </w:rPr>
            </w:pPr>
            <w:r w:rsidRPr="00BC0810">
              <w:rPr>
                <w:sz w:val="24"/>
                <w:szCs w:val="24"/>
              </w:rPr>
              <w:t>Plungės m.</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6EFA7" w14:textId="77777777" w:rsidR="000F6008" w:rsidRPr="00BC0810" w:rsidRDefault="000F6008" w:rsidP="00BC0810">
            <w:pPr>
              <w:ind w:firstLine="0"/>
              <w:jc w:val="center"/>
              <w:rPr>
                <w:sz w:val="24"/>
                <w:szCs w:val="24"/>
              </w:rPr>
            </w:pPr>
            <w:r w:rsidRPr="00BC0810">
              <w:rPr>
                <w:sz w:val="24"/>
                <w:szCs w:val="24"/>
              </w:rPr>
              <w:t>168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174CBEF" w14:textId="77777777" w:rsidR="000F6008" w:rsidRPr="00BC0810" w:rsidRDefault="000F6008" w:rsidP="00BC0810">
            <w:pPr>
              <w:ind w:firstLine="0"/>
              <w:jc w:val="center"/>
              <w:rPr>
                <w:sz w:val="24"/>
                <w:szCs w:val="24"/>
              </w:rPr>
            </w:pPr>
            <w:r w:rsidRPr="00BC0810">
              <w:rPr>
                <w:sz w:val="24"/>
                <w:szCs w:val="24"/>
              </w:rPr>
              <w:t>233</w:t>
            </w:r>
          </w:p>
        </w:tc>
      </w:tr>
      <w:tr w:rsidR="000F6008" w:rsidRPr="00B26096" w14:paraId="516F2533"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A8302B" w14:textId="77777777" w:rsidR="000F6008" w:rsidRPr="00BC0810" w:rsidRDefault="000F6008" w:rsidP="00BC0810">
            <w:pPr>
              <w:ind w:firstLine="0"/>
              <w:jc w:val="center"/>
              <w:rPr>
                <w:sz w:val="24"/>
                <w:szCs w:val="24"/>
              </w:rPr>
            </w:pPr>
            <w:r w:rsidRPr="00BC0810">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CD922" w14:textId="77777777" w:rsidR="000F6008" w:rsidRPr="00BC0810" w:rsidRDefault="000F6008" w:rsidP="00BC0810">
            <w:pPr>
              <w:ind w:firstLine="0"/>
              <w:jc w:val="center"/>
              <w:rPr>
                <w:sz w:val="24"/>
                <w:szCs w:val="24"/>
              </w:rPr>
            </w:pPr>
            <w:r w:rsidRPr="00BC0810">
              <w:rPr>
                <w:sz w:val="24"/>
                <w:szCs w:val="24"/>
              </w:rPr>
              <w:t>Alsėdžių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6A32BC53" w14:textId="77777777" w:rsidR="000F6008" w:rsidRPr="00BC0810" w:rsidRDefault="000F6008" w:rsidP="00BC0810">
            <w:pPr>
              <w:ind w:firstLine="0"/>
              <w:jc w:val="center"/>
              <w:rPr>
                <w:sz w:val="24"/>
                <w:szCs w:val="24"/>
              </w:rPr>
            </w:pPr>
            <w:r w:rsidRPr="00BC0810">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14:paraId="376FA73A" w14:textId="77777777" w:rsidR="000F6008" w:rsidRPr="00BC0810" w:rsidRDefault="000F6008" w:rsidP="00BC0810">
            <w:pPr>
              <w:ind w:firstLine="0"/>
              <w:jc w:val="center"/>
              <w:rPr>
                <w:sz w:val="24"/>
                <w:szCs w:val="24"/>
              </w:rPr>
            </w:pPr>
            <w:r w:rsidRPr="00BC0810">
              <w:rPr>
                <w:sz w:val="24"/>
                <w:szCs w:val="24"/>
              </w:rPr>
              <w:t>17</w:t>
            </w:r>
          </w:p>
        </w:tc>
      </w:tr>
      <w:tr w:rsidR="000F6008" w:rsidRPr="00B26096" w14:paraId="2931B194"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F2FA28" w14:textId="77777777" w:rsidR="000F6008" w:rsidRPr="00BC0810" w:rsidRDefault="000F6008" w:rsidP="00BC0810">
            <w:pPr>
              <w:ind w:firstLine="0"/>
              <w:jc w:val="center"/>
              <w:rPr>
                <w:sz w:val="24"/>
                <w:szCs w:val="24"/>
              </w:rPr>
            </w:pPr>
            <w:r w:rsidRPr="00BC0810">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3A833" w14:textId="77777777" w:rsidR="000F6008" w:rsidRPr="00BC0810" w:rsidRDefault="000F6008" w:rsidP="00BC0810">
            <w:pPr>
              <w:ind w:firstLine="0"/>
              <w:jc w:val="center"/>
              <w:rPr>
                <w:sz w:val="24"/>
                <w:szCs w:val="24"/>
              </w:rPr>
            </w:pPr>
            <w:r w:rsidRPr="00BC0810">
              <w:rPr>
                <w:sz w:val="24"/>
                <w:szCs w:val="24"/>
              </w:rPr>
              <w:t>Babrungo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873EF" w14:textId="77777777" w:rsidR="000F6008" w:rsidRPr="00BC0810" w:rsidRDefault="000F6008" w:rsidP="00BC0810">
            <w:pPr>
              <w:ind w:firstLine="0"/>
              <w:jc w:val="center"/>
              <w:rPr>
                <w:sz w:val="24"/>
                <w:szCs w:val="24"/>
              </w:rPr>
            </w:pPr>
            <w:r w:rsidRPr="00BC0810">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tcPr>
          <w:p w14:paraId="1E5475A3" w14:textId="77777777" w:rsidR="000F6008" w:rsidRPr="00BC0810" w:rsidRDefault="000F6008" w:rsidP="00BC0810">
            <w:pPr>
              <w:ind w:firstLine="0"/>
              <w:jc w:val="center"/>
              <w:rPr>
                <w:sz w:val="24"/>
                <w:szCs w:val="24"/>
              </w:rPr>
            </w:pPr>
            <w:r w:rsidRPr="00BC0810">
              <w:rPr>
                <w:sz w:val="24"/>
                <w:szCs w:val="24"/>
              </w:rPr>
              <w:t>33</w:t>
            </w:r>
          </w:p>
        </w:tc>
      </w:tr>
      <w:tr w:rsidR="000F6008" w:rsidRPr="00B26096" w14:paraId="2D5073ED"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76398E" w14:textId="77777777" w:rsidR="000F6008" w:rsidRPr="00BC0810" w:rsidRDefault="000F6008" w:rsidP="00BC0810">
            <w:pPr>
              <w:ind w:firstLine="0"/>
              <w:jc w:val="center"/>
              <w:rPr>
                <w:sz w:val="24"/>
                <w:szCs w:val="24"/>
              </w:rPr>
            </w:pPr>
            <w:r w:rsidRPr="00BC0810">
              <w:rPr>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ADEAB" w14:textId="77777777" w:rsidR="000F6008" w:rsidRPr="00BC0810" w:rsidRDefault="000F6008" w:rsidP="00BC0810">
            <w:pPr>
              <w:ind w:firstLine="0"/>
              <w:jc w:val="center"/>
              <w:rPr>
                <w:sz w:val="24"/>
                <w:szCs w:val="24"/>
              </w:rPr>
            </w:pPr>
            <w:r w:rsidRPr="00BC0810">
              <w:rPr>
                <w:sz w:val="24"/>
                <w:szCs w:val="24"/>
              </w:rPr>
              <w:t>Kulių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368D171F" w14:textId="77777777" w:rsidR="000F6008" w:rsidRPr="00BC0810" w:rsidRDefault="000F6008" w:rsidP="00BC0810">
            <w:pPr>
              <w:ind w:firstLine="0"/>
              <w:jc w:val="center"/>
              <w:rPr>
                <w:sz w:val="24"/>
                <w:szCs w:val="24"/>
              </w:rPr>
            </w:pPr>
            <w:r w:rsidRPr="00BC0810">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tcPr>
          <w:p w14:paraId="5DBCC14C" w14:textId="77777777" w:rsidR="000F6008" w:rsidRPr="00BC0810" w:rsidRDefault="000F6008" w:rsidP="00BC0810">
            <w:pPr>
              <w:ind w:firstLine="0"/>
              <w:jc w:val="center"/>
              <w:rPr>
                <w:sz w:val="24"/>
                <w:szCs w:val="24"/>
              </w:rPr>
            </w:pPr>
            <w:r w:rsidRPr="00BC0810">
              <w:rPr>
                <w:sz w:val="24"/>
                <w:szCs w:val="24"/>
              </w:rPr>
              <w:t>17</w:t>
            </w:r>
          </w:p>
        </w:tc>
      </w:tr>
      <w:tr w:rsidR="000F6008" w:rsidRPr="00B26096" w14:paraId="2B9C59D4"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7C137C" w14:textId="77777777" w:rsidR="000F6008" w:rsidRPr="00BC0810" w:rsidRDefault="000F6008" w:rsidP="00BC0810">
            <w:pPr>
              <w:ind w:firstLine="0"/>
              <w:jc w:val="center"/>
              <w:rPr>
                <w:sz w:val="24"/>
                <w:szCs w:val="24"/>
              </w:rPr>
            </w:pPr>
            <w:r w:rsidRPr="00BC0810">
              <w:rPr>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041AFD" w14:textId="77777777" w:rsidR="000F6008" w:rsidRPr="00BC0810" w:rsidRDefault="000F6008" w:rsidP="00BC0810">
            <w:pPr>
              <w:ind w:firstLine="0"/>
              <w:jc w:val="center"/>
              <w:rPr>
                <w:sz w:val="24"/>
                <w:szCs w:val="24"/>
              </w:rPr>
            </w:pPr>
            <w:r w:rsidRPr="00BC0810">
              <w:rPr>
                <w:sz w:val="24"/>
                <w:szCs w:val="24"/>
              </w:rPr>
              <w:t>Nausodžio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518C5CCA" w14:textId="77777777" w:rsidR="000F6008" w:rsidRPr="00BC0810" w:rsidRDefault="000F6008" w:rsidP="00BC0810">
            <w:pPr>
              <w:ind w:firstLine="0"/>
              <w:jc w:val="center"/>
              <w:rPr>
                <w:sz w:val="24"/>
                <w:szCs w:val="24"/>
              </w:rPr>
            </w:pPr>
            <w:r w:rsidRPr="00BC0810">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tcPr>
          <w:p w14:paraId="10D08C20" w14:textId="77777777" w:rsidR="000F6008" w:rsidRPr="00BC0810" w:rsidRDefault="000F6008" w:rsidP="00BC0810">
            <w:pPr>
              <w:ind w:firstLine="0"/>
              <w:jc w:val="center"/>
              <w:rPr>
                <w:sz w:val="24"/>
                <w:szCs w:val="24"/>
              </w:rPr>
            </w:pPr>
            <w:r w:rsidRPr="00BC0810">
              <w:rPr>
                <w:sz w:val="24"/>
                <w:szCs w:val="24"/>
              </w:rPr>
              <w:t>55</w:t>
            </w:r>
          </w:p>
        </w:tc>
      </w:tr>
      <w:tr w:rsidR="000F6008" w:rsidRPr="00B26096" w14:paraId="46E4F2D1"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2EE851" w14:textId="77777777" w:rsidR="000F6008" w:rsidRPr="00BC0810" w:rsidRDefault="000F6008" w:rsidP="00BC0810">
            <w:pPr>
              <w:ind w:firstLine="0"/>
              <w:jc w:val="center"/>
              <w:rPr>
                <w:sz w:val="24"/>
                <w:szCs w:val="24"/>
              </w:rPr>
            </w:pPr>
            <w:r w:rsidRPr="00BC0810">
              <w:rPr>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33E26" w14:textId="77777777" w:rsidR="000F6008" w:rsidRPr="00BC0810" w:rsidRDefault="000F6008" w:rsidP="00BC0810">
            <w:pPr>
              <w:ind w:firstLine="0"/>
              <w:jc w:val="center"/>
              <w:rPr>
                <w:sz w:val="24"/>
                <w:szCs w:val="24"/>
              </w:rPr>
            </w:pPr>
            <w:r w:rsidRPr="00BC0810">
              <w:rPr>
                <w:sz w:val="24"/>
                <w:szCs w:val="24"/>
              </w:rPr>
              <w:t>Paukštakių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6DC3FFA9" w14:textId="77777777" w:rsidR="000F6008" w:rsidRPr="00BC0810" w:rsidRDefault="000F6008" w:rsidP="00BC0810">
            <w:pPr>
              <w:ind w:firstLine="0"/>
              <w:jc w:val="center"/>
              <w:rPr>
                <w:sz w:val="24"/>
                <w:szCs w:val="24"/>
              </w:rPr>
            </w:pPr>
            <w:r w:rsidRPr="00BC0810">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14:paraId="1333D7A8" w14:textId="77777777" w:rsidR="000F6008" w:rsidRPr="00BC0810" w:rsidRDefault="000F6008" w:rsidP="00BC0810">
            <w:pPr>
              <w:ind w:firstLine="0"/>
              <w:jc w:val="center"/>
              <w:rPr>
                <w:sz w:val="24"/>
                <w:szCs w:val="24"/>
              </w:rPr>
            </w:pPr>
            <w:r w:rsidRPr="00BC0810">
              <w:rPr>
                <w:sz w:val="24"/>
                <w:szCs w:val="24"/>
              </w:rPr>
              <w:t>10</w:t>
            </w:r>
          </w:p>
        </w:tc>
      </w:tr>
      <w:tr w:rsidR="000F6008" w:rsidRPr="00B26096" w14:paraId="4E11F336"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440AE6" w14:textId="77777777" w:rsidR="000F6008" w:rsidRPr="00BC0810" w:rsidRDefault="000F6008" w:rsidP="00BC0810">
            <w:pPr>
              <w:ind w:firstLine="0"/>
              <w:jc w:val="center"/>
              <w:rPr>
                <w:sz w:val="24"/>
                <w:szCs w:val="24"/>
              </w:rPr>
            </w:pPr>
            <w:r w:rsidRPr="00BC0810">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56304A1" w14:textId="77777777" w:rsidR="000F6008" w:rsidRPr="00BC0810" w:rsidRDefault="000F6008" w:rsidP="00BC0810">
            <w:pPr>
              <w:ind w:firstLine="0"/>
              <w:jc w:val="center"/>
              <w:rPr>
                <w:sz w:val="24"/>
                <w:szCs w:val="24"/>
              </w:rPr>
            </w:pPr>
            <w:r w:rsidRPr="00BC0810">
              <w:rPr>
                <w:sz w:val="24"/>
                <w:szCs w:val="24"/>
              </w:rPr>
              <w:t>Platelių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02B55D9F" w14:textId="77777777" w:rsidR="000F6008" w:rsidRPr="00BC0810" w:rsidRDefault="000F6008" w:rsidP="00BC0810">
            <w:pPr>
              <w:ind w:firstLine="0"/>
              <w:jc w:val="center"/>
              <w:rPr>
                <w:sz w:val="24"/>
                <w:szCs w:val="24"/>
              </w:rPr>
            </w:pPr>
            <w:r w:rsidRPr="00BC0810">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tcPr>
          <w:p w14:paraId="02D55B08" w14:textId="77777777" w:rsidR="000F6008" w:rsidRPr="00BC0810" w:rsidRDefault="000F6008" w:rsidP="00BC0810">
            <w:pPr>
              <w:ind w:firstLine="0"/>
              <w:jc w:val="center"/>
              <w:rPr>
                <w:sz w:val="24"/>
                <w:szCs w:val="24"/>
              </w:rPr>
            </w:pPr>
            <w:r w:rsidRPr="00BC0810">
              <w:rPr>
                <w:sz w:val="24"/>
                <w:szCs w:val="24"/>
              </w:rPr>
              <w:t>16</w:t>
            </w:r>
          </w:p>
        </w:tc>
      </w:tr>
      <w:tr w:rsidR="000F6008" w:rsidRPr="00B26096" w14:paraId="55106E3A"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AC3D06" w14:textId="77777777" w:rsidR="000F6008" w:rsidRPr="00BC0810" w:rsidRDefault="000F6008" w:rsidP="00BC0810">
            <w:pPr>
              <w:ind w:firstLine="0"/>
              <w:jc w:val="center"/>
              <w:rPr>
                <w:sz w:val="24"/>
                <w:szCs w:val="24"/>
              </w:rPr>
            </w:pPr>
            <w:r w:rsidRPr="00BC0810">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7ADDC47" w14:textId="77777777" w:rsidR="000F6008" w:rsidRPr="00BC0810" w:rsidRDefault="000F6008" w:rsidP="00BC0810">
            <w:pPr>
              <w:ind w:firstLine="0"/>
              <w:jc w:val="center"/>
              <w:rPr>
                <w:sz w:val="24"/>
                <w:szCs w:val="24"/>
              </w:rPr>
            </w:pPr>
            <w:r w:rsidRPr="00BC0810">
              <w:rPr>
                <w:sz w:val="24"/>
                <w:szCs w:val="24"/>
              </w:rPr>
              <w:t>Stalgėnų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13E88C7A" w14:textId="77777777" w:rsidR="000F6008" w:rsidRPr="00BC0810" w:rsidRDefault="000F6008" w:rsidP="00BC0810">
            <w:pPr>
              <w:ind w:firstLine="0"/>
              <w:jc w:val="center"/>
              <w:rPr>
                <w:sz w:val="24"/>
                <w:szCs w:val="24"/>
              </w:rPr>
            </w:pPr>
            <w:r w:rsidRPr="00BC0810">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tcPr>
          <w:p w14:paraId="5B61E163" w14:textId="77777777" w:rsidR="000F6008" w:rsidRPr="00BC0810" w:rsidRDefault="000F6008" w:rsidP="00BC0810">
            <w:pPr>
              <w:ind w:firstLine="0"/>
              <w:jc w:val="center"/>
              <w:rPr>
                <w:sz w:val="24"/>
                <w:szCs w:val="24"/>
              </w:rPr>
            </w:pPr>
            <w:r w:rsidRPr="00BC0810">
              <w:rPr>
                <w:sz w:val="24"/>
                <w:szCs w:val="24"/>
              </w:rPr>
              <w:t>10</w:t>
            </w:r>
          </w:p>
        </w:tc>
      </w:tr>
      <w:tr w:rsidR="000F6008" w:rsidRPr="00B26096" w14:paraId="4F12EEF0"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618A0C" w14:textId="77777777" w:rsidR="000F6008" w:rsidRPr="00BC0810" w:rsidRDefault="000F6008" w:rsidP="00BC0810">
            <w:pPr>
              <w:ind w:firstLine="0"/>
              <w:jc w:val="center"/>
              <w:rPr>
                <w:sz w:val="24"/>
                <w:szCs w:val="24"/>
              </w:rPr>
            </w:pPr>
            <w:r w:rsidRPr="00BC0810">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22F9EC8A" w14:textId="77777777" w:rsidR="000F6008" w:rsidRPr="00BC0810" w:rsidRDefault="000F6008" w:rsidP="00BC0810">
            <w:pPr>
              <w:ind w:firstLine="0"/>
              <w:jc w:val="center"/>
              <w:rPr>
                <w:sz w:val="24"/>
                <w:szCs w:val="24"/>
              </w:rPr>
            </w:pPr>
            <w:r w:rsidRPr="00BC0810">
              <w:rPr>
                <w:sz w:val="24"/>
                <w:szCs w:val="24"/>
              </w:rPr>
              <w:t>Šateikių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68F43F79" w14:textId="77777777" w:rsidR="000F6008" w:rsidRPr="00BC0810" w:rsidRDefault="000F6008" w:rsidP="00BC0810">
            <w:pPr>
              <w:ind w:firstLine="0"/>
              <w:jc w:val="center"/>
              <w:rPr>
                <w:sz w:val="24"/>
                <w:szCs w:val="24"/>
              </w:rPr>
            </w:pPr>
            <w:r w:rsidRPr="00BC0810">
              <w:rPr>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tcPr>
          <w:p w14:paraId="7D3400E3" w14:textId="77777777" w:rsidR="000F6008" w:rsidRPr="00BC0810" w:rsidRDefault="000F6008" w:rsidP="00BC0810">
            <w:pPr>
              <w:ind w:firstLine="0"/>
              <w:jc w:val="center"/>
              <w:rPr>
                <w:sz w:val="24"/>
                <w:szCs w:val="24"/>
              </w:rPr>
            </w:pPr>
            <w:r w:rsidRPr="00BC0810">
              <w:rPr>
                <w:sz w:val="24"/>
                <w:szCs w:val="24"/>
              </w:rPr>
              <w:t>29</w:t>
            </w:r>
          </w:p>
        </w:tc>
      </w:tr>
      <w:tr w:rsidR="000F6008" w:rsidRPr="00B26096" w14:paraId="2367E7D1"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654B60" w14:textId="77777777" w:rsidR="000F6008" w:rsidRPr="00BC0810" w:rsidRDefault="000F6008" w:rsidP="00BC0810">
            <w:pPr>
              <w:ind w:firstLine="0"/>
              <w:jc w:val="center"/>
              <w:rPr>
                <w:sz w:val="24"/>
                <w:szCs w:val="24"/>
              </w:rPr>
            </w:pPr>
            <w:r w:rsidRPr="00BC0810">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D0961B6" w14:textId="77777777" w:rsidR="000F6008" w:rsidRPr="00BC0810" w:rsidRDefault="000F6008" w:rsidP="00BC0810">
            <w:pPr>
              <w:ind w:firstLine="0"/>
              <w:jc w:val="center"/>
              <w:rPr>
                <w:sz w:val="24"/>
                <w:szCs w:val="24"/>
              </w:rPr>
            </w:pPr>
            <w:r w:rsidRPr="00BC0810">
              <w:rPr>
                <w:sz w:val="24"/>
                <w:szCs w:val="24"/>
              </w:rPr>
              <w:t>Žem. Kalvarijos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F67A07" w14:textId="77777777" w:rsidR="000F6008" w:rsidRPr="00BC0810" w:rsidRDefault="000F6008" w:rsidP="00BC0810">
            <w:pPr>
              <w:ind w:firstLine="0"/>
              <w:jc w:val="center"/>
              <w:rPr>
                <w:sz w:val="24"/>
                <w:szCs w:val="24"/>
              </w:rPr>
            </w:pPr>
            <w:r w:rsidRPr="00BC0810">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14:paraId="49B4427F" w14:textId="77777777" w:rsidR="000F6008" w:rsidRPr="00BC0810" w:rsidRDefault="000F6008" w:rsidP="00BC0810">
            <w:pPr>
              <w:ind w:firstLine="0"/>
              <w:jc w:val="center"/>
              <w:rPr>
                <w:sz w:val="24"/>
                <w:szCs w:val="24"/>
              </w:rPr>
            </w:pPr>
            <w:r w:rsidRPr="00BC0810">
              <w:rPr>
                <w:sz w:val="24"/>
                <w:szCs w:val="24"/>
              </w:rPr>
              <w:t>36</w:t>
            </w:r>
          </w:p>
        </w:tc>
      </w:tr>
      <w:tr w:rsidR="000F6008" w:rsidRPr="00B26096" w14:paraId="17177EAC" w14:textId="77777777" w:rsidTr="00D64F2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35030F" w14:textId="77777777" w:rsidR="000F6008" w:rsidRPr="00BC0810" w:rsidRDefault="000F6008" w:rsidP="00BC0810">
            <w:pPr>
              <w:ind w:firstLine="0"/>
              <w:jc w:val="center"/>
              <w:rPr>
                <w:sz w:val="24"/>
                <w:szCs w:val="24"/>
              </w:rPr>
            </w:pPr>
            <w:r w:rsidRPr="00BC0810">
              <w:rPr>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0C330E3" w14:textId="77777777" w:rsidR="000F6008" w:rsidRPr="00BC0810" w:rsidRDefault="000F6008" w:rsidP="00BC0810">
            <w:pPr>
              <w:ind w:firstLine="0"/>
              <w:jc w:val="center"/>
              <w:rPr>
                <w:sz w:val="24"/>
                <w:szCs w:val="24"/>
              </w:rPr>
            </w:pPr>
            <w:r w:rsidRPr="00BC0810">
              <w:rPr>
                <w:sz w:val="24"/>
                <w:szCs w:val="24"/>
              </w:rPr>
              <w:t>Žlibinų seniūnija</w:t>
            </w:r>
          </w:p>
        </w:tc>
        <w:tc>
          <w:tcPr>
            <w:tcW w:w="0" w:type="auto"/>
            <w:tcBorders>
              <w:top w:val="outset" w:sz="6" w:space="0" w:color="auto"/>
              <w:left w:val="outset" w:sz="6" w:space="0" w:color="auto"/>
              <w:bottom w:val="outset" w:sz="6" w:space="0" w:color="auto"/>
              <w:right w:val="outset" w:sz="6" w:space="0" w:color="auto"/>
            </w:tcBorders>
            <w:vAlign w:val="center"/>
            <w:hideMark/>
          </w:tcPr>
          <w:p w14:paraId="3B375785" w14:textId="77777777" w:rsidR="000F6008" w:rsidRPr="00BC0810" w:rsidRDefault="000F6008" w:rsidP="00BC0810">
            <w:pPr>
              <w:ind w:firstLine="0"/>
              <w:jc w:val="center"/>
              <w:rPr>
                <w:sz w:val="24"/>
                <w:szCs w:val="24"/>
              </w:rPr>
            </w:pPr>
            <w:r w:rsidRPr="00BC0810">
              <w:rPr>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tcPr>
          <w:p w14:paraId="5525681A" w14:textId="77777777" w:rsidR="000F6008" w:rsidRPr="00BC0810" w:rsidRDefault="000F6008" w:rsidP="00BC0810">
            <w:pPr>
              <w:ind w:firstLine="0"/>
              <w:jc w:val="center"/>
              <w:rPr>
                <w:sz w:val="24"/>
                <w:szCs w:val="24"/>
              </w:rPr>
            </w:pPr>
            <w:r w:rsidRPr="00BC0810">
              <w:rPr>
                <w:sz w:val="24"/>
                <w:szCs w:val="24"/>
              </w:rPr>
              <w:t>18</w:t>
            </w:r>
          </w:p>
        </w:tc>
      </w:tr>
    </w:tbl>
    <w:p w14:paraId="7B633C0F" w14:textId="77777777" w:rsidR="000F6008" w:rsidRPr="00BC0810" w:rsidRDefault="000F6008" w:rsidP="00BC0810">
      <w:pPr>
        <w:rPr>
          <w:sz w:val="24"/>
          <w:szCs w:val="24"/>
        </w:rPr>
      </w:pPr>
    </w:p>
    <w:p w14:paraId="290418C4" w14:textId="77777777" w:rsidR="000F6008" w:rsidRPr="00BC0810" w:rsidRDefault="000F6008" w:rsidP="00BC0810">
      <w:pPr>
        <w:rPr>
          <w:sz w:val="24"/>
          <w:szCs w:val="24"/>
        </w:rPr>
      </w:pPr>
      <w:r w:rsidRPr="00BC0810">
        <w:rPr>
          <w:sz w:val="24"/>
          <w:szCs w:val="24"/>
        </w:rPr>
        <w:t>Įregistruota 212 santuokų (tame skaičiuje 62 santuokos buvo įregistruotos bažnyčiose ir įstatymo numatyta tvarka įtrauktos į apskaitą). Su užsienio valstybės piliečiais įregistruotos 5 santuokos, 10 porų plungiškių santuokas įregistravo užsienio valstybėse, 20 santuokų buvo įregistruota kitose jaunavedžių pasirinktose vietose. Dvi santuokos įregistruotos vadovaujantis teismo nutartimi, kai jaunavedžiams leidžiama tuoktis nesulaukus 18 metų.</w:t>
      </w:r>
    </w:p>
    <w:p w14:paraId="1D36E0DC" w14:textId="77777777" w:rsidR="000F6008" w:rsidRPr="00BC0810" w:rsidRDefault="000F6008" w:rsidP="00BC0810">
      <w:pPr>
        <w:rPr>
          <w:sz w:val="24"/>
          <w:szCs w:val="24"/>
        </w:rPr>
      </w:pPr>
      <w:r w:rsidRPr="00BC0810">
        <w:rPr>
          <w:sz w:val="24"/>
          <w:szCs w:val="24"/>
        </w:rPr>
        <w:lastRenderedPageBreak/>
        <w:t xml:space="preserve">Vienuolikai rajono gyventojų, norinčių tuoktis užsienyje, buvo išduotos pažymos apie šeiminę padėtį. 18 porų, padavusių pareiškimus tuoktis, dėl nežinomų aplinkybių atsisakė įregistruoti santuoką, 28 poros savo santuokos registravimo datą iš 2020 metų nukėlė į 2021 metus. </w:t>
      </w:r>
    </w:p>
    <w:p w14:paraId="5D5D209A" w14:textId="77777777" w:rsidR="000F6008" w:rsidRPr="00BC0810" w:rsidRDefault="000F6008" w:rsidP="00BC0810">
      <w:pPr>
        <w:rPr>
          <w:sz w:val="24"/>
          <w:szCs w:val="24"/>
        </w:rPr>
      </w:pPr>
      <w:r w:rsidRPr="00BC0810">
        <w:rPr>
          <w:sz w:val="24"/>
          <w:szCs w:val="24"/>
        </w:rPr>
        <w:t xml:space="preserve">Palyginus su 2019 metais, 2020 metais bažnyčiose sutuokta 27 poromis mažiau, o Civilinės metrikacijos skyriuje įregistruotų santuokų skaičius išliko beveik stabilus.  </w:t>
      </w:r>
    </w:p>
    <w:p w14:paraId="58B89520" w14:textId="77777777" w:rsidR="000F6008" w:rsidRPr="00BC0810" w:rsidRDefault="000F6008" w:rsidP="00BC0810">
      <w:pPr>
        <w:rPr>
          <w:sz w:val="24"/>
          <w:szCs w:val="24"/>
        </w:rPr>
      </w:pPr>
      <w:r w:rsidRPr="00BC0810">
        <w:rPr>
          <w:sz w:val="24"/>
          <w:szCs w:val="24"/>
        </w:rPr>
        <w:t xml:space="preserve">Įregistruotos 93 ištuokos. Trijų porų ištuokos įregistruotos užsienio valstybėse ir įstatymo numatyta tvarka įtrauktos į apskaitą Civilinės metrikacijos skyriuje. Ištuokų, palyginus su 2019 metais, sumažėjo nuo 116 iki 93.      </w:t>
      </w:r>
    </w:p>
    <w:p w14:paraId="3C3DDD05" w14:textId="77777777" w:rsidR="000F6008" w:rsidRPr="00BC0810" w:rsidRDefault="000F6008" w:rsidP="00BC0810">
      <w:pPr>
        <w:rPr>
          <w:sz w:val="24"/>
          <w:szCs w:val="24"/>
        </w:rPr>
      </w:pPr>
      <w:r w:rsidRPr="00BC0810">
        <w:rPr>
          <w:sz w:val="24"/>
          <w:szCs w:val="24"/>
        </w:rPr>
        <w:t>Per 2020 metus sudaryti 142 civilinės būklės akto įrašo pakeitimo ar papildymo įrašai.</w:t>
      </w:r>
    </w:p>
    <w:p w14:paraId="2C54CDFA" w14:textId="77777777" w:rsidR="000F6008" w:rsidRPr="00BC0810" w:rsidRDefault="000F6008" w:rsidP="00BC0810">
      <w:pPr>
        <w:rPr>
          <w:sz w:val="24"/>
          <w:szCs w:val="24"/>
        </w:rPr>
      </w:pPr>
    </w:p>
    <w:p w14:paraId="4C6EBC66" w14:textId="77777777" w:rsidR="000F6008" w:rsidRPr="00BC0810" w:rsidRDefault="000F6008" w:rsidP="00BC0810">
      <w:pPr>
        <w:ind w:firstLine="0"/>
        <w:jc w:val="left"/>
        <w:rPr>
          <w:b/>
          <w:sz w:val="24"/>
          <w:szCs w:val="24"/>
        </w:rPr>
      </w:pPr>
      <w:r w:rsidRPr="00BC0810">
        <w:rPr>
          <w:b/>
          <w:sz w:val="24"/>
          <w:szCs w:val="24"/>
        </w:rPr>
        <w:t>Palyginti pateikiami paskutinių dešimties metų rodikliai:</w:t>
      </w:r>
    </w:p>
    <w:tbl>
      <w:tblPr>
        <w:tblW w:w="0" w:type="auto"/>
        <w:tblLayout w:type="fixed"/>
        <w:tblCellMar>
          <w:left w:w="30" w:type="dxa"/>
          <w:right w:w="30" w:type="dxa"/>
        </w:tblCellMar>
        <w:tblLook w:val="0000" w:firstRow="0" w:lastRow="0" w:firstColumn="0" w:lastColumn="0" w:noHBand="0" w:noVBand="0"/>
      </w:tblPr>
      <w:tblGrid>
        <w:gridCol w:w="1272"/>
        <w:gridCol w:w="2019"/>
        <w:gridCol w:w="2126"/>
        <w:gridCol w:w="2126"/>
        <w:gridCol w:w="2126"/>
      </w:tblGrid>
      <w:tr w:rsidR="000F6008" w14:paraId="7DF22E68"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4F3E60F5" w14:textId="77777777" w:rsidR="000F6008" w:rsidRPr="00BC0810" w:rsidRDefault="000F6008" w:rsidP="00BC0810">
            <w:pPr>
              <w:autoSpaceDE w:val="0"/>
              <w:autoSpaceDN w:val="0"/>
              <w:adjustRightInd w:val="0"/>
              <w:ind w:firstLine="0"/>
              <w:jc w:val="center"/>
              <w:rPr>
                <w:b/>
                <w:bCs/>
                <w:color w:val="000000"/>
                <w:sz w:val="24"/>
                <w:szCs w:val="24"/>
              </w:rPr>
            </w:pPr>
            <w:r w:rsidRPr="00BC0810">
              <w:rPr>
                <w:b/>
                <w:bCs/>
                <w:color w:val="000000"/>
                <w:sz w:val="24"/>
                <w:szCs w:val="24"/>
              </w:rPr>
              <w:t>Metai</w:t>
            </w:r>
          </w:p>
        </w:tc>
        <w:tc>
          <w:tcPr>
            <w:tcW w:w="2019" w:type="dxa"/>
            <w:tcBorders>
              <w:top w:val="single" w:sz="6" w:space="0" w:color="auto"/>
              <w:left w:val="single" w:sz="6" w:space="0" w:color="auto"/>
              <w:bottom w:val="single" w:sz="6" w:space="0" w:color="auto"/>
              <w:right w:val="single" w:sz="6" w:space="0" w:color="auto"/>
            </w:tcBorders>
          </w:tcPr>
          <w:p w14:paraId="271A70EB" w14:textId="77777777" w:rsidR="000F6008" w:rsidRPr="00BC0810" w:rsidRDefault="000F6008" w:rsidP="00BC0810">
            <w:pPr>
              <w:autoSpaceDE w:val="0"/>
              <w:autoSpaceDN w:val="0"/>
              <w:adjustRightInd w:val="0"/>
              <w:ind w:firstLine="0"/>
              <w:jc w:val="center"/>
              <w:rPr>
                <w:b/>
                <w:bCs/>
                <w:color w:val="000000"/>
                <w:sz w:val="24"/>
                <w:szCs w:val="24"/>
              </w:rPr>
            </w:pPr>
            <w:r w:rsidRPr="00BC0810">
              <w:rPr>
                <w:b/>
                <w:bCs/>
                <w:color w:val="000000"/>
                <w:sz w:val="24"/>
                <w:szCs w:val="24"/>
              </w:rPr>
              <w:t>GIMIMAI</w:t>
            </w:r>
          </w:p>
        </w:tc>
        <w:tc>
          <w:tcPr>
            <w:tcW w:w="2126" w:type="dxa"/>
            <w:tcBorders>
              <w:top w:val="single" w:sz="6" w:space="0" w:color="auto"/>
              <w:left w:val="single" w:sz="6" w:space="0" w:color="auto"/>
              <w:bottom w:val="single" w:sz="6" w:space="0" w:color="auto"/>
              <w:right w:val="single" w:sz="6" w:space="0" w:color="auto"/>
            </w:tcBorders>
          </w:tcPr>
          <w:p w14:paraId="3C6AC003" w14:textId="77777777" w:rsidR="000F6008" w:rsidRPr="00BC0810" w:rsidRDefault="000F6008" w:rsidP="00BC0810">
            <w:pPr>
              <w:autoSpaceDE w:val="0"/>
              <w:autoSpaceDN w:val="0"/>
              <w:adjustRightInd w:val="0"/>
              <w:ind w:firstLine="0"/>
              <w:jc w:val="center"/>
              <w:rPr>
                <w:b/>
                <w:bCs/>
                <w:color w:val="000000"/>
                <w:sz w:val="24"/>
                <w:szCs w:val="24"/>
              </w:rPr>
            </w:pPr>
            <w:r w:rsidRPr="00BC0810">
              <w:rPr>
                <w:b/>
                <w:bCs/>
                <w:color w:val="000000"/>
                <w:sz w:val="24"/>
                <w:szCs w:val="24"/>
              </w:rPr>
              <w:t>MIRTYS</w:t>
            </w:r>
          </w:p>
        </w:tc>
        <w:tc>
          <w:tcPr>
            <w:tcW w:w="2126" w:type="dxa"/>
            <w:tcBorders>
              <w:top w:val="single" w:sz="6" w:space="0" w:color="auto"/>
              <w:left w:val="single" w:sz="6" w:space="0" w:color="auto"/>
              <w:bottom w:val="single" w:sz="6" w:space="0" w:color="auto"/>
              <w:right w:val="single" w:sz="6" w:space="0" w:color="auto"/>
            </w:tcBorders>
          </w:tcPr>
          <w:p w14:paraId="6655085B" w14:textId="77777777" w:rsidR="000F6008" w:rsidRPr="00BC0810" w:rsidRDefault="000F6008" w:rsidP="00BC0810">
            <w:pPr>
              <w:autoSpaceDE w:val="0"/>
              <w:autoSpaceDN w:val="0"/>
              <w:adjustRightInd w:val="0"/>
              <w:ind w:firstLine="0"/>
              <w:jc w:val="center"/>
              <w:rPr>
                <w:b/>
                <w:bCs/>
                <w:color w:val="000000"/>
                <w:sz w:val="24"/>
                <w:szCs w:val="24"/>
              </w:rPr>
            </w:pPr>
            <w:r w:rsidRPr="00BC0810">
              <w:rPr>
                <w:b/>
                <w:bCs/>
                <w:color w:val="000000"/>
                <w:sz w:val="24"/>
                <w:szCs w:val="24"/>
              </w:rPr>
              <w:t>SANTUOKOS</w:t>
            </w:r>
          </w:p>
        </w:tc>
        <w:tc>
          <w:tcPr>
            <w:tcW w:w="2126" w:type="dxa"/>
            <w:tcBorders>
              <w:top w:val="single" w:sz="6" w:space="0" w:color="auto"/>
              <w:left w:val="single" w:sz="6" w:space="0" w:color="auto"/>
              <w:bottom w:val="single" w:sz="6" w:space="0" w:color="auto"/>
              <w:right w:val="single" w:sz="6" w:space="0" w:color="auto"/>
            </w:tcBorders>
          </w:tcPr>
          <w:p w14:paraId="672E8005" w14:textId="77777777" w:rsidR="000F6008" w:rsidRPr="00BC0810" w:rsidRDefault="000F6008" w:rsidP="00BC0810">
            <w:pPr>
              <w:autoSpaceDE w:val="0"/>
              <w:autoSpaceDN w:val="0"/>
              <w:adjustRightInd w:val="0"/>
              <w:ind w:firstLine="0"/>
              <w:jc w:val="center"/>
              <w:rPr>
                <w:b/>
                <w:bCs/>
                <w:color w:val="000000"/>
                <w:sz w:val="24"/>
                <w:szCs w:val="24"/>
              </w:rPr>
            </w:pPr>
            <w:r w:rsidRPr="00BC0810">
              <w:rPr>
                <w:b/>
                <w:bCs/>
                <w:color w:val="000000"/>
                <w:sz w:val="24"/>
                <w:szCs w:val="24"/>
              </w:rPr>
              <w:t>IŠTUOKOS</w:t>
            </w:r>
          </w:p>
        </w:tc>
      </w:tr>
      <w:tr w:rsidR="000F6008" w14:paraId="15ACCBCF"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4EEB4FE1"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2011</w:t>
            </w:r>
          </w:p>
        </w:tc>
        <w:tc>
          <w:tcPr>
            <w:tcW w:w="2019" w:type="dxa"/>
            <w:tcBorders>
              <w:top w:val="single" w:sz="6" w:space="0" w:color="auto"/>
              <w:left w:val="single" w:sz="6" w:space="0" w:color="auto"/>
              <w:bottom w:val="single" w:sz="6" w:space="0" w:color="auto"/>
              <w:right w:val="single" w:sz="6" w:space="0" w:color="auto"/>
            </w:tcBorders>
          </w:tcPr>
          <w:p w14:paraId="34644D92"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412</w:t>
            </w:r>
          </w:p>
        </w:tc>
        <w:tc>
          <w:tcPr>
            <w:tcW w:w="2126" w:type="dxa"/>
            <w:tcBorders>
              <w:top w:val="single" w:sz="6" w:space="0" w:color="auto"/>
              <w:left w:val="single" w:sz="6" w:space="0" w:color="auto"/>
              <w:bottom w:val="single" w:sz="6" w:space="0" w:color="auto"/>
              <w:right w:val="single" w:sz="6" w:space="0" w:color="auto"/>
            </w:tcBorders>
          </w:tcPr>
          <w:p w14:paraId="0700A3EC"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530</w:t>
            </w:r>
          </w:p>
        </w:tc>
        <w:tc>
          <w:tcPr>
            <w:tcW w:w="2126" w:type="dxa"/>
            <w:tcBorders>
              <w:top w:val="single" w:sz="6" w:space="0" w:color="auto"/>
              <w:left w:val="single" w:sz="6" w:space="0" w:color="auto"/>
              <w:bottom w:val="single" w:sz="6" w:space="0" w:color="auto"/>
              <w:right w:val="single" w:sz="6" w:space="0" w:color="auto"/>
            </w:tcBorders>
          </w:tcPr>
          <w:p w14:paraId="3E9D4BF5"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242</w:t>
            </w:r>
          </w:p>
        </w:tc>
        <w:tc>
          <w:tcPr>
            <w:tcW w:w="2126" w:type="dxa"/>
            <w:tcBorders>
              <w:top w:val="single" w:sz="6" w:space="0" w:color="auto"/>
              <w:left w:val="single" w:sz="6" w:space="0" w:color="auto"/>
              <w:bottom w:val="single" w:sz="6" w:space="0" w:color="auto"/>
              <w:right w:val="single" w:sz="6" w:space="0" w:color="auto"/>
            </w:tcBorders>
          </w:tcPr>
          <w:p w14:paraId="3377CAD3"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142</w:t>
            </w:r>
          </w:p>
        </w:tc>
      </w:tr>
      <w:tr w:rsidR="000F6008" w14:paraId="6ACDA046"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21137ECC"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2012</w:t>
            </w:r>
          </w:p>
        </w:tc>
        <w:tc>
          <w:tcPr>
            <w:tcW w:w="2019" w:type="dxa"/>
            <w:tcBorders>
              <w:top w:val="single" w:sz="6" w:space="0" w:color="auto"/>
              <w:left w:val="single" w:sz="6" w:space="0" w:color="auto"/>
              <w:bottom w:val="single" w:sz="6" w:space="0" w:color="auto"/>
              <w:right w:val="single" w:sz="6" w:space="0" w:color="auto"/>
            </w:tcBorders>
          </w:tcPr>
          <w:p w14:paraId="03F40D3D"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411</w:t>
            </w:r>
          </w:p>
        </w:tc>
        <w:tc>
          <w:tcPr>
            <w:tcW w:w="2126" w:type="dxa"/>
            <w:tcBorders>
              <w:top w:val="single" w:sz="6" w:space="0" w:color="auto"/>
              <w:left w:val="single" w:sz="6" w:space="0" w:color="auto"/>
              <w:bottom w:val="single" w:sz="6" w:space="0" w:color="auto"/>
              <w:right w:val="single" w:sz="6" w:space="0" w:color="auto"/>
            </w:tcBorders>
          </w:tcPr>
          <w:p w14:paraId="44AC8852"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465</w:t>
            </w:r>
          </w:p>
        </w:tc>
        <w:tc>
          <w:tcPr>
            <w:tcW w:w="2126" w:type="dxa"/>
            <w:tcBorders>
              <w:top w:val="single" w:sz="6" w:space="0" w:color="auto"/>
              <w:left w:val="single" w:sz="6" w:space="0" w:color="auto"/>
              <w:bottom w:val="single" w:sz="6" w:space="0" w:color="auto"/>
              <w:right w:val="single" w:sz="6" w:space="0" w:color="auto"/>
            </w:tcBorders>
          </w:tcPr>
          <w:p w14:paraId="29F67D3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283</w:t>
            </w:r>
          </w:p>
        </w:tc>
        <w:tc>
          <w:tcPr>
            <w:tcW w:w="2126" w:type="dxa"/>
            <w:tcBorders>
              <w:top w:val="single" w:sz="6" w:space="0" w:color="auto"/>
              <w:left w:val="single" w:sz="6" w:space="0" w:color="auto"/>
              <w:bottom w:val="single" w:sz="6" w:space="0" w:color="auto"/>
              <w:right w:val="single" w:sz="6" w:space="0" w:color="auto"/>
            </w:tcBorders>
          </w:tcPr>
          <w:p w14:paraId="702F89FD"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157</w:t>
            </w:r>
          </w:p>
        </w:tc>
      </w:tr>
      <w:tr w:rsidR="000F6008" w14:paraId="5CCEE7DD"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6D8A96E3"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2013</w:t>
            </w:r>
          </w:p>
        </w:tc>
        <w:tc>
          <w:tcPr>
            <w:tcW w:w="2019" w:type="dxa"/>
            <w:tcBorders>
              <w:top w:val="single" w:sz="6" w:space="0" w:color="auto"/>
              <w:left w:val="single" w:sz="6" w:space="0" w:color="auto"/>
              <w:bottom w:val="single" w:sz="6" w:space="0" w:color="auto"/>
              <w:right w:val="single" w:sz="6" w:space="0" w:color="auto"/>
            </w:tcBorders>
          </w:tcPr>
          <w:p w14:paraId="78CB6D3C"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410</w:t>
            </w:r>
          </w:p>
        </w:tc>
        <w:tc>
          <w:tcPr>
            <w:tcW w:w="2126" w:type="dxa"/>
            <w:tcBorders>
              <w:top w:val="single" w:sz="6" w:space="0" w:color="auto"/>
              <w:left w:val="single" w:sz="6" w:space="0" w:color="auto"/>
              <w:bottom w:val="single" w:sz="6" w:space="0" w:color="auto"/>
              <w:right w:val="single" w:sz="6" w:space="0" w:color="auto"/>
            </w:tcBorders>
          </w:tcPr>
          <w:p w14:paraId="2F2A90DB"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541</w:t>
            </w:r>
          </w:p>
        </w:tc>
        <w:tc>
          <w:tcPr>
            <w:tcW w:w="2126" w:type="dxa"/>
            <w:tcBorders>
              <w:top w:val="single" w:sz="6" w:space="0" w:color="auto"/>
              <w:left w:val="single" w:sz="6" w:space="0" w:color="auto"/>
              <w:bottom w:val="single" w:sz="6" w:space="0" w:color="auto"/>
              <w:right w:val="single" w:sz="6" w:space="0" w:color="auto"/>
            </w:tcBorders>
          </w:tcPr>
          <w:p w14:paraId="0F03F75B"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287</w:t>
            </w:r>
          </w:p>
        </w:tc>
        <w:tc>
          <w:tcPr>
            <w:tcW w:w="2126" w:type="dxa"/>
            <w:tcBorders>
              <w:top w:val="single" w:sz="6" w:space="0" w:color="auto"/>
              <w:left w:val="single" w:sz="6" w:space="0" w:color="auto"/>
              <w:bottom w:val="single" w:sz="6" w:space="0" w:color="auto"/>
              <w:right w:val="single" w:sz="6" w:space="0" w:color="auto"/>
            </w:tcBorders>
          </w:tcPr>
          <w:p w14:paraId="263510B6"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138</w:t>
            </w:r>
          </w:p>
        </w:tc>
      </w:tr>
      <w:tr w:rsidR="000F6008" w14:paraId="5887767D"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08A1E9A6"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2014</w:t>
            </w:r>
          </w:p>
        </w:tc>
        <w:tc>
          <w:tcPr>
            <w:tcW w:w="2019" w:type="dxa"/>
            <w:tcBorders>
              <w:top w:val="single" w:sz="6" w:space="0" w:color="auto"/>
              <w:left w:val="single" w:sz="6" w:space="0" w:color="auto"/>
              <w:bottom w:val="single" w:sz="6" w:space="0" w:color="auto"/>
              <w:right w:val="single" w:sz="6" w:space="0" w:color="auto"/>
            </w:tcBorders>
          </w:tcPr>
          <w:p w14:paraId="468D290C"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372</w:t>
            </w:r>
          </w:p>
        </w:tc>
        <w:tc>
          <w:tcPr>
            <w:tcW w:w="2126" w:type="dxa"/>
            <w:tcBorders>
              <w:top w:val="single" w:sz="6" w:space="0" w:color="auto"/>
              <w:left w:val="single" w:sz="6" w:space="0" w:color="auto"/>
              <w:bottom w:val="single" w:sz="6" w:space="0" w:color="auto"/>
              <w:right w:val="single" w:sz="6" w:space="0" w:color="auto"/>
            </w:tcBorders>
          </w:tcPr>
          <w:p w14:paraId="306C7D7D"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481</w:t>
            </w:r>
          </w:p>
        </w:tc>
        <w:tc>
          <w:tcPr>
            <w:tcW w:w="2126" w:type="dxa"/>
            <w:tcBorders>
              <w:top w:val="single" w:sz="6" w:space="0" w:color="auto"/>
              <w:left w:val="single" w:sz="6" w:space="0" w:color="auto"/>
              <w:bottom w:val="single" w:sz="6" w:space="0" w:color="auto"/>
              <w:right w:val="single" w:sz="6" w:space="0" w:color="auto"/>
            </w:tcBorders>
          </w:tcPr>
          <w:p w14:paraId="4D16ECD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336</w:t>
            </w:r>
          </w:p>
        </w:tc>
        <w:tc>
          <w:tcPr>
            <w:tcW w:w="2126" w:type="dxa"/>
            <w:tcBorders>
              <w:top w:val="single" w:sz="6" w:space="0" w:color="auto"/>
              <w:left w:val="single" w:sz="6" w:space="0" w:color="auto"/>
              <w:bottom w:val="single" w:sz="6" w:space="0" w:color="auto"/>
              <w:right w:val="single" w:sz="6" w:space="0" w:color="auto"/>
            </w:tcBorders>
          </w:tcPr>
          <w:p w14:paraId="0389CCE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145</w:t>
            </w:r>
          </w:p>
        </w:tc>
      </w:tr>
      <w:tr w:rsidR="000F6008" w14:paraId="60166994"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5FD983CF"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2015</w:t>
            </w:r>
          </w:p>
        </w:tc>
        <w:tc>
          <w:tcPr>
            <w:tcW w:w="2019" w:type="dxa"/>
            <w:tcBorders>
              <w:top w:val="single" w:sz="6" w:space="0" w:color="auto"/>
              <w:left w:val="single" w:sz="6" w:space="0" w:color="auto"/>
              <w:bottom w:val="single" w:sz="6" w:space="0" w:color="auto"/>
              <w:right w:val="single" w:sz="6" w:space="0" w:color="auto"/>
            </w:tcBorders>
          </w:tcPr>
          <w:p w14:paraId="36A27357"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449</w:t>
            </w:r>
          </w:p>
        </w:tc>
        <w:tc>
          <w:tcPr>
            <w:tcW w:w="2126" w:type="dxa"/>
            <w:tcBorders>
              <w:top w:val="single" w:sz="6" w:space="0" w:color="auto"/>
              <w:left w:val="single" w:sz="6" w:space="0" w:color="auto"/>
              <w:bottom w:val="single" w:sz="6" w:space="0" w:color="auto"/>
              <w:right w:val="single" w:sz="6" w:space="0" w:color="auto"/>
            </w:tcBorders>
          </w:tcPr>
          <w:p w14:paraId="112FB3F7"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494</w:t>
            </w:r>
          </w:p>
        </w:tc>
        <w:tc>
          <w:tcPr>
            <w:tcW w:w="2126" w:type="dxa"/>
            <w:tcBorders>
              <w:top w:val="single" w:sz="6" w:space="0" w:color="auto"/>
              <w:left w:val="single" w:sz="6" w:space="0" w:color="auto"/>
              <w:bottom w:val="single" w:sz="6" w:space="0" w:color="auto"/>
              <w:right w:val="single" w:sz="6" w:space="0" w:color="auto"/>
            </w:tcBorders>
          </w:tcPr>
          <w:p w14:paraId="6E17B8A9"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341</w:t>
            </w:r>
          </w:p>
        </w:tc>
        <w:tc>
          <w:tcPr>
            <w:tcW w:w="2126" w:type="dxa"/>
            <w:tcBorders>
              <w:top w:val="single" w:sz="6" w:space="0" w:color="auto"/>
              <w:left w:val="single" w:sz="6" w:space="0" w:color="auto"/>
              <w:bottom w:val="single" w:sz="6" w:space="0" w:color="auto"/>
              <w:right w:val="single" w:sz="6" w:space="0" w:color="auto"/>
            </w:tcBorders>
          </w:tcPr>
          <w:p w14:paraId="1F14128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133</w:t>
            </w:r>
          </w:p>
        </w:tc>
      </w:tr>
      <w:tr w:rsidR="000F6008" w14:paraId="3408AEB8"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56DD2BA1"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2016</w:t>
            </w:r>
          </w:p>
        </w:tc>
        <w:tc>
          <w:tcPr>
            <w:tcW w:w="2019" w:type="dxa"/>
            <w:tcBorders>
              <w:top w:val="single" w:sz="6" w:space="0" w:color="auto"/>
              <w:left w:val="single" w:sz="6" w:space="0" w:color="auto"/>
              <w:bottom w:val="single" w:sz="6" w:space="0" w:color="auto"/>
              <w:right w:val="single" w:sz="6" w:space="0" w:color="auto"/>
            </w:tcBorders>
          </w:tcPr>
          <w:p w14:paraId="7DDFA9A9"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433</w:t>
            </w:r>
          </w:p>
        </w:tc>
        <w:tc>
          <w:tcPr>
            <w:tcW w:w="2126" w:type="dxa"/>
            <w:tcBorders>
              <w:top w:val="single" w:sz="6" w:space="0" w:color="auto"/>
              <w:left w:val="single" w:sz="6" w:space="0" w:color="auto"/>
              <w:bottom w:val="single" w:sz="6" w:space="0" w:color="auto"/>
              <w:right w:val="single" w:sz="6" w:space="0" w:color="auto"/>
            </w:tcBorders>
          </w:tcPr>
          <w:p w14:paraId="087CA10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479</w:t>
            </w:r>
          </w:p>
        </w:tc>
        <w:tc>
          <w:tcPr>
            <w:tcW w:w="2126" w:type="dxa"/>
            <w:tcBorders>
              <w:top w:val="single" w:sz="6" w:space="0" w:color="auto"/>
              <w:left w:val="single" w:sz="6" w:space="0" w:color="auto"/>
              <w:bottom w:val="single" w:sz="6" w:space="0" w:color="auto"/>
              <w:right w:val="single" w:sz="6" w:space="0" w:color="auto"/>
            </w:tcBorders>
          </w:tcPr>
          <w:p w14:paraId="30391FF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352</w:t>
            </w:r>
          </w:p>
        </w:tc>
        <w:tc>
          <w:tcPr>
            <w:tcW w:w="2126" w:type="dxa"/>
            <w:tcBorders>
              <w:top w:val="single" w:sz="6" w:space="0" w:color="auto"/>
              <w:left w:val="single" w:sz="6" w:space="0" w:color="auto"/>
              <w:bottom w:val="single" w:sz="6" w:space="0" w:color="auto"/>
              <w:right w:val="single" w:sz="6" w:space="0" w:color="auto"/>
            </w:tcBorders>
          </w:tcPr>
          <w:p w14:paraId="1A8D2672"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141</w:t>
            </w:r>
          </w:p>
        </w:tc>
      </w:tr>
      <w:tr w:rsidR="000F6008" w14:paraId="337DB5A1"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4C23916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2017</w:t>
            </w:r>
          </w:p>
        </w:tc>
        <w:tc>
          <w:tcPr>
            <w:tcW w:w="2019" w:type="dxa"/>
            <w:tcBorders>
              <w:top w:val="single" w:sz="6" w:space="0" w:color="auto"/>
              <w:left w:val="single" w:sz="6" w:space="0" w:color="auto"/>
              <w:bottom w:val="single" w:sz="6" w:space="0" w:color="auto"/>
              <w:right w:val="single" w:sz="6" w:space="0" w:color="auto"/>
            </w:tcBorders>
          </w:tcPr>
          <w:p w14:paraId="0B8CE32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423</w:t>
            </w:r>
          </w:p>
        </w:tc>
        <w:tc>
          <w:tcPr>
            <w:tcW w:w="2126" w:type="dxa"/>
            <w:tcBorders>
              <w:top w:val="single" w:sz="6" w:space="0" w:color="auto"/>
              <w:left w:val="single" w:sz="6" w:space="0" w:color="auto"/>
              <w:bottom w:val="single" w:sz="6" w:space="0" w:color="auto"/>
              <w:right w:val="single" w:sz="6" w:space="0" w:color="auto"/>
            </w:tcBorders>
          </w:tcPr>
          <w:p w14:paraId="36F1EE89"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455</w:t>
            </w:r>
          </w:p>
        </w:tc>
        <w:tc>
          <w:tcPr>
            <w:tcW w:w="2126" w:type="dxa"/>
            <w:tcBorders>
              <w:top w:val="single" w:sz="6" w:space="0" w:color="auto"/>
              <w:left w:val="single" w:sz="6" w:space="0" w:color="auto"/>
              <w:bottom w:val="single" w:sz="6" w:space="0" w:color="auto"/>
              <w:right w:val="single" w:sz="6" w:space="0" w:color="auto"/>
            </w:tcBorders>
          </w:tcPr>
          <w:p w14:paraId="7A58C22D"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319</w:t>
            </w:r>
          </w:p>
        </w:tc>
        <w:tc>
          <w:tcPr>
            <w:tcW w:w="2126" w:type="dxa"/>
            <w:tcBorders>
              <w:top w:val="single" w:sz="6" w:space="0" w:color="auto"/>
              <w:left w:val="single" w:sz="6" w:space="0" w:color="auto"/>
              <w:bottom w:val="single" w:sz="6" w:space="0" w:color="auto"/>
              <w:right w:val="single" w:sz="6" w:space="0" w:color="auto"/>
            </w:tcBorders>
          </w:tcPr>
          <w:p w14:paraId="3A1E3255"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108</w:t>
            </w:r>
          </w:p>
        </w:tc>
      </w:tr>
      <w:tr w:rsidR="000F6008" w14:paraId="7A95938E"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78ADB7A7"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2018</w:t>
            </w:r>
          </w:p>
        </w:tc>
        <w:tc>
          <w:tcPr>
            <w:tcW w:w="2019" w:type="dxa"/>
            <w:tcBorders>
              <w:top w:val="single" w:sz="6" w:space="0" w:color="auto"/>
              <w:left w:val="single" w:sz="6" w:space="0" w:color="auto"/>
              <w:bottom w:val="single" w:sz="6" w:space="0" w:color="auto"/>
              <w:right w:val="single" w:sz="6" w:space="0" w:color="auto"/>
            </w:tcBorders>
          </w:tcPr>
          <w:p w14:paraId="3B6B7D86"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409</w:t>
            </w:r>
          </w:p>
        </w:tc>
        <w:tc>
          <w:tcPr>
            <w:tcW w:w="2126" w:type="dxa"/>
            <w:tcBorders>
              <w:top w:val="single" w:sz="6" w:space="0" w:color="auto"/>
              <w:left w:val="single" w:sz="6" w:space="0" w:color="auto"/>
              <w:bottom w:val="single" w:sz="6" w:space="0" w:color="auto"/>
              <w:right w:val="single" w:sz="6" w:space="0" w:color="auto"/>
            </w:tcBorders>
          </w:tcPr>
          <w:p w14:paraId="25BB6143"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465</w:t>
            </w:r>
          </w:p>
        </w:tc>
        <w:tc>
          <w:tcPr>
            <w:tcW w:w="2126" w:type="dxa"/>
            <w:tcBorders>
              <w:top w:val="single" w:sz="6" w:space="0" w:color="auto"/>
              <w:left w:val="single" w:sz="6" w:space="0" w:color="auto"/>
              <w:bottom w:val="single" w:sz="6" w:space="0" w:color="auto"/>
              <w:right w:val="single" w:sz="6" w:space="0" w:color="auto"/>
            </w:tcBorders>
          </w:tcPr>
          <w:p w14:paraId="208F0A2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292</w:t>
            </w:r>
          </w:p>
        </w:tc>
        <w:tc>
          <w:tcPr>
            <w:tcW w:w="2126" w:type="dxa"/>
            <w:tcBorders>
              <w:top w:val="single" w:sz="6" w:space="0" w:color="auto"/>
              <w:left w:val="single" w:sz="6" w:space="0" w:color="auto"/>
              <w:bottom w:val="single" w:sz="6" w:space="0" w:color="auto"/>
              <w:right w:val="single" w:sz="6" w:space="0" w:color="auto"/>
            </w:tcBorders>
          </w:tcPr>
          <w:p w14:paraId="2A863B16"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119</w:t>
            </w:r>
          </w:p>
        </w:tc>
      </w:tr>
      <w:tr w:rsidR="000F6008" w14:paraId="1644B5CB"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574AA34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2019</w:t>
            </w:r>
          </w:p>
        </w:tc>
        <w:tc>
          <w:tcPr>
            <w:tcW w:w="2019" w:type="dxa"/>
            <w:tcBorders>
              <w:top w:val="single" w:sz="6" w:space="0" w:color="auto"/>
              <w:left w:val="single" w:sz="6" w:space="0" w:color="auto"/>
              <w:bottom w:val="single" w:sz="6" w:space="0" w:color="auto"/>
              <w:right w:val="single" w:sz="6" w:space="0" w:color="auto"/>
            </w:tcBorders>
          </w:tcPr>
          <w:p w14:paraId="6565A10B"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412</w:t>
            </w:r>
          </w:p>
        </w:tc>
        <w:tc>
          <w:tcPr>
            <w:tcW w:w="2126" w:type="dxa"/>
            <w:tcBorders>
              <w:top w:val="single" w:sz="6" w:space="0" w:color="auto"/>
              <w:left w:val="single" w:sz="6" w:space="0" w:color="auto"/>
              <w:bottom w:val="single" w:sz="6" w:space="0" w:color="auto"/>
              <w:right w:val="single" w:sz="6" w:space="0" w:color="auto"/>
            </w:tcBorders>
          </w:tcPr>
          <w:p w14:paraId="06E01830"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392</w:t>
            </w:r>
          </w:p>
        </w:tc>
        <w:tc>
          <w:tcPr>
            <w:tcW w:w="2126" w:type="dxa"/>
            <w:tcBorders>
              <w:top w:val="single" w:sz="6" w:space="0" w:color="auto"/>
              <w:left w:val="single" w:sz="6" w:space="0" w:color="auto"/>
              <w:bottom w:val="single" w:sz="6" w:space="0" w:color="auto"/>
              <w:right w:val="single" w:sz="6" w:space="0" w:color="auto"/>
            </w:tcBorders>
          </w:tcPr>
          <w:p w14:paraId="5E0CA035"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252</w:t>
            </w:r>
          </w:p>
        </w:tc>
        <w:tc>
          <w:tcPr>
            <w:tcW w:w="2126" w:type="dxa"/>
            <w:tcBorders>
              <w:top w:val="single" w:sz="6" w:space="0" w:color="auto"/>
              <w:left w:val="single" w:sz="6" w:space="0" w:color="auto"/>
              <w:bottom w:val="single" w:sz="6" w:space="0" w:color="auto"/>
              <w:right w:val="single" w:sz="6" w:space="0" w:color="auto"/>
            </w:tcBorders>
          </w:tcPr>
          <w:p w14:paraId="256B08FE"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116</w:t>
            </w:r>
          </w:p>
        </w:tc>
      </w:tr>
      <w:tr w:rsidR="000F6008" w14:paraId="4BB062B1" w14:textId="77777777" w:rsidTr="00D64F22">
        <w:trPr>
          <w:trHeight w:val="290"/>
        </w:trPr>
        <w:tc>
          <w:tcPr>
            <w:tcW w:w="1272" w:type="dxa"/>
            <w:tcBorders>
              <w:top w:val="single" w:sz="6" w:space="0" w:color="auto"/>
              <w:left w:val="single" w:sz="6" w:space="0" w:color="auto"/>
              <w:bottom w:val="single" w:sz="6" w:space="0" w:color="auto"/>
              <w:right w:val="single" w:sz="6" w:space="0" w:color="auto"/>
            </w:tcBorders>
          </w:tcPr>
          <w:p w14:paraId="64FEE517"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2020</w:t>
            </w:r>
          </w:p>
        </w:tc>
        <w:tc>
          <w:tcPr>
            <w:tcW w:w="2019" w:type="dxa"/>
            <w:tcBorders>
              <w:top w:val="single" w:sz="6" w:space="0" w:color="auto"/>
              <w:left w:val="single" w:sz="6" w:space="0" w:color="auto"/>
              <w:bottom w:val="single" w:sz="6" w:space="0" w:color="auto"/>
              <w:right w:val="single" w:sz="6" w:space="0" w:color="auto"/>
            </w:tcBorders>
          </w:tcPr>
          <w:p w14:paraId="21A793FA"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315</w:t>
            </w:r>
          </w:p>
        </w:tc>
        <w:tc>
          <w:tcPr>
            <w:tcW w:w="2126" w:type="dxa"/>
            <w:tcBorders>
              <w:top w:val="single" w:sz="6" w:space="0" w:color="auto"/>
              <w:left w:val="single" w:sz="6" w:space="0" w:color="auto"/>
              <w:bottom w:val="single" w:sz="6" w:space="0" w:color="auto"/>
              <w:right w:val="single" w:sz="6" w:space="0" w:color="auto"/>
            </w:tcBorders>
          </w:tcPr>
          <w:p w14:paraId="34E49186"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474</w:t>
            </w:r>
          </w:p>
        </w:tc>
        <w:tc>
          <w:tcPr>
            <w:tcW w:w="2126" w:type="dxa"/>
            <w:tcBorders>
              <w:top w:val="single" w:sz="6" w:space="0" w:color="auto"/>
              <w:left w:val="single" w:sz="6" w:space="0" w:color="auto"/>
              <w:bottom w:val="single" w:sz="6" w:space="0" w:color="auto"/>
              <w:right w:val="single" w:sz="6" w:space="0" w:color="auto"/>
            </w:tcBorders>
          </w:tcPr>
          <w:p w14:paraId="3FAF81E5"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212</w:t>
            </w:r>
          </w:p>
        </w:tc>
        <w:tc>
          <w:tcPr>
            <w:tcW w:w="2126" w:type="dxa"/>
            <w:tcBorders>
              <w:top w:val="single" w:sz="6" w:space="0" w:color="auto"/>
              <w:left w:val="single" w:sz="6" w:space="0" w:color="auto"/>
              <w:bottom w:val="single" w:sz="6" w:space="0" w:color="auto"/>
              <w:right w:val="single" w:sz="6" w:space="0" w:color="auto"/>
            </w:tcBorders>
          </w:tcPr>
          <w:p w14:paraId="4B16FB38" w14:textId="77777777" w:rsidR="000F6008" w:rsidRPr="00BC0810" w:rsidRDefault="000F6008" w:rsidP="00BC0810">
            <w:pPr>
              <w:autoSpaceDE w:val="0"/>
              <w:autoSpaceDN w:val="0"/>
              <w:adjustRightInd w:val="0"/>
              <w:ind w:firstLine="0"/>
              <w:jc w:val="center"/>
              <w:rPr>
                <w:color w:val="000000"/>
                <w:sz w:val="24"/>
                <w:szCs w:val="24"/>
              </w:rPr>
            </w:pPr>
            <w:r w:rsidRPr="00BC0810">
              <w:rPr>
                <w:color w:val="000000"/>
                <w:sz w:val="24"/>
                <w:szCs w:val="24"/>
              </w:rPr>
              <w:t>93</w:t>
            </w:r>
          </w:p>
        </w:tc>
      </w:tr>
    </w:tbl>
    <w:p w14:paraId="48C707DA" w14:textId="77777777" w:rsidR="000F6008" w:rsidRPr="00BC0810" w:rsidRDefault="000F6008" w:rsidP="00BC0810">
      <w:pPr>
        <w:rPr>
          <w:i/>
          <w:sz w:val="24"/>
          <w:szCs w:val="24"/>
        </w:rPr>
      </w:pPr>
      <w:r w:rsidRPr="00BC0810">
        <w:rPr>
          <w:i/>
          <w:sz w:val="24"/>
          <w:szCs w:val="24"/>
        </w:rPr>
        <w:t xml:space="preserve">                                                  </w:t>
      </w:r>
      <w:r w:rsidRPr="00BC0810">
        <w:rPr>
          <w:i/>
          <w:sz w:val="24"/>
          <w:szCs w:val="24"/>
        </w:rPr>
        <w:tab/>
        <w:t xml:space="preserve"> </w:t>
      </w:r>
    </w:p>
    <w:p w14:paraId="16851116" w14:textId="77777777" w:rsidR="000F6008" w:rsidRPr="00BC0810" w:rsidRDefault="000F6008" w:rsidP="00BC0810">
      <w:pPr>
        <w:rPr>
          <w:sz w:val="24"/>
          <w:szCs w:val="24"/>
        </w:rPr>
      </w:pPr>
      <w:r w:rsidRPr="00BC0810">
        <w:rPr>
          <w:sz w:val="24"/>
          <w:szCs w:val="24"/>
        </w:rPr>
        <w:t>Sudarytos 30 vardo ir (ar) pavardės keitimo bylos. Civilinės metrikacijos taisyklių nustatyta tvarka 2020 metais patikrintas teisėtumas ir išduota 1 672 civilinės būklės įrašą liudijančių išrašų. Pateikti 2 442 prašymai Civilinės metrikacijos skyriaus teikiamoms paslaugoms gauti. Už suteiktas paslaugas 2020 m. surinkta 7 721,11</w:t>
      </w:r>
      <w:r w:rsidRPr="00BC0810">
        <w:rPr>
          <w:rFonts w:ascii="Trebuchet MS" w:hAnsi="Trebuchet MS"/>
          <w:sz w:val="24"/>
          <w:szCs w:val="24"/>
        </w:rPr>
        <w:t xml:space="preserve"> </w:t>
      </w:r>
      <w:r w:rsidRPr="00BC0810">
        <w:rPr>
          <w:sz w:val="24"/>
          <w:szCs w:val="24"/>
        </w:rPr>
        <w:t xml:space="preserve"> Eur valstybės rinkliavos.</w:t>
      </w:r>
    </w:p>
    <w:p w14:paraId="09ED3922" w14:textId="77777777" w:rsidR="000F6008" w:rsidRPr="00BC0810" w:rsidRDefault="000F6008" w:rsidP="00BC0810">
      <w:pPr>
        <w:rPr>
          <w:sz w:val="24"/>
          <w:szCs w:val="24"/>
        </w:rPr>
      </w:pPr>
      <w:r w:rsidRPr="00BC0810">
        <w:rPr>
          <w:sz w:val="24"/>
          <w:szCs w:val="24"/>
        </w:rPr>
        <w:t xml:space="preserve">2020 m. įgyvendintas projektas „Plungė 2020“ (dovanėlės naujagimiams). </w:t>
      </w:r>
    </w:p>
    <w:p w14:paraId="6CB59368" w14:textId="77777777" w:rsidR="000F6008" w:rsidRPr="00BC0810" w:rsidRDefault="000F6008" w:rsidP="00BC0810">
      <w:pPr>
        <w:rPr>
          <w:sz w:val="24"/>
          <w:szCs w:val="24"/>
        </w:rPr>
      </w:pPr>
    </w:p>
    <w:p w14:paraId="0CE4F69E" w14:textId="77777777" w:rsidR="000F6008" w:rsidRPr="00BC0810" w:rsidRDefault="000F6008" w:rsidP="00BC0810">
      <w:pPr>
        <w:ind w:firstLine="0"/>
        <w:jc w:val="center"/>
        <w:rPr>
          <w:b/>
          <w:sz w:val="24"/>
          <w:szCs w:val="24"/>
        </w:rPr>
      </w:pPr>
      <w:r w:rsidRPr="00BC0810">
        <w:rPr>
          <w:b/>
          <w:sz w:val="24"/>
          <w:szCs w:val="24"/>
        </w:rPr>
        <w:t>IV. ARTIMIAUSIOS VEIKLOS KRYPTYS</w:t>
      </w:r>
    </w:p>
    <w:p w14:paraId="46D5CC5C" w14:textId="77777777" w:rsidR="000F6008" w:rsidRPr="00BC0810" w:rsidRDefault="000F6008" w:rsidP="00BC0810">
      <w:pPr>
        <w:rPr>
          <w:b/>
          <w:sz w:val="24"/>
          <w:szCs w:val="24"/>
        </w:rPr>
      </w:pPr>
    </w:p>
    <w:p w14:paraId="130DD1C5" w14:textId="77777777" w:rsidR="000F6008" w:rsidRPr="00BC0810" w:rsidRDefault="000F6008" w:rsidP="00BC0810">
      <w:pPr>
        <w:rPr>
          <w:sz w:val="24"/>
          <w:szCs w:val="24"/>
        </w:rPr>
      </w:pPr>
      <w:r w:rsidRPr="00BC0810">
        <w:rPr>
          <w:sz w:val="24"/>
          <w:szCs w:val="24"/>
        </w:rPr>
        <w:t>1. Konsultuoti ir teikti paslaugas Plungės rajono savivaldybės gyventojams viešojo administravimo subjekto kompetencijos klausimais.</w:t>
      </w:r>
    </w:p>
    <w:p w14:paraId="14353F12" w14:textId="77777777" w:rsidR="000F6008" w:rsidRPr="00BC0810" w:rsidRDefault="000F6008" w:rsidP="00BC0810">
      <w:pPr>
        <w:rPr>
          <w:sz w:val="24"/>
          <w:szCs w:val="24"/>
        </w:rPr>
      </w:pPr>
      <w:r w:rsidRPr="00BC0810">
        <w:rPr>
          <w:sz w:val="24"/>
          <w:szCs w:val="24"/>
        </w:rPr>
        <w:t>2. Teikti duomenis apie asmenis Lietuvos Respublikos registrų centrui.</w:t>
      </w:r>
    </w:p>
    <w:p w14:paraId="59C15A79" w14:textId="77777777" w:rsidR="000F6008" w:rsidRPr="00BC0810" w:rsidRDefault="000F6008" w:rsidP="00BC0810">
      <w:pPr>
        <w:rPr>
          <w:sz w:val="24"/>
          <w:szCs w:val="24"/>
        </w:rPr>
      </w:pPr>
      <w:r w:rsidRPr="00BC0810">
        <w:rPr>
          <w:sz w:val="24"/>
          <w:szCs w:val="24"/>
        </w:rPr>
        <w:t>3. Siekdami optimizuoti paslaugas skyrius dalyvaus projekte „Lietuvos Respublikos gyventojų registro modernizavimas ir susijusių elektroninių paslaugų kūrimas“.</w:t>
      </w:r>
    </w:p>
    <w:p w14:paraId="69B8B1FD" w14:textId="77777777" w:rsidR="000F6008" w:rsidRPr="00BC0810" w:rsidRDefault="000F6008" w:rsidP="00BC0810">
      <w:pPr>
        <w:rPr>
          <w:sz w:val="24"/>
          <w:szCs w:val="24"/>
        </w:rPr>
      </w:pPr>
      <w:r w:rsidRPr="00BC0810">
        <w:rPr>
          <w:sz w:val="24"/>
          <w:szCs w:val="24"/>
        </w:rPr>
        <w:t>4. Išanalizuoti ir taikyti praktikoje Lietuvos Respublikos civilinio kodekso, Metrikacijos taisyklių reikalavimus, Lietuvos Respublikos registrų centro nuorodas apie pakeitimus.</w:t>
      </w:r>
    </w:p>
    <w:p w14:paraId="6D913589" w14:textId="77777777" w:rsidR="00BC0810" w:rsidRPr="00C02C78" w:rsidRDefault="000F6008" w:rsidP="00BC0810">
      <w:pPr>
        <w:rPr>
          <w:sz w:val="24"/>
          <w:szCs w:val="24"/>
        </w:rPr>
      </w:pPr>
      <w:r w:rsidRPr="00BC0810">
        <w:rPr>
          <w:sz w:val="24"/>
          <w:szCs w:val="24"/>
        </w:rPr>
        <w:t>5. 2021 m. įgyvendinti projektą „Plungė 2021 “ (dovanėlės naujagimiams).</w:t>
      </w:r>
    </w:p>
    <w:p w14:paraId="76BFC7EB" w14:textId="77777777" w:rsidR="00BC0810" w:rsidRPr="00BC0810" w:rsidRDefault="00BC0810" w:rsidP="00BC0810">
      <w:pPr>
        <w:rPr>
          <w:b/>
          <w:sz w:val="24"/>
          <w:szCs w:val="24"/>
        </w:rPr>
      </w:pPr>
    </w:p>
    <w:p w14:paraId="36658C04" w14:textId="77777777" w:rsidR="00A83FD6" w:rsidRPr="00447582" w:rsidRDefault="00A83FD6" w:rsidP="0086136B">
      <w:pPr>
        <w:jc w:val="center"/>
        <w:rPr>
          <w:b/>
          <w:sz w:val="28"/>
          <w:szCs w:val="28"/>
        </w:rPr>
      </w:pPr>
      <w:r w:rsidRPr="000D6129">
        <w:rPr>
          <w:b/>
          <w:sz w:val="28"/>
          <w:szCs w:val="28"/>
        </w:rPr>
        <w:t>FINANSŲ IR BIUDŽETO SKYRIUS</w:t>
      </w:r>
    </w:p>
    <w:p w14:paraId="70B942DA" w14:textId="77777777" w:rsidR="00A83FD6" w:rsidRDefault="00A83FD6" w:rsidP="00D54497">
      <w:pPr>
        <w:rPr>
          <w:sz w:val="24"/>
          <w:szCs w:val="24"/>
        </w:rPr>
      </w:pPr>
    </w:p>
    <w:p w14:paraId="0E469764" w14:textId="77777777" w:rsidR="000F6008" w:rsidRDefault="000F6008" w:rsidP="00D54497">
      <w:pPr>
        <w:jc w:val="center"/>
        <w:rPr>
          <w:b/>
          <w:sz w:val="24"/>
          <w:szCs w:val="24"/>
        </w:rPr>
      </w:pPr>
      <w:r w:rsidRPr="001E2064">
        <w:rPr>
          <w:b/>
          <w:sz w:val="24"/>
          <w:szCs w:val="24"/>
        </w:rPr>
        <w:t>I. PADALINIO  VEIKLOS ATASKAITOS SANTRAUKA</w:t>
      </w:r>
    </w:p>
    <w:p w14:paraId="452A83E9" w14:textId="77777777" w:rsidR="000F6008" w:rsidRPr="001E2064" w:rsidRDefault="000F6008" w:rsidP="00D54497">
      <w:pPr>
        <w:jc w:val="center"/>
        <w:rPr>
          <w:b/>
          <w:sz w:val="24"/>
          <w:szCs w:val="24"/>
        </w:rPr>
      </w:pPr>
    </w:p>
    <w:p w14:paraId="0B135E69" w14:textId="77777777" w:rsidR="000F6008" w:rsidRPr="00DA0071" w:rsidRDefault="000F6008" w:rsidP="00D54497">
      <w:pPr>
        <w:pStyle w:val="Pagrindiniotekstotrauka"/>
        <w:spacing w:before="0"/>
        <w:ind w:left="0"/>
        <w:jc w:val="both"/>
        <w:rPr>
          <w:bCs/>
          <w:szCs w:val="24"/>
        </w:rPr>
      </w:pPr>
      <w:r w:rsidRPr="00DA0071">
        <w:rPr>
          <w:bCs/>
          <w:szCs w:val="24"/>
        </w:rPr>
        <w:t>Finansų ir biudžeto skyrius yra Savivaldybės administracijos struktūrinis padalinys, pavaldus Administracijos direktoriui.</w:t>
      </w:r>
    </w:p>
    <w:p w14:paraId="011990AE" w14:textId="77777777" w:rsidR="000F6008" w:rsidRDefault="000F6008" w:rsidP="00D54497">
      <w:pPr>
        <w:pStyle w:val="Pagrindiniotekstotrauka"/>
        <w:spacing w:before="0"/>
        <w:ind w:left="0"/>
        <w:jc w:val="both"/>
        <w:rPr>
          <w:bCs/>
          <w:szCs w:val="24"/>
        </w:rPr>
      </w:pPr>
      <w:r w:rsidRPr="00DA0071">
        <w:rPr>
          <w:bCs/>
          <w:szCs w:val="24"/>
        </w:rPr>
        <w:t xml:space="preserve">Plungės rajono savivaldybės administracijos Finansų ir biudžeto skyrius per ataskaitinį laikotarpį organizavo ir koordinavo Savivaldybės biudžeto projekto rengimą, sudarymą, vykdymą, biudžeto lėšų apskaitą ir atskaitomybę, Savivaldybės viešojo sektoriaus subjektų grupės finansinių ataskaitų sudarymą, finansinių ataskaitų konsolidavimą, paskolų paėmimą bei skolintų lėšų apskaitą </w:t>
      </w:r>
      <w:r w:rsidRPr="00DA0071">
        <w:rPr>
          <w:bCs/>
          <w:szCs w:val="24"/>
        </w:rPr>
        <w:lastRenderedPageBreak/>
        <w:t>ir atskaitomybę, žemės nuomos mokesčio administravimą, sprendė kitus lėšų tvarkymo bei finansavimo klausimus.</w:t>
      </w:r>
    </w:p>
    <w:p w14:paraId="4CD00EF8" w14:textId="77777777" w:rsidR="000F6008" w:rsidRPr="003D4FC9" w:rsidRDefault="000F6008" w:rsidP="00D54497">
      <w:pPr>
        <w:pStyle w:val="Pagrindiniotekstotrauka"/>
        <w:spacing w:before="0"/>
        <w:ind w:left="0"/>
        <w:jc w:val="both"/>
        <w:rPr>
          <w:bCs/>
          <w:szCs w:val="24"/>
        </w:rPr>
      </w:pPr>
    </w:p>
    <w:p w14:paraId="64DB1CEE" w14:textId="77777777" w:rsidR="000F6008" w:rsidRDefault="000F6008" w:rsidP="00D54497">
      <w:pPr>
        <w:pStyle w:val="Pagrindiniotekstotrauka"/>
        <w:spacing w:before="0"/>
        <w:ind w:left="0"/>
        <w:rPr>
          <w:b/>
          <w:szCs w:val="24"/>
        </w:rPr>
      </w:pPr>
      <w:r w:rsidRPr="001E2064">
        <w:rPr>
          <w:b/>
          <w:szCs w:val="24"/>
        </w:rPr>
        <w:t>II. PADALINIO VEIKLAI ĮTAKOS TURĖJUSIŲ VEIKSNIŲ APŽVALGA</w:t>
      </w:r>
      <w:r>
        <w:rPr>
          <w:b/>
          <w:szCs w:val="24"/>
        </w:rPr>
        <w:t xml:space="preserve"> </w:t>
      </w:r>
    </w:p>
    <w:p w14:paraId="44F1BDC9" w14:textId="77777777" w:rsidR="000F6008" w:rsidRPr="00EF1287" w:rsidRDefault="000F6008" w:rsidP="00D54497">
      <w:pPr>
        <w:pStyle w:val="Pagrindiniotekstotrauka"/>
        <w:spacing w:before="0"/>
        <w:ind w:left="0"/>
        <w:rPr>
          <w:b/>
          <w:szCs w:val="24"/>
        </w:rPr>
      </w:pPr>
    </w:p>
    <w:p w14:paraId="090AB45F" w14:textId="77777777" w:rsidR="000F6008" w:rsidRPr="00037AA3" w:rsidRDefault="000F6008" w:rsidP="00D54497">
      <w:pPr>
        <w:pStyle w:val="Pagrindiniotekstotrauka"/>
        <w:spacing w:before="0"/>
        <w:ind w:left="0"/>
        <w:jc w:val="both"/>
        <w:rPr>
          <w:bCs/>
          <w:szCs w:val="24"/>
        </w:rPr>
      </w:pPr>
      <w:r w:rsidRPr="00037AA3">
        <w:rPr>
          <w:bCs/>
          <w:szCs w:val="24"/>
        </w:rPr>
        <w:t xml:space="preserve">COVID-19 pandemija – vienas didžiausių iššūkių. Išmokome dirbti nuotoliniu būdu. Savivaldybės biudžetas gavo </w:t>
      </w:r>
      <w:r>
        <w:rPr>
          <w:bCs/>
          <w:szCs w:val="24"/>
        </w:rPr>
        <w:t xml:space="preserve">6 </w:t>
      </w:r>
      <w:r w:rsidRPr="00037AA3">
        <w:rPr>
          <w:bCs/>
          <w:szCs w:val="24"/>
        </w:rPr>
        <w:t>631,1 tūkst. eurų tikslinių dotacijų kovai su susidariusia pandemine situacija. Finansavimas iš ministerijų gautas pagal naujus finansavimo šaltinius. Iš ministerijų, skiriančių dotacijas</w:t>
      </w:r>
      <w:r>
        <w:rPr>
          <w:bCs/>
          <w:szCs w:val="24"/>
        </w:rPr>
        <w:t>,</w:t>
      </w:r>
      <w:r w:rsidRPr="00037AA3">
        <w:rPr>
          <w:bCs/>
          <w:szCs w:val="24"/>
        </w:rPr>
        <w:t xml:space="preserve"> labai trūko informacijos kaip apskaitoje registruoti gautas lėšas ir kaip pateikti teisingas ataskaitas. Ženkliai didėjo darbo krūvis: daug lėšų šaltinių ir ataskaitų.</w:t>
      </w:r>
    </w:p>
    <w:p w14:paraId="7AB646A6" w14:textId="77777777" w:rsidR="000F6008" w:rsidRDefault="000F6008" w:rsidP="00D54497">
      <w:pPr>
        <w:pStyle w:val="Pagrindiniotekstotrauka"/>
        <w:spacing w:before="0"/>
        <w:ind w:left="0"/>
        <w:jc w:val="both"/>
        <w:rPr>
          <w:bCs/>
          <w:szCs w:val="24"/>
        </w:rPr>
      </w:pPr>
      <w:r w:rsidRPr="00037AA3">
        <w:rPr>
          <w:bCs/>
          <w:szCs w:val="24"/>
        </w:rPr>
        <w:t>2020 m. IV ketvirtį išbandyta dirbti atsisakant popierinių dokumentų (mokėjimo paraiškų, ataskaitų ir kt. dokumentų) iš biudžetinių įstaigų. Dokumentai pasirašomi elektroniniais parašais ir registruojami DVS „Kontora“, sukurtos elektroninės bylos. Pasiruošta 2021 m. darbui be popierinių dokumentų</w:t>
      </w:r>
      <w:r>
        <w:rPr>
          <w:bCs/>
          <w:szCs w:val="24"/>
        </w:rPr>
        <w:t xml:space="preserve">           </w:t>
      </w:r>
    </w:p>
    <w:p w14:paraId="3DC1399A" w14:textId="77777777" w:rsidR="000F6008" w:rsidRPr="00EF1287" w:rsidRDefault="000F6008" w:rsidP="00D54497">
      <w:pPr>
        <w:pStyle w:val="Pagrindiniotekstotrauka"/>
        <w:spacing w:before="0"/>
        <w:ind w:left="0"/>
        <w:jc w:val="both"/>
        <w:rPr>
          <w:bCs/>
          <w:szCs w:val="24"/>
        </w:rPr>
      </w:pPr>
      <w:r>
        <w:rPr>
          <w:bCs/>
          <w:szCs w:val="24"/>
        </w:rPr>
        <w:t xml:space="preserve">  </w:t>
      </w:r>
    </w:p>
    <w:p w14:paraId="38CBA6FB" w14:textId="77777777" w:rsidR="000F6008" w:rsidRDefault="000F6008" w:rsidP="00D54497">
      <w:pPr>
        <w:pStyle w:val="Pagrindiniotekstotrauka"/>
        <w:spacing w:before="0"/>
        <w:ind w:left="0"/>
        <w:rPr>
          <w:b/>
          <w:szCs w:val="24"/>
        </w:rPr>
      </w:pPr>
      <w:r>
        <w:rPr>
          <w:b/>
          <w:szCs w:val="24"/>
        </w:rPr>
        <w:t xml:space="preserve">III. </w:t>
      </w:r>
      <w:r w:rsidRPr="001E2064">
        <w:rPr>
          <w:b/>
          <w:szCs w:val="24"/>
        </w:rPr>
        <w:t>PADALINIO</w:t>
      </w:r>
      <w:r w:rsidRPr="001E2064">
        <w:rPr>
          <w:szCs w:val="24"/>
        </w:rPr>
        <w:t xml:space="preserve"> </w:t>
      </w:r>
      <w:r w:rsidRPr="001E2064">
        <w:rPr>
          <w:b/>
          <w:bCs/>
          <w:szCs w:val="24"/>
        </w:rPr>
        <w:t>VYKDYTA VEIKLA</w:t>
      </w:r>
      <w:r w:rsidRPr="001E2064">
        <w:rPr>
          <w:b/>
          <w:szCs w:val="24"/>
        </w:rPr>
        <w:t xml:space="preserve"> IR PASIEKTI REZULTATAI</w:t>
      </w:r>
    </w:p>
    <w:p w14:paraId="77D1C372" w14:textId="77777777" w:rsidR="000F6008" w:rsidRPr="00695B2A" w:rsidRDefault="000F6008" w:rsidP="00D54497">
      <w:pPr>
        <w:pStyle w:val="Pagrindiniotekstotrauka"/>
        <w:spacing w:before="0"/>
        <w:ind w:left="0"/>
        <w:rPr>
          <w:bCs/>
          <w:szCs w:val="24"/>
        </w:rPr>
      </w:pPr>
    </w:p>
    <w:p w14:paraId="4543EB91" w14:textId="5E7CD058" w:rsidR="000F6008" w:rsidRPr="005D3D76" w:rsidRDefault="000F6008" w:rsidP="00D54497">
      <w:pPr>
        <w:shd w:val="clear" w:color="auto" w:fill="FFFFFF"/>
        <w:rPr>
          <w:sz w:val="24"/>
          <w:szCs w:val="24"/>
          <w:lang w:eastAsia="lt-LT"/>
        </w:rPr>
      </w:pPr>
      <w:r w:rsidRPr="00045CF6">
        <w:rPr>
          <w:sz w:val="24"/>
          <w:szCs w:val="24"/>
          <w:lang w:eastAsia="lt-LT"/>
        </w:rPr>
        <w:t>Parengtas Plungės rajono savivaldybės tarybos sprendimo projektas „Dėl Plungės rajono savivaldybės 2020 m. biudžeto patvirtinimo“, kuris Plungės rajono savivaldybės tarybos 20</w:t>
      </w:r>
      <w:r>
        <w:rPr>
          <w:sz w:val="24"/>
          <w:szCs w:val="24"/>
          <w:lang w:eastAsia="lt-LT"/>
        </w:rPr>
        <w:t>20 m. vasario 13</w:t>
      </w:r>
      <w:r w:rsidRPr="00045CF6">
        <w:rPr>
          <w:sz w:val="24"/>
          <w:szCs w:val="24"/>
          <w:lang w:eastAsia="lt-LT"/>
        </w:rPr>
        <w:t xml:space="preserve"> d. sprendimu Nr.</w:t>
      </w:r>
      <w:r>
        <w:rPr>
          <w:sz w:val="24"/>
          <w:szCs w:val="24"/>
          <w:lang w:eastAsia="lt-LT"/>
        </w:rPr>
        <w:t xml:space="preserve"> </w:t>
      </w:r>
      <w:r w:rsidRPr="00045CF6">
        <w:rPr>
          <w:sz w:val="24"/>
          <w:szCs w:val="24"/>
          <w:lang w:eastAsia="lt-LT"/>
        </w:rPr>
        <w:t>T1-</w:t>
      </w:r>
      <w:r>
        <w:rPr>
          <w:sz w:val="24"/>
          <w:szCs w:val="24"/>
          <w:lang w:eastAsia="lt-LT"/>
        </w:rPr>
        <w:t>32</w:t>
      </w:r>
      <w:r w:rsidRPr="00045CF6">
        <w:rPr>
          <w:sz w:val="24"/>
          <w:szCs w:val="24"/>
          <w:lang w:eastAsia="lt-LT"/>
        </w:rPr>
        <w:t xml:space="preserve"> buvo patvirtintas. Plungės rajono savivaldybės 2020 metų biudžetas:</w:t>
      </w:r>
      <w:r>
        <w:rPr>
          <w:sz w:val="24"/>
          <w:szCs w:val="24"/>
          <w:lang w:eastAsia="lt-LT"/>
        </w:rPr>
        <w:t xml:space="preserve"> </w:t>
      </w:r>
      <w:r w:rsidRPr="005D3D76">
        <w:rPr>
          <w:sz w:val="24"/>
          <w:szCs w:val="24"/>
          <w:lang w:eastAsia="lt-LT"/>
        </w:rPr>
        <w:t xml:space="preserve">42 964,8 tūkst. eurų pajamų ir 45 019,1 tūkst. eurų asignavimų, 1 </w:t>
      </w:r>
      <w:r w:rsidR="00B80828">
        <w:rPr>
          <w:sz w:val="24"/>
          <w:szCs w:val="24"/>
          <w:lang w:eastAsia="lt-LT"/>
        </w:rPr>
        <w:t>170,9</w:t>
      </w:r>
      <w:r w:rsidRPr="005D3D76">
        <w:rPr>
          <w:sz w:val="24"/>
          <w:szCs w:val="24"/>
          <w:lang w:eastAsia="lt-LT"/>
        </w:rPr>
        <w:t xml:space="preserve"> tūkst. eurų – paskoloms grąžinti. Per 2020 metus biudžeto apimtis, gavus papildomų pajamų ir jas patvirtinus Savivaldybės tarybos sprendimais, padidėjo, ir metų pabaigoje pajamų planas buvo 50 856  tūkst. eurų. Savivaldybės biudžeto pajamų planas per metus padidintas 7 891,2 tūkst. eurų, iš jų 8 047,2 tūkst. eurų dotacijų.</w:t>
      </w:r>
    </w:p>
    <w:p w14:paraId="59B0FCF4" w14:textId="77777777" w:rsidR="00D54497" w:rsidRDefault="000F6008" w:rsidP="00D54497">
      <w:pPr>
        <w:rPr>
          <w:sz w:val="24"/>
          <w:szCs w:val="24"/>
        </w:rPr>
      </w:pPr>
      <w:r w:rsidRPr="00045CF6">
        <w:rPr>
          <w:bCs/>
          <w:sz w:val="24"/>
          <w:szCs w:val="24"/>
        </w:rPr>
        <w:t>Savivaldybės 20</w:t>
      </w:r>
      <w:r>
        <w:rPr>
          <w:bCs/>
          <w:sz w:val="24"/>
          <w:szCs w:val="24"/>
        </w:rPr>
        <w:t>20</w:t>
      </w:r>
      <w:r w:rsidRPr="00045CF6">
        <w:rPr>
          <w:bCs/>
          <w:sz w:val="24"/>
          <w:szCs w:val="24"/>
        </w:rPr>
        <w:t xml:space="preserve"> metų biudžeto pajamų plano pagal pajamų rūšis vykdymas parodytas 1 lentelėje.</w:t>
      </w:r>
      <w:r w:rsidRPr="00045CF6">
        <w:rPr>
          <w:sz w:val="24"/>
          <w:szCs w:val="24"/>
        </w:rPr>
        <w:t xml:space="preserve">                                                   </w:t>
      </w:r>
    </w:p>
    <w:p w14:paraId="75E51054" w14:textId="77777777" w:rsidR="00D54497" w:rsidRDefault="00D54497" w:rsidP="00D54497">
      <w:pPr>
        <w:jc w:val="right"/>
        <w:rPr>
          <w:sz w:val="24"/>
          <w:szCs w:val="24"/>
        </w:rPr>
      </w:pPr>
      <w:r>
        <w:rPr>
          <w:sz w:val="24"/>
          <w:szCs w:val="24"/>
        </w:rPr>
        <w:t>1 lentelė</w:t>
      </w:r>
    </w:p>
    <w:tbl>
      <w:tblPr>
        <w:tblpPr w:leftFromText="180" w:rightFromText="180" w:vertAnchor="text" w:horzAnchor="margin" w:tblpXSpec="center" w:tblpY="406"/>
        <w:tblW w:w="10035" w:type="dxa"/>
        <w:tblLayout w:type="fixed"/>
        <w:tblLook w:val="04A0" w:firstRow="1" w:lastRow="0" w:firstColumn="1" w:lastColumn="0" w:noHBand="0" w:noVBand="1"/>
      </w:tblPr>
      <w:tblGrid>
        <w:gridCol w:w="675"/>
        <w:gridCol w:w="3140"/>
        <w:gridCol w:w="1154"/>
        <w:gridCol w:w="942"/>
        <w:gridCol w:w="1106"/>
        <w:gridCol w:w="967"/>
        <w:gridCol w:w="898"/>
        <w:gridCol w:w="1153"/>
      </w:tblGrid>
      <w:tr w:rsidR="00D54497" w:rsidRPr="00595928" w14:paraId="12BA6DED" w14:textId="77777777" w:rsidTr="00D54497">
        <w:trPr>
          <w:trHeight w:val="911"/>
        </w:trPr>
        <w:tc>
          <w:tcPr>
            <w:tcW w:w="675" w:type="dxa"/>
            <w:tcBorders>
              <w:top w:val="single" w:sz="4" w:space="0" w:color="auto"/>
              <w:left w:val="single" w:sz="4" w:space="0" w:color="auto"/>
              <w:bottom w:val="nil"/>
              <w:right w:val="single" w:sz="4" w:space="0" w:color="auto"/>
            </w:tcBorders>
            <w:shd w:val="clear" w:color="000000" w:fill="FFFFFF"/>
            <w:vAlign w:val="bottom"/>
            <w:hideMark/>
          </w:tcPr>
          <w:p w14:paraId="6FB051BC" w14:textId="77777777" w:rsidR="00D54497" w:rsidRPr="00D54497" w:rsidRDefault="00D54497" w:rsidP="00D54497">
            <w:pPr>
              <w:ind w:firstLine="0"/>
              <w:jc w:val="center"/>
              <w:rPr>
                <w:sz w:val="22"/>
                <w:szCs w:val="22"/>
                <w:lang w:eastAsia="lt-LT"/>
              </w:rPr>
            </w:pPr>
            <w:r w:rsidRPr="00D54497">
              <w:rPr>
                <w:sz w:val="22"/>
                <w:szCs w:val="22"/>
                <w:lang w:eastAsia="lt-LT"/>
              </w:rPr>
              <w:t>Eil.Nr</w:t>
            </w:r>
          </w:p>
        </w:tc>
        <w:tc>
          <w:tcPr>
            <w:tcW w:w="3140" w:type="dxa"/>
            <w:tcBorders>
              <w:top w:val="single" w:sz="4" w:space="0" w:color="auto"/>
              <w:left w:val="nil"/>
              <w:bottom w:val="nil"/>
              <w:right w:val="single" w:sz="4" w:space="0" w:color="auto"/>
            </w:tcBorders>
            <w:shd w:val="clear" w:color="000000" w:fill="FFFFFF"/>
            <w:noWrap/>
            <w:vAlign w:val="center"/>
            <w:hideMark/>
          </w:tcPr>
          <w:p w14:paraId="5A3C96CD" w14:textId="77777777" w:rsidR="00D54497" w:rsidRPr="00D54497" w:rsidRDefault="00D54497" w:rsidP="00D54497">
            <w:pPr>
              <w:ind w:firstLine="0"/>
              <w:jc w:val="center"/>
              <w:rPr>
                <w:sz w:val="22"/>
                <w:szCs w:val="22"/>
                <w:lang w:eastAsia="lt-LT"/>
              </w:rPr>
            </w:pPr>
            <w:r w:rsidRPr="00D54497">
              <w:rPr>
                <w:sz w:val="22"/>
                <w:szCs w:val="22"/>
                <w:lang w:eastAsia="lt-LT"/>
              </w:rPr>
              <w:t>Pajamų pavadinimas</w:t>
            </w:r>
          </w:p>
        </w:tc>
        <w:tc>
          <w:tcPr>
            <w:tcW w:w="1154" w:type="dxa"/>
            <w:tcBorders>
              <w:top w:val="single" w:sz="4" w:space="0" w:color="auto"/>
              <w:left w:val="nil"/>
              <w:bottom w:val="single" w:sz="4" w:space="0" w:color="auto"/>
              <w:right w:val="single" w:sz="4" w:space="0" w:color="auto"/>
            </w:tcBorders>
            <w:shd w:val="clear" w:color="000000" w:fill="FFFFFF"/>
            <w:vAlign w:val="bottom"/>
            <w:hideMark/>
          </w:tcPr>
          <w:p w14:paraId="617219E7" w14:textId="77777777" w:rsidR="00D54497" w:rsidRPr="00D54497" w:rsidRDefault="00D54497" w:rsidP="00D54497">
            <w:pPr>
              <w:ind w:firstLine="0"/>
              <w:jc w:val="center"/>
              <w:rPr>
                <w:sz w:val="22"/>
                <w:szCs w:val="22"/>
                <w:lang w:eastAsia="lt-LT"/>
              </w:rPr>
            </w:pPr>
            <w:r w:rsidRPr="00D54497">
              <w:rPr>
                <w:sz w:val="22"/>
                <w:szCs w:val="22"/>
                <w:lang w:eastAsia="lt-LT"/>
              </w:rPr>
              <w:t xml:space="preserve">2020 m. biudžeto pajamų planas metų pradžioje </w:t>
            </w:r>
          </w:p>
        </w:tc>
        <w:tc>
          <w:tcPr>
            <w:tcW w:w="942" w:type="dxa"/>
            <w:tcBorders>
              <w:top w:val="single" w:sz="4" w:space="0" w:color="auto"/>
              <w:left w:val="nil"/>
              <w:bottom w:val="single" w:sz="4" w:space="0" w:color="auto"/>
              <w:right w:val="single" w:sz="4" w:space="0" w:color="auto"/>
            </w:tcBorders>
            <w:shd w:val="clear" w:color="000000" w:fill="FFFFFF"/>
            <w:vAlign w:val="center"/>
            <w:hideMark/>
          </w:tcPr>
          <w:p w14:paraId="71588E2E" w14:textId="77777777" w:rsidR="00D54497" w:rsidRPr="00D54497" w:rsidRDefault="00D54497" w:rsidP="00D54497">
            <w:pPr>
              <w:ind w:firstLine="0"/>
              <w:jc w:val="center"/>
              <w:rPr>
                <w:sz w:val="22"/>
                <w:szCs w:val="22"/>
                <w:lang w:eastAsia="lt-LT"/>
              </w:rPr>
            </w:pPr>
            <w:r w:rsidRPr="00D54497">
              <w:rPr>
                <w:sz w:val="22"/>
                <w:szCs w:val="22"/>
                <w:lang w:eastAsia="lt-LT"/>
              </w:rPr>
              <w:t xml:space="preserve">2020 metų pakeitimai </w:t>
            </w:r>
          </w:p>
        </w:tc>
        <w:tc>
          <w:tcPr>
            <w:tcW w:w="1106" w:type="dxa"/>
            <w:tcBorders>
              <w:top w:val="single" w:sz="4" w:space="0" w:color="auto"/>
              <w:left w:val="nil"/>
              <w:bottom w:val="single" w:sz="4" w:space="0" w:color="auto"/>
              <w:right w:val="single" w:sz="4" w:space="0" w:color="auto"/>
            </w:tcBorders>
            <w:shd w:val="clear" w:color="000000" w:fill="FFFFFF"/>
            <w:vAlign w:val="center"/>
            <w:hideMark/>
          </w:tcPr>
          <w:p w14:paraId="6D535DB0" w14:textId="77777777" w:rsidR="00D54497" w:rsidRPr="00D54497" w:rsidRDefault="00D54497" w:rsidP="00D54497">
            <w:pPr>
              <w:ind w:firstLine="0"/>
              <w:jc w:val="center"/>
              <w:rPr>
                <w:sz w:val="22"/>
                <w:szCs w:val="22"/>
                <w:lang w:eastAsia="lt-LT"/>
              </w:rPr>
            </w:pPr>
            <w:r w:rsidRPr="00D54497">
              <w:rPr>
                <w:sz w:val="22"/>
                <w:szCs w:val="22"/>
                <w:lang w:eastAsia="lt-LT"/>
              </w:rPr>
              <w:t xml:space="preserve">2020 m. patikslintas planas </w:t>
            </w:r>
          </w:p>
        </w:tc>
        <w:tc>
          <w:tcPr>
            <w:tcW w:w="967" w:type="dxa"/>
            <w:tcBorders>
              <w:top w:val="single" w:sz="4" w:space="0" w:color="auto"/>
              <w:left w:val="nil"/>
              <w:bottom w:val="single" w:sz="4" w:space="0" w:color="auto"/>
              <w:right w:val="single" w:sz="4" w:space="0" w:color="auto"/>
            </w:tcBorders>
            <w:shd w:val="clear" w:color="000000" w:fill="FFFFFF"/>
            <w:vAlign w:val="center"/>
            <w:hideMark/>
          </w:tcPr>
          <w:p w14:paraId="323E2731" w14:textId="77777777" w:rsidR="00D54497" w:rsidRPr="00D54497" w:rsidRDefault="00D54497" w:rsidP="00D54497">
            <w:pPr>
              <w:ind w:firstLine="0"/>
              <w:jc w:val="center"/>
              <w:rPr>
                <w:sz w:val="22"/>
                <w:szCs w:val="22"/>
                <w:lang w:eastAsia="lt-LT"/>
              </w:rPr>
            </w:pPr>
            <w:r w:rsidRPr="00D54497">
              <w:rPr>
                <w:sz w:val="22"/>
                <w:szCs w:val="22"/>
                <w:lang w:eastAsia="lt-LT"/>
              </w:rPr>
              <w:t>2020 m. gauta pajamų</w:t>
            </w:r>
          </w:p>
        </w:tc>
        <w:tc>
          <w:tcPr>
            <w:tcW w:w="898" w:type="dxa"/>
            <w:tcBorders>
              <w:top w:val="single" w:sz="4" w:space="0" w:color="auto"/>
              <w:left w:val="nil"/>
              <w:bottom w:val="single" w:sz="4" w:space="0" w:color="auto"/>
              <w:right w:val="single" w:sz="4" w:space="0" w:color="auto"/>
            </w:tcBorders>
            <w:shd w:val="clear" w:color="000000" w:fill="FFFFFF"/>
            <w:vAlign w:val="center"/>
            <w:hideMark/>
          </w:tcPr>
          <w:p w14:paraId="15725F31" w14:textId="77777777" w:rsidR="00D54497" w:rsidRPr="00D54497" w:rsidRDefault="00D54497" w:rsidP="00D54497">
            <w:pPr>
              <w:ind w:firstLine="0"/>
              <w:jc w:val="center"/>
              <w:rPr>
                <w:sz w:val="22"/>
                <w:szCs w:val="22"/>
                <w:lang w:eastAsia="lt-LT"/>
              </w:rPr>
            </w:pPr>
            <w:r w:rsidRPr="00D54497">
              <w:rPr>
                <w:sz w:val="22"/>
                <w:szCs w:val="22"/>
                <w:lang w:eastAsia="lt-LT"/>
              </w:rPr>
              <w:t>Patikslinto plano įvykdymas</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14:paraId="5FBA8CDA" w14:textId="77777777" w:rsidR="00D54497" w:rsidRPr="00D54497" w:rsidRDefault="00D54497" w:rsidP="00D54497">
            <w:pPr>
              <w:ind w:firstLine="0"/>
              <w:jc w:val="center"/>
              <w:rPr>
                <w:sz w:val="22"/>
                <w:szCs w:val="22"/>
                <w:lang w:eastAsia="lt-LT"/>
              </w:rPr>
            </w:pPr>
            <w:r w:rsidRPr="00D54497">
              <w:rPr>
                <w:sz w:val="22"/>
                <w:szCs w:val="22"/>
                <w:lang w:eastAsia="lt-LT"/>
              </w:rPr>
              <w:t>Patikslinto plano įvykdymas</w:t>
            </w:r>
          </w:p>
        </w:tc>
      </w:tr>
      <w:tr w:rsidR="00D54497" w:rsidRPr="00595928" w14:paraId="6ABB1AFD" w14:textId="77777777" w:rsidTr="00D54497">
        <w:trPr>
          <w:trHeight w:val="130"/>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1517D1B3"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3140" w:type="dxa"/>
            <w:tcBorders>
              <w:top w:val="nil"/>
              <w:left w:val="nil"/>
              <w:bottom w:val="single" w:sz="4" w:space="0" w:color="auto"/>
              <w:right w:val="single" w:sz="4" w:space="0" w:color="auto"/>
            </w:tcBorders>
            <w:shd w:val="clear" w:color="000000" w:fill="FFFFFF"/>
            <w:noWrap/>
            <w:vAlign w:val="center"/>
            <w:hideMark/>
          </w:tcPr>
          <w:p w14:paraId="4DD48722"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1154" w:type="dxa"/>
            <w:tcBorders>
              <w:top w:val="nil"/>
              <w:left w:val="nil"/>
              <w:bottom w:val="single" w:sz="4" w:space="0" w:color="auto"/>
              <w:right w:val="single" w:sz="4" w:space="0" w:color="auto"/>
            </w:tcBorders>
            <w:shd w:val="clear" w:color="000000" w:fill="FFFFFF"/>
            <w:vAlign w:val="bottom"/>
            <w:hideMark/>
          </w:tcPr>
          <w:p w14:paraId="6D510BA6" w14:textId="77777777" w:rsidR="00D54497" w:rsidRPr="00D54497" w:rsidRDefault="00D54497" w:rsidP="00D54497">
            <w:pPr>
              <w:ind w:firstLine="0"/>
              <w:jc w:val="center"/>
              <w:rPr>
                <w:sz w:val="22"/>
                <w:szCs w:val="22"/>
                <w:lang w:eastAsia="lt-LT"/>
              </w:rPr>
            </w:pPr>
            <w:r w:rsidRPr="00D54497">
              <w:rPr>
                <w:sz w:val="22"/>
                <w:szCs w:val="22"/>
                <w:lang w:eastAsia="lt-LT"/>
              </w:rPr>
              <w:t>tūkst. Eur</w:t>
            </w:r>
          </w:p>
        </w:tc>
        <w:tc>
          <w:tcPr>
            <w:tcW w:w="942" w:type="dxa"/>
            <w:tcBorders>
              <w:top w:val="nil"/>
              <w:left w:val="nil"/>
              <w:bottom w:val="single" w:sz="4" w:space="0" w:color="auto"/>
              <w:right w:val="single" w:sz="4" w:space="0" w:color="auto"/>
            </w:tcBorders>
            <w:shd w:val="clear" w:color="000000" w:fill="FFFFFF"/>
            <w:vAlign w:val="bottom"/>
            <w:hideMark/>
          </w:tcPr>
          <w:p w14:paraId="5938D983"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1106" w:type="dxa"/>
            <w:tcBorders>
              <w:top w:val="nil"/>
              <w:left w:val="nil"/>
              <w:bottom w:val="single" w:sz="4" w:space="0" w:color="auto"/>
              <w:right w:val="single" w:sz="4" w:space="0" w:color="auto"/>
            </w:tcBorders>
            <w:shd w:val="clear" w:color="000000" w:fill="FFFFFF"/>
            <w:vAlign w:val="bottom"/>
            <w:hideMark/>
          </w:tcPr>
          <w:p w14:paraId="74FD5A51"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967" w:type="dxa"/>
            <w:tcBorders>
              <w:top w:val="nil"/>
              <w:left w:val="nil"/>
              <w:bottom w:val="single" w:sz="4" w:space="0" w:color="auto"/>
              <w:right w:val="single" w:sz="4" w:space="0" w:color="auto"/>
            </w:tcBorders>
            <w:shd w:val="clear" w:color="000000" w:fill="FFFFFF"/>
            <w:vAlign w:val="bottom"/>
            <w:hideMark/>
          </w:tcPr>
          <w:p w14:paraId="367ECC90"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898" w:type="dxa"/>
            <w:tcBorders>
              <w:top w:val="nil"/>
              <w:left w:val="nil"/>
              <w:bottom w:val="single" w:sz="4" w:space="0" w:color="auto"/>
              <w:right w:val="single" w:sz="4" w:space="0" w:color="auto"/>
            </w:tcBorders>
            <w:shd w:val="clear" w:color="000000" w:fill="FFFFFF"/>
            <w:vAlign w:val="bottom"/>
            <w:hideMark/>
          </w:tcPr>
          <w:p w14:paraId="397A82F6" w14:textId="77777777" w:rsidR="00D54497" w:rsidRPr="00D54497" w:rsidRDefault="00D54497" w:rsidP="00D54497">
            <w:pPr>
              <w:ind w:firstLine="0"/>
              <w:jc w:val="center"/>
              <w:rPr>
                <w:sz w:val="22"/>
                <w:szCs w:val="22"/>
                <w:lang w:eastAsia="lt-LT"/>
              </w:rPr>
            </w:pPr>
            <w:r w:rsidRPr="00D54497">
              <w:rPr>
                <w:sz w:val="22"/>
                <w:szCs w:val="22"/>
                <w:lang w:eastAsia="lt-LT"/>
              </w:rPr>
              <w:t> </w:t>
            </w:r>
          </w:p>
        </w:tc>
        <w:tc>
          <w:tcPr>
            <w:tcW w:w="1153" w:type="dxa"/>
            <w:tcBorders>
              <w:top w:val="nil"/>
              <w:left w:val="nil"/>
              <w:bottom w:val="single" w:sz="4" w:space="0" w:color="auto"/>
              <w:right w:val="single" w:sz="4" w:space="0" w:color="auto"/>
            </w:tcBorders>
            <w:shd w:val="clear" w:color="000000" w:fill="FFFFFF"/>
            <w:noWrap/>
            <w:vAlign w:val="bottom"/>
            <w:hideMark/>
          </w:tcPr>
          <w:p w14:paraId="2BFED842" w14:textId="77777777" w:rsidR="00D54497" w:rsidRPr="00D54497" w:rsidRDefault="00D54497" w:rsidP="00D54497">
            <w:pPr>
              <w:ind w:firstLine="0"/>
              <w:jc w:val="center"/>
              <w:rPr>
                <w:sz w:val="22"/>
                <w:szCs w:val="22"/>
                <w:lang w:eastAsia="lt-LT"/>
              </w:rPr>
            </w:pPr>
            <w:r w:rsidRPr="00D54497">
              <w:rPr>
                <w:sz w:val="22"/>
                <w:szCs w:val="22"/>
                <w:lang w:eastAsia="lt-LT"/>
              </w:rPr>
              <w:t>proc.</w:t>
            </w:r>
          </w:p>
        </w:tc>
      </w:tr>
      <w:tr w:rsidR="00D54497" w:rsidRPr="00595928" w14:paraId="03D6C189" w14:textId="77777777" w:rsidTr="00D54497">
        <w:trPr>
          <w:trHeight w:val="157"/>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270752E6" w14:textId="77777777" w:rsidR="00D54497" w:rsidRPr="00D54497" w:rsidRDefault="00D54497" w:rsidP="00D54497">
            <w:pPr>
              <w:ind w:firstLine="0"/>
              <w:jc w:val="center"/>
              <w:rPr>
                <w:sz w:val="22"/>
                <w:szCs w:val="22"/>
                <w:lang w:eastAsia="lt-LT"/>
              </w:rPr>
            </w:pPr>
            <w:r w:rsidRPr="00D54497">
              <w:rPr>
                <w:sz w:val="22"/>
                <w:szCs w:val="22"/>
                <w:lang w:eastAsia="lt-LT"/>
              </w:rPr>
              <w:t>1</w:t>
            </w:r>
          </w:p>
        </w:tc>
        <w:tc>
          <w:tcPr>
            <w:tcW w:w="3140" w:type="dxa"/>
            <w:tcBorders>
              <w:top w:val="nil"/>
              <w:left w:val="nil"/>
              <w:bottom w:val="single" w:sz="4" w:space="0" w:color="auto"/>
              <w:right w:val="single" w:sz="4" w:space="0" w:color="auto"/>
            </w:tcBorders>
            <w:shd w:val="clear" w:color="000000" w:fill="FFFFFF"/>
            <w:noWrap/>
            <w:vAlign w:val="center"/>
            <w:hideMark/>
          </w:tcPr>
          <w:p w14:paraId="5F04061D" w14:textId="77777777" w:rsidR="00D54497" w:rsidRPr="00D54497" w:rsidRDefault="00D54497" w:rsidP="00D54497">
            <w:pPr>
              <w:ind w:firstLine="0"/>
              <w:jc w:val="center"/>
              <w:rPr>
                <w:sz w:val="22"/>
                <w:szCs w:val="22"/>
                <w:lang w:eastAsia="lt-LT"/>
              </w:rPr>
            </w:pPr>
            <w:r w:rsidRPr="00D54497">
              <w:rPr>
                <w:sz w:val="22"/>
                <w:szCs w:val="22"/>
                <w:lang w:eastAsia="lt-LT"/>
              </w:rPr>
              <w:t>2</w:t>
            </w:r>
          </w:p>
        </w:tc>
        <w:tc>
          <w:tcPr>
            <w:tcW w:w="1154" w:type="dxa"/>
            <w:tcBorders>
              <w:top w:val="nil"/>
              <w:left w:val="nil"/>
              <w:bottom w:val="single" w:sz="4" w:space="0" w:color="auto"/>
              <w:right w:val="single" w:sz="4" w:space="0" w:color="auto"/>
            </w:tcBorders>
            <w:shd w:val="clear" w:color="000000" w:fill="FFFFFF"/>
            <w:vAlign w:val="bottom"/>
            <w:hideMark/>
          </w:tcPr>
          <w:p w14:paraId="386B6818" w14:textId="77777777" w:rsidR="00D54497" w:rsidRPr="00D54497" w:rsidRDefault="00D54497" w:rsidP="00D54497">
            <w:pPr>
              <w:ind w:firstLine="0"/>
              <w:jc w:val="center"/>
              <w:rPr>
                <w:sz w:val="22"/>
                <w:szCs w:val="22"/>
                <w:lang w:eastAsia="lt-LT"/>
              </w:rPr>
            </w:pPr>
            <w:r w:rsidRPr="00D54497">
              <w:rPr>
                <w:sz w:val="22"/>
                <w:szCs w:val="22"/>
                <w:lang w:eastAsia="lt-LT"/>
              </w:rPr>
              <w:t>3</w:t>
            </w:r>
          </w:p>
        </w:tc>
        <w:tc>
          <w:tcPr>
            <w:tcW w:w="942" w:type="dxa"/>
            <w:tcBorders>
              <w:top w:val="nil"/>
              <w:left w:val="nil"/>
              <w:bottom w:val="single" w:sz="4" w:space="0" w:color="auto"/>
              <w:right w:val="single" w:sz="4" w:space="0" w:color="auto"/>
            </w:tcBorders>
            <w:shd w:val="clear" w:color="000000" w:fill="FFFFFF"/>
            <w:vAlign w:val="bottom"/>
            <w:hideMark/>
          </w:tcPr>
          <w:p w14:paraId="0B85273B" w14:textId="77777777" w:rsidR="00D54497" w:rsidRPr="00D54497" w:rsidRDefault="00D54497" w:rsidP="00D54497">
            <w:pPr>
              <w:ind w:firstLine="0"/>
              <w:jc w:val="center"/>
              <w:rPr>
                <w:sz w:val="22"/>
                <w:szCs w:val="22"/>
                <w:lang w:eastAsia="lt-LT"/>
              </w:rPr>
            </w:pPr>
            <w:r w:rsidRPr="00D54497">
              <w:rPr>
                <w:sz w:val="22"/>
                <w:szCs w:val="22"/>
                <w:lang w:eastAsia="lt-LT"/>
              </w:rPr>
              <w:t>4</w:t>
            </w:r>
          </w:p>
        </w:tc>
        <w:tc>
          <w:tcPr>
            <w:tcW w:w="1106" w:type="dxa"/>
            <w:tcBorders>
              <w:top w:val="nil"/>
              <w:left w:val="nil"/>
              <w:bottom w:val="single" w:sz="4" w:space="0" w:color="auto"/>
              <w:right w:val="single" w:sz="4" w:space="0" w:color="auto"/>
            </w:tcBorders>
            <w:shd w:val="clear" w:color="000000" w:fill="FFFFFF"/>
            <w:vAlign w:val="bottom"/>
            <w:hideMark/>
          </w:tcPr>
          <w:p w14:paraId="0E3EB2FE" w14:textId="77777777" w:rsidR="00D54497" w:rsidRPr="00D54497" w:rsidRDefault="00D54497" w:rsidP="00D54497">
            <w:pPr>
              <w:ind w:firstLine="0"/>
              <w:jc w:val="center"/>
              <w:rPr>
                <w:sz w:val="22"/>
                <w:szCs w:val="22"/>
                <w:lang w:eastAsia="lt-LT"/>
              </w:rPr>
            </w:pPr>
            <w:r w:rsidRPr="00D54497">
              <w:rPr>
                <w:sz w:val="22"/>
                <w:szCs w:val="22"/>
                <w:lang w:eastAsia="lt-LT"/>
              </w:rPr>
              <w:t>5</w:t>
            </w:r>
          </w:p>
        </w:tc>
        <w:tc>
          <w:tcPr>
            <w:tcW w:w="967" w:type="dxa"/>
            <w:tcBorders>
              <w:top w:val="nil"/>
              <w:left w:val="nil"/>
              <w:bottom w:val="single" w:sz="4" w:space="0" w:color="auto"/>
              <w:right w:val="single" w:sz="4" w:space="0" w:color="auto"/>
            </w:tcBorders>
            <w:shd w:val="clear" w:color="000000" w:fill="FFFFFF"/>
            <w:vAlign w:val="bottom"/>
            <w:hideMark/>
          </w:tcPr>
          <w:p w14:paraId="1665625D" w14:textId="77777777" w:rsidR="00D54497" w:rsidRPr="00D54497" w:rsidRDefault="00D54497" w:rsidP="00D54497">
            <w:pPr>
              <w:ind w:firstLine="0"/>
              <w:jc w:val="center"/>
              <w:rPr>
                <w:sz w:val="22"/>
                <w:szCs w:val="22"/>
                <w:lang w:eastAsia="lt-LT"/>
              </w:rPr>
            </w:pPr>
            <w:r w:rsidRPr="00D54497">
              <w:rPr>
                <w:sz w:val="22"/>
                <w:szCs w:val="22"/>
                <w:lang w:eastAsia="lt-LT"/>
              </w:rPr>
              <w:t>6</w:t>
            </w:r>
          </w:p>
        </w:tc>
        <w:tc>
          <w:tcPr>
            <w:tcW w:w="898" w:type="dxa"/>
            <w:tcBorders>
              <w:top w:val="nil"/>
              <w:left w:val="nil"/>
              <w:bottom w:val="single" w:sz="4" w:space="0" w:color="auto"/>
              <w:right w:val="single" w:sz="4" w:space="0" w:color="auto"/>
            </w:tcBorders>
            <w:shd w:val="clear" w:color="000000" w:fill="FFFFFF"/>
            <w:noWrap/>
            <w:vAlign w:val="bottom"/>
            <w:hideMark/>
          </w:tcPr>
          <w:p w14:paraId="4A7B4414" w14:textId="77777777" w:rsidR="00D54497" w:rsidRPr="00D54497" w:rsidRDefault="00D54497" w:rsidP="00D54497">
            <w:pPr>
              <w:ind w:firstLine="0"/>
              <w:rPr>
                <w:sz w:val="22"/>
                <w:szCs w:val="22"/>
                <w:lang w:eastAsia="lt-LT"/>
              </w:rPr>
            </w:pPr>
            <w:r w:rsidRPr="00D54497">
              <w:rPr>
                <w:sz w:val="22"/>
                <w:szCs w:val="22"/>
                <w:lang w:eastAsia="lt-LT"/>
              </w:rPr>
              <w:t> </w:t>
            </w:r>
          </w:p>
        </w:tc>
        <w:tc>
          <w:tcPr>
            <w:tcW w:w="1153" w:type="dxa"/>
            <w:tcBorders>
              <w:top w:val="nil"/>
              <w:left w:val="nil"/>
              <w:bottom w:val="single" w:sz="4" w:space="0" w:color="auto"/>
              <w:right w:val="single" w:sz="4" w:space="0" w:color="auto"/>
            </w:tcBorders>
            <w:shd w:val="clear" w:color="000000" w:fill="FFFFFF"/>
            <w:noWrap/>
            <w:vAlign w:val="bottom"/>
            <w:hideMark/>
          </w:tcPr>
          <w:p w14:paraId="75EF993D" w14:textId="77777777" w:rsidR="00D54497" w:rsidRPr="00D54497" w:rsidRDefault="00D54497" w:rsidP="00D54497">
            <w:pPr>
              <w:ind w:firstLine="0"/>
              <w:rPr>
                <w:sz w:val="22"/>
                <w:szCs w:val="22"/>
                <w:lang w:eastAsia="lt-LT"/>
              </w:rPr>
            </w:pPr>
            <w:r w:rsidRPr="00D54497">
              <w:rPr>
                <w:sz w:val="22"/>
                <w:szCs w:val="22"/>
                <w:lang w:eastAsia="lt-LT"/>
              </w:rPr>
              <w:t> </w:t>
            </w:r>
          </w:p>
        </w:tc>
      </w:tr>
      <w:tr w:rsidR="00D54497" w:rsidRPr="00595928" w14:paraId="4AC161E3" w14:textId="77777777" w:rsidTr="00D54497">
        <w:trPr>
          <w:trHeight w:val="336"/>
        </w:trPr>
        <w:tc>
          <w:tcPr>
            <w:tcW w:w="675" w:type="dxa"/>
            <w:tcBorders>
              <w:top w:val="nil"/>
              <w:left w:val="single" w:sz="4" w:space="0" w:color="auto"/>
              <w:bottom w:val="single" w:sz="4" w:space="0" w:color="auto"/>
              <w:right w:val="single" w:sz="4" w:space="0" w:color="auto"/>
            </w:tcBorders>
            <w:shd w:val="clear" w:color="000000" w:fill="F2DDDC"/>
            <w:vAlign w:val="bottom"/>
            <w:hideMark/>
          </w:tcPr>
          <w:p w14:paraId="60CB485C" w14:textId="77777777" w:rsidR="00D54497" w:rsidRPr="00D54497" w:rsidRDefault="00D54497" w:rsidP="00D54497">
            <w:pPr>
              <w:ind w:firstLine="0"/>
              <w:jc w:val="center"/>
              <w:rPr>
                <w:sz w:val="22"/>
                <w:szCs w:val="22"/>
                <w:lang w:eastAsia="lt-LT"/>
              </w:rPr>
            </w:pPr>
            <w:r w:rsidRPr="00D54497">
              <w:rPr>
                <w:sz w:val="22"/>
                <w:szCs w:val="22"/>
                <w:lang w:eastAsia="lt-LT"/>
              </w:rPr>
              <w:t>2</w:t>
            </w:r>
          </w:p>
        </w:tc>
        <w:tc>
          <w:tcPr>
            <w:tcW w:w="3140" w:type="dxa"/>
            <w:tcBorders>
              <w:top w:val="nil"/>
              <w:left w:val="nil"/>
              <w:bottom w:val="single" w:sz="4" w:space="0" w:color="auto"/>
              <w:right w:val="single" w:sz="4" w:space="0" w:color="auto"/>
            </w:tcBorders>
            <w:shd w:val="clear" w:color="000000" w:fill="F2DDDC"/>
            <w:vAlign w:val="bottom"/>
            <w:hideMark/>
          </w:tcPr>
          <w:p w14:paraId="71A3D5F9" w14:textId="77777777" w:rsidR="00D54497" w:rsidRPr="00D54497" w:rsidRDefault="00D54497" w:rsidP="00D54497">
            <w:pPr>
              <w:ind w:firstLine="0"/>
              <w:rPr>
                <w:b/>
                <w:bCs/>
                <w:sz w:val="22"/>
                <w:szCs w:val="22"/>
                <w:lang w:eastAsia="lt-LT"/>
              </w:rPr>
            </w:pPr>
            <w:r w:rsidRPr="00D54497">
              <w:rPr>
                <w:b/>
                <w:bCs/>
                <w:sz w:val="22"/>
                <w:szCs w:val="22"/>
                <w:lang w:eastAsia="lt-LT"/>
              </w:rPr>
              <w:t>Prognozuojamos pajamos pagal finansinių rodiklių įstatymą</w:t>
            </w:r>
          </w:p>
        </w:tc>
        <w:tc>
          <w:tcPr>
            <w:tcW w:w="1154" w:type="dxa"/>
            <w:tcBorders>
              <w:top w:val="nil"/>
              <w:left w:val="nil"/>
              <w:bottom w:val="single" w:sz="4" w:space="0" w:color="auto"/>
              <w:right w:val="single" w:sz="4" w:space="0" w:color="auto"/>
            </w:tcBorders>
            <w:shd w:val="clear" w:color="000000" w:fill="F2DDDC"/>
            <w:noWrap/>
            <w:vAlign w:val="bottom"/>
            <w:hideMark/>
          </w:tcPr>
          <w:p w14:paraId="3554A885" w14:textId="77777777" w:rsidR="00D54497" w:rsidRPr="00D54497" w:rsidRDefault="00D54497" w:rsidP="00D54497">
            <w:pPr>
              <w:ind w:firstLine="0"/>
              <w:jc w:val="right"/>
              <w:rPr>
                <w:b/>
                <w:bCs/>
                <w:sz w:val="22"/>
                <w:szCs w:val="22"/>
                <w:lang w:eastAsia="lt-LT"/>
              </w:rPr>
            </w:pPr>
            <w:r w:rsidRPr="00D54497">
              <w:rPr>
                <w:b/>
                <w:bCs/>
                <w:sz w:val="22"/>
                <w:szCs w:val="22"/>
                <w:lang w:eastAsia="lt-LT"/>
              </w:rPr>
              <w:t>20083</w:t>
            </w:r>
          </w:p>
        </w:tc>
        <w:tc>
          <w:tcPr>
            <w:tcW w:w="942" w:type="dxa"/>
            <w:tcBorders>
              <w:top w:val="nil"/>
              <w:left w:val="nil"/>
              <w:bottom w:val="single" w:sz="4" w:space="0" w:color="auto"/>
              <w:right w:val="single" w:sz="4" w:space="0" w:color="auto"/>
            </w:tcBorders>
            <w:shd w:val="clear" w:color="000000" w:fill="F2DDDC"/>
            <w:noWrap/>
            <w:vAlign w:val="bottom"/>
            <w:hideMark/>
          </w:tcPr>
          <w:p w14:paraId="0BD1C1EC" w14:textId="77777777" w:rsidR="00D54497" w:rsidRPr="00D54497" w:rsidRDefault="00D54497" w:rsidP="00D54497">
            <w:pPr>
              <w:ind w:firstLine="0"/>
              <w:jc w:val="right"/>
              <w:rPr>
                <w:b/>
                <w:bCs/>
                <w:sz w:val="22"/>
                <w:szCs w:val="22"/>
                <w:lang w:eastAsia="lt-LT"/>
              </w:rPr>
            </w:pPr>
            <w:r w:rsidRPr="00D54497">
              <w:rPr>
                <w:b/>
                <w:bCs/>
                <w:sz w:val="22"/>
                <w:szCs w:val="22"/>
                <w:lang w:eastAsia="lt-LT"/>
              </w:rPr>
              <w:t>0</w:t>
            </w:r>
          </w:p>
        </w:tc>
        <w:tc>
          <w:tcPr>
            <w:tcW w:w="1106" w:type="dxa"/>
            <w:tcBorders>
              <w:top w:val="nil"/>
              <w:left w:val="nil"/>
              <w:bottom w:val="single" w:sz="4" w:space="0" w:color="auto"/>
              <w:right w:val="single" w:sz="4" w:space="0" w:color="auto"/>
            </w:tcBorders>
            <w:shd w:val="clear" w:color="000000" w:fill="F2DDDC"/>
            <w:noWrap/>
            <w:vAlign w:val="bottom"/>
            <w:hideMark/>
          </w:tcPr>
          <w:p w14:paraId="090938C7" w14:textId="77777777" w:rsidR="00D54497" w:rsidRPr="00D54497" w:rsidRDefault="00D54497" w:rsidP="00D54497">
            <w:pPr>
              <w:ind w:firstLine="0"/>
              <w:jc w:val="right"/>
              <w:rPr>
                <w:b/>
                <w:bCs/>
                <w:sz w:val="22"/>
                <w:szCs w:val="22"/>
                <w:lang w:eastAsia="lt-LT"/>
              </w:rPr>
            </w:pPr>
            <w:r w:rsidRPr="00D54497">
              <w:rPr>
                <w:b/>
                <w:bCs/>
                <w:sz w:val="22"/>
                <w:szCs w:val="22"/>
                <w:lang w:eastAsia="lt-LT"/>
              </w:rPr>
              <w:t>20083</w:t>
            </w:r>
          </w:p>
        </w:tc>
        <w:tc>
          <w:tcPr>
            <w:tcW w:w="967" w:type="dxa"/>
            <w:tcBorders>
              <w:top w:val="nil"/>
              <w:left w:val="nil"/>
              <w:bottom w:val="single" w:sz="4" w:space="0" w:color="auto"/>
              <w:right w:val="single" w:sz="4" w:space="0" w:color="auto"/>
            </w:tcBorders>
            <w:shd w:val="clear" w:color="000000" w:fill="F2DDDC"/>
            <w:noWrap/>
            <w:vAlign w:val="bottom"/>
            <w:hideMark/>
          </w:tcPr>
          <w:p w14:paraId="41D3ED0E" w14:textId="77777777" w:rsidR="00D54497" w:rsidRPr="00D54497" w:rsidRDefault="00D54497" w:rsidP="00D54497">
            <w:pPr>
              <w:ind w:firstLine="0"/>
              <w:jc w:val="right"/>
              <w:rPr>
                <w:b/>
                <w:bCs/>
                <w:sz w:val="22"/>
                <w:szCs w:val="22"/>
                <w:lang w:eastAsia="lt-LT"/>
              </w:rPr>
            </w:pPr>
            <w:r w:rsidRPr="00D54497">
              <w:rPr>
                <w:b/>
                <w:bCs/>
                <w:sz w:val="22"/>
                <w:szCs w:val="22"/>
                <w:lang w:eastAsia="lt-LT"/>
              </w:rPr>
              <w:t>19235,7</w:t>
            </w:r>
          </w:p>
        </w:tc>
        <w:tc>
          <w:tcPr>
            <w:tcW w:w="898" w:type="dxa"/>
            <w:tcBorders>
              <w:top w:val="nil"/>
              <w:left w:val="nil"/>
              <w:bottom w:val="single" w:sz="4" w:space="0" w:color="auto"/>
              <w:right w:val="single" w:sz="4" w:space="0" w:color="auto"/>
            </w:tcBorders>
            <w:shd w:val="clear" w:color="000000" w:fill="F2DDDC"/>
            <w:noWrap/>
            <w:vAlign w:val="bottom"/>
            <w:hideMark/>
          </w:tcPr>
          <w:p w14:paraId="7A3A05DA" w14:textId="77777777" w:rsidR="00D54497" w:rsidRPr="00D54497" w:rsidRDefault="00D54497" w:rsidP="00D54497">
            <w:pPr>
              <w:ind w:firstLine="0"/>
              <w:jc w:val="right"/>
              <w:rPr>
                <w:b/>
                <w:bCs/>
                <w:sz w:val="22"/>
                <w:szCs w:val="22"/>
                <w:lang w:eastAsia="lt-LT"/>
              </w:rPr>
            </w:pPr>
            <w:r w:rsidRPr="00D54497">
              <w:rPr>
                <w:b/>
                <w:bCs/>
                <w:sz w:val="22"/>
                <w:szCs w:val="22"/>
                <w:lang w:eastAsia="lt-LT"/>
              </w:rPr>
              <w:t>-847,3</w:t>
            </w:r>
          </w:p>
        </w:tc>
        <w:tc>
          <w:tcPr>
            <w:tcW w:w="1153" w:type="dxa"/>
            <w:tcBorders>
              <w:top w:val="nil"/>
              <w:left w:val="nil"/>
              <w:bottom w:val="single" w:sz="4" w:space="0" w:color="auto"/>
              <w:right w:val="single" w:sz="4" w:space="0" w:color="auto"/>
            </w:tcBorders>
            <w:shd w:val="clear" w:color="000000" w:fill="F2DDDC"/>
            <w:noWrap/>
            <w:vAlign w:val="bottom"/>
            <w:hideMark/>
          </w:tcPr>
          <w:p w14:paraId="1EFF7F3F" w14:textId="77777777" w:rsidR="00D54497" w:rsidRPr="00D54497" w:rsidRDefault="00D54497" w:rsidP="00D54497">
            <w:pPr>
              <w:ind w:firstLine="0"/>
              <w:jc w:val="right"/>
              <w:rPr>
                <w:b/>
                <w:bCs/>
                <w:sz w:val="22"/>
                <w:szCs w:val="22"/>
                <w:lang w:eastAsia="lt-LT"/>
              </w:rPr>
            </w:pPr>
            <w:r w:rsidRPr="00D54497">
              <w:rPr>
                <w:b/>
                <w:bCs/>
                <w:sz w:val="22"/>
                <w:szCs w:val="22"/>
                <w:lang w:eastAsia="lt-LT"/>
              </w:rPr>
              <w:t>95,8</w:t>
            </w:r>
          </w:p>
        </w:tc>
      </w:tr>
      <w:tr w:rsidR="00D54497" w:rsidRPr="00595928" w14:paraId="4DA1E589" w14:textId="77777777" w:rsidTr="00D54497">
        <w:trPr>
          <w:trHeight w:val="195"/>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77D51EAC" w14:textId="77777777" w:rsidR="00D54497" w:rsidRPr="00D54497" w:rsidRDefault="00D54497" w:rsidP="00D54497">
            <w:pPr>
              <w:ind w:firstLine="0"/>
              <w:jc w:val="center"/>
              <w:rPr>
                <w:sz w:val="22"/>
                <w:szCs w:val="22"/>
                <w:lang w:eastAsia="lt-LT"/>
              </w:rPr>
            </w:pPr>
            <w:r w:rsidRPr="00D54497">
              <w:rPr>
                <w:sz w:val="22"/>
                <w:szCs w:val="22"/>
                <w:lang w:eastAsia="lt-LT"/>
              </w:rPr>
              <w:t>3</w:t>
            </w:r>
          </w:p>
        </w:tc>
        <w:tc>
          <w:tcPr>
            <w:tcW w:w="3140" w:type="dxa"/>
            <w:tcBorders>
              <w:top w:val="nil"/>
              <w:left w:val="nil"/>
              <w:bottom w:val="single" w:sz="4" w:space="0" w:color="auto"/>
              <w:right w:val="single" w:sz="4" w:space="0" w:color="auto"/>
            </w:tcBorders>
            <w:shd w:val="clear" w:color="000000" w:fill="FFFFFF"/>
            <w:vAlign w:val="bottom"/>
            <w:hideMark/>
          </w:tcPr>
          <w:p w14:paraId="4606AB30" w14:textId="77777777" w:rsidR="00D54497" w:rsidRPr="00D54497" w:rsidRDefault="00D54497" w:rsidP="00D54497">
            <w:pPr>
              <w:ind w:firstLine="0"/>
              <w:rPr>
                <w:sz w:val="22"/>
                <w:szCs w:val="22"/>
                <w:lang w:eastAsia="lt-LT"/>
              </w:rPr>
            </w:pPr>
            <w:r w:rsidRPr="00D54497">
              <w:rPr>
                <w:sz w:val="22"/>
                <w:szCs w:val="22"/>
                <w:lang w:eastAsia="lt-LT"/>
              </w:rPr>
              <w:t xml:space="preserve">Gyventojų pajamų mokestis        </w:t>
            </w:r>
          </w:p>
        </w:tc>
        <w:tc>
          <w:tcPr>
            <w:tcW w:w="1154" w:type="dxa"/>
            <w:tcBorders>
              <w:top w:val="nil"/>
              <w:left w:val="nil"/>
              <w:bottom w:val="single" w:sz="4" w:space="0" w:color="auto"/>
              <w:right w:val="single" w:sz="4" w:space="0" w:color="auto"/>
            </w:tcBorders>
            <w:shd w:val="clear" w:color="000000" w:fill="FFFFFF"/>
            <w:noWrap/>
            <w:vAlign w:val="bottom"/>
            <w:hideMark/>
          </w:tcPr>
          <w:p w14:paraId="08E23046" w14:textId="77777777" w:rsidR="00D54497" w:rsidRPr="00D54497" w:rsidRDefault="00D54497" w:rsidP="00D54497">
            <w:pPr>
              <w:ind w:firstLine="0"/>
              <w:jc w:val="right"/>
              <w:rPr>
                <w:b/>
                <w:bCs/>
                <w:sz w:val="22"/>
                <w:szCs w:val="22"/>
                <w:lang w:eastAsia="lt-LT"/>
              </w:rPr>
            </w:pPr>
            <w:r w:rsidRPr="00D54497">
              <w:rPr>
                <w:b/>
                <w:bCs/>
                <w:sz w:val="22"/>
                <w:szCs w:val="22"/>
                <w:lang w:eastAsia="lt-LT"/>
              </w:rPr>
              <w:t>19038</w:t>
            </w:r>
          </w:p>
        </w:tc>
        <w:tc>
          <w:tcPr>
            <w:tcW w:w="942" w:type="dxa"/>
            <w:tcBorders>
              <w:top w:val="nil"/>
              <w:left w:val="nil"/>
              <w:bottom w:val="single" w:sz="4" w:space="0" w:color="auto"/>
              <w:right w:val="single" w:sz="4" w:space="0" w:color="auto"/>
            </w:tcBorders>
            <w:shd w:val="clear" w:color="000000" w:fill="FFFFFF"/>
            <w:noWrap/>
            <w:vAlign w:val="bottom"/>
            <w:hideMark/>
          </w:tcPr>
          <w:p w14:paraId="6862AD1E"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2C9840E0" w14:textId="77777777" w:rsidR="00D54497" w:rsidRPr="00D54497" w:rsidRDefault="00D54497" w:rsidP="00D54497">
            <w:pPr>
              <w:ind w:firstLine="0"/>
              <w:jc w:val="right"/>
              <w:rPr>
                <w:b/>
                <w:bCs/>
                <w:sz w:val="22"/>
                <w:szCs w:val="22"/>
                <w:lang w:eastAsia="lt-LT"/>
              </w:rPr>
            </w:pPr>
            <w:r w:rsidRPr="00D54497">
              <w:rPr>
                <w:b/>
                <w:bCs/>
                <w:sz w:val="22"/>
                <w:szCs w:val="22"/>
                <w:lang w:eastAsia="lt-LT"/>
              </w:rPr>
              <w:t>19038</w:t>
            </w:r>
          </w:p>
        </w:tc>
        <w:tc>
          <w:tcPr>
            <w:tcW w:w="967" w:type="dxa"/>
            <w:tcBorders>
              <w:top w:val="nil"/>
              <w:left w:val="nil"/>
              <w:bottom w:val="single" w:sz="4" w:space="0" w:color="auto"/>
              <w:right w:val="single" w:sz="4" w:space="0" w:color="auto"/>
            </w:tcBorders>
            <w:shd w:val="clear" w:color="000000" w:fill="FFFFFF"/>
            <w:vAlign w:val="bottom"/>
            <w:hideMark/>
          </w:tcPr>
          <w:p w14:paraId="67FD9735" w14:textId="77777777" w:rsidR="00D54497" w:rsidRPr="00D54497" w:rsidRDefault="00D54497" w:rsidP="00D54497">
            <w:pPr>
              <w:ind w:firstLine="0"/>
              <w:jc w:val="right"/>
              <w:rPr>
                <w:sz w:val="22"/>
                <w:szCs w:val="22"/>
                <w:lang w:eastAsia="lt-LT"/>
              </w:rPr>
            </w:pPr>
            <w:r w:rsidRPr="00D54497">
              <w:rPr>
                <w:sz w:val="22"/>
                <w:szCs w:val="22"/>
                <w:lang w:eastAsia="lt-LT"/>
              </w:rPr>
              <w:t>18020,7</w:t>
            </w:r>
          </w:p>
        </w:tc>
        <w:tc>
          <w:tcPr>
            <w:tcW w:w="898" w:type="dxa"/>
            <w:tcBorders>
              <w:top w:val="nil"/>
              <w:left w:val="nil"/>
              <w:bottom w:val="single" w:sz="4" w:space="0" w:color="auto"/>
              <w:right w:val="single" w:sz="4" w:space="0" w:color="auto"/>
            </w:tcBorders>
            <w:shd w:val="clear" w:color="000000" w:fill="FFFFFF"/>
            <w:vAlign w:val="bottom"/>
            <w:hideMark/>
          </w:tcPr>
          <w:p w14:paraId="069EB130" w14:textId="77777777" w:rsidR="00D54497" w:rsidRPr="00D54497" w:rsidRDefault="00D54497" w:rsidP="00D54497">
            <w:pPr>
              <w:ind w:firstLine="0"/>
              <w:jc w:val="right"/>
              <w:rPr>
                <w:sz w:val="22"/>
                <w:szCs w:val="22"/>
                <w:lang w:eastAsia="lt-LT"/>
              </w:rPr>
            </w:pPr>
            <w:r w:rsidRPr="00D54497">
              <w:rPr>
                <w:sz w:val="22"/>
                <w:szCs w:val="22"/>
                <w:lang w:eastAsia="lt-LT"/>
              </w:rPr>
              <w:t>-1017,3</w:t>
            </w:r>
          </w:p>
        </w:tc>
        <w:tc>
          <w:tcPr>
            <w:tcW w:w="1153" w:type="dxa"/>
            <w:tcBorders>
              <w:top w:val="nil"/>
              <w:left w:val="nil"/>
              <w:bottom w:val="single" w:sz="4" w:space="0" w:color="auto"/>
              <w:right w:val="single" w:sz="4" w:space="0" w:color="auto"/>
            </w:tcBorders>
            <w:shd w:val="clear" w:color="000000" w:fill="FFFFFF"/>
            <w:vAlign w:val="bottom"/>
            <w:hideMark/>
          </w:tcPr>
          <w:p w14:paraId="11002541" w14:textId="77777777" w:rsidR="00D54497" w:rsidRPr="00D54497" w:rsidRDefault="00D54497" w:rsidP="00D54497">
            <w:pPr>
              <w:ind w:firstLine="0"/>
              <w:jc w:val="right"/>
              <w:rPr>
                <w:sz w:val="22"/>
                <w:szCs w:val="22"/>
                <w:lang w:eastAsia="lt-LT"/>
              </w:rPr>
            </w:pPr>
            <w:r w:rsidRPr="00D54497">
              <w:rPr>
                <w:sz w:val="22"/>
                <w:szCs w:val="22"/>
                <w:lang w:eastAsia="lt-LT"/>
              </w:rPr>
              <w:t>94,7</w:t>
            </w:r>
          </w:p>
        </w:tc>
      </w:tr>
      <w:tr w:rsidR="00D54497" w:rsidRPr="00595928" w14:paraId="0D231FC7" w14:textId="77777777" w:rsidTr="00D54497">
        <w:trPr>
          <w:trHeight w:val="167"/>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56EF9814" w14:textId="77777777" w:rsidR="00D54497" w:rsidRPr="00D54497" w:rsidRDefault="00D54497" w:rsidP="00D54497">
            <w:pPr>
              <w:ind w:firstLine="0"/>
              <w:jc w:val="center"/>
              <w:rPr>
                <w:sz w:val="22"/>
                <w:szCs w:val="22"/>
                <w:lang w:eastAsia="lt-LT"/>
              </w:rPr>
            </w:pPr>
            <w:r w:rsidRPr="00D54497">
              <w:rPr>
                <w:sz w:val="22"/>
                <w:szCs w:val="22"/>
                <w:lang w:eastAsia="lt-LT"/>
              </w:rPr>
              <w:t>4</w:t>
            </w:r>
          </w:p>
        </w:tc>
        <w:tc>
          <w:tcPr>
            <w:tcW w:w="3140" w:type="dxa"/>
            <w:tcBorders>
              <w:top w:val="nil"/>
              <w:left w:val="nil"/>
              <w:bottom w:val="single" w:sz="4" w:space="0" w:color="auto"/>
              <w:right w:val="single" w:sz="4" w:space="0" w:color="auto"/>
            </w:tcBorders>
            <w:shd w:val="clear" w:color="000000" w:fill="FFFFFF"/>
            <w:vAlign w:val="bottom"/>
            <w:hideMark/>
          </w:tcPr>
          <w:p w14:paraId="40AA12E7" w14:textId="77777777" w:rsidR="00D54497" w:rsidRPr="00D54497" w:rsidRDefault="00D54497" w:rsidP="00D54497">
            <w:pPr>
              <w:ind w:firstLine="0"/>
              <w:rPr>
                <w:sz w:val="22"/>
                <w:szCs w:val="22"/>
                <w:lang w:eastAsia="lt-LT"/>
              </w:rPr>
            </w:pPr>
            <w:r w:rsidRPr="00D54497">
              <w:rPr>
                <w:sz w:val="22"/>
                <w:szCs w:val="22"/>
                <w:lang w:eastAsia="lt-LT"/>
              </w:rPr>
              <w:t>Žemės mokestis</w:t>
            </w:r>
          </w:p>
        </w:tc>
        <w:tc>
          <w:tcPr>
            <w:tcW w:w="1154" w:type="dxa"/>
            <w:tcBorders>
              <w:top w:val="nil"/>
              <w:left w:val="nil"/>
              <w:bottom w:val="single" w:sz="4" w:space="0" w:color="auto"/>
              <w:right w:val="single" w:sz="4" w:space="0" w:color="auto"/>
            </w:tcBorders>
            <w:shd w:val="clear" w:color="000000" w:fill="FFFFFF"/>
            <w:noWrap/>
            <w:vAlign w:val="bottom"/>
            <w:hideMark/>
          </w:tcPr>
          <w:p w14:paraId="57A40760" w14:textId="77777777" w:rsidR="00D54497" w:rsidRPr="00D54497" w:rsidRDefault="00D54497" w:rsidP="00D54497">
            <w:pPr>
              <w:ind w:firstLine="0"/>
              <w:jc w:val="right"/>
              <w:rPr>
                <w:b/>
                <w:bCs/>
                <w:sz w:val="22"/>
                <w:szCs w:val="22"/>
                <w:lang w:eastAsia="lt-LT"/>
              </w:rPr>
            </w:pPr>
            <w:r w:rsidRPr="00D54497">
              <w:rPr>
                <w:b/>
                <w:bCs/>
                <w:sz w:val="22"/>
                <w:szCs w:val="22"/>
                <w:lang w:eastAsia="lt-LT"/>
              </w:rPr>
              <w:t>380</w:t>
            </w:r>
          </w:p>
        </w:tc>
        <w:tc>
          <w:tcPr>
            <w:tcW w:w="942" w:type="dxa"/>
            <w:tcBorders>
              <w:top w:val="nil"/>
              <w:left w:val="nil"/>
              <w:bottom w:val="single" w:sz="4" w:space="0" w:color="auto"/>
              <w:right w:val="single" w:sz="4" w:space="0" w:color="auto"/>
            </w:tcBorders>
            <w:shd w:val="clear" w:color="000000" w:fill="FFFFFF"/>
            <w:noWrap/>
            <w:vAlign w:val="bottom"/>
            <w:hideMark/>
          </w:tcPr>
          <w:p w14:paraId="4ABBD773"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23452DFF" w14:textId="77777777" w:rsidR="00D54497" w:rsidRPr="00D54497" w:rsidRDefault="00D54497" w:rsidP="00D54497">
            <w:pPr>
              <w:ind w:firstLine="0"/>
              <w:jc w:val="right"/>
              <w:rPr>
                <w:b/>
                <w:bCs/>
                <w:sz w:val="22"/>
                <w:szCs w:val="22"/>
                <w:lang w:eastAsia="lt-LT"/>
              </w:rPr>
            </w:pPr>
            <w:r w:rsidRPr="00D54497">
              <w:rPr>
                <w:b/>
                <w:bCs/>
                <w:sz w:val="22"/>
                <w:szCs w:val="22"/>
                <w:lang w:eastAsia="lt-LT"/>
              </w:rPr>
              <w:t>380</w:t>
            </w:r>
          </w:p>
        </w:tc>
        <w:tc>
          <w:tcPr>
            <w:tcW w:w="967" w:type="dxa"/>
            <w:tcBorders>
              <w:top w:val="nil"/>
              <w:left w:val="nil"/>
              <w:bottom w:val="single" w:sz="4" w:space="0" w:color="auto"/>
              <w:right w:val="single" w:sz="4" w:space="0" w:color="auto"/>
            </w:tcBorders>
            <w:shd w:val="clear" w:color="000000" w:fill="FFFFFF"/>
            <w:vAlign w:val="bottom"/>
            <w:hideMark/>
          </w:tcPr>
          <w:p w14:paraId="30025399" w14:textId="77777777" w:rsidR="00D54497" w:rsidRPr="00D54497" w:rsidRDefault="00D54497" w:rsidP="00D54497">
            <w:pPr>
              <w:ind w:firstLine="0"/>
              <w:jc w:val="right"/>
              <w:rPr>
                <w:sz w:val="22"/>
                <w:szCs w:val="22"/>
                <w:lang w:eastAsia="lt-LT"/>
              </w:rPr>
            </w:pPr>
            <w:r w:rsidRPr="00D54497">
              <w:rPr>
                <w:sz w:val="22"/>
                <w:szCs w:val="22"/>
                <w:lang w:eastAsia="lt-LT"/>
              </w:rPr>
              <w:t>414,8</w:t>
            </w:r>
          </w:p>
        </w:tc>
        <w:tc>
          <w:tcPr>
            <w:tcW w:w="898" w:type="dxa"/>
            <w:tcBorders>
              <w:top w:val="nil"/>
              <w:left w:val="nil"/>
              <w:bottom w:val="single" w:sz="4" w:space="0" w:color="auto"/>
              <w:right w:val="single" w:sz="4" w:space="0" w:color="auto"/>
            </w:tcBorders>
            <w:shd w:val="clear" w:color="000000" w:fill="FFFFFF"/>
            <w:vAlign w:val="bottom"/>
            <w:hideMark/>
          </w:tcPr>
          <w:p w14:paraId="644DE4C1" w14:textId="77777777" w:rsidR="00D54497" w:rsidRPr="00D54497" w:rsidRDefault="00D54497" w:rsidP="00D54497">
            <w:pPr>
              <w:ind w:firstLine="0"/>
              <w:jc w:val="right"/>
              <w:rPr>
                <w:sz w:val="22"/>
                <w:szCs w:val="22"/>
                <w:lang w:eastAsia="lt-LT"/>
              </w:rPr>
            </w:pPr>
            <w:r w:rsidRPr="00D54497">
              <w:rPr>
                <w:sz w:val="22"/>
                <w:szCs w:val="22"/>
                <w:lang w:eastAsia="lt-LT"/>
              </w:rPr>
              <w:t>34,8</w:t>
            </w:r>
          </w:p>
        </w:tc>
        <w:tc>
          <w:tcPr>
            <w:tcW w:w="1153" w:type="dxa"/>
            <w:tcBorders>
              <w:top w:val="nil"/>
              <w:left w:val="nil"/>
              <w:bottom w:val="single" w:sz="4" w:space="0" w:color="auto"/>
              <w:right w:val="single" w:sz="4" w:space="0" w:color="auto"/>
            </w:tcBorders>
            <w:shd w:val="clear" w:color="000000" w:fill="FFFFFF"/>
            <w:vAlign w:val="bottom"/>
            <w:hideMark/>
          </w:tcPr>
          <w:p w14:paraId="1B4DA798" w14:textId="77777777" w:rsidR="00D54497" w:rsidRPr="00D54497" w:rsidRDefault="00D54497" w:rsidP="00D54497">
            <w:pPr>
              <w:ind w:firstLine="0"/>
              <w:jc w:val="right"/>
              <w:rPr>
                <w:sz w:val="22"/>
                <w:szCs w:val="22"/>
                <w:lang w:eastAsia="lt-LT"/>
              </w:rPr>
            </w:pPr>
            <w:r w:rsidRPr="00D54497">
              <w:rPr>
                <w:sz w:val="22"/>
                <w:szCs w:val="22"/>
                <w:lang w:eastAsia="lt-LT"/>
              </w:rPr>
              <w:t>109,2</w:t>
            </w:r>
          </w:p>
        </w:tc>
      </w:tr>
      <w:tr w:rsidR="00D54497" w:rsidRPr="00595928" w14:paraId="6BFE32FA" w14:textId="77777777" w:rsidTr="00D54497">
        <w:trPr>
          <w:trHeight w:val="149"/>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1786D98E" w14:textId="77777777" w:rsidR="00D54497" w:rsidRPr="00D54497" w:rsidRDefault="00D54497" w:rsidP="00D54497">
            <w:pPr>
              <w:ind w:firstLine="0"/>
              <w:jc w:val="center"/>
              <w:rPr>
                <w:sz w:val="22"/>
                <w:szCs w:val="22"/>
                <w:lang w:eastAsia="lt-LT"/>
              </w:rPr>
            </w:pPr>
            <w:r w:rsidRPr="00D54497">
              <w:rPr>
                <w:sz w:val="22"/>
                <w:szCs w:val="22"/>
                <w:lang w:eastAsia="lt-LT"/>
              </w:rPr>
              <w:t>5</w:t>
            </w:r>
          </w:p>
        </w:tc>
        <w:tc>
          <w:tcPr>
            <w:tcW w:w="3140" w:type="dxa"/>
            <w:tcBorders>
              <w:top w:val="nil"/>
              <w:left w:val="nil"/>
              <w:bottom w:val="single" w:sz="4" w:space="0" w:color="auto"/>
              <w:right w:val="single" w:sz="4" w:space="0" w:color="auto"/>
            </w:tcBorders>
            <w:shd w:val="clear" w:color="000000" w:fill="FFFFFF"/>
            <w:vAlign w:val="bottom"/>
            <w:hideMark/>
          </w:tcPr>
          <w:p w14:paraId="2B54E245" w14:textId="77777777" w:rsidR="00D54497" w:rsidRPr="00D54497" w:rsidRDefault="00D54497" w:rsidP="00D54497">
            <w:pPr>
              <w:ind w:firstLine="0"/>
              <w:rPr>
                <w:sz w:val="22"/>
                <w:szCs w:val="22"/>
                <w:lang w:eastAsia="lt-LT"/>
              </w:rPr>
            </w:pPr>
            <w:r w:rsidRPr="00D54497">
              <w:rPr>
                <w:sz w:val="22"/>
                <w:szCs w:val="22"/>
                <w:lang w:eastAsia="lt-LT"/>
              </w:rPr>
              <w:t>Nekilnojamojo turto mokestis</w:t>
            </w:r>
          </w:p>
        </w:tc>
        <w:tc>
          <w:tcPr>
            <w:tcW w:w="1154" w:type="dxa"/>
            <w:tcBorders>
              <w:top w:val="nil"/>
              <w:left w:val="nil"/>
              <w:bottom w:val="single" w:sz="4" w:space="0" w:color="auto"/>
              <w:right w:val="single" w:sz="4" w:space="0" w:color="auto"/>
            </w:tcBorders>
            <w:shd w:val="clear" w:color="000000" w:fill="FFFFFF"/>
            <w:noWrap/>
            <w:vAlign w:val="bottom"/>
            <w:hideMark/>
          </w:tcPr>
          <w:p w14:paraId="7279480E" w14:textId="77777777" w:rsidR="00D54497" w:rsidRPr="00D54497" w:rsidRDefault="00D54497" w:rsidP="00D54497">
            <w:pPr>
              <w:ind w:firstLine="0"/>
              <w:jc w:val="right"/>
              <w:rPr>
                <w:b/>
                <w:bCs/>
                <w:sz w:val="22"/>
                <w:szCs w:val="22"/>
                <w:lang w:eastAsia="lt-LT"/>
              </w:rPr>
            </w:pPr>
            <w:r w:rsidRPr="00D54497">
              <w:rPr>
                <w:b/>
                <w:bCs/>
                <w:sz w:val="22"/>
                <w:szCs w:val="22"/>
                <w:lang w:eastAsia="lt-LT"/>
              </w:rPr>
              <w:t>400</w:t>
            </w:r>
          </w:p>
        </w:tc>
        <w:tc>
          <w:tcPr>
            <w:tcW w:w="942" w:type="dxa"/>
            <w:tcBorders>
              <w:top w:val="nil"/>
              <w:left w:val="nil"/>
              <w:bottom w:val="single" w:sz="4" w:space="0" w:color="auto"/>
              <w:right w:val="single" w:sz="4" w:space="0" w:color="auto"/>
            </w:tcBorders>
            <w:shd w:val="clear" w:color="000000" w:fill="FFFFFF"/>
            <w:noWrap/>
            <w:vAlign w:val="bottom"/>
            <w:hideMark/>
          </w:tcPr>
          <w:p w14:paraId="31CE3CDE"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5001ED2F" w14:textId="77777777" w:rsidR="00D54497" w:rsidRPr="00D54497" w:rsidRDefault="00D54497" w:rsidP="00D54497">
            <w:pPr>
              <w:ind w:firstLine="0"/>
              <w:jc w:val="right"/>
              <w:rPr>
                <w:b/>
                <w:bCs/>
                <w:sz w:val="22"/>
                <w:szCs w:val="22"/>
                <w:lang w:eastAsia="lt-LT"/>
              </w:rPr>
            </w:pPr>
            <w:r w:rsidRPr="00D54497">
              <w:rPr>
                <w:b/>
                <w:bCs/>
                <w:sz w:val="22"/>
                <w:szCs w:val="22"/>
                <w:lang w:eastAsia="lt-LT"/>
              </w:rPr>
              <w:t>400</w:t>
            </w:r>
          </w:p>
        </w:tc>
        <w:tc>
          <w:tcPr>
            <w:tcW w:w="967" w:type="dxa"/>
            <w:tcBorders>
              <w:top w:val="nil"/>
              <w:left w:val="nil"/>
              <w:bottom w:val="single" w:sz="4" w:space="0" w:color="auto"/>
              <w:right w:val="single" w:sz="4" w:space="0" w:color="auto"/>
            </w:tcBorders>
            <w:shd w:val="clear" w:color="000000" w:fill="FFFFFF"/>
            <w:vAlign w:val="bottom"/>
            <w:hideMark/>
          </w:tcPr>
          <w:p w14:paraId="74F50A6C" w14:textId="77777777" w:rsidR="00D54497" w:rsidRPr="00D54497" w:rsidRDefault="00D54497" w:rsidP="00D54497">
            <w:pPr>
              <w:ind w:firstLine="0"/>
              <w:jc w:val="right"/>
              <w:rPr>
                <w:sz w:val="22"/>
                <w:szCs w:val="22"/>
                <w:lang w:eastAsia="lt-LT"/>
              </w:rPr>
            </w:pPr>
            <w:r w:rsidRPr="00D54497">
              <w:rPr>
                <w:sz w:val="22"/>
                <w:szCs w:val="22"/>
                <w:lang w:eastAsia="lt-LT"/>
              </w:rPr>
              <w:t>461,0</w:t>
            </w:r>
          </w:p>
        </w:tc>
        <w:tc>
          <w:tcPr>
            <w:tcW w:w="898" w:type="dxa"/>
            <w:tcBorders>
              <w:top w:val="nil"/>
              <w:left w:val="nil"/>
              <w:bottom w:val="single" w:sz="4" w:space="0" w:color="auto"/>
              <w:right w:val="single" w:sz="4" w:space="0" w:color="auto"/>
            </w:tcBorders>
            <w:shd w:val="clear" w:color="000000" w:fill="FFFFFF"/>
            <w:vAlign w:val="bottom"/>
            <w:hideMark/>
          </w:tcPr>
          <w:p w14:paraId="779DD614" w14:textId="77777777" w:rsidR="00D54497" w:rsidRPr="00D54497" w:rsidRDefault="00D54497" w:rsidP="00D54497">
            <w:pPr>
              <w:ind w:firstLine="0"/>
              <w:jc w:val="right"/>
              <w:rPr>
                <w:sz w:val="22"/>
                <w:szCs w:val="22"/>
                <w:lang w:eastAsia="lt-LT"/>
              </w:rPr>
            </w:pPr>
            <w:r w:rsidRPr="00D54497">
              <w:rPr>
                <w:sz w:val="22"/>
                <w:szCs w:val="22"/>
                <w:lang w:eastAsia="lt-LT"/>
              </w:rPr>
              <w:t>61,0</w:t>
            </w:r>
          </w:p>
        </w:tc>
        <w:tc>
          <w:tcPr>
            <w:tcW w:w="1153" w:type="dxa"/>
            <w:tcBorders>
              <w:top w:val="nil"/>
              <w:left w:val="nil"/>
              <w:bottom w:val="single" w:sz="4" w:space="0" w:color="auto"/>
              <w:right w:val="single" w:sz="4" w:space="0" w:color="auto"/>
            </w:tcBorders>
            <w:shd w:val="clear" w:color="000000" w:fill="FFFFFF"/>
            <w:vAlign w:val="bottom"/>
            <w:hideMark/>
          </w:tcPr>
          <w:p w14:paraId="7D2ABF6A" w14:textId="77777777" w:rsidR="00D54497" w:rsidRPr="00D54497" w:rsidRDefault="00D54497" w:rsidP="00D54497">
            <w:pPr>
              <w:ind w:firstLine="0"/>
              <w:jc w:val="right"/>
              <w:rPr>
                <w:sz w:val="22"/>
                <w:szCs w:val="22"/>
                <w:lang w:eastAsia="lt-LT"/>
              </w:rPr>
            </w:pPr>
            <w:r w:rsidRPr="00D54497">
              <w:rPr>
                <w:sz w:val="22"/>
                <w:szCs w:val="22"/>
                <w:lang w:eastAsia="lt-LT"/>
              </w:rPr>
              <w:t>115,3</w:t>
            </w:r>
          </w:p>
        </w:tc>
      </w:tr>
      <w:tr w:rsidR="00D54497" w:rsidRPr="00595928" w14:paraId="107C8E90"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11F68933" w14:textId="77777777" w:rsidR="00D54497" w:rsidRPr="00D54497" w:rsidRDefault="00D54497" w:rsidP="00D54497">
            <w:pPr>
              <w:ind w:firstLine="0"/>
              <w:jc w:val="center"/>
              <w:rPr>
                <w:sz w:val="22"/>
                <w:szCs w:val="22"/>
                <w:lang w:eastAsia="lt-LT"/>
              </w:rPr>
            </w:pPr>
            <w:r w:rsidRPr="00D54497">
              <w:rPr>
                <w:sz w:val="22"/>
                <w:szCs w:val="22"/>
                <w:lang w:eastAsia="lt-LT"/>
              </w:rPr>
              <w:t>6</w:t>
            </w:r>
          </w:p>
        </w:tc>
        <w:tc>
          <w:tcPr>
            <w:tcW w:w="3140" w:type="dxa"/>
            <w:tcBorders>
              <w:top w:val="nil"/>
              <w:left w:val="nil"/>
              <w:bottom w:val="single" w:sz="4" w:space="0" w:color="auto"/>
              <w:right w:val="single" w:sz="4" w:space="0" w:color="auto"/>
            </w:tcBorders>
            <w:shd w:val="clear" w:color="000000" w:fill="FFFFFF"/>
            <w:vAlign w:val="bottom"/>
            <w:hideMark/>
          </w:tcPr>
          <w:p w14:paraId="39FA1E0E" w14:textId="77777777" w:rsidR="00D54497" w:rsidRPr="00D54497" w:rsidRDefault="00D54497" w:rsidP="00D54497">
            <w:pPr>
              <w:ind w:firstLine="0"/>
              <w:rPr>
                <w:sz w:val="22"/>
                <w:szCs w:val="22"/>
                <w:lang w:eastAsia="lt-LT"/>
              </w:rPr>
            </w:pPr>
            <w:r w:rsidRPr="00D54497">
              <w:rPr>
                <w:sz w:val="22"/>
                <w:szCs w:val="22"/>
                <w:lang w:eastAsia="lt-LT"/>
              </w:rPr>
              <w:t>Paveldimo turto mokestis</w:t>
            </w:r>
          </w:p>
        </w:tc>
        <w:tc>
          <w:tcPr>
            <w:tcW w:w="1154" w:type="dxa"/>
            <w:tcBorders>
              <w:top w:val="nil"/>
              <w:left w:val="nil"/>
              <w:bottom w:val="single" w:sz="4" w:space="0" w:color="auto"/>
              <w:right w:val="single" w:sz="4" w:space="0" w:color="auto"/>
            </w:tcBorders>
            <w:shd w:val="clear" w:color="000000" w:fill="FFFFFF"/>
            <w:noWrap/>
            <w:vAlign w:val="bottom"/>
            <w:hideMark/>
          </w:tcPr>
          <w:p w14:paraId="4B5FBF39" w14:textId="77777777" w:rsidR="00D54497" w:rsidRPr="00D54497" w:rsidRDefault="00D54497" w:rsidP="00D54497">
            <w:pPr>
              <w:ind w:firstLine="0"/>
              <w:jc w:val="right"/>
              <w:rPr>
                <w:b/>
                <w:bCs/>
                <w:sz w:val="22"/>
                <w:szCs w:val="22"/>
                <w:lang w:eastAsia="lt-LT"/>
              </w:rPr>
            </w:pPr>
            <w:r w:rsidRPr="00D54497">
              <w:rPr>
                <w:b/>
                <w:bCs/>
                <w:sz w:val="22"/>
                <w:szCs w:val="22"/>
                <w:lang w:eastAsia="lt-LT"/>
              </w:rPr>
              <w:t>8</w:t>
            </w:r>
          </w:p>
        </w:tc>
        <w:tc>
          <w:tcPr>
            <w:tcW w:w="942" w:type="dxa"/>
            <w:tcBorders>
              <w:top w:val="nil"/>
              <w:left w:val="nil"/>
              <w:bottom w:val="single" w:sz="4" w:space="0" w:color="auto"/>
              <w:right w:val="single" w:sz="4" w:space="0" w:color="auto"/>
            </w:tcBorders>
            <w:shd w:val="clear" w:color="000000" w:fill="FFFFFF"/>
            <w:noWrap/>
            <w:vAlign w:val="bottom"/>
            <w:hideMark/>
          </w:tcPr>
          <w:p w14:paraId="3337DA21"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00B7F776" w14:textId="77777777" w:rsidR="00D54497" w:rsidRPr="00D54497" w:rsidRDefault="00D54497" w:rsidP="00D54497">
            <w:pPr>
              <w:ind w:firstLine="0"/>
              <w:jc w:val="right"/>
              <w:rPr>
                <w:b/>
                <w:bCs/>
                <w:sz w:val="22"/>
                <w:szCs w:val="22"/>
                <w:lang w:eastAsia="lt-LT"/>
              </w:rPr>
            </w:pPr>
            <w:r w:rsidRPr="00D54497">
              <w:rPr>
                <w:b/>
                <w:bCs/>
                <w:sz w:val="22"/>
                <w:szCs w:val="22"/>
                <w:lang w:eastAsia="lt-LT"/>
              </w:rPr>
              <w:t>8</w:t>
            </w:r>
          </w:p>
        </w:tc>
        <w:tc>
          <w:tcPr>
            <w:tcW w:w="967" w:type="dxa"/>
            <w:tcBorders>
              <w:top w:val="nil"/>
              <w:left w:val="nil"/>
              <w:bottom w:val="single" w:sz="4" w:space="0" w:color="auto"/>
              <w:right w:val="single" w:sz="4" w:space="0" w:color="auto"/>
            </w:tcBorders>
            <w:shd w:val="clear" w:color="000000" w:fill="FFFFFF"/>
            <w:vAlign w:val="bottom"/>
            <w:hideMark/>
          </w:tcPr>
          <w:p w14:paraId="2C9D2AAF" w14:textId="77777777" w:rsidR="00D54497" w:rsidRPr="00D54497" w:rsidRDefault="00D54497" w:rsidP="00D54497">
            <w:pPr>
              <w:ind w:firstLine="0"/>
              <w:jc w:val="right"/>
              <w:rPr>
                <w:sz w:val="22"/>
                <w:szCs w:val="22"/>
                <w:lang w:eastAsia="lt-LT"/>
              </w:rPr>
            </w:pPr>
            <w:r w:rsidRPr="00D54497">
              <w:rPr>
                <w:sz w:val="22"/>
                <w:szCs w:val="22"/>
                <w:lang w:eastAsia="lt-LT"/>
              </w:rPr>
              <w:t>15,5</w:t>
            </w:r>
          </w:p>
        </w:tc>
        <w:tc>
          <w:tcPr>
            <w:tcW w:w="898" w:type="dxa"/>
            <w:tcBorders>
              <w:top w:val="nil"/>
              <w:left w:val="nil"/>
              <w:bottom w:val="single" w:sz="4" w:space="0" w:color="auto"/>
              <w:right w:val="single" w:sz="4" w:space="0" w:color="auto"/>
            </w:tcBorders>
            <w:shd w:val="clear" w:color="000000" w:fill="FFFFFF"/>
            <w:vAlign w:val="bottom"/>
            <w:hideMark/>
          </w:tcPr>
          <w:p w14:paraId="247B33A0" w14:textId="77777777" w:rsidR="00D54497" w:rsidRPr="00D54497" w:rsidRDefault="00D54497" w:rsidP="00D54497">
            <w:pPr>
              <w:ind w:firstLine="0"/>
              <w:jc w:val="right"/>
              <w:rPr>
                <w:sz w:val="22"/>
                <w:szCs w:val="22"/>
                <w:lang w:eastAsia="lt-LT"/>
              </w:rPr>
            </w:pPr>
            <w:r w:rsidRPr="00D54497">
              <w:rPr>
                <w:sz w:val="22"/>
                <w:szCs w:val="22"/>
                <w:lang w:eastAsia="lt-LT"/>
              </w:rPr>
              <w:t>7,5</w:t>
            </w:r>
          </w:p>
        </w:tc>
        <w:tc>
          <w:tcPr>
            <w:tcW w:w="1153" w:type="dxa"/>
            <w:tcBorders>
              <w:top w:val="nil"/>
              <w:left w:val="nil"/>
              <w:bottom w:val="single" w:sz="4" w:space="0" w:color="auto"/>
              <w:right w:val="single" w:sz="4" w:space="0" w:color="auto"/>
            </w:tcBorders>
            <w:shd w:val="clear" w:color="000000" w:fill="FFFFFF"/>
            <w:vAlign w:val="bottom"/>
            <w:hideMark/>
          </w:tcPr>
          <w:p w14:paraId="25783B02" w14:textId="77777777" w:rsidR="00D54497" w:rsidRPr="00D54497" w:rsidRDefault="00D54497" w:rsidP="00D54497">
            <w:pPr>
              <w:ind w:firstLine="0"/>
              <w:jc w:val="right"/>
              <w:rPr>
                <w:sz w:val="22"/>
                <w:szCs w:val="22"/>
                <w:lang w:eastAsia="lt-LT"/>
              </w:rPr>
            </w:pPr>
            <w:r w:rsidRPr="00D54497">
              <w:rPr>
                <w:sz w:val="22"/>
                <w:szCs w:val="22"/>
                <w:lang w:eastAsia="lt-LT"/>
              </w:rPr>
              <w:t>193,3</w:t>
            </w:r>
          </w:p>
        </w:tc>
      </w:tr>
      <w:tr w:rsidR="00D54497" w:rsidRPr="00595928" w14:paraId="6228677A" w14:textId="77777777" w:rsidTr="00D54497">
        <w:trPr>
          <w:trHeight w:val="149"/>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1575E971" w14:textId="77777777" w:rsidR="00D54497" w:rsidRPr="00D54497" w:rsidRDefault="00D54497" w:rsidP="00D54497">
            <w:pPr>
              <w:ind w:firstLine="0"/>
              <w:jc w:val="center"/>
              <w:rPr>
                <w:sz w:val="22"/>
                <w:szCs w:val="22"/>
                <w:lang w:eastAsia="lt-LT"/>
              </w:rPr>
            </w:pPr>
            <w:r w:rsidRPr="00D54497">
              <w:rPr>
                <w:sz w:val="22"/>
                <w:szCs w:val="22"/>
                <w:lang w:eastAsia="lt-LT"/>
              </w:rPr>
              <w:t>7</w:t>
            </w:r>
          </w:p>
        </w:tc>
        <w:tc>
          <w:tcPr>
            <w:tcW w:w="3140" w:type="dxa"/>
            <w:tcBorders>
              <w:top w:val="nil"/>
              <w:left w:val="nil"/>
              <w:bottom w:val="single" w:sz="4" w:space="0" w:color="auto"/>
              <w:right w:val="single" w:sz="4" w:space="0" w:color="auto"/>
            </w:tcBorders>
            <w:shd w:val="clear" w:color="000000" w:fill="FFFFFF"/>
            <w:vAlign w:val="bottom"/>
            <w:hideMark/>
          </w:tcPr>
          <w:p w14:paraId="67895BF1" w14:textId="77777777" w:rsidR="00D54497" w:rsidRPr="00D54497" w:rsidRDefault="00D54497" w:rsidP="00D54497">
            <w:pPr>
              <w:ind w:firstLine="0"/>
              <w:rPr>
                <w:sz w:val="22"/>
                <w:szCs w:val="22"/>
                <w:lang w:eastAsia="lt-LT"/>
              </w:rPr>
            </w:pPr>
            <w:r w:rsidRPr="00D54497">
              <w:rPr>
                <w:sz w:val="22"/>
                <w:szCs w:val="22"/>
                <w:lang w:eastAsia="lt-LT"/>
              </w:rPr>
              <w:t>Nuomos mokestis už valstybinę žemę</w:t>
            </w:r>
          </w:p>
        </w:tc>
        <w:tc>
          <w:tcPr>
            <w:tcW w:w="1154" w:type="dxa"/>
            <w:tcBorders>
              <w:top w:val="nil"/>
              <w:left w:val="nil"/>
              <w:bottom w:val="single" w:sz="4" w:space="0" w:color="auto"/>
              <w:right w:val="single" w:sz="4" w:space="0" w:color="auto"/>
            </w:tcBorders>
            <w:shd w:val="clear" w:color="000000" w:fill="FFFFFF"/>
            <w:noWrap/>
            <w:vAlign w:val="bottom"/>
            <w:hideMark/>
          </w:tcPr>
          <w:p w14:paraId="1B99247A" w14:textId="77777777" w:rsidR="00D54497" w:rsidRPr="00D54497" w:rsidRDefault="00D54497" w:rsidP="00D54497">
            <w:pPr>
              <w:ind w:firstLine="0"/>
              <w:jc w:val="right"/>
              <w:rPr>
                <w:b/>
                <w:bCs/>
                <w:sz w:val="22"/>
                <w:szCs w:val="22"/>
                <w:lang w:eastAsia="lt-LT"/>
              </w:rPr>
            </w:pPr>
            <w:r w:rsidRPr="00D54497">
              <w:rPr>
                <w:b/>
                <w:bCs/>
                <w:sz w:val="22"/>
                <w:szCs w:val="22"/>
                <w:lang w:eastAsia="lt-LT"/>
              </w:rPr>
              <w:t>160</w:t>
            </w:r>
          </w:p>
        </w:tc>
        <w:tc>
          <w:tcPr>
            <w:tcW w:w="942" w:type="dxa"/>
            <w:tcBorders>
              <w:top w:val="nil"/>
              <w:left w:val="nil"/>
              <w:bottom w:val="single" w:sz="4" w:space="0" w:color="auto"/>
              <w:right w:val="single" w:sz="4" w:space="0" w:color="auto"/>
            </w:tcBorders>
            <w:shd w:val="clear" w:color="000000" w:fill="FFFFFF"/>
            <w:noWrap/>
            <w:vAlign w:val="bottom"/>
            <w:hideMark/>
          </w:tcPr>
          <w:p w14:paraId="5D19181D"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26BEE86E" w14:textId="77777777" w:rsidR="00D54497" w:rsidRPr="00D54497" w:rsidRDefault="00D54497" w:rsidP="00D54497">
            <w:pPr>
              <w:ind w:firstLine="0"/>
              <w:jc w:val="right"/>
              <w:rPr>
                <w:b/>
                <w:bCs/>
                <w:sz w:val="22"/>
                <w:szCs w:val="22"/>
                <w:lang w:eastAsia="lt-LT"/>
              </w:rPr>
            </w:pPr>
            <w:r w:rsidRPr="00D54497">
              <w:rPr>
                <w:b/>
                <w:bCs/>
                <w:sz w:val="22"/>
                <w:szCs w:val="22"/>
                <w:lang w:eastAsia="lt-LT"/>
              </w:rPr>
              <w:t>160</w:t>
            </w:r>
          </w:p>
        </w:tc>
        <w:tc>
          <w:tcPr>
            <w:tcW w:w="967" w:type="dxa"/>
            <w:tcBorders>
              <w:top w:val="nil"/>
              <w:left w:val="nil"/>
              <w:bottom w:val="single" w:sz="4" w:space="0" w:color="auto"/>
              <w:right w:val="single" w:sz="4" w:space="0" w:color="auto"/>
            </w:tcBorders>
            <w:shd w:val="clear" w:color="000000" w:fill="FFFFFF"/>
            <w:vAlign w:val="bottom"/>
            <w:hideMark/>
          </w:tcPr>
          <w:p w14:paraId="04E779EA" w14:textId="77777777" w:rsidR="00D54497" w:rsidRPr="00D54497" w:rsidRDefault="00D54497" w:rsidP="00D54497">
            <w:pPr>
              <w:ind w:firstLine="0"/>
              <w:jc w:val="right"/>
              <w:rPr>
                <w:sz w:val="22"/>
                <w:szCs w:val="22"/>
                <w:lang w:eastAsia="lt-LT"/>
              </w:rPr>
            </w:pPr>
            <w:r w:rsidRPr="00D54497">
              <w:rPr>
                <w:sz w:val="22"/>
                <w:szCs w:val="22"/>
                <w:lang w:eastAsia="lt-LT"/>
              </w:rPr>
              <w:t>184,7</w:t>
            </w:r>
          </w:p>
        </w:tc>
        <w:tc>
          <w:tcPr>
            <w:tcW w:w="898" w:type="dxa"/>
            <w:tcBorders>
              <w:top w:val="nil"/>
              <w:left w:val="nil"/>
              <w:bottom w:val="single" w:sz="4" w:space="0" w:color="auto"/>
              <w:right w:val="single" w:sz="4" w:space="0" w:color="auto"/>
            </w:tcBorders>
            <w:shd w:val="clear" w:color="000000" w:fill="FFFFFF"/>
            <w:vAlign w:val="bottom"/>
            <w:hideMark/>
          </w:tcPr>
          <w:p w14:paraId="3F3CB118" w14:textId="77777777" w:rsidR="00D54497" w:rsidRPr="00D54497" w:rsidRDefault="00D54497" w:rsidP="00D54497">
            <w:pPr>
              <w:ind w:firstLine="0"/>
              <w:jc w:val="right"/>
              <w:rPr>
                <w:sz w:val="22"/>
                <w:szCs w:val="22"/>
                <w:lang w:eastAsia="lt-LT"/>
              </w:rPr>
            </w:pPr>
            <w:r w:rsidRPr="00D54497">
              <w:rPr>
                <w:sz w:val="22"/>
                <w:szCs w:val="22"/>
                <w:lang w:eastAsia="lt-LT"/>
              </w:rPr>
              <w:t>24,7</w:t>
            </w:r>
          </w:p>
        </w:tc>
        <w:tc>
          <w:tcPr>
            <w:tcW w:w="1153" w:type="dxa"/>
            <w:tcBorders>
              <w:top w:val="nil"/>
              <w:left w:val="nil"/>
              <w:bottom w:val="single" w:sz="4" w:space="0" w:color="auto"/>
              <w:right w:val="single" w:sz="4" w:space="0" w:color="auto"/>
            </w:tcBorders>
            <w:shd w:val="clear" w:color="000000" w:fill="FFFFFF"/>
            <w:vAlign w:val="bottom"/>
            <w:hideMark/>
          </w:tcPr>
          <w:p w14:paraId="1662AA35" w14:textId="77777777" w:rsidR="00D54497" w:rsidRPr="00D54497" w:rsidRDefault="00D54497" w:rsidP="00D54497">
            <w:pPr>
              <w:ind w:firstLine="0"/>
              <w:jc w:val="right"/>
              <w:rPr>
                <w:sz w:val="22"/>
                <w:szCs w:val="22"/>
                <w:lang w:eastAsia="lt-LT"/>
              </w:rPr>
            </w:pPr>
            <w:r w:rsidRPr="00D54497">
              <w:rPr>
                <w:sz w:val="22"/>
                <w:szCs w:val="22"/>
                <w:lang w:eastAsia="lt-LT"/>
              </w:rPr>
              <w:t>115,4</w:t>
            </w:r>
          </w:p>
        </w:tc>
      </w:tr>
      <w:tr w:rsidR="00D54497" w:rsidRPr="00595928" w14:paraId="18B682BE" w14:textId="77777777" w:rsidTr="00D54497">
        <w:trPr>
          <w:trHeight w:val="149"/>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4316A450" w14:textId="77777777" w:rsidR="00D54497" w:rsidRPr="00D54497" w:rsidRDefault="00D54497" w:rsidP="00D54497">
            <w:pPr>
              <w:ind w:firstLine="0"/>
              <w:jc w:val="center"/>
              <w:rPr>
                <w:sz w:val="22"/>
                <w:szCs w:val="22"/>
                <w:lang w:eastAsia="lt-LT"/>
              </w:rPr>
            </w:pPr>
            <w:r w:rsidRPr="00D54497">
              <w:rPr>
                <w:sz w:val="22"/>
                <w:szCs w:val="22"/>
                <w:lang w:eastAsia="lt-LT"/>
              </w:rPr>
              <w:t>8</w:t>
            </w:r>
          </w:p>
        </w:tc>
        <w:tc>
          <w:tcPr>
            <w:tcW w:w="3140" w:type="dxa"/>
            <w:tcBorders>
              <w:top w:val="nil"/>
              <w:left w:val="nil"/>
              <w:bottom w:val="single" w:sz="4" w:space="0" w:color="auto"/>
              <w:right w:val="single" w:sz="4" w:space="0" w:color="auto"/>
            </w:tcBorders>
            <w:shd w:val="clear" w:color="000000" w:fill="FFFFFF"/>
            <w:vAlign w:val="bottom"/>
            <w:hideMark/>
          </w:tcPr>
          <w:p w14:paraId="56AA679B" w14:textId="77777777" w:rsidR="00D54497" w:rsidRPr="00D54497" w:rsidRDefault="00D54497" w:rsidP="00D54497">
            <w:pPr>
              <w:ind w:firstLine="0"/>
              <w:rPr>
                <w:sz w:val="22"/>
                <w:szCs w:val="22"/>
                <w:lang w:eastAsia="lt-LT"/>
              </w:rPr>
            </w:pPr>
            <w:r w:rsidRPr="00D54497">
              <w:rPr>
                <w:sz w:val="22"/>
                <w:szCs w:val="22"/>
                <w:lang w:eastAsia="lt-LT"/>
              </w:rPr>
              <w:t>Valstybės  rinkliava</w:t>
            </w:r>
          </w:p>
        </w:tc>
        <w:tc>
          <w:tcPr>
            <w:tcW w:w="1154" w:type="dxa"/>
            <w:tcBorders>
              <w:top w:val="nil"/>
              <w:left w:val="nil"/>
              <w:bottom w:val="single" w:sz="4" w:space="0" w:color="auto"/>
              <w:right w:val="single" w:sz="4" w:space="0" w:color="auto"/>
            </w:tcBorders>
            <w:shd w:val="clear" w:color="000000" w:fill="FFFFFF"/>
            <w:noWrap/>
            <w:vAlign w:val="bottom"/>
            <w:hideMark/>
          </w:tcPr>
          <w:p w14:paraId="62557747" w14:textId="77777777" w:rsidR="00D54497" w:rsidRPr="00D54497" w:rsidRDefault="00D54497" w:rsidP="00D54497">
            <w:pPr>
              <w:ind w:firstLine="0"/>
              <w:jc w:val="right"/>
              <w:rPr>
                <w:b/>
                <w:bCs/>
                <w:sz w:val="22"/>
                <w:szCs w:val="22"/>
                <w:lang w:eastAsia="lt-LT"/>
              </w:rPr>
            </w:pPr>
            <w:r w:rsidRPr="00D54497">
              <w:rPr>
                <w:b/>
                <w:bCs/>
                <w:sz w:val="22"/>
                <w:szCs w:val="22"/>
                <w:lang w:eastAsia="lt-LT"/>
              </w:rPr>
              <w:t>35</w:t>
            </w:r>
          </w:p>
        </w:tc>
        <w:tc>
          <w:tcPr>
            <w:tcW w:w="942" w:type="dxa"/>
            <w:tcBorders>
              <w:top w:val="nil"/>
              <w:left w:val="nil"/>
              <w:bottom w:val="single" w:sz="4" w:space="0" w:color="auto"/>
              <w:right w:val="single" w:sz="4" w:space="0" w:color="auto"/>
            </w:tcBorders>
            <w:shd w:val="clear" w:color="000000" w:fill="FFFFFF"/>
            <w:noWrap/>
            <w:vAlign w:val="bottom"/>
            <w:hideMark/>
          </w:tcPr>
          <w:p w14:paraId="03CDD40F"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0A4D0132" w14:textId="77777777" w:rsidR="00D54497" w:rsidRPr="00D54497" w:rsidRDefault="00D54497" w:rsidP="00D54497">
            <w:pPr>
              <w:ind w:firstLine="0"/>
              <w:jc w:val="right"/>
              <w:rPr>
                <w:b/>
                <w:bCs/>
                <w:sz w:val="22"/>
                <w:szCs w:val="22"/>
                <w:lang w:eastAsia="lt-LT"/>
              </w:rPr>
            </w:pPr>
            <w:r w:rsidRPr="00D54497">
              <w:rPr>
                <w:b/>
                <w:bCs/>
                <w:sz w:val="22"/>
                <w:szCs w:val="22"/>
                <w:lang w:eastAsia="lt-LT"/>
              </w:rPr>
              <w:t>35</w:t>
            </w:r>
          </w:p>
        </w:tc>
        <w:tc>
          <w:tcPr>
            <w:tcW w:w="967" w:type="dxa"/>
            <w:tcBorders>
              <w:top w:val="nil"/>
              <w:left w:val="nil"/>
              <w:bottom w:val="single" w:sz="4" w:space="0" w:color="auto"/>
              <w:right w:val="single" w:sz="4" w:space="0" w:color="auto"/>
            </w:tcBorders>
            <w:shd w:val="clear" w:color="000000" w:fill="FFFFFF"/>
            <w:vAlign w:val="bottom"/>
            <w:hideMark/>
          </w:tcPr>
          <w:p w14:paraId="4733820D" w14:textId="77777777" w:rsidR="00D54497" w:rsidRPr="00D54497" w:rsidRDefault="00D54497" w:rsidP="00D54497">
            <w:pPr>
              <w:ind w:firstLine="0"/>
              <w:jc w:val="right"/>
              <w:rPr>
                <w:sz w:val="22"/>
                <w:szCs w:val="22"/>
                <w:lang w:eastAsia="lt-LT"/>
              </w:rPr>
            </w:pPr>
            <w:r w:rsidRPr="00D54497">
              <w:rPr>
                <w:sz w:val="22"/>
                <w:szCs w:val="22"/>
                <w:lang w:eastAsia="lt-LT"/>
              </w:rPr>
              <w:t>48,4</w:t>
            </w:r>
          </w:p>
        </w:tc>
        <w:tc>
          <w:tcPr>
            <w:tcW w:w="898" w:type="dxa"/>
            <w:tcBorders>
              <w:top w:val="nil"/>
              <w:left w:val="nil"/>
              <w:bottom w:val="single" w:sz="4" w:space="0" w:color="auto"/>
              <w:right w:val="single" w:sz="4" w:space="0" w:color="auto"/>
            </w:tcBorders>
            <w:shd w:val="clear" w:color="000000" w:fill="FFFFFF"/>
            <w:vAlign w:val="bottom"/>
            <w:hideMark/>
          </w:tcPr>
          <w:p w14:paraId="1E1110FB" w14:textId="77777777" w:rsidR="00D54497" w:rsidRPr="00D54497" w:rsidRDefault="00D54497" w:rsidP="00D54497">
            <w:pPr>
              <w:ind w:firstLine="0"/>
              <w:jc w:val="right"/>
              <w:rPr>
                <w:sz w:val="22"/>
                <w:szCs w:val="22"/>
                <w:lang w:eastAsia="lt-LT"/>
              </w:rPr>
            </w:pPr>
            <w:r w:rsidRPr="00D54497">
              <w:rPr>
                <w:sz w:val="22"/>
                <w:szCs w:val="22"/>
                <w:lang w:eastAsia="lt-LT"/>
              </w:rPr>
              <w:t>13,4</w:t>
            </w:r>
          </w:p>
        </w:tc>
        <w:tc>
          <w:tcPr>
            <w:tcW w:w="1153" w:type="dxa"/>
            <w:tcBorders>
              <w:top w:val="nil"/>
              <w:left w:val="nil"/>
              <w:bottom w:val="single" w:sz="4" w:space="0" w:color="auto"/>
              <w:right w:val="single" w:sz="4" w:space="0" w:color="auto"/>
            </w:tcBorders>
            <w:shd w:val="clear" w:color="000000" w:fill="FFFFFF"/>
            <w:vAlign w:val="bottom"/>
            <w:hideMark/>
          </w:tcPr>
          <w:p w14:paraId="0FC52203" w14:textId="77777777" w:rsidR="00D54497" w:rsidRPr="00D54497" w:rsidRDefault="00D54497" w:rsidP="00D54497">
            <w:pPr>
              <w:ind w:firstLine="0"/>
              <w:jc w:val="right"/>
              <w:rPr>
                <w:sz w:val="22"/>
                <w:szCs w:val="22"/>
                <w:lang w:eastAsia="lt-LT"/>
              </w:rPr>
            </w:pPr>
            <w:r w:rsidRPr="00D54497">
              <w:rPr>
                <w:sz w:val="22"/>
                <w:szCs w:val="22"/>
                <w:lang w:eastAsia="lt-LT"/>
              </w:rPr>
              <w:t>138,3</w:t>
            </w:r>
          </w:p>
        </w:tc>
      </w:tr>
      <w:tr w:rsidR="00D54497" w:rsidRPr="00595928" w14:paraId="6ABEAD77" w14:textId="77777777" w:rsidTr="00D54497">
        <w:trPr>
          <w:trHeight w:val="177"/>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2CC26899" w14:textId="77777777" w:rsidR="00D54497" w:rsidRPr="00D54497" w:rsidRDefault="00D54497" w:rsidP="00D54497">
            <w:pPr>
              <w:ind w:firstLine="0"/>
              <w:jc w:val="center"/>
              <w:rPr>
                <w:sz w:val="22"/>
                <w:szCs w:val="22"/>
                <w:lang w:eastAsia="lt-LT"/>
              </w:rPr>
            </w:pPr>
            <w:r w:rsidRPr="00D54497">
              <w:rPr>
                <w:sz w:val="22"/>
                <w:szCs w:val="22"/>
                <w:lang w:eastAsia="lt-LT"/>
              </w:rPr>
              <w:t>9</w:t>
            </w:r>
          </w:p>
        </w:tc>
        <w:tc>
          <w:tcPr>
            <w:tcW w:w="3140" w:type="dxa"/>
            <w:tcBorders>
              <w:top w:val="nil"/>
              <w:left w:val="nil"/>
              <w:bottom w:val="single" w:sz="4" w:space="0" w:color="auto"/>
              <w:right w:val="single" w:sz="4" w:space="0" w:color="auto"/>
            </w:tcBorders>
            <w:shd w:val="clear" w:color="000000" w:fill="FFFFFF"/>
            <w:vAlign w:val="bottom"/>
            <w:hideMark/>
          </w:tcPr>
          <w:p w14:paraId="39338A8D" w14:textId="77777777" w:rsidR="00D54497" w:rsidRPr="00D54497" w:rsidRDefault="00D54497" w:rsidP="00D54497">
            <w:pPr>
              <w:ind w:firstLine="0"/>
              <w:rPr>
                <w:sz w:val="22"/>
                <w:szCs w:val="22"/>
                <w:lang w:eastAsia="lt-LT"/>
              </w:rPr>
            </w:pPr>
            <w:r w:rsidRPr="00D54497">
              <w:rPr>
                <w:sz w:val="22"/>
                <w:szCs w:val="22"/>
                <w:lang w:eastAsia="lt-LT"/>
              </w:rPr>
              <w:t>Pajamos iš baudų, konfisk. turto ir kitų netesybų</w:t>
            </w:r>
          </w:p>
        </w:tc>
        <w:tc>
          <w:tcPr>
            <w:tcW w:w="1154" w:type="dxa"/>
            <w:tcBorders>
              <w:top w:val="nil"/>
              <w:left w:val="nil"/>
              <w:bottom w:val="single" w:sz="4" w:space="0" w:color="auto"/>
              <w:right w:val="single" w:sz="4" w:space="0" w:color="auto"/>
            </w:tcBorders>
            <w:shd w:val="clear" w:color="000000" w:fill="FFFFFF"/>
            <w:noWrap/>
            <w:vAlign w:val="bottom"/>
            <w:hideMark/>
          </w:tcPr>
          <w:p w14:paraId="09571C51" w14:textId="77777777" w:rsidR="00D54497" w:rsidRPr="00D54497" w:rsidRDefault="00D54497" w:rsidP="00D54497">
            <w:pPr>
              <w:ind w:firstLine="0"/>
              <w:jc w:val="right"/>
              <w:rPr>
                <w:b/>
                <w:bCs/>
                <w:sz w:val="22"/>
                <w:szCs w:val="22"/>
                <w:lang w:eastAsia="lt-LT"/>
              </w:rPr>
            </w:pPr>
            <w:r w:rsidRPr="00D54497">
              <w:rPr>
                <w:b/>
                <w:bCs/>
                <w:sz w:val="22"/>
                <w:szCs w:val="22"/>
                <w:lang w:eastAsia="lt-LT"/>
              </w:rPr>
              <w:t>30</w:t>
            </w:r>
          </w:p>
        </w:tc>
        <w:tc>
          <w:tcPr>
            <w:tcW w:w="942" w:type="dxa"/>
            <w:tcBorders>
              <w:top w:val="nil"/>
              <w:left w:val="nil"/>
              <w:bottom w:val="single" w:sz="4" w:space="0" w:color="auto"/>
              <w:right w:val="single" w:sz="4" w:space="0" w:color="auto"/>
            </w:tcBorders>
            <w:shd w:val="clear" w:color="000000" w:fill="FFFFFF"/>
            <w:noWrap/>
            <w:vAlign w:val="bottom"/>
            <w:hideMark/>
          </w:tcPr>
          <w:p w14:paraId="6DE601C6"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2BDF0B88" w14:textId="77777777" w:rsidR="00D54497" w:rsidRPr="00D54497" w:rsidRDefault="00D54497" w:rsidP="00D54497">
            <w:pPr>
              <w:ind w:firstLine="0"/>
              <w:jc w:val="right"/>
              <w:rPr>
                <w:b/>
                <w:bCs/>
                <w:sz w:val="22"/>
                <w:szCs w:val="22"/>
                <w:lang w:eastAsia="lt-LT"/>
              </w:rPr>
            </w:pPr>
            <w:r w:rsidRPr="00D54497">
              <w:rPr>
                <w:b/>
                <w:bCs/>
                <w:sz w:val="22"/>
                <w:szCs w:val="22"/>
                <w:lang w:eastAsia="lt-LT"/>
              </w:rPr>
              <w:t>30</w:t>
            </w:r>
          </w:p>
        </w:tc>
        <w:tc>
          <w:tcPr>
            <w:tcW w:w="967" w:type="dxa"/>
            <w:tcBorders>
              <w:top w:val="nil"/>
              <w:left w:val="nil"/>
              <w:bottom w:val="single" w:sz="4" w:space="0" w:color="auto"/>
              <w:right w:val="single" w:sz="4" w:space="0" w:color="auto"/>
            </w:tcBorders>
            <w:shd w:val="clear" w:color="000000" w:fill="FFFFFF"/>
            <w:vAlign w:val="bottom"/>
            <w:hideMark/>
          </w:tcPr>
          <w:p w14:paraId="26CA2AF6" w14:textId="77777777" w:rsidR="00D54497" w:rsidRPr="00D54497" w:rsidRDefault="00D54497" w:rsidP="00D54497">
            <w:pPr>
              <w:ind w:firstLine="0"/>
              <w:jc w:val="right"/>
              <w:rPr>
                <w:sz w:val="22"/>
                <w:szCs w:val="22"/>
                <w:lang w:eastAsia="lt-LT"/>
              </w:rPr>
            </w:pPr>
            <w:r w:rsidRPr="00D54497">
              <w:rPr>
                <w:sz w:val="22"/>
                <w:szCs w:val="22"/>
                <w:lang w:eastAsia="lt-LT"/>
              </w:rPr>
              <w:t>18,1</w:t>
            </w:r>
          </w:p>
        </w:tc>
        <w:tc>
          <w:tcPr>
            <w:tcW w:w="898" w:type="dxa"/>
            <w:tcBorders>
              <w:top w:val="nil"/>
              <w:left w:val="nil"/>
              <w:bottom w:val="single" w:sz="4" w:space="0" w:color="auto"/>
              <w:right w:val="single" w:sz="4" w:space="0" w:color="auto"/>
            </w:tcBorders>
            <w:shd w:val="clear" w:color="000000" w:fill="FFFFFF"/>
            <w:vAlign w:val="bottom"/>
            <w:hideMark/>
          </w:tcPr>
          <w:p w14:paraId="34DEEEF1" w14:textId="77777777" w:rsidR="00D54497" w:rsidRPr="00D54497" w:rsidRDefault="00D54497" w:rsidP="00D54497">
            <w:pPr>
              <w:ind w:firstLine="0"/>
              <w:jc w:val="right"/>
              <w:rPr>
                <w:sz w:val="22"/>
                <w:szCs w:val="22"/>
                <w:lang w:eastAsia="lt-LT"/>
              </w:rPr>
            </w:pPr>
            <w:r w:rsidRPr="00D54497">
              <w:rPr>
                <w:sz w:val="22"/>
                <w:szCs w:val="22"/>
                <w:lang w:eastAsia="lt-LT"/>
              </w:rPr>
              <w:t>-11,9</w:t>
            </w:r>
          </w:p>
        </w:tc>
        <w:tc>
          <w:tcPr>
            <w:tcW w:w="1153" w:type="dxa"/>
            <w:tcBorders>
              <w:top w:val="nil"/>
              <w:left w:val="nil"/>
              <w:bottom w:val="single" w:sz="4" w:space="0" w:color="auto"/>
              <w:right w:val="single" w:sz="4" w:space="0" w:color="auto"/>
            </w:tcBorders>
            <w:shd w:val="clear" w:color="000000" w:fill="FFFFFF"/>
            <w:vAlign w:val="bottom"/>
            <w:hideMark/>
          </w:tcPr>
          <w:p w14:paraId="678169A4" w14:textId="77777777" w:rsidR="00D54497" w:rsidRPr="00D54497" w:rsidRDefault="00D54497" w:rsidP="00D54497">
            <w:pPr>
              <w:ind w:firstLine="0"/>
              <w:jc w:val="right"/>
              <w:rPr>
                <w:sz w:val="22"/>
                <w:szCs w:val="22"/>
                <w:lang w:eastAsia="lt-LT"/>
              </w:rPr>
            </w:pPr>
            <w:r w:rsidRPr="00D54497">
              <w:rPr>
                <w:sz w:val="22"/>
                <w:szCs w:val="22"/>
                <w:lang w:eastAsia="lt-LT"/>
              </w:rPr>
              <w:t>60,3</w:t>
            </w:r>
          </w:p>
        </w:tc>
      </w:tr>
      <w:tr w:rsidR="00D54497" w:rsidRPr="00595928" w14:paraId="4F748653" w14:textId="77777777" w:rsidTr="00D54497">
        <w:trPr>
          <w:trHeight w:val="149"/>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301195DC" w14:textId="77777777" w:rsidR="00D54497" w:rsidRPr="00D54497" w:rsidRDefault="00D54497" w:rsidP="00D54497">
            <w:pPr>
              <w:ind w:firstLine="0"/>
              <w:jc w:val="center"/>
              <w:rPr>
                <w:sz w:val="22"/>
                <w:szCs w:val="22"/>
                <w:lang w:eastAsia="lt-LT"/>
              </w:rPr>
            </w:pPr>
            <w:r w:rsidRPr="00D54497">
              <w:rPr>
                <w:sz w:val="22"/>
                <w:szCs w:val="22"/>
                <w:lang w:eastAsia="lt-LT"/>
              </w:rPr>
              <w:t>10</w:t>
            </w:r>
          </w:p>
        </w:tc>
        <w:tc>
          <w:tcPr>
            <w:tcW w:w="3140" w:type="dxa"/>
            <w:tcBorders>
              <w:top w:val="nil"/>
              <w:left w:val="nil"/>
              <w:bottom w:val="single" w:sz="4" w:space="0" w:color="auto"/>
              <w:right w:val="single" w:sz="4" w:space="0" w:color="auto"/>
            </w:tcBorders>
            <w:shd w:val="clear" w:color="000000" w:fill="FFFFFF"/>
            <w:vAlign w:val="bottom"/>
            <w:hideMark/>
          </w:tcPr>
          <w:p w14:paraId="2DAED46B" w14:textId="77777777" w:rsidR="00D54497" w:rsidRPr="00D54497" w:rsidRDefault="00D54497" w:rsidP="00D54497">
            <w:pPr>
              <w:ind w:firstLine="0"/>
              <w:rPr>
                <w:sz w:val="22"/>
                <w:szCs w:val="22"/>
                <w:lang w:eastAsia="lt-LT"/>
              </w:rPr>
            </w:pPr>
            <w:r w:rsidRPr="00D54497">
              <w:rPr>
                <w:sz w:val="22"/>
                <w:szCs w:val="22"/>
                <w:lang w:eastAsia="lt-LT"/>
              </w:rPr>
              <w:t>Dividendai</w:t>
            </w:r>
          </w:p>
        </w:tc>
        <w:tc>
          <w:tcPr>
            <w:tcW w:w="1154" w:type="dxa"/>
            <w:tcBorders>
              <w:top w:val="nil"/>
              <w:left w:val="nil"/>
              <w:bottom w:val="single" w:sz="4" w:space="0" w:color="auto"/>
              <w:right w:val="single" w:sz="4" w:space="0" w:color="auto"/>
            </w:tcBorders>
            <w:shd w:val="clear" w:color="000000" w:fill="FFFFFF"/>
            <w:noWrap/>
            <w:vAlign w:val="bottom"/>
            <w:hideMark/>
          </w:tcPr>
          <w:p w14:paraId="2717C8E4" w14:textId="77777777" w:rsidR="00D54497" w:rsidRPr="00D54497" w:rsidRDefault="00D54497" w:rsidP="00D54497">
            <w:pPr>
              <w:ind w:firstLine="0"/>
              <w:jc w:val="right"/>
              <w:rPr>
                <w:b/>
                <w:bCs/>
                <w:sz w:val="22"/>
                <w:szCs w:val="22"/>
                <w:lang w:eastAsia="lt-LT"/>
              </w:rPr>
            </w:pPr>
            <w:r w:rsidRPr="00D54497">
              <w:rPr>
                <w:b/>
                <w:bCs/>
                <w:sz w:val="22"/>
                <w:szCs w:val="22"/>
                <w:lang w:eastAsia="lt-LT"/>
              </w:rPr>
              <w:t>0</w:t>
            </w:r>
          </w:p>
        </w:tc>
        <w:tc>
          <w:tcPr>
            <w:tcW w:w="942" w:type="dxa"/>
            <w:tcBorders>
              <w:top w:val="nil"/>
              <w:left w:val="nil"/>
              <w:bottom w:val="single" w:sz="4" w:space="0" w:color="auto"/>
              <w:right w:val="single" w:sz="4" w:space="0" w:color="auto"/>
            </w:tcBorders>
            <w:shd w:val="clear" w:color="000000" w:fill="FFFFFF"/>
            <w:noWrap/>
            <w:vAlign w:val="bottom"/>
            <w:hideMark/>
          </w:tcPr>
          <w:p w14:paraId="56829942"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6B3E6F49" w14:textId="77777777" w:rsidR="00D54497" w:rsidRPr="00D54497" w:rsidRDefault="00D54497" w:rsidP="00D54497">
            <w:pPr>
              <w:ind w:firstLine="0"/>
              <w:jc w:val="right"/>
              <w:rPr>
                <w:b/>
                <w:bCs/>
                <w:sz w:val="22"/>
                <w:szCs w:val="22"/>
                <w:lang w:eastAsia="lt-LT"/>
              </w:rPr>
            </w:pPr>
            <w:r w:rsidRPr="00D54497">
              <w:rPr>
                <w:b/>
                <w:bCs/>
                <w:sz w:val="22"/>
                <w:szCs w:val="22"/>
                <w:lang w:eastAsia="lt-LT"/>
              </w:rPr>
              <w:t>0</w:t>
            </w:r>
          </w:p>
        </w:tc>
        <w:tc>
          <w:tcPr>
            <w:tcW w:w="967" w:type="dxa"/>
            <w:tcBorders>
              <w:top w:val="nil"/>
              <w:left w:val="nil"/>
              <w:bottom w:val="single" w:sz="4" w:space="0" w:color="auto"/>
              <w:right w:val="single" w:sz="4" w:space="0" w:color="auto"/>
            </w:tcBorders>
            <w:shd w:val="clear" w:color="000000" w:fill="FFFFFF"/>
            <w:vAlign w:val="bottom"/>
            <w:hideMark/>
          </w:tcPr>
          <w:p w14:paraId="55403C74" w14:textId="77777777" w:rsidR="00D54497" w:rsidRPr="00D54497" w:rsidRDefault="00D54497" w:rsidP="00D54497">
            <w:pPr>
              <w:ind w:firstLine="0"/>
              <w:jc w:val="right"/>
              <w:rPr>
                <w:sz w:val="22"/>
                <w:szCs w:val="22"/>
                <w:lang w:eastAsia="lt-LT"/>
              </w:rPr>
            </w:pPr>
            <w:r w:rsidRPr="00D54497">
              <w:rPr>
                <w:sz w:val="22"/>
                <w:szCs w:val="22"/>
                <w:lang w:eastAsia="lt-LT"/>
              </w:rPr>
              <w:t>0,3</w:t>
            </w:r>
          </w:p>
        </w:tc>
        <w:tc>
          <w:tcPr>
            <w:tcW w:w="898" w:type="dxa"/>
            <w:tcBorders>
              <w:top w:val="nil"/>
              <w:left w:val="nil"/>
              <w:bottom w:val="single" w:sz="4" w:space="0" w:color="auto"/>
              <w:right w:val="single" w:sz="4" w:space="0" w:color="auto"/>
            </w:tcBorders>
            <w:shd w:val="clear" w:color="000000" w:fill="FFFFFF"/>
            <w:vAlign w:val="bottom"/>
            <w:hideMark/>
          </w:tcPr>
          <w:p w14:paraId="1C5C0E93" w14:textId="77777777" w:rsidR="00D54497" w:rsidRPr="00D54497" w:rsidRDefault="00D54497" w:rsidP="00D54497">
            <w:pPr>
              <w:ind w:firstLine="0"/>
              <w:jc w:val="right"/>
              <w:rPr>
                <w:sz w:val="22"/>
                <w:szCs w:val="22"/>
                <w:lang w:eastAsia="lt-LT"/>
              </w:rPr>
            </w:pPr>
            <w:r w:rsidRPr="00D54497">
              <w:rPr>
                <w:sz w:val="22"/>
                <w:szCs w:val="22"/>
                <w:lang w:eastAsia="lt-LT"/>
              </w:rPr>
              <w:t>0,3</w:t>
            </w:r>
          </w:p>
        </w:tc>
        <w:tc>
          <w:tcPr>
            <w:tcW w:w="1153" w:type="dxa"/>
            <w:tcBorders>
              <w:top w:val="nil"/>
              <w:left w:val="nil"/>
              <w:bottom w:val="single" w:sz="4" w:space="0" w:color="auto"/>
              <w:right w:val="single" w:sz="4" w:space="0" w:color="auto"/>
            </w:tcBorders>
            <w:shd w:val="clear" w:color="000000" w:fill="FFFFFF"/>
            <w:vAlign w:val="bottom"/>
            <w:hideMark/>
          </w:tcPr>
          <w:p w14:paraId="12A7EE7A" w14:textId="77777777" w:rsidR="00D54497" w:rsidRPr="00D54497" w:rsidRDefault="00D54497" w:rsidP="00D54497">
            <w:pPr>
              <w:ind w:firstLine="0"/>
              <w:rPr>
                <w:sz w:val="22"/>
                <w:szCs w:val="22"/>
                <w:lang w:eastAsia="lt-LT"/>
              </w:rPr>
            </w:pPr>
            <w:r w:rsidRPr="00D54497">
              <w:rPr>
                <w:sz w:val="22"/>
                <w:szCs w:val="22"/>
                <w:lang w:eastAsia="lt-LT"/>
              </w:rPr>
              <w:t> </w:t>
            </w:r>
          </w:p>
        </w:tc>
      </w:tr>
      <w:tr w:rsidR="00D54497" w:rsidRPr="00595928" w14:paraId="27959F4A" w14:textId="77777777" w:rsidTr="00D54497">
        <w:trPr>
          <w:trHeight w:val="149"/>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44520D59" w14:textId="77777777" w:rsidR="00D54497" w:rsidRPr="00D54497" w:rsidRDefault="00D54497" w:rsidP="00D54497">
            <w:pPr>
              <w:ind w:firstLine="0"/>
              <w:jc w:val="center"/>
              <w:rPr>
                <w:sz w:val="22"/>
                <w:szCs w:val="22"/>
                <w:lang w:eastAsia="lt-LT"/>
              </w:rPr>
            </w:pPr>
            <w:r w:rsidRPr="00D54497">
              <w:rPr>
                <w:sz w:val="22"/>
                <w:szCs w:val="22"/>
                <w:lang w:eastAsia="lt-LT"/>
              </w:rPr>
              <w:t>11</w:t>
            </w:r>
          </w:p>
        </w:tc>
        <w:tc>
          <w:tcPr>
            <w:tcW w:w="3140" w:type="dxa"/>
            <w:tcBorders>
              <w:top w:val="nil"/>
              <w:left w:val="nil"/>
              <w:bottom w:val="single" w:sz="4" w:space="0" w:color="auto"/>
              <w:right w:val="single" w:sz="4" w:space="0" w:color="auto"/>
            </w:tcBorders>
            <w:shd w:val="clear" w:color="000000" w:fill="FFFFFF"/>
            <w:vAlign w:val="bottom"/>
            <w:hideMark/>
          </w:tcPr>
          <w:p w14:paraId="1AD6D817" w14:textId="77777777" w:rsidR="00D54497" w:rsidRPr="00D54497" w:rsidRDefault="00D54497" w:rsidP="00D54497">
            <w:pPr>
              <w:ind w:firstLine="0"/>
              <w:rPr>
                <w:sz w:val="22"/>
                <w:szCs w:val="22"/>
                <w:lang w:eastAsia="lt-LT"/>
              </w:rPr>
            </w:pPr>
            <w:r w:rsidRPr="00D54497">
              <w:rPr>
                <w:sz w:val="22"/>
                <w:szCs w:val="22"/>
                <w:lang w:eastAsia="lt-LT"/>
              </w:rPr>
              <w:t>Palūkanos</w:t>
            </w:r>
          </w:p>
        </w:tc>
        <w:tc>
          <w:tcPr>
            <w:tcW w:w="1154" w:type="dxa"/>
            <w:tcBorders>
              <w:top w:val="nil"/>
              <w:left w:val="nil"/>
              <w:bottom w:val="single" w:sz="4" w:space="0" w:color="auto"/>
              <w:right w:val="single" w:sz="4" w:space="0" w:color="auto"/>
            </w:tcBorders>
            <w:shd w:val="clear" w:color="000000" w:fill="FFFFFF"/>
            <w:noWrap/>
            <w:vAlign w:val="bottom"/>
            <w:hideMark/>
          </w:tcPr>
          <w:p w14:paraId="3F2CAC25" w14:textId="77777777" w:rsidR="00D54497" w:rsidRPr="00D54497" w:rsidRDefault="00D54497" w:rsidP="00D54497">
            <w:pPr>
              <w:ind w:firstLine="0"/>
              <w:jc w:val="right"/>
              <w:rPr>
                <w:b/>
                <w:bCs/>
                <w:sz w:val="22"/>
                <w:szCs w:val="22"/>
                <w:lang w:eastAsia="lt-LT"/>
              </w:rPr>
            </w:pPr>
            <w:r w:rsidRPr="00D54497">
              <w:rPr>
                <w:b/>
                <w:bCs/>
                <w:sz w:val="22"/>
                <w:szCs w:val="22"/>
                <w:lang w:eastAsia="lt-LT"/>
              </w:rPr>
              <w:t>2</w:t>
            </w:r>
          </w:p>
        </w:tc>
        <w:tc>
          <w:tcPr>
            <w:tcW w:w="942" w:type="dxa"/>
            <w:tcBorders>
              <w:top w:val="nil"/>
              <w:left w:val="nil"/>
              <w:bottom w:val="single" w:sz="4" w:space="0" w:color="auto"/>
              <w:right w:val="single" w:sz="4" w:space="0" w:color="auto"/>
            </w:tcBorders>
            <w:shd w:val="clear" w:color="000000" w:fill="FFFFFF"/>
            <w:noWrap/>
            <w:vAlign w:val="bottom"/>
            <w:hideMark/>
          </w:tcPr>
          <w:p w14:paraId="2FD4CD5A"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11D6BB3B" w14:textId="77777777" w:rsidR="00D54497" w:rsidRPr="00D54497" w:rsidRDefault="00D54497" w:rsidP="00D54497">
            <w:pPr>
              <w:ind w:firstLine="0"/>
              <w:jc w:val="right"/>
              <w:rPr>
                <w:b/>
                <w:bCs/>
                <w:sz w:val="22"/>
                <w:szCs w:val="22"/>
                <w:lang w:eastAsia="lt-LT"/>
              </w:rPr>
            </w:pPr>
            <w:r w:rsidRPr="00D54497">
              <w:rPr>
                <w:b/>
                <w:bCs/>
                <w:sz w:val="22"/>
                <w:szCs w:val="22"/>
                <w:lang w:eastAsia="lt-LT"/>
              </w:rPr>
              <w:t>2</w:t>
            </w:r>
          </w:p>
        </w:tc>
        <w:tc>
          <w:tcPr>
            <w:tcW w:w="967" w:type="dxa"/>
            <w:tcBorders>
              <w:top w:val="nil"/>
              <w:left w:val="nil"/>
              <w:bottom w:val="single" w:sz="4" w:space="0" w:color="auto"/>
              <w:right w:val="single" w:sz="4" w:space="0" w:color="auto"/>
            </w:tcBorders>
            <w:shd w:val="clear" w:color="000000" w:fill="FFFFFF"/>
            <w:vAlign w:val="bottom"/>
            <w:hideMark/>
          </w:tcPr>
          <w:p w14:paraId="75D98F7C" w14:textId="77777777" w:rsidR="00D54497" w:rsidRPr="00D54497" w:rsidRDefault="00D54497" w:rsidP="00D54497">
            <w:pPr>
              <w:ind w:firstLine="0"/>
              <w:jc w:val="right"/>
              <w:rPr>
                <w:sz w:val="22"/>
                <w:szCs w:val="22"/>
                <w:lang w:eastAsia="lt-LT"/>
              </w:rPr>
            </w:pPr>
            <w:r w:rsidRPr="00D54497">
              <w:rPr>
                <w:sz w:val="22"/>
                <w:szCs w:val="22"/>
                <w:lang w:eastAsia="lt-LT"/>
              </w:rPr>
              <w:t>0,3</w:t>
            </w:r>
          </w:p>
        </w:tc>
        <w:tc>
          <w:tcPr>
            <w:tcW w:w="898" w:type="dxa"/>
            <w:tcBorders>
              <w:top w:val="nil"/>
              <w:left w:val="nil"/>
              <w:bottom w:val="single" w:sz="4" w:space="0" w:color="auto"/>
              <w:right w:val="single" w:sz="4" w:space="0" w:color="auto"/>
            </w:tcBorders>
            <w:shd w:val="clear" w:color="000000" w:fill="FFFFFF"/>
            <w:vAlign w:val="bottom"/>
            <w:hideMark/>
          </w:tcPr>
          <w:p w14:paraId="36628C12" w14:textId="77777777" w:rsidR="00D54497" w:rsidRPr="00D54497" w:rsidRDefault="00D54497" w:rsidP="00D54497">
            <w:pPr>
              <w:ind w:firstLine="0"/>
              <w:jc w:val="right"/>
              <w:rPr>
                <w:sz w:val="22"/>
                <w:szCs w:val="22"/>
                <w:lang w:eastAsia="lt-LT"/>
              </w:rPr>
            </w:pPr>
            <w:r w:rsidRPr="00D54497">
              <w:rPr>
                <w:sz w:val="22"/>
                <w:szCs w:val="22"/>
                <w:lang w:eastAsia="lt-LT"/>
              </w:rPr>
              <w:t>-1,7</w:t>
            </w:r>
          </w:p>
        </w:tc>
        <w:tc>
          <w:tcPr>
            <w:tcW w:w="1153" w:type="dxa"/>
            <w:tcBorders>
              <w:top w:val="nil"/>
              <w:left w:val="nil"/>
              <w:bottom w:val="single" w:sz="4" w:space="0" w:color="auto"/>
              <w:right w:val="single" w:sz="4" w:space="0" w:color="auto"/>
            </w:tcBorders>
            <w:shd w:val="clear" w:color="000000" w:fill="FFFFFF"/>
            <w:vAlign w:val="bottom"/>
            <w:hideMark/>
          </w:tcPr>
          <w:p w14:paraId="7DA46A79" w14:textId="77777777" w:rsidR="00D54497" w:rsidRPr="00D54497" w:rsidRDefault="00D54497" w:rsidP="00D54497">
            <w:pPr>
              <w:ind w:firstLine="0"/>
              <w:jc w:val="right"/>
              <w:rPr>
                <w:sz w:val="22"/>
                <w:szCs w:val="22"/>
                <w:lang w:eastAsia="lt-LT"/>
              </w:rPr>
            </w:pPr>
            <w:r w:rsidRPr="00D54497">
              <w:rPr>
                <w:sz w:val="22"/>
                <w:szCs w:val="22"/>
                <w:lang w:eastAsia="lt-LT"/>
              </w:rPr>
              <w:t>15,0</w:t>
            </w:r>
          </w:p>
        </w:tc>
      </w:tr>
      <w:tr w:rsidR="00D54497" w:rsidRPr="00595928" w14:paraId="42620598"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320CB320" w14:textId="77777777" w:rsidR="00D54497" w:rsidRPr="00D54497" w:rsidRDefault="00D54497" w:rsidP="00D54497">
            <w:pPr>
              <w:ind w:firstLine="0"/>
              <w:jc w:val="center"/>
              <w:rPr>
                <w:sz w:val="22"/>
                <w:szCs w:val="22"/>
                <w:lang w:eastAsia="lt-LT"/>
              </w:rPr>
            </w:pPr>
            <w:r w:rsidRPr="00D54497">
              <w:rPr>
                <w:sz w:val="22"/>
                <w:szCs w:val="22"/>
                <w:lang w:eastAsia="lt-LT"/>
              </w:rPr>
              <w:t>12</w:t>
            </w:r>
          </w:p>
        </w:tc>
        <w:tc>
          <w:tcPr>
            <w:tcW w:w="3140" w:type="dxa"/>
            <w:tcBorders>
              <w:top w:val="nil"/>
              <w:left w:val="nil"/>
              <w:bottom w:val="single" w:sz="4" w:space="0" w:color="auto"/>
              <w:right w:val="single" w:sz="4" w:space="0" w:color="auto"/>
            </w:tcBorders>
            <w:shd w:val="clear" w:color="000000" w:fill="FFFFFF"/>
            <w:vAlign w:val="bottom"/>
            <w:hideMark/>
          </w:tcPr>
          <w:p w14:paraId="2C4092EA" w14:textId="77777777" w:rsidR="00D54497" w:rsidRPr="00D54497" w:rsidRDefault="00D54497" w:rsidP="00D54497">
            <w:pPr>
              <w:ind w:firstLine="0"/>
              <w:rPr>
                <w:sz w:val="22"/>
                <w:szCs w:val="22"/>
                <w:lang w:eastAsia="lt-LT"/>
              </w:rPr>
            </w:pPr>
            <w:r w:rsidRPr="00D54497">
              <w:rPr>
                <w:sz w:val="22"/>
                <w:szCs w:val="22"/>
                <w:lang w:eastAsia="lt-LT"/>
              </w:rPr>
              <w:t>Kitos neišvardytos pajamos</w:t>
            </w:r>
          </w:p>
        </w:tc>
        <w:tc>
          <w:tcPr>
            <w:tcW w:w="1154" w:type="dxa"/>
            <w:tcBorders>
              <w:top w:val="nil"/>
              <w:left w:val="nil"/>
              <w:bottom w:val="single" w:sz="4" w:space="0" w:color="auto"/>
              <w:right w:val="single" w:sz="4" w:space="0" w:color="auto"/>
            </w:tcBorders>
            <w:shd w:val="clear" w:color="000000" w:fill="FFFFFF"/>
            <w:noWrap/>
            <w:vAlign w:val="bottom"/>
            <w:hideMark/>
          </w:tcPr>
          <w:p w14:paraId="4450EF01" w14:textId="77777777" w:rsidR="00D54497" w:rsidRPr="00D54497" w:rsidRDefault="00D54497" w:rsidP="00D54497">
            <w:pPr>
              <w:ind w:firstLine="0"/>
              <w:jc w:val="right"/>
              <w:rPr>
                <w:b/>
                <w:bCs/>
                <w:sz w:val="22"/>
                <w:szCs w:val="22"/>
                <w:lang w:eastAsia="lt-LT"/>
              </w:rPr>
            </w:pPr>
            <w:r w:rsidRPr="00D54497">
              <w:rPr>
                <w:b/>
                <w:bCs/>
                <w:sz w:val="22"/>
                <w:szCs w:val="22"/>
                <w:lang w:eastAsia="lt-LT"/>
              </w:rPr>
              <w:t>30</w:t>
            </w:r>
          </w:p>
        </w:tc>
        <w:tc>
          <w:tcPr>
            <w:tcW w:w="942" w:type="dxa"/>
            <w:tcBorders>
              <w:top w:val="nil"/>
              <w:left w:val="nil"/>
              <w:bottom w:val="single" w:sz="4" w:space="0" w:color="auto"/>
              <w:right w:val="single" w:sz="4" w:space="0" w:color="auto"/>
            </w:tcBorders>
            <w:shd w:val="clear" w:color="000000" w:fill="FFFFFF"/>
            <w:noWrap/>
            <w:vAlign w:val="bottom"/>
            <w:hideMark/>
          </w:tcPr>
          <w:p w14:paraId="6FEDC497"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0F9BBCC9" w14:textId="77777777" w:rsidR="00D54497" w:rsidRPr="00D54497" w:rsidRDefault="00D54497" w:rsidP="00D54497">
            <w:pPr>
              <w:ind w:firstLine="0"/>
              <w:jc w:val="right"/>
              <w:rPr>
                <w:b/>
                <w:bCs/>
                <w:sz w:val="22"/>
                <w:szCs w:val="22"/>
                <w:lang w:eastAsia="lt-LT"/>
              </w:rPr>
            </w:pPr>
            <w:r w:rsidRPr="00D54497">
              <w:rPr>
                <w:b/>
                <w:bCs/>
                <w:sz w:val="22"/>
                <w:szCs w:val="22"/>
                <w:lang w:eastAsia="lt-LT"/>
              </w:rPr>
              <w:t>30</w:t>
            </w:r>
          </w:p>
        </w:tc>
        <w:tc>
          <w:tcPr>
            <w:tcW w:w="967" w:type="dxa"/>
            <w:tcBorders>
              <w:top w:val="nil"/>
              <w:left w:val="nil"/>
              <w:bottom w:val="single" w:sz="4" w:space="0" w:color="auto"/>
              <w:right w:val="single" w:sz="4" w:space="0" w:color="auto"/>
            </w:tcBorders>
            <w:shd w:val="clear" w:color="000000" w:fill="FFFFFF"/>
            <w:vAlign w:val="bottom"/>
            <w:hideMark/>
          </w:tcPr>
          <w:p w14:paraId="64A61C18" w14:textId="77777777" w:rsidR="00D54497" w:rsidRPr="00D54497" w:rsidRDefault="00D54497" w:rsidP="00D54497">
            <w:pPr>
              <w:ind w:firstLine="0"/>
              <w:jc w:val="right"/>
              <w:rPr>
                <w:sz w:val="22"/>
                <w:szCs w:val="22"/>
                <w:lang w:eastAsia="lt-LT"/>
              </w:rPr>
            </w:pPr>
            <w:r w:rsidRPr="00D54497">
              <w:rPr>
                <w:sz w:val="22"/>
                <w:szCs w:val="22"/>
                <w:lang w:eastAsia="lt-LT"/>
              </w:rPr>
              <w:t>71,9</w:t>
            </w:r>
          </w:p>
        </w:tc>
        <w:tc>
          <w:tcPr>
            <w:tcW w:w="898" w:type="dxa"/>
            <w:tcBorders>
              <w:top w:val="nil"/>
              <w:left w:val="nil"/>
              <w:bottom w:val="single" w:sz="4" w:space="0" w:color="auto"/>
              <w:right w:val="single" w:sz="4" w:space="0" w:color="auto"/>
            </w:tcBorders>
            <w:shd w:val="clear" w:color="000000" w:fill="FFFFFF"/>
            <w:vAlign w:val="bottom"/>
            <w:hideMark/>
          </w:tcPr>
          <w:p w14:paraId="5390C3F2" w14:textId="77777777" w:rsidR="00D54497" w:rsidRPr="00D54497" w:rsidRDefault="00D54497" w:rsidP="00D54497">
            <w:pPr>
              <w:ind w:firstLine="0"/>
              <w:jc w:val="right"/>
              <w:rPr>
                <w:sz w:val="22"/>
                <w:szCs w:val="22"/>
                <w:lang w:eastAsia="lt-LT"/>
              </w:rPr>
            </w:pPr>
            <w:r w:rsidRPr="00D54497">
              <w:rPr>
                <w:sz w:val="22"/>
                <w:szCs w:val="22"/>
                <w:lang w:eastAsia="lt-LT"/>
              </w:rPr>
              <w:t>41,9</w:t>
            </w:r>
          </w:p>
        </w:tc>
        <w:tc>
          <w:tcPr>
            <w:tcW w:w="1153" w:type="dxa"/>
            <w:tcBorders>
              <w:top w:val="nil"/>
              <w:left w:val="nil"/>
              <w:bottom w:val="single" w:sz="4" w:space="0" w:color="auto"/>
              <w:right w:val="single" w:sz="4" w:space="0" w:color="auto"/>
            </w:tcBorders>
            <w:shd w:val="clear" w:color="000000" w:fill="FFFFFF"/>
            <w:vAlign w:val="bottom"/>
            <w:hideMark/>
          </w:tcPr>
          <w:p w14:paraId="73BA0516" w14:textId="77777777" w:rsidR="00D54497" w:rsidRPr="00D54497" w:rsidRDefault="00D54497" w:rsidP="00D54497">
            <w:pPr>
              <w:ind w:firstLine="0"/>
              <w:jc w:val="right"/>
              <w:rPr>
                <w:sz w:val="22"/>
                <w:szCs w:val="22"/>
                <w:lang w:eastAsia="lt-LT"/>
              </w:rPr>
            </w:pPr>
            <w:r w:rsidRPr="00D54497">
              <w:rPr>
                <w:sz w:val="22"/>
                <w:szCs w:val="22"/>
                <w:lang w:eastAsia="lt-LT"/>
              </w:rPr>
              <w:t>239,7</w:t>
            </w:r>
          </w:p>
        </w:tc>
      </w:tr>
      <w:tr w:rsidR="00D54497" w:rsidRPr="00595928" w14:paraId="4AF3EF3E"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2DDDC"/>
            <w:vAlign w:val="bottom"/>
            <w:hideMark/>
          </w:tcPr>
          <w:p w14:paraId="457D6193" w14:textId="77777777" w:rsidR="00D54497" w:rsidRPr="00D54497" w:rsidRDefault="00D54497" w:rsidP="00D54497">
            <w:pPr>
              <w:ind w:firstLine="0"/>
              <w:jc w:val="center"/>
              <w:rPr>
                <w:b/>
                <w:bCs/>
                <w:sz w:val="22"/>
                <w:szCs w:val="22"/>
                <w:lang w:eastAsia="lt-LT"/>
              </w:rPr>
            </w:pPr>
            <w:r w:rsidRPr="00D54497">
              <w:rPr>
                <w:b/>
                <w:bCs/>
                <w:sz w:val="22"/>
                <w:szCs w:val="22"/>
                <w:lang w:eastAsia="lt-LT"/>
              </w:rPr>
              <w:t>13</w:t>
            </w:r>
          </w:p>
        </w:tc>
        <w:tc>
          <w:tcPr>
            <w:tcW w:w="3140" w:type="dxa"/>
            <w:tcBorders>
              <w:top w:val="nil"/>
              <w:left w:val="nil"/>
              <w:bottom w:val="single" w:sz="4" w:space="0" w:color="auto"/>
              <w:right w:val="single" w:sz="4" w:space="0" w:color="auto"/>
            </w:tcBorders>
            <w:shd w:val="clear" w:color="000000" w:fill="F2DDDC"/>
            <w:vAlign w:val="bottom"/>
            <w:hideMark/>
          </w:tcPr>
          <w:p w14:paraId="76151792" w14:textId="77777777" w:rsidR="00D54497" w:rsidRPr="00D54497" w:rsidRDefault="00D54497" w:rsidP="00D54497">
            <w:pPr>
              <w:ind w:firstLine="0"/>
              <w:rPr>
                <w:b/>
                <w:bCs/>
                <w:sz w:val="22"/>
                <w:szCs w:val="22"/>
                <w:lang w:eastAsia="lt-LT"/>
              </w:rPr>
            </w:pPr>
            <w:r w:rsidRPr="00D54497">
              <w:rPr>
                <w:b/>
                <w:bCs/>
                <w:sz w:val="22"/>
                <w:szCs w:val="22"/>
                <w:lang w:eastAsia="lt-LT"/>
              </w:rPr>
              <w:t>Kiti pajamų šaltiniai</w:t>
            </w:r>
          </w:p>
        </w:tc>
        <w:tc>
          <w:tcPr>
            <w:tcW w:w="1154" w:type="dxa"/>
            <w:tcBorders>
              <w:top w:val="nil"/>
              <w:left w:val="nil"/>
              <w:bottom w:val="single" w:sz="4" w:space="0" w:color="auto"/>
              <w:right w:val="single" w:sz="4" w:space="0" w:color="auto"/>
            </w:tcBorders>
            <w:shd w:val="clear" w:color="000000" w:fill="F2DDDC"/>
            <w:noWrap/>
            <w:vAlign w:val="bottom"/>
            <w:hideMark/>
          </w:tcPr>
          <w:p w14:paraId="22362DB5" w14:textId="77777777" w:rsidR="00D54497" w:rsidRPr="00D54497" w:rsidRDefault="00D54497" w:rsidP="00D54497">
            <w:pPr>
              <w:ind w:firstLine="0"/>
              <w:jc w:val="right"/>
              <w:rPr>
                <w:b/>
                <w:bCs/>
                <w:sz w:val="22"/>
                <w:szCs w:val="22"/>
                <w:lang w:eastAsia="lt-LT"/>
              </w:rPr>
            </w:pPr>
            <w:r w:rsidRPr="00D54497">
              <w:rPr>
                <w:b/>
                <w:bCs/>
                <w:sz w:val="22"/>
                <w:szCs w:val="22"/>
                <w:lang w:eastAsia="lt-LT"/>
              </w:rPr>
              <w:t>2718,1</w:t>
            </w:r>
          </w:p>
        </w:tc>
        <w:tc>
          <w:tcPr>
            <w:tcW w:w="942" w:type="dxa"/>
            <w:tcBorders>
              <w:top w:val="nil"/>
              <w:left w:val="nil"/>
              <w:bottom w:val="single" w:sz="4" w:space="0" w:color="auto"/>
              <w:right w:val="single" w:sz="4" w:space="0" w:color="auto"/>
            </w:tcBorders>
            <w:shd w:val="clear" w:color="000000" w:fill="F2DDDC"/>
            <w:noWrap/>
            <w:vAlign w:val="bottom"/>
            <w:hideMark/>
          </w:tcPr>
          <w:p w14:paraId="1384415D" w14:textId="77777777" w:rsidR="00D54497" w:rsidRPr="00D54497" w:rsidRDefault="00D54497" w:rsidP="00D54497">
            <w:pPr>
              <w:ind w:firstLine="0"/>
              <w:jc w:val="right"/>
              <w:rPr>
                <w:b/>
                <w:bCs/>
                <w:sz w:val="22"/>
                <w:szCs w:val="22"/>
                <w:lang w:eastAsia="lt-LT"/>
              </w:rPr>
            </w:pPr>
            <w:r w:rsidRPr="00D54497">
              <w:rPr>
                <w:b/>
                <w:bCs/>
                <w:sz w:val="22"/>
                <w:szCs w:val="22"/>
                <w:lang w:eastAsia="lt-LT"/>
              </w:rPr>
              <w:t>-156</w:t>
            </w:r>
          </w:p>
        </w:tc>
        <w:tc>
          <w:tcPr>
            <w:tcW w:w="1106" w:type="dxa"/>
            <w:tcBorders>
              <w:top w:val="nil"/>
              <w:left w:val="nil"/>
              <w:bottom w:val="single" w:sz="4" w:space="0" w:color="auto"/>
              <w:right w:val="single" w:sz="4" w:space="0" w:color="auto"/>
            </w:tcBorders>
            <w:shd w:val="clear" w:color="000000" w:fill="F2DDDC"/>
            <w:noWrap/>
            <w:vAlign w:val="bottom"/>
            <w:hideMark/>
          </w:tcPr>
          <w:p w14:paraId="53CC40A2" w14:textId="77777777" w:rsidR="00D54497" w:rsidRPr="00D54497" w:rsidRDefault="00D54497" w:rsidP="00D54497">
            <w:pPr>
              <w:ind w:firstLine="0"/>
              <w:jc w:val="right"/>
              <w:rPr>
                <w:b/>
                <w:bCs/>
                <w:sz w:val="22"/>
                <w:szCs w:val="22"/>
                <w:lang w:eastAsia="lt-LT"/>
              </w:rPr>
            </w:pPr>
            <w:r w:rsidRPr="00D54497">
              <w:rPr>
                <w:b/>
                <w:bCs/>
                <w:sz w:val="22"/>
                <w:szCs w:val="22"/>
                <w:lang w:eastAsia="lt-LT"/>
              </w:rPr>
              <w:t>2562,1</w:t>
            </w:r>
          </w:p>
        </w:tc>
        <w:tc>
          <w:tcPr>
            <w:tcW w:w="967" w:type="dxa"/>
            <w:tcBorders>
              <w:top w:val="nil"/>
              <w:left w:val="nil"/>
              <w:bottom w:val="single" w:sz="4" w:space="0" w:color="auto"/>
              <w:right w:val="single" w:sz="4" w:space="0" w:color="auto"/>
            </w:tcBorders>
            <w:shd w:val="clear" w:color="000000" w:fill="F2DDDC"/>
            <w:noWrap/>
            <w:vAlign w:val="bottom"/>
            <w:hideMark/>
          </w:tcPr>
          <w:p w14:paraId="5DD87B5D" w14:textId="77777777" w:rsidR="00D54497" w:rsidRPr="00D54497" w:rsidRDefault="00D54497" w:rsidP="00D54497">
            <w:pPr>
              <w:ind w:firstLine="0"/>
              <w:jc w:val="right"/>
              <w:rPr>
                <w:b/>
                <w:bCs/>
                <w:sz w:val="22"/>
                <w:szCs w:val="22"/>
                <w:lang w:eastAsia="lt-LT"/>
              </w:rPr>
            </w:pPr>
            <w:r w:rsidRPr="00D54497">
              <w:rPr>
                <w:b/>
                <w:bCs/>
                <w:sz w:val="22"/>
                <w:szCs w:val="22"/>
                <w:lang w:eastAsia="lt-LT"/>
              </w:rPr>
              <w:t>2630,2</w:t>
            </w:r>
          </w:p>
        </w:tc>
        <w:tc>
          <w:tcPr>
            <w:tcW w:w="898" w:type="dxa"/>
            <w:tcBorders>
              <w:top w:val="nil"/>
              <w:left w:val="nil"/>
              <w:bottom w:val="single" w:sz="4" w:space="0" w:color="auto"/>
              <w:right w:val="single" w:sz="4" w:space="0" w:color="auto"/>
            </w:tcBorders>
            <w:shd w:val="clear" w:color="000000" w:fill="F2DDDC"/>
            <w:noWrap/>
            <w:vAlign w:val="bottom"/>
            <w:hideMark/>
          </w:tcPr>
          <w:p w14:paraId="550189EF" w14:textId="77777777" w:rsidR="00D54497" w:rsidRPr="00D54497" w:rsidRDefault="00D54497" w:rsidP="00D54497">
            <w:pPr>
              <w:ind w:firstLine="0"/>
              <w:jc w:val="right"/>
              <w:rPr>
                <w:b/>
                <w:bCs/>
                <w:sz w:val="22"/>
                <w:szCs w:val="22"/>
                <w:lang w:eastAsia="lt-LT"/>
              </w:rPr>
            </w:pPr>
            <w:r w:rsidRPr="00D54497">
              <w:rPr>
                <w:b/>
                <w:bCs/>
                <w:sz w:val="22"/>
                <w:szCs w:val="22"/>
                <w:lang w:eastAsia="lt-LT"/>
              </w:rPr>
              <w:t>68,1</w:t>
            </w:r>
          </w:p>
        </w:tc>
        <w:tc>
          <w:tcPr>
            <w:tcW w:w="1153" w:type="dxa"/>
            <w:tcBorders>
              <w:top w:val="nil"/>
              <w:left w:val="nil"/>
              <w:bottom w:val="single" w:sz="4" w:space="0" w:color="auto"/>
              <w:right w:val="single" w:sz="4" w:space="0" w:color="auto"/>
            </w:tcBorders>
            <w:shd w:val="clear" w:color="000000" w:fill="F2DDDC"/>
            <w:noWrap/>
            <w:vAlign w:val="bottom"/>
            <w:hideMark/>
          </w:tcPr>
          <w:p w14:paraId="371565EC" w14:textId="77777777" w:rsidR="00D54497" w:rsidRPr="00D54497" w:rsidRDefault="00D54497" w:rsidP="00D54497">
            <w:pPr>
              <w:ind w:firstLine="0"/>
              <w:jc w:val="right"/>
              <w:rPr>
                <w:b/>
                <w:bCs/>
                <w:sz w:val="22"/>
                <w:szCs w:val="22"/>
                <w:lang w:eastAsia="lt-LT"/>
              </w:rPr>
            </w:pPr>
            <w:r w:rsidRPr="00D54497">
              <w:rPr>
                <w:b/>
                <w:bCs/>
                <w:sz w:val="22"/>
                <w:szCs w:val="22"/>
                <w:lang w:eastAsia="lt-LT"/>
              </w:rPr>
              <w:t>102,7</w:t>
            </w:r>
          </w:p>
        </w:tc>
      </w:tr>
      <w:tr w:rsidR="00D54497" w:rsidRPr="00595928" w14:paraId="6EF5EF8F" w14:textId="77777777" w:rsidTr="00D54497">
        <w:trPr>
          <w:trHeight w:val="195"/>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0B2DF591" w14:textId="77777777" w:rsidR="00D54497" w:rsidRPr="00D54497" w:rsidRDefault="00D54497" w:rsidP="00D54497">
            <w:pPr>
              <w:ind w:firstLine="0"/>
              <w:jc w:val="center"/>
              <w:rPr>
                <w:sz w:val="22"/>
                <w:szCs w:val="22"/>
                <w:lang w:eastAsia="lt-LT"/>
              </w:rPr>
            </w:pPr>
            <w:r w:rsidRPr="00D54497">
              <w:rPr>
                <w:sz w:val="22"/>
                <w:szCs w:val="22"/>
                <w:lang w:eastAsia="lt-LT"/>
              </w:rPr>
              <w:lastRenderedPageBreak/>
              <w:t>14</w:t>
            </w:r>
          </w:p>
        </w:tc>
        <w:tc>
          <w:tcPr>
            <w:tcW w:w="3140" w:type="dxa"/>
            <w:tcBorders>
              <w:top w:val="nil"/>
              <w:left w:val="nil"/>
              <w:bottom w:val="single" w:sz="4" w:space="0" w:color="auto"/>
              <w:right w:val="single" w:sz="4" w:space="0" w:color="auto"/>
            </w:tcBorders>
            <w:shd w:val="clear" w:color="000000" w:fill="FFFFFF"/>
            <w:vAlign w:val="bottom"/>
            <w:hideMark/>
          </w:tcPr>
          <w:p w14:paraId="7D327F8F" w14:textId="77777777" w:rsidR="00D54497" w:rsidRPr="00D54497" w:rsidRDefault="00D54497" w:rsidP="00D54497">
            <w:pPr>
              <w:ind w:firstLine="0"/>
              <w:rPr>
                <w:sz w:val="22"/>
                <w:szCs w:val="22"/>
                <w:lang w:eastAsia="lt-LT"/>
              </w:rPr>
            </w:pPr>
            <w:r w:rsidRPr="00D54497">
              <w:rPr>
                <w:sz w:val="22"/>
                <w:szCs w:val="22"/>
                <w:lang w:eastAsia="lt-LT"/>
              </w:rPr>
              <w:t>Sandoriai materialiojo ir nematerialiojo turto</w:t>
            </w:r>
          </w:p>
        </w:tc>
        <w:tc>
          <w:tcPr>
            <w:tcW w:w="1154" w:type="dxa"/>
            <w:tcBorders>
              <w:top w:val="nil"/>
              <w:left w:val="nil"/>
              <w:bottom w:val="single" w:sz="4" w:space="0" w:color="auto"/>
              <w:right w:val="single" w:sz="4" w:space="0" w:color="auto"/>
            </w:tcBorders>
            <w:shd w:val="clear" w:color="000000" w:fill="FFFFFF"/>
            <w:noWrap/>
            <w:vAlign w:val="bottom"/>
            <w:hideMark/>
          </w:tcPr>
          <w:p w14:paraId="15548085" w14:textId="77777777" w:rsidR="00D54497" w:rsidRPr="00D54497" w:rsidRDefault="00D54497" w:rsidP="00D54497">
            <w:pPr>
              <w:ind w:firstLine="0"/>
              <w:jc w:val="right"/>
              <w:rPr>
                <w:b/>
                <w:bCs/>
                <w:sz w:val="22"/>
                <w:szCs w:val="22"/>
                <w:lang w:eastAsia="lt-LT"/>
              </w:rPr>
            </w:pPr>
            <w:r w:rsidRPr="00D54497">
              <w:rPr>
                <w:b/>
                <w:bCs/>
                <w:sz w:val="22"/>
                <w:szCs w:val="22"/>
                <w:lang w:eastAsia="lt-LT"/>
              </w:rPr>
              <w:t>200</w:t>
            </w:r>
          </w:p>
        </w:tc>
        <w:tc>
          <w:tcPr>
            <w:tcW w:w="942" w:type="dxa"/>
            <w:tcBorders>
              <w:top w:val="nil"/>
              <w:left w:val="nil"/>
              <w:bottom w:val="single" w:sz="4" w:space="0" w:color="auto"/>
              <w:right w:val="single" w:sz="4" w:space="0" w:color="auto"/>
            </w:tcBorders>
            <w:shd w:val="clear" w:color="000000" w:fill="FFFFFF"/>
            <w:noWrap/>
            <w:vAlign w:val="bottom"/>
            <w:hideMark/>
          </w:tcPr>
          <w:p w14:paraId="65D333A0"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72705BA3" w14:textId="77777777" w:rsidR="00D54497" w:rsidRPr="00D54497" w:rsidRDefault="00D54497" w:rsidP="00D54497">
            <w:pPr>
              <w:ind w:firstLine="0"/>
              <w:jc w:val="right"/>
              <w:rPr>
                <w:b/>
                <w:bCs/>
                <w:sz w:val="22"/>
                <w:szCs w:val="22"/>
                <w:lang w:eastAsia="lt-LT"/>
              </w:rPr>
            </w:pPr>
            <w:r w:rsidRPr="00D54497">
              <w:rPr>
                <w:b/>
                <w:bCs/>
                <w:sz w:val="22"/>
                <w:szCs w:val="22"/>
                <w:lang w:eastAsia="lt-LT"/>
              </w:rPr>
              <w:t>200</w:t>
            </w:r>
          </w:p>
        </w:tc>
        <w:tc>
          <w:tcPr>
            <w:tcW w:w="967" w:type="dxa"/>
            <w:tcBorders>
              <w:top w:val="nil"/>
              <w:left w:val="nil"/>
              <w:bottom w:val="single" w:sz="4" w:space="0" w:color="auto"/>
              <w:right w:val="single" w:sz="4" w:space="0" w:color="auto"/>
            </w:tcBorders>
            <w:shd w:val="clear" w:color="000000" w:fill="FFFFFF"/>
            <w:vAlign w:val="bottom"/>
            <w:hideMark/>
          </w:tcPr>
          <w:p w14:paraId="5B78663D" w14:textId="77777777" w:rsidR="00D54497" w:rsidRPr="00D54497" w:rsidRDefault="00D54497" w:rsidP="00D54497">
            <w:pPr>
              <w:ind w:firstLine="0"/>
              <w:jc w:val="right"/>
              <w:rPr>
                <w:sz w:val="22"/>
                <w:szCs w:val="22"/>
                <w:lang w:eastAsia="lt-LT"/>
              </w:rPr>
            </w:pPr>
            <w:r w:rsidRPr="00D54497">
              <w:rPr>
                <w:sz w:val="22"/>
                <w:szCs w:val="22"/>
                <w:lang w:eastAsia="lt-LT"/>
              </w:rPr>
              <w:t>263,8</w:t>
            </w:r>
          </w:p>
        </w:tc>
        <w:tc>
          <w:tcPr>
            <w:tcW w:w="898" w:type="dxa"/>
            <w:tcBorders>
              <w:top w:val="nil"/>
              <w:left w:val="nil"/>
              <w:bottom w:val="single" w:sz="4" w:space="0" w:color="auto"/>
              <w:right w:val="single" w:sz="4" w:space="0" w:color="auto"/>
            </w:tcBorders>
            <w:shd w:val="clear" w:color="000000" w:fill="FFFFFF"/>
            <w:vAlign w:val="bottom"/>
            <w:hideMark/>
          </w:tcPr>
          <w:p w14:paraId="34F70CE6" w14:textId="77777777" w:rsidR="00D54497" w:rsidRPr="00D54497" w:rsidRDefault="00D54497" w:rsidP="00D54497">
            <w:pPr>
              <w:ind w:firstLine="0"/>
              <w:jc w:val="right"/>
              <w:rPr>
                <w:sz w:val="22"/>
                <w:szCs w:val="22"/>
                <w:lang w:eastAsia="lt-LT"/>
              </w:rPr>
            </w:pPr>
            <w:r w:rsidRPr="00D54497">
              <w:rPr>
                <w:sz w:val="22"/>
                <w:szCs w:val="22"/>
                <w:lang w:eastAsia="lt-LT"/>
              </w:rPr>
              <w:t>63,8</w:t>
            </w:r>
          </w:p>
        </w:tc>
        <w:tc>
          <w:tcPr>
            <w:tcW w:w="1153" w:type="dxa"/>
            <w:tcBorders>
              <w:top w:val="nil"/>
              <w:left w:val="nil"/>
              <w:bottom w:val="single" w:sz="4" w:space="0" w:color="auto"/>
              <w:right w:val="single" w:sz="4" w:space="0" w:color="auto"/>
            </w:tcBorders>
            <w:shd w:val="clear" w:color="000000" w:fill="FFFFFF"/>
            <w:vAlign w:val="bottom"/>
            <w:hideMark/>
          </w:tcPr>
          <w:p w14:paraId="04B6AC20" w14:textId="77777777" w:rsidR="00D54497" w:rsidRPr="00D54497" w:rsidRDefault="00D54497" w:rsidP="00D54497">
            <w:pPr>
              <w:ind w:firstLine="0"/>
              <w:jc w:val="right"/>
              <w:rPr>
                <w:sz w:val="22"/>
                <w:szCs w:val="22"/>
                <w:lang w:eastAsia="lt-LT"/>
              </w:rPr>
            </w:pPr>
            <w:r w:rsidRPr="00D54497">
              <w:rPr>
                <w:sz w:val="22"/>
                <w:szCs w:val="22"/>
                <w:lang w:eastAsia="lt-LT"/>
              </w:rPr>
              <w:t>131,9</w:t>
            </w:r>
          </w:p>
        </w:tc>
      </w:tr>
      <w:tr w:rsidR="00D54497" w:rsidRPr="00595928" w14:paraId="39CB3664"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6BF43A08" w14:textId="77777777" w:rsidR="00D54497" w:rsidRPr="00D54497" w:rsidRDefault="00D54497" w:rsidP="00D54497">
            <w:pPr>
              <w:ind w:firstLine="0"/>
              <w:jc w:val="center"/>
              <w:rPr>
                <w:sz w:val="22"/>
                <w:szCs w:val="22"/>
                <w:lang w:eastAsia="lt-LT"/>
              </w:rPr>
            </w:pPr>
            <w:r w:rsidRPr="00D54497">
              <w:rPr>
                <w:sz w:val="22"/>
                <w:szCs w:val="22"/>
                <w:lang w:eastAsia="lt-LT"/>
              </w:rPr>
              <w:t>15</w:t>
            </w:r>
          </w:p>
        </w:tc>
        <w:tc>
          <w:tcPr>
            <w:tcW w:w="3140" w:type="dxa"/>
            <w:tcBorders>
              <w:top w:val="nil"/>
              <w:left w:val="nil"/>
              <w:bottom w:val="single" w:sz="4" w:space="0" w:color="auto"/>
              <w:right w:val="single" w:sz="4" w:space="0" w:color="auto"/>
            </w:tcBorders>
            <w:shd w:val="clear" w:color="000000" w:fill="FFFFFF"/>
            <w:vAlign w:val="bottom"/>
            <w:hideMark/>
          </w:tcPr>
          <w:p w14:paraId="13633321" w14:textId="77777777" w:rsidR="00D54497" w:rsidRPr="00D54497" w:rsidRDefault="00D54497" w:rsidP="00D54497">
            <w:pPr>
              <w:ind w:firstLine="0"/>
              <w:rPr>
                <w:sz w:val="22"/>
                <w:szCs w:val="22"/>
                <w:lang w:eastAsia="lt-LT"/>
              </w:rPr>
            </w:pPr>
            <w:r w:rsidRPr="00D54497">
              <w:rPr>
                <w:sz w:val="22"/>
                <w:szCs w:val="22"/>
                <w:lang w:eastAsia="lt-LT"/>
              </w:rPr>
              <w:t>Vietinė rinkliava</w:t>
            </w:r>
          </w:p>
        </w:tc>
        <w:tc>
          <w:tcPr>
            <w:tcW w:w="1154" w:type="dxa"/>
            <w:tcBorders>
              <w:top w:val="nil"/>
              <w:left w:val="nil"/>
              <w:bottom w:val="single" w:sz="4" w:space="0" w:color="auto"/>
              <w:right w:val="single" w:sz="4" w:space="0" w:color="auto"/>
            </w:tcBorders>
            <w:shd w:val="clear" w:color="000000" w:fill="FFFFFF"/>
            <w:noWrap/>
            <w:vAlign w:val="bottom"/>
            <w:hideMark/>
          </w:tcPr>
          <w:p w14:paraId="5FAD33F5" w14:textId="77777777" w:rsidR="00D54497" w:rsidRPr="00D54497" w:rsidRDefault="00D54497" w:rsidP="00D54497">
            <w:pPr>
              <w:ind w:firstLine="0"/>
              <w:jc w:val="right"/>
              <w:rPr>
                <w:b/>
                <w:bCs/>
                <w:sz w:val="22"/>
                <w:szCs w:val="22"/>
                <w:lang w:eastAsia="lt-LT"/>
              </w:rPr>
            </w:pPr>
            <w:r w:rsidRPr="00D54497">
              <w:rPr>
                <w:b/>
                <w:bCs/>
                <w:sz w:val="22"/>
                <w:szCs w:val="22"/>
                <w:lang w:eastAsia="lt-LT"/>
              </w:rPr>
              <w:t>20</w:t>
            </w:r>
          </w:p>
        </w:tc>
        <w:tc>
          <w:tcPr>
            <w:tcW w:w="942" w:type="dxa"/>
            <w:tcBorders>
              <w:top w:val="nil"/>
              <w:left w:val="nil"/>
              <w:bottom w:val="single" w:sz="4" w:space="0" w:color="auto"/>
              <w:right w:val="single" w:sz="4" w:space="0" w:color="auto"/>
            </w:tcBorders>
            <w:shd w:val="clear" w:color="000000" w:fill="FFFFFF"/>
            <w:noWrap/>
            <w:vAlign w:val="bottom"/>
            <w:hideMark/>
          </w:tcPr>
          <w:p w14:paraId="12AF15F9"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61EAAE5F" w14:textId="77777777" w:rsidR="00D54497" w:rsidRPr="00D54497" w:rsidRDefault="00D54497" w:rsidP="00D54497">
            <w:pPr>
              <w:ind w:firstLine="0"/>
              <w:jc w:val="right"/>
              <w:rPr>
                <w:b/>
                <w:bCs/>
                <w:sz w:val="22"/>
                <w:szCs w:val="22"/>
                <w:lang w:eastAsia="lt-LT"/>
              </w:rPr>
            </w:pPr>
            <w:r w:rsidRPr="00D54497">
              <w:rPr>
                <w:b/>
                <w:bCs/>
                <w:sz w:val="22"/>
                <w:szCs w:val="22"/>
                <w:lang w:eastAsia="lt-LT"/>
              </w:rPr>
              <w:t>20</w:t>
            </w:r>
          </w:p>
        </w:tc>
        <w:tc>
          <w:tcPr>
            <w:tcW w:w="967" w:type="dxa"/>
            <w:tcBorders>
              <w:top w:val="nil"/>
              <w:left w:val="nil"/>
              <w:bottom w:val="single" w:sz="4" w:space="0" w:color="auto"/>
              <w:right w:val="single" w:sz="4" w:space="0" w:color="auto"/>
            </w:tcBorders>
            <w:shd w:val="clear" w:color="000000" w:fill="FFFFFF"/>
            <w:vAlign w:val="bottom"/>
            <w:hideMark/>
          </w:tcPr>
          <w:p w14:paraId="03306634" w14:textId="77777777" w:rsidR="00D54497" w:rsidRPr="00D54497" w:rsidRDefault="00D54497" w:rsidP="00D54497">
            <w:pPr>
              <w:ind w:firstLine="0"/>
              <w:jc w:val="right"/>
              <w:rPr>
                <w:sz w:val="22"/>
                <w:szCs w:val="22"/>
                <w:lang w:eastAsia="lt-LT"/>
              </w:rPr>
            </w:pPr>
            <w:r w:rsidRPr="00D54497">
              <w:rPr>
                <w:sz w:val="22"/>
                <w:szCs w:val="22"/>
                <w:lang w:eastAsia="lt-LT"/>
              </w:rPr>
              <w:t>14,5</w:t>
            </w:r>
          </w:p>
        </w:tc>
        <w:tc>
          <w:tcPr>
            <w:tcW w:w="898" w:type="dxa"/>
            <w:tcBorders>
              <w:top w:val="nil"/>
              <w:left w:val="nil"/>
              <w:bottom w:val="single" w:sz="4" w:space="0" w:color="auto"/>
              <w:right w:val="single" w:sz="4" w:space="0" w:color="auto"/>
            </w:tcBorders>
            <w:shd w:val="clear" w:color="000000" w:fill="FFFFFF"/>
            <w:vAlign w:val="bottom"/>
            <w:hideMark/>
          </w:tcPr>
          <w:p w14:paraId="72CD9DBF" w14:textId="77777777" w:rsidR="00D54497" w:rsidRPr="00D54497" w:rsidRDefault="00D54497" w:rsidP="00D54497">
            <w:pPr>
              <w:ind w:firstLine="0"/>
              <w:jc w:val="right"/>
              <w:rPr>
                <w:sz w:val="22"/>
                <w:szCs w:val="22"/>
                <w:lang w:eastAsia="lt-LT"/>
              </w:rPr>
            </w:pPr>
            <w:r w:rsidRPr="00D54497">
              <w:rPr>
                <w:sz w:val="22"/>
                <w:szCs w:val="22"/>
                <w:lang w:eastAsia="lt-LT"/>
              </w:rPr>
              <w:t>-5,5</w:t>
            </w:r>
          </w:p>
        </w:tc>
        <w:tc>
          <w:tcPr>
            <w:tcW w:w="1153" w:type="dxa"/>
            <w:tcBorders>
              <w:top w:val="nil"/>
              <w:left w:val="nil"/>
              <w:bottom w:val="single" w:sz="4" w:space="0" w:color="auto"/>
              <w:right w:val="single" w:sz="4" w:space="0" w:color="auto"/>
            </w:tcBorders>
            <w:shd w:val="clear" w:color="000000" w:fill="FFFFFF"/>
            <w:vAlign w:val="bottom"/>
            <w:hideMark/>
          </w:tcPr>
          <w:p w14:paraId="5529A5D1" w14:textId="77777777" w:rsidR="00D54497" w:rsidRPr="00D54497" w:rsidRDefault="00D54497" w:rsidP="00D54497">
            <w:pPr>
              <w:ind w:firstLine="0"/>
              <w:jc w:val="right"/>
              <w:rPr>
                <w:sz w:val="22"/>
                <w:szCs w:val="22"/>
                <w:lang w:eastAsia="lt-LT"/>
              </w:rPr>
            </w:pPr>
            <w:r w:rsidRPr="00D54497">
              <w:rPr>
                <w:sz w:val="22"/>
                <w:szCs w:val="22"/>
                <w:lang w:eastAsia="lt-LT"/>
              </w:rPr>
              <w:t>72,5</w:t>
            </w:r>
          </w:p>
        </w:tc>
      </w:tr>
      <w:tr w:rsidR="00D54497" w:rsidRPr="00595928" w14:paraId="610FC256" w14:textId="77777777" w:rsidTr="00D54497">
        <w:trPr>
          <w:trHeight w:val="204"/>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43F270A5" w14:textId="77777777" w:rsidR="00D54497" w:rsidRPr="00D54497" w:rsidRDefault="00D54497" w:rsidP="00D54497">
            <w:pPr>
              <w:ind w:firstLine="0"/>
              <w:jc w:val="center"/>
              <w:rPr>
                <w:sz w:val="22"/>
                <w:szCs w:val="22"/>
                <w:lang w:eastAsia="lt-LT"/>
              </w:rPr>
            </w:pPr>
            <w:r w:rsidRPr="00D54497">
              <w:rPr>
                <w:sz w:val="22"/>
                <w:szCs w:val="22"/>
                <w:lang w:eastAsia="lt-LT"/>
              </w:rPr>
              <w:t>16</w:t>
            </w:r>
          </w:p>
        </w:tc>
        <w:tc>
          <w:tcPr>
            <w:tcW w:w="3140" w:type="dxa"/>
            <w:tcBorders>
              <w:top w:val="nil"/>
              <w:left w:val="nil"/>
              <w:bottom w:val="single" w:sz="4" w:space="0" w:color="auto"/>
              <w:right w:val="single" w:sz="4" w:space="0" w:color="auto"/>
            </w:tcBorders>
            <w:shd w:val="clear" w:color="000000" w:fill="FFFFFF"/>
            <w:vAlign w:val="bottom"/>
            <w:hideMark/>
          </w:tcPr>
          <w:p w14:paraId="46D84D5F" w14:textId="77777777" w:rsidR="00D54497" w:rsidRPr="00D54497" w:rsidRDefault="00D54497" w:rsidP="00D54497">
            <w:pPr>
              <w:ind w:firstLine="0"/>
              <w:rPr>
                <w:sz w:val="22"/>
                <w:szCs w:val="22"/>
                <w:lang w:eastAsia="lt-LT"/>
              </w:rPr>
            </w:pPr>
            <w:r w:rsidRPr="00D54497">
              <w:rPr>
                <w:sz w:val="22"/>
                <w:szCs w:val="22"/>
                <w:lang w:eastAsia="lt-LT"/>
              </w:rPr>
              <w:t>Vietinė rinkliava (už atliekų tvarkymą)</w:t>
            </w:r>
          </w:p>
        </w:tc>
        <w:tc>
          <w:tcPr>
            <w:tcW w:w="1154" w:type="dxa"/>
            <w:tcBorders>
              <w:top w:val="nil"/>
              <w:left w:val="nil"/>
              <w:bottom w:val="single" w:sz="4" w:space="0" w:color="auto"/>
              <w:right w:val="single" w:sz="4" w:space="0" w:color="auto"/>
            </w:tcBorders>
            <w:shd w:val="clear" w:color="000000" w:fill="FFFFFF"/>
            <w:noWrap/>
            <w:vAlign w:val="bottom"/>
            <w:hideMark/>
          </w:tcPr>
          <w:p w14:paraId="731D10C6" w14:textId="77777777" w:rsidR="00D54497" w:rsidRPr="00D54497" w:rsidRDefault="00D54497" w:rsidP="00D54497">
            <w:pPr>
              <w:ind w:firstLine="0"/>
              <w:jc w:val="right"/>
              <w:rPr>
                <w:b/>
                <w:bCs/>
                <w:sz w:val="22"/>
                <w:szCs w:val="22"/>
                <w:lang w:eastAsia="lt-LT"/>
              </w:rPr>
            </w:pPr>
            <w:r w:rsidRPr="00D54497">
              <w:rPr>
                <w:b/>
                <w:bCs/>
                <w:sz w:val="22"/>
                <w:szCs w:val="22"/>
                <w:lang w:eastAsia="lt-LT"/>
              </w:rPr>
              <w:t>1300</w:t>
            </w:r>
          </w:p>
        </w:tc>
        <w:tc>
          <w:tcPr>
            <w:tcW w:w="942" w:type="dxa"/>
            <w:tcBorders>
              <w:top w:val="nil"/>
              <w:left w:val="nil"/>
              <w:bottom w:val="single" w:sz="4" w:space="0" w:color="auto"/>
              <w:right w:val="single" w:sz="4" w:space="0" w:color="auto"/>
            </w:tcBorders>
            <w:shd w:val="clear" w:color="000000" w:fill="FFFFFF"/>
            <w:noWrap/>
            <w:vAlign w:val="bottom"/>
            <w:hideMark/>
          </w:tcPr>
          <w:p w14:paraId="3D195EE9"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115AE88A" w14:textId="77777777" w:rsidR="00D54497" w:rsidRPr="00D54497" w:rsidRDefault="00D54497" w:rsidP="00D54497">
            <w:pPr>
              <w:ind w:firstLine="0"/>
              <w:jc w:val="right"/>
              <w:rPr>
                <w:b/>
                <w:bCs/>
                <w:sz w:val="22"/>
                <w:szCs w:val="22"/>
                <w:lang w:eastAsia="lt-LT"/>
              </w:rPr>
            </w:pPr>
            <w:r w:rsidRPr="00D54497">
              <w:rPr>
                <w:b/>
                <w:bCs/>
                <w:sz w:val="22"/>
                <w:szCs w:val="22"/>
                <w:lang w:eastAsia="lt-LT"/>
              </w:rPr>
              <w:t>1300</w:t>
            </w:r>
          </w:p>
        </w:tc>
        <w:tc>
          <w:tcPr>
            <w:tcW w:w="967" w:type="dxa"/>
            <w:tcBorders>
              <w:top w:val="nil"/>
              <w:left w:val="nil"/>
              <w:bottom w:val="single" w:sz="4" w:space="0" w:color="auto"/>
              <w:right w:val="single" w:sz="4" w:space="0" w:color="auto"/>
            </w:tcBorders>
            <w:shd w:val="clear" w:color="000000" w:fill="FFFFFF"/>
            <w:vAlign w:val="bottom"/>
            <w:hideMark/>
          </w:tcPr>
          <w:p w14:paraId="6797AC14" w14:textId="77777777" w:rsidR="00D54497" w:rsidRPr="00D54497" w:rsidRDefault="00D54497" w:rsidP="00D54497">
            <w:pPr>
              <w:ind w:firstLine="0"/>
              <w:jc w:val="right"/>
              <w:rPr>
                <w:sz w:val="22"/>
                <w:szCs w:val="22"/>
                <w:lang w:eastAsia="lt-LT"/>
              </w:rPr>
            </w:pPr>
            <w:r w:rsidRPr="00D54497">
              <w:rPr>
                <w:sz w:val="22"/>
                <w:szCs w:val="22"/>
                <w:lang w:eastAsia="lt-LT"/>
              </w:rPr>
              <w:t>1297,5</w:t>
            </w:r>
          </w:p>
        </w:tc>
        <w:tc>
          <w:tcPr>
            <w:tcW w:w="898" w:type="dxa"/>
            <w:tcBorders>
              <w:top w:val="nil"/>
              <w:left w:val="nil"/>
              <w:bottom w:val="single" w:sz="4" w:space="0" w:color="auto"/>
              <w:right w:val="single" w:sz="4" w:space="0" w:color="auto"/>
            </w:tcBorders>
            <w:shd w:val="clear" w:color="000000" w:fill="FFFFFF"/>
            <w:vAlign w:val="bottom"/>
            <w:hideMark/>
          </w:tcPr>
          <w:p w14:paraId="40B17314" w14:textId="77777777" w:rsidR="00D54497" w:rsidRPr="00D54497" w:rsidRDefault="00D54497" w:rsidP="00D54497">
            <w:pPr>
              <w:ind w:firstLine="0"/>
              <w:jc w:val="right"/>
              <w:rPr>
                <w:sz w:val="22"/>
                <w:szCs w:val="22"/>
                <w:lang w:eastAsia="lt-LT"/>
              </w:rPr>
            </w:pPr>
            <w:r w:rsidRPr="00D54497">
              <w:rPr>
                <w:sz w:val="22"/>
                <w:szCs w:val="22"/>
                <w:lang w:eastAsia="lt-LT"/>
              </w:rPr>
              <w:t>-2,5</w:t>
            </w:r>
          </w:p>
        </w:tc>
        <w:tc>
          <w:tcPr>
            <w:tcW w:w="1153" w:type="dxa"/>
            <w:tcBorders>
              <w:top w:val="nil"/>
              <w:left w:val="nil"/>
              <w:bottom w:val="single" w:sz="4" w:space="0" w:color="auto"/>
              <w:right w:val="single" w:sz="4" w:space="0" w:color="auto"/>
            </w:tcBorders>
            <w:shd w:val="clear" w:color="000000" w:fill="FFFFFF"/>
            <w:vAlign w:val="bottom"/>
            <w:hideMark/>
          </w:tcPr>
          <w:p w14:paraId="72988ABF" w14:textId="77777777" w:rsidR="00D54497" w:rsidRPr="00D54497" w:rsidRDefault="00D54497" w:rsidP="00D54497">
            <w:pPr>
              <w:ind w:firstLine="0"/>
              <w:jc w:val="right"/>
              <w:rPr>
                <w:sz w:val="22"/>
                <w:szCs w:val="22"/>
                <w:lang w:eastAsia="lt-LT"/>
              </w:rPr>
            </w:pPr>
            <w:r w:rsidRPr="00D54497">
              <w:rPr>
                <w:sz w:val="22"/>
                <w:szCs w:val="22"/>
                <w:lang w:eastAsia="lt-LT"/>
              </w:rPr>
              <w:t>99,8</w:t>
            </w:r>
          </w:p>
        </w:tc>
      </w:tr>
      <w:tr w:rsidR="00D54497" w:rsidRPr="00595928" w14:paraId="0E7445D5" w14:textId="77777777" w:rsidTr="00D54497">
        <w:trPr>
          <w:trHeight w:val="32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349F4E4F" w14:textId="77777777" w:rsidR="00D54497" w:rsidRPr="00D54497" w:rsidRDefault="00D54497" w:rsidP="00D54497">
            <w:pPr>
              <w:ind w:firstLine="0"/>
              <w:jc w:val="center"/>
              <w:rPr>
                <w:sz w:val="22"/>
                <w:szCs w:val="22"/>
                <w:lang w:eastAsia="lt-LT"/>
              </w:rPr>
            </w:pPr>
            <w:r w:rsidRPr="00D54497">
              <w:rPr>
                <w:sz w:val="22"/>
                <w:szCs w:val="22"/>
                <w:lang w:eastAsia="lt-LT"/>
              </w:rPr>
              <w:t>17</w:t>
            </w:r>
          </w:p>
        </w:tc>
        <w:tc>
          <w:tcPr>
            <w:tcW w:w="3140" w:type="dxa"/>
            <w:tcBorders>
              <w:top w:val="nil"/>
              <w:left w:val="nil"/>
              <w:bottom w:val="single" w:sz="4" w:space="0" w:color="auto"/>
              <w:right w:val="single" w:sz="4" w:space="0" w:color="auto"/>
            </w:tcBorders>
            <w:shd w:val="clear" w:color="000000" w:fill="FFFFFF"/>
            <w:vAlign w:val="bottom"/>
            <w:hideMark/>
          </w:tcPr>
          <w:p w14:paraId="5E8C0A35" w14:textId="77777777" w:rsidR="00D54497" w:rsidRPr="00D54497" w:rsidRDefault="00D54497" w:rsidP="00D54497">
            <w:pPr>
              <w:ind w:firstLine="0"/>
              <w:rPr>
                <w:sz w:val="22"/>
                <w:szCs w:val="22"/>
                <w:lang w:eastAsia="lt-LT"/>
              </w:rPr>
            </w:pPr>
            <w:r w:rsidRPr="00D54497">
              <w:rPr>
                <w:sz w:val="22"/>
                <w:szCs w:val="22"/>
                <w:lang w:eastAsia="lt-LT"/>
              </w:rPr>
              <w:t>Pajamos už ilgalaikio ir trumpalaikio materialiojo turto nuomą</w:t>
            </w:r>
          </w:p>
        </w:tc>
        <w:tc>
          <w:tcPr>
            <w:tcW w:w="1154" w:type="dxa"/>
            <w:tcBorders>
              <w:top w:val="nil"/>
              <w:left w:val="nil"/>
              <w:bottom w:val="single" w:sz="4" w:space="0" w:color="auto"/>
              <w:right w:val="single" w:sz="4" w:space="0" w:color="auto"/>
            </w:tcBorders>
            <w:shd w:val="clear" w:color="000000" w:fill="FFFFFF"/>
            <w:noWrap/>
            <w:vAlign w:val="bottom"/>
            <w:hideMark/>
          </w:tcPr>
          <w:p w14:paraId="3D708778" w14:textId="77777777" w:rsidR="00D54497" w:rsidRPr="00D54497" w:rsidRDefault="00D54497" w:rsidP="00D54497">
            <w:pPr>
              <w:ind w:firstLine="0"/>
              <w:jc w:val="right"/>
              <w:rPr>
                <w:b/>
                <w:bCs/>
                <w:sz w:val="22"/>
                <w:szCs w:val="22"/>
                <w:lang w:eastAsia="lt-LT"/>
              </w:rPr>
            </w:pPr>
            <w:r w:rsidRPr="00D54497">
              <w:rPr>
                <w:b/>
                <w:bCs/>
                <w:sz w:val="22"/>
                <w:szCs w:val="22"/>
                <w:lang w:eastAsia="lt-LT"/>
              </w:rPr>
              <w:t>232,2</w:t>
            </w:r>
          </w:p>
        </w:tc>
        <w:tc>
          <w:tcPr>
            <w:tcW w:w="942" w:type="dxa"/>
            <w:tcBorders>
              <w:top w:val="nil"/>
              <w:left w:val="nil"/>
              <w:bottom w:val="single" w:sz="4" w:space="0" w:color="auto"/>
              <w:right w:val="single" w:sz="4" w:space="0" w:color="auto"/>
            </w:tcBorders>
            <w:shd w:val="clear" w:color="000000" w:fill="FFFFFF"/>
            <w:noWrap/>
            <w:vAlign w:val="bottom"/>
            <w:hideMark/>
          </w:tcPr>
          <w:p w14:paraId="2109D5DF" w14:textId="77777777" w:rsidR="00D54497" w:rsidRPr="00D54497" w:rsidRDefault="00D54497" w:rsidP="00D54497">
            <w:pPr>
              <w:ind w:firstLine="0"/>
              <w:jc w:val="right"/>
              <w:rPr>
                <w:sz w:val="22"/>
                <w:szCs w:val="22"/>
                <w:lang w:eastAsia="lt-LT"/>
              </w:rPr>
            </w:pPr>
            <w:r w:rsidRPr="00D54497">
              <w:rPr>
                <w:sz w:val="22"/>
                <w:szCs w:val="22"/>
                <w:lang w:eastAsia="lt-LT"/>
              </w:rPr>
              <w:t>-1,8</w:t>
            </w:r>
          </w:p>
        </w:tc>
        <w:tc>
          <w:tcPr>
            <w:tcW w:w="1106" w:type="dxa"/>
            <w:tcBorders>
              <w:top w:val="nil"/>
              <w:left w:val="nil"/>
              <w:bottom w:val="single" w:sz="4" w:space="0" w:color="auto"/>
              <w:right w:val="single" w:sz="4" w:space="0" w:color="auto"/>
            </w:tcBorders>
            <w:shd w:val="clear" w:color="000000" w:fill="FFFFFF"/>
            <w:noWrap/>
            <w:vAlign w:val="bottom"/>
            <w:hideMark/>
          </w:tcPr>
          <w:p w14:paraId="115E863C" w14:textId="77777777" w:rsidR="00D54497" w:rsidRPr="00D54497" w:rsidRDefault="00D54497" w:rsidP="00D54497">
            <w:pPr>
              <w:ind w:firstLine="0"/>
              <w:jc w:val="right"/>
              <w:rPr>
                <w:b/>
                <w:bCs/>
                <w:sz w:val="22"/>
                <w:szCs w:val="22"/>
                <w:lang w:eastAsia="lt-LT"/>
              </w:rPr>
            </w:pPr>
            <w:r w:rsidRPr="00D54497">
              <w:rPr>
                <w:b/>
                <w:bCs/>
                <w:sz w:val="22"/>
                <w:szCs w:val="22"/>
                <w:lang w:eastAsia="lt-LT"/>
              </w:rPr>
              <w:t>230,4</w:t>
            </w:r>
          </w:p>
        </w:tc>
        <w:tc>
          <w:tcPr>
            <w:tcW w:w="967" w:type="dxa"/>
            <w:tcBorders>
              <w:top w:val="nil"/>
              <w:left w:val="nil"/>
              <w:bottom w:val="single" w:sz="4" w:space="0" w:color="auto"/>
              <w:right w:val="single" w:sz="4" w:space="0" w:color="auto"/>
            </w:tcBorders>
            <w:shd w:val="clear" w:color="000000" w:fill="FFFFFF"/>
            <w:vAlign w:val="bottom"/>
            <w:hideMark/>
          </w:tcPr>
          <w:p w14:paraId="72506471" w14:textId="77777777" w:rsidR="00D54497" w:rsidRPr="00D54497" w:rsidRDefault="00D54497" w:rsidP="00D54497">
            <w:pPr>
              <w:ind w:firstLine="0"/>
              <w:jc w:val="right"/>
              <w:rPr>
                <w:sz w:val="22"/>
                <w:szCs w:val="22"/>
                <w:lang w:eastAsia="lt-LT"/>
              </w:rPr>
            </w:pPr>
            <w:r w:rsidRPr="00D54497">
              <w:rPr>
                <w:sz w:val="22"/>
                <w:szCs w:val="22"/>
                <w:lang w:eastAsia="lt-LT"/>
              </w:rPr>
              <w:t>218,6</w:t>
            </w:r>
          </w:p>
        </w:tc>
        <w:tc>
          <w:tcPr>
            <w:tcW w:w="898" w:type="dxa"/>
            <w:tcBorders>
              <w:top w:val="nil"/>
              <w:left w:val="nil"/>
              <w:bottom w:val="single" w:sz="4" w:space="0" w:color="auto"/>
              <w:right w:val="single" w:sz="4" w:space="0" w:color="auto"/>
            </w:tcBorders>
            <w:shd w:val="clear" w:color="000000" w:fill="FFFFFF"/>
            <w:vAlign w:val="bottom"/>
            <w:hideMark/>
          </w:tcPr>
          <w:p w14:paraId="112A292E" w14:textId="77777777" w:rsidR="00D54497" w:rsidRPr="00D54497" w:rsidRDefault="00D54497" w:rsidP="00D54497">
            <w:pPr>
              <w:ind w:firstLine="0"/>
              <w:jc w:val="right"/>
              <w:rPr>
                <w:sz w:val="22"/>
                <w:szCs w:val="22"/>
                <w:lang w:eastAsia="lt-LT"/>
              </w:rPr>
            </w:pPr>
            <w:r w:rsidRPr="00D54497">
              <w:rPr>
                <w:sz w:val="22"/>
                <w:szCs w:val="22"/>
                <w:lang w:eastAsia="lt-LT"/>
              </w:rPr>
              <w:t>-11,8</w:t>
            </w:r>
          </w:p>
        </w:tc>
        <w:tc>
          <w:tcPr>
            <w:tcW w:w="1153" w:type="dxa"/>
            <w:tcBorders>
              <w:top w:val="nil"/>
              <w:left w:val="nil"/>
              <w:bottom w:val="single" w:sz="4" w:space="0" w:color="auto"/>
              <w:right w:val="single" w:sz="4" w:space="0" w:color="auto"/>
            </w:tcBorders>
            <w:shd w:val="clear" w:color="000000" w:fill="FFFFFF"/>
            <w:vAlign w:val="bottom"/>
            <w:hideMark/>
          </w:tcPr>
          <w:p w14:paraId="197A935E" w14:textId="77777777" w:rsidR="00D54497" w:rsidRPr="00D54497" w:rsidRDefault="00D54497" w:rsidP="00D54497">
            <w:pPr>
              <w:ind w:firstLine="0"/>
              <w:jc w:val="right"/>
              <w:rPr>
                <w:sz w:val="22"/>
                <w:szCs w:val="22"/>
                <w:lang w:eastAsia="lt-LT"/>
              </w:rPr>
            </w:pPr>
            <w:r w:rsidRPr="00D54497">
              <w:rPr>
                <w:sz w:val="22"/>
                <w:szCs w:val="22"/>
                <w:lang w:eastAsia="lt-LT"/>
              </w:rPr>
              <w:t>94,9</w:t>
            </w:r>
          </w:p>
        </w:tc>
      </w:tr>
      <w:tr w:rsidR="00D54497" w:rsidRPr="00595928" w14:paraId="0C941D58"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1DA7B733" w14:textId="77777777" w:rsidR="00D54497" w:rsidRPr="00D54497" w:rsidRDefault="00D54497" w:rsidP="00D54497">
            <w:pPr>
              <w:ind w:firstLine="0"/>
              <w:jc w:val="center"/>
              <w:rPr>
                <w:sz w:val="22"/>
                <w:szCs w:val="22"/>
                <w:lang w:eastAsia="lt-LT"/>
              </w:rPr>
            </w:pPr>
            <w:r w:rsidRPr="00D54497">
              <w:rPr>
                <w:sz w:val="22"/>
                <w:szCs w:val="22"/>
                <w:lang w:eastAsia="lt-LT"/>
              </w:rPr>
              <w:t>18</w:t>
            </w:r>
          </w:p>
        </w:tc>
        <w:tc>
          <w:tcPr>
            <w:tcW w:w="3140" w:type="dxa"/>
            <w:tcBorders>
              <w:top w:val="nil"/>
              <w:left w:val="nil"/>
              <w:bottom w:val="single" w:sz="4" w:space="0" w:color="auto"/>
              <w:right w:val="single" w:sz="4" w:space="0" w:color="auto"/>
            </w:tcBorders>
            <w:shd w:val="clear" w:color="000000" w:fill="FFFFFF"/>
            <w:noWrap/>
            <w:vAlign w:val="bottom"/>
            <w:hideMark/>
          </w:tcPr>
          <w:p w14:paraId="462BE98E" w14:textId="77777777" w:rsidR="00D54497" w:rsidRPr="00D54497" w:rsidRDefault="00D54497" w:rsidP="00D54497">
            <w:pPr>
              <w:ind w:firstLine="0"/>
              <w:rPr>
                <w:sz w:val="22"/>
                <w:szCs w:val="22"/>
                <w:lang w:eastAsia="lt-LT"/>
              </w:rPr>
            </w:pPr>
            <w:r w:rsidRPr="00D54497">
              <w:rPr>
                <w:sz w:val="22"/>
                <w:szCs w:val="22"/>
                <w:lang w:eastAsia="lt-LT"/>
              </w:rPr>
              <w:t>Pajamos už prekes ir paslaugas</w:t>
            </w:r>
          </w:p>
        </w:tc>
        <w:tc>
          <w:tcPr>
            <w:tcW w:w="1154" w:type="dxa"/>
            <w:tcBorders>
              <w:top w:val="nil"/>
              <w:left w:val="nil"/>
              <w:bottom w:val="single" w:sz="4" w:space="0" w:color="auto"/>
              <w:right w:val="single" w:sz="4" w:space="0" w:color="auto"/>
            </w:tcBorders>
            <w:shd w:val="clear" w:color="000000" w:fill="FFFFFF"/>
            <w:noWrap/>
            <w:vAlign w:val="bottom"/>
            <w:hideMark/>
          </w:tcPr>
          <w:p w14:paraId="1DABD81C" w14:textId="77777777" w:rsidR="00D54497" w:rsidRPr="00D54497" w:rsidRDefault="00D54497" w:rsidP="00D54497">
            <w:pPr>
              <w:ind w:firstLine="0"/>
              <w:jc w:val="right"/>
              <w:rPr>
                <w:b/>
                <w:bCs/>
                <w:sz w:val="22"/>
                <w:szCs w:val="22"/>
                <w:lang w:eastAsia="lt-LT"/>
              </w:rPr>
            </w:pPr>
            <w:r w:rsidRPr="00D54497">
              <w:rPr>
                <w:b/>
                <w:bCs/>
                <w:sz w:val="22"/>
                <w:szCs w:val="22"/>
                <w:lang w:eastAsia="lt-LT"/>
              </w:rPr>
              <w:t>196,6</w:t>
            </w:r>
          </w:p>
        </w:tc>
        <w:tc>
          <w:tcPr>
            <w:tcW w:w="942" w:type="dxa"/>
            <w:tcBorders>
              <w:top w:val="nil"/>
              <w:left w:val="nil"/>
              <w:bottom w:val="single" w:sz="4" w:space="0" w:color="auto"/>
              <w:right w:val="single" w:sz="4" w:space="0" w:color="auto"/>
            </w:tcBorders>
            <w:shd w:val="clear" w:color="000000" w:fill="FFFFFF"/>
            <w:noWrap/>
            <w:vAlign w:val="bottom"/>
            <w:hideMark/>
          </w:tcPr>
          <w:p w14:paraId="648E76BF" w14:textId="77777777" w:rsidR="00D54497" w:rsidRPr="00D54497" w:rsidRDefault="00D54497" w:rsidP="00D54497">
            <w:pPr>
              <w:ind w:firstLine="0"/>
              <w:jc w:val="right"/>
              <w:rPr>
                <w:sz w:val="22"/>
                <w:szCs w:val="22"/>
                <w:lang w:eastAsia="lt-LT"/>
              </w:rPr>
            </w:pPr>
            <w:r w:rsidRPr="00D54497">
              <w:rPr>
                <w:sz w:val="22"/>
                <w:szCs w:val="22"/>
                <w:lang w:eastAsia="lt-LT"/>
              </w:rPr>
              <w:t>-19,8</w:t>
            </w:r>
          </w:p>
        </w:tc>
        <w:tc>
          <w:tcPr>
            <w:tcW w:w="1106" w:type="dxa"/>
            <w:tcBorders>
              <w:top w:val="nil"/>
              <w:left w:val="nil"/>
              <w:bottom w:val="single" w:sz="4" w:space="0" w:color="auto"/>
              <w:right w:val="single" w:sz="4" w:space="0" w:color="auto"/>
            </w:tcBorders>
            <w:shd w:val="clear" w:color="000000" w:fill="FFFFFF"/>
            <w:noWrap/>
            <w:vAlign w:val="bottom"/>
            <w:hideMark/>
          </w:tcPr>
          <w:p w14:paraId="486E6FA7" w14:textId="77777777" w:rsidR="00D54497" w:rsidRPr="00D54497" w:rsidRDefault="00D54497" w:rsidP="00D54497">
            <w:pPr>
              <w:ind w:firstLine="0"/>
              <w:jc w:val="right"/>
              <w:rPr>
                <w:b/>
                <w:bCs/>
                <w:sz w:val="22"/>
                <w:szCs w:val="22"/>
                <w:lang w:eastAsia="lt-LT"/>
              </w:rPr>
            </w:pPr>
            <w:r w:rsidRPr="00D54497">
              <w:rPr>
                <w:b/>
                <w:bCs/>
                <w:sz w:val="22"/>
                <w:szCs w:val="22"/>
                <w:lang w:eastAsia="lt-LT"/>
              </w:rPr>
              <w:t>176,8</w:t>
            </w:r>
          </w:p>
        </w:tc>
        <w:tc>
          <w:tcPr>
            <w:tcW w:w="967" w:type="dxa"/>
            <w:tcBorders>
              <w:top w:val="nil"/>
              <w:left w:val="nil"/>
              <w:bottom w:val="single" w:sz="4" w:space="0" w:color="auto"/>
              <w:right w:val="single" w:sz="4" w:space="0" w:color="auto"/>
            </w:tcBorders>
            <w:shd w:val="clear" w:color="000000" w:fill="FFFFFF"/>
            <w:vAlign w:val="bottom"/>
            <w:hideMark/>
          </w:tcPr>
          <w:p w14:paraId="4FBE3395" w14:textId="77777777" w:rsidR="00D54497" w:rsidRPr="00D54497" w:rsidRDefault="00D54497" w:rsidP="00D54497">
            <w:pPr>
              <w:ind w:firstLine="0"/>
              <w:jc w:val="right"/>
              <w:rPr>
                <w:sz w:val="22"/>
                <w:szCs w:val="22"/>
                <w:lang w:eastAsia="lt-LT"/>
              </w:rPr>
            </w:pPr>
            <w:r w:rsidRPr="00D54497">
              <w:rPr>
                <w:sz w:val="22"/>
                <w:szCs w:val="22"/>
                <w:lang w:eastAsia="lt-LT"/>
              </w:rPr>
              <w:t>173,2</w:t>
            </w:r>
          </w:p>
        </w:tc>
        <w:tc>
          <w:tcPr>
            <w:tcW w:w="898" w:type="dxa"/>
            <w:tcBorders>
              <w:top w:val="nil"/>
              <w:left w:val="nil"/>
              <w:bottom w:val="single" w:sz="4" w:space="0" w:color="auto"/>
              <w:right w:val="single" w:sz="4" w:space="0" w:color="auto"/>
            </w:tcBorders>
            <w:shd w:val="clear" w:color="000000" w:fill="FFFFFF"/>
            <w:vAlign w:val="bottom"/>
            <w:hideMark/>
          </w:tcPr>
          <w:p w14:paraId="4ECDB3C5" w14:textId="77777777" w:rsidR="00D54497" w:rsidRPr="00D54497" w:rsidRDefault="00D54497" w:rsidP="00D54497">
            <w:pPr>
              <w:ind w:firstLine="0"/>
              <w:jc w:val="right"/>
              <w:rPr>
                <w:sz w:val="22"/>
                <w:szCs w:val="22"/>
                <w:lang w:eastAsia="lt-LT"/>
              </w:rPr>
            </w:pPr>
            <w:r w:rsidRPr="00D54497">
              <w:rPr>
                <w:sz w:val="22"/>
                <w:szCs w:val="22"/>
                <w:lang w:eastAsia="lt-LT"/>
              </w:rPr>
              <w:t>-3,6</w:t>
            </w:r>
          </w:p>
        </w:tc>
        <w:tc>
          <w:tcPr>
            <w:tcW w:w="1153" w:type="dxa"/>
            <w:tcBorders>
              <w:top w:val="nil"/>
              <w:left w:val="nil"/>
              <w:bottom w:val="single" w:sz="4" w:space="0" w:color="auto"/>
              <w:right w:val="single" w:sz="4" w:space="0" w:color="auto"/>
            </w:tcBorders>
            <w:shd w:val="clear" w:color="000000" w:fill="FFFFFF"/>
            <w:vAlign w:val="bottom"/>
            <w:hideMark/>
          </w:tcPr>
          <w:p w14:paraId="447661D6" w14:textId="77777777" w:rsidR="00D54497" w:rsidRPr="00D54497" w:rsidRDefault="00D54497" w:rsidP="00D54497">
            <w:pPr>
              <w:ind w:firstLine="0"/>
              <w:jc w:val="right"/>
              <w:rPr>
                <w:sz w:val="22"/>
                <w:szCs w:val="22"/>
                <w:lang w:eastAsia="lt-LT"/>
              </w:rPr>
            </w:pPr>
            <w:r w:rsidRPr="00D54497">
              <w:rPr>
                <w:sz w:val="22"/>
                <w:szCs w:val="22"/>
                <w:lang w:eastAsia="lt-LT"/>
              </w:rPr>
              <w:t>98,0</w:t>
            </w:r>
          </w:p>
        </w:tc>
      </w:tr>
      <w:tr w:rsidR="00D54497" w:rsidRPr="00595928" w14:paraId="22F18DDD" w14:textId="77777777" w:rsidTr="00D54497">
        <w:trPr>
          <w:trHeight w:val="204"/>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29368134" w14:textId="77777777" w:rsidR="00D54497" w:rsidRPr="00D54497" w:rsidRDefault="00D54497" w:rsidP="00D54497">
            <w:pPr>
              <w:ind w:firstLine="0"/>
              <w:jc w:val="center"/>
              <w:rPr>
                <w:sz w:val="22"/>
                <w:szCs w:val="22"/>
                <w:lang w:eastAsia="lt-LT"/>
              </w:rPr>
            </w:pPr>
            <w:r w:rsidRPr="00D54497">
              <w:rPr>
                <w:sz w:val="22"/>
                <w:szCs w:val="22"/>
                <w:lang w:eastAsia="lt-LT"/>
              </w:rPr>
              <w:t>19</w:t>
            </w:r>
          </w:p>
        </w:tc>
        <w:tc>
          <w:tcPr>
            <w:tcW w:w="3140" w:type="dxa"/>
            <w:tcBorders>
              <w:top w:val="nil"/>
              <w:left w:val="nil"/>
              <w:bottom w:val="single" w:sz="4" w:space="0" w:color="auto"/>
              <w:right w:val="single" w:sz="4" w:space="0" w:color="auto"/>
            </w:tcBorders>
            <w:shd w:val="clear" w:color="000000" w:fill="FFFFFF"/>
            <w:vAlign w:val="bottom"/>
            <w:hideMark/>
          </w:tcPr>
          <w:p w14:paraId="2B075F44" w14:textId="77777777" w:rsidR="00D54497" w:rsidRPr="00D54497" w:rsidRDefault="00D54497" w:rsidP="00D54497">
            <w:pPr>
              <w:ind w:firstLine="0"/>
              <w:rPr>
                <w:sz w:val="22"/>
                <w:szCs w:val="22"/>
                <w:lang w:eastAsia="lt-LT"/>
              </w:rPr>
            </w:pPr>
            <w:r w:rsidRPr="00D54497">
              <w:rPr>
                <w:sz w:val="22"/>
                <w:szCs w:val="22"/>
                <w:lang w:eastAsia="lt-LT"/>
              </w:rPr>
              <w:t>Įmokos už išlaikymą švietimo, soc. įstaigose</w:t>
            </w:r>
          </w:p>
        </w:tc>
        <w:tc>
          <w:tcPr>
            <w:tcW w:w="1154" w:type="dxa"/>
            <w:tcBorders>
              <w:top w:val="nil"/>
              <w:left w:val="nil"/>
              <w:bottom w:val="single" w:sz="4" w:space="0" w:color="auto"/>
              <w:right w:val="single" w:sz="4" w:space="0" w:color="auto"/>
            </w:tcBorders>
            <w:shd w:val="clear" w:color="000000" w:fill="FFFFFF"/>
            <w:noWrap/>
            <w:vAlign w:val="bottom"/>
            <w:hideMark/>
          </w:tcPr>
          <w:p w14:paraId="54DE7018" w14:textId="77777777" w:rsidR="00D54497" w:rsidRPr="00D54497" w:rsidRDefault="00D54497" w:rsidP="00D54497">
            <w:pPr>
              <w:ind w:firstLine="0"/>
              <w:jc w:val="right"/>
              <w:rPr>
                <w:b/>
                <w:bCs/>
                <w:sz w:val="22"/>
                <w:szCs w:val="22"/>
                <w:lang w:eastAsia="lt-LT"/>
              </w:rPr>
            </w:pPr>
            <w:r w:rsidRPr="00D54497">
              <w:rPr>
                <w:b/>
                <w:bCs/>
                <w:sz w:val="22"/>
                <w:szCs w:val="22"/>
                <w:lang w:eastAsia="lt-LT"/>
              </w:rPr>
              <w:t>674,3</w:t>
            </w:r>
          </w:p>
        </w:tc>
        <w:tc>
          <w:tcPr>
            <w:tcW w:w="942" w:type="dxa"/>
            <w:tcBorders>
              <w:top w:val="nil"/>
              <w:left w:val="nil"/>
              <w:bottom w:val="single" w:sz="4" w:space="0" w:color="auto"/>
              <w:right w:val="single" w:sz="4" w:space="0" w:color="auto"/>
            </w:tcBorders>
            <w:shd w:val="clear" w:color="000000" w:fill="FFFFFF"/>
            <w:noWrap/>
            <w:vAlign w:val="bottom"/>
            <w:hideMark/>
          </w:tcPr>
          <w:p w14:paraId="747F31FD" w14:textId="77777777" w:rsidR="00D54497" w:rsidRPr="00D54497" w:rsidRDefault="00D54497" w:rsidP="00D54497">
            <w:pPr>
              <w:ind w:firstLine="0"/>
              <w:jc w:val="right"/>
              <w:rPr>
                <w:sz w:val="22"/>
                <w:szCs w:val="22"/>
                <w:lang w:eastAsia="lt-LT"/>
              </w:rPr>
            </w:pPr>
            <w:r w:rsidRPr="00D54497">
              <w:rPr>
                <w:sz w:val="22"/>
                <w:szCs w:val="22"/>
                <w:lang w:eastAsia="lt-LT"/>
              </w:rPr>
              <w:t>-134,4</w:t>
            </w:r>
          </w:p>
        </w:tc>
        <w:tc>
          <w:tcPr>
            <w:tcW w:w="1106" w:type="dxa"/>
            <w:tcBorders>
              <w:top w:val="nil"/>
              <w:left w:val="nil"/>
              <w:bottom w:val="single" w:sz="4" w:space="0" w:color="auto"/>
              <w:right w:val="single" w:sz="4" w:space="0" w:color="auto"/>
            </w:tcBorders>
            <w:shd w:val="clear" w:color="000000" w:fill="FFFFFF"/>
            <w:noWrap/>
            <w:vAlign w:val="bottom"/>
            <w:hideMark/>
          </w:tcPr>
          <w:p w14:paraId="4EADBEFB" w14:textId="77777777" w:rsidR="00D54497" w:rsidRPr="00D54497" w:rsidRDefault="00D54497" w:rsidP="00D54497">
            <w:pPr>
              <w:ind w:firstLine="0"/>
              <w:jc w:val="right"/>
              <w:rPr>
                <w:b/>
                <w:bCs/>
                <w:sz w:val="22"/>
                <w:szCs w:val="22"/>
                <w:lang w:eastAsia="lt-LT"/>
              </w:rPr>
            </w:pPr>
            <w:r w:rsidRPr="00D54497">
              <w:rPr>
                <w:b/>
                <w:bCs/>
                <w:sz w:val="22"/>
                <w:szCs w:val="22"/>
                <w:lang w:eastAsia="lt-LT"/>
              </w:rPr>
              <w:t>539,9</w:t>
            </w:r>
          </w:p>
        </w:tc>
        <w:tc>
          <w:tcPr>
            <w:tcW w:w="967" w:type="dxa"/>
            <w:tcBorders>
              <w:top w:val="nil"/>
              <w:left w:val="nil"/>
              <w:bottom w:val="single" w:sz="4" w:space="0" w:color="auto"/>
              <w:right w:val="single" w:sz="4" w:space="0" w:color="auto"/>
            </w:tcBorders>
            <w:shd w:val="clear" w:color="000000" w:fill="FFFFFF"/>
            <w:vAlign w:val="bottom"/>
            <w:hideMark/>
          </w:tcPr>
          <w:p w14:paraId="7A8477A0" w14:textId="77777777" w:rsidR="00D54497" w:rsidRPr="00D54497" w:rsidRDefault="00D54497" w:rsidP="00D54497">
            <w:pPr>
              <w:ind w:firstLine="0"/>
              <w:jc w:val="right"/>
              <w:rPr>
                <w:sz w:val="22"/>
                <w:szCs w:val="22"/>
                <w:lang w:eastAsia="lt-LT"/>
              </w:rPr>
            </w:pPr>
            <w:r w:rsidRPr="00D54497">
              <w:rPr>
                <w:sz w:val="22"/>
                <w:szCs w:val="22"/>
                <w:lang w:eastAsia="lt-LT"/>
              </w:rPr>
              <w:t>499,9</w:t>
            </w:r>
          </w:p>
        </w:tc>
        <w:tc>
          <w:tcPr>
            <w:tcW w:w="898" w:type="dxa"/>
            <w:tcBorders>
              <w:top w:val="nil"/>
              <w:left w:val="nil"/>
              <w:bottom w:val="single" w:sz="4" w:space="0" w:color="auto"/>
              <w:right w:val="single" w:sz="4" w:space="0" w:color="auto"/>
            </w:tcBorders>
            <w:shd w:val="clear" w:color="000000" w:fill="FFFFFF"/>
            <w:vAlign w:val="bottom"/>
            <w:hideMark/>
          </w:tcPr>
          <w:p w14:paraId="46EE2A2A" w14:textId="77777777" w:rsidR="00D54497" w:rsidRPr="00D54497" w:rsidRDefault="00D54497" w:rsidP="00D54497">
            <w:pPr>
              <w:ind w:firstLine="0"/>
              <w:jc w:val="right"/>
              <w:rPr>
                <w:sz w:val="22"/>
                <w:szCs w:val="22"/>
                <w:lang w:eastAsia="lt-LT"/>
              </w:rPr>
            </w:pPr>
            <w:r w:rsidRPr="00D54497">
              <w:rPr>
                <w:sz w:val="22"/>
                <w:szCs w:val="22"/>
                <w:lang w:eastAsia="lt-LT"/>
              </w:rPr>
              <w:t>-40,0</w:t>
            </w:r>
          </w:p>
        </w:tc>
        <w:tc>
          <w:tcPr>
            <w:tcW w:w="1153" w:type="dxa"/>
            <w:tcBorders>
              <w:top w:val="nil"/>
              <w:left w:val="nil"/>
              <w:bottom w:val="single" w:sz="4" w:space="0" w:color="auto"/>
              <w:right w:val="single" w:sz="4" w:space="0" w:color="auto"/>
            </w:tcBorders>
            <w:shd w:val="clear" w:color="000000" w:fill="FFFFFF"/>
            <w:vAlign w:val="bottom"/>
            <w:hideMark/>
          </w:tcPr>
          <w:p w14:paraId="39D45C9C" w14:textId="77777777" w:rsidR="00D54497" w:rsidRPr="00D54497" w:rsidRDefault="00D54497" w:rsidP="00D54497">
            <w:pPr>
              <w:ind w:firstLine="0"/>
              <w:jc w:val="right"/>
              <w:rPr>
                <w:sz w:val="22"/>
                <w:szCs w:val="22"/>
                <w:lang w:eastAsia="lt-LT"/>
              </w:rPr>
            </w:pPr>
            <w:r w:rsidRPr="00D54497">
              <w:rPr>
                <w:sz w:val="22"/>
                <w:szCs w:val="22"/>
                <w:lang w:eastAsia="lt-LT"/>
              </w:rPr>
              <w:t>92,6</w:t>
            </w:r>
          </w:p>
        </w:tc>
      </w:tr>
      <w:tr w:rsidR="00D54497" w:rsidRPr="00595928" w14:paraId="65A350F7"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27DC0BD0" w14:textId="77777777" w:rsidR="00D54497" w:rsidRPr="00D54497" w:rsidRDefault="00D54497" w:rsidP="00D54497">
            <w:pPr>
              <w:ind w:firstLine="0"/>
              <w:jc w:val="center"/>
              <w:rPr>
                <w:sz w:val="22"/>
                <w:szCs w:val="22"/>
                <w:lang w:eastAsia="lt-LT"/>
              </w:rPr>
            </w:pPr>
            <w:r w:rsidRPr="00D54497">
              <w:rPr>
                <w:sz w:val="22"/>
                <w:szCs w:val="22"/>
                <w:lang w:eastAsia="lt-LT"/>
              </w:rPr>
              <w:t>20</w:t>
            </w:r>
          </w:p>
        </w:tc>
        <w:tc>
          <w:tcPr>
            <w:tcW w:w="3140" w:type="dxa"/>
            <w:tcBorders>
              <w:top w:val="nil"/>
              <w:left w:val="nil"/>
              <w:bottom w:val="single" w:sz="4" w:space="0" w:color="auto"/>
              <w:right w:val="single" w:sz="4" w:space="0" w:color="auto"/>
            </w:tcBorders>
            <w:shd w:val="clear" w:color="000000" w:fill="FFFFFF"/>
            <w:vAlign w:val="bottom"/>
            <w:hideMark/>
          </w:tcPr>
          <w:p w14:paraId="3FBDEAB4" w14:textId="77777777" w:rsidR="00D54497" w:rsidRPr="00D54497" w:rsidRDefault="00D54497" w:rsidP="00D54497">
            <w:pPr>
              <w:ind w:firstLine="0"/>
              <w:rPr>
                <w:sz w:val="22"/>
                <w:szCs w:val="22"/>
                <w:lang w:eastAsia="lt-LT"/>
              </w:rPr>
            </w:pPr>
            <w:r w:rsidRPr="00D54497">
              <w:rPr>
                <w:sz w:val="22"/>
                <w:szCs w:val="22"/>
                <w:lang w:eastAsia="lt-LT"/>
              </w:rPr>
              <w:t>Mokestis už aplinkos teršimą</w:t>
            </w:r>
          </w:p>
        </w:tc>
        <w:tc>
          <w:tcPr>
            <w:tcW w:w="1154" w:type="dxa"/>
            <w:tcBorders>
              <w:top w:val="nil"/>
              <w:left w:val="nil"/>
              <w:bottom w:val="single" w:sz="4" w:space="0" w:color="auto"/>
              <w:right w:val="single" w:sz="4" w:space="0" w:color="auto"/>
            </w:tcBorders>
            <w:shd w:val="clear" w:color="000000" w:fill="FFFFFF"/>
            <w:noWrap/>
            <w:vAlign w:val="bottom"/>
            <w:hideMark/>
          </w:tcPr>
          <w:p w14:paraId="73E1C172" w14:textId="77777777" w:rsidR="00D54497" w:rsidRPr="00D54497" w:rsidRDefault="00D54497" w:rsidP="00D54497">
            <w:pPr>
              <w:ind w:firstLine="0"/>
              <w:jc w:val="right"/>
              <w:rPr>
                <w:b/>
                <w:bCs/>
                <w:sz w:val="22"/>
                <w:szCs w:val="22"/>
                <w:lang w:eastAsia="lt-LT"/>
              </w:rPr>
            </w:pPr>
            <w:r w:rsidRPr="00D54497">
              <w:rPr>
                <w:b/>
                <w:bCs/>
                <w:sz w:val="22"/>
                <w:szCs w:val="22"/>
                <w:lang w:eastAsia="lt-LT"/>
              </w:rPr>
              <w:t>40</w:t>
            </w:r>
          </w:p>
        </w:tc>
        <w:tc>
          <w:tcPr>
            <w:tcW w:w="942" w:type="dxa"/>
            <w:tcBorders>
              <w:top w:val="nil"/>
              <w:left w:val="nil"/>
              <w:bottom w:val="single" w:sz="4" w:space="0" w:color="auto"/>
              <w:right w:val="single" w:sz="4" w:space="0" w:color="auto"/>
            </w:tcBorders>
            <w:shd w:val="clear" w:color="000000" w:fill="FFFFFF"/>
            <w:noWrap/>
            <w:vAlign w:val="bottom"/>
            <w:hideMark/>
          </w:tcPr>
          <w:p w14:paraId="36C72C40"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11F95437" w14:textId="77777777" w:rsidR="00D54497" w:rsidRPr="00D54497" w:rsidRDefault="00D54497" w:rsidP="00D54497">
            <w:pPr>
              <w:ind w:firstLine="0"/>
              <w:jc w:val="right"/>
              <w:rPr>
                <w:b/>
                <w:bCs/>
                <w:sz w:val="22"/>
                <w:szCs w:val="22"/>
                <w:lang w:eastAsia="lt-LT"/>
              </w:rPr>
            </w:pPr>
            <w:r w:rsidRPr="00D54497">
              <w:rPr>
                <w:b/>
                <w:bCs/>
                <w:sz w:val="22"/>
                <w:szCs w:val="22"/>
                <w:lang w:eastAsia="lt-LT"/>
              </w:rPr>
              <w:t>40</w:t>
            </w:r>
          </w:p>
        </w:tc>
        <w:tc>
          <w:tcPr>
            <w:tcW w:w="967" w:type="dxa"/>
            <w:tcBorders>
              <w:top w:val="nil"/>
              <w:left w:val="nil"/>
              <w:bottom w:val="single" w:sz="4" w:space="0" w:color="auto"/>
              <w:right w:val="single" w:sz="4" w:space="0" w:color="auto"/>
            </w:tcBorders>
            <w:shd w:val="clear" w:color="000000" w:fill="FFFFFF"/>
            <w:vAlign w:val="bottom"/>
            <w:hideMark/>
          </w:tcPr>
          <w:p w14:paraId="252087F7" w14:textId="77777777" w:rsidR="00D54497" w:rsidRPr="00D54497" w:rsidRDefault="00D54497" w:rsidP="00D54497">
            <w:pPr>
              <w:ind w:firstLine="0"/>
              <w:jc w:val="right"/>
              <w:rPr>
                <w:sz w:val="22"/>
                <w:szCs w:val="22"/>
                <w:lang w:eastAsia="lt-LT"/>
              </w:rPr>
            </w:pPr>
            <w:r w:rsidRPr="00D54497">
              <w:rPr>
                <w:sz w:val="22"/>
                <w:szCs w:val="22"/>
                <w:lang w:eastAsia="lt-LT"/>
              </w:rPr>
              <w:t>47,8</w:t>
            </w:r>
          </w:p>
        </w:tc>
        <w:tc>
          <w:tcPr>
            <w:tcW w:w="898" w:type="dxa"/>
            <w:tcBorders>
              <w:top w:val="nil"/>
              <w:left w:val="nil"/>
              <w:bottom w:val="single" w:sz="4" w:space="0" w:color="auto"/>
              <w:right w:val="single" w:sz="4" w:space="0" w:color="auto"/>
            </w:tcBorders>
            <w:shd w:val="clear" w:color="000000" w:fill="FFFFFF"/>
            <w:vAlign w:val="bottom"/>
            <w:hideMark/>
          </w:tcPr>
          <w:p w14:paraId="6C0CDB3B" w14:textId="77777777" w:rsidR="00D54497" w:rsidRPr="00D54497" w:rsidRDefault="00D54497" w:rsidP="00D54497">
            <w:pPr>
              <w:ind w:firstLine="0"/>
              <w:jc w:val="right"/>
              <w:rPr>
                <w:sz w:val="22"/>
                <w:szCs w:val="22"/>
                <w:lang w:eastAsia="lt-LT"/>
              </w:rPr>
            </w:pPr>
            <w:r w:rsidRPr="00D54497">
              <w:rPr>
                <w:sz w:val="22"/>
                <w:szCs w:val="22"/>
                <w:lang w:eastAsia="lt-LT"/>
              </w:rPr>
              <w:t>7,8</w:t>
            </w:r>
          </w:p>
        </w:tc>
        <w:tc>
          <w:tcPr>
            <w:tcW w:w="1153" w:type="dxa"/>
            <w:tcBorders>
              <w:top w:val="nil"/>
              <w:left w:val="nil"/>
              <w:bottom w:val="single" w:sz="4" w:space="0" w:color="auto"/>
              <w:right w:val="single" w:sz="4" w:space="0" w:color="auto"/>
            </w:tcBorders>
            <w:shd w:val="clear" w:color="000000" w:fill="FFFFFF"/>
            <w:vAlign w:val="bottom"/>
            <w:hideMark/>
          </w:tcPr>
          <w:p w14:paraId="444351BB" w14:textId="77777777" w:rsidR="00D54497" w:rsidRPr="00D54497" w:rsidRDefault="00D54497" w:rsidP="00D54497">
            <w:pPr>
              <w:ind w:firstLine="0"/>
              <w:jc w:val="right"/>
              <w:rPr>
                <w:sz w:val="22"/>
                <w:szCs w:val="22"/>
                <w:lang w:eastAsia="lt-LT"/>
              </w:rPr>
            </w:pPr>
            <w:r w:rsidRPr="00D54497">
              <w:rPr>
                <w:sz w:val="22"/>
                <w:szCs w:val="22"/>
                <w:lang w:eastAsia="lt-LT"/>
              </w:rPr>
              <w:t>119,5</w:t>
            </w:r>
          </w:p>
        </w:tc>
      </w:tr>
      <w:tr w:rsidR="00D54497" w:rsidRPr="00595928" w14:paraId="13871BFB"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FFFFFF"/>
            <w:vAlign w:val="bottom"/>
            <w:hideMark/>
          </w:tcPr>
          <w:p w14:paraId="4566125C" w14:textId="77777777" w:rsidR="00D54497" w:rsidRPr="00D54497" w:rsidRDefault="00D54497" w:rsidP="00D54497">
            <w:pPr>
              <w:ind w:firstLine="0"/>
              <w:jc w:val="center"/>
              <w:rPr>
                <w:sz w:val="22"/>
                <w:szCs w:val="22"/>
                <w:lang w:eastAsia="lt-LT"/>
              </w:rPr>
            </w:pPr>
            <w:r w:rsidRPr="00D54497">
              <w:rPr>
                <w:sz w:val="22"/>
                <w:szCs w:val="22"/>
                <w:lang w:eastAsia="lt-LT"/>
              </w:rPr>
              <w:t>21</w:t>
            </w:r>
          </w:p>
        </w:tc>
        <w:tc>
          <w:tcPr>
            <w:tcW w:w="3140" w:type="dxa"/>
            <w:tcBorders>
              <w:top w:val="nil"/>
              <w:left w:val="nil"/>
              <w:bottom w:val="single" w:sz="4" w:space="0" w:color="auto"/>
              <w:right w:val="single" w:sz="4" w:space="0" w:color="auto"/>
            </w:tcBorders>
            <w:shd w:val="clear" w:color="000000" w:fill="FFFFFF"/>
            <w:vAlign w:val="bottom"/>
            <w:hideMark/>
          </w:tcPr>
          <w:p w14:paraId="77DB2C35" w14:textId="77777777" w:rsidR="00D54497" w:rsidRPr="00D54497" w:rsidRDefault="00D54497" w:rsidP="00D54497">
            <w:pPr>
              <w:ind w:firstLine="0"/>
              <w:rPr>
                <w:sz w:val="22"/>
                <w:szCs w:val="22"/>
                <w:lang w:eastAsia="lt-LT"/>
              </w:rPr>
            </w:pPr>
            <w:r w:rsidRPr="00D54497">
              <w:rPr>
                <w:sz w:val="22"/>
                <w:szCs w:val="22"/>
                <w:lang w:eastAsia="lt-LT"/>
              </w:rPr>
              <w:t>Mok.už valstyb gamtos išteklius</w:t>
            </w:r>
          </w:p>
        </w:tc>
        <w:tc>
          <w:tcPr>
            <w:tcW w:w="1154" w:type="dxa"/>
            <w:tcBorders>
              <w:top w:val="nil"/>
              <w:left w:val="nil"/>
              <w:bottom w:val="single" w:sz="4" w:space="0" w:color="auto"/>
              <w:right w:val="single" w:sz="4" w:space="0" w:color="auto"/>
            </w:tcBorders>
            <w:shd w:val="clear" w:color="000000" w:fill="FFFFFF"/>
            <w:noWrap/>
            <w:vAlign w:val="bottom"/>
            <w:hideMark/>
          </w:tcPr>
          <w:p w14:paraId="2E3BF6D3" w14:textId="77777777" w:rsidR="00D54497" w:rsidRPr="00D54497" w:rsidRDefault="00D54497" w:rsidP="00D54497">
            <w:pPr>
              <w:ind w:firstLine="0"/>
              <w:jc w:val="right"/>
              <w:rPr>
                <w:b/>
                <w:bCs/>
                <w:sz w:val="22"/>
                <w:szCs w:val="22"/>
                <w:lang w:eastAsia="lt-LT"/>
              </w:rPr>
            </w:pPr>
            <w:r w:rsidRPr="00D54497">
              <w:rPr>
                <w:b/>
                <w:bCs/>
                <w:sz w:val="22"/>
                <w:szCs w:val="22"/>
                <w:lang w:eastAsia="lt-LT"/>
              </w:rPr>
              <w:t>55</w:t>
            </w:r>
          </w:p>
        </w:tc>
        <w:tc>
          <w:tcPr>
            <w:tcW w:w="942" w:type="dxa"/>
            <w:tcBorders>
              <w:top w:val="nil"/>
              <w:left w:val="nil"/>
              <w:bottom w:val="single" w:sz="4" w:space="0" w:color="auto"/>
              <w:right w:val="single" w:sz="4" w:space="0" w:color="auto"/>
            </w:tcBorders>
            <w:shd w:val="clear" w:color="000000" w:fill="FFFFFF"/>
            <w:noWrap/>
            <w:vAlign w:val="bottom"/>
            <w:hideMark/>
          </w:tcPr>
          <w:p w14:paraId="4D78C302" w14:textId="77777777" w:rsidR="00D54497" w:rsidRPr="00D54497" w:rsidRDefault="00D54497" w:rsidP="00D54497">
            <w:pPr>
              <w:ind w:firstLine="0"/>
              <w:jc w:val="right"/>
              <w:rPr>
                <w:sz w:val="22"/>
                <w:szCs w:val="22"/>
                <w:lang w:eastAsia="lt-LT"/>
              </w:rPr>
            </w:pPr>
            <w:r w:rsidRPr="00D54497">
              <w:rPr>
                <w:sz w:val="22"/>
                <w:szCs w:val="22"/>
                <w:lang w:eastAsia="lt-LT"/>
              </w:rPr>
              <w:t>0</w:t>
            </w:r>
          </w:p>
        </w:tc>
        <w:tc>
          <w:tcPr>
            <w:tcW w:w="1106" w:type="dxa"/>
            <w:tcBorders>
              <w:top w:val="nil"/>
              <w:left w:val="nil"/>
              <w:bottom w:val="single" w:sz="4" w:space="0" w:color="auto"/>
              <w:right w:val="single" w:sz="4" w:space="0" w:color="auto"/>
            </w:tcBorders>
            <w:shd w:val="clear" w:color="000000" w:fill="FFFFFF"/>
            <w:noWrap/>
            <w:vAlign w:val="bottom"/>
            <w:hideMark/>
          </w:tcPr>
          <w:p w14:paraId="2CDE1312" w14:textId="77777777" w:rsidR="00D54497" w:rsidRPr="00D54497" w:rsidRDefault="00D54497" w:rsidP="00D54497">
            <w:pPr>
              <w:ind w:firstLine="0"/>
              <w:jc w:val="right"/>
              <w:rPr>
                <w:b/>
                <w:bCs/>
                <w:sz w:val="22"/>
                <w:szCs w:val="22"/>
                <w:lang w:eastAsia="lt-LT"/>
              </w:rPr>
            </w:pPr>
            <w:r w:rsidRPr="00D54497">
              <w:rPr>
                <w:b/>
                <w:bCs/>
                <w:sz w:val="22"/>
                <w:szCs w:val="22"/>
                <w:lang w:eastAsia="lt-LT"/>
              </w:rPr>
              <w:t>55</w:t>
            </w:r>
          </w:p>
        </w:tc>
        <w:tc>
          <w:tcPr>
            <w:tcW w:w="967" w:type="dxa"/>
            <w:tcBorders>
              <w:top w:val="nil"/>
              <w:left w:val="nil"/>
              <w:bottom w:val="single" w:sz="4" w:space="0" w:color="auto"/>
              <w:right w:val="single" w:sz="4" w:space="0" w:color="auto"/>
            </w:tcBorders>
            <w:shd w:val="clear" w:color="000000" w:fill="FFFFFF"/>
            <w:vAlign w:val="bottom"/>
            <w:hideMark/>
          </w:tcPr>
          <w:p w14:paraId="5E8E703B" w14:textId="77777777" w:rsidR="00D54497" w:rsidRPr="00D54497" w:rsidRDefault="00D54497" w:rsidP="00D54497">
            <w:pPr>
              <w:ind w:firstLine="0"/>
              <w:jc w:val="right"/>
              <w:rPr>
                <w:sz w:val="22"/>
                <w:szCs w:val="22"/>
                <w:lang w:eastAsia="lt-LT"/>
              </w:rPr>
            </w:pPr>
            <w:r w:rsidRPr="00D54497">
              <w:rPr>
                <w:sz w:val="22"/>
                <w:szCs w:val="22"/>
                <w:lang w:eastAsia="lt-LT"/>
              </w:rPr>
              <w:t>114,9</w:t>
            </w:r>
          </w:p>
        </w:tc>
        <w:tc>
          <w:tcPr>
            <w:tcW w:w="898" w:type="dxa"/>
            <w:tcBorders>
              <w:top w:val="nil"/>
              <w:left w:val="nil"/>
              <w:bottom w:val="single" w:sz="4" w:space="0" w:color="auto"/>
              <w:right w:val="single" w:sz="4" w:space="0" w:color="auto"/>
            </w:tcBorders>
            <w:shd w:val="clear" w:color="000000" w:fill="FFFFFF"/>
            <w:vAlign w:val="bottom"/>
            <w:hideMark/>
          </w:tcPr>
          <w:p w14:paraId="19746758" w14:textId="77777777" w:rsidR="00D54497" w:rsidRPr="00D54497" w:rsidRDefault="00D54497" w:rsidP="00D54497">
            <w:pPr>
              <w:ind w:firstLine="0"/>
              <w:jc w:val="right"/>
              <w:rPr>
                <w:sz w:val="22"/>
                <w:szCs w:val="22"/>
                <w:lang w:eastAsia="lt-LT"/>
              </w:rPr>
            </w:pPr>
            <w:r w:rsidRPr="00D54497">
              <w:rPr>
                <w:sz w:val="22"/>
                <w:szCs w:val="22"/>
                <w:lang w:eastAsia="lt-LT"/>
              </w:rPr>
              <w:t>59,9</w:t>
            </w:r>
          </w:p>
        </w:tc>
        <w:tc>
          <w:tcPr>
            <w:tcW w:w="1153" w:type="dxa"/>
            <w:tcBorders>
              <w:top w:val="nil"/>
              <w:left w:val="nil"/>
              <w:bottom w:val="single" w:sz="4" w:space="0" w:color="auto"/>
              <w:right w:val="single" w:sz="4" w:space="0" w:color="auto"/>
            </w:tcBorders>
            <w:shd w:val="clear" w:color="000000" w:fill="FFFFFF"/>
            <w:vAlign w:val="bottom"/>
            <w:hideMark/>
          </w:tcPr>
          <w:p w14:paraId="21AD61A1" w14:textId="77777777" w:rsidR="00D54497" w:rsidRPr="00D54497" w:rsidRDefault="00D54497" w:rsidP="00D54497">
            <w:pPr>
              <w:ind w:firstLine="0"/>
              <w:jc w:val="right"/>
              <w:rPr>
                <w:sz w:val="22"/>
                <w:szCs w:val="22"/>
                <w:lang w:eastAsia="lt-LT"/>
              </w:rPr>
            </w:pPr>
            <w:r w:rsidRPr="00D54497">
              <w:rPr>
                <w:sz w:val="22"/>
                <w:szCs w:val="22"/>
                <w:lang w:eastAsia="lt-LT"/>
              </w:rPr>
              <w:t>208,9</w:t>
            </w:r>
          </w:p>
        </w:tc>
      </w:tr>
      <w:tr w:rsidR="00D54497" w:rsidRPr="00595928" w14:paraId="64CA6942" w14:textId="77777777" w:rsidTr="00D54497">
        <w:trPr>
          <w:trHeight w:val="232"/>
        </w:trPr>
        <w:tc>
          <w:tcPr>
            <w:tcW w:w="675" w:type="dxa"/>
            <w:tcBorders>
              <w:top w:val="nil"/>
              <w:left w:val="single" w:sz="4" w:space="0" w:color="auto"/>
              <w:bottom w:val="single" w:sz="4" w:space="0" w:color="auto"/>
              <w:right w:val="single" w:sz="4" w:space="0" w:color="auto"/>
            </w:tcBorders>
            <w:shd w:val="clear" w:color="000000" w:fill="F2DDDC"/>
            <w:vAlign w:val="bottom"/>
            <w:hideMark/>
          </w:tcPr>
          <w:p w14:paraId="41493264" w14:textId="77777777" w:rsidR="00D54497" w:rsidRPr="00D54497" w:rsidRDefault="00D54497" w:rsidP="00D54497">
            <w:pPr>
              <w:ind w:firstLine="0"/>
              <w:jc w:val="center"/>
              <w:rPr>
                <w:b/>
                <w:bCs/>
                <w:sz w:val="22"/>
                <w:szCs w:val="22"/>
                <w:lang w:eastAsia="lt-LT"/>
              </w:rPr>
            </w:pPr>
            <w:r w:rsidRPr="00D54497">
              <w:rPr>
                <w:b/>
                <w:bCs/>
                <w:sz w:val="22"/>
                <w:szCs w:val="22"/>
                <w:lang w:eastAsia="lt-LT"/>
              </w:rPr>
              <w:t>22</w:t>
            </w:r>
          </w:p>
        </w:tc>
        <w:tc>
          <w:tcPr>
            <w:tcW w:w="3140" w:type="dxa"/>
            <w:tcBorders>
              <w:top w:val="nil"/>
              <w:left w:val="nil"/>
              <w:bottom w:val="single" w:sz="4" w:space="0" w:color="auto"/>
              <w:right w:val="single" w:sz="4" w:space="0" w:color="auto"/>
            </w:tcBorders>
            <w:shd w:val="clear" w:color="000000" w:fill="F2DDDC"/>
            <w:vAlign w:val="bottom"/>
            <w:hideMark/>
          </w:tcPr>
          <w:p w14:paraId="301F07BC" w14:textId="77777777" w:rsidR="00D54497" w:rsidRPr="00D54497" w:rsidRDefault="00D54497" w:rsidP="00D54497">
            <w:pPr>
              <w:ind w:firstLine="0"/>
              <w:rPr>
                <w:b/>
                <w:bCs/>
                <w:sz w:val="22"/>
                <w:szCs w:val="22"/>
                <w:lang w:eastAsia="lt-LT"/>
              </w:rPr>
            </w:pPr>
            <w:r w:rsidRPr="00D54497">
              <w:rPr>
                <w:b/>
                <w:bCs/>
                <w:sz w:val="22"/>
                <w:szCs w:val="22"/>
                <w:lang w:eastAsia="lt-LT"/>
              </w:rPr>
              <w:t>Specialiosios tikslinės dotacijos</w:t>
            </w:r>
          </w:p>
        </w:tc>
        <w:tc>
          <w:tcPr>
            <w:tcW w:w="1154" w:type="dxa"/>
            <w:tcBorders>
              <w:top w:val="nil"/>
              <w:left w:val="nil"/>
              <w:bottom w:val="single" w:sz="4" w:space="0" w:color="auto"/>
              <w:right w:val="single" w:sz="4" w:space="0" w:color="auto"/>
            </w:tcBorders>
            <w:shd w:val="clear" w:color="000000" w:fill="F2DDDC"/>
            <w:noWrap/>
            <w:vAlign w:val="bottom"/>
            <w:hideMark/>
          </w:tcPr>
          <w:p w14:paraId="3178963B" w14:textId="77777777" w:rsidR="00D54497" w:rsidRPr="00D54497" w:rsidRDefault="00D54497" w:rsidP="00D54497">
            <w:pPr>
              <w:ind w:firstLine="0"/>
              <w:jc w:val="right"/>
              <w:rPr>
                <w:b/>
                <w:bCs/>
                <w:sz w:val="22"/>
                <w:szCs w:val="22"/>
                <w:lang w:eastAsia="lt-LT"/>
              </w:rPr>
            </w:pPr>
            <w:r w:rsidRPr="00D54497">
              <w:rPr>
                <w:b/>
                <w:bCs/>
                <w:sz w:val="22"/>
                <w:szCs w:val="22"/>
                <w:lang w:eastAsia="lt-LT"/>
              </w:rPr>
              <w:t>20163,7</w:t>
            </w:r>
          </w:p>
        </w:tc>
        <w:tc>
          <w:tcPr>
            <w:tcW w:w="942" w:type="dxa"/>
            <w:tcBorders>
              <w:top w:val="nil"/>
              <w:left w:val="nil"/>
              <w:bottom w:val="single" w:sz="4" w:space="0" w:color="auto"/>
              <w:right w:val="single" w:sz="4" w:space="0" w:color="auto"/>
            </w:tcBorders>
            <w:shd w:val="clear" w:color="000000" w:fill="F2DDDC"/>
            <w:noWrap/>
            <w:vAlign w:val="bottom"/>
            <w:hideMark/>
          </w:tcPr>
          <w:p w14:paraId="7A283497" w14:textId="77777777" w:rsidR="00D54497" w:rsidRPr="00D54497" w:rsidRDefault="00D54497" w:rsidP="00D54497">
            <w:pPr>
              <w:ind w:firstLine="0"/>
              <w:jc w:val="right"/>
              <w:rPr>
                <w:b/>
                <w:bCs/>
                <w:sz w:val="22"/>
                <w:szCs w:val="22"/>
                <w:lang w:eastAsia="lt-LT"/>
              </w:rPr>
            </w:pPr>
            <w:r w:rsidRPr="00D54497">
              <w:rPr>
                <w:b/>
                <w:bCs/>
                <w:sz w:val="22"/>
                <w:szCs w:val="22"/>
                <w:lang w:eastAsia="lt-LT"/>
              </w:rPr>
              <w:t>8047,2</w:t>
            </w:r>
          </w:p>
        </w:tc>
        <w:tc>
          <w:tcPr>
            <w:tcW w:w="1106" w:type="dxa"/>
            <w:tcBorders>
              <w:top w:val="nil"/>
              <w:left w:val="nil"/>
              <w:bottom w:val="single" w:sz="4" w:space="0" w:color="auto"/>
              <w:right w:val="single" w:sz="4" w:space="0" w:color="auto"/>
            </w:tcBorders>
            <w:shd w:val="clear" w:color="000000" w:fill="F2DDDC"/>
            <w:noWrap/>
            <w:vAlign w:val="bottom"/>
            <w:hideMark/>
          </w:tcPr>
          <w:p w14:paraId="737678EB" w14:textId="77777777" w:rsidR="00D54497" w:rsidRPr="00D54497" w:rsidRDefault="00D54497" w:rsidP="00D54497">
            <w:pPr>
              <w:ind w:firstLine="0"/>
              <w:jc w:val="right"/>
              <w:rPr>
                <w:b/>
                <w:bCs/>
                <w:sz w:val="22"/>
                <w:szCs w:val="22"/>
                <w:lang w:eastAsia="lt-LT"/>
              </w:rPr>
            </w:pPr>
            <w:r w:rsidRPr="00D54497">
              <w:rPr>
                <w:b/>
                <w:bCs/>
                <w:sz w:val="22"/>
                <w:szCs w:val="22"/>
                <w:lang w:eastAsia="lt-LT"/>
              </w:rPr>
              <w:t>28210,9</w:t>
            </w:r>
          </w:p>
        </w:tc>
        <w:tc>
          <w:tcPr>
            <w:tcW w:w="967" w:type="dxa"/>
            <w:tcBorders>
              <w:top w:val="nil"/>
              <w:left w:val="nil"/>
              <w:bottom w:val="single" w:sz="4" w:space="0" w:color="auto"/>
              <w:right w:val="single" w:sz="4" w:space="0" w:color="auto"/>
            </w:tcBorders>
            <w:shd w:val="clear" w:color="000000" w:fill="F2DDDC"/>
            <w:noWrap/>
            <w:vAlign w:val="bottom"/>
            <w:hideMark/>
          </w:tcPr>
          <w:p w14:paraId="2309B726" w14:textId="77777777" w:rsidR="00D54497" w:rsidRPr="00D54497" w:rsidRDefault="00D54497" w:rsidP="00D54497">
            <w:pPr>
              <w:ind w:firstLine="0"/>
              <w:jc w:val="right"/>
              <w:rPr>
                <w:b/>
                <w:bCs/>
                <w:sz w:val="22"/>
                <w:szCs w:val="22"/>
                <w:lang w:eastAsia="lt-LT"/>
              </w:rPr>
            </w:pPr>
            <w:r w:rsidRPr="00D54497">
              <w:rPr>
                <w:b/>
                <w:bCs/>
                <w:sz w:val="22"/>
                <w:szCs w:val="22"/>
                <w:lang w:eastAsia="lt-LT"/>
              </w:rPr>
              <w:t>27728,8</w:t>
            </w:r>
          </w:p>
        </w:tc>
        <w:tc>
          <w:tcPr>
            <w:tcW w:w="898" w:type="dxa"/>
            <w:tcBorders>
              <w:top w:val="nil"/>
              <w:left w:val="nil"/>
              <w:bottom w:val="single" w:sz="4" w:space="0" w:color="auto"/>
              <w:right w:val="single" w:sz="4" w:space="0" w:color="auto"/>
            </w:tcBorders>
            <w:shd w:val="clear" w:color="000000" w:fill="F2DDDC"/>
            <w:noWrap/>
            <w:vAlign w:val="bottom"/>
            <w:hideMark/>
          </w:tcPr>
          <w:p w14:paraId="46C3F64F" w14:textId="77777777" w:rsidR="00D54497" w:rsidRPr="00D54497" w:rsidRDefault="00D54497" w:rsidP="00D54497">
            <w:pPr>
              <w:ind w:firstLine="0"/>
              <w:jc w:val="right"/>
              <w:rPr>
                <w:b/>
                <w:bCs/>
                <w:sz w:val="22"/>
                <w:szCs w:val="22"/>
                <w:lang w:eastAsia="lt-LT"/>
              </w:rPr>
            </w:pPr>
            <w:r w:rsidRPr="00D54497">
              <w:rPr>
                <w:b/>
                <w:bCs/>
                <w:sz w:val="22"/>
                <w:szCs w:val="22"/>
                <w:lang w:eastAsia="lt-LT"/>
              </w:rPr>
              <w:t>-482,1</w:t>
            </w:r>
          </w:p>
        </w:tc>
        <w:tc>
          <w:tcPr>
            <w:tcW w:w="1153" w:type="dxa"/>
            <w:tcBorders>
              <w:top w:val="nil"/>
              <w:left w:val="nil"/>
              <w:bottom w:val="single" w:sz="4" w:space="0" w:color="auto"/>
              <w:right w:val="single" w:sz="4" w:space="0" w:color="auto"/>
            </w:tcBorders>
            <w:shd w:val="clear" w:color="000000" w:fill="F2DDDC"/>
            <w:noWrap/>
            <w:vAlign w:val="bottom"/>
            <w:hideMark/>
          </w:tcPr>
          <w:p w14:paraId="66CD15CE" w14:textId="77777777" w:rsidR="00D54497" w:rsidRPr="00D54497" w:rsidRDefault="00D54497" w:rsidP="00D54497">
            <w:pPr>
              <w:ind w:firstLine="0"/>
              <w:jc w:val="right"/>
              <w:rPr>
                <w:b/>
                <w:bCs/>
                <w:sz w:val="22"/>
                <w:szCs w:val="22"/>
                <w:lang w:eastAsia="lt-LT"/>
              </w:rPr>
            </w:pPr>
            <w:r w:rsidRPr="00D54497">
              <w:rPr>
                <w:b/>
                <w:bCs/>
                <w:sz w:val="22"/>
                <w:szCs w:val="22"/>
                <w:lang w:eastAsia="lt-LT"/>
              </w:rPr>
              <w:t>98,3</w:t>
            </w:r>
          </w:p>
        </w:tc>
      </w:tr>
      <w:tr w:rsidR="00D54497" w:rsidRPr="00595928" w14:paraId="42CF0355" w14:textId="77777777" w:rsidTr="00D54497">
        <w:trPr>
          <w:trHeight w:val="186"/>
        </w:trPr>
        <w:tc>
          <w:tcPr>
            <w:tcW w:w="675" w:type="dxa"/>
            <w:tcBorders>
              <w:top w:val="nil"/>
              <w:left w:val="single" w:sz="4" w:space="0" w:color="auto"/>
              <w:bottom w:val="single" w:sz="4" w:space="0" w:color="auto"/>
              <w:right w:val="single" w:sz="4" w:space="0" w:color="auto"/>
            </w:tcBorders>
            <w:shd w:val="clear" w:color="000000" w:fill="B2A1C7"/>
            <w:noWrap/>
            <w:vAlign w:val="bottom"/>
            <w:hideMark/>
          </w:tcPr>
          <w:p w14:paraId="4434F89F" w14:textId="77777777" w:rsidR="00D54497" w:rsidRPr="00D54497" w:rsidRDefault="00D54497" w:rsidP="00D54497">
            <w:pPr>
              <w:ind w:firstLine="0"/>
              <w:jc w:val="right"/>
              <w:rPr>
                <w:b/>
                <w:bCs/>
                <w:sz w:val="22"/>
                <w:szCs w:val="22"/>
                <w:lang w:eastAsia="lt-LT"/>
              </w:rPr>
            </w:pPr>
            <w:r w:rsidRPr="00D54497">
              <w:rPr>
                <w:b/>
                <w:bCs/>
                <w:sz w:val="22"/>
                <w:szCs w:val="22"/>
                <w:lang w:eastAsia="lt-LT"/>
              </w:rPr>
              <w:t>23</w:t>
            </w:r>
          </w:p>
        </w:tc>
        <w:tc>
          <w:tcPr>
            <w:tcW w:w="3140" w:type="dxa"/>
            <w:tcBorders>
              <w:top w:val="nil"/>
              <w:left w:val="nil"/>
              <w:bottom w:val="single" w:sz="4" w:space="0" w:color="auto"/>
              <w:right w:val="single" w:sz="4" w:space="0" w:color="auto"/>
            </w:tcBorders>
            <w:shd w:val="clear" w:color="000000" w:fill="B2A1C7"/>
            <w:noWrap/>
            <w:vAlign w:val="bottom"/>
            <w:hideMark/>
          </w:tcPr>
          <w:p w14:paraId="3F32B7F7" w14:textId="77777777" w:rsidR="00D54497" w:rsidRPr="00D54497" w:rsidRDefault="00D54497" w:rsidP="00D54497">
            <w:pPr>
              <w:ind w:firstLine="0"/>
              <w:rPr>
                <w:b/>
                <w:bCs/>
                <w:sz w:val="22"/>
                <w:szCs w:val="22"/>
                <w:lang w:eastAsia="lt-LT"/>
              </w:rPr>
            </w:pPr>
            <w:r w:rsidRPr="00D54497">
              <w:rPr>
                <w:b/>
                <w:bCs/>
                <w:sz w:val="22"/>
                <w:szCs w:val="22"/>
                <w:lang w:eastAsia="lt-LT"/>
              </w:rPr>
              <w:t>IŠ VISO (2+13+22)</w:t>
            </w:r>
          </w:p>
        </w:tc>
        <w:tc>
          <w:tcPr>
            <w:tcW w:w="1154" w:type="dxa"/>
            <w:tcBorders>
              <w:top w:val="nil"/>
              <w:left w:val="nil"/>
              <w:bottom w:val="single" w:sz="4" w:space="0" w:color="auto"/>
              <w:right w:val="single" w:sz="4" w:space="0" w:color="auto"/>
            </w:tcBorders>
            <w:shd w:val="clear" w:color="000000" w:fill="B2A1C7"/>
            <w:noWrap/>
            <w:vAlign w:val="bottom"/>
            <w:hideMark/>
          </w:tcPr>
          <w:p w14:paraId="17C84E28" w14:textId="77777777" w:rsidR="00D54497" w:rsidRPr="00D54497" w:rsidRDefault="00D54497" w:rsidP="00D54497">
            <w:pPr>
              <w:ind w:firstLine="0"/>
              <w:jc w:val="right"/>
              <w:rPr>
                <w:b/>
                <w:bCs/>
                <w:sz w:val="22"/>
                <w:szCs w:val="22"/>
                <w:lang w:eastAsia="lt-LT"/>
              </w:rPr>
            </w:pPr>
            <w:r w:rsidRPr="00D54497">
              <w:rPr>
                <w:b/>
                <w:bCs/>
                <w:sz w:val="22"/>
                <w:szCs w:val="22"/>
                <w:lang w:eastAsia="lt-LT"/>
              </w:rPr>
              <w:t>42964,8</w:t>
            </w:r>
          </w:p>
        </w:tc>
        <w:tc>
          <w:tcPr>
            <w:tcW w:w="942" w:type="dxa"/>
            <w:tcBorders>
              <w:top w:val="nil"/>
              <w:left w:val="nil"/>
              <w:bottom w:val="single" w:sz="4" w:space="0" w:color="auto"/>
              <w:right w:val="single" w:sz="4" w:space="0" w:color="auto"/>
            </w:tcBorders>
            <w:shd w:val="clear" w:color="000000" w:fill="B2A1C7"/>
            <w:noWrap/>
            <w:vAlign w:val="bottom"/>
            <w:hideMark/>
          </w:tcPr>
          <w:p w14:paraId="7A6B1CAF" w14:textId="77777777" w:rsidR="00D54497" w:rsidRPr="00D54497" w:rsidRDefault="00D54497" w:rsidP="00D54497">
            <w:pPr>
              <w:ind w:firstLine="0"/>
              <w:jc w:val="right"/>
              <w:rPr>
                <w:b/>
                <w:bCs/>
                <w:sz w:val="22"/>
                <w:szCs w:val="22"/>
                <w:lang w:eastAsia="lt-LT"/>
              </w:rPr>
            </w:pPr>
            <w:r w:rsidRPr="00D54497">
              <w:rPr>
                <w:b/>
                <w:bCs/>
                <w:sz w:val="22"/>
                <w:szCs w:val="22"/>
                <w:lang w:eastAsia="lt-LT"/>
              </w:rPr>
              <w:t>7891,2</w:t>
            </w:r>
          </w:p>
        </w:tc>
        <w:tc>
          <w:tcPr>
            <w:tcW w:w="1106" w:type="dxa"/>
            <w:tcBorders>
              <w:top w:val="nil"/>
              <w:left w:val="nil"/>
              <w:bottom w:val="single" w:sz="4" w:space="0" w:color="auto"/>
              <w:right w:val="single" w:sz="4" w:space="0" w:color="auto"/>
            </w:tcBorders>
            <w:shd w:val="clear" w:color="000000" w:fill="B2A1C7"/>
            <w:noWrap/>
            <w:vAlign w:val="bottom"/>
            <w:hideMark/>
          </w:tcPr>
          <w:p w14:paraId="7A3862B4" w14:textId="77777777" w:rsidR="00D54497" w:rsidRPr="00D54497" w:rsidRDefault="00D54497" w:rsidP="00D54497">
            <w:pPr>
              <w:ind w:firstLine="0"/>
              <w:jc w:val="right"/>
              <w:rPr>
                <w:b/>
                <w:bCs/>
                <w:sz w:val="22"/>
                <w:szCs w:val="22"/>
                <w:lang w:eastAsia="lt-LT"/>
              </w:rPr>
            </w:pPr>
            <w:r w:rsidRPr="00D54497">
              <w:rPr>
                <w:b/>
                <w:bCs/>
                <w:sz w:val="22"/>
                <w:szCs w:val="22"/>
                <w:lang w:eastAsia="lt-LT"/>
              </w:rPr>
              <w:t>50856</w:t>
            </w:r>
          </w:p>
        </w:tc>
        <w:tc>
          <w:tcPr>
            <w:tcW w:w="967" w:type="dxa"/>
            <w:tcBorders>
              <w:top w:val="nil"/>
              <w:left w:val="nil"/>
              <w:bottom w:val="single" w:sz="4" w:space="0" w:color="auto"/>
              <w:right w:val="single" w:sz="4" w:space="0" w:color="auto"/>
            </w:tcBorders>
            <w:shd w:val="clear" w:color="000000" w:fill="B2A1C7"/>
            <w:noWrap/>
            <w:vAlign w:val="bottom"/>
            <w:hideMark/>
          </w:tcPr>
          <w:p w14:paraId="602F7A6A" w14:textId="77777777" w:rsidR="00D54497" w:rsidRPr="00D54497" w:rsidRDefault="00D54497" w:rsidP="00D54497">
            <w:pPr>
              <w:ind w:firstLine="0"/>
              <w:jc w:val="right"/>
              <w:rPr>
                <w:b/>
                <w:bCs/>
                <w:sz w:val="22"/>
                <w:szCs w:val="22"/>
                <w:lang w:eastAsia="lt-LT"/>
              </w:rPr>
            </w:pPr>
            <w:r w:rsidRPr="00D54497">
              <w:rPr>
                <w:b/>
                <w:bCs/>
                <w:sz w:val="22"/>
                <w:szCs w:val="22"/>
                <w:lang w:eastAsia="lt-LT"/>
              </w:rPr>
              <w:t>49594,7</w:t>
            </w:r>
          </w:p>
        </w:tc>
        <w:tc>
          <w:tcPr>
            <w:tcW w:w="898" w:type="dxa"/>
            <w:tcBorders>
              <w:top w:val="nil"/>
              <w:left w:val="nil"/>
              <w:bottom w:val="single" w:sz="4" w:space="0" w:color="auto"/>
              <w:right w:val="single" w:sz="4" w:space="0" w:color="auto"/>
            </w:tcBorders>
            <w:shd w:val="clear" w:color="000000" w:fill="B2A1C7"/>
            <w:noWrap/>
            <w:vAlign w:val="bottom"/>
            <w:hideMark/>
          </w:tcPr>
          <w:p w14:paraId="18782B6C" w14:textId="77777777" w:rsidR="00D54497" w:rsidRPr="00D54497" w:rsidRDefault="00D54497" w:rsidP="00D54497">
            <w:pPr>
              <w:ind w:firstLine="0"/>
              <w:jc w:val="right"/>
              <w:rPr>
                <w:b/>
                <w:bCs/>
                <w:sz w:val="22"/>
                <w:szCs w:val="22"/>
                <w:lang w:eastAsia="lt-LT"/>
              </w:rPr>
            </w:pPr>
            <w:r w:rsidRPr="00D54497">
              <w:rPr>
                <w:b/>
                <w:bCs/>
                <w:sz w:val="22"/>
                <w:szCs w:val="22"/>
                <w:lang w:eastAsia="lt-LT"/>
              </w:rPr>
              <w:t>-1261,3</w:t>
            </w:r>
          </w:p>
        </w:tc>
        <w:tc>
          <w:tcPr>
            <w:tcW w:w="1153" w:type="dxa"/>
            <w:tcBorders>
              <w:top w:val="nil"/>
              <w:left w:val="nil"/>
              <w:bottom w:val="single" w:sz="4" w:space="0" w:color="auto"/>
              <w:right w:val="single" w:sz="4" w:space="0" w:color="auto"/>
            </w:tcBorders>
            <w:shd w:val="clear" w:color="000000" w:fill="B2A1C7"/>
            <w:noWrap/>
            <w:vAlign w:val="bottom"/>
            <w:hideMark/>
          </w:tcPr>
          <w:p w14:paraId="55268BD3" w14:textId="77777777" w:rsidR="00D54497" w:rsidRPr="00D54497" w:rsidRDefault="00D54497" w:rsidP="00D54497">
            <w:pPr>
              <w:ind w:firstLine="0"/>
              <w:jc w:val="right"/>
              <w:rPr>
                <w:b/>
                <w:bCs/>
                <w:sz w:val="22"/>
                <w:szCs w:val="22"/>
                <w:lang w:eastAsia="lt-LT"/>
              </w:rPr>
            </w:pPr>
            <w:r w:rsidRPr="00D54497">
              <w:rPr>
                <w:b/>
                <w:bCs/>
                <w:sz w:val="22"/>
                <w:szCs w:val="22"/>
                <w:lang w:eastAsia="lt-LT"/>
              </w:rPr>
              <w:t>97,5</w:t>
            </w:r>
          </w:p>
        </w:tc>
      </w:tr>
    </w:tbl>
    <w:p w14:paraId="1ABF9A04" w14:textId="77777777" w:rsidR="000F6008" w:rsidRPr="00D54497" w:rsidRDefault="000F6008" w:rsidP="00D54497">
      <w:pPr>
        <w:jc w:val="center"/>
        <w:rPr>
          <w:sz w:val="24"/>
          <w:szCs w:val="24"/>
        </w:rPr>
      </w:pPr>
      <w:r>
        <w:rPr>
          <w:sz w:val="24"/>
          <w:szCs w:val="24"/>
        </w:rPr>
        <w:t xml:space="preserve"> </w:t>
      </w:r>
    </w:p>
    <w:p w14:paraId="43843F87" w14:textId="77777777" w:rsidR="000F6008" w:rsidRDefault="000F6008" w:rsidP="00D54497">
      <w:pPr>
        <w:pStyle w:val="Pagrindiniotekstotrauka"/>
        <w:spacing w:before="0"/>
        <w:ind w:left="0"/>
        <w:jc w:val="both"/>
        <w:rPr>
          <w:bCs/>
          <w:szCs w:val="24"/>
        </w:rPr>
      </w:pPr>
      <w:r w:rsidRPr="00BB12EB">
        <w:rPr>
          <w:bCs/>
          <w:szCs w:val="24"/>
        </w:rPr>
        <w:t>2020 metais dėl Savivaldybės tarybos sprendimais juridiniams ir fiziniams asmenims</w:t>
      </w:r>
      <w:r>
        <w:rPr>
          <w:bCs/>
          <w:szCs w:val="24"/>
        </w:rPr>
        <w:t xml:space="preserve"> suteiktų </w:t>
      </w:r>
      <w:r w:rsidRPr="00BB12EB">
        <w:rPr>
          <w:bCs/>
          <w:szCs w:val="24"/>
        </w:rPr>
        <w:t xml:space="preserve">mokesčių </w:t>
      </w:r>
      <w:r>
        <w:rPr>
          <w:bCs/>
          <w:szCs w:val="24"/>
        </w:rPr>
        <w:t>lengvatų į S</w:t>
      </w:r>
      <w:r w:rsidRPr="00BB12EB">
        <w:rPr>
          <w:bCs/>
          <w:szCs w:val="24"/>
        </w:rPr>
        <w:t>avivaldybės biudžetą negauta</w:t>
      </w:r>
      <w:r>
        <w:rPr>
          <w:bCs/>
          <w:szCs w:val="24"/>
        </w:rPr>
        <w:t xml:space="preserve"> </w:t>
      </w:r>
      <w:r w:rsidRPr="00702168">
        <w:rPr>
          <w:bCs/>
          <w:szCs w:val="24"/>
        </w:rPr>
        <w:t>–</w:t>
      </w:r>
      <w:r>
        <w:rPr>
          <w:bCs/>
          <w:szCs w:val="24"/>
        </w:rPr>
        <w:t>107,7 tūkst. eurų pajamų.</w:t>
      </w:r>
    </w:p>
    <w:p w14:paraId="43860119" w14:textId="77777777" w:rsidR="00D54497" w:rsidRDefault="000F6008" w:rsidP="00D54497">
      <w:pPr>
        <w:rPr>
          <w:sz w:val="24"/>
          <w:szCs w:val="24"/>
        </w:rPr>
      </w:pPr>
      <w:r>
        <w:rPr>
          <w:bCs/>
          <w:sz w:val="24"/>
          <w:szCs w:val="24"/>
        </w:rPr>
        <w:t xml:space="preserve">Suteiktų mokesčių lengvatų suma </w:t>
      </w:r>
      <w:r w:rsidRPr="00045CF6">
        <w:rPr>
          <w:bCs/>
          <w:sz w:val="24"/>
          <w:szCs w:val="24"/>
        </w:rPr>
        <w:t xml:space="preserve">pagal pajamų rūšis </w:t>
      </w:r>
      <w:r>
        <w:rPr>
          <w:bCs/>
          <w:sz w:val="24"/>
          <w:szCs w:val="24"/>
        </w:rPr>
        <w:t>parodyta</w:t>
      </w:r>
      <w:r w:rsidRPr="00045CF6">
        <w:rPr>
          <w:bCs/>
          <w:sz w:val="24"/>
          <w:szCs w:val="24"/>
        </w:rPr>
        <w:t xml:space="preserve"> </w:t>
      </w:r>
      <w:r>
        <w:rPr>
          <w:bCs/>
          <w:sz w:val="24"/>
          <w:szCs w:val="24"/>
        </w:rPr>
        <w:t>2</w:t>
      </w:r>
      <w:r w:rsidRPr="00045CF6">
        <w:rPr>
          <w:bCs/>
          <w:sz w:val="24"/>
          <w:szCs w:val="24"/>
        </w:rPr>
        <w:t xml:space="preserve"> lentelėje.</w:t>
      </w:r>
      <w:r w:rsidRPr="00045CF6">
        <w:rPr>
          <w:sz w:val="24"/>
          <w:szCs w:val="24"/>
        </w:rPr>
        <w:t xml:space="preserve">      </w:t>
      </w:r>
    </w:p>
    <w:p w14:paraId="06E4FADF" w14:textId="77777777" w:rsidR="000F6008" w:rsidRPr="00045CF6" w:rsidRDefault="000F6008" w:rsidP="00D54497">
      <w:pPr>
        <w:rPr>
          <w:sz w:val="24"/>
          <w:szCs w:val="24"/>
        </w:rPr>
      </w:pPr>
      <w:r w:rsidRPr="00045CF6">
        <w:rPr>
          <w:sz w:val="24"/>
          <w:szCs w:val="24"/>
        </w:rPr>
        <w:t xml:space="preserve">                                             </w:t>
      </w:r>
    </w:p>
    <w:p w14:paraId="1978E7E0" w14:textId="77777777" w:rsidR="000F6008" w:rsidRDefault="000F6008" w:rsidP="00D54497">
      <w:pPr>
        <w:pStyle w:val="Pagrindiniotekstotrauka"/>
        <w:spacing w:before="0"/>
        <w:ind w:left="0"/>
        <w:jc w:val="right"/>
        <w:rPr>
          <w:bCs/>
          <w:szCs w:val="24"/>
        </w:rPr>
      </w:pPr>
      <w:r>
        <w:rPr>
          <w:bCs/>
          <w:szCs w:val="24"/>
        </w:rPr>
        <w:t xml:space="preserve">                                                                                                                          2 lentelė</w:t>
      </w:r>
    </w:p>
    <w:tbl>
      <w:tblPr>
        <w:tblW w:w="9796" w:type="dxa"/>
        <w:jc w:val="center"/>
        <w:tblLook w:val="04A0" w:firstRow="1" w:lastRow="0" w:firstColumn="1" w:lastColumn="0" w:noHBand="0" w:noVBand="1"/>
      </w:tblPr>
      <w:tblGrid>
        <w:gridCol w:w="3002"/>
        <w:gridCol w:w="1936"/>
        <w:gridCol w:w="1700"/>
        <w:gridCol w:w="3158"/>
      </w:tblGrid>
      <w:tr w:rsidR="000F6008" w:rsidRPr="00D54497" w14:paraId="6EF7365B" w14:textId="77777777" w:rsidTr="00D54497">
        <w:trPr>
          <w:trHeight w:val="161"/>
          <w:jc w:val="center"/>
        </w:trPr>
        <w:tc>
          <w:tcPr>
            <w:tcW w:w="30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42BF4"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Suteiktos lengvatos,         tūkst. eurų</w:t>
            </w:r>
          </w:p>
        </w:tc>
        <w:tc>
          <w:tcPr>
            <w:tcW w:w="1936" w:type="dxa"/>
            <w:tcBorders>
              <w:top w:val="single" w:sz="4" w:space="0" w:color="auto"/>
              <w:left w:val="nil"/>
              <w:bottom w:val="single" w:sz="4" w:space="0" w:color="auto"/>
              <w:right w:val="single" w:sz="4" w:space="0" w:color="auto"/>
            </w:tcBorders>
            <w:shd w:val="clear" w:color="auto" w:fill="auto"/>
            <w:vAlign w:val="bottom"/>
            <w:hideMark/>
          </w:tcPr>
          <w:p w14:paraId="73F71697"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Savivaldybės tarybos sprendimais</w:t>
            </w:r>
          </w:p>
        </w:tc>
        <w:tc>
          <w:tcPr>
            <w:tcW w:w="1700" w:type="dxa"/>
            <w:tcBorders>
              <w:top w:val="single" w:sz="4" w:space="0" w:color="auto"/>
              <w:left w:val="nil"/>
              <w:bottom w:val="single" w:sz="4" w:space="0" w:color="auto"/>
              <w:right w:val="single" w:sz="4" w:space="0" w:color="auto"/>
            </w:tcBorders>
            <w:shd w:val="clear" w:color="auto" w:fill="auto"/>
            <w:vAlign w:val="bottom"/>
            <w:hideMark/>
          </w:tcPr>
          <w:p w14:paraId="692A8EB9"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Įstatymu/  Vyriausybės nutarimu</w:t>
            </w:r>
          </w:p>
        </w:tc>
        <w:tc>
          <w:tcPr>
            <w:tcW w:w="3158" w:type="dxa"/>
            <w:tcBorders>
              <w:top w:val="single" w:sz="4" w:space="0" w:color="auto"/>
              <w:left w:val="nil"/>
              <w:bottom w:val="single" w:sz="4" w:space="0" w:color="auto"/>
              <w:right w:val="single" w:sz="4" w:space="0" w:color="auto"/>
            </w:tcBorders>
            <w:shd w:val="clear" w:color="auto" w:fill="auto"/>
            <w:vAlign w:val="bottom"/>
            <w:hideMark/>
          </w:tcPr>
          <w:p w14:paraId="20B23064"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Iš viso</w:t>
            </w:r>
          </w:p>
        </w:tc>
      </w:tr>
      <w:tr w:rsidR="000F6008" w:rsidRPr="00D54497" w14:paraId="230CA9C2"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1CED2C95"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Žemės mokesčio</w:t>
            </w:r>
          </w:p>
        </w:tc>
        <w:tc>
          <w:tcPr>
            <w:tcW w:w="1936" w:type="dxa"/>
            <w:tcBorders>
              <w:top w:val="nil"/>
              <w:left w:val="nil"/>
              <w:bottom w:val="single" w:sz="4" w:space="0" w:color="auto"/>
              <w:right w:val="single" w:sz="4" w:space="0" w:color="auto"/>
            </w:tcBorders>
            <w:shd w:val="clear" w:color="auto" w:fill="auto"/>
            <w:vAlign w:val="bottom"/>
            <w:hideMark/>
          </w:tcPr>
          <w:p w14:paraId="51D41CC8"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1700" w:type="dxa"/>
            <w:tcBorders>
              <w:top w:val="nil"/>
              <w:left w:val="nil"/>
              <w:bottom w:val="single" w:sz="4" w:space="0" w:color="auto"/>
              <w:right w:val="single" w:sz="4" w:space="0" w:color="auto"/>
            </w:tcBorders>
            <w:shd w:val="clear" w:color="auto" w:fill="auto"/>
            <w:vAlign w:val="bottom"/>
            <w:hideMark/>
          </w:tcPr>
          <w:p w14:paraId="5160F787"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47,1</w:t>
            </w:r>
          </w:p>
        </w:tc>
        <w:tc>
          <w:tcPr>
            <w:tcW w:w="3158" w:type="dxa"/>
            <w:tcBorders>
              <w:top w:val="nil"/>
              <w:left w:val="nil"/>
              <w:bottom w:val="single" w:sz="4" w:space="0" w:color="auto"/>
              <w:right w:val="single" w:sz="4" w:space="0" w:color="auto"/>
            </w:tcBorders>
            <w:shd w:val="clear" w:color="auto" w:fill="auto"/>
            <w:vAlign w:val="bottom"/>
            <w:hideMark/>
          </w:tcPr>
          <w:p w14:paraId="1004CBD7"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47,1</w:t>
            </w:r>
          </w:p>
        </w:tc>
      </w:tr>
      <w:tr w:rsidR="000F6008" w:rsidRPr="00D54497" w14:paraId="473C6CFA"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37D94939"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Žemės nuomos mokesčio</w:t>
            </w:r>
          </w:p>
        </w:tc>
        <w:tc>
          <w:tcPr>
            <w:tcW w:w="1936" w:type="dxa"/>
            <w:tcBorders>
              <w:top w:val="nil"/>
              <w:left w:val="nil"/>
              <w:bottom w:val="single" w:sz="4" w:space="0" w:color="auto"/>
              <w:right w:val="single" w:sz="4" w:space="0" w:color="auto"/>
            </w:tcBorders>
            <w:shd w:val="clear" w:color="auto" w:fill="auto"/>
            <w:vAlign w:val="bottom"/>
            <w:hideMark/>
          </w:tcPr>
          <w:p w14:paraId="25DAF011"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11,3</w:t>
            </w:r>
          </w:p>
        </w:tc>
        <w:tc>
          <w:tcPr>
            <w:tcW w:w="1700" w:type="dxa"/>
            <w:tcBorders>
              <w:top w:val="nil"/>
              <w:left w:val="nil"/>
              <w:bottom w:val="single" w:sz="4" w:space="0" w:color="auto"/>
              <w:right w:val="single" w:sz="4" w:space="0" w:color="auto"/>
            </w:tcBorders>
            <w:shd w:val="clear" w:color="auto" w:fill="auto"/>
            <w:vAlign w:val="bottom"/>
            <w:hideMark/>
          </w:tcPr>
          <w:p w14:paraId="5B388647"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7,1</w:t>
            </w:r>
          </w:p>
        </w:tc>
        <w:tc>
          <w:tcPr>
            <w:tcW w:w="3158" w:type="dxa"/>
            <w:tcBorders>
              <w:top w:val="nil"/>
              <w:left w:val="nil"/>
              <w:bottom w:val="single" w:sz="4" w:space="0" w:color="auto"/>
              <w:right w:val="single" w:sz="4" w:space="0" w:color="auto"/>
            </w:tcBorders>
            <w:shd w:val="clear" w:color="auto" w:fill="auto"/>
            <w:vAlign w:val="bottom"/>
            <w:hideMark/>
          </w:tcPr>
          <w:p w14:paraId="22844449"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18,4</w:t>
            </w:r>
          </w:p>
        </w:tc>
      </w:tr>
      <w:tr w:rsidR="000F6008" w:rsidRPr="00D54497" w14:paraId="4D4A47C6" w14:textId="77777777" w:rsidTr="00D54497">
        <w:trPr>
          <w:trHeight w:val="108"/>
          <w:jc w:val="center"/>
        </w:trPr>
        <w:tc>
          <w:tcPr>
            <w:tcW w:w="3002" w:type="dxa"/>
            <w:tcBorders>
              <w:top w:val="nil"/>
              <w:left w:val="single" w:sz="4" w:space="0" w:color="auto"/>
              <w:bottom w:val="single" w:sz="4" w:space="0" w:color="auto"/>
              <w:right w:val="single" w:sz="4" w:space="0" w:color="auto"/>
            </w:tcBorders>
            <w:shd w:val="clear" w:color="auto" w:fill="auto"/>
            <w:vAlign w:val="bottom"/>
            <w:hideMark/>
          </w:tcPr>
          <w:p w14:paraId="742D7F18"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Fiksuoto pajamų mokesčio, įsigijus verslo liudijimus</w:t>
            </w:r>
          </w:p>
        </w:tc>
        <w:tc>
          <w:tcPr>
            <w:tcW w:w="1936" w:type="dxa"/>
            <w:tcBorders>
              <w:top w:val="nil"/>
              <w:left w:val="nil"/>
              <w:bottom w:val="single" w:sz="4" w:space="0" w:color="auto"/>
              <w:right w:val="single" w:sz="4" w:space="0" w:color="auto"/>
            </w:tcBorders>
            <w:shd w:val="clear" w:color="auto" w:fill="auto"/>
            <w:vAlign w:val="bottom"/>
            <w:hideMark/>
          </w:tcPr>
          <w:p w14:paraId="1071B87A"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42,2</w:t>
            </w:r>
          </w:p>
        </w:tc>
        <w:tc>
          <w:tcPr>
            <w:tcW w:w="1700" w:type="dxa"/>
            <w:tcBorders>
              <w:top w:val="nil"/>
              <w:left w:val="nil"/>
              <w:bottom w:val="single" w:sz="4" w:space="0" w:color="auto"/>
              <w:right w:val="single" w:sz="4" w:space="0" w:color="auto"/>
            </w:tcBorders>
            <w:shd w:val="clear" w:color="auto" w:fill="auto"/>
            <w:vAlign w:val="bottom"/>
            <w:hideMark/>
          </w:tcPr>
          <w:p w14:paraId="75BEE46D"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3158" w:type="dxa"/>
            <w:tcBorders>
              <w:top w:val="nil"/>
              <w:left w:val="nil"/>
              <w:bottom w:val="single" w:sz="4" w:space="0" w:color="auto"/>
              <w:right w:val="single" w:sz="4" w:space="0" w:color="auto"/>
            </w:tcBorders>
            <w:shd w:val="clear" w:color="auto" w:fill="auto"/>
            <w:vAlign w:val="bottom"/>
            <w:hideMark/>
          </w:tcPr>
          <w:p w14:paraId="374E2E12"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42,2</w:t>
            </w:r>
          </w:p>
        </w:tc>
      </w:tr>
      <w:tr w:rsidR="000F6008" w:rsidRPr="00D54497" w14:paraId="0F8B7613"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000000" w:fill="F2F2F2"/>
            <w:noWrap/>
            <w:vAlign w:val="bottom"/>
            <w:hideMark/>
          </w:tcPr>
          <w:p w14:paraId="35B04B9A"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 xml:space="preserve">          iš jų: dėl COVID -19</w:t>
            </w:r>
          </w:p>
        </w:tc>
        <w:tc>
          <w:tcPr>
            <w:tcW w:w="1936" w:type="dxa"/>
            <w:tcBorders>
              <w:top w:val="nil"/>
              <w:left w:val="nil"/>
              <w:bottom w:val="single" w:sz="4" w:space="0" w:color="auto"/>
              <w:right w:val="single" w:sz="4" w:space="0" w:color="auto"/>
            </w:tcBorders>
            <w:shd w:val="clear" w:color="000000" w:fill="F2F2F2"/>
            <w:vAlign w:val="bottom"/>
            <w:hideMark/>
          </w:tcPr>
          <w:p w14:paraId="47511029"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35,3</w:t>
            </w:r>
          </w:p>
        </w:tc>
        <w:tc>
          <w:tcPr>
            <w:tcW w:w="1700" w:type="dxa"/>
            <w:tcBorders>
              <w:top w:val="nil"/>
              <w:left w:val="nil"/>
              <w:bottom w:val="single" w:sz="4" w:space="0" w:color="auto"/>
              <w:right w:val="single" w:sz="4" w:space="0" w:color="auto"/>
            </w:tcBorders>
            <w:shd w:val="clear" w:color="000000" w:fill="F2F2F2"/>
            <w:vAlign w:val="bottom"/>
            <w:hideMark/>
          </w:tcPr>
          <w:p w14:paraId="0BE5DE19"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3158" w:type="dxa"/>
            <w:tcBorders>
              <w:top w:val="nil"/>
              <w:left w:val="nil"/>
              <w:bottom w:val="single" w:sz="4" w:space="0" w:color="auto"/>
              <w:right w:val="single" w:sz="4" w:space="0" w:color="auto"/>
            </w:tcBorders>
            <w:shd w:val="clear" w:color="000000" w:fill="F2F2F2"/>
            <w:vAlign w:val="bottom"/>
            <w:hideMark/>
          </w:tcPr>
          <w:p w14:paraId="0C861976"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35,3</w:t>
            </w:r>
          </w:p>
        </w:tc>
      </w:tr>
      <w:tr w:rsidR="000F6008" w:rsidRPr="00D54497" w14:paraId="54267FEF"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743D5ED6"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 xml:space="preserve">Nekilnojamojo turto mokesčio </w:t>
            </w:r>
          </w:p>
        </w:tc>
        <w:tc>
          <w:tcPr>
            <w:tcW w:w="1936" w:type="dxa"/>
            <w:tcBorders>
              <w:top w:val="nil"/>
              <w:left w:val="nil"/>
              <w:bottom w:val="single" w:sz="4" w:space="0" w:color="auto"/>
              <w:right w:val="single" w:sz="4" w:space="0" w:color="auto"/>
            </w:tcBorders>
            <w:shd w:val="clear" w:color="auto" w:fill="auto"/>
            <w:vAlign w:val="bottom"/>
            <w:hideMark/>
          </w:tcPr>
          <w:p w14:paraId="716C30D3"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1700" w:type="dxa"/>
            <w:tcBorders>
              <w:top w:val="nil"/>
              <w:left w:val="nil"/>
              <w:bottom w:val="single" w:sz="4" w:space="0" w:color="auto"/>
              <w:right w:val="single" w:sz="4" w:space="0" w:color="auto"/>
            </w:tcBorders>
            <w:shd w:val="clear" w:color="auto" w:fill="auto"/>
            <w:vAlign w:val="bottom"/>
            <w:hideMark/>
          </w:tcPr>
          <w:p w14:paraId="5E99FCDF"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3158" w:type="dxa"/>
            <w:tcBorders>
              <w:top w:val="nil"/>
              <w:left w:val="nil"/>
              <w:bottom w:val="single" w:sz="4" w:space="0" w:color="auto"/>
              <w:right w:val="single" w:sz="4" w:space="0" w:color="auto"/>
            </w:tcBorders>
            <w:shd w:val="clear" w:color="auto" w:fill="auto"/>
            <w:vAlign w:val="bottom"/>
            <w:hideMark/>
          </w:tcPr>
          <w:p w14:paraId="5486D858"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r>
      <w:tr w:rsidR="000F6008" w:rsidRPr="00D54497" w14:paraId="440E7CED"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6406D71A" w14:textId="77777777" w:rsidR="000F6008" w:rsidRPr="00D54497" w:rsidRDefault="000F6008" w:rsidP="00D54497">
            <w:pPr>
              <w:ind w:firstLine="0"/>
              <w:jc w:val="left"/>
              <w:rPr>
                <w:b/>
                <w:bCs/>
                <w:color w:val="000000"/>
                <w:sz w:val="24"/>
                <w:szCs w:val="24"/>
                <w:lang w:eastAsia="lt-LT"/>
              </w:rPr>
            </w:pPr>
            <w:r w:rsidRPr="00D54497">
              <w:rPr>
                <w:b/>
                <w:bCs/>
                <w:color w:val="000000"/>
                <w:sz w:val="24"/>
                <w:szCs w:val="24"/>
                <w:lang w:eastAsia="lt-LT"/>
              </w:rPr>
              <w:t>Iš viso:</w:t>
            </w:r>
          </w:p>
        </w:tc>
        <w:tc>
          <w:tcPr>
            <w:tcW w:w="1936" w:type="dxa"/>
            <w:tcBorders>
              <w:top w:val="nil"/>
              <w:left w:val="nil"/>
              <w:bottom w:val="single" w:sz="4" w:space="0" w:color="auto"/>
              <w:right w:val="single" w:sz="4" w:space="0" w:color="auto"/>
            </w:tcBorders>
            <w:shd w:val="clear" w:color="auto" w:fill="auto"/>
            <w:vAlign w:val="bottom"/>
            <w:hideMark/>
          </w:tcPr>
          <w:p w14:paraId="7576F422" w14:textId="77777777" w:rsidR="000F6008" w:rsidRPr="00D54497" w:rsidRDefault="000F6008" w:rsidP="00D54497">
            <w:pPr>
              <w:ind w:firstLine="0"/>
              <w:jc w:val="center"/>
              <w:rPr>
                <w:b/>
                <w:bCs/>
                <w:color w:val="000000"/>
                <w:sz w:val="24"/>
                <w:szCs w:val="24"/>
                <w:lang w:eastAsia="lt-LT"/>
              </w:rPr>
            </w:pPr>
            <w:r w:rsidRPr="00D54497">
              <w:rPr>
                <w:b/>
                <w:bCs/>
                <w:color w:val="000000"/>
                <w:sz w:val="24"/>
                <w:szCs w:val="24"/>
                <w:lang w:eastAsia="lt-LT"/>
              </w:rPr>
              <w:t>53,5</w:t>
            </w:r>
          </w:p>
        </w:tc>
        <w:tc>
          <w:tcPr>
            <w:tcW w:w="1700" w:type="dxa"/>
            <w:tcBorders>
              <w:top w:val="nil"/>
              <w:left w:val="nil"/>
              <w:bottom w:val="single" w:sz="4" w:space="0" w:color="auto"/>
              <w:right w:val="single" w:sz="4" w:space="0" w:color="auto"/>
            </w:tcBorders>
            <w:shd w:val="clear" w:color="auto" w:fill="auto"/>
            <w:vAlign w:val="bottom"/>
            <w:hideMark/>
          </w:tcPr>
          <w:p w14:paraId="6F80A792" w14:textId="77777777" w:rsidR="000F6008" w:rsidRPr="00D54497" w:rsidRDefault="000F6008" w:rsidP="00D54497">
            <w:pPr>
              <w:ind w:firstLine="0"/>
              <w:jc w:val="center"/>
              <w:rPr>
                <w:b/>
                <w:bCs/>
                <w:color w:val="000000"/>
                <w:sz w:val="24"/>
                <w:szCs w:val="24"/>
                <w:lang w:eastAsia="lt-LT"/>
              </w:rPr>
            </w:pPr>
            <w:r w:rsidRPr="00D54497">
              <w:rPr>
                <w:b/>
                <w:bCs/>
                <w:color w:val="000000"/>
                <w:sz w:val="24"/>
                <w:szCs w:val="24"/>
                <w:lang w:eastAsia="lt-LT"/>
              </w:rPr>
              <w:t>54,2</w:t>
            </w:r>
          </w:p>
        </w:tc>
        <w:tc>
          <w:tcPr>
            <w:tcW w:w="3158" w:type="dxa"/>
            <w:tcBorders>
              <w:top w:val="nil"/>
              <w:left w:val="nil"/>
              <w:bottom w:val="single" w:sz="4" w:space="0" w:color="auto"/>
              <w:right w:val="single" w:sz="4" w:space="0" w:color="auto"/>
            </w:tcBorders>
            <w:shd w:val="clear" w:color="auto" w:fill="auto"/>
            <w:vAlign w:val="bottom"/>
            <w:hideMark/>
          </w:tcPr>
          <w:p w14:paraId="35A9898B" w14:textId="77777777" w:rsidR="000F6008" w:rsidRPr="00D54497" w:rsidRDefault="000F6008" w:rsidP="00D54497">
            <w:pPr>
              <w:ind w:firstLine="0"/>
              <w:jc w:val="center"/>
              <w:rPr>
                <w:b/>
                <w:bCs/>
                <w:color w:val="000000"/>
                <w:sz w:val="24"/>
                <w:szCs w:val="24"/>
                <w:lang w:eastAsia="lt-LT"/>
              </w:rPr>
            </w:pPr>
            <w:r w:rsidRPr="00D54497">
              <w:rPr>
                <w:b/>
                <w:bCs/>
                <w:color w:val="000000"/>
                <w:sz w:val="24"/>
                <w:szCs w:val="24"/>
                <w:lang w:eastAsia="lt-LT"/>
              </w:rPr>
              <w:t>107,7</w:t>
            </w:r>
          </w:p>
        </w:tc>
      </w:tr>
      <w:tr w:rsidR="000F6008" w:rsidRPr="00D54497" w14:paraId="574BC189" w14:textId="77777777" w:rsidTr="00D54497">
        <w:trPr>
          <w:trHeight w:val="54"/>
          <w:jc w:val="center"/>
        </w:trPr>
        <w:tc>
          <w:tcPr>
            <w:tcW w:w="3002" w:type="dxa"/>
            <w:tcBorders>
              <w:top w:val="nil"/>
              <w:left w:val="single" w:sz="4" w:space="0" w:color="auto"/>
              <w:bottom w:val="single" w:sz="4" w:space="0" w:color="auto"/>
              <w:right w:val="single" w:sz="4" w:space="0" w:color="auto"/>
            </w:tcBorders>
            <w:shd w:val="clear" w:color="000000" w:fill="F2F2F2"/>
            <w:noWrap/>
            <w:vAlign w:val="bottom"/>
            <w:hideMark/>
          </w:tcPr>
          <w:p w14:paraId="7ADB6B5B" w14:textId="77777777" w:rsidR="000F6008" w:rsidRPr="00D54497" w:rsidRDefault="000F6008" w:rsidP="00D54497">
            <w:pPr>
              <w:ind w:firstLine="0"/>
              <w:jc w:val="left"/>
              <w:rPr>
                <w:color w:val="000000"/>
                <w:sz w:val="24"/>
                <w:szCs w:val="24"/>
                <w:lang w:eastAsia="lt-LT"/>
              </w:rPr>
            </w:pPr>
            <w:r w:rsidRPr="00D54497">
              <w:rPr>
                <w:color w:val="000000"/>
                <w:sz w:val="24"/>
                <w:szCs w:val="24"/>
                <w:lang w:eastAsia="lt-LT"/>
              </w:rPr>
              <w:t xml:space="preserve">        iš jų: dėl COVID-19</w:t>
            </w:r>
          </w:p>
        </w:tc>
        <w:tc>
          <w:tcPr>
            <w:tcW w:w="1936" w:type="dxa"/>
            <w:tcBorders>
              <w:top w:val="nil"/>
              <w:left w:val="nil"/>
              <w:bottom w:val="single" w:sz="4" w:space="0" w:color="auto"/>
              <w:right w:val="single" w:sz="4" w:space="0" w:color="auto"/>
            </w:tcBorders>
            <w:shd w:val="clear" w:color="000000" w:fill="F2F2F2"/>
            <w:vAlign w:val="bottom"/>
            <w:hideMark/>
          </w:tcPr>
          <w:p w14:paraId="4EB28B67"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35,3</w:t>
            </w:r>
          </w:p>
        </w:tc>
        <w:tc>
          <w:tcPr>
            <w:tcW w:w="1700" w:type="dxa"/>
            <w:tcBorders>
              <w:top w:val="nil"/>
              <w:left w:val="nil"/>
              <w:bottom w:val="single" w:sz="4" w:space="0" w:color="auto"/>
              <w:right w:val="single" w:sz="4" w:space="0" w:color="auto"/>
            </w:tcBorders>
            <w:shd w:val="clear" w:color="000000" w:fill="F2F2F2"/>
            <w:vAlign w:val="bottom"/>
            <w:hideMark/>
          </w:tcPr>
          <w:p w14:paraId="329AC64F"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0</w:t>
            </w:r>
          </w:p>
        </w:tc>
        <w:tc>
          <w:tcPr>
            <w:tcW w:w="3158" w:type="dxa"/>
            <w:tcBorders>
              <w:top w:val="nil"/>
              <w:left w:val="nil"/>
              <w:bottom w:val="single" w:sz="4" w:space="0" w:color="auto"/>
              <w:right w:val="single" w:sz="4" w:space="0" w:color="auto"/>
            </w:tcBorders>
            <w:shd w:val="clear" w:color="000000" w:fill="F2F2F2"/>
            <w:vAlign w:val="bottom"/>
            <w:hideMark/>
          </w:tcPr>
          <w:p w14:paraId="76B6A102" w14:textId="77777777" w:rsidR="000F6008" w:rsidRPr="00D54497" w:rsidRDefault="000F6008" w:rsidP="00D54497">
            <w:pPr>
              <w:ind w:firstLine="0"/>
              <w:jc w:val="center"/>
              <w:rPr>
                <w:color w:val="000000"/>
                <w:sz w:val="24"/>
                <w:szCs w:val="24"/>
                <w:lang w:eastAsia="lt-LT"/>
              </w:rPr>
            </w:pPr>
            <w:r w:rsidRPr="00D54497">
              <w:rPr>
                <w:color w:val="000000"/>
                <w:sz w:val="24"/>
                <w:szCs w:val="24"/>
                <w:lang w:eastAsia="lt-LT"/>
              </w:rPr>
              <w:t>35,3</w:t>
            </w:r>
          </w:p>
        </w:tc>
      </w:tr>
    </w:tbl>
    <w:p w14:paraId="104C8FB2" w14:textId="77777777" w:rsidR="00D54497" w:rsidRDefault="00D54497" w:rsidP="00D54497">
      <w:pPr>
        <w:pStyle w:val="Pagrindiniotekstotrauka"/>
        <w:spacing w:before="0"/>
        <w:ind w:left="0"/>
        <w:jc w:val="both"/>
        <w:rPr>
          <w:szCs w:val="24"/>
          <w:lang w:eastAsia="lt-LT"/>
        </w:rPr>
      </w:pPr>
    </w:p>
    <w:p w14:paraId="64315ADB" w14:textId="77777777" w:rsidR="00D54497" w:rsidRDefault="000F6008" w:rsidP="00D54497">
      <w:pPr>
        <w:pStyle w:val="Pagrindiniotekstotrauka"/>
        <w:spacing w:before="0"/>
        <w:ind w:left="0"/>
        <w:jc w:val="both"/>
        <w:rPr>
          <w:szCs w:val="24"/>
        </w:rPr>
      </w:pPr>
      <w:r w:rsidRPr="003D4FC9">
        <w:rPr>
          <w:szCs w:val="24"/>
          <w:lang w:eastAsia="lt-LT"/>
        </w:rPr>
        <w:t>1</w:t>
      </w:r>
      <w:r>
        <w:rPr>
          <w:rFonts w:ascii="Calibri" w:hAnsi="Calibri"/>
          <w:szCs w:val="24"/>
        </w:rPr>
        <w:t xml:space="preserve"> </w:t>
      </w:r>
      <w:r w:rsidRPr="003D4FC9">
        <w:rPr>
          <w:szCs w:val="24"/>
        </w:rPr>
        <w:t>paveiksle parodytas Savivaldybės 2016–2020 m</w:t>
      </w:r>
      <w:r w:rsidRPr="003D4FC9">
        <w:rPr>
          <w:rFonts w:ascii="Calibri" w:hAnsi="Calibri"/>
          <w:szCs w:val="24"/>
        </w:rPr>
        <w:t>.</w:t>
      </w:r>
      <w:r w:rsidRPr="003D4FC9">
        <w:rPr>
          <w:szCs w:val="24"/>
        </w:rPr>
        <w:t xml:space="preserve"> biudžeto pajamų vykdymas mln. eurų:</w:t>
      </w:r>
    </w:p>
    <w:p w14:paraId="5477706E" w14:textId="77777777" w:rsidR="00D54497" w:rsidRDefault="00D54497" w:rsidP="00D54497">
      <w:pPr>
        <w:pStyle w:val="Pagrindiniotekstotrauka"/>
        <w:spacing w:before="0"/>
        <w:ind w:left="0"/>
        <w:jc w:val="both"/>
        <w:rPr>
          <w:szCs w:val="24"/>
        </w:rPr>
      </w:pPr>
    </w:p>
    <w:p w14:paraId="052102E2" w14:textId="77777777" w:rsidR="000F6008" w:rsidRPr="00633723" w:rsidRDefault="00633723" w:rsidP="00633723">
      <w:pPr>
        <w:pStyle w:val="Pagrindinistekstas"/>
        <w:ind w:firstLine="0"/>
        <w:jc w:val="center"/>
        <w:rPr>
          <w:sz w:val="24"/>
          <w:szCs w:val="24"/>
          <w:lang w:eastAsia="lt-LT"/>
        </w:rPr>
      </w:pPr>
      <w:r>
        <w:rPr>
          <w:noProof/>
          <w:sz w:val="24"/>
          <w:szCs w:val="24"/>
          <w:lang w:eastAsia="lt-LT"/>
        </w:rPr>
        <w:drawing>
          <wp:inline distT="0" distB="0" distL="0" distR="0" wp14:anchorId="591D09EF" wp14:editId="4A1306BE">
            <wp:extent cx="5626117" cy="2726290"/>
            <wp:effectExtent l="0" t="0" r="0" b="0"/>
            <wp:docPr id="9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5632237" cy="2729256"/>
                    </a:xfrm>
                    <a:prstGeom prst="rect">
                      <a:avLst/>
                    </a:prstGeom>
                    <a:noFill/>
                  </pic:spPr>
                </pic:pic>
              </a:graphicData>
            </a:graphic>
          </wp:inline>
        </w:drawing>
      </w:r>
    </w:p>
    <w:p w14:paraId="5E784030" w14:textId="77777777" w:rsidR="000F6008" w:rsidRPr="00633723" w:rsidRDefault="000F6008" w:rsidP="00D54497">
      <w:pPr>
        <w:ind w:firstLine="0"/>
        <w:jc w:val="center"/>
        <w:rPr>
          <w:b/>
          <w:sz w:val="22"/>
          <w:szCs w:val="22"/>
          <w:lang w:val="es-ES"/>
        </w:rPr>
      </w:pPr>
      <w:r w:rsidRPr="00633723">
        <w:rPr>
          <w:b/>
          <w:bCs/>
          <w:sz w:val="22"/>
          <w:szCs w:val="22"/>
        </w:rPr>
        <w:t>1 pav</w:t>
      </w:r>
      <w:r w:rsidRPr="00633723">
        <w:rPr>
          <w:b/>
          <w:sz w:val="22"/>
          <w:szCs w:val="22"/>
          <w:lang w:val="es-ES"/>
        </w:rPr>
        <w:t>. 2016– 2020 m. Savivaldybės biudžeto pajamų vykdymas.</w:t>
      </w:r>
    </w:p>
    <w:p w14:paraId="46435218" w14:textId="77777777" w:rsidR="000F6008" w:rsidRPr="006339B2" w:rsidRDefault="000F6008" w:rsidP="00D54497">
      <w:pPr>
        <w:shd w:val="clear" w:color="auto" w:fill="FFFFFF"/>
        <w:rPr>
          <w:sz w:val="24"/>
          <w:szCs w:val="24"/>
          <w:lang w:eastAsia="lt-LT"/>
        </w:rPr>
      </w:pPr>
      <w:r w:rsidRPr="006339B2">
        <w:rPr>
          <w:sz w:val="24"/>
          <w:szCs w:val="24"/>
          <w:lang w:eastAsia="lt-LT"/>
        </w:rPr>
        <w:lastRenderedPageBreak/>
        <w:t>Patikslintas 20</w:t>
      </w:r>
      <w:r>
        <w:rPr>
          <w:sz w:val="24"/>
          <w:szCs w:val="24"/>
          <w:lang w:eastAsia="lt-LT"/>
        </w:rPr>
        <w:t>20 m. išlaidų planas – 54 725,2</w:t>
      </w:r>
      <w:r w:rsidRPr="006339B2">
        <w:rPr>
          <w:sz w:val="24"/>
          <w:szCs w:val="24"/>
          <w:lang w:eastAsia="lt-LT"/>
        </w:rPr>
        <w:t xml:space="preserve"> tūkst. eurų. Išlaidų </w:t>
      </w:r>
      <w:r w:rsidRPr="006339B2">
        <w:rPr>
          <w:sz w:val="24"/>
          <w:szCs w:val="24"/>
          <w:shd w:val="clear" w:color="auto" w:fill="FFFFFF"/>
          <w:lang w:eastAsia="lt-LT"/>
        </w:rPr>
        <w:t>planas įvykdytas 9</w:t>
      </w:r>
      <w:r>
        <w:rPr>
          <w:sz w:val="24"/>
          <w:szCs w:val="24"/>
          <w:shd w:val="clear" w:color="auto" w:fill="FFFFFF"/>
          <w:lang w:eastAsia="lt-LT"/>
        </w:rPr>
        <w:t>4,4</w:t>
      </w:r>
      <w:r w:rsidRPr="006339B2">
        <w:rPr>
          <w:sz w:val="24"/>
          <w:szCs w:val="24"/>
          <w:lang w:eastAsia="lt-LT"/>
        </w:rPr>
        <w:t xml:space="preserve"> procento.</w:t>
      </w:r>
    </w:p>
    <w:p w14:paraId="1FB148B3" w14:textId="77777777" w:rsidR="000F6008" w:rsidRDefault="000F6008" w:rsidP="00D54497">
      <w:pPr>
        <w:rPr>
          <w:sz w:val="24"/>
          <w:szCs w:val="24"/>
          <w:lang w:eastAsia="lt-LT"/>
        </w:rPr>
      </w:pPr>
      <w:r>
        <w:rPr>
          <w:sz w:val="24"/>
          <w:szCs w:val="24"/>
        </w:rPr>
        <w:t>B</w:t>
      </w:r>
      <w:r w:rsidRPr="00081583">
        <w:rPr>
          <w:sz w:val="24"/>
          <w:szCs w:val="24"/>
          <w:lang w:eastAsia="lt-LT"/>
        </w:rPr>
        <w:t xml:space="preserve">iudžeto </w:t>
      </w:r>
      <w:r>
        <w:rPr>
          <w:sz w:val="24"/>
          <w:szCs w:val="24"/>
          <w:lang w:eastAsia="lt-LT"/>
        </w:rPr>
        <w:t>išlaidos vykdytos</w:t>
      </w:r>
      <w:r w:rsidRPr="00081583">
        <w:rPr>
          <w:sz w:val="24"/>
          <w:szCs w:val="24"/>
          <w:lang w:eastAsia="lt-LT"/>
        </w:rPr>
        <w:t xml:space="preserve"> pagal </w:t>
      </w:r>
      <w:r>
        <w:rPr>
          <w:sz w:val="24"/>
          <w:szCs w:val="24"/>
          <w:lang w:eastAsia="lt-LT"/>
        </w:rPr>
        <w:t xml:space="preserve">8 </w:t>
      </w:r>
      <w:r w:rsidRPr="00081583">
        <w:rPr>
          <w:sz w:val="24"/>
          <w:szCs w:val="24"/>
          <w:lang w:eastAsia="lt-LT"/>
        </w:rPr>
        <w:t>programas, numatytas</w:t>
      </w:r>
      <w:r>
        <w:rPr>
          <w:sz w:val="24"/>
          <w:szCs w:val="24"/>
          <w:lang w:eastAsia="lt-LT"/>
        </w:rPr>
        <w:t xml:space="preserve"> Plungės rajono savivaldybės </w:t>
      </w:r>
      <w:r w:rsidRPr="00081583">
        <w:rPr>
          <w:sz w:val="24"/>
          <w:szCs w:val="24"/>
          <w:lang w:eastAsia="lt-LT"/>
        </w:rPr>
        <w:t xml:space="preserve">strateginiame veiklos plane. </w:t>
      </w:r>
    </w:p>
    <w:p w14:paraId="6F3EB6AB" w14:textId="77777777" w:rsidR="000F6008" w:rsidRDefault="000F6008" w:rsidP="00D54497">
      <w:pPr>
        <w:rPr>
          <w:sz w:val="24"/>
          <w:szCs w:val="24"/>
          <w:lang w:eastAsia="lt-LT"/>
        </w:rPr>
      </w:pPr>
      <w:r>
        <w:rPr>
          <w:sz w:val="24"/>
          <w:szCs w:val="24"/>
          <w:lang w:eastAsia="lt-LT"/>
        </w:rPr>
        <w:t xml:space="preserve">2 paveiksle parodyta, kiek </w:t>
      </w:r>
      <w:r w:rsidRPr="00081583">
        <w:rPr>
          <w:sz w:val="24"/>
          <w:szCs w:val="24"/>
          <w:lang w:eastAsia="lt-LT"/>
        </w:rPr>
        <w:t>201</w:t>
      </w:r>
      <w:r>
        <w:rPr>
          <w:sz w:val="24"/>
          <w:szCs w:val="24"/>
          <w:lang w:eastAsia="lt-LT"/>
        </w:rPr>
        <w:t>6</w:t>
      </w:r>
      <w:r w:rsidRPr="00702168">
        <w:rPr>
          <w:sz w:val="24"/>
          <w:szCs w:val="24"/>
          <w:lang w:eastAsia="lt-LT"/>
        </w:rPr>
        <w:t>–</w:t>
      </w:r>
      <w:r w:rsidRPr="00081583">
        <w:rPr>
          <w:sz w:val="24"/>
          <w:szCs w:val="24"/>
          <w:lang w:eastAsia="lt-LT"/>
        </w:rPr>
        <w:t>2020 m</w:t>
      </w:r>
      <w:r>
        <w:rPr>
          <w:sz w:val="24"/>
          <w:szCs w:val="24"/>
          <w:lang w:eastAsia="lt-LT"/>
        </w:rPr>
        <w:t>etais</w:t>
      </w:r>
      <w:r w:rsidRPr="00081583">
        <w:rPr>
          <w:sz w:val="24"/>
          <w:szCs w:val="24"/>
          <w:lang w:eastAsia="lt-LT"/>
        </w:rPr>
        <w:t xml:space="preserve"> biudžeto išlaidų </w:t>
      </w:r>
      <w:r>
        <w:rPr>
          <w:sz w:val="24"/>
          <w:szCs w:val="24"/>
          <w:lang w:eastAsia="lt-LT"/>
        </w:rPr>
        <w:t>(mln. Eurų)</w:t>
      </w:r>
      <w:r w:rsidRPr="00081583">
        <w:rPr>
          <w:sz w:val="24"/>
          <w:szCs w:val="24"/>
          <w:lang w:eastAsia="lt-LT"/>
        </w:rPr>
        <w:t xml:space="preserve"> tenka kiekvienai programai</w:t>
      </w:r>
      <w:r>
        <w:rPr>
          <w:sz w:val="24"/>
          <w:szCs w:val="24"/>
          <w:lang w:eastAsia="lt-LT"/>
        </w:rPr>
        <w:t xml:space="preserve"> bei jų dinamika: </w:t>
      </w:r>
    </w:p>
    <w:p w14:paraId="53F2AE70" w14:textId="77777777" w:rsidR="000F6008" w:rsidRDefault="000F6008" w:rsidP="00D54497">
      <w:pPr>
        <w:rPr>
          <w:sz w:val="24"/>
          <w:szCs w:val="24"/>
          <w:lang w:eastAsia="lt-LT"/>
        </w:rPr>
      </w:pPr>
    </w:p>
    <w:p w14:paraId="201AE352" w14:textId="77777777" w:rsidR="00633723" w:rsidRDefault="00633723" w:rsidP="00633723">
      <w:pPr>
        <w:ind w:firstLine="0"/>
        <w:jc w:val="center"/>
        <w:rPr>
          <w:sz w:val="24"/>
          <w:szCs w:val="24"/>
          <w:lang w:eastAsia="lt-LT"/>
        </w:rPr>
      </w:pPr>
      <w:r>
        <w:rPr>
          <w:noProof/>
          <w:sz w:val="24"/>
          <w:szCs w:val="24"/>
          <w:lang w:eastAsia="lt-LT"/>
        </w:rPr>
        <w:drawing>
          <wp:inline distT="0" distB="0" distL="0" distR="0" wp14:anchorId="56F67699" wp14:editId="4830A1AD">
            <wp:extent cx="6120765" cy="2894829"/>
            <wp:effectExtent l="0" t="0" r="0" b="1270"/>
            <wp:docPr id="96"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80" cstate="print"/>
                    <a:srcRect b="-107"/>
                    <a:stretch>
                      <a:fillRect/>
                    </a:stretch>
                  </pic:blipFill>
                  <pic:spPr bwMode="auto">
                    <a:xfrm>
                      <a:off x="0" y="0"/>
                      <a:ext cx="6120765" cy="2894829"/>
                    </a:xfrm>
                    <a:prstGeom prst="rect">
                      <a:avLst/>
                    </a:prstGeom>
                    <a:noFill/>
                    <a:ln w="9525">
                      <a:noFill/>
                      <a:miter lim="800000"/>
                      <a:headEnd/>
                      <a:tailEnd/>
                    </a:ln>
                  </pic:spPr>
                </pic:pic>
              </a:graphicData>
            </a:graphic>
          </wp:inline>
        </w:drawing>
      </w:r>
    </w:p>
    <w:p w14:paraId="428F7218" w14:textId="77777777" w:rsidR="00A64853" w:rsidRDefault="00A64853" w:rsidP="00633723">
      <w:pPr>
        <w:ind w:firstLine="0"/>
        <w:jc w:val="center"/>
        <w:rPr>
          <w:b/>
          <w:sz w:val="22"/>
          <w:szCs w:val="22"/>
          <w:lang w:eastAsia="lt-LT"/>
        </w:rPr>
      </w:pPr>
    </w:p>
    <w:p w14:paraId="1418CA21" w14:textId="77777777" w:rsidR="000F6008" w:rsidRPr="00633723" w:rsidRDefault="000F6008" w:rsidP="00633723">
      <w:pPr>
        <w:ind w:firstLine="0"/>
        <w:jc w:val="center"/>
        <w:rPr>
          <w:sz w:val="22"/>
          <w:szCs w:val="22"/>
          <w:lang w:eastAsia="lt-LT"/>
        </w:rPr>
      </w:pPr>
      <w:r w:rsidRPr="00633723">
        <w:rPr>
          <w:b/>
          <w:sz w:val="22"/>
          <w:szCs w:val="22"/>
          <w:lang w:eastAsia="lt-LT"/>
        </w:rPr>
        <w:t>2 pav. Biudžeto išlaidų dinamika 2016–2020 m., mln. eurų</w:t>
      </w:r>
    </w:p>
    <w:p w14:paraId="160F0B70" w14:textId="77777777" w:rsidR="00D54497" w:rsidRDefault="00633723" w:rsidP="0086136B">
      <w:pPr>
        <w:rPr>
          <w:sz w:val="24"/>
          <w:szCs w:val="24"/>
        </w:rPr>
      </w:pPr>
      <w:r>
        <w:rPr>
          <w:sz w:val="24"/>
          <w:szCs w:val="24"/>
        </w:rPr>
        <w:t xml:space="preserve">      </w:t>
      </w:r>
    </w:p>
    <w:p w14:paraId="5A368B0C" w14:textId="77777777" w:rsidR="000F6008" w:rsidRDefault="000F6008" w:rsidP="0086136B">
      <w:pPr>
        <w:rPr>
          <w:sz w:val="24"/>
          <w:szCs w:val="24"/>
        </w:rPr>
      </w:pPr>
      <w:r>
        <w:rPr>
          <w:sz w:val="24"/>
          <w:szCs w:val="24"/>
        </w:rPr>
        <w:t>3</w:t>
      </w:r>
      <w:r w:rsidRPr="00472200">
        <w:rPr>
          <w:sz w:val="24"/>
          <w:szCs w:val="24"/>
        </w:rPr>
        <w:t xml:space="preserve"> </w:t>
      </w:r>
      <w:r>
        <w:rPr>
          <w:sz w:val="24"/>
          <w:szCs w:val="24"/>
        </w:rPr>
        <w:t xml:space="preserve">paveiksle </w:t>
      </w:r>
      <w:r w:rsidRPr="00472200">
        <w:rPr>
          <w:sz w:val="24"/>
          <w:szCs w:val="24"/>
        </w:rPr>
        <w:t>parodyt</w:t>
      </w:r>
      <w:r>
        <w:rPr>
          <w:sz w:val="24"/>
          <w:szCs w:val="24"/>
        </w:rPr>
        <w:t>os</w:t>
      </w:r>
      <w:r w:rsidRPr="00472200">
        <w:rPr>
          <w:sz w:val="24"/>
          <w:szCs w:val="24"/>
        </w:rPr>
        <w:t xml:space="preserve"> Savivaldybės </w:t>
      </w:r>
      <w:r>
        <w:rPr>
          <w:sz w:val="24"/>
          <w:szCs w:val="24"/>
        </w:rPr>
        <w:t>2016</w:t>
      </w:r>
      <w:r w:rsidRPr="00702168">
        <w:rPr>
          <w:sz w:val="24"/>
          <w:szCs w:val="24"/>
        </w:rPr>
        <w:t>–</w:t>
      </w:r>
      <w:r>
        <w:rPr>
          <w:sz w:val="24"/>
          <w:szCs w:val="24"/>
        </w:rPr>
        <w:t xml:space="preserve">2020 metų </w:t>
      </w:r>
      <w:r w:rsidRPr="00472200">
        <w:rPr>
          <w:sz w:val="24"/>
          <w:szCs w:val="24"/>
        </w:rPr>
        <w:t xml:space="preserve">biudžeto </w:t>
      </w:r>
      <w:r>
        <w:rPr>
          <w:sz w:val="24"/>
          <w:szCs w:val="24"/>
        </w:rPr>
        <w:t>išlaidos pagal ekonominę klasifikaciją procentais:</w:t>
      </w:r>
    </w:p>
    <w:p w14:paraId="79813082" w14:textId="77777777" w:rsidR="00D54497" w:rsidRDefault="00D54497" w:rsidP="0086136B">
      <w:pPr>
        <w:rPr>
          <w:sz w:val="24"/>
          <w:szCs w:val="24"/>
        </w:rPr>
      </w:pPr>
    </w:p>
    <w:p w14:paraId="6C2EF3AB" w14:textId="77777777" w:rsidR="000F6008" w:rsidRPr="00D54497" w:rsidRDefault="00633723" w:rsidP="00D54497">
      <w:pPr>
        <w:ind w:firstLine="0"/>
        <w:jc w:val="center"/>
        <w:rPr>
          <w:sz w:val="24"/>
          <w:szCs w:val="24"/>
        </w:rPr>
      </w:pPr>
      <w:r>
        <w:rPr>
          <w:noProof/>
          <w:sz w:val="24"/>
          <w:szCs w:val="24"/>
          <w:lang w:eastAsia="lt-LT"/>
        </w:rPr>
        <w:drawing>
          <wp:inline distT="0" distB="0" distL="0" distR="0" wp14:anchorId="0CB73860" wp14:editId="6BFA7C23">
            <wp:extent cx="6210300" cy="2505075"/>
            <wp:effectExtent l="19050" t="0" r="0" b="0"/>
            <wp:docPr id="97" name="Diagrama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3"/>
                    <pic:cNvPicPr>
                      <a:picLocks noChangeArrowheads="1"/>
                    </pic:cNvPicPr>
                  </pic:nvPicPr>
                  <pic:blipFill>
                    <a:blip r:embed="rId81" cstate="print"/>
                    <a:srcRect/>
                    <a:stretch>
                      <a:fillRect/>
                    </a:stretch>
                  </pic:blipFill>
                  <pic:spPr bwMode="auto">
                    <a:xfrm>
                      <a:off x="0" y="0"/>
                      <a:ext cx="6210300" cy="2505075"/>
                    </a:xfrm>
                    <a:prstGeom prst="rect">
                      <a:avLst/>
                    </a:prstGeom>
                    <a:noFill/>
                    <a:ln w="9525">
                      <a:noFill/>
                      <a:miter lim="800000"/>
                      <a:headEnd/>
                      <a:tailEnd/>
                    </a:ln>
                  </pic:spPr>
                </pic:pic>
              </a:graphicData>
            </a:graphic>
          </wp:inline>
        </w:drawing>
      </w:r>
    </w:p>
    <w:p w14:paraId="6046DE7B" w14:textId="77777777" w:rsidR="000F6008" w:rsidRPr="00633723" w:rsidRDefault="000F6008" w:rsidP="00D54497">
      <w:pPr>
        <w:ind w:firstLine="0"/>
        <w:jc w:val="center"/>
        <w:rPr>
          <w:b/>
          <w:sz w:val="22"/>
          <w:szCs w:val="22"/>
          <w:lang w:eastAsia="lt-LT"/>
        </w:rPr>
      </w:pPr>
      <w:r w:rsidRPr="00633723">
        <w:rPr>
          <w:b/>
          <w:sz w:val="22"/>
          <w:szCs w:val="22"/>
        </w:rPr>
        <w:t>3</w:t>
      </w:r>
      <w:r w:rsidRPr="00633723">
        <w:rPr>
          <w:b/>
          <w:sz w:val="22"/>
          <w:szCs w:val="22"/>
          <w:lang w:eastAsia="lt-LT"/>
        </w:rPr>
        <w:t xml:space="preserve"> pav. Biudžeto išlaidos pagal ekonominę klasifikaciją, procentais</w:t>
      </w:r>
    </w:p>
    <w:p w14:paraId="19D1FC2A" w14:textId="77777777" w:rsidR="000F6008" w:rsidRPr="00AD3EB1" w:rsidRDefault="000F6008" w:rsidP="0086136B">
      <w:pPr>
        <w:rPr>
          <w:b/>
        </w:rPr>
      </w:pPr>
    </w:p>
    <w:p w14:paraId="27C384D1" w14:textId="77777777" w:rsidR="000F6008" w:rsidRDefault="000F6008" w:rsidP="0086136B">
      <w:pPr>
        <w:shd w:val="clear" w:color="auto" w:fill="FFFFFF"/>
        <w:tabs>
          <w:tab w:val="center" w:pos="5179"/>
        </w:tabs>
        <w:rPr>
          <w:sz w:val="24"/>
          <w:szCs w:val="24"/>
          <w:lang w:eastAsia="lt-LT"/>
        </w:rPr>
      </w:pPr>
      <w:r w:rsidRPr="009C72D4">
        <w:rPr>
          <w:sz w:val="24"/>
          <w:szCs w:val="24"/>
          <w:lang w:eastAsia="lt-LT"/>
        </w:rPr>
        <w:t>Plungės rajono savivaldybės mokėtin</w:t>
      </w:r>
      <w:r>
        <w:rPr>
          <w:sz w:val="24"/>
          <w:szCs w:val="24"/>
          <w:lang w:eastAsia="lt-LT"/>
        </w:rPr>
        <w:t>ų</w:t>
      </w:r>
      <w:r w:rsidRPr="009C72D4">
        <w:rPr>
          <w:sz w:val="24"/>
          <w:szCs w:val="24"/>
          <w:lang w:eastAsia="lt-LT"/>
        </w:rPr>
        <w:t xml:space="preserve"> sum</w:t>
      </w:r>
      <w:r>
        <w:rPr>
          <w:sz w:val="24"/>
          <w:szCs w:val="24"/>
          <w:lang w:eastAsia="lt-LT"/>
        </w:rPr>
        <w:t xml:space="preserve">ų, iš jų </w:t>
      </w:r>
      <w:r w:rsidRPr="00702168">
        <w:rPr>
          <w:sz w:val="24"/>
          <w:szCs w:val="24"/>
          <w:lang w:eastAsia="lt-LT"/>
        </w:rPr>
        <w:t>–</w:t>
      </w:r>
      <w:r>
        <w:rPr>
          <w:sz w:val="24"/>
          <w:szCs w:val="24"/>
          <w:lang w:eastAsia="lt-LT"/>
        </w:rPr>
        <w:t xml:space="preserve"> paskolų kitimas 2016</w:t>
      </w:r>
      <w:r w:rsidRPr="00702168">
        <w:rPr>
          <w:sz w:val="24"/>
          <w:szCs w:val="24"/>
          <w:lang w:eastAsia="lt-LT"/>
        </w:rPr>
        <w:t>–</w:t>
      </w:r>
      <w:r w:rsidRPr="009C72D4">
        <w:rPr>
          <w:sz w:val="24"/>
          <w:szCs w:val="24"/>
          <w:lang w:eastAsia="lt-LT"/>
        </w:rPr>
        <w:t>20</w:t>
      </w:r>
      <w:r>
        <w:rPr>
          <w:sz w:val="24"/>
          <w:szCs w:val="24"/>
          <w:lang w:eastAsia="lt-LT"/>
        </w:rPr>
        <w:t>20</w:t>
      </w:r>
      <w:r w:rsidRPr="009C72D4">
        <w:rPr>
          <w:sz w:val="24"/>
          <w:szCs w:val="24"/>
          <w:lang w:eastAsia="lt-LT"/>
        </w:rPr>
        <w:t xml:space="preserve"> m.</w:t>
      </w:r>
      <w:r>
        <w:rPr>
          <w:sz w:val="24"/>
          <w:szCs w:val="24"/>
          <w:lang w:eastAsia="lt-LT"/>
        </w:rPr>
        <w:t xml:space="preserve"> parodytas 4 paveiksle:</w:t>
      </w:r>
      <w:r w:rsidRPr="009C72D4">
        <w:rPr>
          <w:sz w:val="24"/>
          <w:szCs w:val="24"/>
          <w:lang w:eastAsia="lt-LT"/>
        </w:rPr>
        <w:t xml:space="preserve"> </w:t>
      </w:r>
    </w:p>
    <w:p w14:paraId="12CB0A30" w14:textId="77777777" w:rsidR="000F6008" w:rsidRDefault="000F6008" w:rsidP="0086136B">
      <w:pPr>
        <w:shd w:val="clear" w:color="auto" w:fill="FFFFFF"/>
        <w:tabs>
          <w:tab w:val="center" w:pos="5179"/>
        </w:tabs>
        <w:rPr>
          <w:sz w:val="24"/>
          <w:szCs w:val="24"/>
          <w:lang w:eastAsia="lt-LT"/>
        </w:rPr>
      </w:pPr>
      <w:r w:rsidRPr="009C72D4">
        <w:rPr>
          <w:sz w:val="24"/>
          <w:szCs w:val="24"/>
          <w:lang w:eastAsia="lt-LT"/>
        </w:rPr>
        <w:t xml:space="preserve">     </w:t>
      </w:r>
    </w:p>
    <w:p w14:paraId="12529920" w14:textId="77777777" w:rsidR="00633723" w:rsidRDefault="00633723" w:rsidP="0086136B">
      <w:pPr>
        <w:shd w:val="clear" w:color="auto" w:fill="FFFFFF"/>
        <w:tabs>
          <w:tab w:val="center" w:pos="5179"/>
        </w:tabs>
        <w:rPr>
          <w:sz w:val="24"/>
          <w:szCs w:val="24"/>
          <w:lang w:eastAsia="lt-LT"/>
        </w:rPr>
      </w:pPr>
    </w:p>
    <w:p w14:paraId="05C91142" w14:textId="77777777" w:rsidR="00633723" w:rsidRDefault="00633723" w:rsidP="0086136B">
      <w:pPr>
        <w:shd w:val="clear" w:color="auto" w:fill="FFFFFF"/>
        <w:tabs>
          <w:tab w:val="center" w:pos="5179"/>
        </w:tabs>
        <w:rPr>
          <w:sz w:val="24"/>
          <w:szCs w:val="24"/>
          <w:lang w:eastAsia="lt-LT"/>
        </w:rPr>
      </w:pPr>
    </w:p>
    <w:p w14:paraId="0DA7C009" w14:textId="77777777" w:rsidR="00633723" w:rsidRDefault="00633723" w:rsidP="0086136B">
      <w:pPr>
        <w:shd w:val="clear" w:color="auto" w:fill="FFFFFF"/>
        <w:tabs>
          <w:tab w:val="center" w:pos="5179"/>
        </w:tabs>
        <w:rPr>
          <w:sz w:val="24"/>
          <w:szCs w:val="24"/>
          <w:lang w:eastAsia="lt-LT"/>
        </w:rPr>
      </w:pPr>
    </w:p>
    <w:p w14:paraId="777ECF71" w14:textId="77777777" w:rsidR="00633723" w:rsidRDefault="00633723" w:rsidP="00633723">
      <w:pPr>
        <w:shd w:val="clear" w:color="auto" w:fill="FFFFFF"/>
        <w:tabs>
          <w:tab w:val="center" w:pos="5179"/>
        </w:tabs>
        <w:ind w:firstLine="0"/>
        <w:jc w:val="center"/>
      </w:pPr>
      <w:r>
        <w:rPr>
          <w:b/>
          <w:noProof/>
          <w:sz w:val="24"/>
          <w:szCs w:val="24"/>
          <w:lang w:eastAsia="lt-LT"/>
        </w:rPr>
        <w:lastRenderedPageBreak/>
        <w:drawing>
          <wp:inline distT="0" distB="0" distL="0" distR="0" wp14:anchorId="03792C93" wp14:editId="5AAFBF92">
            <wp:extent cx="5813591" cy="2518913"/>
            <wp:effectExtent l="0" t="0" r="0" b="0"/>
            <wp:docPr id="98" name="Diagrama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4"/>
                    <pic:cNvPicPr>
                      <a:picLocks noChangeArrowheads="1"/>
                    </pic:cNvPicPr>
                  </pic:nvPicPr>
                  <pic:blipFill>
                    <a:blip r:embed="rId82" cstate="print"/>
                    <a:srcRect b="-78"/>
                    <a:stretch>
                      <a:fillRect/>
                    </a:stretch>
                  </pic:blipFill>
                  <pic:spPr bwMode="auto">
                    <a:xfrm>
                      <a:off x="0" y="0"/>
                      <a:ext cx="5818582" cy="2521075"/>
                    </a:xfrm>
                    <a:prstGeom prst="rect">
                      <a:avLst/>
                    </a:prstGeom>
                    <a:noFill/>
                    <a:ln w="9525">
                      <a:noFill/>
                      <a:miter lim="800000"/>
                      <a:headEnd/>
                      <a:tailEnd/>
                    </a:ln>
                  </pic:spPr>
                </pic:pic>
              </a:graphicData>
            </a:graphic>
          </wp:inline>
        </w:drawing>
      </w:r>
    </w:p>
    <w:p w14:paraId="56E90867" w14:textId="77777777" w:rsidR="000F6008" w:rsidRPr="00633723" w:rsidRDefault="000F6008" w:rsidP="00D54497">
      <w:pPr>
        <w:ind w:firstLine="0"/>
        <w:jc w:val="center"/>
        <w:rPr>
          <w:b/>
          <w:sz w:val="22"/>
          <w:szCs w:val="22"/>
          <w:lang w:val="es-ES"/>
        </w:rPr>
      </w:pPr>
      <w:r w:rsidRPr="00633723">
        <w:rPr>
          <w:b/>
          <w:sz w:val="22"/>
          <w:szCs w:val="22"/>
          <w:lang w:val="es-ES"/>
        </w:rPr>
        <w:t>4 pav. Mokėtinos sumos 2016</w:t>
      </w:r>
      <w:r w:rsidRPr="00633723">
        <w:rPr>
          <w:b/>
          <w:sz w:val="22"/>
          <w:szCs w:val="22"/>
        </w:rPr>
        <w:t>–</w:t>
      </w:r>
      <w:r w:rsidRPr="00633723">
        <w:rPr>
          <w:b/>
          <w:sz w:val="22"/>
          <w:szCs w:val="22"/>
          <w:lang w:val="es-ES"/>
        </w:rPr>
        <w:t>2020 m. pabaigoje, tūkst. eurų</w:t>
      </w:r>
    </w:p>
    <w:p w14:paraId="44F4360D" w14:textId="77777777" w:rsidR="000F6008" w:rsidRDefault="000F6008" w:rsidP="0086136B">
      <w:pPr>
        <w:jc w:val="center"/>
        <w:rPr>
          <w:sz w:val="24"/>
          <w:szCs w:val="24"/>
          <w:lang w:val="es-ES"/>
        </w:rPr>
      </w:pPr>
    </w:p>
    <w:p w14:paraId="67CA7A5F" w14:textId="77777777" w:rsidR="000F6008" w:rsidRPr="009C0978" w:rsidRDefault="000F6008" w:rsidP="00D54497">
      <w:pPr>
        <w:rPr>
          <w:sz w:val="24"/>
          <w:szCs w:val="24"/>
          <w:lang w:eastAsia="lt-LT"/>
        </w:rPr>
      </w:pPr>
      <w:r w:rsidRPr="009C0978">
        <w:rPr>
          <w:sz w:val="24"/>
          <w:szCs w:val="24"/>
          <w:lang w:eastAsia="lt-LT"/>
        </w:rPr>
        <w:t>2020 metais Finansų ir biudžeto skyrius vykdė 2020–2022 metų  Strateginio veiklos plano 7-osios Savivaldybės veiklos valdymo programos priemones „Paskolų grąžinimas“ ir „Palūkanų mokėjimas“. Buvo įvykdyti visi Programoje kelti tikslai ir uždaviniai.</w:t>
      </w:r>
    </w:p>
    <w:p w14:paraId="5DC56CB2" w14:textId="77777777" w:rsidR="000F6008" w:rsidRPr="009C0978" w:rsidRDefault="000F6008" w:rsidP="00D54497">
      <w:pPr>
        <w:rPr>
          <w:sz w:val="24"/>
          <w:szCs w:val="24"/>
          <w:lang w:eastAsia="lt-LT"/>
        </w:rPr>
      </w:pPr>
      <w:r w:rsidRPr="009C0978">
        <w:rPr>
          <w:sz w:val="24"/>
          <w:szCs w:val="24"/>
          <w:lang w:eastAsia="lt-LT"/>
        </w:rPr>
        <w:t xml:space="preserve">Per 2020 metus paimta 2184,6 tūkst. eurų  ilgalaikių paskolų. </w:t>
      </w:r>
    </w:p>
    <w:p w14:paraId="79E7CEDD" w14:textId="77777777" w:rsidR="000F6008" w:rsidRPr="009C0978" w:rsidRDefault="000F6008" w:rsidP="00D54497">
      <w:pPr>
        <w:rPr>
          <w:sz w:val="24"/>
          <w:szCs w:val="24"/>
          <w:lang w:eastAsia="lt-LT"/>
        </w:rPr>
      </w:pPr>
      <w:r w:rsidRPr="009C0978">
        <w:rPr>
          <w:sz w:val="24"/>
          <w:szCs w:val="24"/>
          <w:lang w:eastAsia="lt-LT"/>
        </w:rPr>
        <w:t>2019 m. birželio 19 d. Finansų ministerijos raštu Nr. (24.40E)-6K-1903350 „Dėl projektų tinkamumo finansuoti savivaldybės pasiskolintomis lėšomis“ tinkamu finansuoti savivaldybės pasiskolintomis lėšomis pagal Lietuvos Respublikos 2019 metų valstybės biudžeto ir savivaldybių biudžetų finansinių rodiklių patvirtinimo įstatymo 12 straipsnio 1 dalies 2 punktą buvo pripažintas projektas „Universalaus sporto ir sveikatingumo komplekso Plungėje, Mendeno g. 1C, statyba (I etapas)“ ir leista skolintis 900 tūkst. eurų.</w:t>
      </w:r>
    </w:p>
    <w:p w14:paraId="4CF7EB32" w14:textId="77777777" w:rsidR="000F6008" w:rsidRPr="009C0978" w:rsidRDefault="000F6008" w:rsidP="00D54497">
      <w:pPr>
        <w:rPr>
          <w:sz w:val="24"/>
          <w:szCs w:val="24"/>
          <w:lang w:eastAsia="lt-LT"/>
        </w:rPr>
      </w:pPr>
      <w:r w:rsidRPr="009C0978">
        <w:rPr>
          <w:sz w:val="24"/>
          <w:szCs w:val="24"/>
          <w:lang w:eastAsia="lt-LT"/>
        </w:rPr>
        <w:t>2019 metais minėtam projektui pasiskolinta 27,7 tūkst. eurų, 2020 metais – 386,0  tūkst. eurų. Iš viso per 2019</w:t>
      </w:r>
      <w:r w:rsidRPr="00B17334">
        <w:rPr>
          <w:sz w:val="24"/>
          <w:szCs w:val="24"/>
          <w:lang w:eastAsia="lt-LT"/>
        </w:rPr>
        <w:t>–</w:t>
      </w:r>
      <w:r w:rsidRPr="009C0978">
        <w:rPr>
          <w:sz w:val="24"/>
          <w:szCs w:val="24"/>
          <w:lang w:eastAsia="lt-LT"/>
        </w:rPr>
        <w:t>2020 metus šiam projektui pasiskolinta 413,7 tūkst. eurų.</w:t>
      </w:r>
    </w:p>
    <w:p w14:paraId="5E06C131" w14:textId="77777777" w:rsidR="000F6008" w:rsidRPr="009C0978" w:rsidRDefault="000F6008" w:rsidP="0086136B">
      <w:pPr>
        <w:rPr>
          <w:sz w:val="24"/>
          <w:szCs w:val="24"/>
          <w:lang w:eastAsia="lt-LT"/>
        </w:rPr>
      </w:pPr>
      <w:r w:rsidRPr="009C0978">
        <w:rPr>
          <w:sz w:val="24"/>
          <w:szCs w:val="24"/>
          <w:lang w:eastAsia="lt-LT"/>
        </w:rPr>
        <w:t xml:space="preserve">            </w:t>
      </w:r>
    </w:p>
    <w:p w14:paraId="442E6172" w14:textId="77777777" w:rsidR="000F6008" w:rsidRPr="009C0978" w:rsidRDefault="000F6008" w:rsidP="00D54497">
      <w:pPr>
        <w:rPr>
          <w:sz w:val="24"/>
          <w:szCs w:val="24"/>
          <w:lang w:eastAsia="lt-LT"/>
        </w:rPr>
      </w:pPr>
      <w:r w:rsidRPr="009C0978">
        <w:rPr>
          <w:sz w:val="24"/>
          <w:szCs w:val="24"/>
          <w:lang w:eastAsia="lt-LT"/>
        </w:rPr>
        <w:t>2020 metais buvo paimtos ir negrąžintos 900,0 tūkst. eurų ir 562,0 0 tūkst. eurų Lietuvos Respublikos finansų ministerijos trumpalaikės paskolos, kurios buvo naudojamos biudžetinių įstaigų darbuotojų darbo užmokesčiui ir socialinio draudimo įmokoms.</w:t>
      </w:r>
    </w:p>
    <w:p w14:paraId="425D3ACA" w14:textId="3D6D0A05" w:rsidR="000F6008" w:rsidRPr="009C0978" w:rsidRDefault="000F6008" w:rsidP="00D54497">
      <w:pPr>
        <w:rPr>
          <w:sz w:val="24"/>
          <w:szCs w:val="24"/>
          <w:lang w:eastAsia="lt-LT"/>
        </w:rPr>
      </w:pPr>
      <w:r w:rsidRPr="009C0978">
        <w:rPr>
          <w:sz w:val="24"/>
          <w:szCs w:val="24"/>
          <w:lang w:eastAsia="lt-LT"/>
        </w:rPr>
        <w:t>Ilgalaikių paskolų likutis padidėjo 1013,9 tūkst. eurų, nes Savivaldybė pasinaudojo galimybe daugiau skolintis pagal 2019 metų valstybės biudžeto ir savivaldybių biudžetų finansinių rodiklių patvirtinimo įstatymo 12 straipsnio 1 dalies 2 punktą Lietuvos Respublikos finansų ministerijos atrinktam projektui „Universalaus sporto ir sveikatingumo komplekso Plungėje, Mendeno g. 1C, statyba (I etapas</w:t>
      </w:r>
      <w:r w:rsidR="00C87553">
        <w:rPr>
          <w:sz w:val="24"/>
          <w:szCs w:val="24"/>
          <w:lang w:eastAsia="lt-LT"/>
        </w:rPr>
        <w:t>)“ (386,0 tūkst. eurų) ir pagal</w:t>
      </w:r>
      <w:r w:rsidRPr="009C0978">
        <w:rPr>
          <w:sz w:val="24"/>
          <w:szCs w:val="24"/>
          <w:lang w:eastAsia="lt-LT"/>
        </w:rPr>
        <w:t xml:space="preserve"> Fiskalinės sutarties įgyvendinimo   konstitucinio įstatymo 4 straipsnio  4 dalį savivaldybės išlaidos 1,5 procento (644,0 tūkst. eurų) galėjo viršyti pajamas (viršijo </w:t>
      </w:r>
      <w:r w:rsidRPr="00B17334">
        <w:rPr>
          <w:sz w:val="24"/>
          <w:szCs w:val="24"/>
          <w:lang w:eastAsia="lt-LT"/>
        </w:rPr>
        <w:t>–</w:t>
      </w:r>
      <w:r>
        <w:rPr>
          <w:sz w:val="24"/>
          <w:szCs w:val="24"/>
          <w:lang w:eastAsia="lt-LT"/>
        </w:rPr>
        <w:t xml:space="preserve"> </w:t>
      </w:r>
      <w:r w:rsidRPr="009C0978">
        <w:rPr>
          <w:sz w:val="24"/>
          <w:szCs w:val="24"/>
          <w:lang w:eastAsia="lt-LT"/>
        </w:rPr>
        <w:t>627,9 tūkst. eurų).</w:t>
      </w:r>
    </w:p>
    <w:p w14:paraId="0DA53233" w14:textId="77777777" w:rsidR="000F6008" w:rsidRPr="009C0978" w:rsidRDefault="000F6008" w:rsidP="00D54497">
      <w:pPr>
        <w:rPr>
          <w:sz w:val="24"/>
          <w:szCs w:val="24"/>
          <w:lang w:eastAsia="lt-LT"/>
        </w:rPr>
      </w:pPr>
      <w:r w:rsidRPr="009C0978">
        <w:rPr>
          <w:sz w:val="24"/>
          <w:szCs w:val="24"/>
          <w:lang w:eastAsia="lt-LT"/>
        </w:rPr>
        <w:t>Bendras negrąžintų paskolų likutis 2020 m. gruodžio 31 d. – 8174,6 tūkst. eurų (iš jų- 1462,0 tūkst. eurų – trumpalaikės paskolos iš Finansų ministerijos).</w:t>
      </w:r>
    </w:p>
    <w:p w14:paraId="158387B3" w14:textId="77777777" w:rsidR="000F6008" w:rsidRPr="009C0978" w:rsidRDefault="000F6008" w:rsidP="00D54497">
      <w:pPr>
        <w:rPr>
          <w:sz w:val="24"/>
          <w:szCs w:val="24"/>
          <w:lang w:eastAsia="lt-LT"/>
        </w:rPr>
      </w:pPr>
      <w:r w:rsidRPr="009C0978">
        <w:rPr>
          <w:sz w:val="24"/>
          <w:szCs w:val="24"/>
          <w:lang w:eastAsia="lt-LT"/>
        </w:rPr>
        <w:t xml:space="preserve">            </w:t>
      </w:r>
    </w:p>
    <w:p w14:paraId="71F9A834" w14:textId="7B53EF20" w:rsidR="000F6008" w:rsidRDefault="000F6008" w:rsidP="00D54497">
      <w:pPr>
        <w:rPr>
          <w:sz w:val="24"/>
          <w:szCs w:val="24"/>
          <w:lang w:eastAsia="lt-LT"/>
        </w:rPr>
      </w:pPr>
      <w:r w:rsidRPr="009C0978">
        <w:rPr>
          <w:sz w:val="24"/>
          <w:szCs w:val="24"/>
          <w:lang w:eastAsia="lt-LT"/>
        </w:rPr>
        <w:t>Negrąžintų ilgalaikių paskolų likutis 2020 m. gruodžio 31 d. buvo 6 712,6 tūkst. eurų (metų pradžioje ilgalaikių paskolų likutis buvo 5 698,7  tūkst. eurų). Paskolų likučio dinamika 2016–2020 metų pabaigoje parodyta  5 paveiksle:</w:t>
      </w:r>
    </w:p>
    <w:p w14:paraId="11B6CC5A" w14:textId="77777777" w:rsidR="00D54497" w:rsidRDefault="00D54497" w:rsidP="00D54497">
      <w:pPr>
        <w:rPr>
          <w:sz w:val="24"/>
          <w:szCs w:val="24"/>
          <w:lang w:eastAsia="lt-LT"/>
        </w:rPr>
      </w:pPr>
    </w:p>
    <w:p w14:paraId="2CCA5D1B" w14:textId="77777777" w:rsidR="000F6008" w:rsidRPr="00D54497" w:rsidRDefault="00633723" w:rsidP="00633723">
      <w:pPr>
        <w:ind w:firstLine="0"/>
        <w:jc w:val="center"/>
      </w:pPr>
      <w:r>
        <w:rPr>
          <w:noProof/>
          <w:lang w:eastAsia="lt-LT"/>
        </w:rPr>
        <w:lastRenderedPageBreak/>
        <w:drawing>
          <wp:inline distT="0" distB="0" distL="0" distR="0" wp14:anchorId="23551869" wp14:editId="12963BDB">
            <wp:extent cx="5132717" cy="2889850"/>
            <wp:effectExtent l="0" t="0" r="0" b="6350"/>
            <wp:docPr id="99"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83" cstate="print"/>
                    <a:srcRect/>
                    <a:stretch>
                      <a:fillRect/>
                    </a:stretch>
                  </pic:blipFill>
                  <pic:spPr bwMode="auto">
                    <a:xfrm>
                      <a:off x="0" y="0"/>
                      <a:ext cx="5132717" cy="2889850"/>
                    </a:xfrm>
                    <a:prstGeom prst="rect">
                      <a:avLst/>
                    </a:prstGeom>
                    <a:noFill/>
                    <a:ln w="9525">
                      <a:noFill/>
                      <a:miter lim="800000"/>
                      <a:headEnd/>
                      <a:tailEnd/>
                    </a:ln>
                  </pic:spPr>
                </pic:pic>
              </a:graphicData>
            </a:graphic>
          </wp:inline>
        </w:drawing>
      </w:r>
    </w:p>
    <w:p w14:paraId="6A62A86D" w14:textId="77777777" w:rsidR="000F6008" w:rsidRPr="00633723" w:rsidRDefault="000F6008" w:rsidP="00D54497">
      <w:pPr>
        <w:ind w:firstLine="0"/>
        <w:jc w:val="center"/>
        <w:rPr>
          <w:b/>
          <w:sz w:val="22"/>
          <w:szCs w:val="22"/>
          <w:lang w:eastAsia="lt-LT"/>
        </w:rPr>
      </w:pPr>
      <w:r w:rsidRPr="00633723">
        <w:rPr>
          <w:b/>
          <w:sz w:val="22"/>
          <w:szCs w:val="22"/>
          <w:lang w:eastAsia="lt-LT"/>
        </w:rPr>
        <w:t>5 pav. Paskolų likučio dinamika 2016–2020 m. pabaigoje</w:t>
      </w:r>
    </w:p>
    <w:p w14:paraId="65E452B5" w14:textId="77777777" w:rsidR="000F6008" w:rsidRPr="009C0978" w:rsidRDefault="000F6008" w:rsidP="0086136B">
      <w:pPr>
        <w:rPr>
          <w:sz w:val="24"/>
          <w:szCs w:val="24"/>
          <w:lang w:eastAsia="lt-LT"/>
        </w:rPr>
      </w:pPr>
    </w:p>
    <w:p w14:paraId="0345E64A" w14:textId="77777777" w:rsidR="000F6008" w:rsidRPr="009C0978" w:rsidRDefault="000F6008" w:rsidP="00D54497">
      <w:pPr>
        <w:rPr>
          <w:sz w:val="24"/>
          <w:szCs w:val="24"/>
          <w:lang w:eastAsia="lt-LT"/>
        </w:rPr>
      </w:pPr>
      <w:r w:rsidRPr="009C0978">
        <w:rPr>
          <w:sz w:val="24"/>
          <w:szCs w:val="24"/>
          <w:lang w:eastAsia="lt-LT"/>
        </w:rPr>
        <w:t xml:space="preserve">Per 2020 metus komerciniams bankams ir Finansų ministerijai </w:t>
      </w:r>
      <w:r w:rsidRPr="00B17334">
        <w:rPr>
          <w:sz w:val="24"/>
          <w:szCs w:val="24"/>
          <w:lang w:eastAsia="lt-LT"/>
        </w:rPr>
        <w:t xml:space="preserve">grąžinta </w:t>
      </w:r>
      <w:r w:rsidRPr="009C0978">
        <w:rPr>
          <w:sz w:val="24"/>
          <w:szCs w:val="24"/>
          <w:lang w:eastAsia="lt-LT"/>
        </w:rPr>
        <w:t xml:space="preserve">1 170,7 tūkst. eurų  ilgalaikių paskolų. </w:t>
      </w:r>
    </w:p>
    <w:p w14:paraId="2BA05404" w14:textId="77777777" w:rsidR="000F6008" w:rsidRPr="009C0978" w:rsidRDefault="000F6008" w:rsidP="00D54497">
      <w:pPr>
        <w:rPr>
          <w:sz w:val="24"/>
          <w:szCs w:val="24"/>
          <w:lang w:eastAsia="lt-LT"/>
        </w:rPr>
      </w:pPr>
      <w:r w:rsidRPr="009C0978">
        <w:rPr>
          <w:sz w:val="24"/>
          <w:szCs w:val="24"/>
          <w:lang w:eastAsia="lt-LT"/>
        </w:rPr>
        <w:t>Per 2020 metus buvo sumokėta 55,0 tūkst. eurų palūkanų (per 2019 metus buvo sumokėta 54,4 tūkst. eurų palūkanų). Palūkanų mokėjimo dinamika 2015–2019 metais  parodyta 6 paveiksle:</w:t>
      </w:r>
    </w:p>
    <w:p w14:paraId="40C3DA99" w14:textId="77777777" w:rsidR="00633723" w:rsidRDefault="00633723" w:rsidP="00D54497">
      <w:pPr>
        <w:ind w:firstLine="0"/>
        <w:jc w:val="center"/>
      </w:pPr>
    </w:p>
    <w:p w14:paraId="34A5F274" w14:textId="77777777" w:rsidR="00633723" w:rsidRDefault="00633723" w:rsidP="00633723">
      <w:pPr>
        <w:ind w:firstLine="0"/>
        <w:jc w:val="center"/>
        <w:rPr>
          <w:sz w:val="22"/>
          <w:szCs w:val="22"/>
        </w:rPr>
      </w:pPr>
      <w:r>
        <w:rPr>
          <w:noProof/>
          <w:lang w:eastAsia="lt-LT"/>
        </w:rPr>
        <w:drawing>
          <wp:inline distT="0" distB="0" distL="0" distR="0" wp14:anchorId="2882ED84" wp14:editId="41DEBA31">
            <wp:extent cx="5037826" cy="2915432"/>
            <wp:effectExtent l="0" t="0" r="0" b="0"/>
            <wp:docPr id="139"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84" cstate="print"/>
                    <a:srcRect b="-37"/>
                    <a:stretch>
                      <a:fillRect/>
                    </a:stretch>
                  </pic:blipFill>
                  <pic:spPr bwMode="auto">
                    <a:xfrm>
                      <a:off x="0" y="0"/>
                      <a:ext cx="5035183" cy="2913902"/>
                    </a:xfrm>
                    <a:prstGeom prst="rect">
                      <a:avLst/>
                    </a:prstGeom>
                    <a:noFill/>
                    <a:ln w="9525">
                      <a:noFill/>
                      <a:miter lim="800000"/>
                      <a:headEnd/>
                      <a:tailEnd/>
                    </a:ln>
                  </pic:spPr>
                </pic:pic>
              </a:graphicData>
            </a:graphic>
          </wp:inline>
        </w:drawing>
      </w:r>
      <w:r w:rsidR="000F6008" w:rsidRPr="00633723">
        <w:rPr>
          <w:sz w:val="22"/>
          <w:szCs w:val="22"/>
        </w:rPr>
        <w:t xml:space="preserve">  </w:t>
      </w:r>
    </w:p>
    <w:p w14:paraId="5D5321EF" w14:textId="77777777" w:rsidR="000F6008" w:rsidRPr="00C60571" w:rsidRDefault="000F6008" w:rsidP="00633723">
      <w:pPr>
        <w:ind w:firstLine="0"/>
        <w:jc w:val="center"/>
        <w:rPr>
          <w:noProof/>
          <w:sz w:val="22"/>
          <w:szCs w:val="22"/>
        </w:rPr>
      </w:pPr>
      <w:r w:rsidRPr="00633723">
        <w:rPr>
          <w:b/>
          <w:sz w:val="22"/>
          <w:szCs w:val="22"/>
          <w:lang w:eastAsia="lt-LT"/>
        </w:rPr>
        <w:t>6 pav. Palūkanų mokėjimo dinamika 2016–2020 m.</w:t>
      </w:r>
    </w:p>
    <w:p w14:paraId="5949A6D6" w14:textId="77777777" w:rsidR="000F6008" w:rsidRPr="009C0978" w:rsidRDefault="000F6008" w:rsidP="0086136B">
      <w:pPr>
        <w:jc w:val="center"/>
        <w:rPr>
          <w:b/>
          <w:sz w:val="24"/>
          <w:szCs w:val="24"/>
          <w:lang w:eastAsia="lt-LT"/>
        </w:rPr>
      </w:pPr>
    </w:p>
    <w:p w14:paraId="799257D9" w14:textId="77777777" w:rsidR="000F6008" w:rsidRPr="009C0978" w:rsidRDefault="000F6008" w:rsidP="0086136B">
      <w:pPr>
        <w:rPr>
          <w:sz w:val="24"/>
          <w:szCs w:val="24"/>
          <w:lang w:eastAsia="lt-LT"/>
        </w:rPr>
      </w:pPr>
      <w:r w:rsidRPr="009C0978">
        <w:rPr>
          <w:sz w:val="24"/>
          <w:szCs w:val="24"/>
          <w:lang w:eastAsia="lt-LT"/>
        </w:rPr>
        <w:t>Paskolų likutis per 2016</w:t>
      </w:r>
      <w:r w:rsidRPr="00B17334">
        <w:rPr>
          <w:sz w:val="24"/>
          <w:szCs w:val="24"/>
          <w:lang w:eastAsia="lt-LT"/>
        </w:rPr>
        <w:t>–</w:t>
      </w:r>
      <w:r w:rsidRPr="009C0978">
        <w:rPr>
          <w:sz w:val="24"/>
          <w:szCs w:val="24"/>
          <w:lang w:eastAsia="lt-LT"/>
        </w:rPr>
        <w:t xml:space="preserve">2020 metus keitėsi nežymiai. Paskolų likutis 2020 metų pabaigoje padidėjo apie 1 mln. eurų, bet sumokamų palūkanų suma buvo panaši </w:t>
      </w:r>
      <w:r w:rsidRPr="00B17334">
        <w:rPr>
          <w:sz w:val="24"/>
          <w:szCs w:val="24"/>
          <w:lang w:eastAsia="lt-LT"/>
        </w:rPr>
        <w:t>–</w:t>
      </w:r>
      <w:r w:rsidRPr="009C0978">
        <w:rPr>
          <w:sz w:val="24"/>
          <w:szCs w:val="24"/>
          <w:lang w:eastAsia="lt-LT"/>
        </w:rPr>
        <w:t xml:space="preserve"> mažėjo tarpbankinės palūkanų normos, kurių pagrindu buvo ir yra sudaryta dauguma su bankais pasirašytų sutarčių bei 2016 metais buvo perskolintos 3 paskolos. Palūkanos taip pat buvo sumažintos dar 2 paskoloms.</w:t>
      </w:r>
    </w:p>
    <w:p w14:paraId="7E41268D" w14:textId="77777777" w:rsidR="000F6008" w:rsidRDefault="000F6008" w:rsidP="0086136B">
      <w:pPr>
        <w:rPr>
          <w:noProof/>
          <w:lang w:eastAsia="lt-LT"/>
        </w:rPr>
      </w:pPr>
      <w:r w:rsidRPr="009C0978">
        <w:rPr>
          <w:sz w:val="24"/>
          <w:szCs w:val="24"/>
          <w:lang w:eastAsia="lt-LT"/>
        </w:rPr>
        <w:t>Savivaldybė 2020 metų pabaigoje tur</w:t>
      </w:r>
      <w:r>
        <w:rPr>
          <w:sz w:val="24"/>
          <w:szCs w:val="24"/>
          <w:lang w:eastAsia="lt-LT"/>
        </w:rPr>
        <w:t>ėjo</w:t>
      </w:r>
      <w:r w:rsidRPr="009C0978">
        <w:rPr>
          <w:sz w:val="24"/>
          <w:szCs w:val="24"/>
          <w:lang w:eastAsia="lt-LT"/>
        </w:rPr>
        <w:t xml:space="preserve"> 8 pasirašytas sutartis su komerciniais bankais ir Finansų ministerija. 2021 metų pradžioje baigta grąžinti viena paskola. Pagal dabar pasirašytas sutartis paskolų atidavimas bus vykdomas iki 2029 metų. Paskolų grąžinimas pagal dabar pasirašytas sutartis parodytas 7 paveiksle:</w:t>
      </w:r>
      <w:r>
        <w:rPr>
          <w:noProof/>
          <w:lang w:eastAsia="lt-LT"/>
        </w:rPr>
        <w:t xml:space="preserve"> </w:t>
      </w:r>
    </w:p>
    <w:p w14:paraId="2470DFD8" w14:textId="77777777" w:rsidR="00D54497" w:rsidRDefault="00D54497" w:rsidP="0086136B">
      <w:pPr>
        <w:rPr>
          <w:noProof/>
          <w:lang w:eastAsia="lt-LT"/>
        </w:rPr>
      </w:pPr>
    </w:p>
    <w:p w14:paraId="1948153F" w14:textId="77777777" w:rsidR="000F6008" w:rsidRDefault="00633723" w:rsidP="00633723">
      <w:pPr>
        <w:ind w:firstLine="0"/>
        <w:jc w:val="center"/>
        <w:rPr>
          <w:sz w:val="24"/>
          <w:szCs w:val="24"/>
          <w:lang w:eastAsia="lt-LT"/>
        </w:rPr>
      </w:pPr>
      <w:r>
        <w:rPr>
          <w:noProof/>
          <w:lang w:eastAsia="lt-LT"/>
        </w:rPr>
        <w:lastRenderedPageBreak/>
        <w:drawing>
          <wp:inline distT="0" distB="0" distL="0" distR="0" wp14:anchorId="1899D075" wp14:editId="5FDEC622">
            <wp:extent cx="5300173" cy="2682816"/>
            <wp:effectExtent l="0" t="0" r="0" b="3810"/>
            <wp:docPr id="142"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85" cstate="print"/>
                    <a:srcRect/>
                    <a:stretch>
                      <a:fillRect/>
                    </a:stretch>
                  </pic:blipFill>
                  <pic:spPr bwMode="auto">
                    <a:xfrm>
                      <a:off x="0" y="0"/>
                      <a:ext cx="5305827" cy="2685678"/>
                    </a:xfrm>
                    <a:prstGeom prst="rect">
                      <a:avLst/>
                    </a:prstGeom>
                    <a:noFill/>
                    <a:ln w="9525">
                      <a:noFill/>
                      <a:miter lim="800000"/>
                      <a:headEnd/>
                      <a:tailEnd/>
                    </a:ln>
                  </pic:spPr>
                </pic:pic>
              </a:graphicData>
            </a:graphic>
          </wp:inline>
        </w:drawing>
      </w:r>
    </w:p>
    <w:p w14:paraId="7D63D911" w14:textId="77777777" w:rsidR="000F6008" w:rsidRPr="00633723" w:rsidRDefault="000F6008" w:rsidP="00D54497">
      <w:pPr>
        <w:ind w:firstLine="0"/>
        <w:jc w:val="center"/>
        <w:rPr>
          <w:b/>
          <w:sz w:val="22"/>
          <w:szCs w:val="22"/>
          <w:lang w:eastAsia="lt-LT"/>
        </w:rPr>
      </w:pPr>
      <w:r w:rsidRPr="00633723">
        <w:rPr>
          <w:b/>
          <w:sz w:val="22"/>
          <w:szCs w:val="22"/>
          <w:lang w:eastAsia="lt-LT"/>
        </w:rPr>
        <w:t>7 pav. Paimtų ilgalaikių paskolų atidavimas iki 2029 metų</w:t>
      </w:r>
    </w:p>
    <w:p w14:paraId="7A8B5071" w14:textId="77777777" w:rsidR="000F6008" w:rsidRPr="009C0978" w:rsidRDefault="000F6008" w:rsidP="0086136B">
      <w:pPr>
        <w:jc w:val="center"/>
        <w:rPr>
          <w:sz w:val="24"/>
          <w:szCs w:val="24"/>
          <w:lang w:eastAsia="lt-LT"/>
        </w:rPr>
      </w:pPr>
    </w:p>
    <w:p w14:paraId="4D99F536" w14:textId="77777777" w:rsidR="000F6008" w:rsidRPr="009C0978" w:rsidRDefault="000F6008" w:rsidP="0086136B">
      <w:pPr>
        <w:rPr>
          <w:sz w:val="24"/>
          <w:szCs w:val="24"/>
          <w:lang w:eastAsia="lt-LT"/>
        </w:rPr>
      </w:pPr>
      <w:r w:rsidRPr="009C0978">
        <w:rPr>
          <w:sz w:val="24"/>
          <w:szCs w:val="24"/>
          <w:lang w:eastAsia="lt-LT"/>
        </w:rPr>
        <w:t>Savivaldybės įmonių paskolų, kurioms suteiktos garantijos, likutis 2020 m. gruodžio 31  d.  sudarė  680,7 tūkst. eurų.</w:t>
      </w:r>
    </w:p>
    <w:p w14:paraId="266103B1" w14:textId="77777777" w:rsidR="000F6008" w:rsidRDefault="000F6008" w:rsidP="0086136B">
      <w:pPr>
        <w:rPr>
          <w:sz w:val="24"/>
          <w:szCs w:val="24"/>
          <w:lang w:eastAsia="lt-LT"/>
        </w:rPr>
      </w:pPr>
      <w:r w:rsidRPr="009C0978">
        <w:rPr>
          <w:sz w:val="24"/>
          <w:szCs w:val="24"/>
          <w:lang w:eastAsia="lt-LT"/>
        </w:rPr>
        <w:t>Savivaldybės skola neviršija finansinių rodiklių įstatymu nustatyto skolinimosi limito.</w:t>
      </w:r>
    </w:p>
    <w:p w14:paraId="72D7666E" w14:textId="77777777" w:rsidR="000F6008" w:rsidRPr="009C0978" w:rsidRDefault="000F6008" w:rsidP="0086136B">
      <w:pPr>
        <w:rPr>
          <w:sz w:val="24"/>
          <w:szCs w:val="24"/>
          <w:lang w:eastAsia="lt-LT"/>
        </w:rPr>
      </w:pPr>
    </w:p>
    <w:p w14:paraId="4C816E97" w14:textId="77777777" w:rsidR="000F6008" w:rsidRDefault="000F6008" w:rsidP="0086136B">
      <w:pPr>
        <w:rPr>
          <w:sz w:val="24"/>
          <w:szCs w:val="24"/>
        </w:rPr>
      </w:pPr>
      <w:r>
        <w:rPr>
          <w:sz w:val="24"/>
          <w:szCs w:val="24"/>
        </w:rPr>
        <w:t>Plungės rajono savivaldybės taryba yra įsteigusi 3 viešąsias įstaigas, kuriose Savivaldybei priklauso daugiau kaip 50 proc. dalininkų įnašo. Informacija apie šių įstaigų uždirbtą pelną (nuostolį) per 2015</w:t>
      </w:r>
      <w:r w:rsidRPr="00B17334">
        <w:rPr>
          <w:sz w:val="24"/>
          <w:szCs w:val="24"/>
        </w:rPr>
        <w:t>–</w:t>
      </w:r>
      <w:r>
        <w:rPr>
          <w:sz w:val="24"/>
          <w:szCs w:val="24"/>
        </w:rPr>
        <w:t>2019 m. parodyta 8 paveiksle.</w:t>
      </w:r>
    </w:p>
    <w:p w14:paraId="1C7C6E99" w14:textId="77777777" w:rsidR="00D54497" w:rsidRDefault="00D54497" w:rsidP="0086136B">
      <w:pPr>
        <w:rPr>
          <w:sz w:val="24"/>
          <w:szCs w:val="24"/>
        </w:rPr>
      </w:pPr>
    </w:p>
    <w:p w14:paraId="6CABB1F4" w14:textId="77777777" w:rsidR="000F6008" w:rsidRDefault="00633723" w:rsidP="00D54497">
      <w:pPr>
        <w:ind w:firstLine="0"/>
        <w:jc w:val="center"/>
        <w:rPr>
          <w:sz w:val="24"/>
          <w:szCs w:val="24"/>
        </w:rPr>
      </w:pPr>
      <w:r>
        <w:rPr>
          <w:noProof/>
          <w:sz w:val="24"/>
          <w:szCs w:val="24"/>
          <w:lang w:eastAsia="lt-LT"/>
        </w:rPr>
        <w:drawing>
          <wp:inline distT="0" distB="0" distL="0" distR="0" wp14:anchorId="0063F7F2" wp14:editId="162BC07B">
            <wp:extent cx="5446936" cy="2803585"/>
            <wp:effectExtent l="0" t="0" r="1905" b="0"/>
            <wp:docPr id="143" name="Diagrama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7"/>
                    <pic:cNvPicPr>
                      <a:picLocks noChangeArrowheads="1"/>
                    </pic:cNvPicPr>
                  </pic:nvPicPr>
                  <pic:blipFill>
                    <a:blip r:embed="rId86" cstate="print"/>
                    <a:srcRect/>
                    <a:stretch>
                      <a:fillRect/>
                    </a:stretch>
                  </pic:blipFill>
                  <pic:spPr bwMode="auto">
                    <a:xfrm>
                      <a:off x="0" y="0"/>
                      <a:ext cx="5447879" cy="2804070"/>
                    </a:xfrm>
                    <a:prstGeom prst="rect">
                      <a:avLst/>
                    </a:prstGeom>
                    <a:noFill/>
                    <a:ln w="9525">
                      <a:noFill/>
                      <a:miter lim="800000"/>
                      <a:headEnd/>
                      <a:tailEnd/>
                    </a:ln>
                  </pic:spPr>
                </pic:pic>
              </a:graphicData>
            </a:graphic>
          </wp:inline>
        </w:drawing>
      </w:r>
    </w:p>
    <w:p w14:paraId="11D6DDB2" w14:textId="77777777" w:rsidR="000F6008" w:rsidRPr="00633723" w:rsidRDefault="000F6008" w:rsidP="00D54497">
      <w:pPr>
        <w:ind w:firstLine="0"/>
        <w:jc w:val="center"/>
        <w:rPr>
          <w:b/>
          <w:bCs/>
          <w:sz w:val="22"/>
          <w:szCs w:val="22"/>
          <w:lang w:eastAsia="lt-LT"/>
        </w:rPr>
      </w:pPr>
      <w:r w:rsidRPr="00633723">
        <w:rPr>
          <w:b/>
          <w:bCs/>
          <w:sz w:val="22"/>
          <w:szCs w:val="22"/>
          <w:lang w:eastAsia="lt-LT"/>
        </w:rPr>
        <w:t>8 pav. Plungės rajono savivaldybės tarybos įsteigtų viešųjų įstaigų pelno (nuostolio) kitimas 2015–2019 m., tūkst. eurų.</w:t>
      </w:r>
    </w:p>
    <w:p w14:paraId="7B03B979" w14:textId="77777777" w:rsidR="000F6008" w:rsidRDefault="000F6008" w:rsidP="0086136B">
      <w:pPr>
        <w:ind w:firstLine="735"/>
        <w:jc w:val="center"/>
        <w:rPr>
          <w:b/>
          <w:bCs/>
          <w:sz w:val="24"/>
          <w:szCs w:val="24"/>
          <w:lang w:eastAsia="lt-LT"/>
        </w:rPr>
      </w:pPr>
    </w:p>
    <w:p w14:paraId="58EF3F8E" w14:textId="77777777" w:rsidR="000F6008" w:rsidRDefault="000F6008" w:rsidP="0086136B">
      <w:pPr>
        <w:rPr>
          <w:bCs/>
          <w:sz w:val="24"/>
          <w:szCs w:val="24"/>
          <w:lang w:eastAsia="lt-LT"/>
        </w:rPr>
      </w:pPr>
      <w:r>
        <w:rPr>
          <w:sz w:val="24"/>
          <w:szCs w:val="24"/>
        </w:rPr>
        <w:t xml:space="preserve">Savivaldybės konsoliduoto ilgalaikio finansinio turto dalyje didžiausią dalį sudaro investicijos į kontroliuojamus ne viešojo sektoriaus ir asocijuotus subjektus: SĮ „Plungės būstas“, UAB „Plungės šilumos tinklai“, UAB „Plungės vandenys“, UAB „Plungės autobusų </w:t>
      </w:r>
      <w:r w:rsidRPr="00DF0714">
        <w:rPr>
          <w:sz w:val="24"/>
          <w:szCs w:val="24"/>
        </w:rPr>
        <w:t xml:space="preserve">parkas“, UAB „TRATC“ (UAB „TRATC“ Savivaldybė valdo tik 25 proc. akcijų, todėl finansinėje dalyje apskaitoma tik Savivaldybei tenkanti dalis). </w:t>
      </w:r>
      <w:r w:rsidRPr="00DF0714">
        <w:rPr>
          <w:bCs/>
          <w:sz w:val="24"/>
          <w:szCs w:val="24"/>
          <w:lang w:eastAsia="lt-LT"/>
        </w:rPr>
        <w:t>Plungės rajono savivaldybės tarybos įsteigtų įmonių ir bendrovių pelno ( nuostolio) kitimas parodytas 9 paveiksle.</w:t>
      </w:r>
    </w:p>
    <w:p w14:paraId="6D661A4D" w14:textId="77777777" w:rsidR="00D54497" w:rsidRPr="00BF5F8E" w:rsidRDefault="00D54497" w:rsidP="0086136B">
      <w:pPr>
        <w:rPr>
          <w:sz w:val="24"/>
          <w:szCs w:val="24"/>
        </w:rPr>
      </w:pPr>
    </w:p>
    <w:p w14:paraId="010BF583" w14:textId="77777777" w:rsidR="000F6008" w:rsidRDefault="00633723" w:rsidP="00D54497">
      <w:pPr>
        <w:ind w:firstLine="0"/>
        <w:jc w:val="center"/>
        <w:rPr>
          <w:sz w:val="24"/>
          <w:szCs w:val="24"/>
        </w:rPr>
      </w:pPr>
      <w:r>
        <w:rPr>
          <w:noProof/>
          <w:sz w:val="24"/>
          <w:szCs w:val="24"/>
          <w:lang w:eastAsia="lt-LT"/>
        </w:rPr>
        <w:lastRenderedPageBreak/>
        <w:drawing>
          <wp:inline distT="0" distB="0" distL="0" distR="0" wp14:anchorId="2783DFB1" wp14:editId="09294335">
            <wp:extent cx="5581290" cy="2725948"/>
            <wp:effectExtent l="0" t="0" r="635" b="0"/>
            <wp:docPr id="146"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87" cstate="print"/>
                    <a:srcRect b="-37"/>
                    <a:stretch>
                      <a:fillRect/>
                    </a:stretch>
                  </pic:blipFill>
                  <pic:spPr bwMode="auto">
                    <a:xfrm>
                      <a:off x="0" y="0"/>
                      <a:ext cx="5579122" cy="2724889"/>
                    </a:xfrm>
                    <a:prstGeom prst="rect">
                      <a:avLst/>
                    </a:prstGeom>
                    <a:noFill/>
                    <a:ln w="9525">
                      <a:noFill/>
                      <a:miter lim="800000"/>
                      <a:headEnd/>
                      <a:tailEnd/>
                    </a:ln>
                  </pic:spPr>
                </pic:pic>
              </a:graphicData>
            </a:graphic>
          </wp:inline>
        </w:drawing>
      </w:r>
    </w:p>
    <w:p w14:paraId="42D647AE" w14:textId="77777777" w:rsidR="000F6008" w:rsidRPr="00633723" w:rsidRDefault="000F6008" w:rsidP="00D54497">
      <w:pPr>
        <w:ind w:firstLine="0"/>
        <w:jc w:val="center"/>
        <w:rPr>
          <w:sz w:val="22"/>
          <w:szCs w:val="22"/>
        </w:rPr>
      </w:pPr>
      <w:r w:rsidRPr="00633723">
        <w:rPr>
          <w:b/>
          <w:bCs/>
          <w:sz w:val="22"/>
          <w:szCs w:val="22"/>
          <w:lang w:eastAsia="lt-LT"/>
        </w:rPr>
        <w:t>9 pav. Plungės rajono savivaldybės tarybos įsteigtų įmonių ir bendrovių pelno ( nuostolio) kitimas 2015–2019 m., tūkst. eurų</w:t>
      </w:r>
    </w:p>
    <w:p w14:paraId="3188B4AE" w14:textId="77777777" w:rsidR="000F6008" w:rsidRDefault="000F6008" w:rsidP="00D54497">
      <w:pPr>
        <w:ind w:firstLine="0"/>
        <w:jc w:val="center"/>
        <w:rPr>
          <w:sz w:val="24"/>
          <w:szCs w:val="24"/>
        </w:rPr>
      </w:pPr>
    </w:p>
    <w:p w14:paraId="64884DAD" w14:textId="77777777" w:rsidR="000F6008" w:rsidRPr="00BF5F8E" w:rsidRDefault="000F6008" w:rsidP="00D54497">
      <w:pPr>
        <w:rPr>
          <w:sz w:val="24"/>
          <w:szCs w:val="24"/>
        </w:rPr>
      </w:pPr>
      <w:r>
        <w:rPr>
          <w:sz w:val="24"/>
          <w:szCs w:val="24"/>
        </w:rPr>
        <w:t>Savivaldybės grynasis turtas parodo, kiek pajamų lieka iš viso turto balansinės vertės atėmus visų įsipareigojimų ir finansavimo sumų balansinę vertę. Per 2019 metus grynasis turtas padidėjo 2 600.3 tūkst. eurų ir 2019 metų gruodžio 31 d. sudarė 43 825.2 tūkst. e</w:t>
      </w:r>
      <w:r w:rsidRPr="00BF5F8E">
        <w:rPr>
          <w:sz w:val="24"/>
          <w:szCs w:val="24"/>
        </w:rPr>
        <w:t xml:space="preserve">urų. </w:t>
      </w:r>
      <w:r w:rsidRPr="00BF5F8E">
        <w:rPr>
          <w:bCs/>
          <w:sz w:val="24"/>
          <w:szCs w:val="24"/>
          <w:lang w:eastAsia="lt-LT"/>
        </w:rPr>
        <w:t>Plungės rajono savivaldybės konsoliduotas grynasis turtas parodytas 10 paveiksle.</w:t>
      </w:r>
    </w:p>
    <w:p w14:paraId="5C18D736" w14:textId="77777777" w:rsidR="000F6008" w:rsidRDefault="000F6008" w:rsidP="0086136B">
      <w:pPr>
        <w:ind w:firstLine="735"/>
        <w:rPr>
          <w:sz w:val="24"/>
          <w:szCs w:val="24"/>
        </w:rPr>
      </w:pPr>
    </w:p>
    <w:p w14:paraId="40052C00" w14:textId="77777777" w:rsidR="000F6008" w:rsidRDefault="00633723" w:rsidP="00633723">
      <w:pPr>
        <w:ind w:firstLine="0"/>
        <w:jc w:val="center"/>
        <w:rPr>
          <w:sz w:val="24"/>
          <w:szCs w:val="24"/>
        </w:rPr>
      </w:pPr>
      <w:r>
        <w:rPr>
          <w:noProof/>
          <w:sz w:val="24"/>
          <w:szCs w:val="24"/>
          <w:lang w:eastAsia="lt-LT"/>
        </w:rPr>
        <w:drawing>
          <wp:inline distT="0" distB="0" distL="0" distR="0" wp14:anchorId="0F03ECE6" wp14:editId="24A3E037">
            <wp:extent cx="4942936" cy="2854780"/>
            <wp:effectExtent l="0" t="0" r="0" b="3175"/>
            <wp:docPr id="172" name="Diagrama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7"/>
                    <pic:cNvPicPr>
                      <a:picLocks noChangeArrowheads="1"/>
                    </pic:cNvPicPr>
                  </pic:nvPicPr>
                  <pic:blipFill>
                    <a:blip r:embed="rId88" cstate="print"/>
                    <a:srcRect b="-98"/>
                    <a:stretch>
                      <a:fillRect/>
                    </a:stretch>
                  </pic:blipFill>
                  <pic:spPr bwMode="auto">
                    <a:xfrm>
                      <a:off x="0" y="0"/>
                      <a:ext cx="4938885" cy="2852440"/>
                    </a:xfrm>
                    <a:prstGeom prst="rect">
                      <a:avLst/>
                    </a:prstGeom>
                    <a:noFill/>
                    <a:ln w="9525">
                      <a:noFill/>
                      <a:miter lim="800000"/>
                      <a:headEnd/>
                      <a:tailEnd/>
                    </a:ln>
                  </pic:spPr>
                </pic:pic>
              </a:graphicData>
            </a:graphic>
          </wp:inline>
        </w:drawing>
      </w:r>
    </w:p>
    <w:p w14:paraId="2175DFBB" w14:textId="77777777" w:rsidR="000F6008" w:rsidRPr="00633723" w:rsidRDefault="000F6008" w:rsidP="00D54497">
      <w:pPr>
        <w:ind w:firstLine="0"/>
        <w:jc w:val="center"/>
        <w:rPr>
          <w:b/>
          <w:bCs/>
          <w:sz w:val="22"/>
          <w:szCs w:val="22"/>
          <w:lang w:eastAsia="lt-LT"/>
        </w:rPr>
      </w:pPr>
      <w:r w:rsidRPr="00633723">
        <w:rPr>
          <w:b/>
          <w:bCs/>
          <w:sz w:val="22"/>
          <w:szCs w:val="22"/>
          <w:lang w:eastAsia="lt-LT"/>
        </w:rPr>
        <w:t>10 pav. Plungės rajono savivaldybės konsoliduotas grynasis turtas</w:t>
      </w:r>
    </w:p>
    <w:p w14:paraId="4214D9B5" w14:textId="77777777" w:rsidR="000F6008" w:rsidRPr="00633723" w:rsidRDefault="000F6008" w:rsidP="00D54497">
      <w:pPr>
        <w:ind w:firstLine="0"/>
        <w:jc w:val="center"/>
        <w:rPr>
          <w:b/>
          <w:bCs/>
          <w:sz w:val="22"/>
          <w:szCs w:val="22"/>
          <w:lang w:eastAsia="lt-LT"/>
        </w:rPr>
      </w:pPr>
      <w:r w:rsidRPr="00633723">
        <w:rPr>
          <w:b/>
          <w:bCs/>
          <w:sz w:val="22"/>
          <w:szCs w:val="22"/>
          <w:lang w:eastAsia="lt-LT"/>
        </w:rPr>
        <w:t>2015–2019 m., tūkst. eurų</w:t>
      </w:r>
    </w:p>
    <w:p w14:paraId="34F0C740" w14:textId="77777777" w:rsidR="000F6008" w:rsidRDefault="000F6008" w:rsidP="00D54497">
      <w:pPr>
        <w:ind w:firstLine="0"/>
        <w:jc w:val="center"/>
        <w:rPr>
          <w:sz w:val="24"/>
          <w:szCs w:val="24"/>
        </w:rPr>
      </w:pPr>
    </w:p>
    <w:p w14:paraId="1418BB91" w14:textId="77777777" w:rsidR="000F6008" w:rsidRDefault="000F6008" w:rsidP="0086136B">
      <w:pPr>
        <w:rPr>
          <w:color w:val="000000"/>
          <w:sz w:val="24"/>
          <w:szCs w:val="24"/>
          <w:shd w:val="clear" w:color="auto" w:fill="FFFFFF"/>
        </w:rPr>
      </w:pPr>
      <w:r>
        <w:rPr>
          <w:sz w:val="24"/>
          <w:szCs w:val="24"/>
        </w:rPr>
        <w:t>11 paveiksle pateikti duomenys apie juridiniams ir fiziniams asmenis apskaičiuotą žemės mokesčio už jų nuosavybės teise valdomą žemę, mokėtina suma per 2016</w:t>
      </w:r>
      <w:r w:rsidRPr="00B17334">
        <w:rPr>
          <w:sz w:val="24"/>
          <w:szCs w:val="24"/>
        </w:rPr>
        <w:t>–</w:t>
      </w:r>
      <w:r>
        <w:rPr>
          <w:sz w:val="24"/>
          <w:szCs w:val="24"/>
        </w:rPr>
        <w:t>2020 m</w:t>
      </w:r>
      <w:r w:rsidRPr="00B811F2">
        <w:rPr>
          <w:sz w:val="24"/>
          <w:szCs w:val="24"/>
        </w:rPr>
        <w:t xml:space="preserve">. </w:t>
      </w:r>
      <w:r>
        <w:rPr>
          <w:color w:val="000000"/>
          <w:sz w:val="24"/>
          <w:szCs w:val="24"/>
          <w:shd w:val="clear" w:color="auto" w:fill="FFFFFF"/>
        </w:rPr>
        <w:t>Žemės mokestinė vertė nustatyta 2018-01-01, kuri bus naudojama</w:t>
      </w:r>
      <w:r w:rsidRPr="00B811F2">
        <w:rPr>
          <w:color w:val="000000"/>
          <w:sz w:val="24"/>
          <w:szCs w:val="24"/>
          <w:shd w:val="clear" w:color="auto" w:fill="FFFFFF"/>
        </w:rPr>
        <w:t xml:space="preserve"> mokesčiui apskaičiuoti 5 metus (2018, 2019, 2020, 2021, 2022 metais</w:t>
      </w:r>
      <w:r>
        <w:rPr>
          <w:color w:val="000000"/>
          <w:sz w:val="24"/>
          <w:szCs w:val="24"/>
          <w:shd w:val="clear" w:color="auto" w:fill="FFFFFF"/>
        </w:rPr>
        <w:t>)</w:t>
      </w:r>
      <w:r w:rsidRPr="00B811F2">
        <w:rPr>
          <w:color w:val="000000"/>
          <w:sz w:val="24"/>
          <w:szCs w:val="24"/>
          <w:shd w:val="clear" w:color="auto" w:fill="FFFFFF"/>
        </w:rPr>
        <w:t>.</w:t>
      </w:r>
    </w:p>
    <w:p w14:paraId="13E070F0" w14:textId="77777777" w:rsidR="000D1BF1" w:rsidRDefault="000D1BF1" w:rsidP="0086136B">
      <w:pPr>
        <w:rPr>
          <w:sz w:val="24"/>
          <w:szCs w:val="24"/>
        </w:rPr>
      </w:pPr>
    </w:p>
    <w:p w14:paraId="245950B3" w14:textId="77777777" w:rsidR="000F6008" w:rsidRPr="00D54497" w:rsidRDefault="00633723" w:rsidP="00633723">
      <w:pPr>
        <w:ind w:firstLine="0"/>
        <w:jc w:val="center"/>
        <w:rPr>
          <w:sz w:val="24"/>
          <w:szCs w:val="24"/>
        </w:rPr>
      </w:pPr>
      <w:r>
        <w:rPr>
          <w:noProof/>
          <w:sz w:val="24"/>
          <w:szCs w:val="24"/>
          <w:lang w:eastAsia="lt-LT"/>
        </w:rPr>
        <w:lastRenderedPageBreak/>
        <w:drawing>
          <wp:inline distT="0" distB="0" distL="0" distR="0" wp14:anchorId="3DDD5B59" wp14:editId="7006361A">
            <wp:extent cx="4560804" cy="2691442"/>
            <wp:effectExtent l="0" t="0" r="0" b="0"/>
            <wp:docPr id="173" name="Diagrama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1"/>
                    <pic:cNvPicPr>
                      <a:picLocks noChangeArrowheads="1"/>
                    </pic:cNvPicPr>
                  </pic:nvPicPr>
                  <pic:blipFill>
                    <a:blip r:embed="rId89" cstate="print"/>
                    <a:srcRect b="-35"/>
                    <a:stretch>
                      <a:fillRect/>
                    </a:stretch>
                  </pic:blipFill>
                  <pic:spPr bwMode="auto">
                    <a:xfrm>
                      <a:off x="0" y="0"/>
                      <a:ext cx="4564206" cy="2693450"/>
                    </a:xfrm>
                    <a:prstGeom prst="rect">
                      <a:avLst/>
                    </a:prstGeom>
                    <a:noFill/>
                    <a:ln w="9525">
                      <a:noFill/>
                      <a:miter lim="800000"/>
                      <a:headEnd/>
                      <a:tailEnd/>
                    </a:ln>
                  </pic:spPr>
                </pic:pic>
              </a:graphicData>
            </a:graphic>
          </wp:inline>
        </w:drawing>
      </w:r>
    </w:p>
    <w:p w14:paraId="1179AEA2" w14:textId="77777777" w:rsidR="000F6008" w:rsidRPr="00633723" w:rsidRDefault="000F6008" w:rsidP="004B1AD5">
      <w:pPr>
        <w:ind w:firstLine="0"/>
        <w:jc w:val="center"/>
        <w:rPr>
          <w:sz w:val="22"/>
          <w:szCs w:val="22"/>
        </w:rPr>
      </w:pPr>
      <w:r w:rsidRPr="00633723">
        <w:rPr>
          <w:b/>
          <w:bCs/>
          <w:sz w:val="22"/>
          <w:szCs w:val="22"/>
          <w:lang w:eastAsia="lt-LT"/>
        </w:rPr>
        <w:t>11 pav. Apskaičiuota žemės mokesčio mokėtina suma 2016–2020 m., tūkst. eurų</w:t>
      </w:r>
    </w:p>
    <w:p w14:paraId="042D3AE5" w14:textId="77777777" w:rsidR="000F6008" w:rsidRDefault="000F6008" w:rsidP="0086136B">
      <w:pPr>
        <w:rPr>
          <w:sz w:val="24"/>
          <w:szCs w:val="24"/>
        </w:rPr>
      </w:pPr>
    </w:p>
    <w:p w14:paraId="563925F4" w14:textId="77777777" w:rsidR="000F6008" w:rsidRPr="00B30E28" w:rsidRDefault="000F6008" w:rsidP="004B1AD5">
      <w:pPr>
        <w:shd w:val="clear" w:color="auto" w:fill="FFFFFF"/>
        <w:rPr>
          <w:rFonts w:ascii="Arial" w:hAnsi="Arial" w:cs="Arial"/>
          <w:color w:val="000000"/>
          <w:sz w:val="24"/>
          <w:szCs w:val="24"/>
          <w:lang w:eastAsia="lt-LT"/>
        </w:rPr>
      </w:pPr>
      <w:r w:rsidRPr="00590DB6">
        <w:rPr>
          <w:sz w:val="24"/>
          <w:szCs w:val="24"/>
        </w:rPr>
        <w:t xml:space="preserve">Žemės nuomos mokesčio administravimas. </w:t>
      </w:r>
      <w:r w:rsidRPr="00B30E28">
        <w:rPr>
          <w:color w:val="000000"/>
          <w:sz w:val="24"/>
          <w:szCs w:val="24"/>
          <w:lang w:eastAsia="lt-LT"/>
        </w:rPr>
        <w:t>Per ataskaitinį laikotarpį parengtas ir 2020 m. gegužės 28 d. patvirtintas Savivaldybės tarybos sprendimas Nr. T1-113 „Dėl nuomos mokesčio už valstybinę žemę tarifų ir mokėjimo termino nustatymo“.</w:t>
      </w:r>
    </w:p>
    <w:p w14:paraId="6971D569" w14:textId="77777777" w:rsidR="000F6008" w:rsidRDefault="000F6008" w:rsidP="004B1AD5">
      <w:pPr>
        <w:rPr>
          <w:sz w:val="24"/>
          <w:szCs w:val="24"/>
        </w:rPr>
      </w:pPr>
      <w:r w:rsidRPr="00590DB6">
        <w:rPr>
          <w:sz w:val="24"/>
          <w:szCs w:val="24"/>
        </w:rPr>
        <w:t xml:space="preserve">2020 m. valstybinės žemės nuomos mokestis apskaičiuotas 1 840 fiziniams asmenims ir 258 juridiniams asmenims. Suformuotos ir mokesčių mokėtojams </w:t>
      </w:r>
      <w:r w:rsidRPr="0031258F">
        <w:rPr>
          <w:sz w:val="24"/>
          <w:szCs w:val="24"/>
        </w:rPr>
        <w:t xml:space="preserve">išsiųstos </w:t>
      </w:r>
      <w:r w:rsidRPr="00590DB6">
        <w:rPr>
          <w:sz w:val="24"/>
          <w:szCs w:val="24"/>
        </w:rPr>
        <w:t>deklaracijos ir mokėjimo pranešimai – 1 370 vnt., priimtos juridinių asmenų deklaracijos, išsiųsti skolos priminimai 310 asmenų, vėluojančių susimokėti žemės nuomos mokestį.</w:t>
      </w:r>
      <w:r w:rsidRPr="00D052D5">
        <w:rPr>
          <w:sz w:val="24"/>
          <w:szCs w:val="24"/>
        </w:rPr>
        <w:t xml:space="preserve"> </w:t>
      </w:r>
    </w:p>
    <w:p w14:paraId="4F14F9D5" w14:textId="77777777" w:rsidR="004B1AD5" w:rsidRDefault="000F6008" w:rsidP="004B1AD5">
      <w:pPr>
        <w:rPr>
          <w:sz w:val="24"/>
          <w:szCs w:val="24"/>
        </w:rPr>
      </w:pPr>
      <w:r w:rsidRPr="00855889">
        <w:rPr>
          <w:sz w:val="24"/>
          <w:szCs w:val="24"/>
        </w:rPr>
        <w:t xml:space="preserve">Informacija apie žemės nuomos mokesčio priskaitytas sumas, gautas pajamas ir </w:t>
      </w:r>
      <w:r>
        <w:rPr>
          <w:sz w:val="24"/>
          <w:szCs w:val="24"/>
        </w:rPr>
        <w:t>nepriemo</w:t>
      </w:r>
      <w:r w:rsidRPr="00855889">
        <w:rPr>
          <w:sz w:val="24"/>
          <w:szCs w:val="24"/>
        </w:rPr>
        <w:t xml:space="preserve">kas metų pabaigoje parodyta </w:t>
      </w:r>
      <w:r>
        <w:rPr>
          <w:sz w:val="24"/>
          <w:szCs w:val="24"/>
        </w:rPr>
        <w:t>12</w:t>
      </w:r>
      <w:r w:rsidRPr="00855889">
        <w:rPr>
          <w:sz w:val="24"/>
          <w:szCs w:val="24"/>
        </w:rPr>
        <w:t xml:space="preserve"> </w:t>
      </w:r>
      <w:r>
        <w:rPr>
          <w:sz w:val="24"/>
          <w:szCs w:val="24"/>
        </w:rPr>
        <w:t>paveiksle:</w:t>
      </w:r>
    </w:p>
    <w:p w14:paraId="72C12E4D" w14:textId="77777777" w:rsidR="000F6008" w:rsidRDefault="00633723" w:rsidP="00633723">
      <w:pPr>
        <w:ind w:firstLine="0"/>
        <w:jc w:val="center"/>
        <w:rPr>
          <w:sz w:val="24"/>
          <w:szCs w:val="24"/>
        </w:rPr>
      </w:pPr>
      <w:r w:rsidRPr="00B27D6F">
        <w:rPr>
          <w:noProof/>
          <w:sz w:val="24"/>
          <w:szCs w:val="24"/>
          <w:lang w:eastAsia="lt-LT"/>
        </w:rPr>
        <w:drawing>
          <wp:inline distT="0" distB="0" distL="0" distR="0" wp14:anchorId="39567C4E" wp14:editId="45EB95BA">
            <wp:extent cx="5546785" cy="4287328"/>
            <wp:effectExtent l="57150" t="38100" r="53975" b="56515"/>
            <wp:docPr id="175" name="Diagrama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66DB424-E9C4-4E61-BE37-CC6201486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81A3C93" w14:textId="77777777" w:rsidR="000F6008" w:rsidRPr="00633723" w:rsidRDefault="000F6008" w:rsidP="00633723">
      <w:pPr>
        <w:ind w:firstLine="0"/>
        <w:jc w:val="center"/>
        <w:rPr>
          <w:b/>
          <w:sz w:val="22"/>
          <w:szCs w:val="22"/>
        </w:rPr>
      </w:pPr>
      <w:r w:rsidRPr="00633723">
        <w:rPr>
          <w:b/>
          <w:sz w:val="22"/>
          <w:szCs w:val="22"/>
        </w:rPr>
        <w:t>12 pav. Žemės nuomos mokesčio administravimo duomenys 2016–2020 m., tūkst. eurų</w:t>
      </w:r>
    </w:p>
    <w:p w14:paraId="2192D64E" w14:textId="77777777" w:rsidR="000F6008" w:rsidRPr="005B4048" w:rsidRDefault="000F6008" w:rsidP="004B1AD5">
      <w:pPr>
        <w:ind w:firstLine="0"/>
        <w:jc w:val="center"/>
        <w:rPr>
          <w:b/>
          <w:sz w:val="24"/>
          <w:szCs w:val="24"/>
          <w:lang w:val="es-ES"/>
        </w:rPr>
      </w:pPr>
      <w:r w:rsidRPr="005B4048">
        <w:rPr>
          <w:b/>
          <w:sz w:val="24"/>
          <w:szCs w:val="24"/>
          <w:lang w:val="es-ES"/>
        </w:rPr>
        <w:lastRenderedPageBreak/>
        <w:t>IV.  ARTIMIAUSIOS VEIKLOS KRYPTYS</w:t>
      </w:r>
    </w:p>
    <w:p w14:paraId="19342E67" w14:textId="77777777" w:rsidR="000F6008" w:rsidRPr="00D26B13" w:rsidRDefault="000F6008" w:rsidP="0086136B">
      <w:pPr>
        <w:jc w:val="center"/>
        <w:rPr>
          <w:sz w:val="24"/>
          <w:szCs w:val="24"/>
          <w:lang w:val="es-ES"/>
        </w:rPr>
      </w:pPr>
    </w:p>
    <w:p w14:paraId="01E4E483" w14:textId="77777777" w:rsidR="000F6008" w:rsidRDefault="000F6008" w:rsidP="0086136B">
      <w:pPr>
        <w:rPr>
          <w:sz w:val="24"/>
          <w:szCs w:val="24"/>
        </w:rPr>
      </w:pPr>
      <w:r>
        <w:rPr>
          <w:sz w:val="24"/>
          <w:szCs w:val="24"/>
        </w:rPr>
        <w:t>Sprendimo projektų</w:t>
      </w:r>
      <w:r w:rsidRPr="00F63CF3">
        <w:rPr>
          <w:sz w:val="24"/>
          <w:szCs w:val="24"/>
        </w:rPr>
        <w:t xml:space="preserve"> „Dėl Plungės rajono savivaldybės 20</w:t>
      </w:r>
      <w:r>
        <w:rPr>
          <w:sz w:val="24"/>
          <w:szCs w:val="24"/>
        </w:rPr>
        <w:t>20</w:t>
      </w:r>
      <w:r w:rsidRPr="00F63CF3">
        <w:rPr>
          <w:sz w:val="24"/>
          <w:szCs w:val="24"/>
        </w:rPr>
        <w:t xml:space="preserve"> metų biudžeto vykdymo ataskaitų rinkin</w:t>
      </w:r>
      <w:r>
        <w:rPr>
          <w:sz w:val="24"/>
          <w:szCs w:val="24"/>
        </w:rPr>
        <w:t>io patvirtinimo“ ir „Dėl</w:t>
      </w:r>
      <w:r w:rsidRPr="00F63CF3">
        <w:t xml:space="preserve"> </w:t>
      </w:r>
      <w:r w:rsidRPr="00F63CF3">
        <w:rPr>
          <w:sz w:val="24"/>
          <w:szCs w:val="24"/>
        </w:rPr>
        <w:t>Plungės rajono savivaldybės 20</w:t>
      </w:r>
      <w:r>
        <w:rPr>
          <w:sz w:val="24"/>
          <w:szCs w:val="24"/>
        </w:rPr>
        <w:t>20</w:t>
      </w:r>
      <w:r w:rsidRPr="00F63CF3">
        <w:rPr>
          <w:sz w:val="24"/>
          <w:szCs w:val="24"/>
        </w:rPr>
        <w:t xml:space="preserve"> metų konsoliduotųjų finansinių ataskaitų rinkin</w:t>
      </w:r>
      <w:r>
        <w:rPr>
          <w:sz w:val="24"/>
          <w:szCs w:val="24"/>
        </w:rPr>
        <w:t>io patvirtinimo“ rengimas ir duomenų, reikalingų išvadai gauti, teikimas Kontrolės ir audito tarnybai.</w:t>
      </w:r>
    </w:p>
    <w:p w14:paraId="451F26D1" w14:textId="77777777" w:rsidR="000F6008" w:rsidRPr="0093521E" w:rsidRDefault="000F6008" w:rsidP="0086136B">
      <w:pPr>
        <w:rPr>
          <w:sz w:val="24"/>
          <w:szCs w:val="24"/>
        </w:rPr>
      </w:pPr>
      <w:r w:rsidRPr="005B4048">
        <w:rPr>
          <w:sz w:val="24"/>
          <w:szCs w:val="24"/>
        </w:rPr>
        <w:t xml:space="preserve">Plungės rajono savivaldybės administracijoje įdiegtos </w:t>
      </w:r>
      <w:r>
        <w:rPr>
          <w:sz w:val="24"/>
          <w:szCs w:val="24"/>
        </w:rPr>
        <w:t>f</w:t>
      </w:r>
      <w:r w:rsidRPr="005B4048">
        <w:rPr>
          <w:sz w:val="24"/>
          <w:szCs w:val="24"/>
        </w:rPr>
        <w:t xml:space="preserve">inansų ir apskaitos valdymo, strateginio veiklos planavimo ir optimizavimo sistemos (-ų) „MyLOBster“ programinės įrangos </w:t>
      </w:r>
      <w:r>
        <w:rPr>
          <w:sz w:val="24"/>
          <w:szCs w:val="24"/>
        </w:rPr>
        <w:t xml:space="preserve">priežiūros </w:t>
      </w:r>
      <w:r w:rsidRPr="005B4048">
        <w:rPr>
          <w:sz w:val="24"/>
          <w:szCs w:val="24"/>
        </w:rPr>
        <w:t>paslaugų pirkimas.</w:t>
      </w:r>
    </w:p>
    <w:p w14:paraId="572106BB" w14:textId="77777777" w:rsidR="004B1AD5" w:rsidRPr="00083B9D" w:rsidRDefault="004B1AD5" w:rsidP="0086136B">
      <w:pPr>
        <w:rPr>
          <w:sz w:val="24"/>
          <w:szCs w:val="24"/>
        </w:rPr>
      </w:pPr>
    </w:p>
    <w:p w14:paraId="290C0682" w14:textId="77777777" w:rsidR="00A83FD6" w:rsidRPr="00447582" w:rsidRDefault="00A83FD6" w:rsidP="0086136B">
      <w:pPr>
        <w:jc w:val="center"/>
        <w:rPr>
          <w:b/>
          <w:sz w:val="28"/>
          <w:szCs w:val="28"/>
        </w:rPr>
      </w:pPr>
      <w:r w:rsidRPr="00447582">
        <w:rPr>
          <w:b/>
          <w:sz w:val="28"/>
          <w:szCs w:val="28"/>
        </w:rPr>
        <w:t>INFORMACINIŲ TECHNOLOGIJŲ SKYRIUS</w:t>
      </w:r>
    </w:p>
    <w:p w14:paraId="4D626325" w14:textId="77777777" w:rsidR="00A83FD6" w:rsidRPr="00083B9D" w:rsidRDefault="00A83FD6" w:rsidP="0086136B">
      <w:pPr>
        <w:jc w:val="center"/>
        <w:rPr>
          <w:b/>
          <w:sz w:val="24"/>
          <w:szCs w:val="24"/>
        </w:rPr>
      </w:pPr>
    </w:p>
    <w:p w14:paraId="52826BF1" w14:textId="313EAA87" w:rsidR="000F6008" w:rsidRPr="00583578" w:rsidRDefault="000F6008" w:rsidP="0086136B">
      <w:pPr>
        <w:jc w:val="center"/>
        <w:rPr>
          <w:b/>
          <w:sz w:val="24"/>
          <w:szCs w:val="24"/>
        </w:rPr>
      </w:pPr>
      <w:r w:rsidRPr="00583578">
        <w:rPr>
          <w:b/>
          <w:sz w:val="24"/>
          <w:szCs w:val="24"/>
        </w:rPr>
        <w:t>I. PADALINIO VEIKLOS ATASKAITOS SANTRAUKA</w:t>
      </w:r>
    </w:p>
    <w:p w14:paraId="7073CCCC" w14:textId="77777777" w:rsidR="000F6008" w:rsidRPr="00583578" w:rsidRDefault="000F6008" w:rsidP="0086136B">
      <w:pPr>
        <w:ind w:firstLine="709"/>
        <w:rPr>
          <w:b/>
          <w:sz w:val="24"/>
          <w:szCs w:val="24"/>
        </w:rPr>
      </w:pPr>
    </w:p>
    <w:p w14:paraId="25849C8E" w14:textId="77777777" w:rsidR="000F6008" w:rsidRPr="00720B6C" w:rsidRDefault="000F6008" w:rsidP="00720B6C">
      <w:pPr>
        <w:rPr>
          <w:sz w:val="24"/>
          <w:szCs w:val="24"/>
        </w:rPr>
      </w:pPr>
      <w:r w:rsidRPr="00720B6C">
        <w:rPr>
          <w:sz w:val="24"/>
          <w:szCs w:val="24"/>
        </w:rPr>
        <w:t>Informacinių technologijų skyriaus struktūra:</w:t>
      </w:r>
    </w:p>
    <w:p w14:paraId="6B76C388" w14:textId="77777777" w:rsidR="000F6008" w:rsidRPr="00720B6C" w:rsidRDefault="000F6008" w:rsidP="00720B6C">
      <w:pPr>
        <w:rPr>
          <w:sz w:val="24"/>
          <w:szCs w:val="24"/>
        </w:rPr>
      </w:pPr>
      <w:r w:rsidRPr="00720B6C">
        <w:rPr>
          <w:sz w:val="24"/>
          <w:szCs w:val="24"/>
        </w:rPr>
        <w:t>vedėjas - 1;</w:t>
      </w:r>
    </w:p>
    <w:p w14:paraId="46383157" w14:textId="77777777" w:rsidR="000F6008" w:rsidRPr="00720B6C" w:rsidRDefault="000F6008" w:rsidP="00720B6C">
      <w:pPr>
        <w:rPr>
          <w:sz w:val="24"/>
          <w:szCs w:val="24"/>
        </w:rPr>
      </w:pPr>
      <w:r w:rsidRPr="00720B6C">
        <w:rPr>
          <w:sz w:val="24"/>
          <w:szCs w:val="24"/>
        </w:rPr>
        <w:t>kompiuterininkai – 2;</w:t>
      </w:r>
    </w:p>
    <w:p w14:paraId="74C9B709" w14:textId="77777777" w:rsidR="000F6008" w:rsidRPr="00720B6C" w:rsidRDefault="000F6008" w:rsidP="00720B6C">
      <w:pPr>
        <w:rPr>
          <w:sz w:val="24"/>
          <w:szCs w:val="24"/>
        </w:rPr>
      </w:pPr>
      <w:r w:rsidRPr="00720B6C">
        <w:rPr>
          <w:sz w:val="24"/>
          <w:szCs w:val="24"/>
        </w:rPr>
        <w:t xml:space="preserve">vyr. specialistas (duomenų apsaugai) – 1. </w:t>
      </w:r>
    </w:p>
    <w:p w14:paraId="797FCBB4" w14:textId="77777777" w:rsidR="000F6008" w:rsidRPr="00720B6C" w:rsidRDefault="000F6008" w:rsidP="00720B6C">
      <w:pPr>
        <w:rPr>
          <w:sz w:val="24"/>
          <w:szCs w:val="24"/>
        </w:rPr>
      </w:pPr>
      <w:r w:rsidRPr="00720B6C">
        <w:rPr>
          <w:sz w:val="24"/>
          <w:szCs w:val="24"/>
        </w:rPr>
        <w:t xml:space="preserve">Skyriaus vedėjas ir vyr. specialistas  – valstybės tarnautojai, kompiuterininkai – dirbantys pagal darbo sutartis. </w:t>
      </w:r>
    </w:p>
    <w:p w14:paraId="36B6A6E9" w14:textId="77777777" w:rsidR="000F6008" w:rsidRPr="00583578" w:rsidRDefault="000F6008" w:rsidP="00720B6C">
      <w:pPr>
        <w:pStyle w:val="Pagrindiniotekstotrauka"/>
        <w:spacing w:before="0"/>
        <w:ind w:left="0"/>
        <w:jc w:val="both"/>
        <w:rPr>
          <w:szCs w:val="24"/>
        </w:rPr>
      </w:pPr>
      <w:r w:rsidRPr="00583578">
        <w:rPr>
          <w:szCs w:val="24"/>
        </w:rPr>
        <w:t>Vykdydamas priskirtas funkcijas, Skyrius prižiūri apie 200 kompiuterių, 30 planšetinių kompiuterių, 40 spausdintuvų, 14 kopijavimo aparatų, 11 serverių, posėdžių salės diskusijų, balsavimo bei vaizdo įrašymo ir transliavimo sistemą, diegia programinės įrangos atnaujinimus ir pataisas, dalyvauja projektinėje veikloje, konsultuoja Administracijos darbuotojus IRT ir asmens duomenų apsaugos klausimais, prižiūri Administracijos interneto svetainę, vykdo viešuosius pirkimus. 12 Administracijos padalinių yra nutolę, todėl šių padalinių priežiūrai ir aptarnavimui sugaištama žymiai daugiau darbo laiko. 2020 m. dėl karantino pradėjus dirbti nuotoliniu būdu skyrius administravo virtualius posėdžius ir pasitarimus. Didžioji darbo dalis skiriama iškilusioms problemoms spręsti ir vartotojų konsultavimui IRT klausimais.</w:t>
      </w:r>
    </w:p>
    <w:p w14:paraId="182E0F7D" w14:textId="77777777" w:rsidR="000F6008" w:rsidRPr="00583578" w:rsidRDefault="000F6008" w:rsidP="00720B6C">
      <w:pPr>
        <w:pStyle w:val="Pagrindiniotekstotrauka"/>
        <w:spacing w:before="0"/>
        <w:ind w:left="0"/>
        <w:jc w:val="both"/>
        <w:rPr>
          <w:bCs/>
          <w:szCs w:val="24"/>
        </w:rPr>
      </w:pPr>
    </w:p>
    <w:p w14:paraId="3A14F5E4" w14:textId="77777777" w:rsidR="000F6008" w:rsidRPr="00583578" w:rsidRDefault="000F6008" w:rsidP="00720B6C">
      <w:pPr>
        <w:pStyle w:val="Pagrindiniotekstotrauka"/>
        <w:spacing w:before="0"/>
        <w:ind w:left="0" w:firstLine="0"/>
        <w:rPr>
          <w:b/>
          <w:szCs w:val="24"/>
        </w:rPr>
      </w:pPr>
      <w:r w:rsidRPr="00583578">
        <w:rPr>
          <w:b/>
          <w:szCs w:val="24"/>
        </w:rPr>
        <w:t>II. PADALINIO VEIKLAI ĮTAKOS TURĖJUSIŲ VEIKSNIŲ APŽVALGA</w:t>
      </w:r>
    </w:p>
    <w:p w14:paraId="512A109B" w14:textId="77777777" w:rsidR="000F6008" w:rsidRPr="00583578" w:rsidRDefault="000F6008" w:rsidP="00720B6C">
      <w:pPr>
        <w:pStyle w:val="Pagrindiniotekstotrauka"/>
        <w:spacing w:before="0"/>
        <w:ind w:left="0"/>
        <w:rPr>
          <w:b/>
          <w:szCs w:val="24"/>
        </w:rPr>
      </w:pPr>
    </w:p>
    <w:p w14:paraId="55CBEFE9" w14:textId="77777777" w:rsidR="000F6008" w:rsidRPr="00583578" w:rsidRDefault="000F6008" w:rsidP="00720B6C">
      <w:pPr>
        <w:pStyle w:val="Pagrindiniotekstotrauka"/>
        <w:spacing w:before="0"/>
        <w:ind w:left="0"/>
        <w:jc w:val="both"/>
        <w:rPr>
          <w:szCs w:val="24"/>
        </w:rPr>
      </w:pPr>
      <w:r w:rsidRPr="00583578">
        <w:rPr>
          <w:szCs w:val="24"/>
        </w:rPr>
        <w:t>Nepakankamas IT srities finansavimas stabdo informacinių ir komunikacinių technologijų plėtrą, didelė darbo laiko dalis naudojama problemoms, kylančioms dėl senos techninės ir programinės įrangos (programinės įrangos atnaujinti negalima dėl senos techninės įrangos arba dėl lėšų stygiaus), spręsti. Didžioji dalis tarnybinių stočių yra senos, į jas negalima įdiegti naujos kartos operacinių sistemų. Neskiriama lėšų duomenų atsarginių darymo techninei ir programinei įrangai įsigyti, dėl to kyla didelė rizika prarasti svarbus duomenis</w:t>
      </w:r>
      <w:r w:rsidR="00720B6C">
        <w:rPr>
          <w:szCs w:val="24"/>
        </w:rPr>
        <w:t>.</w:t>
      </w:r>
    </w:p>
    <w:p w14:paraId="0BBFA32D" w14:textId="77777777" w:rsidR="000F6008" w:rsidRPr="00583578" w:rsidRDefault="000F6008" w:rsidP="00720B6C">
      <w:pPr>
        <w:pStyle w:val="Pagrindiniotekstotrauka"/>
        <w:spacing w:before="0"/>
        <w:ind w:left="0" w:firstLine="709"/>
        <w:jc w:val="both"/>
        <w:rPr>
          <w:b/>
          <w:szCs w:val="24"/>
        </w:rPr>
      </w:pPr>
    </w:p>
    <w:p w14:paraId="51E3AD8B" w14:textId="77777777" w:rsidR="000F6008" w:rsidRPr="00583578" w:rsidRDefault="000F6008" w:rsidP="00720B6C">
      <w:pPr>
        <w:pStyle w:val="Pagrindiniotekstotrauka"/>
        <w:spacing w:before="0"/>
        <w:ind w:left="0" w:firstLine="0"/>
        <w:rPr>
          <w:b/>
          <w:szCs w:val="24"/>
        </w:rPr>
      </w:pPr>
      <w:r w:rsidRPr="00583578">
        <w:rPr>
          <w:b/>
          <w:szCs w:val="24"/>
        </w:rPr>
        <w:t>III. PADALINIO</w:t>
      </w:r>
      <w:r w:rsidRPr="00583578">
        <w:rPr>
          <w:szCs w:val="24"/>
        </w:rPr>
        <w:t xml:space="preserve"> </w:t>
      </w:r>
      <w:r w:rsidRPr="00583578">
        <w:rPr>
          <w:b/>
          <w:bCs/>
          <w:szCs w:val="24"/>
        </w:rPr>
        <w:t>VYKDYTA VEIKLA</w:t>
      </w:r>
      <w:r w:rsidRPr="00583578">
        <w:rPr>
          <w:b/>
          <w:szCs w:val="24"/>
        </w:rPr>
        <w:t xml:space="preserve"> IR PASIEKTI REZULTATAI</w:t>
      </w:r>
    </w:p>
    <w:p w14:paraId="2685902E" w14:textId="77777777" w:rsidR="000F6008" w:rsidRPr="00583578" w:rsidRDefault="000F6008" w:rsidP="00720B6C">
      <w:pPr>
        <w:pStyle w:val="Pagrindiniotekstotrauka"/>
        <w:spacing w:before="0"/>
        <w:ind w:left="0" w:firstLine="0"/>
        <w:rPr>
          <w:b/>
          <w:szCs w:val="24"/>
        </w:rPr>
      </w:pPr>
    </w:p>
    <w:p w14:paraId="6CF8F0A7" w14:textId="77777777" w:rsidR="000F6008" w:rsidRPr="00583578" w:rsidRDefault="000F6008" w:rsidP="00720B6C">
      <w:pPr>
        <w:pStyle w:val="Pagrindiniotekstotrauka"/>
        <w:spacing w:before="0"/>
        <w:ind w:left="0" w:firstLine="0"/>
        <w:rPr>
          <w:b/>
          <w:szCs w:val="24"/>
        </w:rPr>
      </w:pPr>
      <w:r w:rsidRPr="00583578">
        <w:rPr>
          <w:b/>
          <w:szCs w:val="24"/>
        </w:rPr>
        <w:t>Projektinė veikla</w:t>
      </w:r>
    </w:p>
    <w:p w14:paraId="25351C7F" w14:textId="77777777" w:rsidR="000F6008" w:rsidRPr="00583578" w:rsidRDefault="000F6008" w:rsidP="00720B6C">
      <w:pPr>
        <w:rPr>
          <w:sz w:val="24"/>
          <w:szCs w:val="24"/>
        </w:rPr>
      </w:pPr>
      <w:r w:rsidRPr="00583578">
        <w:rPr>
          <w:sz w:val="24"/>
          <w:szCs w:val="24"/>
        </w:rPr>
        <w:t>2020 m. Skyrius vykdė tęstinę 4 projektų veiklą: „Tarybos posėdžių vaizdo įrašymas, transliavimas Savivaldybės interneto svetainėje bei įrašų archyvavimas“, „Plungės rajono savivaldybės vidaus administravimo ir veiklos valdymo gerinimas“, „Vieno langelio principo įgyvendinimas Plungės rajono savivaldybėje, diegiant bendrą dokumentų apskaitos ir valdymo sistemą“, „Teikiamų paslaugų procesų tobulinimas ir aptarnavimo kokybės gerinimas Plungės rajono savivaldybėje“ įgyvendinimas.</w:t>
      </w:r>
    </w:p>
    <w:p w14:paraId="01930849" w14:textId="77777777" w:rsidR="000F6008" w:rsidRPr="00583578" w:rsidRDefault="000F6008" w:rsidP="00720B6C"/>
    <w:p w14:paraId="00B18B53" w14:textId="77777777" w:rsidR="000F6008" w:rsidRPr="00720B6C" w:rsidRDefault="000F6008" w:rsidP="00720B6C">
      <w:pPr>
        <w:pStyle w:val="Pagrindiniotekstotrauka"/>
        <w:spacing w:before="0"/>
        <w:ind w:left="0" w:firstLine="0"/>
        <w:rPr>
          <w:b/>
          <w:bCs/>
          <w:szCs w:val="24"/>
        </w:rPr>
      </w:pPr>
      <w:r w:rsidRPr="00720B6C">
        <w:rPr>
          <w:b/>
          <w:bCs/>
          <w:szCs w:val="24"/>
        </w:rPr>
        <w:t>Savivaldybės administracijos kompiuterių atnaujinimas</w:t>
      </w:r>
    </w:p>
    <w:p w14:paraId="363AA879" w14:textId="77777777" w:rsidR="000F6008" w:rsidRPr="00295226" w:rsidRDefault="000F6008" w:rsidP="00295226">
      <w:pPr>
        <w:rPr>
          <w:sz w:val="24"/>
          <w:szCs w:val="24"/>
        </w:rPr>
      </w:pPr>
      <w:r w:rsidRPr="00295226">
        <w:rPr>
          <w:sz w:val="24"/>
          <w:szCs w:val="24"/>
        </w:rPr>
        <w:t>Įsigyti 8 nauji personaliniai kompiuteriai, kurie paruošti darbui, į naujus kompiuterius perkelti darbuotojų darbui reikalingi duomenys.</w:t>
      </w:r>
    </w:p>
    <w:p w14:paraId="035E0D93" w14:textId="77777777" w:rsidR="000F6008" w:rsidRPr="00720B6C" w:rsidRDefault="000F6008" w:rsidP="00720B6C">
      <w:pPr>
        <w:rPr>
          <w:b/>
          <w:sz w:val="24"/>
          <w:szCs w:val="24"/>
        </w:rPr>
      </w:pPr>
      <w:r w:rsidRPr="00720B6C">
        <w:rPr>
          <w:sz w:val="24"/>
          <w:szCs w:val="24"/>
        </w:rPr>
        <w:lastRenderedPageBreak/>
        <w:t>Finansų ir biudžeto skyriui ir Buhalterinės apskaitos skyriui nupirkta ir pajungta 17 papildomų monitorių. Nuotolinių posėdžių ir susitikimų organizavimui nupirktos ir įdiegtos 49 inernetinės kameros. Vykdyta Savivaldybės tarybos narių planšetinių ir nešiojamųjų kompiuterių priežiūra. Seniūnijose įdiegta vienuolika daugiafunkcinių spausdinimo įrenginių.</w:t>
      </w:r>
    </w:p>
    <w:p w14:paraId="4A3B82F0" w14:textId="77777777" w:rsidR="000F6008" w:rsidRPr="00720B6C" w:rsidRDefault="000F6008" w:rsidP="00720B6C">
      <w:pPr>
        <w:pStyle w:val="Pagrindiniotekstotrauka"/>
        <w:spacing w:before="0"/>
        <w:ind w:left="0" w:firstLine="709"/>
        <w:rPr>
          <w:b/>
          <w:szCs w:val="24"/>
        </w:rPr>
      </w:pPr>
    </w:p>
    <w:p w14:paraId="681B166A" w14:textId="77777777" w:rsidR="000F6008" w:rsidRPr="00720B6C" w:rsidRDefault="000F6008" w:rsidP="00720B6C">
      <w:pPr>
        <w:pStyle w:val="Pagrindiniotekstotrauka"/>
        <w:spacing w:before="0"/>
        <w:ind w:left="0" w:firstLine="0"/>
        <w:rPr>
          <w:szCs w:val="24"/>
        </w:rPr>
      </w:pPr>
      <w:r w:rsidRPr="00720B6C">
        <w:rPr>
          <w:b/>
          <w:szCs w:val="24"/>
        </w:rPr>
        <w:t>Socialinės paramos apskaitos programa</w:t>
      </w:r>
    </w:p>
    <w:p w14:paraId="7237C98E" w14:textId="77777777" w:rsidR="000F6008" w:rsidRPr="00720B6C" w:rsidRDefault="000F6008" w:rsidP="00720B6C">
      <w:pPr>
        <w:pStyle w:val="Pagrindiniotekstotrauka"/>
        <w:spacing w:before="0"/>
        <w:ind w:left="0"/>
        <w:jc w:val="both"/>
        <w:rPr>
          <w:szCs w:val="24"/>
        </w:rPr>
      </w:pPr>
      <w:r w:rsidRPr="00720B6C">
        <w:rPr>
          <w:szCs w:val="24"/>
        </w:rPr>
        <w:t>Socialinės paramos skyriuje (14 darbo vietų) naudojama socialinės paramos apskaitos sistema „Parama“. Programinė įranga perinstaliuojama pagal poreikį (1-2 kartus per mėnesį), šalinami programų darbo sutrikimai.</w:t>
      </w:r>
    </w:p>
    <w:p w14:paraId="613C3FC0" w14:textId="77777777" w:rsidR="000F6008" w:rsidRPr="00720B6C" w:rsidRDefault="000F6008" w:rsidP="00720B6C">
      <w:pPr>
        <w:pStyle w:val="Pagrindiniotekstotrauka"/>
        <w:spacing w:before="0"/>
        <w:ind w:left="0"/>
        <w:rPr>
          <w:szCs w:val="24"/>
        </w:rPr>
      </w:pPr>
    </w:p>
    <w:p w14:paraId="5F6689A1" w14:textId="77777777" w:rsidR="000F6008" w:rsidRPr="00720B6C" w:rsidRDefault="000F6008" w:rsidP="00720B6C">
      <w:pPr>
        <w:ind w:firstLine="0"/>
        <w:jc w:val="center"/>
        <w:rPr>
          <w:b/>
          <w:sz w:val="24"/>
          <w:szCs w:val="24"/>
        </w:rPr>
      </w:pPr>
      <w:r w:rsidRPr="00720B6C">
        <w:rPr>
          <w:b/>
          <w:sz w:val="24"/>
          <w:szCs w:val="24"/>
        </w:rPr>
        <w:t>Duomenų bazės, registrai, sistemos.</w:t>
      </w:r>
    </w:p>
    <w:p w14:paraId="7BBAE05E" w14:textId="77777777" w:rsidR="000F6008" w:rsidRPr="00720B6C" w:rsidRDefault="000F6008" w:rsidP="00720B6C">
      <w:pPr>
        <w:rPr>
          <w:sz w:val="24"/>
          <w:szCs w:val="24"/>
        </w:rPr>
      </w:pPr>
      <w:r w:rsidRPr="00720B6C">
        <w:rPr>
          <w:sz w:val="24"/>
          <w:szCs w:val="24"/>
        </w:rPr>
        <w:t>Registruojami vartotojai ir pagal poreikį konsultuojami darbuotojai, dirbantys su Mokinių registru, Pedagogų registru, Nesimokančių vaikų ir mokyklos nelankančių mokinių informacine sistema, Švietimo įstaigų registru, elektroninio pristatymo sistema, Licencijų informacine sistema, geoinformacinės aplinkos paslaugos REGIA sistema, Teisės aktų registru ir kt.</w:t>
      </w:r>
    </w:p>
    <w:p w14:paraId="4B3E7228" w14:textId="77777777" w:rsidR="000F6008" w:rsidRPr="00720B6C" w:rsidRDefault="000F6008" w:rsidP="00720B6C">
      <w:pPr>
        <w:pStyle w:val="Pagrindiniotekstotrauka"/>
        <w:spacing w:before="0"/>
        <w:ind w:left="0"/>
        <w:jc w:val="both"/>
        <w:rPr>
          <w:szCs w:val="24"/>
        </w:rPr>
      </w:pPr>
      <w:r w:rsidRPr="00720B6C">
        <w:rPr>
          <w:szCs w:val="24"/>
        </w:rPr>
        <w:t>Kiekvieną mėnesį iš Gyventojų registro duomenų centrinės bazės gaunami Plungės miesto ir rajono išrašai. Duomenys iššifruojami, apdorojami ir pateikiami tarnyboms ir specialistams, kurie su jais dirba. Plungės rajono seniūnijoms skirti duomenys yra rūšiuojami pagal seniūnijas ir išsiunčiami elektroniniu paštu.</w:t>
      </w:r>
    </w:p>
    <w:p w14:paraId="35AE33AF" w14:textId="77777777" w:rsidR="000F6008" w:rsidRPr="00720B6C" w:rsidRDefault="000F6008" w:rsidP="00720B6C">
      <w:pPr>
        <w:pStyle w:val="Pagrindiniotekstotrauka"/>
        <w:spacing w:before="0"/>
        <w:ind w:left="0"/>
        <w:jc w:val="both"/>
        <w:rPr>
          <w:szCs w:val="24"/>
        </w:rPr>
      </w:pPr>
    </w:p>
    <w:p w14:paraId="7701A187" w14:textId="77777777" w:rsidR="000F6008" w:rsidRPr="00720B6C" w:rsidRDefault="000F6008" w:rsidP="00295226">
      <w:pPr>
        <w:ind w:firstLine="0"/>
        <w:jc w:val="center"/>
        <w:rPr>
          <w:b/>
          <w:sz w:val="24"/>
          <w:szCs w:val="24"/>
        </w:rPr>
      </w:pPr>
      <w:r w:rsidRPr="00720B6C">
        <w:rPr>
          <w:b/>
          <w:sz w:val="24"/>
          <w:szCs w:val="24"/>
        </w:rPr>
        <w:t>Programinis kompleksas „Sąmata“</w:t>
      </w:r>
    </w:p>
    <w:p w14:paraId="149EB9E6" w14:textId="77777777" w:rsidR="000F6008" w:rsidRPr="00720B6C" w:rsidRDefault="000F6008" w:rsidP="00720B6C">
      <w:pPr>
        <w:rPr>
          <w:sz w:val="24"/>
          <w:szCs w:val="24"/>
        </w:rPr>
      </w:pPr>
      <w:r w:rsidRPr="00720B6C">
        <w:rPr>
          <w:sz w:val="24"/>
          <w:szCs w:val="24"/>
        </w:rPr>
        <w:t>2 kartus per metus atnaujinta programinė įranga ir normatyvinės duomenų bazės. Su šia informacine sistema 2020 metais buvo dirbama 4-ose darbo vietose.</w:t>
      </w:r>
    </w:p>
    <w:p w14:paraId="284E57CA" w14:textId="77777777" w:rsidR="000F6008" w:rsidRPr="00720B6C" w:rsidRDefault="000F6008" w:rsidP="00720B6C">
      <w:pPr>
        <w:ind w:firstLine="709"/>
        <w:rPr>
          <w:sz w:val="24"/>
          <w:szCs w:val="24"/>
        </w:rPr>
      </w:pPr>
    </w:p>
    <w:p w14:paraId="608AB2CD" w14:textId="77777777" w:rsidR="000F6008" w:rsidRPr="00720B6C" w:rsidRDefault="000F6008" w:rsidP="00720B6C">
      <w:pPr>
        <w:ind w:firstLine="0"/>
        <w:jc w:val="center"/>
        <w:rPr>
          <w:b/>
          <w:sz w:val="24"/>
          <w:szCs w:val="24"/>
        </w:rPr>
      </w:pPr>
      <w:r w:rsidRPr="00720B6C">
        <w:rPr>
          <w:b/>
          <w:sz w:val="24"/>
          <w:szCs w:val="24"/>
        </w:rPr>
        <w:t>Asmens duomenų apsauga, informacijos sauga</w:t>
      </w:r>
    </w:p>
    <w:p w14:paraId="43FA5B2F" w14:textId="77777777" w:rsidR="000F6008" w:rsidRPr="00720B6C" w:rsidRDefault="000F6008" w:rsidP="00720B6C">
      <w:pPr>
        <w:pStyle w:val="Papunktis"/>
        <w:numPr>
          <w:ilvl w:val="0"/>
          <w:numId w:val="0"/>
        </w:numPr>
        <w:ind w:firstLine="720"/>
      </w:pPr>
      <w:r w:rsidRPr="00720B6C">
        <w:t>Incidentų su asmens duomenimis per 2020 metus neužfiksuota. Vyr. specialistui, atsakingam už asmens duomenų saugą išėjus į pensiją, II pusmetį darbo vieta buvo laisva.</w:t>
      </w:r>
    </w:p>
    <w:p w14:paraId="7688E573" w14:textId="77777777" w:rsidR="000F6008" w:rsidRPr="00720B6C" w:rsidRDefault="000F6008" w:rsidP="00720B6C">
      <w:pPr>
        <w:pStyle w:val="Papunktis"/>
        <w:numPr>
          <w:ilvl w:val="0"/>
          <w:numId w:val="0"/>
        </w:numPr>
        <w:ind w:left="709"/>
      </w:pPr>
    </w:p>
    <w:p w14:paraId="7CD762A3" w14:textId="77777777" w:rsidR="000F6008" w:rsidRPr="00720B6C" w:rsidRDefault="000F6008" w:rsidP="00720B6C">
      <w:pPr>
        <w:ind w:firstLine="0"/>
        <w:jc w:val="center"/>
        <w:rPr>
          <w:sz w:val="24"/>
          <w:szCs w:val="24"/>
        </w:rPr>
      </w:pPr>
      <w:r w:rsidRPr="00720B6C">
        <w:rPr>
          <w:b/>
          <w:sz w:val="24"/>
          <w:szCs w:val="24"/>
        </w:rPr>
        <w:t>Informacinis ekranas</w:t>
      </w:r>
    </w:p>
    <w:p w14:paraId="6DEFFCC6" w14:textId="77777777" w:rsidR="000F6008" w:rsidRPr="00720B6C" w:rsidRDefault="000F6008" w:rsidP="00720B6C">
      <w:pPr>
        <w:rPr>
          <w:sz w:val="24"/>
          <w:szCs w:val="24"/>
        </w:rPr>
      </w:pPr>
      <w:r w:rsidRPr="00720B6C">
        <w:rPr>
          <w:sz w:val="24"/>
          <w:szCs w:val="24"/>
        </w:rPr>
        <w:t>Pagal projekto „Teikiamų paslaugų procesų tobulinimas ir aptarnavimo kokybės gerinimas Plungės rajono savivaldybėje“ įgyvendinimą įrengtame ekrane publikuojama aktuali informacija, kuri buvo skelbiama Savivaldybės interneto svetainėje.</w:t>
      </w:r>
    </w:p>
    <w:p w14:paraId="2AC137FC" w14:textId="77777777" w:rsidR="000F6008" w:rsidRPr="00720B6C" w:rsidRDefault="000F6008" w:rsidP="00720B6C">
      <w:pPr>
        <w:ind w:firstLine="709"/>
        <w:rPr>
          <w:sz w:val="24"/>
          <w:szCs w:val="24"/>
        </w:rPr>
      </w:pPr>
    </w:p>
    <w:p w14:paraId="518D825B" w14:textId="77777777" w:rsidR="000F6008" w:rsidRPr="00720B6C" w:rsidRDefault="000F6008" w:rsidP="00720B6C">
      <w:pPr>
        <w:ind w:firstLine="0"/>
        <w:jc w:val="center"/>
        <w:rPr>
          <w:b/>
          <w:sz w:val="24"/>
          <w:szCs w:val="24"/>
        </w:rPr>
      </w:pPr>
      <w:r w:rsidRPr="00720B6C">
        <w:rPr>
          <w:b/>
          <w:sz w:val="24"/>
          <w:szCs w:val="24"/>
        </w:rPr>
        <w:t>Savivaldybės interneto svetainė</w:t>
      </w:r>
    </w:p>
    <w:p w14:paraId="3CCEC5A9" w14:textId="77777777" w:rsidR="000F6008" w:rsidRPr="00720B6C" w:rsidRDefault="000F6008" w:rsidP="00720B6C">
      <w:pPr>
        <w:rPr>
          <w:sz w:val="24"/>
          <w:szCs w:val="24"/>
        </w:rPr>
      </w:pPr>
      <w:r w:rsidRPr="00720B6C">
        <w:rPr>
          <w:sz w:val="24"/>
          <w:szCs w:val="24"/>
        </w:rPr>
        <w:t xml:space="preserve">Svetainė pagal poreikius tobulinama, atnaujinama. Konsultuojami svetainės informaciją tvarkantys Administracijos darbuotojai. 2020 metais interneto svetainėje paskelbta apie 480 aktualijų, 290 naujienų, 290 skelbimų, 355 renginiai, atnaujinta kita informacija. Darbuotoja, atsakinga už interneto svetainę, didžiausią informacijos dalį tvarko pati, todėl svetainės tvarkymui tenka skirti 70-80 % viso darbo laiko. </w:t>
      </w:r>
    </w:p>
    <w:p w14:paraId="6381ADBF" w14:textId="77777777" w:rsidR="000F6008" w:rsidRPr="00720B6C" w:rsidRDefault="000F6008" w:rsidP="00720B6C">
      <w:pPr>
        <w:rPr>
          <w:sz w:val="24"/>
          <w:szCs w:val="24"/>
        </w:rPr>
      </w:pPr>
      <w:r w:rsidRPr="00720B6C">
        <w:rPr>
          <w:sz w:val="24"/>
          <w:szCs w:val="24"/>
        </w:rPr>
        <w:t>Savivaldybės interneto svetainės atitikimas „</w:t>
      </w:r>
      <w:r w:rsidRPr="00720B6C">
        <w:rPr>
          <w:bCs/>
          <w:sz w:val="24"/>
          <w:szCs w:val="24"/>
        </w:rPr>
        <w:t xml:space="preserve">Bendrųjų reikalavimų valstybės ir savivaldybių institucijų ir įstaigų interneto svetainėms aprašo“ reikalavimams – </w:t>
      </w:r>
      <w:r w:rsidRPr="00720B6C">
        <w:rPr>
          <w:sz w:val="24"/>
          <w:szCs w:val="24"/>
        </w:rPr>
        <w:t>97 %.</w:t>
      </w:r>
    </w:p>
    <w:p w14:paraId="00F371ED" w14:textId="77777777" w:rsidR="000F6008" w:rsidRPr="00720B6C" w:rsidRDefault="000F6008" w:rsidP="00720B6C">
      <w:pPr>
        <w:rPr>
          <w:sz w:val="24"/>
          <w:szCs w:val="24"/>
        </w:rPr>
      </w:pPr>
    </w:p>
    <w:p w14:paraId="1666360A" w14:textId="77777777" w:rsidR="000F6008" w:rsidRPr="00720B6C" w:rsidRDefault="000F6008" w:rsidP="00720B6C">
      <w:pPr>
        <w:ind w:firstLine="0"/>
        <w:jc w:val="center"/>
        <w:rPr>
          <w:b/>
          <w:sz w:val="24"/>
          <w:szCs w:val="24"/>
        </w:rPr>
      </w:pPr>
      <w:r w:rsidRPr="00720B6C">
        <w:rPr>
          <w:b/>
          <w:sz w:val="24"/>
          <w:szCs w:val="24"/>
        </w:rPr>
        <w:t>Savivaldybės turto inventorizavimas</w:t>
      </w:r>
    </w:p>
    <w:p w14:paraId="6A33E62A" w14:textId="77777777" w:rsidR="000F6008" w:rsidRPr="00720B6C" w:rsidRDefault="000F6008" w:rsidP="00720B6C">
      <w:pPr>
        <w:rPr>
          <w:sz w:val="24"/>
          <w:szCs w:val="24"/>
        </w:rPr>
      </w:pPr>
      <w:r w:rsidRPr="00720B6C">
        <w:rPr>
          <w:sz w:val="24"/>
          <w:szCs w:val="24"/>
        </w:rPr>
        <w:t>Lapkričio – gruodžio mėnesiais vienas Skyriaus darbuotojas dirbo Savivaldybės turto inventorizavimo komisijoje.</w:t>
      </w:r>
    </w:p>
    <w:p w14:paraId="6411B801" w14:textId="77777777" w:rsidR="000F6008" w:rsidRPr="00720B6C" w:rsidRDefault="000F6008" w:rsidP="00720B6C">
      <w:pPr>
        <w:rPr>
          <w:sz w:val="24"/>
          <w:szCs w:val="24"/>
        </w:rPr>
      </w:pPr>
    </w:p>
    <w:p w14:paraId="16CCDF53" w14:textId="77777777" w:rsidR="000F6008" w:rsidRPr="00720B6C" w:rsidRDefault="000F6008" w:rsidP="00720B6C">
      <w:pPr>
        <w:pStyle w:val="Antrat1"/>
        <w:ind w:left="0" w:firstLine="0"/>
        <w:jc w:val="center"/>
        <w:rPr>
          <w:rFonts w:ascii="Times New Roman" w:hAnsi="Times New Roman"/>
          <w:b/>
          <w:szCs w:val="24"/>
        </w:rPr>
      </w:pPr>
      <w:r w:rsidRPr="00720B6C">
        <w:rPr>
          <w:rFonts w:ascii="Times New Roman" w:hAnsi="Times New Roman"/>
          <w:b/>
          <w:szCs w:val="24"/>
        </w:rPr>
        <w:t>LR Seimo rinkimai</w:t>
      </w:r>
    </w:p>
    <w:p w14:paraId="4CA02847" w14:textId="77777777" w:rsidR="000F6008" w:rsidRPr="00295226" w:rsidRDefault="000F6008" w:rsidP="00295226">
      <w:pPr>
        <w:rPr>
          <w:sz w:val="24"/>
          <w:szCs w:val="24"/>
        </w:rPr>
      </w:pPr>
      <w:r w:rsidRPr="00720B6C">
        <w:rPr>
          <w:sz w:val="24"/>
          <w:szCs w:val="24"/>
        </w:rPr>
        <w:t>Rugsėjo – spalio</w:t>
      </w:r>
      <w:r w:rsidRPr="00720B6C">
        <w:rPr>
          <w:b/>
          <w:sz w:val="24"/>
          <w:szCs w:val="24"/>
        </w:rPr>
        <w:t xml:space="preserve"> </w:t>
      </w:r>
      <w:r w:rsidRPr="00720B6C">
        <w:rPr>
          <w:sz w:val="24"/>
          <w:szCs w:val="24"/>
        </w:rPr>
        <w:t>mėnesiais buvo sudaromi rinkėjų sąrašai, formuojamos apylinkių rinkimų komisijos, koreguojamos rinkimų apylinkių ribos, organizuojamos konsultacijos ir mokymai apylinkių rinkimų komisijų nariams. Visose rinkimų apylinkėse buvo įrengtos kompiuterizuotos darbo vietos ir aprūpintos interneto ryšiu. Rinkimų apylinkių komisijų pirmininkams ir nariams pravesti mokymai, jie buvo konsultuojami informacinių sistemų naudojimo klausimais.</w:t>
      </w:r>
    </w:p>
    <w:p w14:paraId="3735FD51" w14:textId="77777777" w:rsidR="000F6008" w:rsidRPr="00720B6C" w:rsidRDefault="000F6008" w:rsidP="00720B6C">
      <w:pPr>
        <w:ind w:firstLine="0"/>
        <w:jc w:val="center"/>
        <w:rPr>
          <w:b/>
          <w:bCs/>
          <w:sz w:val="24"/>
          <w:szCs w:val="24"/>
        </w:rPr>
      </w:pPr>
      <w:r w:rsidRPr="00720B6C">
        <w:rPr>
          <w:b/>
          <w:bCs/>
          <w:sz w:val="24"/>
          <w:szCs w:val="24"/>
        </w:rPr>
        <w:lastRenderedPageBreak/>
        <w:t>IV. ARTIMIAUSIOS VEIKLOS KRYPTYS</w:t>
      </w:r>
    </w:p>
    <w:p w14:paraId="2D43D7E1" w14:textId="77777777" w:rsidR="000F6008" w:rsidRPr="00720B6C" w:rsidRDefault="000F6008" w:rsidP="00720B6C">
      <w:pPr>
        <w:ind w:firstLine="709"/>
        <w:rPr>
          <w:sz w:val="24"/>
          <w:szCs w:val="24"/>
        </w:rPr>
      </w:pPr>
    </w:p>
    <w:p w14:paraId="1EBDA935" w14:textId="77777777" w:rsidR="000F6008" w:rsidRPr="00720B6C" w:rsidRDefault="000F6008" w:rsidP="00720B6C">
      <w:pPr>
        <w:rPr>
          <w:sz w:val="24"/>
          <w:szCs w:val="24"/>
        </w:rPr>
      </w:pPr>
      <w:r w:rsidRPr="00720B6C">
        <w:rPr>
          <w:sz w:val="24"/>
          <w:szCs w:val="24"/>
        </w:rPr>
        <w:t>Vyks darbas, tęsiant projektą „Tarybos posėdžių vaizdo įrašymas, transliavimas savivaldybių interneto svetainėse bei įrašų archyvavimas“; tolesnis Savivaldybės interneto svetainės tvarkymas ir tobulinimas, darbuotojų konsultavimas, Savivaldybės teisės aktų pateikimas, naudojant dokumentų valdymo sistemą „Kontora“.</w:t>
      </w:r>
    </w:p>
    <w:p w14:paraId="6D112141" w14:textId="77777777" w:rsidR="000F6008" w:rsidRPr="00720B6C" w:rsidRDefault="000F6008" w:rsidP="00720B6C">
      <w:pPr>
        <w:rPr>
          <w:b/>
          <w:sz w:val="24"/>
          <w:szCs w:val="24"/>
        </w:rPr>
      </w:pPr>
      <w:r w:rsidRPr="00720B6C">
        <w:rPr>
          <w:b/>
          <w:sz w:val="24"/>
          <w:szCs w:val="24"/>
        </w:rPr>
        <w:t xml:space="preserve">Bus atnaujinama kompiuterinė įranga darbo vietose, užtikrinanti sklandesnį darbą su </w:t>
      </w:r>
      <w:r w:rsidRPr="00720B6C">
        <w:rPr>
          <w:b/>
          <w:i/>
          <w:sz w:val="24"/>
          <w:szCs w:val="24"/>
        </w:rPr>
        <w:t>MyLOBster Trading</w:t>
      </w:r>
      <w:r w:rsidRPr="00720B6C">
        <w:rPr>
          <w:b/>
          <w:sz w:val="24"/>
          <w:szCs w:val="24"/>
        </w:rPr>
        <w:t xml:space="preserve"> bei kitomis  programomis.</w:t>
      </w:r>
    </w:p>
    <w:p w14:paraId="4535B3FF" w14:textId="77777777" w:rsidR="000F6008" w:rsidRPr="00720B6C" w:rsidRDefault="000F6008" w:rsidP="00720B6C">
      <w:pPr>
        <w:rPr>
          <w:b/>
          <w:sz w:val="24"/>
          <w:szCs w:val="24"/>
        </w:rPr>
      </w:pPr>
      <w:r w:rsidRPr="00720B6C">
        <w:rPr>
          <w:b/>
          <w:sz w:val="24"/>
          <w:szCs w:val="24"/>
        </w:rPr>
        <w:t>Stebėsime ir tobulinsime projekto „Centralizuotas savivaldybių paslaugų perkėlimas į elektroninę erdvę“ įgyvendinimo metu įdiegtas paslaugas, perkeltas į elektroninę erdvę, šalinsime pastebėtas problemas.</w:t>
      </w:r>
    </w:p>
    <w:p w14:paraId="3847215E" w14:textId="77777777" w:rsidR="000F6008" w:rsidRPr="00720B6C" w:rsidRDefault="000F6008" w:rsidP="00720B6C">
      <w:pPr>
        <w:pStyle w:val="Pagrindiniotekstotrauka"/>
        <w:spacing w:before="0"/>
        <w:ind w:left="0"/>
        <w:jc w:val="both"/>
        <w:rPr>
          <w:szCs w:val="24"/>
        </w:rPr>
      </w:pPr>
      <w:r w:rsidRPr="00720B6C">
        <w:rPr>
          <w:szCs w:val="24"/>
        </w:rPr>
        <w:t>202</w:t>
      </w:r>
      <w:r w:rsidRPr="00C60571">
        <w:rPr>
          <w:szCs w:val="24"/>
        </w:rPr>
        <w:t>1</w:t>
      </w:r>
      <w:r w:rsidRPr="00720B6C">
        <w:rPr>
          <w:szCs w:val="24"/>
        </w:rPr>
        <w:t xml:space="preserve"> m. Skyrius ir toliau rūpinsis techninės ir programinės įrangos priežiūra, atnaujins  programinę įrangą, vykdys viešųjų pirkimų plane numatytus pirkimus, toliau dalyvaus, tęsiant projekto „Plungės rajono savivaldybės vidaus administravimo ir veiklos valdymo gerinimas, diegiant bendrą dokumentų apskaitos ir valdymo sistemą“ veiklą. Planuojama atnaujinti tarnybinių stočių techninę įrangą.</w:t>
      </w:r>
    </w:p>
    <w:p w14:paraId="1BD7E3EC" w14:textId="77777777" w:rsidR="000F6008" w:rsidRPr="00720B6C" w:rsidRDefault="000F6008" w:rsidP="00720B6C">
      <w:pPr>
        <w:pStyle w:val="Pagrindiniotekstotrauka"/>
        <w:spacing w:before="0"/>
        <w:ind w:left="0"/>
        <w:jc w:val="both"/>
        <w:rPr>
          <w:szCs w:val="24"/>
        </w:rPr>
      </w:pPr>
      <w:r w:rsidRPr="00720B6C">
        <w:rPr>
          <w:szCs w:val="24"/>
        </w:rPr>
        <w:t>Europos Parlamento ir Tarybos direktyvos (ES) 2016/2102 dėl viešojo sektoriaus institucijų interneto svetainių ir mobiliųjų programų prieinamumo įgyvendinimas. Tolesnis Savivaldybės interneto svetainės tvarkymas ir tobulinimas, darbuotojų  mokymas tvarkyti jų veiklą pristatančias sritis, konsultavimas. 2021 m. planuojame atnaujinti svetainės turinio valdymo sistemą ir dizainą.</w:t>
      </w:r>
    </w:p>
    <w:p w14:paraId="444FA73B" w14:textId="77777777" w:rsidR="000F6008" w:rsidRPr="00720B6C" w:rsidRDefault="000F6008" w:rsidP="00720B6C">
      <w:pPr>
        <w:pStyle w:val="Pagrindiniotekstotrauka"/>
        <w:spacing w:before="0"/>
        <w:ind w:left="0"/>
        <w:jc w:val="both"/>
        <w:rPr>
          <w:szCs w:val="24"/>
        </w:rPr>
      </w:pPr>
      <w:r w:rsidRPr="00720B6C">
        <w:rPr>
          <w:szCs w:val="24"/>
        </w:rPr>
        <w:t>Vykdysime projekto „Teikiamų paslaugų procesų tobulinimas ir aptarnavimo kokybės gerinimas Plungės rajono savivaldybėje“ įgyvendinimą, vyks informacinio ekrano turinio valdymo sistemos įsisavinimas.</w:t>
      </w:r>
    </w:p>
    <w:p w14:paraId="3ECF5BC0" w14:textId="77777777" w:rsidR="000F6008" w:rsidRDefault="000F6008" w:rsidP="00720B6C">
      <w:pPr>
        <w:pStyle w:val="Papunktis"/>
        <w:numPr>
          <w:ilvl w:val="0"/>
          <w:numId w:val="0"/>
        </w:numPr>
        <w:rPr>
          <w:b/>
        </w:rPr>
      </w:pPr>
    </w:p>
    <w:p w14:paraId="33FF9C02" w14:textId="77777777" w:rsidR="00A83FD6" w:rsidRPr="00125139" w:rsidRDefault="00A83FD6" w:rsidP="00720B6C">
      <w:pPr>
        <w:jc w:val="center"/>
        <w:rPr>
          <w:b/>
          <w:sz w:val="28"/>
          <w:szCs w:val="28"/>
        </w:rPr>
      </w:pPr>
      <w:r w:rsidRPr="00FD682B">
        <w:rPr>
          <w:b/>
          <w:sz w:val="28"/>
          <w:szCs w:val="28"/>
        </w:rPr>
        <w:t>JURIDINIS IR PERSONALO ADMINISTRAVIMO SKYRIUS</w:t>
      </w:r>
    </w:p>
    <w:p w14:paraId="7010C899" w14:textId="77777777" w:rsidR="00A83FD6" w:rsidRPr="00075E6E" w:rsidRDefault="00A83FD6" w:rsidP="00075E6E">
      <w:pPr>
        <w:pStyle w:val="Papunktis"/>
        <w:numPr>
          <w:ilvl w:val="0"/>
          <w:numId w:val="0"/>
        </w:numPr>
        <w:ind w:firstLine="720"/>
        <w:rPr>
          <w:b/>
        </w:rPr>
      </w:pPr>
    </w:p>
    <w:p w14:paraId="4EEC878C" w14:textId="77777777" w:rsidR="00075E6E" w:rsidRPr="00075E6E" w:rsidRDefault="00075E6E" w:rsidP="00075E6E">
      <w:pPr>
        <w:ind w:firstLine="0"/>
        <w:jc w:val="center"/>
        <w:rPr>
          <w:b/>
          <w:sz w:val="24"/>
          <w:szCs w:val="24"/>
        </w:rPr>
      </w:pPr>
      <w:r w:rsidRPr="00075E6E">
        <w:rPr>
          <w:b/>
          <w:sz w:val="24"/>
          <w:szCs w:val="24"/>
        </w:rPr>
        <w:t>I. PADALINIO  VEIKLOS ATASKAITOS SANTRAUKA</w:t>
      </w:r>
    </w:p>
    <w:p w14:paraId="6318EA56" w14:textId="77777777" w:rsidR="00075E6E" w:rsidRPr="00075E6E" w:rsidRDefault="00075E6E" w:rsidP="00075E6E">
      <w:pPr>
        <w:pStyle w:val="Pagrindiniotekstotrauka"/>
        <w:spacing w:before="0"/>
        <w:ind w:left="0"/>
        <w:jc w:val="both"/>
        <w:rPr>
          <w:szCs w:val="24"/>
        </w:rPr>
      </w:pPr>
    </w:p>
    <w:p w14:paraId="4DE2D556" w14:textId="77777777" w:rsidR="00075E6E" w:rsidRPr="00075E6E" w:rsidRDefault="00075E6E" w:rsidP="00075E6E">
      <w:pPr>
        <w:pStyle w:val="Pagrindiniotekstotrauka"/>
        <w:spacing w:before="0"/>
        <w:ind w:left="0"/>
        <w:jc w:val="both"/>
        <w:rPr>
          <w:szCs w:val="24"/>
        </w:rPr>
      </w:pPr>
      <w:r w:rsidRPr="00075E6E">
        <w:rPr>
          <w:szCs w:val="24"/>
        </w:rPr>
        <w:t>Juridinio ir personalo administravimo skyriaus struktūra:</w:t>
      </w:r>
    </w:p>
    <w:p w14:paraId="121F13E5" w14:textId="77777777" w:rsidR="00075E6E" w:rsidRPr="00075E6E" w:rsidRDefault="00075E6E" w:rsidP="00075E6E">
      <w:pPr>
        <w:pStyle w:val="Pagrindiniotekstotrauka"/>
        <w:spacing w:before="0"/>
        <w:ind w:left="0"/>
        <w:jc w:val="both"/>
        <w:rPr>
          <w:szCs w:val="24"/>
        </w:rPr>
      </w:pPr>
      <w:r w:rsidRPr="00075E6E">
        <w:rPr>
          <w:szCs w:val="24"/>
        </w:rPr>
        <w:t>Vedėjas - 1,</w:t>
      </w:r>
    </w:p>
    <w:p w14:paraId="4D4AEEE3" w14:textId="77777777" w:rsidR="00075E6E" w:rsidRPr="00075E6E" w:rsidRDefault="00075E6E" w:rsidP="00075E6E">
      <w:pPr>
        <w:pStyle w:val="Pagrindiniotekstotrauka"/>
        <w:spacing w:before="0"/>
        <w:ind w:left="0"/>
        <w:jc w:val="both"/>
        <w:rPr>
          <w:szCs w:val="24"/>
        </w:rPr>
      </w:pPr>
      <w:r w:rsidRPr="00075E6E">
        <w:rPr>
          <w:szCs w:val="24"/>
        </w:rPr>
        <w:t>Vedėjo pavaduotojas - 1,</w:t>
      </w:r>
    </w:p>
    <w:p w14:paraId="4EBB6B3B" w14:textId="77777777" w:rsidR="00075E6E" w:rsidRPr="00075E6E" w:rsidRDefault="00075E6E" w:rsidP="00075E6E">
      <w:pPr>
        <w:pStyle w:val="Pagrindiniotekstotrauka"/>
        <w:spacing w:before="0"/>
        <w:ind w:left="0"/>
        <w:jc w:val="both"/>
        <w:rPr>
          <w:szCs w:val="24"/>
        </w:rPr>
      </w:pPr>
      <w:r w:rsidRPr="00075E6E">
        <w:rPr>
          <w:szCs w:val="24"/>
        </w:rPr>
        <w:t>Vyriausiasis specialistas – 5,</w:t>
      </w:r>
    </w:p>
    <w:p w14:paraId="070D9E70" w14:textId="77777777" w:rsidR="00075E6E" w:rsidRPr="00075E6E" w:rsidRDefault="00075E6E" w:rsidP="00075E6E">
      <w:pPr>
        <w:pStyle w:val="Pagrindiniotekstotrauka"/>
        <w:spacing w:before="0"/>
        <w:ind w:left="0"/>
        <w:jc w:val="both"/>
        <w:rPr>
          <w:szCs w:val="24"/>
        </w:rPr>
      </w:pPr>
      <w:r w:rsidRPr="00075E6E">
        <w:rPr>
          <w:szCs w:val="24"/>
        </w:rPr>
        <w:t>Darbuotojai dirbantys pagal darbo sutartis -1.</w:t>
      </w:r>
    </w:p>
    <w:p w14:paraId="3083E6A9" w14:textId="77777777" w:rsidR="00075E6E" w:rsidRPr="00075E6E" w:rsidRDefault="00075E6E" w:rsidP="00075E6E">
      <w:pPr>
        <w:tabs>
          <w:tab w:val="left" w:pos="-720"/>
        </w:tabs>
        <w:rPr>
          <w:bCs/>
          <w:sz w:val="24"/>
          <w:szCs w:val="24"/>
        </w:rPr>
      </w:pPr>
      <w:r w:rsidRPr="00075E6E">
        <w:rPr>
          <w:sz w:val="24"/>
          <w:szCs w:val="24"/>
        </w:rPr>
        <w:t xml:space="preserve">Savivaldybės administracijos Juridinio ir personalo administravimo skyriaus pagrindiniai veiklos tikslai yra siekti, kad administracijos padalinių rengiami Tarybos sprendimų projektai, mero potvarkiai bei administracijos direktoriaus įsakymai ir kiti dokumentai neprieštarautų Lietuvos Respublikos teisės aktų nuostatoms, atstovauti Savivaldybę visų lygių ir instancijų teismuose, padėti įstaigos vadovui įgyvendinti Lietuvos Respublikos valstybės tarnybos įstatymo nuostatas, t.y. sudaryti sąlygas gerinti valstybės tarnautojų profesionalumą, stiprinti Savivaldybės administracijos veiklos teisėtumą, užtikrinti tinkamą personalo valdymo funkcijų atlikimą, tinkamai vykdyti teisės aktais Savivaldybės administracijai priskirtas funkcijas, teikti Savivaldybės gyventojams valstybės garantuojamą pirminę teisinę pagalbą, </w:t>
      </w:r>
      <w:r w:rsidRPr="00075E6E">
        <w:rPr>
          <w:bCs/>
          <w:sz w:val="24"/>
          <w:szCs w:val="24"/>
        </w:rPr>
        <w:t>dalyvauti vykdant Savivaldybės plėtros strateginį veiklos planą bei padėti įgyvendinti Savivaldybės institucijų suformuotą politiką. Skyrius atsakingas už antikorupcijos programos ir priemonių plano paruošimą ir įgyvendinimą, Lygių galimybių politikos principų, viešosios tvarkos  užtikrinimą savivaldybėje.</w:t>
      </w:r>
    </w:p>
    <w:p w14:paraId="4F34AF2B" w14:textId="77777777" w:rsidR="00075E6E" w:rsidRPr="00075E6E" w:rsidRDefault="00075E6E" w:rsidP="00075E6E">
      <w:pPr>
        <w:rPr>
          <w:sz w:val="24"/>
          <w:szCs w:val="24"/>
        </w:rPr>
      </w:pPr>
      <w:r w:rsidRPr="00075E6E">
        <w:rPr>
          <w:color w:val="FF0000"/>
          <w:sz w:val="24"/>
          <w:szCs w:val="24"/>
        </w:rPr>
        <w:t xml:space="preserve"> </w:t>
      </w:r>
    </w:p>
    <w:p w14:paraId="3330F34B" w14:textId="77777777" w:rsidR="00075E6E" w:rsidRPr="00075E6E" w:rsidRDefault="00075E6E" w:rsidP="00075E6E">
      <w:pPr>
        <w:pStyle w:val="Pagrindinistekstas"/>
        <w:ind w:firstLine="0"/>
        <w:jc w:val="center"/>
        <w:rPr>
          <w:rFonts w:ascii="Times New Roman" w:hAnsi="Times New Roman"/>
          <w:b/>
          <w:sz w:val="24"/>
          <w:szCs w:val="24"/>
        </w:rPr>
      </w:pPr>
      <w:r w:rsidRPr="00075E6E">
        <w:rPr>
          <w:rFonts w:ascii="Times New Roman" w:hAnsi="Times New Roman"/>
          <w:b/>
          <w:sz w:val="24"/>
          <w:szCs w:val="24"/>
        </w:rPr>
        <w:t>II. PADALINIO VEIKLAI ĮTAKOS TURĖJUSIŲ VEIKSNIŲ APŽVALGA</w:t>
      </w:r>
    </w:p>
    <w:p w14:paraId="77F24295" w14:textId="77777777" w:rsidR="00075E6E" w:rsidRPr="00075E6E" w:rsidRDefault="00075E6E" w:rsidP="00075E6E">
      <w:pPr>
        <w:pStyle w:val="Pagrindinistekstas"/>
        <w:rPr>
          <w:rFonts w:ascii="Times New Roman" w:hAnsi="Times New Roman"/>
          <w:b/>
          <w:sz w:val="24"/>
          <w:szCs w:val="24"/>
        </w:rPr>
      </w:pPr>
    </w:p>
    <w:p w14:paraId="23F15321" w14:textId="77777777" w:rsidR="00075E6E" w:rsidRPr="00075E6E" w:rsidRDefault="00075E6E" w:rsidP="00075E6E">
      <w:pPr>
        <w:pStyle w:val="Komentarotekstas"/>
        <w:tabs>
          <w:tab w:val="left" w:pos="600"/>
        </w:tabs>
        <w:rPr>
          <w:rFonts w:ascii="Times New Roman" w:hAnsi="Times New Roman"/>
          <w:szCs w:val="24"/>
        </w:rPr>
      </w:pPr>
      <w:r w:rsidRPr="00075E6E">
        <w:rPr>
          <w:rFonts w:ascii="Times New Roman" w:hAnsi="Times New Roman"/>
          <w:szCs w:val="24"/>
        </w:rPr>
        <w:t xml:space="preserve">Savivaldybėje Juridinio ir personalo administravimo veiklai  įtakos turėjo šie veiksniai. </w:t>
      </w:r>
    </w:p>
    <w:p w14:paraId="7C0EDC58" w14:textId="77777777" w:rsidR="00075E6E" w:rsidRPr="00075E6E" w:rsidRDefault="00075E6E" w:rsidP="00075E6E">
      <w:pPr>
        <w:pStyle w:val="Komentarotekstas"/>
        <w:tabs>
          <w:tab w:val="left" w:pos="600"/>
        </w:tabs>
        <w:rPr>
          <w:rFonts w:ascii="Times New Roman" w:hAnsi="Times New Roman"/>
          <w:bCs/>
          <w:color w:val="000000"/>
          <w:szCs w:val="24"/>
        </w:rPr>
      </w:pPr>
      <w:r w:rsidRPr="00075E6E">
        <w:rPr>
          <w:rFonts w:ascii="Times New Roman" w:hAnsi="Times New Roman"/>
          <w:bCs/>
          <w:color w:val="000000"/>
          <w:szCs w:val="24"/>
        </w:rPr>
        <w:t>Įstatymų ir kitų teisės aktų kaita;</w:t>
      </w:r>
    </w:p>
    <w:p w14:paraId="6128277C" w14:textId="77777777" w:rsidR="00075E6E" w:rsidRPr="00075E6E" w:rsidRDefault="00075E6E" w:rsidP="00075E6E">
      <w:pPr>
        <w:pStyle w:val="Komentarotekstas"/>
        <w:tabs>
          <w:tab w:val="left" w:pos="600"/>
        </w:tabs>
        <w:rPr>
          <w:rFonts w:ascii="Times New Roman" w:hAnsi="Times New Roman"/>
          <w:szCs w:val="24"/>
        </w:rPr>
      </w:pPr>
      <w:r w:rsidRPr="00075E6E">
        <w:rPr>
          <w:rFonts w:ascii="Times New Roman" w:hAnsi="Times New Roman"/>
          <w:szCs w:val="24"/>
        </w:rPr>
        <w:t>Žmogiškųjų išteklių trūkumas.</w:t>
      </w:r>
    </w:p>
    <w:p w14:paraId="5C7FA247" w14:textId="77777777" w:rsidR="00075E6E" w:rsidRPr="00075E6E" w:rsidRDefault="00075E6E" w:rsidP="00075E6E">
      <w:pPr>
        <w:pStyle w:val="Komentarotekstas"/>
        <w:tabs>
          <w:tab w:val="left" w:pos="600"/>
        </w:tabs>
        <w:rPr>
          <w:rFonts w:ascii="Times New Roman" w:hAnsi="Times New Roman"/>
          <w:szCs w:val="24"/>
        </w:rPr>
      </w:pPr>
      <w:r w:rsidRPr="00075E6E">
        <w:rPr>
          <w:rFonts w:ascii="Times New Roman" w:hAnsi="Times New Roman"/>
          <w:szCs w:val="24"/>
        </w:rPr>
        <w:lastRenderedPageBreak/>
        <w:t>Ekstremalios situacijos įvedimas Lietuvos Respublikos teritorijoje.</w:t>
      </w:r>
      <w:r w:rsidRPr="00075E6E">
        <w:rPr>
          <w:szCs w:val="24"/>
        </w:rPr>
        <w:t xml:space="preserve"> </w:t>
      </w:r>
      <w:r w:rsidRPr="00075E6E">
        <w:rPr>
          <w:rFonts w:ascii="Times New Roman" w:hAnsi="Times New Roman"/>
          <w:szCs w:val="24"/>
        </w:rPr>
        <w:t>Reikšminga darbo dalis buvos skirta teisės aktų, susijusių su koronavirusu, vykdymui.</w:t>
      </w:r>
    </w:p>
    <w:p w14:paraId="27815CA7" w14:textId="77777777" w:rsidR="00075E6E" w:rsidRPr="00075E6E" w:rsidRDefault="00075E6E" w:rsidP="00075E6E">
      <w:pPr>
        <w:pStyle w:val="Komentarotekstas"/>
        <w:tabs>
          <w:tab w:val="left" w:pos="600"/>
        </w:tabs>
        <w:rPr>
          <w:rFonts w:ascii="Times New Roman" w:hAnsi="Times New Roman"/>
          <w:bCs/>
          <w:szCs w:val="24"/>
        </w:rPr>
      </w:pPr>
    </w:p>
    <w:p w14:paraId="28CC4ADC" w14:textId="77777777" w:rsidR="00075E6E" w:rsidRPr="00075E6E" w:rsidRDefault="00075E6E" w:rsidP="00075E6E">
      <w:pPr>
        <w:pStyle w:val="Pagrindinistekstas"/>
        <w:ind w:firstLine="0"/>
        <w:jc w:val="center"/>
        <w:rPr>
          <w:rFonts w:ascii="Times New Roman" w:hAnsi="Times New Roman"/>
          <w:b/>
          <w:sz w:val="24"/>
          <w:szCs w:val="24"/>
        </w:rPr>
      </w:pPr>
      <w:r w:rsidRPr="00075E6E">
        <w:rPr>
          <w:rFonts w:ascii="Times New Roman" w:hAnsi="Times New Roman"/>
          <w:b/>
          <w:sz w:val="24"/>
          <w:szCs w:val="24"/>
        </w:rPr>
        <w:t xml:space="preserve">III. PADALINIO </w:t>
      </w:r>
      <w:r w:rsidRPr="00075E6E">
        <w:rPr>
          <w:rFonts w:ascii="Times New Roman" w:hAnsi="Times New Roman"/>
          <w:b/>
          <w:bCs/>
          <w:sz w:val="24"/>
          <w:szCs w:val="24"/>
        </w:rPr>
        <w:t>VYKDYTA VEIKLA</w:t>
      </w:r>
      <w:r w:rsidRPr="00075E6E">
        <w:rPr>
          <w:rFonts w:ascii="Times New Roman" w:hAnsi="Times New Roman"/>
          <w:b/>
          <w:sz w:val="24"/>
          <w:szCs w:val="24"/>
        </w:rPr>
        <w:t xml:space="preserve"> IR PASIEKTI REZULTATAI</w:t>
      </w:r>
    </w:p>
    <w:p w14:paraId="4060ABBE" w14:textId="77777777" w:rsidR="00075E6E" w:rsidRPr="00075E6E" w:rsidRDefault="00075E6E" w:rsidP="00075E6E">
      <w:pPr>
        <w:pStyle w:val="Pagrindinistekstas"/>
        <w:rPr>
          <w:rFonts w:ascii="Times New Roman" w:hAnsi="Times New Roman"/>
          <w:b/>
          <w:sz w:val="24"/>
          <w:szCs w:val="24"/>
        </w:rPr>
      </w:pPr>
    </w:p>
    <w:p w14:paraId="57A97F59"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 xml:space="preserve">Šiuo metu Savivaldybės administracijoje dirba 228 darbuotojas, iš jų: 99 valstybės tarnautojai, 129 – darbuotojai, dirbantys pagal darbo sutartis ir gaunantys darbo užmokestį iš Savivaldybės biudžeto. 2 valstybės politikai – meras ir mero pavaduotojas, 1 politinio (asmeninio) pasitikėjimo valstybės tarnautojas – mero patarėjas. </w:t>
      </w:r>
    </w:p>
    <w:p w14:paraId="1C8765AE"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 xml:space="preserve">Per 2020 metus priimta į darbą 93 darbuotojai, iš jų - 7 valstybės tarnautojai, atleista 104, jų 2 valstybės tarnautojai. </w:t>
      </w:r>
    </w:p>
    <w:p w14:paraId="115490B7"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Suorganizuota 17 konkursų švietimo įstaigų vadovų pareigoms eiti, įvyko 5 atrankos, išrinkti 3 direktoriai - Plungės r. Kulių, Plungės r. Žemaičių Kalvarijos Motiejaus Valančiaus gimnazijų ir Plungės „Babrungo“ progimnazijos 5 metų kadencijai.</w:t>
      </w:r>
    </w:p>
    <w:p w14:paraId="74408169"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Suorganizuotos atranka ir išrinktas nepriklausomas valdybos narys į UAB „Plungės autobusų parkas“.</w:t>
      </w:r>
    </w:p>
    <w:p w14:paraId="69B19D8A"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Paruošta ir registruota teisės aktų:</w:t>
      </w:r>
    </w:p>
    <w:p w14:paraId="5DF5B5D6"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Direktoriaus įsakymų personalo klausimais - 334</w:t>
      </w:r>
    </w:p>
    <w:p w14:paraId="364DB280"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Direktoriaus įsakymų atostogų klausimais - 191</w:t>
      </w:r>
    </w:p>
    <w:p w14:paraId="5DC5B795"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Direktoriaus įsakymų komandiruočių klausimais - 145</w:t>
      </w:r>
    </w:p>
    <w:p w14:paraId="0520BC3A"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Direktoriaus įsakymų veiklos klausimais - 116</w:t>
      </w:r>
    </w:p>
    <w:p w14:paraId="53E1C287"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Savivaldybės mero potvarkių personalo klausimais -  70</w:t>
      </w:r>
    </w:p>
    <w:p w14:paraId="16F09D7F"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Savivaldybės mero potvarkių atostogų klausimais - 96</w:t>
      </w:r>
    </w:p>
    <w:p w14:paraId="27D6CC8F"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Savivaldybės mero potvarkių komandiruočių klausimais - 101</w:t>
      </w:r>
    </w:p>
    <w:p w14:paraId="76723EFF"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Savivaldybės mero potvarkių veiklos klausimais - 62</w:t>
      </w:r>
    </w:p>
    <w:p w14:paraId="17E7AD8E" w14:textId="77777777" w:rsidR="00075E6E" w:rsidRPr="00075E6E" w:rsidRDefault="00075E6E" w:rsidP="00075E6E">
      <w:pPr>
        <w:pStyle w:val="Sraopastraipa"/>
        <w:numPr>
          <w:ilvl w:val="0"/>
          <w:numId w:val="48"/>
        </w:numPr>
        <w:tabs>
          <w:tab w:val="left" w:pos="720"/>
        </w:tabs>
        <w:autoSpaceDE w:val="0"/>
        <w:autoSpaceDN w:val="0"/>
        <w:adjustRightInd w:val="0"/>
        <w:rPr>
          <w:bCs/>
        </w:rPr>
      </w:pPr>
      <w:r w:rsidRPr="00075E6E">
        <w:rPr>
          <w:bCs/>
        </w:rPr>
        <w:t>Tarybos sprendimų projektai personalo klausimais  – 12.</w:t>
      </w:r>
    </w:p>
    <w:p w14:paraId="2DF9F03C"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Įgyvendinant Lietuvos Respublikos valstybės tarnybos įstatymo reikalavimus iki 2020 m. liepos 1 d. buvo paruošti ir patvirtinti visų valstybės tarnautojų pareigybių aprašymai pagal naują pareigybių aprašymo ir vertinimo metodiką.</w:t>
      </w:r>
    </w:p>
    <w:p w14:paraId="68820ADB"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 xml:space="preserve">Įgyvendinant Lietuvos Respublikos Pranešėjų apsaugos įstatymą savivaldybėje parengtas </w:t>
      </w:r>
    </w:p>
    <w:tbl>
      <w:tblPr>
        <w:tblW w:w="0" w:type="auto"/>
        <w:tblBorders>
          <w:top w:val="nil"/>
          <w:left w:val="nil"/>
          <w:bottom w:val="nil"/>
          <w:right w:val="nil"/>
        </w:tblBorders>
        <w:tblLayout w:type="fixed"/>
        <w:tblLook w:val="0000" w:firstRow="0" w:lastRow="0" w:firstColumn="0" w:lastColumn="0" w:noHBand="0" w:noVBand="0"/>
      </w:tblPr>
      <w:tblGrid>
        <w:gridCol w:w="9131"/>
      </w:tblGrid>
      <w:tr w:rsidR="00075E6E" w:rsidRPr="00075E6E" w14:paraId="4B00AC27" w14:textId="77777777" w:rsidTr="00FA6D26">
        <w:trPr>
          <w:trHeight w:val="446"/>
        </w:trPr>
        <w:tc>
          <w:tcPr>
            <w:tcW w:w="9131" w:type="dxa"/>
          </w:tcPr>
          <w:p w14:paraId="5FE76453" w14:textId="77777777" w:rsidR="00075E6E" w:rsidRPr="00075E6E" w:rsidRDefault="00075E6E" w:rsidP="00075E6E">
            <w:pPr>
              <w:tabs>
                <w:tab w:val="left" w:pos="720"/>
              </w:tabs>
              <w:autoSpaceDE w:val="0"/>
              <w:autoSpaceDN w:val="0"/>
              <w:adjustRightInd w:val="0"/>
              <w:rPr>
                <w:bCs/>
                <w:sz w:val="24"/>
                <w:szCs w:val="24"/>
              </w:rPr>
            </w:pPr>
            <w:r w:rsidRPr="00075E6E">
              <w:rPr>
                <w:bCs/>
                <w:sz w:val="24"/>
                <w:szCs w:val="24"/>
              </w:rPr>
              <w:t xml:space="preserve">Informacijos apie pažeidimus Plungės rajono savivaldybės administracijoje teikimo tvarkos aprašas, kuris nustato informacijos apie Plungės rajono savivaldybės administracijoje galimai rengiamus, padarytus ar daromus pažeidimus teikimo, informacijos apie pažeidimus priėmimo Administracijoje veikiančiu vidiniu informacijos apie pažeidimus teikimo kanalu (el.paštas: </w:t>
            </w:r>
            <w:hyperlink r:id="rId91" w:history="1">
              <w:r w:rsidRPr="00075E6E">
                <w:rPr>
                  <w:rStyle w:val="Hipersaitas"/>
                  <w:bCs/>
                  <w:sz w:val="24"/>
                  <w:szCs w:val="24"/>
                </w:rPr>
                <w:t>pranesk@plunge.lt</w:t>
              </w:r>
            </w:hyperlink>
            <w:r w:rsidRPr="00075E6E">
              <w:rPr>
                <w:bCs/>
                <w:sz w:val="24"/>
                <w:szCs w:val="24"/>
              </w:rPr>
              <w:t xml:space="preserve">), jos vertinimo ir sprendimų priėmimo tvarką. </w:t>
            </w:r>
          </w:p>
        </w:tc>
      </w:tr>
    </w:tbl>
    <w:p w14:paraId="73D93280" w14:textId="77777777" w:rsidR="00075E6E" w:rsidRPr="00075E6E" w:rsidRDefault="00075E6E" w:rsidP="00075E6E">
      <w:pPr>
        <w:tabs>
          <w:tab w:val="left" w:pos="720"/>
        </w:tabs>
        <w:autoSpaceDE w:val="0"/>
        <w:autoSpaceDN w:val="0"/>
        <w:adjustRightInd w:val="0"/>
        <w:rPr>
          <w:bCs/>
          <w:sz w:val="24"/>
          <w:szCs w:val="24"/>
        </w:rPr>
      </w:pPr>
    </w:p>
    <w:p w14:paraId="6E734CA3"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Pareigybių skaičiaus analizė Plungės rajono savivaldybės administracijoje</w:t>
      </w:r>
      <w:r>
        <w:rPr>
          <w:bCs/>
          <w:sz w:val="24"/>
          <w:szCs w:val="24"/>
        </w:rPr>
        <w:t xml:space="preserve"> </w:t>
      </w:r>
      <w:r w:rsidRPr="00075E6E">
        <w:rPr>
          <w:bCs/>
          <w:sz w:val="24"/>
          <w:szCs w:val="24"/>
        </w:rPr>
        <w:t>2016-2020 metai</w:t>
      </w:r>
      <w:r>
        <w:rPr>
          <w:bCs/>
          <w:sz w:val="24"/>
          <w:szCs w:val="24"/>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3037"/>
        <w:gridCol w:w="2377"/>
        <w:gridCol w:w="2341"/>
      </w:tblGrid>
      <w:tr w:rsidR="00075E6E" w:rsidRPr="00075E6E" w14:paraId="62105602" w14:textId="77777777" w:rsidTr="00075E6E">
        <w:trPr>
          <w:jc w:val="center"/>
        </w:trPr>
        <w:tc>
          <w:tcPr>
            <w:tcW w:w="2169" w:type="dxa"/>
            <w:shd w:val="clear" w:color="auto" w:fill="auto"/>
          </w:tcPr>
          <w:p w14:paraId="584FF808"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Metai</w:t>
            </w:r>
          </w:p>
        </w:tc>
        <w:tc>
          <w:tcPr>
            <w:tcW w:w="3119" w:type="dxa"/>
            <w:shd w:val="clear" w:color="auto" w:fill="auto"/>
          </w:tcPr>
          <w:p w14:paraId="0EEB3DA0"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Savivaldybės tarybos patvirtintas</w:t>
            </w:r>
          </w:p>
          <w:p w14:paraId="71A7DA1F"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didžiausias leistinas pareigybių skaičius</w:t>
            </w:r>
          </w:p>
        </w:tc>
        <w:tc>
          <w:tcPr>
            <w:tcW w:w="2410" w:type="dxa"/>
            <w:shd w:val="clear" w:color="auto" w:fill="auto"/>
          </w:tcPr>
          <w:p w14:paraId="4F67BD8A"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Pareigybių skaičius administracijoje sausio 1 d.</w:t>
            </w:r>
          </w:p>
        </w:tc>
        <w:tc>
          <w:tcPr>
            <w:tcW w:w="2409" w:type="dxa"/>
            <w:shd w:val="clear" w:color="auto" w:fill="auto"/>
          </w:tcPr>
          <w:p w14:paraId="59DF2EB9"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Pastabos</w:t>
            </w:r>
          </w:p>
        </w:tc>
      </w:tr>
      <w:tr w:rsidR="00075E6E" w:rsidRPr="00075E6E" w14:paraId="3B579BEE" w14:textId="77777777" w:rsidTr="00075E6E">
        <w:trPr>
          <w:jc w:val="center"/>
        </w:trPr>
        <w:tc>
          <w:tcPr>
            <w:tcW w:w="2169" w:type="dxa"/>
            <w:shd w:val="clear" w:color="auto" w:fill="auto"/>
          </w:tcPr>
          <w:p w14:paraId="27C06CA9"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2010-2016</w:t>
            </w:r>
          </w:p>
        </w:tc>
        <w:tc>
          <w:tcPr>
            <w:tcW w:w="3119" w:type="dxa"/>
            <w:shd w:val="clear" w:color="auto" w:fill="auto"/>
          </w:tcPr>
          <w:p w14:paraId="1C155262"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213</w:t>
            </w:r>
          </w:p>
        </w:tc>
        <w:tc>
          <w:tcPr>
            <w:tcW w:w="2410" w:type="dxa"/>
            <w:shd w:val="clear" w:color="auto" w:fill="auto"/>
          </w:tcPr>
          <w:p w14:paraId="79063BE9"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213</w:t>
            </w:r>
          </w:p>
        </w:tc>
        <w:tc>
          <w:tcPr>
            <w:tcW w:w="2409" w:type="dxa"/>
            <w:shd w:val="clear" w:color="auto" w:fill="auto"/>
          </w:tcPr>
          <w:p w14:paraId="7F355054"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w:t>
            </w:r>
          </w:p>
        </w:tc>
      </w:tr>
      <w:tr w:rsidR="00075E6E" w:rsidRPr="00075E6E" w14:paraId="021BA232" w14:textId="77777777" w:rsidTr="00075E6E">
        <w:trPr>
          <w:jc w:val="center"/>
        </w:trPr>
        <w:tc>
          <w:tcPr>
            <w:tcW w:w="2169" w:type="dxa"/>
            <w:shd w:val="clear" w:color="auto" w:fill="auto"/>
          </w:tcPr>
          <w:p w14:paraId="2B05C537"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2017</w:t>
            </w:r>
          </w:p>
        </w:tc>
        <w:tc>
          <w:tcPr>
            <w:tcW w:w="3119" w:type="dxa"/>
            <w:shd w:val="clear" w:color="auto" w:fill="auto"/>
          </w:tcPr>
          <w:p w14:paraId="176B9AF6"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213</w:t>
            </w:r>
          </w:p>
        </w:tc>
        <w:tc>
          <w:tcPr>
            <w:tcW w:w="2410" w:type="dxa"/>
            <w:shd w:val="clear" w:color="auto" w:fill="auto"/>
          </w:tcPr>
          <w:p w14:paraId="162489E4"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213</w:t>
            </w:r>
          </w:p>
        </w:tc>
        <w:tc>
          <w:tcPr>
            <w:tcW w:w="2409" w:type="dxa"/>
            <w:shd w:val="clear" w:color="auto" w:fill="auto"/>
          </w:tcPr>
          <w:p w14:paraId="12CA9DFD"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w:t>
            </w:r>
          </w:p>
        </w:tc>
      </w:tr>
      <w:tr w:rsidR="00075E6E" w:rsidRPr="00075E6E" w14:paraId="41820C55" w14:textId="77777777" w:rsidTr="00075E6E">
        <w:trPr>
          <w:jc w:val="center"/>
        </w:trPr>
        <w:tc>
          <w:tcPr>
            <w:tcW w:w="2169" w:type="dxa"/>
            <w:shd w:val="clear" w:color="auto" w:fill="auto"/>
          </w:tcPr>
          <w:p w14:paraId="7929FCE0"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2018</w:t>
            </w:r>
          </w:p>
        </w:tc>
        <w:tc>
          <w:tcPr>
            <w:tcW w:w="3119" w:type="dxa"/>
            <w:shd w:val="clear" w:color="auto" w:fill="auto"/>
          </w:tcPr>
          <w:p w14:paraId="5AD71DBA"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240</w:t>
            </w:r>
          </w:p>
        </w:tc>
        <w:tc>
          <w:tcPr>
            <w:tcW w:w="2410" w:type="dxa"/>
            <w:shd w:val="clear" w:color="auto" w:fill="auto"/>
          </w:tcPr>
          <w:p w14:paraId="099C5F2F"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212</w:t>
            </w:r>
          </w:p>
        </w:tc>
        <w:tc>
          <w:tcPr>
            <w:tcW w:w="2409" w:type="dxa"/>
            <w:shd w:val="clear" w:color="auto" w:fill="auto"/>
          </w:tcPr>
          <w:p w14:paraId="4EFC5628"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Padidėjo 27</w:t>
            </w:r>
          </w:p>
        </w:tc>
      </w:tr>
      <w:tr w:rsidR="00075E6E" w:rsidRPr="00075E6E" w14:paraId="7943697D" w14:textId="77777777" w:rsidTr="00075E6E">
        <w:trPr>
          <w:jc w:val="center"/>
        </w:trPr>
        <w:tc>
          <w:tcPr>
            <w:tcW w:w="2169" w:type="dxa"/>
            <w:shd w:val="clear" w:color="auto" w:fill="auto"/>
          </w:tcPr>
          <w:p w14:paraId="351FDD84"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2019</w:t>
            </w:r>
          </w:p>
        </w:tc>
        <w:tc>
          <w:tcPr>
            <w:tcW w:w="3119" w:type="dxa"/>
            <w:shd w:val="clear" w:color="auto" w:fill="auto"/>
          </w:tcPr>
          <w:p w14:paraId="2281D31E"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244</w:t>
            </w:r>
          </w:p>
        </w:tc>
        <w:tc>
          <w:tcPr>
            <w:tcW w:w="2410" w:type="dxa"/>
            <w:shd w:val="clear" w:color="auto" w:fill="auto"/>
          </w:tcPr>
          <w:p w14:paraId="698CE848"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242</w:t>
            </w:r>
          </w:p>
        </w:tc>
        <w:tc>
          <w:tcPr>
            <w:tcW w:w="2409" w:type="dxa"/>
            <w:shd w:val="clear" w:color="auto" w:fill="auto"/>
          </w:tcPr>
          <w:p w14:paraId="5DB80FCF"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Padidėjo 4</w:t>
            </w:r>
          </w:p>
        </w:tc>
      </w:tr>
      <w:tr w:rsidR="00075E6E" w:rsidRPr="00075E6E" w14:paraId="66141DFF" w14:textId="77777777" w:rsidTr="00075E6E">
        <w:trPr>
          <w:jc w:val="center"/>
        </w:trPr>
        <w:tc>
          <w:tcPr>
            <w:tcW w:w="2169" w:type="dxa"/>
            <w:shd w:val="clear" w:color="auto" w:fill="auto"/>
          </w:tcPr>
          <w:p w14:paraId="2A32D2D4"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2020</w:t>
            </w:r>
          </w:p>
        </w:tc>
        <w:tc>
          <w:tcPr>
            <w:tcW w:w="3119" w:type="dxa"/>
            <w:shd w:val="clear" w:color="auto" w:fill="auto"/>
          </w:tcPr>
          <w:p w14:paraId="7ACED093"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248</w:t>
            </w:r>
          </w:p>
        </w:tc>
        <w:tc>
          <w:tcPr>
            <w:tcW w:w="2410" w:type="dxa"/>
            <w:shd w:val="clear" w:color="auto" w:fill="auto"/>
          </w:tcPr>
          <w:p w14:paraId="6B249521"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248</w:t>
            </w:r>
          </w:p>
        </w:tc>
        <w:tc>
          <w:tcPr>
            <w:tcW w:w="2409" w:type="dxa"/>
            <w:shd w:val="clear" w:color="auto" w:fill="auto"/>
          </w:tcPr>
          <w:p w14:paraId="757A0B65" w14:textId="77777777" w:rsidR="00075E6E" w:rsidRPr="00075E6E" w:rsidRDefault="00075E6E" w:rsidP="00075E6E">
            <w:pPr>
              <w:tabs>
                <w:tab w:val="left" w:pos="720"/>
              </w:tabs>
              <w:autoSpaceDE w:val="0"/>
              <w:autoSpaceDN w:val="0"/>
              <w:adjustRightInd w:val="0"/>
              <w:ind w:firstLine="0"/>
              <w:jc w:val="center"/>
              <w:rPr>
                <w:bCs/>
                <w:sz w:val="24"/>
                <w:szCs w:val="24"/>
              </w:rPr>
            </w:pPr>
            <w:r w:rsidRPr="00075E6E">
              <w:rPr>
                <w:bCs/>
                <w:sz w:val="24"/>
                <w:szCs w:val="24"/>
              </w:rPr>
              <w:t>Padidėjo 4</w:t>
            </w:r>
          </w:p>
        </w:tc>
      </w:tr>
    </w:tbl>
    <w:p w14:paraId="2CCFA6AA" w14:textId="77777777" w:rsidR="00075E6E" w:rsidRPr="00075E6E" w:rsidRDefault="00075E6E" w:rsidP="00075E6E">
      <w:pPr>
        <w:tabs>
          <w:tab w:val="left" w:pos="720"/>
        </w:tabs>
        <w:autoSpaceDE w:val="0"/>
        <w:autoSpaceDN w:val="0"/>
        <w:adjustRightInd w:val="0"/>
        <w:rPr>
          <w:bCs/>
          <w:sz w:val="24"/>
          <w:szCs w:val="24"/>
        </w:rPr>
      </w:pPr>
    </w:p>
    <w:p w14:paraId="3539983B" w14:textId="77777777" w:rsidR="00075E6E" w:rsidRPr="00075E6E" w:rsidRDefault="00075E6E" w:rsidP="00E2262B">
      <w:pPr>
        <w:tabs>
          <w:tab w:val="left" w:pos="720"/>
        </w:tabs>
        <w:autoSpaceDE w:val="0"/>
        <w:autoSpaceDN w:val="0"/>
        <w:adjustRightInd w:val="0"/>
        <w:ind w:firstLine="0"/>
        <w:jc w:val="center"/>
        <w:rPr>
          <w:bCs/>
          <w:sz w:val="24"/>
          <w:szCs w:val="24"/>
        </w:rPr>
      </w:pPr>
      <w:r w:rsidRPr="00075E6E">
        <w:rPr>
          <w:bCs/>
          <w:noProof/>
          <w:sz w:val="24"/>
          <w:szCs w:val="24"/>
          <w:lang w:eastAsia="lt-LT"/>
        </w:rPr>
        <w:lastRenderedPageBreak/>
        <w:drawing>
          <wp:inline distT="0" distB="0" distL="0" distR="0" wp14:anchorId="79DBCECB" wp14:editId="009933DE">
            <wp:extent cx="5814204" cy="2932981"/>
            <wp:effectExtent l="0" t="0" r="15240" b="20320"/>
            <wp:docPr id="49" name="Diagrama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7D91EC6B" w14:textId="77777777" w:rsidR="00075E6E" w:rsidRPr="00075E6E" w:rsidRDefault="00075E6E" w:rsidP="00075E6E">
      <w:pPr>
        <w:tabs>
          <w:tab w:val="left" w:pos="720"/>
        </w:tabs>
        <w:autoSpaceDE w:val="0"/>
        <w:autoSpaceDN w:val="0"/>
        <w:adjustRightInd w:val="0"/>
        <w:rPr>
          <w:bCs/>
          <w:sz w:val="24"/>
          <w:szCs w:val="24"/>
        </w:rPr>
      </w:pPr>
    </w:p>
    <w:p w14:paraId="6227AEAB"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Didžiausią leistiną valstybės tarnautojų ir darbuotojų, dirbančių pagal darbo sutartis skaičių nustato Plungės rajono savivaldybės taryba.</w:t>
      </w:r>
    </w:p>
    <w:p w14:paraId="2764C23F"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2018 m. pareigybių skaičius palyginus su 2017 metais ir ankstesniais metais  padidėjo 27 etatais.</w:t>
      </w:r>
    </w:p>
    <w:p w14:paraId="5F7CA27B"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 xml:space="preserve">Buvo įsteigti  26 darbininkų etatai sezoniniams aplinkos tvarkymo darbams atlikti birželio – spalio mėnesiais Lėšos paskirstytos seniūnijoms pagal jų prižiūrimą viešųjų erdvių, kelkraščių, griovių plotą ir seniūnijose buvo įsteigta nuo 2 iki 4 etatų. </w:t>
      </w:r>
    </w:p>
    <w:p w14:paraId="4B724058"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Įgyvendinant Lietuvos Respublikos asmens duomenų apsaugos įstatymą savivaldybės administracijoje buvo įsteigta asmens duomenų apsaugos pareigūno pareigybė.</w:t>
      </w:r>
    </w:p>
    <w:p w14:paraId="791B4CE0"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2019 metais pareigybių skaičius padidėjo  4 pareigybėmis:</w:t>
      </w:r>
    </w:p>
    <w:p w14:paraId="27613692"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Pradėjus mieste veikti aktyvaus laisvalaikio ir pramogų zonai, Plungės miesto seniūnijoje priimtas darbininkas atliekantis pastato ir teritorijos priežiūrą. Platelių seniūnijoje įrengtas viešasis tualetas ir p[riiimtas darbininkas jam prižiūrėti. Alsėdžių seniūnijoje taip pat įsteigta darbininko pareigybė aplinkos tvarkymo darbams atlikti. Įsteigta  Žlibinų seniūnijos specialisto, kuris padėtų seniūnijai atlikti įvairius veiklos organizavimo darbus, kol į pareigas bus priimtas seniūnas, pareigybė.</w:t>
      </w:r>
    </w:p>
    <w:p w14:paraId="577748FE"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2020 metais uždarius Stalgėnų ir Paukštakių seniūnijose mokyklas, įsteigtos 3 pareigybės, po 1,5 etato Stalgėnų ir Paukštakių seniūnijose uždarytų mokyklų skyrių patalpų priežiūrai.</w:t>
      </w:r>
    </w:p>
    <w:p w14:paraId="16381CD5"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Įgyvendinant Lietuvos Respublikos savivaldybių infrastruktūros įstatymo nuostatas  įsteigta vyriausiojo inžinieriaus (vyriausiojo patarėjo) pareigybė.</w:t>
      </w:r>
    </w:p>
    <w:p w14:paraId="01B6C1B8" w14:textId="77777777" w:rsidR="00075E6E" w:rsidRPr="00075E6E" w:rsidRDefault="00075E6E" w:rsidP="00E2262B">
      <w:pPr>
        <w:tabs>
          <w:tab w:val="left" w:pos="720"/>
        </w:tabs>
        <w:autoSpaceDE w:val="0"/>
        <w:autoSpaceDN w:val="0"/>
        <w:adjustRightInd w:val="0"/>
        <w:rPr>
          <w:bCs/>
          <w:sz w:val="24"/>
          <w:szCs w:val="24"/>
        </w:rPr>
      </w:pPr>
    </w:p>
    <w:p w14:paraId="5B325502"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 xml:space="preserve">Per 2020 metus viešosios tvarkos specialistai, pagal galimybę, kontroliavo kaip laikomasi kelių eismo taisyklių, parkuojant transporto priemones, atliekų tvarkymo ir švaros taisyklių, gyvūnų laikymo, reklamos naudojimo, prekybos viešose vietose taisyklių laikymąsi. Tyrė piliečių pareiškimus bei skundus, nagrinėjo ir rengė atsakymus į gaunamus raštus ir paklausimus, pagal savo kompetenciją teikė konsultacijas gyventojams, savivaldybės kitų skyrių bei seniūnijų darbuotojams. Dirbo 9 komisijose ir sudalyvavo 12 šių komisijų posėdžiuose, bei dalyvavo 11 išvykų į seniūnijas tikrinant apleistus sklypus. </w:t>
      </w:r>
    </w:p>
    <w:p w14:paraId="34F40B2A"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 xml:space="preserve">2020 metais specialistai išnagrinėjo ir priėmė sprendimus 189 administracinių nusižengimų bylose. Surengė 33 patikrinimus (reidus) su kitų institucijų (Plungės rajono policijos komisariato, Telšių regiono atliekų tvarkymo centro, Aplinkos apsaugos agentūros, Probacijos tarnybos, Visuomenės sveikatos biuro, Plungės miesto bei kitų seniūnijų, Savivaldybės administracijos skyrių) atstovais. Reidų metu didesnis dėmesys buvo skiriamas gyvūnų laikymo taisyklių pažeidimams, paliktiems neeksploatuojamiems automobiliams, tabako kontrolės įstatymo </w:t>
      </w:r>
      <w:r w:rsidRPr="00075E6E">
        <w:rPr>
          <w:bCs/>
          <w:sz w:val="24"/>
          <w:szCs w:val="24"/>
        </w:rPr>
        <w:lastRenderedPageBreak/>
        <w:t>pažeidimams, švaros ir komunalinių atliekų tvarkymo taisyklių pažeidimams.  Teikė informaciją  apie  saugų elgesį ant ledo bei apie pirotechnikos priemonių naudojimą.</w:t>
      </w:r>
    </w:p>
    <w:p w14:paraId="115D2825"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Nustatytos 5 neeksploatuojamos ir paliktos kiemuose transporto priemonės, kurios po išsiųstų įspėjimų buvo pašalintos.</w:t>
      </w:r>
    </w:p>
    <w:p w14:paraId="3DD9DDC5"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Nustatyti 2 apleisti ir netvarkomi pastatai, kurių savininkams išsusti pranešimai apie šių pastatų sutvarkymą ir galimą atsakomybę dėl nesutvarkytų pastatų. Dauguma savininkų į perspėjimus geranoriškai atsiliepė ir pradėjo tvarkytis arba nurodė terminus, kada šie darbai bus atliekami.</w:t>
      </w:r>
    </w:p>
    <w:p w14:paraId="6A1DAF99"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Įvairių renginių metu - vasarą ir rudenį - buvo tikrinama, kaip vykdoma prekyba viešose vietose, atlikti 23 patikrinimai.</w:t>
      </w:r>
    </w:p>
    <w:p w14:paraId="0FE6630B"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Pagal galimybes dirbta išaiškinant atliekų tvarkymo taisyklių pažeidėjus, buvo lankomasi ir stebimos komunalinių atliekų surinkimo aikštelės.</w:t>
      </w:r>
    </w:p>
    <w:p w14:paraId="14724409"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Vasaros metu 4 kartus patys Savivaldybės administracijos viešosios tvarkos specialistai ir 2 kartus su Plungės miesto seniūnijos darbuotojais vykdė prevencines priemones dėl gyvatvorių tvarkymo. Aplankyta daugiau nei 70 sodybų, aiškinant gyventojams, kaip turi būti tvarkomos gyvatvorės.</w:t>
      </w:r>
    </w:p>
    <w:p w14:paraId="7EA8D918"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Surengti patikrinimai dėl vėliavų kėlimo per valstybines šventes, lankytasi gyventojų gyvenamosiose vietose, dalinti lankstinukai apie vėliavos kėlimo svarbą ir atsakomybę.</w:t>
      </w:r>
    </w:p>
    <w:p w14:paraId="2E9D6707"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Organizuojant prekybos žmonėmis prevenciją, specialistai ruošė ir pateikė informaciją valstybės atsakingoms institucijoms bei parengė išsamią informaciją, kuri buvo publikuota Savivaldybės interneto puslapyje. Savivaldybėje esančiame monitoriuje buvo patalpinta vaizdinė medžiaga ( keturi vaizdo klipai) šia tema.</w:t>
      </w:r>
    </w:p>
    <w:p w14:paraId="67865461"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Savivaldybės administracijos viešosios tvarkos specialistai dirbo valstybinių švenčių, bei savaitgalių dienomis. Aktyviai dalyvavo ( taip pat bendradarbiaujant ir su policija ) vykdant korona viruso prevencines bei kontrolines priemones. Paruošė ir pateikė spaudai 8 straipsnius viešosios tvarkos, Kelių eismo taisyklių laikymosi, nusikaltimų prevencijos, prekybos žmonėmis prevencijos bei kitomis aktualiomis temomis.</w:t>
      </w:r>
    </w:p>
    <w:p w14:paraId="275FE91A"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 xml:space="preserve">Toliau vykdomas vaizdo stebėjimas viešose vietose. Pastoviai stebima 13  viešose vietose įrengtų kamerų. </w:t>
      </w:r>
    </w:p>
    <w:p w14:paraId="257E5873" w14:textId="77777777" w:rsidR="00075E6E" w:rsidRPr="00075E6E" w:rsidRDefault="00075E6E" w:rsidP="00E2262B">
      <w:pPr>
        <w:tabs>
          <w:tab w:val="left" w:pos="720"/>
        </w:tabs>
        <w:autoSpaceDE w:val="0"/>
        <w:autoSpaceDN w:val="0"/>
        <w:adjustRightInd w:val="0"/>
        <w:rPr>
          <w:bCs/>
          <w:sz w:val="24"/>
          <w:szCs w:val="24"/>
        </w:rPr>
      </w:pPr>
      <w:r w:rsidRPr="00075E6E">
        <w:rPr>
          <w:bCs/>
          <w:sz w:val="24"/>
          <w:szCs w:val="24"/>
        </w:rPr>
        <w:t xml:space="preserve">           </w:t>
      </w:r>
    </w:p>
    <w:p w14:paraId="7B13EA9F" w14:textId="77777777" w:rsidR="00075E6E" w:rsidRPr="00075E6E" w:rsidRDefault="00075E6E" w:rsidP="00E2262B">
      <w:pPr>
        <w:tabs>
          <w:tab w:val="left" w:pos="720"/>
        </w:tabs>
        <w:rPr>
          <w:sz w:val="24"/>
          <w:szCs w:val="24"/>
        </w:rPr>
      </w:pPr>
      <w:r w:rsidRPr="00075E6E">
        <w:rPr>
          <w:sz w:val="24"/>
          <w:szCs w:val="24"/>
        </w:rPr>
        <w:t>Skyriaus juristai atstovavo Savivaldybės institucijoms 22 teismo posėdžiuose, įvairių instancijų teismams parengt</w:t>
      </w:r>
      <w:r w:rsidR="000C659B">
        <w:rPr>
          <w:sz w:val="24"/>
          <w:szCs w:val="24"/>
        </w:rPr>
        <w:t>i</w:t>
      </w:r>
      <w:r w:rsidRPr="00075E6E">
        <w:rPr>
          <w:sz w:val="24"/>
          <w:szCs w:val="24"/>
        </w:rPr>
        <w:t xml:space="preserve"> ir pateikt</w:t>
      </w:r>
      <w:r w:rsidR="000C659B">
        <w:rPr>
          <w:sz w:val="24"/>
          <w:szCs w:val="24"/>
        </w:rPr>
        <w:t>i</w:t>
      </w:r>
      <w:r w:rsidRPr="00075E6E">
        <w:rPr>
          <w:sz w:val="24"/>
          <w:szCs w:val="24"/>
        </w:rPr>
        <w:t xml:space="preserve"> 28 procesiniai dokumentai. In</w:t>
      </w:r>
      <w:r w:rsidR="000C659B">
        <w:rPr>
          <w:sz w:val="24"/>
          <w:szCs w:val="24"/>
        </w:rPr>
        <w:t>icijavo 5 bylų iškėlimą teisme.</w:t>
      </w:r>
      <w:r w:rsidRPr="00075E6E">
        <w:rPr>
          <w:sz w:val="24"/>
          <w:szCs w:val="24"/>
        </w:rPr>
        <w:t xml:space="preserve"> Dalyvavo 4 posėdžiuose administracinių ginčų komisijoje. Atliko 2 tarnybinius patikrinimus. Parengė 4 teisines išvadas.</w:t>
      </w:r>
      <w:r w:rsidRPr="00075E6E">
        <w:rPr>
          <w:rFonts w:ascii="Calibri" w:eastAsia="Calibri" w:hAnsi="Calibri" w:cs="Calibri"/>
          <w:sz w:val="24"/>
          <w:szCs w:val="24"/>
        </w:rPr>
        <w:t xml:space="preserve"> </w:t>
      </w:r>
      <w:r w:rsidRPr="00075E6E">
        <w:rPr>
          <w:sz w:val="24"/>
          <w:szCs w:val="24"/>
        </w:rPr>
        <w:t>Ne teismo tvarka iš  juridinių asmenų skolininkų išieškota   – 8 skolininkų (skolas sumokėjo). Kontroliavo išieškojimo procesą pagal pateiktus vykdomuosius raštus, pateikė Europos Sąjungos vykdomąjį raštą. Dalyvauta įvairių komisijų, darbo grupių darbe, vykta į konfliktinių situacijų vietas.</w:t>
      </w:r>
    </w:p>
    <w:p w14:paraId="461CD477" w14:textId="77777777" w:rsidR="00075E6E" w:rsidRPr="00075E6E" w:rsidRDefault="00075E6E" w:rsidP="00E2262B">
      <w:pPr>
        <w:tabs>
          <w:tab w:val="left" w:pos="720"/>
        </w:tabs>
        <w:rPr>
          <w:sz w:val="24"/>
          <w:szCs w:val="24"/>
        </w:rPr>
      </w:pPr>
      <w:r w:rsidRPr="00075E6E">
        <w:rPr>
          <w:sz w:val="24"/>
          <w:szCs w:val="24"/>
        </w:rPr>
        <w:t>Valstybės garantuojama pirminė teisinė pagalba buvo suteikta 513 pareiškėjų. Išduotas 81 siuntimas antrinei teisinei pagalbai gauti. Paruošti 35 siuntimai mediacijai.</w:t>
      </w:r>
    </w:p>
    <w:p w14:paraId="5B0FB910" w14:textId="77777777" w:rsidR="00075E6E" w:rsidRPr="00075E6E" w:rsidRDefault="00075E6E" w:rsidP="00E2262B">
      <w:pPr>
        <w:rPr>
          <w:sz w:val="24"/>
          <w:szCs w:val="24"/>
        </w:rPr>
      </w:pPr>
      <w:r w:rsidRPr="00075E6E">
        <w:rPr>
          <w:sz w:val="24"/>
          <w:szCs w:val="24"/>
        </w:rPr>
        <w:t>Per 2020 metus Juridinio ir personalo administravimo skyriaus tarnautojai, be personalo teisės aktų, parengė 4 Savivaldybės tarybos sprendimų projektus,  11 Administracijo</w:t>
      </w:r>
      <w:r w:rsidR="00715359">
        <w:rPr>
          <w:sz w:val="24"/>
          <w:szCs w:val="24"/>
        </w:rPr>
        <w:t>s direktoriaus įsakymų projektų</w:t>
      </w:r>
      <w:r w:rsidRPr="00075E6E">
        <w:rPr>
          <w:sz w:val="24"/>
          <w:szCs w:val="24"/>
        </w:rPr>
        <w:t>, 3 mero potvarkių projektus, parengė ir išsiuntė 276 atsakymus į įvairių institucijų, gyventojų paklausimus, skundus ar prašymus.</w:t>
      </w:r>
    </w:p>
    <w:p w14:paraId="053B80DE" w14:textId="77777777" w:rsidR="00075E6E" w:rsidRPr="00075E6E" w:rsidRDefault="00075E6E" w:rsidP="00E2262B">
      <w:pPr>
        <w:tabs>
          <w:tab w:val="left" w:pos="720"/>
        </w:tabs>
        <w:autoSpaceDE w:val="0"/>
        <w:autoSpaceDN w:val="0"/>
        <w:adjustRightInd w:val="0"/>
        <w:rPr>
          <w:bCs/>
          <w:i/>
          <w:sz w:val="24"/>
          <w:szCs w:val="24"/>
        </w:rPr>
      </w:pPr>
      <w:r w:rsidRPr="00075E6E">
        <w:rPr>
          <w:sz w:val="24"/>
          <w:szCs w:val="24"/>
        </w:rPr>
        <w:t>2020 metais Skyriaus darbuotojai peržiūrėjo ir suderino 311 tarybos sprendimų projekt</w:t>
      </w:r>
      <w:r w:rsidR="00715359">
        <w:rPr>
          <w:sz w:val="24"/>
          <w:szCs w:val="24"/>
        </w:rPr>
        <w:t>ų</w:t>
      </w:r>
      <w:r w:rsidRPr="00075E6E">
        <w:rPr>
          <w:sz w:val="24"/>
          <w:szCs w:val="24"/>
        </w:rPr>
        <w:t>, 1547 Administracijos direktoriaus įsakymus, 58 mero potvarkius dėl jų atitikimo Lietuvos Respublikos teisės aktams, peržiūrėjo ir derino virš 1000 įvairių sutarčių ir susitarimų bei kitų dokumentų, tokių kaip įstaigų įstatai, nuostatai, įvairios tvarkos ir taisyklės.</w:t>
      </w:r>
    </w:p>
    <w:p w14:paraId="56CB8742" w14:textId="77777777" w:rsidR="00075E6E" w:rsidRDefault="00075E6E" w:rsidP="00075E6E">
      <w:pPr>
        <w:pStyle w:val="Pagrindinistekstas3"/>
        <w:rPr>
          <w:szCs w:val="24"/>
        </w:rPr>
      </w:pPr>
    </w:p>
    <w:p w14:paraId="5910DB2C" w14:textId="77777777" w:rsidR="00E2262B" w:rsidRDefault="00E2262B" w:rsidP="00075E6E">
      <w:pPr>
        <w:pStyle w:val="Pagrindinistekstas3"/>
        <w:rPr>
          <w:szCs w:val="24"/>
        </w:rPr>
      </w:pPr>
    </w:p>
    <w:p w14:paraId="76B50BE9" w14:textId="77777777" w:rsidR="00E2262B" w:rsidRDefault="00E2262B" w:rsidP="00075E6E">
      <w:pPr>
        <w:pStyle w:val="Pagrindinistekstas3"/>
        <w:rPr>
          <w:szCs w:val="24"/>
        </w:rPr>
      </w:pPr>
    </w:p>
    <w:p w14:paraId="1A96DD30" w14:textId="77777777" w:rsidR="00E2262B" w:rsidRDefault="00E2262B" w:rsidP="00075E6E">
      <w:pPr>
        <w:pStyle w:val="Pagrindinistekstas3"/>
        <w:rPr>
          <w:szCs w:val="24"/>
        </w:rPr>
      </w:pPr>
    </w:p>
    <w:p w14:paraId="28B03183" w14:textId="77777777" w:rsidR="00E2262B" w:rsidRPr="00075E6E" w:rsidRDefault="00E2262B" w:rsidP="00075E6E">
      <w:pPr>
        <w:pStyle w:val="Pagrindinistekstas3"/>
        <w:rPr>
          <w:szCs w:val="24"/>
        </w:rPr>
      </w:pPr>
    </w:p>
    <w:p w14:paraId="0A68357A" w14:textId="77777777" w:rsidR="00075E6E" w:rsidRPr="00075E6E" w:rsidRDefault="00075E6E" w:rsidP="00E2262B">
      <w:pPr>
        <w:pStyle w:val="Pagrindinistekstas"/>
        <w:ind w:firstLine="0"/>
        <w:jc w:val="center"/>
        <w:rPr>
          <w:rFonts w:ascii="Times New Roman" w:hAnsi="Times New Roman"/>
          <w:b/>
          <w:sz w:val="24"/>
          <w:szCs w:val="24"/>
        </w:rPr>
      </w:pPr>
      <w:r w:rsidRPr="00075E6E">
        <w:rPr>
          <w:rFonts w:ascii="Times New Roman" w:hAnsi="Times New Roman"/>
          <w:b/>
          <w:sz w:val="24"/>
          <w:szCs w:val="24"/>
        </w:rPr>
        <w:lastRenderedPageBreak/>
        <w:t>IV. ARTIMIAUSIOS VEIKLOS KRYPTYS</w:t>
      </w:r>
    </w:p>
    <w:p w14:paraId="5AD8365A" w14:textId="77777777" w:rsidR="00075E6E" w:rsidRPr="00075E6E" w:rsidRDefault="00075E6E" w:rsidP="00075E6E">
      <w:pPr>
        <w:pStyle w:val="Pagrindinistekstas"/>
        <w:rPr>
          <w:rFonts w:ascii="Times New Roman" w:hAnsi="Times New Roman"/>
          <w:sz w:val="24"/>
          <w:szCs w:val="24"/>
        </w:rPr>
      </w:pPr>
    </w:p>
    <w:p w14:paraId="33A9FAE8" w14:textId="77777777" w:rsidR="00075E6E" w:rsidRPr="00075E6E" w:rsidRDefault="00075E6E" w:rsidP="00075E6E">
      <w:pPr>
        <w:pStyle w:val="Pagrindinistekstas2"/>
        <w:spacing w:line="240" w:lineRule="auto"/>
        <w:rPr>
          <w:szCs w:val="24"/>
        </w:rPr>
      </w:pPr>
      <w:r w:rsidRPr="00075E6E">
        <w:rPr>
          <w:szCs w:val="24"/>
        </w:rPr>
        <w:t>2021 metais viešosios tvarkos specialistai planuoja didesnį dėmesį skirti atliekų tvarkymo ir švaros taisyklių, reklamos įrengimo bei kitų pažeidimų prevencijai ir išaiškinimui. 2021 metais toliau aktyviai bus dirbama užtikrinant teisės aktų, susijusių su koronavirusu, vykdymu.</w:t>
      </w:r>
    </w:p>
    <w:p w14:paraId="1B0B5274" w14:textId="77777777" w:rsidR="00A83FD6" w:rsidRPr="00075E6E" w:rsidRDefault="00075E6E" w:rsidP="00075E6E">
      <w:pPr>
        <w:pStyle w:val="Pagrindinistekstas2"/>
        <w:spacing w:line="240" w:lineRule="auto"/>
        <w:rPr>
          <w:szCs w:val="24"/>
        </w:rPr>
      </w:pPr>
      <w:r w:rsidRPr="00075E6E">
        <w:rPr>
          <w:szCs w:val="24"/>
        </w:rPr>
        <w:t>Bus siekiama glaudesnio bendradarbiavimo tarp Savivaldybės administracijos skyrių, būtina dalytis žiniomis ir gerąja patirtimi, kaip bendrai spręsti Savivaldybės administracijai iškeltas užduotis.</w:t>
      </w:r>
    </w:p>
    <w:p w14:paraId="1C66DA26" w14:textId="77777777" w:rsidR="00A83FD6" w:rsidRPr="00075E6E" w:rsidRDefault="00A83FD6" w:rsidP="00075E6E">
      <w:pPr>
        <w:pStyle w:val="Papunktis"/>
        <w:numPr>
          <w:ilvl w:val="0"/>
          <w:numId w:val="0"/>
        </w:numPr>
        <w:ind w:firstLine="720"/>
        <w:rPr>
          <w:b/>
        </w:rPr>
      </w:pPr>
    </w:p>
    <w:p w14:paraId="30CBAB83" w14:textId="77777777" w:rsidR="00A83FD6" w:rsidRPr="00447582" w:rsidRDefault="00A83FD6" w:rsidP="00720B6C">
      <w:pPr>
        <w:ind w:firstLine="0"/>
        <w:jc w:val="center"/>
        <w:rPr>
          <w:b/>
          <w:sz w:val="28"/>
          <w:szCs w:val="28"/>
        </w:rPr>
      </w:pPr>
      <w:r w:rsidRPr="00892129">
        <w:rPr>
          <w:b/>
          <w:sz w:val="28"/>
          <w:szCs w:val="28"/>
        </w:rPr>
        <w:t>PROTOKOLO SKYRIUS</w:t>
      </w:r>
    </w:p>
    <w:p w14:paraId="107F93EA" w14:textId="77777777" w:rsidR="00A83FD6" w:rsidRPr="00743CD9" w:rsidRDefault="00A83FD6" w:rsidP="00720B6C">
      <w:pPr>
        <w:ind w:firstLine="0"/>
        <w:jc w:val="center"/>
        <w:rPr>
          <w:b/>
          <w:sz w:val="24"/>
          <w:szCs w:val="24"/>
        </w:rPr>
      </w:pPr>
    </w:p>
    <w:p w14:paraId="095A2AE3" w14:textId="77777777" w:rsidR="00892129" w:rsidRPr="00743CD9" w:rsidRDefault="00892129" w:rsidP="00892129">
      <w:pPr>
        <w:ind w:firstLine="0"/>
        <w:jc w:val="center"/>
        <w:rPr>
          <w:b/>
          <w:sz w:val="24"/>
          <w:szCs w:val="24"/>
        </w:rPr>
      </w:pPr>
      <w:r w:rsidRPr="00447582">
        <w:rPr>
          <w:b/>
          <w:sz w:val="24"/>
          <w:szCs w:val="24"/>
        </w:rPr>
        <w:t xml:space="preserve">I. PADALINIO </w:t>
      </w:r>
      <w:r w:rsidRPr="00743CD9">
        <w:rPr>
          <w:b/>
          <w:sz w:val="24"/>
          <w:szCs w:val="24"/>
        </w:rPr>
        <w:t>VEIKLOS ATASKAITOS SANTRAUKA</w:t>
      </w:r>
    </w:p>
    <w:p w14:paraId="632C06C0" w14:textId="77777777" w:rsidR="00892129" w:rsidRPr="00743CD9" w:rsidRDefault="00892129" w:rsidP="00892129">
      <w:pPr>
        <w:pStyle w:val="Pagrindinistekstas"/>
        <w:ind w:firstLine="709"/>
        <w:rPr>
          <w:rFonts w:ascii="Times New Roman" w:hAnsi="Times New Roman"/>
          <w:bCs/>
          <w:sz w:val="24"/>
          <w:szCs w:val="24"/>
        </w:rPr>
      </w:pPr>
    </w:p>
    <w:p w14:paraId="2B0BEE1C" w14:textId="77777777" w:rsidR="00892129" w:rsidRDefault="00892129" w:rsidP="00892129">
      <w:pPr>
        <w:pStyle w:val="Pagrindinistekstas"/>
        <w:rPr>
          <w:rFonts w:ascii="Times New Roman" w:hAnsi="Times New Roman"/>
          <w:bCs/>
          <w:sz w:val="24"/>
          <w:szCs w:val="24"/>
        </w:rPr>
      </w:pPr>
      <w:r w:rsidRPr="00447582">
        <w:rPr>
          <w:rFonts w:ascii="Times New Roman" w:hAnsi="Times New Roman"/>
          <w:sz w:val="24"/>
          <w:szCs w:val="24"/>
        </w:rPr>
        <w:t>Skyriuje įsteigtos 6 pareigybės: 1</w:t>
      </w:r>
      <w:r w:rsidRPr="00447582">
        <w:rPr>
          <w:rFonts w:ascii="Times New Roman" w:hAnsi="Times New Roman"/>
          <w:bCs/>
          <w:sz w:val="24"/>
          <w:szCs w:val="24"/>
        </w:rPr>
        <w:t xml:space="preserve"> valstybės karjeros tarnautojo ir 5 darbuotojų, dirbančių pagal darbo sutartis.</w:t>
      </w:r>
      <w:r>
        <w:rPr>
          <w:rFonts w:ascii="Times New Roman" w:hAnsi="Times New Roman"/>
          <w:bCs/>
          <w:sz w:val="24"/>
          <w:szCs w:val="24"/>
        </w:rPr>
        <w:t xml:space="preserve"> Nuo 2020 m. rugpjūčio mėn. skyriuje dirbo 5 darbuotojai. Vienai darbuotojai išėjus į nėštumo ir gimdymo atostogas, į jos vietą nebuvo priimtas naujas darbuotojas, nes 2 kartus neįvyko paskelbti konkursai. </w:t>
      </w:r>
    </w:p>
    <w:p w14:paraId="03BA7367" w14:textId="77777777" w:rsidR="00892129" w:rsidRPr="00C66566" w:rsidRDefault="00892129" w:rsidP="00892129">
      <w:pPr>
        <w:pStyle w:val="Pagrindinistekstas"/>
        <w:rPr>
          <w:rFonts w:ascii="Times New Roman" w:hAnsi="Times New Roman"/>
          <w:bCs/>
          <w:sz w:val="24"/>
          <w:szCs w:val="24"/>
        </w:rPr>
      </w:pPr>
      <w:r w:rsidRPr="00C66566">
        <w:rPr>
          <w:rFonts w:ascii="Times New Roman" w:hAnsi="Times New Roman"/>
          <w:bCs/>
          <w:sz w:val="24"/>
          <w:szCs w:val="24"/>
        </w:rPr>
        <w:t>Skyrius organizavo Savivaldybės tarybos, jos komitetų, priskirtų komisijų, darbo grupių darbą</w:t>
      </w:r>
      <w:r>
        <w:rPr>
          <w:rFonts w:ascii="Times New Roman" w:hAnsi="Times New Roman"/>
          <w:bCs/>
          <w:sz w:val="24"/>
          <w:szCs w:val="24"/>
        </w:rPr>
        <w:t xml:space="preserve"> nuotoliniu būdu</w:t>
      </w:r>
      <w:r w:rsidRPr="00C66566">
        <w:rPr>
          <w:rFonts w:ascii="Times New Roman" w:hAnsi="Times New Roman"/>
          <w:bCs/>
          <w:sz w:val="24"/>
          <w:szCs w:val="24"/>
        </w:rPr>
        <w:t xml:space="preserve"> ir tvarkė su šia veikla susijusius dokumentus.</w:t>
      </w:r>
    </w:p>
    <w:p w14:paraId="22E9F7FB" w14:textId="77777777" w:rsidR="00892129" w:rsidRPr="00C66566" w:rsidRDefault="00892129" w:rsidP="00892129">
      <w:pPr>
        <w:pStyle w:val="Pagrindinistekstas"/>
        <w:rPr>
          <w:rFonts w:ascii="Times New Roman" w:hAnsi="Times New Roman"/>
          <w:bCs/>
          <w:sz w:val="24"/>
          <w:szCs w:val="24"/>
        </w:rPr>
      </w:pPr>
      <w:r w:rsidRPr="00C66566">
        <w:rPr>
          <w:rFonts w:ascii="Times New Roman" w:hAnsi="Times New Roman"/>
          <w:bCs/>
          <w:sz w:val="24"/>
          <w:szCs w:val="24"/>
        </w:rPr>
        <w:t>Kontroliavo, kaip Plungės rajono savivaldybės teritorijoje vykdomas Valstybinės kalbos įstatymas, Valstybinės lietuvių kalbos komisijos prie Lietuvos Respublikos Seimo nutarimai ir kiti valstybinės kalbos vartojimą ir jos taisyklingumą reglamentuojantys teisės aktai.</w:t>
      </w:r>
    </w:p>
    <w:p w14:paraId="04DB2F8E" w14:textId="77777777" w:rsidR="00892129" w:rsidRPr="00C66566" w:rsidRDefault="00892129" w:rsidP="00892129">
      <w:pPr>
        <w:pStyle w:val="Pagrindinistekstas"/>
        <w:rPr>
          <w:rFonts w:ascii="Times New Roman" w:hAnsi="Times New Roman"/>
          <w:bCs/>
          <w:sz w:val="24"/>
          <w:szCs w:val="24"/>
        </w:rPr>
      </w:pPr>
      <w:r w:rsidRPr="00C66566">
        <w:rPr>
          <w:rFonts w:ascii="Times New Roman" w:hAnsi="Times New Roman"/>
          <w:bCs/>
          <w:sz w:val="24"/>
          <w:szCs w:val="24"/>
        </w:rPr>
        <w:t>Organizavo interesantų priėmimą, dokumentų tvarkymą Savivaldybės mero, Administracijos direktoriaus priimamuosiuose.</w:t>
      </w:r>
    </w:p>
    <w:p w14:paraId="67BC061E" w14:textId="77777777" w:rsidR="00892129" w:rsidRPr="00447582" w:rsidRDefault="00892129" w:rsidP="00892129">
      <w:pPr>
        <w:pStyle w:val="Pagrindinistekstas"/>
        <w:rPr>
          <w:rFonts w:ascii="Times New Roman" w:hAnsi="Times New Roman"/>
          <w:sz w:val="24"/>
          <w:szCs w:val="24"/>
        </w:rPr>
      </w:pPr>
      <w:r w:rsidRPr="00447582">
        <w:rPr>
          <w:rFonts w:ascii="Times New Roman" w:hAnsi="Times New Roman"/>
          <w:sz w:val="24"/>
          <w:szCs w:val="24"/>
        </w:rPr>
        <w:t>Suderinus su Savivaldybės meru, Administracijos direktoriumi, komitetų, komisijų, darbo grupių, tarybų pirmininkais be</w:t>
      </w:r>
      <w:r>
        <w:rPr>
          <w:rFonts w:ascii="Times New Roman" w:hAnsi="Times New Roman"/>
          <w:sz w:val="24"/>
          <w:szCs w:val="24"/>
        </w:rPr>
        <w:t>i pasitarimų iniciatoriais, 2020</w:t>
      </w:r>
      <w:r w:rsidRPr="00447582">
        <w:rPr>
          <w:rFonts w:ascii="Times New Roman" w:hAnsi="Times New Roman"/>
          <w:sz w:val="24"/>
          <w:szCs w:val="24"/>
        </w:rPr>
        <w:t xml:space="preserve"> metais buvo suorganizuota:</w:t>
      </w:r>
    </w:p>
    <w:p w14:paraId="33439B32" w14:textId="77777777" w:rsidR="00892129" w:rsidRDefault="00892129" w:rsidP="00892129">
      <w:pPr>
        <w:pStyle w:val="Pagrindinistekstas"/>
        <w:rPr>
          <w:rFonts w:ascii="Times New Roman" w:hAnsi="Times New Roman"/>
          <w:sz w:val="24"/>
          <w:szCs w:val="24"/>
        </w:rPr>
      </w:pPr>
      <w:r w:rsidRPr="00447582">
        <w:rPr>
          <w:rFonts w:ascii="Times New Roman" w:hAnsi="Times New Roman"/>
          <w:sz w:val="24"/>
          <w:szCs w:val="24"/>
        </w:rPr>
        <w:t xml:space="preserve">1. Plungės </w:t>
      </w:r>
      <w:r>
        <w:rPr>
          <w:rFonts w:ascii="Times New Roman" w:hAnsi="Times New Roman"/>
          <w:sz w:val="24"/>
          <w:szCs w:val="24"/>
        </w:rPr>
        <w:t xml:space="preserve">rajono savivaldybės tarybos </w:t>
      </w:r>
      <w:r w:rsidRPr="00CB4B39">
        <w:rPr>
          <w:rFonts w:ascii="Times New Roman" w:hAnsi="Times New Roman"/>
          <w:sz w:val="24"/>
          <w:szCs w:val="24"/>
        </w:rPr>
        <w:t xml:space="preserve">– </w:t>
      </w:r>
      <w:r>
        <w:rPr>
          <w:rFonts w:ascii="Times New Roman" w:hAnsi="Times New Roman"/>
          <w:sz w:val="24"/>
          <w:szCs w:val="24"/>
        </w:rPr>
        <w:t xml:space="preserve">10 posėdžių, iš kurių 9 </w:t>
      </w:r>
      <w:r w:rsidRPr="00CB4B39">
        <w:rPr>
          <w:rFonts w:ascii="Times New Roman" w:hAnsi="Times New Roman"/>
          <w:sz w:val="24"/>
          <w:szCs w:val="24"/>
        </w:rPr>
        <w:t xml:space="preserve">– </w:t>
      </w:r>
      <w:r>
        <w:rPr>
          <w:rFonts w:ascii="Times New Roman" w:hAnsi="Times New Roman"/>
          <w:sz w:val="24"/>
          <w:szCs w:val="24"/>
        </w:rPr>
        <w:t xml:space="preserve">eiliniai ir 1 </w:t>
      </w:r>
      <w:r w:rsidRPr="00447582">
        <w:rPr>
          <w:rFonts w:ascii="Times New Roman" w:hAnsi="Times New Roman"/>
          <w:sz w:val="24"/>
          <w:szCs w:val="24"/>
        </w:rPr>
        <w:t xml:space="preserve">– </w:t>
      </w:r>
      <w:r>
        <w:rPr>
          <w:rFonts w:ascii="Times New Roman" w:hAnsi="Times New Roman"/>
          <w:sz w:val="24"/>
          <w:szCs w:val="24"/>
        </w:rPr>
        <w:t>iškilmingas. Aptarti 353</w:t>
      </w:r>
      <w:r w:rsidRPr="00447582">
        <w:rPr>
          <w:rFonts w:ascii="Times New Roman" w:hAnsi="Times New Roman"/>
          <w:sz w:val="24"/>
          <w:szCs w:val="24"/>
        </w:rPr>
        <w:t xml:space="preserve"> klausimai, iš kurių 3</w:t>
      </w:r>
      <w:r>
        <w:rPr>
          <w:rFonts w:ascii="Times New Roman" w:hAnsi="Times New Roman"/>
          <w:sz w:val="24"/>
          <w:szCs w:val="24"/>
        </w:rPr>
        <w:t>9</w:t>
      </w:r>
      <w:r w:rsidRPr="00447582">
        <w:rPr>
          <w:rFonts w:ascii="Times New Roman" w:hAnsi="Times New Roman"/>
          <w:sz w:val="24"/>
          <w:szCs w:val="24"/>
        </w:rPr>
        <w:t xml:space="preserve"> – informacinio pobūdžio, </w:t>
      </w:r>
      <w:r>
        <w:rPr>
          <w:rFonts w:ascii="Times New Roman" w:hAnsi="Times New Roman"/>
          <w:sz w:val="24"/>
          <w:szCs w:val="24"/>
        </w:rPr>
        <w:t>3</w:t>
      </w:r>
      <w:r w:rsidRPr="00447582">
        <w:rPr>
          <w:rFonts w:ascii="Times New Roman" w:hAnsi="Times New Roman"/>
          <w:sz w:val="24"/>
          <w:szCs w:val="24"/>
        </w:rPr>
        <w:t xml:space="preserve"> spren</w:t>
      </w:r>
      <w:r>
        <w:rPr>
          <w:rFonts w:ascii="Times New Roman" w:hAnsi="Times New Roman"/>
          <w:sz w:val="24"/>
          <w:szCs w:val="24"/>
        </w:rPr>
        <w:t>dimai nepriimti, patvirtinta 311</w:t>
      </w:r>
      <w:r w:rsidRPr="00447582">
        <w:rPr>
          <w:rFonts w:ascii="Times New Roman" w:hAnsi="Times New Roman"/>
          <w:sz w:val="24"/>
          <w:szCs w:val="24"/>
        </w:rPr>
        <w:t xml:space="preserve"> sprendimų.</w:t>
      </w:r>
    </w:p>
    <w:p w14:paraId="43A58F07" w14:textId="77777777" w:rsidR="00892129" w:rsidRDefault="00892129" w:rsidP="00892129">
      <w:r>
        <w:rPr>
          <w:sz w:val="24"/>
          <w:szCs w:val="24"/>
        </w:rPr>
        <w:t>2020</w:t>
      </w:r>
      <w:r w:rsidRPr="00447582">
        <w:rPr>
          <w:sz w:val="24"/>
          <w:szCs w:val="24"/>
        </w:rPr>
        <w:t xml:space="preserve"> metais įvykusių Savivaldybės tarybos posėdžių ir priimtų sprendimų skaičius pateiktas 1 lentelėje:</w:t>
      </w:r>
      <w:r w:rsidRPr="00447582">
        <w:rPr>
          <w:sz w:val="24"/>
          <w:szCs w:val="24"/>
        </w:rPr>
        <w:tab/>
      </w:r>
      <w:r w:rsidRPr="00447582">
        <w:tab/>
      </w:r>
    </w:p>
    <w:p w14:paraId="416CCC6B" w14:textId="77777777" w:rsidR="00892129" w:rsidRDefault="00892129" w:rsidP="00892129">
      <w:r w:rsidRPr="00447582">
        <w:tab/>
      </w:r>
      <w:r w:rsidRPr="00447582">
        <w:tab/>
      </w:r>
      <w:r w:rsidRPr="00447582">
        <w:tab/>
      </w:r>
    </w:p>
    <w:p w14:paraId="05EB0CA7" w14:textId="77777777" w:rsidR="00892129" w:rsidRPr="00447582" w:rsidRDefault="00892129" w:rsidP="00892129">
      <w:pPr>
        <w:ind w:left="5184" w:firstLine="0"/>
        <w:jc w:val="center"/>
        <w:rPr>
          <w:sz w:val="24"/>
          <w:szCs w:val="24"/>
        </w:rPr>
      </w:pPr>
      <w:r w:rsidRPr="00447582">
        <w:rPr>
          <w:sz w:val="24"/>
          <w:szCs w:val="24"/>
        </w:rPr>
        <w:t>1 lentelė</w:t>
      </w:r>
    </w:p>
    <w:tbl>
      <w:tblPr>
        <w:tblW w:w="6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0"/>
        <w:gridCol w:w="2051"/>
        <w:gridCol w:w="2268"/>
      </w:tblGrid>
      <w:tr w:rsidR="00892129" w:rsidRPr="00534640" w14:paraId="1445F5EC" w14:textId="77777777" w:rsidTr="00892129">
        <w:trPr>
          <w:trHeight w:val="503"/>
          <w:jc w:val="center"/>
        </w:trPr>
        <w:tc>
          <w:tcPr>
            <w:tcW w:w="17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5105BD" w14:textId="77777777" w:rsidR="00892129" w:rsidRPr="00685FB2" w:rsidRDefault="00892129" w:rsidP="00892129">
            <w:pPr>
              <w:ind w:firstLine="0"/>
              <w:jc w:val="center"/>
              <w:rPr>
                <w:sz w:val="24"/>
                <w:szCs w:val="24"/>
              </w:rPr>
            </w:pPr>
            <w:r w:rsidRPr="00685FB2">
              <w:rPr>
                <w:sz w:val="24"/>
                <w:szCs w:val="24"/>
              </w:rPr>
              <w:t>Posėdžio Nr.</w:t>
            </w:r>
          </w:p>
        </w:tc>
        <w:tc>
          <w:tcPr>
            <w:tcW w:w="2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55D770" w14:textId="77777777" w:rsidR="00892129" w:rsidRPr="00685FB2" w:rsidRDefault="00892129" w:rsidP="00892129">
            <w:pPr>
              <w:ind w:firstLine="0"/>
              <w:jc w:val="center"/>
              <w:rPr>
                <w:sz w:val="24"/>
                <w:szCs w:val="24"/>
              </w:rPr>
            </w:pPr>
            <w:r w:rsidRPr="00685FB2">
              <w:rPr>
                <w:sz w:val="24"/>
                <w:szCs w:val="24"/>
              </w:rPr>
              <w:t>Posėdžio data</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36AADE" w14:textId="77777777" w:rsidR="00892129" w:rsidRPr="00685FB2" w:rsidRDefault="00892129" w:rsidP="00892129">
            <w:pPr>
              <w:ind w:firstLine="0"/>
              <w:jc w:val="center"/>
              <w:rPr>
                <w:sz w:val="24"/>
                <w:szCs w:val="24"/>
              </w:rPr>
            </w:pPr>
            <w:r w:rsidRPr="00685FB2">
              <w:rPr>
                <w:sz w:val="24"/>
                <w:szCs w:val="24"/>
              </w:rPr>
              <w:t>Priimta sprendimų</w:t>
            </w:r>
          </w:p>
        </w:tc>
      </w:tr>
      <w:tr w:rsidR="00892129" w:rsidRPr="00485275" w14:paraId="38837B6F"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5AF80818" w14:textId="77777777" w:rsidR="00892129" w:rsidRPr="00B24ED5" w:rsidRDefault="00892129" w:rsidP="00892129">
            <w:pPr>
              <w:ind w:firstLine="0"/>
              <w:jc w:val="center"/>
              <w:rPr>
                <w:sz w:val="24"/>
                <w:szCs w:val="24"/>
              </w:rPr>
            </w:pPr>
            <w:r w:rsidRPr="00B24ED5">
              <w:rPr>
                <w:sz w:val="24"/>
                <w:szCs w:val="24"/>
              </w:rPr>
              <w:t>10</w:t>
            </w:r>
          </w:p>
        </w:tc>
        <w:tc>
          <w:tcPr>
            <w:tcW w:w="2051" w:type="dxa"/>
            <w:tcBorders>
              <w:top w:val="single" w:sz="4" w:space="0" w:color="auto"/>
              <w:left w:val="single" w:sz="4" w:space="0" w:color="auto"/>
              <w:bottom w:val="single" w:sz="4" w:space="0" w:color="auto"/>
              <w:right w:val="single" w:sz="4" w:space="0" w:color="auto"/>
            </w:tcBorders>
            <w:hideMark/>
          </w:tcPr>
          <w:p w14:paraId="785B64BF" w14:textId="77777777" w:rsidR="00892129" w:rsidRPr="00B24ED5" w:rsidRDefault="00892129" w:rsidP="00892129">
            <w:pPr>
              <w:ind w:firstLine="0"/>
              <w:jc w:val="center"/>
              <w:rPr>
                <w:sz w:val="24"/>
                <w:szCs w:val="24"/>
              </w:rPr>
            </w:pPr>
            <w:r w:rsidRPr="00B24ED5">
              <w:rPr>
                <w:sz w:val="24"/>
                <w:szCs w:val="24"/>
              </w:rPr>
              <w:t>2020-02-13</w:t>
            </w:r>
          </w:p>
        </w:tc>
        <w:tc>
          <w:tcPr>
            <w:tcW w:w="2268" w:type="dxa"/>
            <w:tcBorders>
              <w:top w:val="single" w:sz="4" w:space="0" w:color="auto"/>
              <w:left w:val="single" w:sz="4" w:space="0" w:color="auto"/>
              <w:bottom w:val="single" w:sz="4" w:space="0" w:color="auto"/>
              <w:right w:val="single" w:sz="4" w:space="0" w:color="auto"/>
            </w:tcBorders>
          </w:tcPr>
          <w:p w14:paraId="6534E008" w14:textId="77777777" w:rsidR="00892129" w:rsidRPr="00B24ED5" w:rsidRDefault="00892129" w:rsidP="00892129">
            <w:pPr>
              <w:ind w:firstLine="0"/>
              <w:jc w:val="center"/>
              <w:rPr>
                <w:sz w:val="24"/>
                <w:szCs w:val="24"/>
              </w:rPr>
            </w:pPr>
            <w:r w:rsidRPr="00B24ED5">
              <w:rPr>
                <w:sz w:val="24"/>
                <w:szCs w:val="24"/>
              </w:rPr>
              <w:t>33</w:t>
            </w:r>
          </w:p>
        </w:tc>
      </w:tr>
      <w:tr w:rsidR="00892129" w:rsidRPr="00AF7190" w14:paraId="16E5D3F5"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272313B6" w14:textId="77777777" w:rsidR="00892129" w:rsidRPr="00B24ED5" w:rsidRDefault="00892129" w:rsidP="00892129">
            <w:pPr>
              <w:ind w:firstLine="0"/>
              <w:jc w:val="center"/>
              <w:rPr>
                <w:sz w:val="24"/>
                <w:szCs w:val="24"/>
              </w:rPr>
            </w:pPr>
            <w:r w:rsidRPr="00B24ED5">
              <w:rPr>
                <w:sz w:val="24"/>
                <w:szCs w:val="24"/>
              </w:rPr>
              <w:t>11</w:t>
            </w:r>
          </w:p>
        </w:tc>
        <w:tc>
          <w:tcPr>
            <w:tcW w:w="2051" w:type="dxa"/>
            <w:tcBorders>
              <w:top w:val="single" w:sz="4" w:space="0" w:color="auto"/>
              <w:left w:val="single" w:sz="4" w:space="0" w:color="auto"/>
              <w:bottom w:val="single" w:sz="4" w:space="0" w:color="auto"/>
              <w:right w:val="single" w:sz="4" w:space="0" w:color="auto"/>
            </w:tcBorders>
            <w:hideMark/>
          </w:tcPr>
          <w:p w14:paraId="07B8046A" w14:textId="77777777" w:rsidR="00892129" w:rsidRPr="00B24ED5" w:rsidRDefault="00892129" w:rsidP="00892129">
            <w:pPr>
              <w:ind w:firstLine="0"/>
              <w:jc w:val="center"/>
              <w:rPr>
                <w:sz w:val="24"/>
                <w:szCs w:val="24"/>
              </w:rPr>
            </w:pPr>
            <w:r w:rsidRPr="00B24ED5">
              <w:rPr>
                <w:sz w:val="24"/>
                <w:szCs w:val="24"/>
              </w:rPr>
              <w:t>2020-04-23</w:t>
            </w:r>
          </w:p>
        </w:tc>
        <w:tc>
          <w:tcPr>
            <w:tcW w:w="2268" w:type="dxa"/>
            <w:tcBorders>
              <w:top w:val="single" w:sz="4" w:space="0" w:color="auto"/>
              <w:left w:val="single" w:sz="4" w:space="0" w:color="auto"/>
              <w:bottom w:val="single" w:sz="4" w:space="0" w:color="auto"/>
              <w:right w:val="single" w:sz="4" w:space="0" w:color="auto"/>
            </w:tcBorders>
          </w:tcPr>
          <w:p w14:paraId="398DFB13" w14:textId="77777777" w:rsidR="00892129" w:rsidRPr="00B24ED5" w:rsidRDefault="00892129" w:rsidP="00892129">
            <w:pPr>
              <w:ind w:firstLine="0"/>
              <w:jc w:val="center"/>
              <w:rPr>
                <w:sz w:val="24"/>
                <w:szCs w:val="24"/>
              </w:rPr>
            </w:pPr>
            <w:r w:rsidRPr="00B24ED5">
              <w:rPr>
                <w:sz w:val="24"/>
                <w:szCs w:val="24"/>
              </w:rPr>
              <w:t>61</w:t>
            </w:r>
          </w:p>
        </w:tc>
      </w:tr>
      <w:tr w:rsidR="00892129" w:rsidRPr="00F6204F" w14:paraId="72FA40EB"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0A011F7F" w14:textId="77777777" w:rsidR="00892129" w:rsidRPr="00B24ED5" w:rsidRDefault="00892129" w:rsidP="00892129">
            <w:pPr>
              <w:ind w:firstLine="0"/>
              <w:jc w:val="center"/>
              <w:rPr>
                <w:sz w:val="24"/>
                <w:szCs w:val="24"/>
              </w:rPr>
            </w:pPr>
            <w:r w:rsidRPr="00B24ED5">
              <w:rPr>
                <w:sz w:val="24"/>
                <w:szCs w:val="24"/>
              </w:rPr>
              <w:t>12</w:t>
            </w:r>
          </w:p>
        </w:tc>
        <w:tc>
          <w:tcPr>
            <w:tcW w:w="2051" w:type="dxa"/>
            <w:tcBorders>
              <w:top w:val="single" w:sz="4" w:space="0" w:color="auto"/>
              <w:left w:val="single" w:sz="4" w:space="0" w:color="auto"/>
              <w:bottom w:val="single" w:sz="4" w:space="0" w:color="auto"/>
              <w:right w:val="single" w:sz="4" w:space="0" w:color="auto"/>
            </w:tcBorders>
            <w:hideMark/>
          </w:tcPr>
          <w:p w14:paraId="6821F52B" w14:textId="77777777" w:rsidR="00892129" w:rsidRPr="00B24ED5" w:rsidRDefault="00892129" w:rsidP="00892129">
            <w:pPr>
              <w:ind w:firstLine="0"/>
              <w:jc w:val="center"/>
              <w:rPr>
                <w:sz w:val="24"/>
                <w:szCs w:val="24"/>
              </w:rPr>
            </w:pPr>
            <w:r w:rsidRPr="00B24ED5">
              <w:rPr>
                <w:sz w:val="24"/>
                <w:szCs w:val="24"/>
              </w:rPr>
              <w:t>2020-05-28</w:t>
            </w:r>
          </w:p>
        </w:tc>
        <w:tc>
          <w:tcPr>
            <w:tcW w:w="2268" w:type="dxa"/>
            <w:tcBorders>
              <w:top w:val="single" w:sz="4" w:space="0" w:color="auto"/>
              <w:left w:val="single" w:sz="4" w:space="0" w:color="auto"/>
              <w:bottom w:val="single" w:sz="4" w:space="0" w:color="auto"/>
              <w:right w:val="single" w:sz="4" w:space="0" w:color="auto"/>
            </w:tcBorders>
          </w:tcPr>
          <w:p w14:paraId="79C76F00" w14:textId="77777777" w:rsidR="00892129" w:rsidRPr="00B24ED5" w:rsidRDefault="00892129" w:rsidP="00892129">
            <w:pPr>
              <w:ind w:firstLine="0"/>
              <w:jc w:val="center"/>
              <w:rPr>
                <w:sz w:val="24"/>
                <w:szCs w:val="24"/>
              </w:rPr>
            </w:pPr>
            <w:r w:rsidRPr="00B24ED5">
              <w:rPr>
                <w:sz w:val="24"/>
                <w:szCs w:val="24"/>
              </w:rPr>
              <w:t>28</w:t>
            </w:r>
          </w:p>
        </w:tc>
      </w:tr>
      <w:tr w:rsidR="00892129" w:rsidRPr="00F6204F" w14:paraId="36F19C36"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tcPr>
          <w:p w14:paraId="05996332" w14:textId="77777777" w:rsidR="00892129" w:rsidRPr="00B24ED5" w:rsidRDefault="00892129" w:rsidP="00892129">
            <w:pPr>
              <w:ind w:firstLine="0"/>
              <w:jc w:val="center"/>
              <w:rPr>
                <w:sz w:val="24"/>
                <w:szCs w:val="24"/>
              </w:rPr>
            </w:pPr>
            <w:r w:rsidRPr="00B24ED5">
              <w:rPr>
                <w:sz w:val="24"/>
                <w:szCs w:val="24"/>
              </w:rPr>
              <w:t>13</w:t>
            </w:r>
          </w:p>
        </w:tc>
        <w:tc>
          <w:tcPr>
            <w:tcW w:w="2051" w:type="dxa"/>
            <w:tcBorders>
              <w:top w:val="single" w:sz="4" w:space="0" w:color="auto"/>
              <w:left w:val="single" w:sz="4" w:space="0" w:color="auto"/>
              <w:bottom w:val="single" w:sz="4" w:space="0" w:color="auto"/>
              <w:right w:val="single" w:sz="4" w:space="0" w:color="auto"/>
            </w:tcBorders>
          </w:tcPr>
          <w:p w14:paraId="687F3753" w14:textId="77777777" w:rsidR="00892129" w:rsidRPr="00B24ED5" w:rsidRDefault="00892129" w:rsidP="00892129">
            <w:pPr>
              <w:ind w:firstLine="0"/>
              <w:jc w:val="center"/>
              <w:rPr>
                <w:sz w:val="24"/>
                <w:szCs w:val="24"/>
              </w:rPr>
            </w:pPr>
            <w:r w:rsidRPr="00B24ED5">
              <w:rPr>
                <w:sz w:val="24"/>
                <w:szCs w:val="24"/>
              </w:rPr>
              <w:t>2020-06-25</w:t>
            </w:r>
          </w:p>
        </w:tc>
        <w:tc>
          <w:tcPr>
            <w:tcW w:w="2268" w:type="dxa"/>
            <w:tcBorders>
              <w:top w:val="single" w:sz="4" w:space="0" w:color="auto"/>
              <w:left w:val="single" w:sz="4" w:space="0" w:color="auto"/>
              <w:bottom w:val="single" w:sz="4" w:space="0" w:color="auto"/>
              <w:right w:val="single" w:sz="4" w:space="0" w:color="auto"/>
            </w:tcBorders>
          </w:tcPr>
          <w:p w14:paraId="737A53E6" w14:textId="77777777" w:rsidR="00892129" w:rsidRPr="00B24ED5" w:rsidRDefault="00892129" w:rsidP="00892129">
            <w:pPr>
              <w:ind w:firstLine="0"/>
              <w:jc w:val="center"/>
              <w:rPr>
                <w:sz w:val="24"/>
                <w:szCs w:val="24"/>
              </w:rPr>
            </w:pPr>
            <w:r w:rsidRPr="00B24ED5">
              <w:rPr>
                <w:sz w:val="24"/>
                <w:szCs w:val="24"/>
              </w:rPr>
              <w:t>26</w:t>
            </w:r>
          </w:p>
        </w:tc>
      </w:tr>
      <w:tr w:rsidR="00892129" w:rsidRPr="00F6204F" w14:paraId="3DA6AED0"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tcPr>
          <w:p w14:paraId="6E028E9E" w14:textId="77777777" w:rsidR="00892129" w:rsidRPr="00B24ED5" w:rsidRDefault="00892129" w:rsidP="00892129">
            <w:pPr>
              <w:ind w:firstLine="0"/>
              <w:jc w:val="center"/>
              <w:rPr>
                <w:sz w:val="24"/>
                <w:szCs w:val="24"/>
              </w:rPr>
            </w:pPr>
            <w:r w:rsidRPr="00B24ED5">
              <w:rPr>
                <w:sz w:val="24"/>
                <w:szCs w:val="24"/>
              </w:rPr>
              <w:t>iškilmingas</w:t>
            </w:r>
          </w:p>
        </w:tc>
        <w:tc>
          <w:tcPr>
            <w:tcW w:w="2051" w:type="dxa"/>
            <w:tcBorders>
              <w:top w:val="single" w:sz="4" w:space="0" w:color="auto"/>
              <w:left w:val="single" w:sz="4" w:space="0" w:color="auto"/>
              <w:bottom w:val="single" w:sz="4" w:space="0" w:color="auto"/>
              <w:right w:val="single" w:sz="4" w:space="0" w:color="auto"/>
            </w:tcBorders>
          </w:tcPr>
          <w:p w14:paraId="73263CC8" w14:textId="77777777" w:rsidR="00892129" w:rsidRPr="00B24ED5" w:rsidRDefault="00892129" w:rsidP="00892129">
            <w:pPr>
              <w:ind w:firstLine="0"/>
              <w:jc w:val="center"/>
              <w:rPr>
                <w:sz w:val="24"/>
                <w:szCs w:val="24"/>
              </w:rPr>
            </w:pPr>
            <w:r w:rsidRPr="00B24ED5">
              <w:rPr>
                <w:sz w:val="24"/>
                <w:szCs w:val="24"/>
              </w:rPr>
              <w:t>2020-07-06</w:t>
            </w:r>
          </w:p>
        </w:tc>
        <w:tc>
          <w:tcPr>
            <w:tcW w:w="2268" w:type="dxa"/>
            <w:tcBorders>
              <w:top w:val="single" w:sz="4" w:space="0" w:color="auto"/>
              <w:left w:val="single" w:sz="4" w:space="0" w:color="auto"/>
              <w:bottom w:val="single" w:sz="4" w:space="0" w:color="auto"/>
              <w:right w:val="single" w:sz="4" w:space="0" w:color="auto"/>
            </w:tcBorders>
          </w:tcPr>
          <w:p w14:paraId="1CF6A863" w14:textId="77777777" w:rsidR="00892129" w:rsidRPr="00B24ED5" w:rsidRDefault="00892129" w:rsidP="00892129">
            <w:pPr>
              <w:ind w:firstLine="0"/>
              <w:jc w:val="center"/>
              <w:rPr>
                <w:sz w:val="24"/>
                <w:szCs w:val="24"/>
              </w:rPr>
            </w:pPr>
            <w:r w:rsidRPr="00B24ED5">
              <w:rPr>
                <w:sz w:val="24"/>
                <w:szCs w:val="24"/>
              </w:rPr>
              <w:t>-</w:t>
            </w:r>
          </w:p>
        </w:tc>
      </w:tr>
      <w:tr w:rsidR="00892129" w:rsidRPr="00F6204F" w14:paraId="1EBF4B9A"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tcPr>
          <w:p w14:paraId="3E8D3B07" w14:textId="77777777" w:rsidR="00892129" w:rsidRPr="00B24ED5" w:rsidRDefault="00892129" w:rsidP="00892129">
            <w:pPr>
              <w:ind w:firstLine="0"/>
              <w:jc w:val="center"/>
              <w:rPr>
                <w:sz w:val="24"/>
                <w:szCs w:val="24"/>
              </w:rPr>
            </w:pPr>
            <w:r w:rsidRPr="00B24ED5">
              <w:rPr>
                <w:sz w:val="24"/>
                <w:szCs w:val="24"/>
              </w:rPr>
              <w:t>14</w:t>
            </w:r>
          </w:p>
        </w:tc>
        <w:tc>
          <w:tcPr>
            <w:tcW w:w="2051" w:type="dxa"/>
            <w:tcBorders>
              <w:top w:val="single" w:sz="4" w:space="0" w:color="auto"/>
              <w:left w:val="single" w:sz="4" w:space="0" w:color="auto"/>
              <w:bottom w:val="single" w:sz="4" w:space="0" w:color="auto"/>
              <w:right w:val="single" w:sz="4" w:space="0" w:color="auto"/>
            </w:tcBorders>
          </w:tcPr>
          <w:p w14:paraId="4B1E50BC" w14:textId="77777777" w:rsidR="00892129" w:rsidRPr="00B24ED5" w:rsidRDefault="00892129" w:rsidP="00892129">
            <w:pPr>
              <w:ind w:firstLine="0"/>
              <w:jc w:val="center"/>
              <w:rPr>
                <w:sz w:val="24"/>
                <w:szCs w:val="24"/>
              </w:rPr>
            </w:pPr>
            <w:r w:rsidRPr="00B24ED5">
              <w:rPr>
                <w:sz w:val="24"/>
                <w:szCs w:val="24"/>
              </w:rPr>
              <w:t>2020-07-30</w:t>
            </w:r>
          </w:p>
        </w:tc>
        <w:tc>
          <w:tcPr>
            <w:tcW w:w="2268" w:type="dxa"/>
            <w:tcBorders>
              <w:top w:val="single" w:sz="4" w:space="0" w:color="auto"/>
              <w:left w:val="single" w:sz="4" w:space="0" w:color="auto"/>
              <w:bottom w:val="single" w:sz="4" w:space="0" w:color="auto"/>
              <w:right w:val="single" w:sz="4" w:space="0" w:color="auto"/>
            </w:tcBorders>
          </w:tcPr>
          <w:p w14:paraId="650C2A4A" w14:textId="77777777" w:rsidR="00892129" w:rsidRPr="00B24ED5" w:rsidRDefault="00892129" w:rsidP="00892129">
            <w:pPr>
              <w:ind w:firstLine="0"/>
              <w:jc w:val="center"/>
              <w:rPr>
                <w:sz w:val="24"/>
                <w:szCs w:val="24"/>
              </w:rPr>
            </w:pPr>
            <w:r w:rsidRPr="00B24ED5">
              <w:rPr>
                <w:sz w:val="24"/>
                <w:szCs w:val="24"/>
              </w:rPr>
              <w:t>30</w:t>
            </w:r>
          </w:p>
        </w:tc>
      </w:tr>
      <w:tr w:rsidR="00892129" w:rsidRPr="00F6204F" w14:paraId="4C0C753D"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2BC409F2" w14:textId="77777777" w:rsidR="00892129" w:rsidRPr="00B24ED5" w:rsidRDefault="00892129" w:rsidP="00892129">
            <w:pPr>
              <w:ind w:firstLine="0"/>
              <w:jc w:val="center"/>
              <w:rPr>
                <w:sz w:val="24"/>
                <w:szCs w:val="24"/>
              </w:rPr>
            </w:pPr>
            <w:r w:rsidRPr="00B24ED5">
              <w:rPr>
                <w:sz w:val="24"/>
                <w:szCs w:val="24"/>
              </w:rPr>
              <w:t>15</w:t>
            </w:r>
          </w:p>
        </w:tc>
        <w:tc>
          <w:tcPr>
            <w:tcW w:w="2051" w:type="dxa"/>
            <w:tcBorders>
              <w:top w:val="single" w:sz="4" w:space="0" w:color="auto"/>
              <w:left w:val="single" w:sz="4" w:space="0" w:color="auto"/>
              <w:bottom w:val="single" w:sz="4" w:space="0" w:color="auto"/>
              <w:right w:val="single" w:sz="4" w:space="0" w:color="auto"/>
            </w:tcBorders>
            <w:hideMark/>
          </w:tcPr>
          <w:p w14:paraId="1ABE48D5" w14:textId="77777777" w:rsidR="00892129" w:rsidRPr="00B24ED5" w:rsidRDefault="00892129" w:rsidP="00892129">
            <w:pPr>
              <w:ind w:firstLine="0"/>
              <w:jc w:val="center"/>
              <w:rPr>
                <w:sz w:val="24"/>
                <w:szCs w:val="24"/>
              </w:rPr>
            </w:pPr>
            <w:r w:rsidRPr="00B24ED5">
              <w:rPr>
                <w:sz w:val="24"/>
                <w:szCs w:val="24"/>
              </w:rPr>
              <w:t>2020-09-24</w:t>
            </w:r>
          </w:p>
        </w:tc>
        <w:tc>
          <w:tcPr>
            <w:tcW w:w="2268" w:type="dxa"/>
            <w:tcBorders>
              <w:top w:val="single" w:sz="4" w:space="0" w:color="auto"/>
              <w:left w:val="single" w:sz="4" w:space="0" w:color="auto"/>
              <w:bottom w:val="single" w:sz="4" w:space="0" w:color="auto"/>
              <w:right w:val="single" w:sz="4" w:space="0" w:color="auto"/>
            </w:tcBorders>
          </w:tcPr>
          <w:p w14:paraId="10FCC489" w14:textId="77777777" w:rsidR="00892129" w:rsidRPr="00B24ED5" w:rsidRDefault="00892129" w:rsidP="00892129">
            <w:pPr>
              <w:ind w:firstLine="0"/>
              <w:jc w:val="center"/>
              <w:rPr>
                <w:sz w:val="24"/>
                <w:szCs w:val="24"/>
              </w:rPr>
            </w:pPr>
            <w:r w:rsidRPr="00B24ED5">
              <w:rPr>
                <w:sz w:val="24"/>
                <w:szCs w:val="24"/>
              </w:rPr>
              <w:t>35</w:t>
            </w:r>
          </w:p>
        </w:tc>
      </w:tr>
      <w:tr w:rsidR="00892129" w:rsidRPr="00F6204F" w14:paraId="38E0C7A7"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14FA8B37" w14:textId="77777777" w:rsidR="00892129" w:rsidRPr="00B24ED5" w:rsidRDefault="00892129" w:rsidP="00892129">
            <w:pPr>
              <w:ind w:firstLine="0"/>
              <w:jc w:val="center"/>
              <w:rPr>
                <w:sz w:val="24"/>
                <w:szCs w:val="24"/>
              </w:rPr>
            </w:pPr>
            <w:r w:rsidRPr="00B24ED5">
              <w:rPr>
                <w:sz w:val="24"/>
                <w:szCs w:val="24"/>
              </w:rPr>
              <w:t>16</w:t>
            </w:r>
          </w:p>
        </w:tc>
        <w:tc>
          <w:tcPr>
            <w:tcW w:w="2051" w:type="dxa"/>
            <w:tcBorders>
              <w:top w:val="single" w:sz="4" w:space="0" w:color="auto"/>
              <w:left w:val="single" w:sz="4" w:space="0" w:color="auto"/>
              <w:bottom w:val="single" w:sz="4" w:space="0" w:color="auto"/>
              <w:right w:val="single" w:sz="4" w:space="0" w:color="auto"/>
            </w:tcBorders>
            <w:hideMark/>
          </w:tcPr>
          <w:p w14:paraId="6ABB7F97" w14:textId="77777777" w:rsidR="00892129" w:rsidRPr="00B24ED5" w:rsidRDefault="00892129" w:rsidP="00892129">
            <w:pPr>
              <w:ind w:firstLine="0"/>
              <w:jc w:val="center"/>
              <w:rPr>
                <w:sz w:val="24"/>
                <w:szCs w:val="24"/>
              </w:rPr>
            </w:pPr>
            <w:r w:rsidRPr="00B24ED5">
              <w:rPr>
                <w:sz w:val="24"/>
                <w:szCs w:val="24"/>
              </w:rPr>
              <w:t>2020-10-29</w:t>
            </w:r>
          </w:p>
        </w:tc>
        <w:tc>
          <w:tcPr>
            <w:tcW w:w="2268" w:type="dxa"/>
            <w:tcBorders>
              <w:top w:val="single" w:sz="4" w:space="0" w:color="auto"/>
              <w:left w:val="single" w:sz="4" w:space="0" w:color="auto"/>
              <w:bottom w:val="single" w:sz="4" w:space="0" w:color="auto"/>
              <w:right w:val="single" w:sz="4" w:space="0" w:color="auto"/>
            </w:tcBorders>
          </w:tcPr>
          <w:p w14:paraId="361AB00E" w14:textId="77777777" w:rsidR="00892129" w:rsidRPr="00B24ED5" w:rsidRDefault="00892129" w:rsidP="00892129">
            <w:pPr>
              <w:ind w:firstLine="0"/>
              <w:jc w:val="center"/>
              <w:rPr>
                <w:sz w:val="24"/>
                <w:szCs w:val="24"/>
              </w:rPr>
            </w:pPr>
            <w:r w:rsidRPr="00B24ED5">
              <w:rPr>
                <w:sz w:val="24"/>
                <w:szCs w:val="24"/>
              </w:rPr>
              <w:t>39</w:t>
            </w:r>
          </w:p>
        </w:tc>
      </w:tr>
      <w:tr w:rsidR="00892129" w:rsidRPr="00F6204F" w14:paraId="2AA8B2E0"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22581ED9" w14:textId="77777777" w:rsidR="00892129" w:rsidRPr="00B24ED5" w:rsidRDefault="00892129" w:rsidP="00892129">
            <w:pPr>
              <w:ind w:firstLine="0"/>
              <w:jc w:val="center"/>
              <w:rPr>
                <w:sz w:val="24"/>
                <w:szCs w:val="24"/>
              </w:rPr>
            </w:pPr>
            <w:r w:rsidRPr="00B24ED5">
              <w:rPr>
                <w:sz w:val="24"/>
                <w:szCs w:val="24"/>
              </w:rPr>
              <w:t>17</w:t>
            </w:r>
          </w:p>
        </w:tc>
        <w:tc>
          <w:tcPr>
            <w:tcW w:w="2051" w:type="dxa"/>
            <w:tcBorders>
              <w:top w:val="single" w:sz="4" w:space="0" w:color="auto"/>
              <w:left w:val="single" w:sz="4" w:space="0" w:color="auto"/>
              <w:bottom w:val="single" w:sz="4" w:space="0" w:color="auto"/>
              <w:right w:val="single" w:sz="4" w:space="0" w:color="auto"/>
            </w:tcBorders>
            <w:hideMark/>
          </w:tcPr>
          <w:p w14:paraId="29A421C2" w14:textId="77777777" w:rsidR="00892129" w:rsidRPr="00B24ED5" w:rsidRDefault="00892129" w:rsidP="00892129">
            <w:pPr>
              <w:ind w:firstLine="0"/>
              <w:jc w:val="center"/>
              <w:rPr>
                <w:sz w:val="24"/>
                <w:szCs w:val="24"/>
              </w:rPr>
            </w:pPr>
            <w:r w:rsidRPr="00B24ED5">
              <w:rPr>
                <w:sz w:val="24"/>
                <w:szCs w:val="24"/>
              </w:rPr>
              <w:t>2020-11-26</w:t>
            </w:r>
          </w:p>
        </w:tc>
        <w:tc>
          <w:tcPr>
            <w:tcW w:w="2268" w:type="dxa"/>
            <w:tcBorders>
              <w:top w:val="single" w:sz="4" w:space="0" w:color="auto"/>
              <w:left w:val="single" w:sz="4" w:space="0" w:color="auto"/>
              <w:bottom w:val="single" w:sz="4" w:space="0" w:color="auto"/>
              <w:right w:val="single" w:sz="4" w:space="0" w:color="auto"/>
            </w:tcBorders>
          </w:tcPr>
          <w:p w14:paraId="18AFC86D" w14:textId="77777777" w:rsidR="00892129" w:rsidRPr="00B24ED5" w:rsidRDefault="00892129" w:rsidP="00892129">
            <w:pPr>
              <w:ind w:firstLine="0"/>
              <w:jc w:val="center"/>
              <w:rPr>
                <w:sz w:val="24"/>
                <w:szCs w:val="24"/>
              </w:rPr>
            </w:pPr>
            <w:r w:rsidRPr="00B24ED5">
              <w:rPr>
                <w:sz w:val="24"/>
                <w:szCs w:val="24"/>
              </w:rPr>
              <w:t>28</w:t>
            </w:r>
          </w:p>
        </w:tc>
      </w:tr>
      <w:tr w:rsidR="00892129" w:rsidRPr="00F6204F" w14:paraId="663FB510"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24E2F479" w14:textId="77777777" w:rsidR="00892129" w:rsidRPr="00B24ED5" w:rsidRDefault="00892129" w:rsidP="00892129">
            <w:pPr>
              <w:ind w:firstLine="0"/>
              <w:jc w:val="center"/>
              <w:rPr>
                <w:sz w:val="24"/>
                <w:szCs w:val="24"/>
              </w:rPr>
            </w:pPr>
            <w:r w:rsidRPr="00B24ED5">
              <w:rPr>
                <w:sz w:val="24"/>
                <w:szCs w:val="24"/>
              </w:rPr>
              <w:t>18</w:t>
            </w:r>
          </w:p>
        </w:tc>
        <w:tc>
          <w:tcPr>
            <w:tcW w:w="2051" w:type="dxa"/>
            <w:tcBorders>
              <w:top w:val="single" w:sz="4" w:space="0" w:color="auto"/>
              <w:left w:val="single" w:sz="4" w:space="0" w:color="auto"/>
              <w:bottom w:val="single" w:sz="4" w:space="0" w:color="auto"/>
              <w:right w:val="single" w:sz="4" w:space="0" w:color="auto"/>
            </w:tcBorders>
            <w:hideMark/>
          </w:tcPr>
          <w:p w14:paraId="31C9892B" w14:textId="77777777" w:rsidR="00892129" w:rsidRPr="00B24ED5" w:rsidRDefault="00892129" w:rsidP="00892129">
            <w:pPr>
              <w:ind w:firstLine="0"/>
              <w:jc w:val="center"/>
              <w:rPr>
                <w:sz w:val="24"/>
                <w:szCs w:val="24"/>
              </w:rPr>
            </w:pPr>
            <w:r w:rsidRPr="00B24ED5">
              <w:rPr>
                <w:sz w:val="24"/>
                <w:szCs w:val="24"/>
              </w:rPr>
              <w:t>2020-12-22</w:t>
            </w:r>
          </w:p>
        </w:tc>
        <w:tc>
          <w:tcPr>
            <w:tcW w:w="2268" w:type="dxa"/>
            <w:tcBorders>
              <w:top w:val="single" w:sz="4" w:space="0" w:color="auto"/>
              <w:left w:val="single" w:sz="4" w:space="0" w:color="auto"/>
              <w:bottom w:val="single" w:sz="4" w:space="0" w:color="auto"/>
              <w:right w:val="single" w:sz="4" w:space="0" w:color="auto"/>
            </w:tcBorders>
          </w:tcPr>
          <w:p w14:paraId="1BA00DD7" w14:textId="77777777" w:rsidR="00892129" w:rsidRPr="00B24ED5" w:rsidRDefault="00892129" w:rsidP="00892129">
            <w:pPr>
              <w:ind w:firstLine="0"/>
              <w:jc w:val="center"/>
              <w:rPr>
                <w:sz w:val="24"/>
                <w:szCs w:val="24"/>
              </w:rPr>
            </w:pPr>
            <w:r w:rsidRPr="00B24ED5">
              <w:rPr>
                <w:sz w:val="24"/>
                <w:szCs w:val="24"/>
              </w:rPr>
              <w:t>31</w:t>
            </w:r>
          </w:p>
        </w:tc>
      </w:tr>
      <w:tr w:rsidR="00892129" w:rsidRPr="00534640" w14:paraId="3CDAB486" w14:textId="77777777" w:rsidTr="00892129">
        <w:trPr>
          <w:jc w:val="center"/>
        </w:trPr>
        <w:tc>
          <w:tcPr>
            <w:tcW w:w="1770" w:type="dxa"/>
            <w:tcBorders>
              <w:top w:val="single" w:sz="4" w:space="0" w:color="auto"/>
              <w:left w:val="single" w:sz="4" w:space="0" w:color="auto"/>
              <w:bottom w:val="single" w:sz="4" w:space="0" w:color="auto"/>
              <w:right w:val="single" w:sz="4" w:space="0" w:color="auto"/>
            </w:tcBorders>
            <w:hideMark/>
          </w:tcPr>
          <w:p w14:paraId="35121D5A" w14:textId="77777777" w:rsidR="00892129" w:rsidRPr="00B24ED5" w:rsidRDefault="00892129" w:rsidP="00892129">
            <w:pPr>
              <w:ind w:firstLine="0"/>
              <w:jc w:val="center"/>
              <w:rPr>
                <w:sz w:val="24"/>
                <w:szCs w:val="24"/>
              </w:rPr>
            </w:pPr>
            <w:r w:rsidRPr="00B24ED5">
              <w:rPr>
                <w:sz w:val="24"/>
                <w:szCs w:val="24"/>
              </w:rPr>
              <w:t>Iš viso:</w:t>
            </w:r>
          </w:p>
        </w:tc>
        <w:tc>
          <w:tcPr>
            <w:tcW w:w="2051" w:type="dxa"/>
            <w:tcBorders>
              <w:top w:val="single" w:sz="4" w:space="0" w:color="auto"/>
              <w:left w:val="single" w:sz="4" w:space="0" w:color="auto"/>
              <w:bottom w:val="single" w:sz="4" w:space="0" w:color="auto"/>
              <w:right w:val="single" w:sz="4" w:space="0" w:color="auto"/>
            </w:tcBorders>
          </w:tcPr>
          <w:p w14:paraId="12FCC6D0" w14:textId="77777777" w:rsidR="00892129" w:rsidRPr="00B24ED5" w:rsidRDefault="00892129" w:rsidP="00892129">
            <w:pPr>
              <w:ind w:firstLine="0"/>
              <w:jc w:val="center"/>
              <w:rPr>
                <w:sz w:val="24"/>
                <w:szCs w:val="24"/>
              </w:rPr>
            </w:pPr>
          </w:p>
        </w:tc>
        <w:tc>
          <w:tcPr>
            <w:tcW w:w="2268" w:type="dxa"/>
            <w:tcBorders>
              <w:top w:val="single" w:sz="4" w:space="0" w:color="auto"/>
              <w:left w:val="single" w:sz="4" w:space="0" w:color="auto"/>
              <w:bottom w:val="single" w:sz="4" w:space="0" w:color="auto"/>
              <w:right w:val="single" w:sz="4" w:space="0" w:color="auto"/>
            </w:tcBorders>
            <w:hideMark/>
          </w:tcPr>
          <w:p w14:paraId="0663C71F" w14:textId="77777777" w:rsidR="00892129" w:rsidRPr="00B24ED5" w:rsidRDefault="00892129" w:rsidP="00892129">
            <w:pPr>
              <w:ind w:firstLine="0"/>
              <w:jc w:val="center"/>
              <w:rPr>
                <w:sz w:val="24"/>
                <w:szCs w:val="24"/>
              </w:rPr>
            </w:pPr>
            <w:r w:rsidRPr="00B24ED5">
              <w:rPr>
                <w:sz w:val="24"/>
                <w:szCs w:val="24"/>
              </w:rPr>
              <w:t>311</w:t>
            </w:r>
          </w:p>
        </w:tc>
      </w:tr>
    </w:tbl>
    <w:p w14:paraId="2D4C3E5D" w14:textId="77777777" w:rsidR="00892129" w:rsidRPr="00447582" w:rsidRDefault="00892129" w:rsidP="00892129">
      <w:pPr>
        <w:pStyle w:val="Pagrindinistekstas"/>
        <w:ind w:firstLine="0"/>
        <w:jc w:val="center"/>
        <w:rPr>
          <w:rFonts w:ascii="Times New Roman" w:hAnsi="Times New Roman"/>
          <w:bCs/>
          <w:sz w:val="24"/>
          <w:szCs w:val="24"/>
        </w:rPr>
      </w:pPr>
    </w:p>
    <w:p w14:paraId="61014CC6" w14:textId="77777777" w:rsidR="00892129" w:rsidRPr="00447582" w:rsidRDefault="00892129" w:rsidP="00892129">
      <w:pPr>
        <w:pStyle w:val="Pagrindinistekstas"/>
        <w:rPr>
          <w:rFonts w:ascii="Times New Roman" w:hAnsi="Times New Roman"/>
          <w:sz w:val="24"/>
          <w:szCs w:val="24"/>
        </w:rPr>
      </w:pPr>
      <w:r w:rsidRPr="00447582">
        <w:rPr>
          <w:rFonts w:ascii="Times New Roman" w:hAnsi="Times New Roman"/>
          <w:sz w:val="24"/>
          <w:szCs w:val="24"/>
        </w:rPr>
        <w:t>2. Sa</w:t>
      </w:r>
      <w:r>
        <w:rPr>
          <w:rFonts w:ascii="Times New Roman" w:hAnsi="Times New Roman"/>
          <w:sz w:val="24"/>
          <w:szCs w:val="24"/>
        </w:rPr>
        <w:t>vivaldybės tarybos komitetų – 59</w:t>
      </w:r>
      <w:r w:rsidRPr="00447582">
        <w:rPr>
          <w:rFonts w:ascii="Times New Roman" w:hAnsi="Times New Roman"/>
          <w:sz w:val="24"/>
          <w:szCs w:val="24"/>
        </w:rPr>
        <w:t xml:space="preserve"> posėdžiai, aptart</w:t>
      </w:r>
      <w:r>
        <w:rPr>
          <w:rFonts w:ascii="Times New Roman" w:hAnsi="Times New Roman"/>
          <w:sz w:val="24"/>
          <w:szCs w:val="24"/>
        </w:rPr>
        <w:t>a</w:t>
      </w:r>
      <w:r w:rsidRPr="00447582">
        <w:rPr>
          <w:rFonts w:ascii="Times New Roman" w:hAnsi="Times New Roman"/>
          <w:sz w:val="24"/>
          <w:szCs w:val="24"/>
        </w:rPr>
        <w:t xml:space="preserve"> </w:t>
      </w:r>
      <w:r w:rsidRPr="00F00AB7">
        <w:rPr>
          <w:rFonts w:ascii="Times New Roman" w:hAnsi="Times New Roman"/>
          <w:sz w:val="24"/>
          <w:szCs w:val="24"/>
        </w:rPr>
        <w:t>418</w:t>
      </w:r>
      <w:r w:rsidRPr="00447582">
        <w:rPr>
          <w:rFonts w:ascii="Times New Roman" w:hAnsi="Times New Roman"/>
          <w:sz w:val="24"/>
          <w:szCs w:val="24"/>
        </w:rPr>
        <w:t xml:space="preserve"> klausim</w:t>
      </w:r>
      <w:r>
        <w:rPr>
          <w:rFonts w:ascii="Times New Roman" w:hAnsi="Times New Roman"/>
          <w:sz w:val="24"/>
          <w:szCs w:val="24"/>
        </w:rPr>
        <w:t>ų</w:t>
      </w:r>
      <w:r w:rsidRPr="00447582">
        <w:rPr>
          <w:rFonts w:ascii="Times New Roman" w:hAnsi="Times New Roman"/>
          <w:sz w:val="24"/>
          <w:szCs w:val="24"/>
        </w:rPr>
        <w:t xml:space="preserve">. </w:t>
      </w:r>
    </w:p>
    <w:p w14:paraId="09EB43B7" w14:textId="77777777" w:rsidR="00892129" w:rsidRDefault="00892129" w:rsidP="00892129">
      <w:pPr>
        <w:rPr>
          <w:sz w:val="24"/>
          <w:szCs w:val="24"/>
        </w:rPr>
      </w:pPr>
      <w:r>
        <w:rPr>
          <w:sz w:val="24"/>
          <w:szCs w:val="24"/>
        </w:rPr>
        <w:t>2020</w:t>
      </w:r>
      <w:r w:rsidRPr="00447582">
        <w:rPr>
          <w:sz w:val="24"/>
          <w:szCs w:val="24"/>
        </w:rPr>
        <w:t xml:space="preserve"> metais įvykusių Savivaldybės tarybos komitetų posėdžių, svarstytų klausimų ir teiktų sprendimų projektų Savivaldybės tarybai skaičius pateiktas 2 lentelėje:</w:t>
      </w:r>
    </w:p>
    <w:p w14:paraId="219179A8" w14:textId="77777777" w:rsidR="00892129" w:rsidRDefault="00892129" w:rsidP="00892129">
      <w:pPr>
        <w:rPr>
          <w:sz w:val="24"/>
          <w:szCs w:val="24"/>
        </w:rPr>
      </w:pPr>
    </w:p>
    <w:p w14:paraId="64F4E205" w14:textId="77777777" w:rsidR="00FA6D26" w:rsidRPr="00447582" w:rsidRDefault="00FA6D26" w:rsidP="00892129">
      <w:pPr>
        <w:rPr>
          <w:sz w:val="24"/>
          <w:szCs w:val="24"/>
        </w:rPr>
      </w:pPr>
    </w:p>
    <w:p w14:paraId="218FB84E" w14:textId="77777777" w:rsidR="00892129" w:rsidRPr="00447582" w:rsidRDefault="00892129" w:rsidP="00892129">
      <w:pPr>
        <w:rPr>
          <w:sz w:val="24"/>
          <w:szCs w:val="24"/>
        </w:rPr>
      </w:pPr>
      <w:r w:rsidRPr="00447582">
        <w:rPr>
          <w:sz w:val="24"/>
          <w:szCs w:val="24"/>
        </w:rPr>
        <w:lastRenderedPageBreak/>
        <w:tab/>
      </w:r>
      <w:r w:rsidRPr="00447582">
        <w:rPr>
          <w:sz w:val="24"/>
          <w:szCs w:val="24"/>
        </w:rPr>
        <w:tab/>
      </w:r>
      <w:r w:rsidRPr="00447582">
        <w:rPr>
          <w:sz w:val="24"/>
          <w:szCs w:val="24"/>
        </w:rPr>
        <w:tab/>
      </w:r>
      <w:r w:rsidRPr="00447582">
        <w:rPr>
          <w:sz w:val="24"/>
          <w:szCs w:val="24"/>
        </w:rPr>
        <w:tab/>
      </w:r>
      <w:r w:rsidRPr="00447582">
        <w:rPr>
          <w:sz w:val="24"/>
          <w:szCs w:val="24"/>
        </w:rPr>
        <w:tab/>
      </w:r>
      <w:r w:rsidRPr="00447582">
        <w:rPr>
          <w:sz w:val="24"/>
          <w:szCs w:val="24"/>
        </w:rPr>
        <w:tab/>
        <w:t xml:space="preserve">         2 lentelė</w:t>
      </w:r>
    </w:p>
    <w:tbl>
      <w:tblPr>
        <w:tblW w:w="8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1337"/>
        <w:gridCol w:w="1713"/>
        <w:gridCol w:w="2260"/>
      </w:tblGrid>
      <w:tr w:rsidR="00892129" w:rsidRPr="00447582" w14:paraId="43CF1EC6" w14:textId="77777777" w:rsidTr="00892129">
        <w:trPr>
          <w:trHeight w:val="503"/>
          <w:jc w:val="center"/>
        </w:trPr>
        <w:tc>
          <w:tcPr>
            <w:tcW w:w="3686" w:type="dxa"/>
            <w:shd w:val="clear" w:color="auto" w:fill="D9D9D9"/>
            <w:vAlign w:val="center"/>
          </w:tcPr>
          <w:p w14:paraId="219E3DB0" w14:textId="77777777" w:rsidR="00892129" w:rsidRPr="00447582" w:rsidRDefault="00892129" w:rsidP="00892129">
            <w:pPr>
              <w:ind w:firstLine="0"/>
              <w:jc w:val="center"/>
              <w:rPr>
                <w:sz w:val="24"/>
                <w:szCs w:val="24"/>
              </w:rPr>
            </w:pPr>
            <w:r w:rsidRPr="00447582">
              <w:rPr>
                <w:sz w:val="24"/>
                <w:szCs w:val="24"/>
              </w:rPr>
              <w:t>Komiteto</w:t>
            </w:r>
          </w:p>
          <w:p w14:paraId="4EB14900" w14:textId="77777777" w:rsidR="00892129" w:rsidRPr="00447582" w:rsidRDefault="00892129" w:rsidP="00892129">
            <w:pPr>
              <w:ind w:firstLine="0"/>
              <w:jc w:val="center"/>
              <w:rPr>
                <w:sz w:val="24"/>
                <w:szCs w:val="24"/>
              </w:rPr>
            </w:pPr>
            <w:r w:rsidRPr="00447582">
              <w:rPr>
                <w:sz w:val="24"/>
                <w:szCs w:val="24"/>
              </w:rPr>
              <w:t>pavadinimas</w:t>
            </w:r>
          </w:p>
        </w:tc>
        <w:tc>
          <w:tcPr>
            <w:tcW w:w="1337" w:type="dxa"/>
            <w:shd w:val="clear" w:color="auto" w:fill="D9D9D9"/>
            <w:vAlign w:val="center"/>
          </w:tcPr>
          <w:p w14:paraId="024A6A75" w14:textId="77777777" w:rsidR="00892129" w:rsidRPr="00447582" w:rsidRDefault="00892129" w:rsidP="00892129">
            <w:pPr>
              <w:ind w:firstLine="0"/>
              <w:jc w:val="center"/>
              <w:rPr>
                <w:sz w:val="24"/>
                <w:szCs w:val="24"/>
              </w:rPr>
            </w:pPr>
            <w:r w:rsidRPr="00447582">
              <w:rPr>
                <w:sz w:val="24"/>
                <w:szCs w:val="24"/>
              </w:rPr>
              <w:t>Posėdžių skaičius</w:t>
            </w:r>
          </w:p>
        </w:tc>
        <w:tc>
          <w:tcPr>
            <w:tcW w:w="1713" w:type="dxa"/>
            <w:shd w:val="clear" w:color="auto" w:fill="D9D9D9"/>
            <w:vAlign w:val="center"/>
          </w:tcPr>
          <w:p w14:paraId="7BE2BBBA" w14:textId="77777777" w:rsidR="00892129" w:rsidRPr="00447582" w:rsidRDefault="00892129" w:rsidP="00892129">
            <w:pPr>
              <w:ind w:firstLine="0"/>
              <w:jc w:val="center"/>
              <w:rPr>
                <w:sz w:val="24"/>
                <w:szCs w:val="24"/>
              </w:rPr>
            </w:pPr>
            <w:r w:rsidRPr="00447582">
              <w:rPr>
                <w:sz w:val="24"/>
                <w:szCs w:val="24"/>
              </w:rPr>
              <w:t>Svarstytų klausimų</w:t>
            </w:r>
          </w:p>
          <w:p w14:paraId="4448DBBD" w14:textId="77777777" w:rsidR="00892129" w:rsidRPr="00447582" w:rsidRDefault="00892129" w:rsidP="00892129">
            <w:pPr>
              <w:ind w:firstLine="0"/>
              <w:jc w:val="center"/>
              <w:rPr>
                <w:sz w:val="24"/>
                <w:szCs w:val="24"/>
              </w:rPr>
            </w:pPr>
            <w:r w:rsidRPr="00447582">
              <w:rPr>
                <w:sz w:val="24"/>
                <w:szCs w:val="24"/>
              </w:rPr>
              <w:t>skaičius</w:t>
            </w:r>
          </w:p>
        </w:tc>
        <w:tc>
          <w:tcPr>
            <w:tcW w:w="2260" w:type="dxa"/>
            <w:shd w:val="clear" w:color="auto" w:fill="D9D9D9"/>
            <w:vAlign w:val="center"/>
          </w:tcPr>
          <w:p w14:paraId="3A22B44F" w14:textId="77777777" w:rsidR="00892129" w:rsidRPr="00447582" w:rsidRDefault="00892129" w:rsidP="00892129">
            <w:pPr>
              <w:ind w:firstLine="0"/>
              <w:jc w:val="center"/>
              <w:rPr>
                <w:sz w:val="24"/>
                <w:szCs w:val="24"/>
              </w:rPr>
            </w:pPr>
            <w:r w:rsidRPr="00447582">
              <w:rPr>
                <w:sz w:val="24"/>
                <w:szCs w:val="24"/>
              </w:rPr>
              <w:t>Teikta</w:t>
            </w:r>
          </w:p>
          <w:p w14:paraId="606BFB96" w14:textId="77777777" w:rsidR="00892129" w:rsidRPr="00447582" w:rsidRDefault="00892129" w:rsidP="00892129">
            <w:pPr>
              <w:ind w:firstLine="0"/>
              <w:jc w:val="center"/>
              <w:rPr>
                <w:sz w:val="24"/>
                <w:szCs w:val="24"/>
              </w:rPr>
            </w:pPr>
            <w:r w:rsidRPr="00447582">
              <w:rPr>
                <w:sz w:val="24"/>
                <w:szCs w:val="24"/>
              </w:rPr>
              <w:t>sprendimų</w:t>
            </w:r>
          </w:p>
          <w:p w14:paraId="299F8EDF" w14:textId="77777777" w:rsidR="00892129" w:rsidRPr="00447582" w:rsidRDefault="00892129" w:rsidP="00892129">
            <w:pPr>
              <w:ind w:firstLine="0"/>
              <w:jc w:val="center"/>
              <w:rPr>
                <w:sz w:val="24"/>
                <w:szCs w:val="24"/>
              </w:rPr>
            </w:pPr>
            <w:r w:rsidRPr="00447582">
              <w:rPr>
                <w:sz w:val="24"/>
                <w:szCs w:val="24"/>
              </w:rPr>
              <w:t>projektų</w:t>
            </w:r>
          </w:p>
          <w:p w14:paraId="6938D1A2" w14:textId="77777777" w:rsidR="00892129" w:rsidRPr="00447582" w:rsidRDefault="00892129" w:rsidP="00892129">
            <w:pPr>
              <w:ind w:firstLine="0"/>
              <w:jc w:val="center"/>
              <w:rPr>
                <w:sz w:val="24"/>
                <w:szCs w:val="24"/>
              </w:rPr>
            </w:pPr>
            <w:r w:rsidRPr="00447582">
              <w:rPr>
                <w:sz w:val="24"/>
                <w:szCs w:val="24"/>
              </w:rPr>
              <w:t>Savivaldybės tarybai</w:t>
            </w:r>
          </w:p>
        </w:tc>
      </w:tr>
      <w:tr w:rsidR="00892129" w:rsidRPr="00447582" w14:paraId="5AC19E6D" w14:textId="77777777" w:rsidTr="00892129">
        <w:trPr>
          <w:jc w:val="center"/>
        </w:trPr>
        <w:tc>
          <w:tcPr>
            <w:tcW w:w="3686" w:type="dxa"/>
            <w:shd w:val="clear" w:color="auto" w:fill="auto"/>
          </w:tcPr>
          <w:p w14:paraId="7BDC737C" w14:textId="77777777" w:rsidR="00892129" w:rsidRPr="00447582" w:rsidRDefault="00892129" w:rsidP="00892129">
            <w:pPr>
              <w:ind w:firstLine="0"/>
              <w:jc w:val="center"/>
              <w:rPr>
                <w:sz w:val="24"/>
                <w:szCs w:val="24"/>
              </w:rPr>
            </w:pPr>
            <w:r w:rsidRPr="00447582">
              <w:rPr>
                <w:sz w:val="24"/>
                <w:szCs w:val="24"/>
              </w:rPr>
              <w:t>Ekonomikos, finansų ir biudžeto</w:t>
            </w:r>
          </w:p>
        </w:tc>
        <w:tc>
          <w:tcPr>
            <w:tcW w:w="1337" w:type="dxa"/>
            <w:shd w:val="clear" w:color="auto" w:fill="auto"/>
          </w:tcPr>
          <w:p w14:paraId="534748EB" w14:textId="77777777" w:rsidR="00892129" w:rsidRPr="00447582" w:rsidRDefault="00892129" w:rsidP="00892129">
            <w:pPr>
              <w:ind w:firstLine="0"/>
              <w:jc w:val="center"/>
              <w:rPr>
                <w:sz w:val="24"/>
                <w:szCs w:val="24"/>
              </w:rPr>
            </w:pPr>
            <w:r w:rsidRPr="00447582">
              <w:rPr>
                <w:sz w:val="24"/>
                <w:szCs w:val="24"/>
              </w:rPr>
              <w:t>13</w:t>
            </w:r>
          </w:p>
        </w:tc>
        <w:tc>
          <w:tcPr>
            <w:tcW w:w="1713" w:type="dxa"/>
            <w:shd w:val="clear" w:color="auto" w:fill="auto"/>
          </w:tcPr>
          <w:p w14:paraId="70C5365C" w14:textId="77777777" w:rsidR="00892129" w:rsidRPr="009E1128" w:rsidRDefault="00892129" w:rsidP="00892129">
            <w:pPr>
              <w:ind w:firstLine="0"/>
              <w:jc w:val="center"/>
              <w:rPr>
                <w:sz w:val="24"/>
                <w:szCs w:val="24"/>
              </w:rPr>
            </w:pPr>
            <w:r w:rsidRPr="009E1128">
              <w:rPr>
                <w:sz w:val="24"/>
                <w:szCs w:val="24"/>
              </w:rPr>
              <w:t>172</w:t>
            </w:r>
          </w:p>
        </w:tc>
        <w:tc>
          <w:tcPr>
            <w:tcW w:w="2260" w:type="dxa"/>
            <w:shd w:val="clear" w:color="auto" w:fill="auto"/>
          </w:tcPr>
          <w:p w14:paraId="58C36334" w14:textId="77777777" w:rsidR="00892129" w:rsidRPr="009E1128" w:rsidRDefault="00892129" w:rsidP="00892129">
            <w:pPr>
              <w:ind w:firstLine="0"/>
              <w:jc w:val="center"/>
              <w:rPr>
                <w:sz w:val="24"/>
                <w:szCs w:val="24"/>
              </w:rPr>
            </w:pPr>
            <w:r>
              <w:rPr>
                <w:sz w:val="24"/>
                <w:szCs w:val="24"/>
              </w:rPr>
              <w:t>142</w:t>
            </w:r>
          </w:p>
        </w:tc>
      </w:tr>
      <w:tr w:rsidR="00892129" w:rsidRPr="00447582" w14:paraId="1371DDD6" w14:textId="77777777" w:rsidTr="00892129">
        <w:trPr>
          <w:jc w:val="center"/>
        </w:trPr>
        <w:tc>
          <w:tcPr>
            <w:tcW w:w="3686" w:type="dxa"/>
            <w:shd w:val="clear" w:color="auto" w:fill="auto"/>
          </w:tcPr>
          <w:p w14:paraId="50E7A1F3" w14:textId="77777777" w:rsidR="00892129" w:rsidRPr="00447582" w:rsidRDefault="00892129" w:rsidP="00892129">
            <w:pPr>
              <w:ind w:firstLine="0"/>
              <w:jc w:val="center"/>
              <w:rPr>
                <w:sz w:val="24"/>
                <w:szCs w:val="24"/>
              </w:rPr>
            </w:pPr>
            <w:r w:rsidRPr="00447582">
              <w:rPr>
                <w:sz w:val="24"/>
                <w:szCs w:val="24"/>
              </w:rPr>
              <w:t xml:space="preserve">Kontrolės </w:t>
            </w:r>
          </w:p>
        </w:tc>
        <w:tc>
          <w:tcPr>
            <w:tcW w:w="1337" w:type="dxa"/>
            <w:shd w:val="clear" w:color="auto" w:fill="auto"/>
          </w:tcPr>
          <w:p w14:paraId="613CC5C3" w14:textId="77777777" w:rsidR="00892129" w:rsidRPr="00447582" w:rsidRDefault="00892129" w:rsidP="00892129">
            <w:pPr>
              <w:ind w:firstLine="0"/>
              <w:jc w:val="center"/>
              <w:rPr>
                <w:sz w:val="24"/>
                <w:szCs w:val="24"/>
              </w:rPr>
            </w:pPr>
            <w:r>
              <w:rPr>
                <w:sz w:val="24"/>
                <w:szCs w:val="24"/>
              </w:rPr>
              <w:t>7</w:t>
            </w:r>
          </w:p>
        </w:tc>
        <w:tc>
          <w:tcPr>
            <w:tcW w:w="1713" w:type="dxa"/>
            <w:shd w:val="clear" w:color="auto" w:fill="auto"/>
          </w:tcPr>
          <w:p w14:paraId="737BA58D" w14:textId="77777777" w:rsidR="00892129" w:rsidRPr="007715A8" w:rsidRDefault="00892129" w:rsidP="00892129">
            <w:pPr>
              <w:ind w:firstLine="0"/>
              <w:jc w:val="center"/>
              <w:rPr>
                <w:sz w:val="24"/>
                <w:szCs w:val="24"/>
              </w:rPr>
            </w:pPr>
            <w:r w:rsidRPr="007715A8">
              <w:rPr>
                <w:sz w:val="24"/>
                <w:szCs w:val="24"/>
              </w:rPr>
              <w:t>16</w:t>
            </w:r>
          </w:p>
        </w:tc>
        <w:tc>
          <w:tcPr>
            <w:tcW w:w="2260" w:type="dxa"/>
            <w:shd w:val="clear" w:color="auto" w:fill="auto"/>
          </w:tcPr>
          <w:p w14:paraId="698AF8A6" w14:textId="77777777" w:rsidR="00892129" w:rsidRPr="007715A8" w:rsidRDefault="00892129" w:rsidP="00892129">
            <w:pPr>
              <w:ind w:firstLine="0"/>
              <w:jc w:val="center"/>
              <w:rPr>
                <w:sz w:val="24"/>
                <w:szCs w:val="24"/>
              </w:rPr>
            </w:pPr>
            <w:r w:rsidRPr="007715A8">
              <w:rPr>
                <w:sz w:val="24"/>
                <w:szCs w:val="24"/>
              </w:rPr>
              <w:t>4</w:t>
            </w:r>
          </w:p>
        </w:tc>
      </w:tr>
      <w:tr w:rsidR="00892129" w:rsidRPr="00447582" w14:paraId="4C8572AA" w14:textId="77777777" w:rsidTr="00892129">
        <w:trPr>
          <w:jc w:val="center"/>
        </w:trPr>
        <w:tc>
          <w:tcPr>
            <w:tcW w:w="3686" w:type="dxa"/>
            <w:shd w:val="clear" w:color="auto" w:fill="auto"/>
          </w:tcPr>
          <w:p w14:paraId="125812F1" w14:textId="77777777" w:rsidR="00892129" w:rsidRPr="00447582" w:rsidRDefault="00892129" w:rsidP="00892129">
            <w:pPr>
              <w:ind w:firstLine="0"/>
              <w:jc w:val="center"/>
              <w:rPr>
                <w:sz w:val="24"/>
                <w:szCs w:val="24"/>
              </w:rPr>
            </w:pPr>
            <w:r w:rsidRPr="00447582">
              <w:rPr>
                <w:sz w:val="24"/>
                <w:szCs w:val="24"/>
              </w:rPr>
              <w:t>Sveikatos ir socialinės apsaugos</w:t>
            </w:r>
          </w:p>
        </w:tc>
        <w:tc>
          <w:tcPr>
            <w:tcW w:w="1337" w:type="dxa"/>
            <w:shd w:val="clear" w:color="auto" w:fill="auto"/>
          </w:tcPr>
          <w:p w14:paraId="57DB63DE" w14:textId="77777777" w:rsidR="00892129" w:rsidRPr="00447582" w:rsidRDefault="00892129" w:rsidP="00892129">
            <w:pPr>
              <w:ind w:firstLine="0"/>
              <w:jc w:val="center"/>
              <w:rPr>
                <w:sz w:val="24"/>
                <w:szCs w:val="24"/>
              </w:rPr>
            </w:pPr>
            <w:r w:rsidRPr="00447582">
              <w:rPr>
                <w:sz w:val="24"/>
                <w:szCs w:val="24"/>
              </w:rPr>
              <w:t>10</w:t>
            </w:r>
          </w:p>
        </w:tc>
        <w:tc>
          <w:tcPr>
            <w:tcW w:w="1713" w:type="dxa"/>
            <w:shd w:val="clear" w:color="auto" w:fill="auto"/>
          </w:tcPr>
          <w:p w14:paraId="16931DF5" w14:textId="77777777" w:rsidR="00892129" w:rsidRPr="001D22DD" w:rsidRDefault="00892129" w:rsidP="00892129">
            <w:pPr>
              <w:ind w:firstLine="0"/>
              <w:jc w:val="center"/>
              <w:rPr>
                <w:sz w:val="24"/>
                <w:szCs w:val="24"/>
              </w:rPr>
            </w:pPr>
            <w:r>
              <w:rPr>
                <w:sz w:val="24"/>
                <w:szCs w:val="24"/>
              </w:rPr>
              <w:t>88</w:t>
            </w:r>
          </w:p>
        </w:tc>
        <w:tc>
          <w:tcPr>
            <w:tcW w:w="2260" w:type="dxa"/>
            <w:shd w:val="clear" w:color="auto" w:fill="auto"/>
          </w:tcPr>
          <w:p w14:paraId="24F0FF78" w14:textId="77777777" w:rsidR="00892129" w:rsidRPr="001D22DD" w:rsidRDefault="00892129" w:rsidP="00892129">
            <w:pPr>
              <w:ind w:firstLine="0"/>
              <w:jc w:val="center"/>
              <w:rPr>
                <w:sz w:val="24"/>
                <w:szCs w:val="24"/>
              </w:rPr>
            </w:pPr>
            <w:r>
              <w:rPr>
                <w:sz w:val="24"/>
                <w:szCs w:val="24"/>
              </w:rPr>
              <w:t>40</w:t>
            </w:r>
          </w:p>
        </w:tc>
      </w:tr>
      <w:tr w:rsidR="00892129" w:rsidRPr="00447582" w14:paraId="7D0DD7F8" w14:textId="77777777" w:rsidTr="00892129">
        <w:trPr>
          <w:jc w:val="center"/>
        </w:trPr>
        <w:tc>
          <w:tcPr>
            <w:tcW w:w="3686" w:type="dxa"/>
            <w:shd w:val="clear" w:color="auto" w:fill="auto"/>
          </w:tcPr>
          <w:p w14:paraId="368CB5F4" w14:textId="77777777" w:rsidR="00892129" w:rsidRPr="00447582" w:rsidRDefault="00892129" w:rsidP="00892129">
            <w:pPr>
              <w:ind w:firstLine="0"/>
              <w:jc w:val="center"/>
              <w:rPr>
                <w:sz w:val="24"/>
                <w:szCs w:val="24"/>
              </w:rPr>
            </w:pPr>
            <w:r w:rsidRPr="00447582">
              <w:rPr>
                <w:sz w:val="24"/>
                <w:szCs w:val="24"/>
              </w:rPr>
              <w:t>Švietimo, kultūros ir sporto</w:t>
            </w:r>
          </w:p>
        </w:tc>
        <w:tc>
          <w:tcPr>
            <w:tcW w:w="1337" w:type="dxa"/>
            <w:shd w:val="clear" w:color="auto" w:fill="auto"/>
          </w:tcPr>
          <w:p w14:paraId="4F2D3572" w14:textId="77777777" w:rsidR="00892129" w:rsidRPr="00447582" w:rsidRDefault="00892129" w:rsidP="00892129">
            <w:pPr>
              <w:ind w:firstLine="0"/>
              <w:jc w:val="center"/>
              <w:rPr>
                <w:sz w:val="24"/>
                <w:szCs w:val="24"/>
              </w:rPr>
            </w:pPr>
            <w:r>
              <w:rPr>
                <w:sz w:val="24"/>
                <w:szCs w:val="24"/>
              </w:rPr>
              <w:t>13</w:t>
            </w:r>
          </w:p>
        </w:tc>
        <w:tc>
          <w:tcPr>
            <w:tcW w:w="1713" w:type="dxa"/>
            <w:shd w:val="clear" w:color="auto" w:fill="auto"/>
          </w:tcPr>
          <w:p w14:paraId="14682E28" w14:textId="77777777" w:rsidR="00892129" w:rsidRPr="003D2C63" w:rsidRDefault="00892129" w:rsidP="00892129">
            <w:pPr>
              <w:ind w:firstLine="0"/>
              <w:jc w:val="center"/>
              <w:rPr>
                <w:color w:val="FF0000"/>
                <w:sz w:val="24"/>
                <w:szCs w:val="24"/>
              </w:rPr>
            </w:pPr>
            <w:r>
              <w:rPr>
                <w:sz w:val="24"/>
                <w:szCs w:val="24"/>
              </w:rPr>
              <w:t>145</w:t>
            </w:r>
          </w:p>
        </w:tc>
        <w:tc>
          <w:tcPr>
            <w:tcW w:w="2260" w:type="dxa"/>
            <w:shd w:val="clear" w:color="auto" w:fill="auto"/>
          </w:tcPr>
          <w:p w14:paraId="7BBF82E7" w14:textId="77777777" w:rsidR="00892129" w:rsidRPr="003D2C63" w:rsidRDefault="00892129" w:rsidP="00892129">
            <w:pPr>
              <w:ind w:firstLine="0"/>
              <w:jc w:val="center"/>
              <w:rPr>
                <w:color w:val="FF0000"/>
                <w:sz w:val="24"/>
                <w:szCs w:val="24"/>
              </w:rPr>
            </w:pPr>
            <w:r>
              <w:rPr>
                <w:sz w:val="24"/>
                <w:szCs w:val="24"/>
              </w:rPr>
              <w:t>101</w:t>
            </w:r>
          </w:p>
        </w:tc>
      </w:tr>
      <w:tr w:rsidR="00892129" w:rsidRPr="00447582" w14:paraId="0B166F77" w14:textId="77777777" w:rsidTr="00892129">
        <w:trPr>
          <w:jc w:val="center"/>
        </w:trPr>
        <w:tc>
          <w:tcPr>
            <w:tcW w:w="3686" w:type="dxa"/>
            <w:shd w:val="clear" w:color="auto" w:fill="auto"/>
          </w:tcPr>
          <w:p w14:paraId="17232F45" w14:textId="77777777" w:rsidR="00892129" w:rsidRPr="00447582" w:rsidRDefault="00892129" w:rsidP="00892129">
            <w:pPr>
              <w:ind w:firstLine="0"/>
              <w:jc w:val="center"/>
              <w:rPr>
                <w:sz w:val="24"/>
                <w:szCs w:val="24"/>
              </w:rPr>
            </w:pPr>
            <w:r w:rsidRPr="00447582">
              <w:rPr>
                <w:sz w:val="24"/>
                <w:szCs w:val="24"/>
              </w:rPr>
              <w:t>Ūkio, ekologijos ir kaimo reikalų</w:t>
            </w:r>
          </w:p>
        </w:tc>
        <w:tc>
          <w:tcPr>
            <w:tcW w:w="1337" w:type="dxa"/>
            <w:shd w:val="clear" w:color="auto" w:fill="auto"/>
          </w:tcPr>
          <w:p w14:paraId="3BD92C61" w14:textId="77777777" w:rsidR="00892129" w:rsidRPr="00447582" w:rsidRDefault="00892129" w:rsidP="00892129">
            <w:pPr>
              <w:ind w:firstLine="0"/>
              <w:jc w:val="center"/>
              <w:rPr>
                <w:sz w:val="24"/>
                <w:szCs w:val="24"/>
              </w:rPr>
            </w:pPr>
            <w:r>
              <w:rPr>
                <w:sz w:val="24"/>
                <w:szCs w:val="24"/>
              </w:rPr>
              <w:t>16</w:t>
            </w:r>
          </w:p>
        </w:tc>
        <w:tc>
          <w:tcPr>
            <w:tcW w:w="1713" w:type="dxa"/>
            <w:shd w:val="clear" w:color="auto" w:fill="auto"/>
          </w:tcPr>
          <w:p w14:paraId="15885590" w14:textId="77777777" w:rsidR="00892129" w:rsidRPr="00A812FB" w:rsidRDefault="00892129" w:rsidP="00892129">
            <w:pPr>
              <w:ind w:firstLine="0"/>
              <w:jc w:val="center"/>
              <w:rPr>
                <w:sz w:val="24"/>
                <w:szCs w:val="24"/>
              </w:rPr>
            </w:pPr>
            <w:r w:rsidRPr="00A812FB">
              <w:rPr>
                <w:sz w:val="24"/>
                <w:szCs w:val="24"/>
              </w:rPr>
              <w:t>196</w:t>
            </w:r>
          </w:p>
        </w:tc>
        <w:tc>
          <w:tcPr>
            <w:tcW w:w="2260" w:type="dxa"/>
            <w:shd w:val="clear" w:color="auto" w:fill="auto"/>
          </w:tcPr>
          <w:p w14:paraId="2A47445D" w14:textId="77777777" w:rsidR="00892129" w:rsidRPr="00A812FB" w:rsidRDefault="00892129" w:rsidP="00892129">
            <w:pPr>
              <w:ind w:firstLine="0"/>
              <w:jc w:val="center"/>
              <w:rPr>
                <w:sz w:val="24"/>
                <w:szCs w:val="24"/>
              </w:rPr>
            </w:pPr>
            <w:r w:rsidRPr="00A812FB">
              <w:rPr>
                <w:sz w:val="24"/>
                <w:szCs w:val="24"/>
              </w:rPr>
              <w:t>131</w:t>
            </w:r>
          </w:p>
        </w:tc>
      </w:tr>
    </w:tbl>
    <w:p w14:paraId="76BEED3D" w14:textId="77777777" w:rsidR="00892129" w:rsidRDefault="00892129" w:rsidP="00892129">
      <w:pPr>
        <w:pStyle w:val="Pagrindinistekstas"/>
        <w:rPr>
          <w:rFonts w:ascii="Times New Roman" w:hAnsi="Times New Roman"/>
          <w:bCs/>
          <w:sz w:val="24"/>
          <w:szCs w:val="24"/>
        </w:rPr>
      </w:pPr>
    </w:p>
    <w:p w14:paraId="15A0222B" w14:textId="77777777" w:rsidR="00892129" w:rsidRPr="00447582" w:rsidRDefault="00892129" w:rsidP="00892129">
      <w:pPr>
        <w:pStyle w:val="Pagrindinistekstas"/>
        <w:rPr>
          <w:rFonts w:ascii="Times New Roman" w:hAnsi="Times New Roman"/>
          <w:bCs/>
          <w:color w:val="FF0000"/>
          <w:sz w:val="24"/>
          <w:szCs w:val="24"/>
        </w:rPr>
      </w:pPr>
      <w:r w:rsidRPr="00447582">
        <w:rPr>
          <w:rFonts w:ascii="Times New Roman" w:hAnsi="Times New Roman"/>
          <w:bCs/>
          <w:sz w:val="24"/>
          <w:szCs w:val="24"/>
        </w:rPr>
        <w:t xml:space="preserve">3. Komisijų, darbo grupių bei tarybų – </w:t>
      </w:r>
      <w:r w:rsidRPr="00D1600A">
        <w:rPr>
          <w:rFonts w:ascii="Times New Roman" w:hAnsi="Times New Roman"/>
          <w:bCs/>
          <w:sz w:val="24"/>
          <w:szCs w:val="24"/>
        </w:rPr>
        <w:t>100 posėdžių, aptarti 234 klausimai</w:t>
      </w:r>
      <w:r w:rsidRPr="00447582">
        <w:rPr>
          <w:rFonts w:ascii="Times New Roman" w:hAnsi="Times New Roman"/>
          <w:bCs/>
          <w:sz w:val="24"/>
          <w:szCs w:val="24"/>
        </w:rPr>
        <w:t>.</w:t>
      </w:r>
    </w:p>
    <w:p w14:paraId="3B4B7967" w14:textId="77777777" w:rsidR="00892129" w:rsidRDefault="00892129" w:rsidP="00892129">
      <w:pPr>
        <w:rPr>
          <w:sz w:val="24"/>
          <w:szCs w:val="24"/>
        </w:rPr>
      </w:pPr>
      <w:r>
        <w:rPr>
          <w:sz w:val="24"/>
          <w:szCs w:val="24"/>
        </w:rPr>
        <w:t>2020</w:t>
      </w:r>
      <w:r w:rsidRPr="00447582">
        <w:rPr>
          <w:sz w:val="24"/>
          <w:szCs w:val="24"/>
        </w:rPr>
        <w:t xml:space="preserve"> metais įvykusių komisijų, darbo grupių bei tarybų posėdžių ir svarstytų klausimų skaičius pateiktas 3 lentelėje:</w:t>
      </w:r>
    </w:p>
    <w:p w14:paraId="597D3D95" w14:textId="77777777" w:rsidR="00892129" w:rsidRPr="00447582" w:rsidRDefault="00892129" w:rsidP="00892129">
      <w:pPr>
        <w:rPr>
          <w:sz w:val="24"/>
          <w:szCs w:val="24"/>
        </w:rPr>
      </w:pPr>
    </w:p>
    <w:p w14:paraId="34B05CD0" w14:textId="77777777" w:rsidR="00892129" w:rsidRPr="00447582" w:rsidRDefault="00892129" w:rsidP="00892129">
      <w:pPr>
        <w:pStyle w:val="Pagrindinistekstas"/>
        <w:jc w:val="center"/>
        <w:rPr>
          <w:rFonts w:ascii="Times New Roman" w:hAnsi="Times New Roman"/>
          <w:bCs/>
          <w:sz w:val="24"/>
          <w:szCs w:val="24"/>
        </w:rPr>
      </w:pPr>
      <w:r w:rsidRPr="00447582">
        <w:rPr>
          <w:rFonts w:ascii="Times New Roman" w:hAnsi="Times New Roman"/>
          <w:sz w:val="24"/>
          <w:szCs w:val="24"/>
        </w:rPr>
        <w:t xml:space="preserve">                                                                                                              </w:t>
      </w:r>
      <w:r>
        <w:rPr>
          <w:rFonts w:ascii="Times New Roman" w:hAnsi="Times New Roman"/>
          <w:sz w:val="24"/>
          <w:szCs w:val="24"/>
        </w:rPr>
        <w:t xml:space="preserve">     </w:t>
      </w:r>
      <w:r w:rsidRPr="00447582">
        <w:rPr>
          <w:rFonts w:ascii="Times New Roman" w:hAnsi="Times New Roman"/>
          <w:sz w:val="24"/>
          <w:szCs w:val="24"/>
        </w:rPr>
        <w:t>3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1439"/>
        <w:gridCol w:w="3125"/>
      </w:tblGrid>
      <w:tr w:rsidR="00892129" w14:paraId="374D95D2" w14:textId="77777777" w:rsidTr="00892129">
        <w:trPr>
          <w:trHeight w:val="503"/>
          <w:jc w:val="center"/>
        </w:trPr>
        <w:tc>
          <w:tcPr>
            <w:tcW w:w="4815"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CE56FAD" w14:textId="77777777" w:rsidR="00892129" w:rsidRPr="00685FB2" w:rsidRDefault="00892129" w:rsidP="00892129">
            <w:pPr>
              <w:spacing w:line="256" w:lineRule="auto"/>
              <w:ind w:firstLine="0"/>
              <w:jc w:val="center"/>
              <w:rPr>
                <w:sz w:val="24"/>
                <w:szCs w:val="24"/>
              </w:rPr>
            </w:pPr>
            <w:r w:rsidRPr="00685FB2">
              <w:rPr>
                <w:sz w:val="24"/>
                <w:szCs w:val="24"/>
              </w:rPr>
              <w:t>Nuolatinės komisijos, darbo grupės, tarybos pavadinimas</w:t>
            </w:r>
          </w:p>
        </w:tc>
        <w:tc>
          <w:tcPr>
            <w:tcW w:w="1439"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FA3111" w14:textId="77777777" w:rsidR="00892129" w:rsidRPr="00685FB2" w:rsidRDefault="00892129" w:rsidP="00892129">
            <w:pPr>
              <w:spacing w:line="256" w:lineRule="auto"/>
              <w:ind w:firstLine="0"/>
              <w:jc w:val="center"/>
              <w:rPr>
                <w:sz w:val="24"/>
                <w:szCs w:val="24"/>
              </w:rPr>
            </w:pPr>
            <w:r w:rsidRPr="00685FB2">
              <w:rPr>
                <w:sz w:val="24"/>
                <w:szCs w:val="24"/>
              </w:rPr>
              <w:t>Posėdžių skaičius</w:t>
            </w:r>
          </w:p>
        </w:tc>
        <w:tc>
          <w:tcPr>
            <w:tcW w:w="3125"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1391E55" w14:textId="77777777" w:rsidR="00892129" w:rsidRPr="00685FB2" w:rsidRDefault="00892129" w:rsidP="00892129">
            <w:pPr>
              <w:spacing w:line="256" w:lineRule="auto"/>
              <w:ind w:firstLine="0"/>
              <w:jc w:val="center"/>
              <w:rPr>
                <w:sz w:val="24"/>
                <w:szCs w:val="24"/>
              </w:rPr>
            </w:pPr>
            <w:r w:rsidRPr="00685FB2">
              <w:rPr>
                <w:sz w:val="24"/>
                <w:szCs w:val="24"/>
              </w:rPr>
              <w:t>Papildoma informacija</w:t>
            </w:r>
          </w:p>
        </w:tc>
      </w:tr>
      <w:tr w:rsidR="00892129" w14:paraId="59D79DEF"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36796558" w14:textId="77777777" w:rsidR="00892129" w:rsidRDefault="00892129" w:rsidP="00892129">
            <w:pPr>
              <w:tabs>
                <w:tab w:val="num" w:pos="-3261"/>
              </w:tabs>
              <w:spacing w:line="256" w:lineRule="auto"/>
              <w:ind w:firstLine="0"/>
              <w:jc w:val="center"/>
              <w:rPr>
                <w:sz w:val="24"/>
                <w:szCs w:val="24"/>
                <w:lang w:val="it-IT"/>
              </w:rPr>
            </w:pPr>
            <w:r>
              <w:rPr>
                <w:sz w:val="24"/>
                <w:szCs w:val="24"/>
              </w:rPr>
              <w:t>Antikorupcijos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A31A274" w14:textId="77777777" w:rsidR="00892129" w:rsidRDefault="00892129" w:rsidP="00892129">
            <w:pPr>
              <w:spacing w:line="256" w:lineRule="auto"/>
              <w:ind w:firstLine="0"/>
              <w:jc w:val="center"/>
              <w:rPr>
                <w:sz w:val="24"/>
                <w:szCs w:val="24"/>
              </w:rPr>
            </w:pPr>
            <w:r>
              <w:rPr>
                <w:sz w:val="24"/>
                <w:szCs w:val="24"/>
              </w:rPr>
              <w:t>-</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D3232E8" w14:textId="77777777" w:rsidR="00892129" w:rsidRDefault="00892129" w:rsidP="00892129">
            <w:pPr>
              <w:spacing w:line="256" w:lineRule="auto"/>
              <w:ind w:firstLine="0"/>
              <w:jc w:val="center"/>
              <w:rPr>
                <w:sz w:val="24"/>
                <w:szCs w:val="24"/>
              </w:rPr>
            </w:pPr>
            <w:r>
              <w:rPr>
                <w:sz w:val="24"/>
                <w:szCs w:val="24"/>
              </w:rPr>
              <w:t>-</w:t>
            </w:r>
          </w:p>
        </w:tc>
      </w:tr>
      <w:tr w:rsidR="00892129" w14:paraId="32A98443"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3FD2C7BF" w14:textId="77777777" w:rsidR="00892129" w:rsidRDefault="00892129" w:rsidP="00892129">
            <w:pPr>
              <w:spacing w:line="256" w:lineRule="auto"/>
              <w:ind w:firstLine="0"/>
              <w:jc w:val="center"/>
              <w:rPr>
                <w:sz w:val="24"/>
                <w:szCs w:val="24"/>
              </w:rPr>
            </w:pPr>
            <w:r>
              <w:rPr>
                <w:sz w:val="24"/>
                <w:szCs w:val="24"/>
              </w:rPr>
              <w:t>Darbo grupė Plungės rajono savivaldybės mero ir Plungės garbės piliečio regalijoms atnaujinti</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445AFC6" w14:textId="77777777" w:rsidR="00892129" w:rsidRDefault="00892129" w:rsidP="00892129">
            <w:pPr>
              <w:spacing w:line="256" w:lineRule="auto"/>
              <w:ind w:firstLine="0"/>
              <w:jc w:val="center"/>
              <w:rPr>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5074FA0C" w14:textId="77777777" w:rsidR="00892129" w:rsidRDefault="00892129" w:rsidP="00892129">
            <w:pPr>
              <w:spacing w:line="256" w:lineRule="auto"/>
              <w:ind w:firstLine="0"/>
              <w:jc w:val="center"/>
              <w:rPr>
                <w:sz w:val="24"/>
                <w:szCs w:val="24"/>
              </w:rPr>
            </w:pPr>
            <w:r>
              <w:rPr>
                <w:sz w:val="24"/>
                <w:szCs w:val="24"/>
              </w:rPr>
              <w:t>Aptartas 1 klausimas.</w:t>
            </w:r>
          </w:p>
        </w:tc>
      </w:tr>
      <w:tr w:rsidR="00892129" w14:paraId="3F1367BE"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2C43D961" w14:textId="77777777" w:rsidR="00892129" w:rsidRDefault="00892129" w:rsidP="00892129">
            <w:pPr>
              <w:spacing w:line="256" w:lineRule="auto"/>
              <w:ind w:firstLine="0"/>
              <w:jc w:val="center"/>
              <w:rPr>
                <w:sz w:val="24"/>
                <w:szCs w:val="24"/>
              </w:rPr>
            </w:pPr>
            <w:r>
              <w:rPr>
                <w:sz w:val="24"/>
                <w:szCs w:val="24"/>
              </w:rPr>
              <w:t>Dėl kelių kadastrinių matavimų paslaugos vykdymo (darbo grupė)</w:t>
            </w:r>
          </w:p>
        </w:tc>
        <w:tc>
          <w:tcPr>
            <w:tcW w:w="1439" w:type="dxa"/>
            <w:tcBorders>
              <w:top w:val="single" w:sz="4" w:space="0" w:color="auto"/>
              <w:left w:val="single" w:sz="4" w:space="0" w:color="auto"/>
              <w:bottom w:val="single" w:sz="4" w:space="0" w:color="auto"/>
              <w:right w:val="single" w:sz="4" w:space="0" w:color="auto"/>
            </w:tcBorders>
            <w:vAlign w:val="center"/>
            <w:hideMark/>
          </w:tcPr>
          <w:p w14:paraId="41F72C50" w14:textId="77777777" w:rsidR="00892129" w:rsidRDefault="00892129" w:rsidP="00892129">
            <w:pPr>
              <w:spacing w:line="256" w:lineRule="auto"/>
              <w:ind w:firstLine="0"/>
              <w:jc w:val="center"/>
              <w:rPr>
                <w:sz w:val="24"/>
                <w:szCs w:val="24"/>
              </w:rPr>
            </w:pPr>
            <w:r>
              <w:rPr>
                <w:sz w:val="24"/>
                <w:szCs w:val="24"/>
              </w:rPr>
              <w:t>-</w:t>
            </w:r>
          </w:p>
        </w:tc>
        <w:tc>
          <w:tcPr>
            <w:tcW w:w="3125" w:type="dxa"/>
            <w:tcBorders>
              <w:top w:val="single" w:sz="4" w:space="0" w:color="auto"/>
              <w:left w:val="single" w:sz="4" w:space="0" w:color="auto"/>
              <w:bottom w:val="single" w:sz="4" w:space="0" w:color="auto"/>
              <w:right w:val="single" w:sz="4" w:space="0" w:color="auto"/>
            </w:tcBorders>
            <w:vAlign w:val="center"/>
            <w:hideMark/>
          </w:tcPr>
          <w:p w14:paraId="426BDD3E" w14:textId="77777777" w:rsidR="00892129" w:rsidRDefault="00892129" w:rsidP="00892129">
            <w:pPr>
              <w:spacing w:line="256" w:lineRule="auto"/>
              <w:ind w:firstLine="0"/>
              <w:jc w:val="center"/>
              <w:rPr>
                <w:sz w:val="24"/>
                <w:szCs w:val="24"/>
              </w:rPr>
            </w:pPr>
            <w:r>
              <w:rPr>
                <w:sz w:val="24"/>
                <w:szCs w:val="24"/>
              </w:rPr>
              <w:t>-</w:t>
            </w:r>
          </w:p>
        </w:tc>
      </w:tr>
      <w:tr w:rsidR="00892129" w14:paraId="1131E9F4"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667FC428" w14:textId="77777777" w:rsidR="00892129" w:rsidRDefault="00892129" w:rsidP="00892129">
            <w:pPr>
              <w:spacing w:line="256" w:lineRule="auto"/>
              <w:ind w:firstLine="0"/>
              <w:jc w:val="center"/>
              <w:rPr>
                <w:sz w:val="24"/>
                <w:szCs w:val="24"/>
              </w:rPr>
            </w:pPr>
            <w:r>
              <w:rPr>
                <w:sz w:val="24"/>
                <w:szCs w:val="24"/>
              </w:rPr>
              <w:t>Ekstremaliųjų situacijų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4E950E18" w14:textId="77777777" w:rsidR="00892129" w:rsidRDefault="00892129" w:rsidP="00892129">
            <w:pPr>
              <w:spacing w:line="256" w:lineRule="auto"/>
              <w:ind w:firstLine="0"/>
              <w:jc w:val="center"/>
              <w:rPr>
                <w:color w:val="FF0000"/>
                <w:sz w:val="24"/>
                <w:szCs w:val="24"/>
              </w:rPr>
            </w:pPr>
            <w:r>
              <w:rPr>
                <w:sz w:val="24"/>
                <w:szCs w:val="24"/>
              </w:rPr>
              <w:t>7</w:t>
            </w:r>
          </w:p>
        </w:tc>
        <w:tc>
          <w:tcPr>
            <w:tcW w:w="3125" w:type="dxa"/>
            <w:tcBorders>
              <w:top w:val="single" w:sz="4" w:space="0" w:color="auto"/>
              <w:left w:val="single" w:sz="4" w:space="0" w:color="auto"/>
              <w:bottom w:val="single" w:sz="4" w:space="0" w:color="auto"/>
              <w:right w:val="single" w:sz="4" w:space="0" w:color="auto"/>
            </w:tcBorders>
            <w:vAlign w:val="center"/>
            <w:hideMark/>
          </w:tcPr>
          <w:p w14:paraId="474A8735" w14:textId="77777777" w:rsidR="00892129" w:rsidRDefault="00892129" w:rsidP="00892129">
            <w:pPr>
              <w:spacing w:line="256" w:lineRule="auto"/>
              <w:ind w:firstLine="0"/>
              <w:jc w:val="center"/>
              <w:rPr>
                <w:color w:val="FF0000"/>
                <w:sz w:val="24"/>
                <w:szCs w:val="24"/>
              </w:rPr>
            </w:pPr>
            <w:r>
              <w:rPr>
                <w:sz w:val="24"/>
                <w:szCs w:val="24"/>
              </w:rPr>
              <w:t>Aptarta 12 klausimų.</w:t>
            </w:r>
          </w:p>
        </w:tc>
      </w:tr>
      <w:tr w:rsidR="00892129" w14:paraId="22A6B127"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42E8E61F" w14:textId="77777777" w:rsidR="00892129" w:rsidRDefault="00892129" w:rsidP="00892129">
            <w:pPr>
              <w:spacing w:line="256" w:lineRule="auto"/>
              <w:ind w:firstLine="0"/>
              <w:jc w:val="center"/>
              <w:rPr>
                <w:sz w:val="24"/>
                <w:szCs w:val="24"/>
              </w:rPr>
            </w:pPr>
            <w:r>
              <w:rPr>
                <w:sz w:val="24"/>
                <w:szCs w:val="24"/>
              </w:rPr>
              <w:t>Etikos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7BD0FABD" w14:textId="77777777" w:rsidR="00892129" w:rsidRDefault="00892129" w:rsidP="00892129">
            <w:pPr>
              <w:spacing w:line="256" w:lineRule="auto"/>
              <w:ind w:firstLine="0"/>
              <w:jc w:val="center"/>
              <w:rPr>
                <w:color w:val="FF0000"/>
                <w:sz w:val="24"/>
                <w:szCs w:val="24"/>
              </w:rPr>
            </w:pPr>
            <w:r>
              <w:rPr>
                <w:sz w:val="24"/>
                <w:szCs w:val="24"/>
              </w:rPr>
              <w:t>3</w:t>
            </w:r>
          </w:p>
        </w:tc>
        <w:tc>
          <w:tcPr>
            <w:tcW w:w="3125" w:type="dxa"/>
            <w:tcBorders>
              <w:top w:val="single" w:sz="4" w:space="0" w:color="auto"/>
              <w:left w:val="single" w:sz="4" w:space="0" w:color="auto"/>
              <w:bottom w:val="single" w:sz="4" w:space="0" w:color="auto"/>
              <w:right w:val="single" w:sz="4" w:space="0" w:color="auto"/>
            </w:tcBorders>
            <w:vAlign w:val="center"/>
            <w:hideMark/>
          </w:tcPr>
          <w:p w14:paraId="1B302FCE" w14:textId="77777777" w:rsidR="00892129" w:rsidRPr="009F1CA7" w:rsidRDefault="00892129" w:rsidP="00892129">
            <w:pPr>
              <w:spacing w:line="256" w:lineRule="auto"/>
              <w:ind w:firstLine="0"/>
              <w:jc w:val="center"/>
              <w:rPr>
                <w:sz w:val="24"/>
                <w:szCs w:val="24"/>
              </w:rPr>
            </w:pPr>
            <w:r w:rsidRPr="009F1CA7">
              <w:rPr>
                <w:sz w:val="24"/>
                <w:szCs w:val="24"/>
              </w:rPr>
              <w:t>Aptarti 3 klausimai, surašytas 1 sprendimas ir 1 nutarimas.</w:t>
            </w:r>
          </w:p>
        </w:tc>
      </w:tr>
      <w:tr w:rsidR="00892129" w14:paraId="602C412E"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6FE6EB4C" w14:textId="77777777" w:rsidR="00892129" w:rsidRDefault="00892129" w:rsidP="00892129">
            <w:pPr>
              <w:spacing w:line="256" w:lineRule="auto"/>
              <w:ind w:firstLine="0"/>
              <w:jc w:val="center"/>
              <w:rPr>
                <w:sz w:val="24"/>
                <w:szCs w:val="24"/>
              </w:rPr>
            </w:pPr>
            <w:r>
              <w:rPr>
                <w:sz w:val="24"/>
                <w:szCs w:val="24"/>
              </w:rPr>
              <w:t>Jaunimo reikalų 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08DDC36A" w14:textId="77777777" w:rsidR="00892129" w:rsidRDefault="00892129" w:rsidP="00892129">
            <w:pPr>
              <w:spacing w:line="256" w:lineRule="auto"/>
              <w:ind w:firstLine="0"/>
              <w:jc w:val="center"/>
              <w:rPr>
                <w:color w:val="FF0000"/>
                <w:sz w:val="24"/>
                <w:szCs w:val="24"/>
              </w:rPr>
            </w:pPr>
            <w:r>
              <w:rPr>
                <w:sz w:val="24"/>
                <w:szCs w:val="24"/>
              </w:rPr>
              <w:t>7</w:t>
            </w:r>
          </w:p>
        </w:tc>
        <w:tc>
          <w:tcPr>
            <w:tcW w:w="3125" w:type="dxa"/>
            <w:tcBorders>
              <w:top w:val="single" w:sz="4" w:space="0" w:color="auto"/>
              <w:left w:val="single" w:sz="4" w:space="0" w:color="auto"/>
              <w:bottom w:val="single" w:sz="4" w:space="0" w:color="auto"/>
              <w:right w:val="single" w:sz="4" w:space="0" w:color="auto"/>
            </w:tcBorders>
            <w:vAlign w:val="center"/>
            <w:hideMark/>
          </w:tcPr>
          <w:p w14:paraId="3E9E7646" w14:textId="77777777" w:rsidR="00892129" w:rsidRDefault="00892129" w:rsidP="00892129">
            <w:pPr>
              <w:spacing w:line="256" w:lineRule="auto"/>
              <w:ind w:firstLine="0"/>
              <w:jc w:val="center"/>
              <w:rPr>
                <w:color w:val="FF0000"/>
                <w:sz w:val="24"/>
                <w:szCs w:val="24"/>
              </w:rPr>
            </w:pPr>
            <w:r>
              <w:rPr>
                <w:sz w:val="24"/>
                <w:szCs w:val="24"/>
              </w:rPr>
              <w:t>Aptartas 31 klausimas: išklausyta 17 su JRT veikla susijusių informacijų; aptarta 12 projektų daliniam finansavimui iš Jaunimo veiklos programos gauti; aptarti 2 Savivaldybės tarybos sprendimų projektai.</w:t>
            </w:r>
          </w:p>
        </w:tc>
      </w:tr>
      <w:tr w:rsidR="00892129" w14:paraId="4EE052B3"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1CCD752E" w14:textId="77777777" w:rsidR="00892129" w:rsidRDefault="00892129" w:rsidP="00892129">
            <w:pPr>
              <w:spacing w:line="256" w:lineRule="auto"/>
              <w:ind w:firstLine="0"/>
              <w:jc w:val="center"/>
              <w:rPr>
                <w:sz w:val="24"/>
                <w:szCs w:val="24"/>
              </w:rPr>
            </w:pPr>
            <w:r>
              <w:rPr>
                <w:sz w:val="24"/>
                <w:szCs w:val="24"/>
              </w:rPr>
              <w:t>Investicijų projektų, siūlomų teikti valstybės investicijų programos finansavimui gauti, vertinimo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11515AB" w14:textId="77777777" w:rsidR="00892129" w:rsidRDefault="00892129" w:rsidP="00892129">
            <w:pPr>
              <w:spacing w:line="256" w:lineRule="auto"/>
              <w:ind w:firstLine="0"/>
              <w:jc w:val="center"/>
              <w:rPr>
                <w:color w:val="FF0000"/>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70ECFE2F" w14:textId="77777777" w:rsidR="00892129" w:rsidRDefault="00892129" w:rsidP="00892129">
            <w:pPr>
              <w:spacing w:line="256" w:lineRule="auto"/>
              <w:ind w:firstLine="0"/>
              <w:jc w:val="center"/>
              <w:rPr>
                <w:color w:val="FF0000"/>
                <w:sz w:val="24"/>
                <w:szCs w:val="24"/>
              </w:rPr>
            </w:pPr>
            <w:r>
              <w:rPr>
                <w:sz w:val="24"/>
                <w:szCs w:val="24"/>
              </w:rPr>
              <w:t>Aptartas 1 klausimas.</w:t>
            </w:r>
          </w:p>
        </w:tc>
      </w:tr>
      <w:tr w:rsidR="00892129" w14:paraId="3F12D714"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0ED18029" w14:textId="77777777" w:rsidR="00892129" w:rsidRDefault="00892129" w:rsidP="00892129">
            <w:pPr>
              <w:spacing w:line="256" w:lineRule="auto"/>
              <w:ind w:firstLine="0"/>
              <w:jc w:val="center"/>
              <w:rPr>
                <w:sz w:val="24"/>
                <w:szCs w:val="24"/>
              </w:rPr>
            </w:pPr>
            <w:r>
              <w:rPr>
                <w:sz w:val="24"/>
                <w:szCs w:val="24"/>
              </w:rPr>
              <w:t>Komisija medžioklės plotų vienetams sudaryti bei jų riboms pakeisti</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62E6449" w14:textId="77777777" w:rsidR="00892129" w:rsidRDefault="00892129" w:rsidP="00892129">
            <w:pPr>
              <w:spacing w:line="256" w:lineRule="auto"/>
              <w:ind w:firstLine="0"/>
              <w:jc w:val="center"/>
              <w:rPr>
                <w:color w:val="FF0000"/>
                <w:sz w:val="24"/>
                <w:szCs w:val="24"/>
              </w:rPr>
            </w:pPr>
            <w:r>
              <w:rPr>
                <w:sz w:val="24"/>
                <w:szCs w:val="24"/>
              </w:rPr>
              <w:t>5</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CCA11A0" w14:textId="77777777" w:rsidR="00892129" w:rsidRDefault="00892129" w:rsidP="00892129">
            <w:pPr>
              <w:spacing w:line="256" w:lineRule="auto"/>
              <w:ind w:firstLine="0"/>
              <w:jc w:val="center"/>
              <w:rPr>
                <w:color w:val="FF0000"/>
                <w:sz w:val="24"/>
                <w:szCs w:val="24"/>
              </w:rPr>
            </w:pPr>
            <w:r>
              <w:rPr>
                <w:sz w:val="24"/>
                <w:szCs w:val="24"/>
              </w:rPr>
              <w:t>Aptarti 5 klausimai.</w:t>
            </w:r>
          </w:p>
        </w:tc>
      </w:tr>
      <w:tr w:rsidR="00892129" w14:paraId="0D653216"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50D1FDB2" w14:textId="77777777" w:rsidR="00892129" w:rsidRDefault="00892129" w:rsidP="00892129">
            <w:pPr>
              <w:spacing w:line="256" w:lineRule="auto"/>
              <w:ind w:firstLine="0"/>
              <w:jc w:val="center"/>
              <w:rPr>
                <w:sz w:val="24"/>
                <w:szCs w:val="24"/>
              </w:rPr>
            </w:pPr>
            <w:r>
              <w:rPr>
                <w:sz w:val="24"/>
                <w:szCs w:val="24"/>
              </w:rPr>
              <w:t>Komisija ryšiams su užsieniu</w:t>
            </w:r>
          </w:p>
        </w:tc>
        <w:tc>
          <w:tcPr>
            <w:tcW w:w="1439" w:type="dxa"/>
            <w:tcBorders>
              <w:top w:val="single" w:sz="4" w:space="0" w:color="auto"/>
              <w:left w:val="single" w:sz="4" w:space="0" w:color="auto"/>
              <w:bottom w:val="single" w:sz="4" w:space="0" w:color="auto"/>
              <w:right w:val="single" w:sz="4" w:space="0" w:color="auto"/>
            </w:tcBorders>
            <w:vAlign w:val="center"/>
            <w:hideMark/>
          </w:tcPr>
          <w:p w14:paraId="22FE70EE" w14:textId="77777777" w:rsidR="00892129" w:rsidRDefault="00892129" w:rsidP="00892129">
            <w:pPr>
              <w:spacing w:line="256" w:lineRule="auto"/>
              <w:ind w:firstLine="0"/>
              <w:jc w:val="center"/>
              <w:rPr>
                <w:color w:val="FF0000"/>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163F1715" w14:textId="77777777" w:rsidR="00892129" w:rsidRDefault="00892129" w:rsidP="00892129">
            <w:pPr>
              <w:spacing w:line="256" w:lineRule="auto"/>
              <w:ind w:firstLine="0"/>
              <w:jc w:val="center"/>
              <w:rPr>
                <w:sz w:val="24"/>
                <w:szCs w:val="24"/>
              </w:rPr>
            </w:pPr>
            <w:r>
              <w:rPr>
                <w:sz w:val="24"/>
                <w:szCs w:val="24"/>
              </w:rPr>
              <w:t>Aptarti 3 klausimai – pasiūlymai bendradarbiauti.</w:t>
            </w:r>
          </w:p>
        </w:tc>
      </w:tr>
      <w:tr w:rsidR="00892129" w14:paraId="2DD9BE85"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7E3F24F8" w14:textId="77777777" w:rsidR="00892129" w:rsidRDefault="00892129" w:rsidP="00892129">
            <w:pPr>
              <w:spacing w:line="256" w:lineRule="auto"/>
              <w:ind w:firstLine="0"/>
              <w:jc w:val="center"/>
              <w:rPr>
                <w:sz w:val="24"/>
                <w:szCs w:val="24"/>
              </w:rPr>
            </w:pPr>
            <w:r>
              <w:rPr>
                <w:sz w:val="24"/>
                <w:szCs w:val="24"/>
              </w:rPr>
              <w:t>Komisija dėl mėgėjų sodų kelių (gatvių) įtraukimo į Plungės rajono savivaldybės vietinės reikšmės kelių (gatvių) sąrašą prašymams nagrinėti</w:t>
            </w:r>
          </w:p>
        </w:tc>
        <w:tc>
          <w:tcPr>
            <w:tcW w:w="1439" w:type="dxa"/>
            <w:tcBorders>
              <w:top w:val="single" w:sz="4" w:space="0" w:color="auto"/>
              <w:left w:val="single" w:sz="4" w:space="0" w:color="auto"/>
              <w:bottom w:val="single" w:sz="4" w:space="0" w:color="auto"/>
              <w:right w:val="single" w:sz="4" w:space="0" w:color="auto"/>
            </w:tcBorders>
            <w:vAlign w:val="center"/>
            <w:hideMark/>
          </w:tcPr>
          <w:p w14:paraId="577A3A06" w14:textId="77777777" w:rsidR="00892129" w:rsidRDefault="00892129" w:rsidP="00892129">
            <w:pPr>
              <w:spacing w:line="256" w:lineRule="auto"/>
              <w:ind w:firstLine="0"/>
              <w:jc w:val="center"/>
              <w:rPr>
                <w:color w:val="FF0000"/>
                <w:sz w:val="24"/>
                <w:szCs w:val="24"/>
              </w:rPr>
            </w:pPr>
            <w:r>
              <w:rPr>
                <w:sz w:val="24"/>
                <w:szCs w:val="24"/>
              </w:rPr>
              <w:t>2</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710E2CE" w14:textId="77777777" w:rsidR="00892129" w:rsidRDefault="00892129" w:rsidP="00892129">
            <w:pPr>
              <w:spacing w:line="256" w:lineRule="auto"/>
              <w:ind w:firstLine="0"/>
              <w:jc w:val="center"/>
              <w:rPr>
                <w:color w:val="FF0000"/>
                <w:sz w:val="24"/>
                <w:szCs w:val="24"/>
              </w:rPr>
            </w:pPr>
            <w:r>
              <w:rPr>
                <w:sz w:val="24"/>
                <w:szCs w:val="24"/>
              </w:rPr>
              <w:t>Išnagrinėti 3 Plungės rajono sodų bendrijų pateikti prašymai.</w:t>
            </w:r>
          </w:p>
        </w:tc>
      </w:tr>
      <w:tr w:rsidR="00892129" w14:paraId="200A9AAE"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156ECB50" w14:textId="77777777" w:rsidR="00892129" w:rsidRDefault="00892129" w:rsidP="00892129">
            <w:pPr>
              <w:spacing w:line="256" w:lineRule="auto"/>
              <w:ind w:firstLine="0"/>
              <w:jc w:val="center"/>
              <w:rPr>
                <w:sz w:val="24"/>
                <w:szCs w:val="24"/>
              </w:rPr>
            </w:pPr>
            <w:r>
              <w:rPr>
                <w:sz w:val="24"/>
                <w:szCs w:val="24"/>
              </w:rPr>
              <w:t>Komisija dėl Plungės rajono savivaldybės gabių ir talentingų vaikų ugdymo projektų vertinimo ir lėšų skirstymo</w:t>
            </w:r>
          </w:p>
        </w:tc>
        <w:tc>
          <w:tcPr>
            <w:tcW w:w="1439" w:type="dxa"/>
            <w:tcBorders>
              <w:top w:val="single" w:sz="4" w:space="0" w:color="auto"/>
              <w:left w:val="single" w:sz="4" w:space="0" w:color="auto"/>
              <w:bottom w:val="single" w:sz="4" w:space="0" w:color="auto"/>
              <w:right w:val="single" w:sz="4" w:space="0" w:color="auto"/>
            </w:tcBorders>
            <w:vAlign w:val="center"/>
            <w:hideMark/>
          </w:tcPr>
          <w:p w14:paraId="567A6B1E" w14:textId="77777777" w:rsidR="00892129" w:rsidRDefault="00892129" w:rsidP="00892129">
            <w:pPr>
              <w:spacing w:line="256" w:lineRule="auto"/>
              <w:ind w:firstLine="0"/>
              <w:jc w:val="center"/>
              <w:rPr>
                <w:color w:val="FF0000"/>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316C3A70" w14:textId="77777777" w:rsidR="00892129" w:rsidRDefault="00892129" w:rsidP="00892129">
            <w:pPr>
              <w:spacing w:line="256" w:lineRule="auto"/>
              <w:ind w:firstLine="0"/>
              <w:jc w:val="center"/>
              <w:rPr>
                <w:color w:val="FF0000"/>
                <w:sz w:val="24"/>
                <w:szCs w:val="24"/>
              </w:rPr>
            </w:pPr>
            <w:r>
              <w:rPr>
                <w:sz w:val="24"/>
                <w:szCs w:val="24"/>
              </w:rPr>
              <w:t>Išnagrinėtos 4 gautos paraiškos.</w:t>
            </w:r>
          </w:p>
        </w:tc>
      </w:tr>
      <w:tr w:rsidR="00892129" w14:paraId="2551C39C"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51DCBD55" w14:textId="77777777" w:rsidR="00892129" w:rsidRDefault="00892129" w:rsidP="00892129">
            <w:pPr>
              <w:spacing w:line="256" w:lineRule="auto"/>
              <w:ind w:firstLine="0"/>
              <w:jc w:val="center"/>
              <w:rPr>
                <w:sz w:val="24"/>
                <w:szCs w:val="24"/>
              </w:rPr>
            </w:pPr>
            <w:r>
              <w:rPr>
                <w:sz w:val="24"/>
                <w:szCs w:val="24"/>
              </w:rPr>
              <w:t xml:space="preserve">Komisija dėl Plungės rajono savivaldybės metų </w:t>
            </w:r>
            <w:r>
              <w:rPr>
                <w:sz w:val="24"/>
                <w:szCs w:val="24"/>
              </w:rPr>
              <w:lastRenderedPageBreak/>
              <w:t>mokytojo vardo suteikimo ir premijos skyrimo</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C584198" w14:textId="77777777" w:rsidR="00892129" w:rsidRDefault="00892129" w:rsidP="00892129">
            <w:pPr>
              <w:spacing w:line="256" w:lineRule="auto"/>
              <w:ind w:firstLine="0"/>
              <w:jc w:val="center"/>
              <w:rPr>
                <w:sz w:val="24"/>
                <w:szCs w:val="24"/>
              </w:rPr>
            </w:pPr>
            <w:r>
              <w:rPr>
                <w:sz w:val="24"/>
                <w:szCs w:val="24"/>
              </w:rPr>
              <w:lastRenderedPageBreak/>
              <w:t>2</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0D92449" w14:textId="77777777" w:rsidR="00892129" w:rsidRDefault="00892129" w:rsidP="00892129">
            <w:pPr>
              <w:spacing w:line="256" w:lineRule="auto"/>
              <w:ind w:firstLine="0"/>
              <w:jc w:val="center"/>
              <w:rPr>
                <w:sz w:val="24"/>
                <w:szCs w:val="24"/>
              </w:rPr>
            </w:pPr>
            <w:r>
              <w:rPr>
                <w:sz w:val="24"/>
                <w:szCs w:val="24"/>
              </w:rPr>
              <w:t>Aptarti 2 klausimai.</w:t>
            </w:r>
          </w:p>
        </w:tc>
      </w:tr>
      <w:tr w:rsidR="00892129" w14:paraId="030C9383"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4CCA0F44" w14:textId="77777777" w:rsidR="00892129" w:rsidRDefault="00892129" w:rsidP="00892129">
            <w:pPr>
              <w:spacing w:line="256" w:lineRule="auto"/>
              <w:ind w:firstLine="0"/>
              <w:jc w:val="center"/>
              <w:rPr>
                <w:sz w:val="24"/>
                <w:szCs w:val="24"/>
                <w:lang w:val="it-IT"/>
              </w:rPr>
            </w:pPr>
            <w:r>
              <w:rPr>
                <w:sz w:val="24"/>
                <w:szCs w:val="24"/>
              </w:rPr>
              <w:lastRenderedPageBreak/>
              <w:t>Komisija siūlymams dėl Plungės garbės piliečio vardo suteikimo nagrinėti</w:t>
            </w:r>
          </w:p>
        </w:tc>
        <w:tc>
          <w:tcPr>
            <w:tcW w:w="1439" w:type="dxa"/>
            <w:tcBorders>
              <w:top w:val="single" w:sz="4" w:space="0" w:color="auto"/>
              <w:left w:val="single" w:sz="4" w:space="0" w:color="auto"/>
              <w:bottom w:val="single" w:sz="4" w:space="0" w:color="auto"/>
              <w:right w:val="single" w:sz="4" w:space="0" w:color="auto"/>
            </w:tcBorders>
            <w:vAlign w:val="center"/>
            <w:hideMark/>
          </w:tcPr>
          <w:p w14:paraId="7EB86FA4" w14:textId="77777777" w:rsidR="00892129" w:rsidRDefault="00892129" w:rsidP="00892129">
            <w:pPr>
              <w:spacing w:line="256" w:lineRule="auto"/>
              <w:ind w:firstLine="0"/>
              <w:jc w:val="center"/>
              <w:rPr>
                <w:color w:val="FF0000"/>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49FD720" w14:textId="77777777" w:rsidR="00892129" w:rsidRDefault="00892129" w:rsidP="00892129">
            <w:pPr>
              <w:spacing w:line="256" w:lineRule="auto"/>
              <w:ind w:firstLine="0"/>
              <w:jc w:val="center"/>
              <w:rPr>
                <w:color w:val="FF0000"/>
                <w:sz w:val="24"/>
                <w:szCs w:val="24"/>
              </w:rPr>
            </w:pPr>
            <w:r>
              <w:rPr>
                <w:sz w:val="24"/>
                <w:szCs w:val="24"/>
              </w:rPr>
              <w:t>Aptarti 3 klausimai.</w:t>
            </w:r>
          </w:p>
        </w:tc>
      </w:tr>
      <w:tr w:rsidR="00892129" w14:paraId="2C0703C0"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1483B480" w14:textId="77777777" w:rsidR="00892129" w:rsidRDefault="00892129" w:rsidP="00892129">
            <w:pPr>
              <w:spacing w:line="256" w:lineRule="auto"/>
              <w:ind w:firstLine="0"/>
              <w:jc w:val="center"/>
              <w:rPr>
                <w:sz w:val="24"/>
                <w:szCs w:val="24"/>
              </w:rPr>
            </w:pPr>
            <w:r>
              <w:rPr>
                <w:sz w:val="24"/>
                <w:szCs w:val="24"/>
              </w:rPr>
              <w:t>Kultūros ir meno 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BB056EA" w14:textId="77777777" w:rsidR="00892129" w:rsidRDefault="00892129" w:rsidP="00892129">
            <w:pPr>
              <w:spacing w:line="256" w:lineRule="auto"/>
              <w:ind w:firstLine="0"/>
              <w:jc w:val="center"/>
              <w:rPr>
                <w:sz w:val="24"/>
                <w:szCs w:val="24"/>
              </w:rPr>
            </w:pPr>
            <w:r>
              <w:rPr>
                <w:sz w:val="24"/>
                <w:szCs w:val="24"/>
              </w:rPr>
              <w:t>5</w:t>
            </w:r>
          </w:p>
        </w:tc>
        <w:tc>
          <w:tcPr>
            <w:tcW w:w="3125" w:type="dxa"/>
            <w:tcBorders>
              <w:top w:val="single" w:sz="4" w:space="0" w:color="auto"/>
              <w:left w:val="single" w:sz="4" w:space="0" w:color="auto"/>
              <w:bottom w:val="single" w:sz="4" w:space="0" w:color="auto"/>
              <w:right w:val="single" w:sz="4" w:space="0" w:color="auto"/>
            </w:tcBorders>
            <w:vAlign w:val="center"/>
            <w:hideMark/>
          </w:tcPr>
          <w:p w14:paraId="57031344" w14:textId="77777777" w:rsidR="00892129" w:rsidRDefault="00892129" w:rsidP="00892129">
            <w:pPr>
              <w:spacing w:line="256" w:lineRule="auto"/>
              <w:ind w:firstLine="0"/>
              <w:jc w:val="center"/>
              <w:rPr>
                <w:sz w:val="24"/>
                <w:szCs w:val="24"/>
              </w:rPr>
            </w:pPr>
            <w:r>
              <w:rPr>
                <w:sz w:val="24"/>
                <w:szCs w:val="24"/>
              </w:rPr>
              <w:t>Aptarta 12 klausimų.</w:t>
            </w:r>
          </w:p>
        </w:tc>
      </w:tr>
      <w:tr w:rsidR="00892129" w14:paraId="26BADCD9"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2427B3BE" w14:textId="77777777" w:rsidR="00892129" w:rsidRPr="009A10B1" w:rsidRDefault="00BB7191" w:rsidP="00892129">
            <w:pPr>
              <w:spacing w:line="256" w:lineRule="auto"/>
              <w:ind w:firstLine="0"/>
              <w:jc w:val="center"/>
              <w:rPr>
                <w:sz w:val="24"/>
                <w:szCs w:val="24"/>
              </w:rPr>
            </w:pPr>
            <w:hyperlink r:id="rId93" w:history="1">
              <w:r w:rsidR="00892129" w:rsidRPr="009A10B1">
                <w:rPr>
                  <w:rStyle w:val="Hipersaitas"/>
                  <w:color w:val="auto"/>
                  <w:sz w:val="24"/>
                  <w:szCs w:val="24"/>
                  <w:u w:val="none"/>
                </w:rPr>
                <w:t>Mokslo rėmimo programos lėšų skirstymo komisija</w:t>
              </w:r>
            </w:hyperlink>
          </w:p>
        </w:tc>
        <w:tc>
          <w:tcPr>
            <w:tcW w:w="1439" w:type="dxa"/>
            <w:tcBorders>
              <w:top w:val="single" w:sz="4" w:space="0" w:color="auto"/>
              <w:left w:val="single" w:sz="4" w:space="0" w:color="auto"/>
              <w:bottom w:val="single" w:sz="4" w:space="0" w:color="auto"/>
              <w:right w:val="single" w:sz="4" w:space="0" w:color="auto"/>
            </w:tcBorders>
            <w:vAlign w:val="center"/>
            <w:hideMark/>
          </w:tcPr>
          <w:p w14:paraId="22275572" w14:textId="77777777" w:rsidR="00892129" w:rsidRDefault="00892129" w:rsidP="00892129">
            <w:pPr>
              <w:spacing w:line="256" w:lineRule="auto"/>
              <w:ind w:firstLine="0"/>
              <w:jc w:val="center"/>
              <w:rPr>
                <w:sz w:val="24"/>
                <w:szCs w:val="24"/>
              </w:rPr>
            </w:pPr>
            <w:r>
              <w:rPr>
                <w:sz w:val="24"/>
                <w:szCs w:val="24"/>
              </w:rPr>
              <w:t>7</w:t>
            </w:r>
          </w:p>
        </w:tc>
        <w:tc>
          <w:tcPr>
            <w:tcW w:w="3125" w:type="dxa"/>
            <w:tcBorders>
              <w:top w:val="single" w:sz="4" w:space="0" w:color="auto"/>
              <w:left w:val="single" w:sz="4" w:space="0" w:color="auto"/>
              <w:bottom w:val="single" w:sz="4" w:space="0" w:color="auto"/>
              <w:right w:val="single" w:sz="4" w:space="0" w:color="auto"/>
            </w:tcBorders>
            <w:vAlign w:val="center"/>
            <w:hideMark/>
          </w:tcPr>
          <w:p w14:paraId="5A05AC96" w14:textId="77777777" w:rsidR="00892129" w:rsidRDefault="00892129" w:rsidP="00892129">
            <w:pPr>
              <w:spacing w:line="256" w:lineRule="auto"/>
              <w:ind w:firstLine="0"/>
              <w:jc w:val="center"/>
              <w:rPr>
                <w:sz w:val="24"/>
                <w:szCs w:val="24"/>
              </w:rPr>
            </w:pPr>
            <w:r>
              <w:rPr>
                <w:sz w:val="24"/>
                <w:szCs w:val="24"/>
              </w:rPr>
              <w:t>Aptarti 8 klausimai.</w:t>
            </w:r>
          </w:p>
        </w:tc>
      </w:tr>
      <w:tr w:rsidR="00892129" w14:paraId="68B715B6"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69B728F3" w14:textId="77777777" w:rsidR="00892129" w:rsidRDefault="00892129" w:rsidP="00892129">
            <w:pPr>
              <w:spacing w:line="256" w:lineRule="auto"/>
              <w:ind w:firstLine="0"/>
              <w:jc w:val="center"/>
              <w:rPr>
                <w:sz w:val="24"/>
                <w:szCs w:val="24"/>
              </w:rPr>
            </w:pPr>
            <w:r>
              <w:rPr>
                <w:sz w:val="24"/>
                <w:szCs w:val="24"/>
              </w:rPr>
              <w:t>Narkotikų kontrolės ir narkomanijos prevencijos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32AAF45B" w14:textId="77777777" w:rsidR="00892129" w:rsidRDefault="00892129" w:rsidP="00892129">
            <w:pPr>
              <w:spacing w:line="256" w:lineRule="auto"/>
              <w:ind w:firstLine="0"/>
              <w:jc w:val="center"/>
              <w:rPr>
                <w:sz w:val="24"/>
                <w:szCs w:val="24"/>
              </w:rPr>
            </w:pPr>
            <w:r>
              <w:rPr>
                <w:sz w:val="24"/>
                <w:szCs w:val="24"/>
              </w:rPr>
              <w:t>-</w:t>
            </w:r>
          </w:p>
        </w:tc>
        <w:tc>
          <w:tcPr>
            <w:tcW w:w="3125" w:type="dxa"/>
            <w:tcBorders>
              <w:top w:val="single" w:sz="4" w:space="0" w:color="auto"/>
              <w:left w:val="single" w:sz="4" w:space="0" w:color="auto"/>
              <w:bottom w:val="single" w:sz="4" w:space="0" w:color="auto"/>
              <w:right w:val="single" w:sz="4" w:space="0" w:color="auto"/>
            </w:tcBorders>
            <w:vAlign w:val="center"/>
            <w:hideMark/>
          </w:tcPr>
          <w:p w14:paraId="636D071F" w14:textId="77777777" w:rsidR="00892129" w:rsidRDefault="00892129" w:rsidP="00892129">
            <w:pPr>
              <w:spacing w:line="256" w:lineRule="auto"/>
              <w:ind w:firstLine="0"/>
              <w:jc w:val="center"/>
              <w:rPr>
                <w:sz w:val="24"/>
                <w:szCs w:val="24"/>
              </w:rPr>
            </w:pPr>
            <w:r>
              <w:rPr>
                <w:sz w:val="24"/>
                <w:szCs w:val="24"/>
              </w:rPr>
              <w:t>-</w:t>
            </w:r>
          </w:p>
        </w:tc>
      </w:tr>
      <w:tr w:rsidR="00892129" w14:paraId="06766A20"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52C8E512" w14:textId="77777777" w:rsidR="00892129" w:rsidRDefault="00892129" w:rsidP="00892129">
            <w:pPr>
              <w:spacing w:line="256" w:lineRule="auto"/>
              <w:ind w:firstLine="0"/>
              <w:jc w:val="center"/>
              <w:rPr>
                <w:sz w:val="24"/>
                <w:szCs w:val="24"/>
                <w:lang w:val="it-IT"/>
              </w:rPr>
            </w:pPr>
            <w:r>
              <w:rPr>
                <w:sz w:val="24"/>
                <w:szCs w:val="24"/>
              </w:rPr>
              <w:t>Nusikaltimų prevencijos ir kontrolės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0008CA58" w14:textId="77777777" w:rsidR="00892129" w:rsidRDefault="00892129" w:rsidP="00892129">
            <w:pPr>
              <w:spacing w:line="256" w:lineRule="auto"/>
              <w:ind w:firstLine="0"/>
              <w:jc w:val="center"/>
              <w:rPr>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6C474D89" w14:textId="77777777" w:rsidR="00892129" w:rsidRDefault="00892129" w:rsidP="00892129">
            <w:pPr>
              <w:spacing w:line="256" w:lineRule="auto"/>
              <w:ind w:firstLine="0"/>
              <w:jc w:val="center"/>
              <w:rPr>
                <w:sz w:val="24"/>
                <w:szCs w:val="24"/>
              </w:rPr>
            </w:pPr>
            <w:r>
              <w:rPr>
                <w:sz w:val="24"/>
                <w:szCs w:val="24"/>
              </w:rPr>
              <w:t>Aptartas 1 klausimas.</w:t>
            </w:r>
          </w:p>
        </w:tc>
      </w:tr>
      <w:tr w:rsidR="00892129" w14:paraId="01D0D6C1" w14:textId="77777777" w:rsidTr="00892129">
        <w:trPr>
          <w:trHeight w:val="70"/>
          <w:jc w:val="center"/>
        </w:trPr>
        <w:tc>
          <w:tcPr>
            <w:tcW w:w="4815" w:type="dxa"/>
            <w:tcBorders>
              <w:top w:val="single" w:sz="4" w:space="0" w:color="auto"/>
              <w:left w:val="single" w:sz="4" w:space="0" w:color="auto"/>
              <w:bottom w:val="single" w:sz="4" w:space="0" w:color="auto"/>
              <w:right w:val="single" w:sz="4" w:space="0" w:color="auto"/>
            </w:tcBorders>
            <w:hideMark/>
          </w:tcPr>
          <w:p w14:paraId="07D1F75D" w14:textId="77777777" w:rsidR="00892129" w:rsidRDefault="00892129" w:rsidP="00892129">
            <w:pPr>
              <w:tabs>
                <w:tab w:val="num" w:pos="-3261"/>
              </w:tabs>
              <w:spacing w:line="256" w:lineRule="auto"/>
              <w:ind w:firstLine="0"/>
              <w:jc w:val="center"/>
              <w:rPr>
                <w:sz w:val="24"/>
                <w:szCs w:val="24"/>
                <w:lang w:val="it-IT"/>
              </w:rPr>
            </w:pPr>
            <w:r>
              <w:rPr>
                <w:sz w:val="24"/>
                <w:szCs w:val="24"/>
                <w:lang w:val="it-IT"/>
              </w:rPr>
              <w:t>Peticijų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D0B64EF" w14:textId="77777777" w:rsidR="00892129" w:rsidRDefault="00892129" w:rsidP="00892129">
            <w:pPr>
              <w:spacing w:line="256" w:lineRule="auto"/>
              <w:ind w:firstLine="0"/>
              <w:jc w:val="center"/>
              <w:rPr>
                <w:color w:val="FF0000"/>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592BD680" w14:textId="77777777" w:rsidR="00892129" w:rsidRDefault="00892129" w:rsidP="00892129">
            <w:pPr>
              <w:spacing w:line="256" w:lineRule="auto"/>
              <w:ind w:firstLine="0"/>
              <w:jc w:val="center"/>
              <w:rPr>
                <w:color w:val="FF0000"/>
                <w:sz w:val="24"/>
                <w:szCs w:val="24"/>
              </w:rPr>
            </w:pPr>
            <w:r>
              <w:rPr>
                <w:sz w:val="24"/>
                <w:szCs w:val="24"/>
              </w:rPr>
              <w:t>Aptarti 2 klausimai (įvertinta ir nagrinėta pateikta peticija, aptarti Komisijos nuostatų parengimo klausimai)</w:t>
            </w:r>
          </w:p>
        </w:tc>
      </w:tr>
      <w:tr w:rsidR="00892129" w14:paraId="68FDF2D4" w14:textId="77777777" w:rsidTr="00892129">
        <w:trPr>
          <w:trHeight w:val="70"/>
          <w:jc w:val="center"/>
        </w:trPr>
        <w:tc>
          <w:tcPr>
            <w:tcW w:w="4815" w:type="dxa"/>
            <w:tcBorders>
              <w:top w:val="single" w:sz="4" w:space="0" w:color="auto"/>
              <w:left w:val="single" w:sz="4" w:space="0" w:color="auto"/>
              <w:bottom w:val="single" w:sz="4" w:space="0" w:color="auto"/>
              <w:right w:val="single" w:sz="4" w:space="0" w:color="auto"/>
            </w:tcBorders>
            <w:hideMark/>
          </w:tcPr>
          <w:p w14:paraId="43CB4CF4" w14:textId="77777777" w:rsidR="00892129" w:rsidRDefault="00892129" w:rsidP="00892129">
            <w:pPr>
              <w:ind w:firstLine="0"/>
              <w:jc w:val="center"/>
              <w:rPr>
                <w:sz w:val="24"/>
                <w:szCs w:val="24"/>
                <w:lang w:val="it-IT"/>
              </w:rPr>
            </w:pPr>
            <w:r w:rsidRPr="003D5EB4">
              <w:rPr>
                <w:rFonts w:eastAsiaTheme="minorHAnsi"/>
                <w:sz w:val="24"/>
                <w:szCs w:val="24"/>
              </w:rPr>
              <w:t>Plungės rajono savivaldybės neformaliojo vaikų švietimo projektų rėmimo konkurso ir Plungės rajono savivaldybės projektų, skatinančių popamokinę vienos iš STEAM disciplinų - technologijų (kompiuterių ir informacinės sistemos, žaidimų kūrimo, programavimo, internetinių ir programinės įrangos sprendimų, 3D modeliavimo)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954183D" w14:textId="77777777" w:rsidR="00892129" w:rsidRDefault="00892129" w:rsidP="00892129">
            <w:pPr>
              <w:spacing w:line="256" w:lineRule="auto"/>
              <w:ind w:firstLine="0"/>
              <w:jc w:val="center"/>
              <w:rPr>
                <w:color w:val="FF0000"/>
                <w:sz w:val="24"/>
                <w:szCs w:val="24"/>
              </w:rPr>
            </w:pPr>
            <w:r>
              <w:rPr>
                <w:sz w:val="24"/>
                <w:szCs w:val="24"/>
              </w:rPr>
              <w:t>2</w:t>
            </w:r>
          </w:p>
        </w:tc>
        <w:tc>
          <w:tcPr>
            <w:tcW w:w="3125" w:type="dxa"/>
            <w:tcBorders>
              <w:top w:val="single" w:sz="4" w:space="0" w:color="auto"/>
              <w:left w:val="single" w:sz="4" w:space="0" w:color="auto"/>
              <w:bottom w:val="single" w:sz="4" w:space="0" w:color="auto"/>
              <w:right w:val="single" w:sz="4" w:space="0" w:color="auto"/>
            </w:tcBorders>
            <w:vAlign w:val="center"/>
            <w:hideMark/>
          </w:tcPr>
          <w:p w14:paraId="5A32C6B5" w14:textId="77777777" w:rsidR="00892129" w:rsidRDefault="00892129" w:rsidP="00892129">
            <w:pPr>
              <w:spacing w:line="256" w:lineRule="auto"/>
              <w:ind w:firstLine="0"/>
              <w:jc w:val="center"/>
              <w:rPr>
                <w:color w:val="FF0000"/>
                <w:sz w:val="24"/>
                <w:szCs w:val="24"/>
              </w:rPr>
            </w:pPr>
            <w:r>
              <w:rPr>
                <w:sz w:val="24"/>
                <w:szCs w:val="24"/>
              </w:rPr>
              <w:t>Aptarti 3 klausimai, išnagrinėta 14 paraiškų.</w:t>
            </w:r>
          </w:p>
        </w:tc>
      </w:tr>
      <w:tr w:rsidR="00892129" w14:paraId="610D9B03"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7159B07D" w14:textId="77777777" w:rsidR="00892129" w:rsidRDefault="00892129" w:rsidP="00892129">
            <w:pPr>
              <w:spacing w:line="256" w:lineRule="auto"/>
              <w:ind w:firstLine="0"/>
              <w:jc w:val="center"/>
              <w:rPr>
                <w:sz w:val="24"/>
                <w:szCs w:val="24"/>
              </w:rPr>
            </w:pPr>
            <w:r>
              <w:rPr>
                <w:sz w:val="24"/>
                <w:szCs w:val="24"/>
              </w:rPr>
              <w:t>Saugaus eismo organizavimo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8D4A6D2" w14:textId="77777777" w:rsidR="00892129" w:rsidRDefault="00892129" w:rsidP="00892129">
            <w:pPr>
              <w:spacing w:line="256" w:lineRule="auto"/>
              <w:ind w:firstLine="0"/>
              <w:jc w:val="center"/>
              <w:rPr>
                <w:color w:val="FF0000"/>
                <w:sz w:val="24"/>
                <w:szCs w:val="24"/>
              </w:rPr>
            </w:pPr>
            <w:r>
              <w:rPr>
                <w:sz w:val="24"/>
                <w:szCs w:val="24"/>
              </w:rPr>
              <w:t>6</w:t>
            </w:r>
          </w:p>
        </w:tc>
        <w:tc>
          <w:tcPr>
            <w:tcW w:w="3125" w:type="dxa"/>
            <w:tcBorders>
              <w:top w:val="single" w:sz="4" w:space="0" w:color="auto"/>
              <w:left w:val="single" w:sz="4" w:space="0" w:color="auto"/>
              <w:bottom w:val="single" w:sz="4" w:space="0" w:color="auto"/>
              <w:right w:val="single" w:sz="4" w:space="0" w:color="auto"/>
            </w:tcBorders>
            <w:vAlign w:val="center"/>
            <w:hideMark/>
          </w:tcPr>
          <w:p w14:paraId="3110800F" w14:textId="77777777" w:rsidR="00892129" w:rsidRDefault="00892129" w:rsidP="00892129">
            <w:pPr>
              <w:ind w:firstLine="0"/>
              <w:jc w:val="center"/>
              <w:rPr>
                <w:color w:val="FF0000"/>
                <w:sz w:val="24"/>
                <w:szCs w:val="24"/>
              </w:rPr>
            </w:pPr>
            <w:r w:rsidRPr="000D0724">
              <w:rPr>
                <w:sz w:val="24"/>
                <w:szCs w:val="24"/>
              </w:rPr>
              <w:t xml:space="preserve"> Aptarti 45 klausimai: 1 informacinio pobūdžio klausimas, 28 gyventojų ir įstaigų prašymai, 16 siūlymų saugaus eismo organizavimo klausimams spręsti.</w:t>
            </w:r>
          </w:p>
        </w:tc>
      </w:tr>
      <w:tr w:rsidR="00892129" w14:paraId="2BCE939A"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62009A94" w14:textId="77777777" w:rsidR="00892129" w:rsidRDefault="00892129" w:rsidP="00892129">
            <w:pPr>
              <w:tabs>
                <w:tab w:val="num" w:pos="-3261"/>
              </w:tabs>
              <w:spacing w:line="256" w:lineRule="auto"/>
              <w:ind w:firstLine="0"/>
              <w:jc w:val="center"/>
              <w:rPr>
                <w:sz w:val="24"/>
                <w:szCs w:val="24"/>
                <w:lang w:val="it-IT"/>
              </w:rPr>
            </w:pPr>
            <w:r>
              <w:rPr>
                <w:sz w:val="24"/>
                <w:szCs w:val="24"/>
                <w:lang w:val="it-IT"/>
              </w:rPr>
              <w:t>Savivaldybės bedruomenės sveikatos 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4C370D76" w14:textId="77777777" w:rsidR="00892129" w:rsidRDefault="00892129" w:rsidP="00892129">
            <w:pPr>
              <w:spacing w:line="256" w:lineRule="auto"/>
              <w:ind w:firstLine="0"/>
              <w:jc w:val="center"/>
              <w:rPr>
                <w:color w:val="FF0000"/>
                <w:sz w:val="24"/>
                <w:szCs w:val="24"/>
              </w:rPr>
            </w:pPr>
            <w:r>
              <w:rPr>
                <w:sz w:val="24"/>
                <w:szCs w:val="24"/>
              </w:rPr>
              <w:t>5</w:t>
            </w:r>
          </w:p>
        </w:tc>
        <w:tc>
          <w:tcPr>
            <w:tcW w:w="3125" w:type="dxa"/>
            <w:tcBorders>
              <w:top w:val="single" w:sz="4" w:space="0" w:color="auto"/>
              <w:left w:val="single" w:sz="4" w:space="0" w:color="auto"/>
              <w:bottom w:val="single" w:sz="4" w:space="0" w:color="auto"/>
              <w:right w:val="single" w:sz="4" w:space="0" w:color="auto"/>
            </w:tcBorders>
            <w:vAlign w:val="center"/>
            <w:hideMark/>
          </w:tcPr>
          <w:p w14:paraId="770C3EB5" w14:textId="77777777" w:rsidR="00892129" w:rsidRDefault="00892129" w:rsidP="00892129">
            <w:pPr>
              <w:spacing w:line="256" w:lineRule="auto"/>
              <w:ind w:firstLine="0"/>
              <w:jc w:val="center"/>
              <w:rPr>
                <w:color w:val="FF0000"/>
                <w:sz w:val="24"/>
                <w:szCs w:val="24"/>
              </w:rPr>
            </w:pPr>
            <w:r>
              <w:rPr>
                <w:sz w:val="24"/>
                <w:szCs w:val="24"/>
              </w:rPr>
              <w:t>Aptarti 5 su Bendruomenės sveikatos tarybos veikla susiję klausimai.</w:t>
            </w:r>
          </w:p>
        </w:tc>
      </w:tr>
      <w:tr w:rsidR="00892129" w14:paraId="6899E1B7"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2F013983" w14:textId="77777777" w:rsidR="00892129" w:rsidRDefault="00892129" w:rsidP="00892129">
            <w:pPr>
              <w:tabs>
                <w:tab w:val="num" w:pos="-3261"/>
              </w:tabs>
              <w:spacing w:line="256" w:lineRule="auto"/>
              <w:ind w:firstLine="0"/>
              <w:jc w:val="center"/>
              <w:rPr>
                <w:sz w:val="24"/>
                <w:szCs w:val="24"/>
                <w:lang w:val="it-IT"/>
              </w:rPr>
            </w:pPr>
            <w:r>
              <w:rPr>
                <w:sz w:val="24"/>
                <w:szCs w:val="24"/>
              </w:rPr>
              <w:t>Savivaldybės</w:t>
            </w:r>
            <w:r>
              <w:rPr>
                <w:b/>
                <w:sz w:val="24"/>
                <w:szCs w:val="24"/>
              </w:rPr>
              <w:t xml:space="preserve"> </w:t>
            </w:r>
            <w:r>
              <w:rPr>
                <w:sz w:val="24"/>
                <w:szCs w:val="24"/>
              </w:rPr>
              <w:t>bendruomeninių</w:t>
            </w:r>
            <w:r>
              <w:rPr>
                <w:b/>
                <w:sz w:val="24"/>
                <w:szCs w:val="24"/>
              </w:rPr>
              <w:t xml:space="preserve"> </w:t>
            </w:r>
            <w:r>
              <w:rPr>
                <w:sz w:val="24"/>
                <w:szCs w:val="24"/>
              </w:rPr>
              <w:t>organizacijų</w:t>
            </w:r>
            <w:r>
              <w:rPr>
                <w:b/>
                <w:sz w:val="24"/>
                <w:szCs w:val="24"/>
              </w:rPr>
              <w:t xml:space="preserve"> </w:t>
            </w:r>
            <w:r>
              <w:rPr>
                <w:sz w:val="24"/>
                <w:szCs w:val="24"/>
              </w:rPr>
              <w:t>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5D0823C4" w14:textId="77777777" w:rsidR="00892129" w:rsidRDefault="00892129" w:rsidP="00892129">
            <w:pPr>
              <w:spacing w:line="256" w:lineRule="auto"/>
              <w:ind w:firstLine="0"/>
              <w:jc w:val="center"/>
              <w:rPr>
                <w:sz w:val="24"/>
                <w:szCs w:val="24"/>
              </w:rPr>
            </w:pPr>
            <w:r>
              <w:rPr>
                <w:sz w:val="24"/>
                <w:szCs w:val="24"/>
              </w:rPr>
              <w:t>2</w:t>
            </w:r>
          </w:p>
        </w:tc>
        <w:tc>
          <w:tcPr>
            <w:tcW w:w="3125" w:type="dxa"/>
            <w:tcBorders>
              <w:top w:val="single" w:sz="4" w:space="0" w:color="auto"/>
              <w:left w:val="single" w:sz="4" w:space="0" w:color="auto"/>
              <w:bottom w:val="single" w:sz="4" w:space="0" w:color="auto"/>
              <w:right w:val="single" w:sz="4" w:space="0" w:color="auto"/>
            </w:tcBorders>
            <w:vAlign w:val="center"/>
            <w:hideMark/>
          </w:tcPr>
          <w:p w14:paraId="1C50F37E" w14:textId="77777777" w:rsidR="00892129" w:rsidRDefault="00892129" w:rsidP="00892129">
            <w:pPr>
              <w:spacing w:line="256" w:lineRule="auto"/>
              <w:ind w:firstLine="0"/>
              <w:jc w:val="center"/>
              <w:rPr>
                <w:sz w:val="24"/>
                <w:szCs w:val="24"/>
              </w:rPr>
            </w:pPr>
            <w:r>
              <w:rPr>
                <w:sz w:val="24"/>
                <w:szCs w:val="24"/>
              </w:rPr>
              <w:t>Aptarti 2 klausimai.</w:t>
            </w:r>
          </w:p>
        </w:tc>
      </w:tr>
      <w:tr w:rsidR="00892129" w14:paraId="7972089F"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72752B7A" w14:textId="77777777" w:rsidR="00892129" w:rsidRDefault="00892129" w:rsidP="00892129">
            <w:pPr>
              <w:spacing w:line="256" w:lineRule="auto"/>
              <w:ind w:firstLine="0"/>
              <w:jc w:val="center"/>
              <w:rPr>
                <w:sz w:val="24"/>
                <w:szCs w:val="24"/>
              </w:rPr>
            </w:pPr>
            <w:r>
              <w:rPr>
                <w:sz w:val="24"/>
                <w:szCs w:val="24"/>
              </w:rPr>
              <w:t>Smulkiojo ir vidutinio verslo rėmimo lėšų skyrimo ir naudojimo nuolatinė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411ED25" w14:textId="77777777" w:rsidR="00892129" w:rsidRDefault="00892129" w:rsidP="00892129">
            <w:pPr>
              <w:spacing w:line="256" w:lineRule="auto"/>
              <w:ind w:firstLine="0"/>
              <w:jc w:val="center"/>
              <w:rPr>
                <w:sz w:val="24"/>
                <w:szCs w:val="24"/>
              </w:rPr>
            </w:pPr>
            <w:r>
              <w:rPr>
                <w:sz w:val="24"/>
                <w:szCs w:val="24"/>
              </w:rPr>
              <w:t>8</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EC367CE" w14:textId="77777777" w:rsidR="00892129" w:rsidRDefault="00892129" w:rsidP="00892129">
            <w:pPr>
              <w:spacing w:line="256" w:lineRule="auto"/>
              <w:ind w:firstLine="0"/>
              <w:jc w:val="center"/>
              <w:rPr>
                <w:sz w:val="24"/>
                <w:szCs w:val="24"/>
              </w:rPr>
            </w:pPr>
            <w:r>
              <w:rPr>
                <w:sz w:val="24"/>
                <w:szCs w:val="24"/>
              </w:rPr>
              <w:t>Aptarta 12 klausimų, išnagrinėta 50 prašymų.</w:t>
            </w:r>
          </w:p>
        </w:tc>
      </w:tr>
      <w:tr w:rsidR="00892129" w14:paraId="4C74BF9E"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26C1C435" w14:textId="77777777" w:rsidR="00892129" w:rsidRDefault="00892129" w:rsidP="00892129">
            <w:pPr>
              <w:spacing w:line="256" w:lineRule="auto"/>
              <w:ind w:firstLine="0"/>
              <w:jc w:val="center"/>
              <w:rPr>
                <w:sz w:val="24"/>
                <w:szCs w:val="24"/>
                <w:lang w:val="it-IT"/>
              </w:rPr>
            </w:pPr>
            <w:r>
              <w:rPr>
                <w:sz w:val="24"/>
                <w:szCs w:val="24"/>
                <w:lang w:val="it-IT"/>
              </w:rPr>
              <w:t>Sporto 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7290F640" w14:textId="77777777" w:rsidR="00892129" w:rsidRDefault="00892129" w:rsidP="00892129">
            <w:pPr>
              <w:spacing w:line="256" w:lineRule="auto"/>
              <w:ind w:firstLine="0"/>
              <w:jc w:val="center"/>
              <w:rPr>
                <w:color w:val="FF0000"/>
                <w:sz w:val="24"/>
                <w:szCs w:val="24"/>
              </w:rPr>
            </w:pPr>
            <w:r>
              <w:rPr>
                <w:sz w:val="24"/>
                <w:szCs w:val="24"/>
              </w:rPr>
              <w:t>9</w:t>
            </w:r>
          </w:p>
        </w:tc>
        <w:tc>
          <w:tcPr>
            <w:tcW w:w="3125" w:type="dxa"/>
            <w:tcBorders>
              <w:top w:val="single" w:sz="4" w:space="0" w:color="auto"/>
              <w:left w:val="single" w:sz="4" w:space="0" w:color="auto"/>
              <w:bottom w:val="single" w:sz="4" w:space="0" w:color="auto"/>
              <w:right w:val="single" w:sz="4" w:space="0" w:color="auto"/>
            </w:tcBorders>
            <w:vAlign w:val="center"/>
            <w:hideMark/>
          </w:tcPr>
          <w:p w14:paraId="3E43DCA7" w14:textId="77777777" w:rsidR="00892129" w:rsidRDefault="00892129" w:rsidP="00892129">
            <w:pPr>
              <w:spacing w:line="256" w:lineRule="auto"/>
              <w:ind w:firstLine="0"/>
              <w:jc w:val="center"/>
              <w:rPr>
                <w:color w:val="FF0000"/>
                <w:sz w:val="24"/>
                <w:szCs w:val="24"/>
              </w:rPr>
            </w:pPr>
            <w:r>
              <w:rPr>
                <w:sz w:val="24"/>
                <w:szCs w:val="24"/>
              </w:rPr>
              <w:t>Aptarti 28 klausimai, išnagrinėti 22 prašymai.</w:t>
            </w:r>
          </w:p>
        </w:tc>
      </w:tr>
      <w:tr w:rsidR="00892129" w14:paraId="1726DF5E"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35E7FF25" w14:textId="77777777" w:rsidR="00892129" w:rsidRDefault="00892129" w:rsidP="00892129">
            <w:pPr>
              <w:spacing w:line="256" w:lineRule="auto"/>
              <w:ind w:firstLine="0"/>
              <w:jc w:val="center"/>
              <w:rPr>
                <w:sz w:val="24"/>
                <w:szCs w:val="24"/>
                <w:lang w:val="it-IT"/>
              </w:rPr>
            </w:pPr>
            <w:r>
              <w:rPr>
                <w:sz w:val="24"/>
                <w:szCs w:val="24"/>
                <w:lang w:val="it-IT"/>
              </w:rPr>
              <w:t>Strateginio planavimo grupė</w:t>
            </w:r>
          </w:p>
        </w:tc>
        <w:tc>
          <w:tcPr>
            <w:tcW w:w="1439" w:type="dxa"/>
            <w:tcBorders>
              <w:top w:val="single" w:sz="4" w:space="0" w:color="auto"/>
              <w:left w:val="single" w:sz="4" w:space="0" w:color="auto"/>
              <w:bottom w:val="single" w:sz="4" w:space="0" w:color="auto"/>
              <w:right w:val="single" w:sz="4" w:space="0" w:color="auto"/>
            </w:tcBorders>
            <w:vAlign w:val="center"/>
            <w:hideMark/>
          </w:tcPr>
          <w:p w14:paraId="2033F3C1" w14:textId="77777777" w:rsidR="00892129" w:rsidRDefault="00892129" w:rsidP="00892129">
            <w:pPr>
              <w:spacing w:line="256" w:lineRule="auto"/>
              <w:ind w:firstLine="0"/>
              <w:jc w:val="center"/>
              <w:rPr>
                <w:sz w:val="24"/>
                <w:szCs w:val="24"/>
              </w:rPr>
            </w:pPr>
            <w:r>
              <w:rPr>
                <w:sz w:val="24"/>
                <w:szCs w:val="24"/>
              </w:rPr>
              <w:t>4</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41AE744" w14:textId="77777777" w:rsidR="00892129" w:rsidRDefault="00892129" w:rsidP="00892129">
            <w:pPr>
              <w:spacing w:line="256" w:lineRule="auto"/>
              <w:ind w:firstLine="0"/>
              <w:jc w:val="center"/>
              <w:rPr>
                <w:sz w:val="24"/>
                <w:szCs w:val="24"/>
              </w:rPr>
            </w:pPr>
            <w:r>
              <w:rPr>
                <w:sz w:val="24"/>
                <w:szCs w:val="24"/>
              </w:rPr>
              <w:t>Aptarti 5 klausimai.</w:t>
            </w:r>
          </w:p>
        </w:tc>
      </w:tr>
      <w:tr w:rsidR="00892129" w14:paraId="08D4ACF6"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4953CD73" w14:textId="77777777" w:rsidR="00892129" w:rsidRPr="009A10B1" w:rsidRDefault="00BB7191" w:rsidP="00892129">
            <w:pPr>
              <w:spacing w:line="256" w:lineRule="auto"/>
              <w:ind w:firstLine="0"/>
              <w:jc w:val="center"/>
              <w:rPr>
                <w:sz w:val="24"/>
                <w:szCs w:val="24"/>
                <w:lang w:val="it-IT"/>
              </w:rPr>
            </w:pPr>
            <w:hyperlink r:id="rId94" w:history="1">
              <w:r w:rsidR="00892129" w:rsidRPr="009A10B1">
                <w:rPr>
                  <w:rStyle w:val="Hipersaitas"/>
                  <w:color w:val="auto"/>
                  <w:sz w:val="24"/>
                  <w:szCs w:val="24"/>
                  <w:u w:val="none"/>
                </w:rPr>
                <w:t>Tarybos veiklos reglamento keitimo komisija</w:t>
              </w:r>
            </w:hyperlink>
          </w:p>
        </w:tc>
        <w:tc>
          <w:tcPr>
            <w:tcW w:w="1439" w:type="dxa"/>
            <w:tcBorders>
              <w:top w:val="single" w:sz="4" w:space="0" w:color="auto"/>
              <w:left w:val="single" w:sz="4" w:space="0" w:color="auto"/>
              <w:bottom w:val="single" w:sz="4" w:space="0" w:color="auto"/>
              <w:right w:val="single" w:sz="4" w:space="0" w:color="auto"/>
            </w:tcBorders>
            <w:vAlign w:val="center"/>
            <w:hideMark/>
          </w:tcPr>
          <w:p w14:paraId="2EFD8660" w14:textId="77777777" w:rsidR="00892129" w:rsidRDefault="00892129" w:rsidP="00892129">
            <w:pPr>
              <w:spacing w:line="256" w:lineRule="auto"/>
              <w:ind w:firstLine="0"/>
              <w:jc w:val="center"/>
              <w:rPr>
                <w:sz w:val="24"/>
                <w:szCs w:val="24"/>
              </w:rPr>
            </w:pPr>
            <w:r>
              <w:rPr>
                <w:sz w:val="24"/>
                <w:szCs w:val="24"/>
              </w:rPr>
              <w:t>1</w:t>
            </w:r>
          </w:p>
        </w:tc>
        <w:tc>
          <w:tcPr>
            <w:tcW w:w="3125" w:type="dxa"/>
            <w:tcBorders>
              <w:top w:val="single" w:sz="4" w:space="0" w:color="auto"/>
              <w:left w:val="single" w:sz="4" w:space="0" w:color="auto"/>
              <w:bottom w:val="single" w:sz="4" w:space="0" w:color="auto"/>
              <w:right w:val="single" w:sz="4" w:space="0" w:color="auto"/>
            </w:tcBorders>
            <w:vAlign w:val="center"/>
            <w:hideMark/>
          </w:tcPr>
          <w:p w14:paraId="4F18E34C" w14:textId="77777777" w:rsidR="00892129" w:rsidRDefault="00892129" w:rsidP="00892129">
            <w:pPr>
              <w:spacing w:line="256" w:lineRule="auto"/>
              <w:ind w:firstLine="0"/>
              <w:jc w:val="center"/>
              <w:rPr>
                <w:sz w:val="24"/>
                <w:szCs w:val="24"/>
              </w:rPr>
            </w:pPr>
            <w:r>
              <w:rPr>
                <w:sz w:val="24"/>
                <w:szCs w:val="24"/>
              </w:rPr>
              <w:t>Aptartas 1 klausimas.</w:t>
            </w:r>
          </w:p>
        </w:tc>
      </w:tr>
      <w:tr w:rsidR="00892129" w14:paraId="63A1C4AF"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61FBFE61" w14:textId="77777777" w:rsidR="00892129" w:rsidRDefault="00892129" w:rsidP="00892129">
            <w:pPr>
              <w:spacing w:line="256" w:lineRule="auto"/>
              <w:ind w:firstLine="0"/>
              <w:jc w:val="center"/>
              <w:rPr>
                <w:sz w:val="24"/>
                <w:szCs w:val="24"/>
                <w:lang w:val="it-IT"/>
              </w:rPr>
            </w:pPr>
            <w:r>
              <w:rPr>
                <w:sz w:val="24"/>
                <w:szCs w:val="24"/>
                <w:lang w:val="it-IT"/>
              </w:rPr>
              <w:t>Švietimo taryba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1B5AC51A" w14:textId="77777777" w:rsidR="00892129" w:rsidRDefault="00892129" w:rsidP="00892129">
            <w:pPr>
              <w:spacing w:line="256" w:lineRule="auto"/>
              <w:ind w:firstLine="0"/>
              <w:jc w:val="center"/>
              <w:rPr>
                <w:sz w:val="24"/>
                <w:szCs w:val="24"/>
              </w:rPr>
            </w:pPr>
            <w:r>
              <w:rPr>
                <w:sz w:val="24"/>
                <w:szCs w:val="24"/>
              </w:rPr>
              <w:t>2</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4484593" w14:textId="77777777" w:rsidR="00892129" w:rsidRDefault="00892129" w:rsidP="00892129">
            <w:pPr>
              <w:spacing w:line="256" w:lineRule="auto"/>
              <w:ind w:firstLine="0"/>
              <w:jc w:val="center"/>
              <w:rPr>
                <w:sz w:val="24"/>
                <w:szCs w:val="24"/>
              </w:rPr>
            </w:pPr>
            <w:r>
              <w:rPr>
                <w:sz w:val="24"/>
                <w:szCs w:val="24"/>
              </w:rPr>
              <w:t>Aptarti 5 klausimai.</w:t>
            </w:r>
          </w:p>
        </w:tc>
      </w:tr>
      <w:tr w:rsidR="00892129" w14:paraId="18C284F8"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500354D3" w14:textId="77777777" w:rsidR="00892129" w:rsidRDefault="00892129" w:rsidP="00892129">
            <w:pPr>
              <w:spacing w:line="256" w:lineRule="auto"/>
              <w:ind w:firstLine="0"/>
              <w:jc w:val="center"/>
              <w:rPr>
                <w:sz w:val="24"/>
                <w:szCs w:val="24"/>
                <w:lang w:val="it-IT"/>
              </w:rPr>
            </w:pPr>
            <w:r>
              <w:rPr>
                <w:sz w:val="24"/>
                <w:szCs w:val="24"/>
                <w:lang w:val="it-IT"/>
              </w:rPr>
              <w:t>Vaiko gerovės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2ADA0808" w14:textId="77777777" w:rsidR="00892129" w:rsidRDefault="00892129" w:rsidP="00892129">
            <w:pPr>
              <w:spacing w:line="256" w:lineRule="auto"/>
              <w:ind w:firstLine="0"/>
              <w:jc w:val="center"/>
              <w:rPr>
                <w:color w:val="FF0000"/>
                <w:sz w:val="24"/>
                <w:szCs w:val="24"/>
              </w:rPr>
            </w:pPr>
            <w:r>
              <w:rPr>
                <w:sz w:val="24"/>
                <w:szCs w:val="24"/>
              </w:rPr>
              <w:t>10</w:t>
            </w:r>
          </w:p>
        </w:tc>
        <w:tc>
          <w:tcPr>
            <w:tcW w:w="3125" w:type="dxa"/>
            <w:tcBorders>
              <w:top w:val="single" w:sz="4" w:space="0" w:color="auto"/>
              <w:left w:val="single" w:sz="4" w:space="0" w:color="auto"/>
              <w:bottom w:val="single" w:sz="4" w:space="0" w:color="auto"/>
              <w:right w:val="single" w:sz="4" w:space="0" w:color="auto"/>
            </w:tcBorders>
            <w:vAlign w:val="center"/>
            <w:hideMark/>
          </w:tcPr>
          <w:p w14:paraId="0972EB88" w14:textId="77777777" w:rsidR="00892129" w:rsidRPr="00DC3BDB" w:rsidRDefault="00892129" w:rsidP="00892129">
            <w:pPr>
              <w:spacing w:line="256" w:lineRule="auto"/>
              <w:ind w:firstLine="0"/>
              <w:jc w:val="center"/>
              <w:rPr>
                <w:sz w:val="24"/>
                <w:szCs w:val="24"/>
              </w:rPr>
            </w:pPr>
            <w:r w:rsidRPr="00DC3BDB">
              <w:rPr>
                <w:sz w:val="24"/>
                <w:szCs w:val="24"/>
              </w:rPr>
              <w:t xml:space="preserve">Aptarti 22 klausimai. </w:t>
            </w:r>
          </w:p>
        </w:tc>
      </w:tr>
      <w:tr w:rsidR="00892129" w14:paraId="18378849"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7973D949" w14:textId="77777777" w:rsidR="00892129" w:rsidRPr="003D5EB4" w:rsidRDefault="00892129" w:rsidP="00892129">
            <w:pPr>
              <w:spacing w:line="256" w:lineRule="auto"/>
              <w:ind w:firstLine="0"/>
              <w:jc w:val="center"/>
              <w:rPr>
                <w:sz w:val="24"/>
                <w:szCs w:val="24"/>
              </w:rPr>
            </w:pPr>
            <w:r w:rsidRPr="003D5EB4">
              <w:rPr>
                <w:rFonts w:eastAsiaTheme="minorHAnsi"/>
                <w:sz w:val="24"/>
                <w:szCs w:val="24"/>
              </w:rPr>
              <w:t>Vaiko gerovės komisijos pakomisė, skirta nepilnamečių administracinių nusižengimų atvejams nagrinėti</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C63B263" w14:textId="77777777" w:rsidR="00892129" w:rsidRDefault="00892129" w:rsidP="00892129">
            <w:pPr>
              <w:spacing w:line="256" w:lineRule="auto"/>
              <w:ind w:firstLine="0"/>
              <w:jc w:val="center"/>
              <w:rPr>
                <w:color w:val="FF0000"/>
                <w:sz w:val="24"/>
                <w:szCs w:val="24"/>
                <w:highlight w:val="yellow"/>
              </w:rPr>
            </w:pPr>
            <w:r>
              <w:rPr>
                <w:sz w:val="24"/>
                <w:szCs w:val="24"/>
              </w:rPr>
              <w:t>2</w:t>
            </w:r>
          </w:p>
        </w:tc>
        <w:tc>
          <w:tcPr>
            <w:tcW w:w="31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F7D52" w14:textId="77777777" w:rsidR="00892129" w:rsidRPr="00DC3BDB" w:rsidRDefault="00892129" w:rsidP="00892129">
            <w:pPr>
              <w:spacing w:line="256" w:lineRule="auto"/>
              <w:ind w:firstLine="0"/>
              <w:jc w:val="center"/>
              <w:rPr>
                <w:sz w:val="24"/>
                <w:szCs w:val="24"/>
              </w:rPr>
            </w:pPr>
            <w:r w:rsidRPr="00DC3BDB">
              <w:rPr>
                <w:sz w:val="24"/>
                <w:szCs w:val="24"/>
              </w:rPr>
              <w:t>Išnagrinėta 11 nepilnamečių administracinių nusižengimų atvejų.</w:t>
            </w:r>
          </w:p>
        </w:tc>
      </w:tr>
      <w:tr w:rsidR="00892129" w14:paraId="3B7219E3" w14:textId="77777777" w:rsidTr="00892129">
        <w:trPr>
          <w:jc w:val="center"/>
        </w:trPr>
        <w:tc>
          <w:tcPr>
            <w:tcW w:w="4815" w:type="dxa"/>
            <w:tcBorders>
              <w:top w:val="single" w:sz="4" w:space="0" w:color="auto"/>
              <w:left w:val="single" w:sz="4" w:space="0" w:color="auto"/>
              <w:bottom w:val="single" w:sz="4" w:space="0" w:color="auto"/>
              <w:right w:val="single" w:sz="4" w:space="0" w:color="auto"/>
            </w:tcBorders>
            <w:hideMark/>
          </w:tcPr>
          <w:p w14:paraId="257415AA" w14:textId="77777777" w:rsidR="00892129" w:rsidRDefault="00892129" w:rsidP="00892129">
            <w:pPr>
              <w:spacing w:line="256" w:lineRule="auto"/>
              <w:ind w:firstLine="0"/>
              <w:jc w:val="center"/>
              <w:rPr>
                <w:sz w:val="24"/>
                <w:szCs w:val="24"/>
              </w:rPr>
            </w:pPr>
            <w:r>
              <w:rPr>
                <w:sz w:val="24"/>
                <w:szCs w:val="24"/>
              </w:rPr>
              <w:t>Vaikų ir jaunimo socializacijos (vasaros poilsio) programų lėšų skirstymo komisija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716FD69F" w14:textId="77777777" w:rsidR="00892129" w:rsidRDefault="00892129" w:rsidP="00892129">
            <w:pPr>
              <w:spacing w:line="256" w:lineRule="auto"/>
              <w:ind w:firstLine="0"/>
              <w:jc w:val="center"/>
              <w:rPr>
                <w:sz w:val="24"/>
                <w:szCs w:val="24"/>
              </w:rPr>
            </w:pPr>
            <w:r>
              <w:rPr>
                <w:sz w:val="24"/>
                <w:szCs w:val="24"/>
              </w:rPr>
              <w:t>4</w:t>
            </w:r>
          </w:p>
        </w:tc>
        <w:tc>
          <w:tcPr>
            <w:tcW w:w="3125" w:type="dxa"/>
            <w:tcBorders>
              <w:top w:val="single" w:sz="4" w:space="0" w:color="auto"/>
              <w:left w:val="single" w:sz="4" w:space="0" w:color="auto"/>
              <w:bottom w:val="single" w:sz="4" w:space="0" w:color="auto"/>
              <w:right w:val="single" w:sz="4" w:space="0" w:color="auto"/>
            </w:tcBorders>
            <w:vAlign w:val="center"/>
            <w:hideMark/>
          </w:tcPr>
          <w:p w14:paraId="6A8996FB" w14:textId="77777777" w:rsidR="00892129" w:rsidRDefault="00892129" w:rsidP="00892129">
            <w:pPr>
              <w:spacing w:line="256" w:lineRule="auto"/>
              <w:ind w:firstLine="0"/>
              <w:jc w:val="center"/>
              <w:rPr>
                <w:color w:val="FF0000"/>
                <w:sz w:val="24"/>
                <w:szCs w:val="24"/>
              </w:rPr>
            </w:pPr>
            <w:r>
              <w:rPr>
                <w:sz w:val="24"/>
                <w:szCs w:val="24"/>
              </w:rPr>
              <w:t>Aptarti 4 klausimai, išnagrinėta 31 paraiška ir 1 prašymas.</w:t>
            </w:r>
          </w:p>
        </w:tc>
      </w:tr>
    </w:tbl>
    <w:p w14:paraId="2357F93A" w14:textId="77777777" w:rsidR="00892129" w:rsidRDefault="00892129" w:rsidP="00892129">
      <w:pPr>
        <w:pStyle w:val="Pagrindinistekstas"/>
        <w:ind w:firstLine="709"/>
        <w:rPr>
          <w:rFonts w:ascii="Times New Roman" w:hAnsi="Times New Roman"/>
          <w:bCs/>
          <w:sz w:val="24"/>
          <w:szCs w:val="24"/>
        </w:rPr>
      </w:pPr>
    </w:p>
    <w:p w14:paraId="0100DECC" w14:textId="77777777" w:rsidR="00892129" w:rsidRDefault="00892129" w:rsidP="00892129">
      <w:pPr>
        <w:pStyle w:val="Pagrindinistekstas"/>
        <w:rPr>
          <w:rFonts w:ascii="Times New Roman" w:hAnsi="Times New Roman"/>
          <w:bCs/>
          <w:sz w:val="24"/>
          <w:szCs w:val="24"/>
        </w:rPr>
      </w:pPr>
      <w:r>
        <w:rPr>
          <w:rFonts w:ascii="Times New Roman" w:hAnsi="Times New Roman"/>
          <w:bCs/>
          <w:sz w:val="24"/>
          <w:szCs w:val="24"/>
        </w:rPr>
        <w:t xml:space="preserve">Komisijų, darbo grupių bei pasitarimų </w:t>
      </w:r>
      <w:r>
        <w:rPr>
          <w:sz w:val="24"/>
          <w:szCs w:val="24"/>
        </w:rPr>
        <w:t>(kurie buvo kviečiama tuo metu iškilusioms problemoms spręsti)</w:t>
      </w:r>
      <w:r w:rsidRPr="00447582">
        <w:rPr>
          <w:rFonts w:ascii="Times New Roman" w:hAnsi="Times New Roman"/>
          <w:bCs/>
          <w:sz w:val="24"/>
          <w:szCs w:val="24"/>
        </w:rPr>
        <w:t xml:space="preserve"> </w:t>
      </w:r>
      <w:r w:rsidRPr="00D1600A">
        <w:rPr>
          <w:rFonts w:ascii="Times New Roman" w:hAnsi="Times New Roman"/>
          <w:bCs/>
          <w:sz w:val="24"/>
          <w:szCs w:val="24"/>
        </w:rPr>
        <w:t xml:space="preserve">– 25 posėdžiai, aptarti 24 </w:t>
      </w:r>
      <w:r>
        <w:rPr>
          <w:rFonts w:ascii="Times New Roman" w:hAnsi="Times New Roman"/>
          <w:bCs/>
          <w:sz w:val="24"/>
          <w:szCs w:val="24"/>
        </w:rPr>
        <w:t>klausimai (pateikta 4 lentelėje)</w:t>
      </w:r>
    </w:p>
    <w:p w14:paraId="196FD87B" w14:textId="77777777" w:rsidR="00892129" w:rsidRDefault="00892129" w:rsidP="00892129">
      <w:pPr>
        <w:pStyle w:val="Pagrindinistekstas"/>
        <w:rPr>
          <w:rFonts w:ascii="Times New Roman" w:hAnsi="Times New Roman"/>
          <w:bCs/>
          <w:sz w:val="24"/>
          <w:szCs w:val="24"/>
        </w:rPr>
      </w:pPr>
    </w:p>
    <w:p w14:paraId="72D0AC24" w14:textId="77777777" w:rsidR="00892129" w:rsidRPr="00892129" w:rsidRDefault="00892129" w:rsidP="00892129">
      <w:pPr>
        <w:pStyle w:val="Pagrindinistekstas"/>
        <w:jc w:val="right"/>
        <w:rPr>
          <w:rFonts w:ascii="Times New Roman" w:hAnsi="Times New Roman"/>
          <w:bCs/>
          <w:color w:val="FF0000"/>
          <w:sz w:val="24"/>
          <w:szCs w:val="24"/>
        </w:rPr>
      </w:pPr>
      <w:r>
        <w:rPr>
          <w:rFonts w:ascii="Times New Roman" w:hAnsi="Times New Roman"/>
          <w:bCs/>
          <w:sz w:val="24"/>
          <w:szCs w:val="24"/>
        </w:rPr>
        <w:t>4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1439"/>
        <w:gridCol w:w="3125"/>
      </w:tblGrid>
      <w:tr w:rsidR="00892129" w:rsidRPr="00447582" w14:paraId="2584CDC0" w14:textId="77777777" w:rsidTr="00892129">
        <w:trPr>
          <w:trHeight w:val="503"/>
          <w:jc w:val="center"/>
        </w:trPr>
        <w:tc>
          <w:tcPr>
            <w:tcW w:w="4815" w:type="dxa"/>
            <w:shd w:val="clear" w:color="auto" w:fill="BFBFBF"/>
            <w:vAlign w:val="center"/>
          </w:tcPr>
          <w:p w14:paraId="4A68D508" w14:textId="77777777" w:rsidR="00892129" w:rsidRPr="00685FB2" w:rsidRDefault="00892129" w:rsidP="00C523E2">
            <w:pPr>
              <w:ind w:firstLine="0"/>
              <w:jc w:val="center"/>
              <w:rPr>
                <w:sz w:val="24"/>
                <w:szCs w:val="24"/>
              </w:rPr>
            </w:pPr>
            <w:r w:rsidRPr="00685FB2">
              <w:rPr>
                <w:sz w:val="24"/>
                <w:szCs w:val="24"/>
              </w:rPr>
              <w:t xml:space="preserve">Komisijos, darbo grupės, pasitarimo pavadinimas </w:t>
            </w:r>
          </w:p>
          <w:p w14:paraId="32C15E03" w14:textId="77777777" w:rsidR="00892129" w:rsidRPr="00685FB2" w:rsidRDefault="00892129" w:rsidP="00C523E2">
            <w:pPr>
              <w:ind w:firstLine="0"/>
              <w:jc w:val="center"/>
              <w:rPr>
                <w:sz w:val="24"/>
                <w:szCs w:val="24"/>
              </w:rPr>
            </w:pPr>
            <w:r w:rsidRPr="00685FB2">
              <w:rPr>
                <w:sz w:val="24"/>
                <w:szCs w:val="24"/>
              </w:rPr>
              <w:t>(kuri buvo kviečiama tuo metu iškilusioms problemoms spręsti)</w:t>
            </w:r>
          </w:p>
        </w:tc>
        <w:tc>
          <w:tcPr>
            <w:tcW w:w="1439" w:type="dxa"/>
            <w:shd w:val="clear" w:color="auto" w:fill="BFBFBF"/>
            <w:vAlign w:val="center"/>
          </w:tcPr>
          <w:p w14:paraId="3F406538" w14:textId="77777777" w:rsidR="00892129" w:rsidRPr="00685FB2" w:rsidRDefault="00892129" w:rsidP="00C523E2">
            <w:pPr>
              <w:ind w:firstLine="0"/>
              <w:jc w:val="center"/>
              <w:rPr>
                <w:sz w:val="24"/>
                <w:szCs w:val="24"/>
              </w:rPr>
            </w:pPr>
            <w:r w:rsidRPr="00685FB2">
              <w:rPr>
                <w:sz w:val="24"/>
                <w:szCs w:val="24"/>
              </w:rPr>
              <w:t>Posėdžių skaičius</w:t>
            </w:r>
          </w:p>
        </w:tc>
        <w:tc>
          <w:tcPr>
            <w:tcW w:w="3125" w:type="dxa"/>
            <w:shd w:val="clear" w:color="auto" w:fill="BFBFBF"/>
            <w:vAlign w:val="center"/>
          </w:tcPr>
          <w:p w14:paraId="2477DDCD" w14:textId="77777777" w:rsidR="00892129" w:rsidRPr="00685FB2" w:rsidRDefault="00892129" w:rsidP="00C523E2">
            <w:pPr>
              <w:ind w:firstLine="0"/>
              <w:jc w:val="center"/>
              <w:rPr>
                <w:sz w:val="24"/>
                <w:szCs w:val="24"/>
              </w:rPr>
            </w:pPr>
            <w:r w:rsidRPr="00685FB2">
              <w:rPr>
                <w:sz w:val="24"/>
                <w:szCs w:val="24"/>
              </w:rPr>
              <w:t>Papildoma informacija</w:t>
            </w:r>
          </w:p>
        </w:tc>
      </w:tr>
      <w:tr w:rsidR="00892129" w:rsidRPr="00D52CF3" w14:paraId="1850453A" w14:textId="77777777" w:rsidTr="00892129">
        <w:trPr>
          <w:jc w:val="center"/>
        </w:trPr>
        <w:tc>
          <w:tcPr>
            <w:tcW w:w="4815" w:type="dxa"/>
            <w:shd w:val="clear" w:color="auto" w:fill="auto"/>
          </w:tcPr>
          <w:p w14:paraId="72D61524" w14:textId="77777777" w:rsidR="00892129" w:rsidRPr="00447582" w:rsidRDefault="00892129" w:rsidP="00C523E2">
            <w:pPr>
              <w:tabs>
                <w:tab w:val="num" w:pos="-3261"/>
              </w:tabs>
              <w:ind w:firstLine="0"/>
              <w:jc w:val="center"/>
              <w:rPr>
                <w:sz w:val="24"/>
                <w:szCs w:val="24"/>
                <w:lang w:val="it-IT"/>
              </w:rPr>
            </w:pPr>
            <w:r>
              <w:rPr>
                <w:sz w:val="24"/>
                <w:szCs w:val="24"/>
              </w:rPr>
              <w:t>Darbo grupė dėl COVID-19 situacijos priemonių taikymo verslui Plungės rajone</w:t>
            </w:r>
          </w:p>
        </w:tc>
        <w:tc>
          <w:tcPr>
            <w:tcW w:w="1439" w:type="dxa"/>
            <w:shd w:val="clear" w:color="auto" w:fill="auto"/>
            <w:vAlign w:val="center"/>
          </w:tcPr>
          <w:p w14:paraId="19F5F07B" w14:textId="77777777" w:rsidR="00892129" w:rsidRPr="00D52CF3" w:rsidRDefault="00892129" w:rsidP="00C523E2">
            <w:pPr>
              <w:ind w:firstLine="0"/>
              <w:jc w:val="center"/>
              <w:rPr>
                <w:sz w:val="24"/>
                <w:szCs w:val="24"/>
              </w:rPr>
            </w:pPr>
            <w:r w:rsidRPr="00D52CF3">
              <w:rPr>
                <w:sz w:val="24"/>
                <w:szCs w:val="24"/>
              </w:rPr>
              <w:t>2</w:t>
            </w:r>
          </w:p>
        </w:tc>
        <w:tc>
          <w:tcPr>
            <w:tcW w:w="3125" w:type="dxa"/>
            <w:shd w:val="clear" w:color="auto" w:fill="auto"/>
            <w:vAlign w:val="center"/>
          </w:tcPr>
          <w:p w14:paraId="0B174F77" w14:textId="77777777" w:rsidR="00892129" w:rsidRPr="00D52CF3" w:rsidRDefault="00892129" w:rsidP="00C523E2">
            <w:pPr>
              <w:ind w:firstLine="0"/>
              <w:jc w:val="center"/>
              <w:rPr>
                <w:sz w:val="24"/>
                <w:szCs w:val="24"/>
              </w:rPr>
            </w:pPr>
            <w:r w:rsidRPr="004375B6">
              <w:rPr>
                <w:sz w:val="24"/>
                <w:szCs w:val="24"/>
              </w:rPr>
              <w:t>Aptarti 4 klausimai, išnagrinėti 4 prašymai</w:t>
            </w:r>
            <w:r>
              <w:rPr>
                <w:sz w:val="24"/>
                <w:szCs w:val="24"/>
              </w:rPr>
              <w:t>.</w:t>
            </w:r>
          </w:p>
        </w:tc>
      </w:tr>
      <w:tr w:rsidR="00892129" w:rsidRPr="00D52CF3" w14:paraId="54C5B867" w14:textId="77777777" w:rsidTr="00892129">
        <w:trPr>
          <w:trHeight w:val="416"/>
          <w:jc w:val="center"/>
        </w:trPr>
        <w:tc>
          <w:tcPr>
            <w:tcW w:w="4815" w:type="dxa"/>
            <w:shd w:val="clear" w:color="auto" w:fill="auto"/>
          </w:tcPr>
          <w:p w14:paraId="5A7C7000" w14:textId="77777777" w:rsidR="00892129" w:rsidRPr="00447582" w:rsidRDefault="00892129" w:rsidP="00C523E2">
            <w:pPr>
              <w:ind w:firstLine="0"/>
              <w:jc w:val="center"/>
              <w:rPr>
                <w:sz w:val="24"/>
                <w:szCs w:val="24"/>
              </w:rPr>
            </w:pPr>
            <w:r>
              <w:rPr>
                <w:sz w:val="24"/>
                <w:szCs w:val="24"/>
              </w:rPr>
              <w:t>Darbo grupė Savivaldybės kontrolės ir audito tarnybos 2020 m. gegužės 5 d. Ribotos apimties tikrinimo ataskaitoje pateiktai informacijai ir nustatytiems pažeidimams išsiaiškinti</w:t>
            </w:r>
          </w:p>
        </w:tc>
        <w:tc>
          <w:tcPr>
            <w:tcW w:w="1439" w:type="dxa"/>
            <w:shd w:val="clear" w:color="auto" w:fill="auto"/>
            <w:vAlign w:val="center"/>
          </w:tcPr>
          <w:p w14:paraId="72E19719"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536E97E3"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3484E0F3" w14:textId="77777777" w:rsidTr="00892129">
        <w:trPr>
          <w:jc w:val="center"/>
        </w:trPr>
        <w:tc>
          <w:tcPr>
            <w:tcW w:w="4815" w:type="dxa"/>
            <w:shd w:val="clear" w:color="auto" w:fill="auto"/>
          </w:tcPr>
          <w:p w14:paraId="4040388F" w14:textId="77777777" w:rsidR="00892129" w:rsidRPr="00447582" w:rsidRDefault="00892129" w:rsidP="00C523E2">
            <w:pPr>
              <w:ind w:firstLine="0"/>
              <w:jc w:val="center"/>
              <w:rPr>
                <w:sz w:val="24"/>
                <w:szCs w:val="24"/>
              </w:rPr>
            </w:pPr>
            <w:r>
              <w:rPr>
                <w:sz w:val="24"/>
                <w:szCs w:val="24"/>
              </w:rPr>
              <w:t>Darbo grupė dėl sodų kelių įtraukimo į vietinės reikšmės kelių sąrašą tvarkos aprašui parengti</w:t>
            </w:r>
          </w:p>
        </w:tc>
        <w:tc>
          <w:tcPr>
            <w:tcW w:w="1439" w:type="dxa"/>
            <w:shd w:val="clear" w:color="auto" w:fill="auto"/>
            <w:vAlign w:val="center"/>
          </w:tcPr>
          <w:p w14:paraId="7AC6AA6D"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328507B1"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4C8158E8" w14:textId="77777777" w:rsidTr="00892129">
        <w:trPr>
          <w:jc w:val="center"/>
        </w:trPr>
        <w:tc>
          <w:tcPr>
            <w:tcW w:w="4815" w:type="dxa"/>
            <w:shd w:val="clear" w:color="auto" w:fill="auto"/>
          </w:tcPr>
          <w:p w14:paraId="68B6A756" w14:textId="77777777" w:rsidR="00892129" w:rsidRPr="00447582" w:rsidRDefault="00892129" w:rsidP="00C523E2">
            <w:pPr>
              <w:ind w:firstLine="0"/>
              <w:jc w:val="center"/>
              <w:rPr>
                <w:sz w:val="24"/>
                <w:szCs w:val="24"/>
              </w:rPr>
            </w:pPr>
            <w:r>
              <w:rPr>
                <w:sz w:val="24"/>
                <w:szCs w:val="24"/>
              </w:rPr>
              <w:t>Darbo grupė Plungės rajono savivaldybės vietinės reikšmės kelių tvarkymo prioritetinių gatvių sąrašui parengti</w:t>
            </w:r>
          </w:p>
        </w:tc>
        <w:tc>
          <w:tcPr>
            <w:tcW w:w="1439" w:type="dxa"/>
            <w:shd w:val="clear" w:color="auto" w:fill="auto"/>
            <w:vAlign w:val="center"/>
          </w:tcPr>
          <w:p w14:paraId="423E7F02"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729B57B9"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497F41C3" w14:textId="77777777" w:rsidTr="00892129">
        <w:trPr>
          <w:jc w:val="center"/>
        </w:trPr>
        <w:tc>
          <w:tcPr>
            <w:tcW w:w="4815" w:type="dxa"/>
            <w:shd w:val="clear" w:color="auto" w:fill="auto"/>
          </w:tcPr>
          <w:p w14:paraId="193C8A22" w14:textId="77777777" w:rsidR="00892129" w:rsidRPr="00447582" w:rsidRDefault="00892129" w:rsidP="00C523E2">
            <w:pPr>
              <w:ind w:firstLine="0"/>
              <w:jc w:val="center"/>
              <w:rPr>
                <w:sz w:val="24"/>
                <w:szCs w:val="24"/>
              </w:rPr>
            </w:pPr>
            <w:r>
              <w:rPr>
                <w:sz w:val="24"/>
                <w:szCs w:val="24"/>
              </w:rPr>
              <w:t>Darbo grupė finansinei situacijai VšĮ Plungės rajono savivaldybės ligoninėje išsiaiškinti ir problemoms nustatyti</w:t>
            </w:r>
          </w:p>
        </w:tc>
        <w:tc>
          <w:tcPr>
            <w:tcW w:w="1439" w:type="dxa"/>
            <w:shd w:val="clear" w:color="auto" w:fill="auto"/>
            <w:vAlign w:val="center"/>
          </w:tcPr>
          <w:p w14:paraId="428C09A0" w14:textId="77777777" w:rsidR="00892129" w:rsidRPr="00D52CF3" w:rsidRDefault="00892129" w:rsidP="00C523E2">
            <w:pPr>
              <w:ind w:firstLine="0"/>
              <w:jc w:val="center"/>
              <w:rPr>
                <w:sz w:val="24"/>
                <w:szCs w:val="24"/>
              </w:rPr>
            </w:pPr>
            <w:r>
              <w:rPr>
                <w:sz w:val="24"/>
                <w:szCs w:val="24"/>
              </w:rPr>
              <w:t>3</w:t>
            </w:r>
          </w:p>
        </w:tc>
        <w:tc>
          <w:tcPr>
            <w:tcW w:w="3125" w:type="dxa"/>
            <w:shd w:val="clear" w:color="auto" w:fill="auto"/>
            <w:vAlign w:val="center"/>
          </w:tcPr>
          <w:p w14:paraId="115A1FB6" w14:textId="77777777" w:rsidR="00892129" w:rsidRPr="00D52CF3" w:rsidRDefault="00892129" w:rsidP="00C523E2">
            <w:pPr>
              <w:ind w:firstLine="0"/>
              <w:jc w:val="center"/>
              <w:rPr>
                <w:sz w:val="24"/>
                <w:szCs w:val="24"/>
              </w:rPr>
            </w:pPr>
            <w:r>
              <w:rPr>
                <w:sz w:val="24"/>
                <w:szCs w:val="24"/>
              </w:rPr>
              <w:t>Aptarti 3 klausimai.</w:t>
            </w:r>
          </w:p>
        </w:tc>
      </w:tr>
      <w:tr w:rsidR="00892129" w:rsidRPr="00D52CF3" w14:paraId="3AEFFB41" w14:textId="77777777" w:rsidTr="00892129">
        <w:trPr>
          <w:jc w:val="center"/>
        </w:trPr>
        <w:tc>
          <w:tcPr>
            <w:tcW w:w="4815" w:type="dxa"/>
            <w:shd w:val="clear" w:color="auto" w:fill="auto"/>
          </w:tcPr>
          <w:p w14:paraId="320ABBF8" w14:textId="77777777" w:rsidR="00892129" w:rsidRPr="00447582" w:rsidRDefault="00892129" w:rsidP="00C523E2">
            <w:pPr>
              <w:ind w:firstLine="0"/>
              <w:jc w:val="center"/>
              <w:rPr>
                <w:sz w:val="24"/>
                <w:szCs w:val="24"/>
              </w:rPr>
            </w:pPr>
            <w:r>
              <w:rPr>
                <w:sz w:val="24"/>
                <w:szCs w:val="24"/>
              </w:rPr>
              <w:t>Kultūros įstaigų tinklo optimizavimas</w:t>
            </w:r>
          </w:p>
        </w:tc>
        <w:tc>
          <w:tcPr>
            <w:tcW w:w="1439" w:type="dxa"/>
            <w:shd w:val="clear" w:color="auto" w:fill="auto"/>
            <w:vAlign w:val="center"/>
          </w:tcPr>
          <w:p w14:paraId="60D9E2AC" w14:textId="77777777" w:rsidR="00892129" w:rsidRPr="00D52CF3" w:rsidRDefault="00892129" w:rsidP="00C523E2">
            <w:pPr>
              <w:ind w:firstLine="0"/>
              <w:jc w:val="center"/>
              <w:rPr>
                <w:sz w:val="24"/>
                <w:szCs w:val="24"/>
              </w:rPr>
            </w:pPr>
            <w:r>
              <w:rPr>
                <w:sz w:val="24"/>
                <w:szCs w:val="24"/>
              </w:rPr>
              <w:t>2</w:t>
            </w:r>
          </w:p>
        </w:tc>
        <w:tc>
          <w:tcPr>
            <w:tcW w:w="3125" w:type="dxa"/>
            <w:shd w:val="clear" w:color="auto" w:fill="auto"/>
            <w:vAlign w:val="center"/>
          </w:tcPr>
          <w:p w14:paraId="21D9C890" w14:textId="77777777" w:rsidR="00892129" w:rsidRPr="00D52CF3" w:rsidRDefault="00892129" w:rsidP="00C523E2">
            <w:pPr>
              <w:ind w:firstLine="0"/>
              <w:jc w:val="center"/>
              <w:rPr>
                <w:sz w:val="24"/>
                <w:szCs w:val="24"/>
              </w:rPr>
            </w:pPr>
            <w:r>
              <w:rPr>
                <w:sz w:val="24"/>
                <w:szCs w:val="24"/>
              </w:rPr>
              <w:t>Abiejuose posėdžiuose buvo svarstomas 1 klausimas.</w:t>
            </w:r>
          </w:p>
        </w:tc>
      </w:tr>
      <w:tr w:rsidR="00892129" w:rsidRPr="00D52CF3" w14:paraId="0C121013" w14:textId="77777777" w:rsidTr="00892129">
        <w:trPr>
          <w:jc w:val="center"/>
        </w:trPr>
        <w:tc>
          <w:tcPr>
            <w:tcW w:w="4815" w:type="dxa"/>
            <w:shd w:val="clear" w:color="auto" w:fill="auto"/>
          </w:tcPr>
          <w:p w14:paraId="2386B645" w14:textId="77777777" w:rsidR="00892129" w:rsidRPr="00447582" w:rsidRDefault="00892129" w:rsidP="00C523E2">
            <w:pPr>
              <w:ind w:firstLine="0"/>
              <w:jc w:val="center"/>
              <w:rPr>
                <w:sz w:val="24"/>
                <w:szCs w:val="24"/>
              </w:rPr>
            </w:pPr>
            <w:r>
              <w:rPr>
                <w:sz w:val="24"/>
                <w:szCs w:val="24"/>
              </w:rPr>
              <w:t>Komisija dėl Plungės rajono savivaldybėje patirtų išlaidų dėl COVID-19 inventorizavimo</w:t>
            </w:r>
          </w:p>
        </w:tc>
        <w:tc>
          <w:tcPr>
            <w:tcW w:w="1439" w:type="dxa"/>
            <w:shd w:val="clear" w:color="auto" w:fill="auto"/>
            <w:vAlign w:val="center"/>
          </w:tcPr>
          <w:p w14:paraId="020B3DC0" w14:textId="77777777" w:rsidR="00892129" w:rsidRPr="00D52CF3" w:rsidRDefault="00892129" w:rsidP="00C523E2">
            <w:pPr>
              <w:ind w:firstLine="0"/>
              <w:jc w:val="center"/>
              <w:rPr>
                <w:sz w:val="24"/>
                <w:szCs w:val="24"/>
              </w:rPr>
            </w:pPr>
            <w:r>
              <w:rPr>
                <w:sz w:val="24"/>
                <w:szCs w:val="24"/>
              </w:rPr>
              <w:t>2</w:t>
            </w:r>
          </w:p>
        </w:tc>
        <w:tc>
          <w:tcPr>
            <w:tcW w:w="3125" w:type="dxa"/>
            <w:shd w:val="clear" w:color="auto" w:fill="auto"/>
            <w:vAlign w:val="center"/>
          </w:tcPr>
          <w:p w14:paraId="044CA993" w14:textId="77777777" w:rsidR="00892129" w:rsidRPr="00D52CF3" w:rsidRDefault="00892129" w:rsidP="00C523E2">
            <w:pPr>
              <w:ind w:firstLine="0"/>
              <w:jc w:val="center"/>
              <w:rPr>
                <w:sz w:val="24"/>
                <w:szCs w:val="24"/>
              </w:rPr>
            </w:pPr>
            <w:r>
              <w:rPr>
                <w:sz w:val="24"/>
                <w:szCs w:val="24"/>
              </w:rPr>
              <w:t>Aptarti 2 klausimai.</w:t>
            </w:r>
          </w:p>
        </w:tc>
      </w:tr>
      <w:tr w:rsidR="00892129" w:rsidRPr="00D52CF3" w14:paraId="781D59D0" w14:textId="77777777" w:rsidTr="00892129">
        <w:trPr>
          <w:jc w:val="center"/>
        </w:trPr>
        <w:tc>
          <w:tcPr>
            <w:tcW w:w="4815" w:type="dxa"/>
            <w:shd w:val="clear" w:color="auto" w:fill="auto"/>
          </w:tcPr>
          <w:p w14:paraId="2BFF5EB1" w14:textId="77777777" w:rsidR="00892129" w:rsidRPr="00447582" w:rsidRDefault="00892129" w:rsidP="00C523E2">
            <w:pPr>
              <w:ind w:firstLine="0"/>
              <w:jc w:val="center"/>
              <w:rPr>
                <w:sz w:val="24"/>
                <w:szCs w:val="24"/>
              </w:rPr>
            </w:pPr>
            <w:r>
              <w:rPr>
                <w:sz w:val="24"/>
                <w:szCs w:val="24"/>
              </w:rPr>
              <w:t>Plungės rajono savivaldybės Operacijų centro pasitarimas</w:t>
            </w:r>
          </w:p>
        </w:tc>
        <w:tc>
          <w:tcPr>
            <w:tcW w:w="1439" w:type="dxa"/>
            <w:shd w:val="clear" w:color="auto" w:fill="auto"/>
            <w:vAlign w:val="center"/>
          </w:tcPr>
          <w:p w14:paraId="7EE086EA"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06A4B76C"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26A31EE1" w14:textId="77777777" w:rsidTr="00892129">
        <w:trPr>
          <w:jc w:val="center"/>
        </w:trPr>
        <w:tc>
          <w:tcPr>
            <w:tcW w:w="4815" w:type="dxa"/>
            <w:shd w:val="clear" w:color="auto" w:fill="auto"/>
          </w:tcPr>
          <w:p w14:paraId="190B6784" w14:textId="77777777" w:rsidR="00892129" w:rsidRPr="00447582" w:rsidRDefault="00892129" w:rsidP="00C523E2">
            <w:pPr>
              <w:ind w:firstLine="0"/>
              <w:jc w:val="center"/>
              <w:rPr>
                <w:sz w:val="24"/>
                <w:szCs w:val="24"/>
              </w:rPr>
            </w:pPr>
            <w:r>
              <w:rPr>
                <w:sz w:val="24"/>
                <w:szCs w:val="24"/>
              </w:rPr>
              <w:t>Pasitarimas dėl pasirengimo ir prevencinių priemonių koronaviruso infekcijai</w:t>
            </w:r>
          </w:p>
        </w:tc>
        <w:tc>
          <w:tcPr>
            <w:tcW w:w="1439" w:type="dxa"/>
            <w:shd w:val="clear" w:color="auto" w:fill="auto"/>
            <w:vAlign w:val="center"/>
          </w:tcPr>
          <w:p w14:paraId="658EFC9B" w14:textId="77777777" w:rsidR="00892129" w:rsidRPr="00D52CF3" w:rsidRDefault="00892129" w:rsidP="00C523E2">
            <w:pPr>
              <w:ind w:firstLine="0"/>
              <w:jc w:val="center"/>
              <w:rPr>
                <w:sz w:val="24"/>
                <w:szCs w:val="24"/>
              </w:rPr>
            </w:pPr>
            <w:r>
              <w:rPr>
                <w:sz w:val="24"/>
                <w:szCs w:val="24"/>
              </w:rPr>
              <w:t>3</w:t>
            </w:r>
          </w:p>
        </w:tc>
        <w:tc>
          <w:tcPr>
            <w:tcW w:w="3125" w:type="dxa"/>
            <w:shd w:val="clear" w:color="auto" w:fill="auto"/>
            <w:vAlign w:val="center"/>
          </w:tcPr>
          <w:p w14:paraId="397DB55A" w14:textId="77777777" w:rsidR="00892129" w:rsidRPr="00D52CF3" w:rsidRDefault="00892129" w:rsidP="00C523E2">
            <w:pPr>
              <w:ind w:firstLine="0"/>
              <w:jc w:val="center"/>
              <w:rPr>
                <w:sz w:val="24"/>
                <w:szCs w:val="24"/>
              </w:rPr>
            </w:pPr>
            <w:r>
              <w:rPr>
                <w:sz w:val="24"/>
                <w:szCs w:val="24"/>
              </w:rPr>
              <w:t>Aptarti 2 klausimai.</w:t>
            </w:r>
          </w:p>
        </w:tc>
      </w:tr>
      <w:tr w:rsidR="00892129" w:rsidRPr="00D52CF3" w14:paraId="612516B5" w14:textId="77777777" w:rsidTr="00892129">
        <w:trPr>
          <w:jc w:val="center"/>
        </w:trPr>
        <w:tc>
          <w:tcPr>
            <w:tcW w:w="4815" w:type="dxa"/>
            <w:shd w:val="clear" w:color="auto" w:fill="auto"/>
          </w:tcPr>
          <w:p w14:paraId="5AE467C4" w14:textId="77777777" w:rsidR="00892129" w:rsidRPr="00447582" w:rsidRDefault="00892129" w:rsidP="00C523E2">
            <w:pPr>
              <w:ind w:firstLine="0"/>
              <w:jc w:val="center"/>
              <w:rPr>
                <w:sz w:val="24"/>
                <w:szCs w:val="24"/>
              </w:rPr>
            </w:pPr>
            <w:r>
              <w:rPr>
                <w:sz w:val="24"/>
                <w:szCs w:val="24"/>
              </w:rPr>
              <w:t>Pasitarimas dėl Plungės pramonės parko</w:t>
            </w:r>
          </w:p>
        </w:tc>
        <w:tc>
          <w:tcPr>
            <w:tcW w:w="1439" w:type="dxa"/>
            <w:shd w:val="clear" w:color="auto" w:fill="auto"/>
            <w:vAlign w:val="center"/>
          </w:tcPr>
          <w:p w14:paraId="076DB5BB" w14:textId="77777777" w:rsidR="00892129" w:rsidRPr="00D52CF3" w:rsidRDefault="00892129" w:rsidP="00C523E2">
            <w:pPr>
              <w:ind w:firstLine="0"/>
              <w:jc w:val="center"/>
              <w:rPr>
                <w:sz w:val="24"/>
                <w:szCs w:val="24"/>
              </w:rPr>
            </w:pPr>
            <w:r>
              <w:rPr>
                <w:sz w:val="24"/>
                <w:szCs w:val="24"/>
              </w:rPr>
              <w:t>3</w:t>
            </w:r>
          </w:p>
        </w:tc>
        <w:tc>
          <w:tcPr>
            <w:tcW w:w="3125" w:type="dxa"/>
            <w:shd w:val="clear" w:color="auto" w:fill="auto"/>
            <w:vAlign w:val="center"/>
          </w:tcPr>
          <w:p w14:paraId="16E16D26" w14:textId="77777777" w:rsidR="00892129" w:rsidRPr="00D52CF3" w:rsidRDefault="00892129" w:rsidP="00C523E2">
            <w:pPr>
              <w:ind w:firstLine="0"/>
              <w:jc w:val="center"/>
              <w:rPr>
                <w:sz w:val="24"/>
                <w:szCs w:val="24"/>
              </w:rPr>
            </w:pPr>
            <w:r>
              <w:rPr>
                <w:sz w:val="24"/>
                <w:szCs w:val="24"/>
              </w:rPr>
              <w:t>Visuose pasitarimuose aptarinėjamas 1 klausimas (dėl pramonės parko Plungėje įsteigimo).</w:t>
            </w:r>
          </w:p>
        </w:tc>
      </w:tr>
      <w:tr w:rsidR="00892129" w:rsidRPr="00D52CF3" w14:paraId="6FA921EB" w14:textId="77777777" w:rsidTr="00892129">
        <w:trPr>
          <w:jc w:val="center"/>
        </w:trPr>
        <w:tc>
          <w:tcPr>
            <w:tcW w:w="4815" w:type="dxa"/>
            <w:shd w:val="clear" w:color="auto" w:fill="auto"/>
          </w:tcPr>
          <w:p w14:paraId="66E4F7AA" w14:textId="77777777" w:rsidR="00892129" w:rsidRPr="00447582" w:rsidRDefault="00892129" w:rsidP="00C523E2">
            <w:pPr>
              <w:ind w:firstLine="0"/>
              <w:jc w:val="center"/>
              <w:rPr>
                <w:sz w:val="24"/>
                <w:szCs w:val="24"/>
              </w:rPr>
            </w:pPr>
            <w:r>
              <w:rPr>
                <w:sz w:val="24"/>
                <w:szCs w:val="24"/>
              </w:rPr>
              <w:t>Pasitarimas dėl vėjo jėgainių projekto įgyvendinimo</w:t>
            </w:r>
          </w:p>
        </w:tc>
        <w:tc>
          <w:tcPr>
            <w:tcW w:w="1439" w:type="dxa"/>
            <w:shd w:val="clear" w:color="auto" w:fill="auto"/>
            <w:vAlign w:val="center"/>
          </w:tcPr>
          <w:p w14:paraId="78FE33C2"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4B14951C"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4BFE9451" w14:textId="77777777" w:rsidTr="00892129">
        <w:trPr>
          <w:jc w:val="center"/>
        </w:trPr>
        <w:tc>
          <w:tcPr>
            <w:tcW w:w="4815" w:type="dxa"/>
            <w:shd w:val="clear" w:color="auto" w:fill="auto"/>
          </w:tcPr>
          <w:p w14:paraId="468730E7" w14:textId="77777777" w:rsidR="00892129" w:rsidRPr="00447582" w:rsidRDefault="00892129" w:rsidP="00C523E2">
            <w:pPr>
              <w:ind w:firstLine="0"/>
              <w:jc w:val="center"/>
              <w:rPr>
                <w:sz w:val="24"/>
                <w:szCs w:val="24"/>
              </w:rPr>
            </w:pPr>
            <w:r>
              <w:rPr>
                <w:sz w:val="24"/>
                <w:szCs w:val="24"/>
              </w:rPr>
              <w:t>Pasitarimas su Plungės r. sav. ligoninės ir Plungės GMP atstovais</w:t>
            </w:r>
          </w:p>
        </w:tc>
        <w:tc>
          <w:tcPr>
            <w:tcW w:w="1439" w:type="dxa"/>
            <w:shd w:val="clear" w:color="auto" w:fill="auto"/>
            <w:vAlign w:val="center"/>
          </w:tcPr>
          <w:p w14:paraId="4B6BE390"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0505D665"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48EA4D0B" w14:textId="77777777" w:rsidTr="00892129">
        <w:trPr>
          <w:jc w:val="center"/>
        </w:trPr>
        <w:tc>
          <w:tcPr>
            <w:tcW w:w="4815" w:type="dxa"/>
            <w:shd w:val="clear" w:color="auto" w:fill="auto"/>
          </w:tcPr>
          <w:p w14:paraId="008CC70A" w14:textId="77777777" w:rsidR="00892129" w:rsidRPr="00447582" w:rsidRDefault="00892129" w:rsidP="00C523E2">
            <w:pPr>
              <w:ind w:firstLine="0"/>
              <w:jc w:val="center"/>
              <w:rPr>
                <w:sz w:val="24"/>
                <w:szCs w:val="24"/>
              </w:rPr>
            </w:pPr>
            <w:r>
              <w:rPr>
                <w:sz w:val="24"/>
                <w:szCs w:val="24"/>
              </w:rPr>
              <w:t>Susitikimas su AB „ESO“ atstovais dėl planuojamų infrastruktūros darbų</w:t>
            </w:r>
          </w:p>
        </w:tc>
        <w:tc>
          <w:tcPr>
            <w:tcW w:w="1439" w:type="dxa"/>
            <w:shd w:val="clear" w:color="auto" w:fill="auto"/>
            <w:vAlign w:val="center"/>
          </w:tcPr>
          <w:p w14:paraId="33BC756B"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5FF158D8" w14:textId="77777777" w:rsidR="00892129" w:rsidRPr="00D52CF3" w:rsidRDefault="00892129" w:rsidP="00C523E2">
            <w:pPr>
              <w:ind w:firstLine="0"/>
              <w:jc w:val="center"/>
              <w:rPr>
                <w:sz w:val="24"/>
                <w:szCs w:val="24"/>
              </w:rPr>
            </w:pPr>
            <w:r>
              <w:rPr>
                <w:sz w:val="24"/>
                <w:szCs w:val="24"/>
              </w:rPr>
              <w:t>Aptartas 1 klausimas.</w:t>
            </w:r>
          </w:p>
        </w:tc>
      </w:tr>
      <w:tr w:rsidR="00892129" w:rsidRPr="00D52CF3" w14:paraId="29EE524F" w14:textId="77777777" w:rsidTr="00892129">
        <w:trPr>
          <w:jc w:val="center"/>
        </w:trPr>
        <w:tc>
          <w:tcPr>
            <w:tcW w:w="4815" w:type="dxa"/>
            <w:shd w:val="clear" w:color="auto" w:fill="auto"/>
          </w:tcPr>
          <w:p w14:paraId="5F9A76CF" w14:textId="77777777" w:rsidR="00892129" w:rsidRPr="00447582" w:rsidRDefault="00892129" w:rsidP="00C523E2">
            <w:pPr>
              <w:ind w:firstLine="0"/>
              <w:jc w:val="center"/>
              <w:rPr>
                <w:sz w:val="24"/>
                <w:szCs w:val="24"/>
              </w:rPr>
            </w:pPr>
            <w:r>
              <w:rPr>
                <w:sz w:val="24"/>
                <w:szCs w:val="24"/>
              </w:rPr>
              <w:t>Tarpinstitucinis pasitarimas</w:t>
            </w:r>
          </w:p>
        </w:tc>
        <w:tc>
          <w:tcPr>
            <w:tcW w:w="1439" w:type="dxa"/>
            <w:shd w:val="clear" w:color="auto" w:fill="auto"/>
            <w:vAlign w:val="center"/>
          </w:tcPr>
          <w:p w14:paraId="43CCDEE8" w14:textId="77777777" w:rsidR="00892129" w:rsidRPr="00D52CF3" w:rsidRDefault="00892129" w:rsidP="00C523E2">
            <w:pPr>
              <w:ind w:firstLine="0"/>
              <w:jc w:val="center"/>
              <w:rPr>
                <w:sz w:val="24"/>
                <w:szCs w:val="24"/>
              </w:rPr>
            </w:pPr>
            <w:r>
              <w:rPr>
                <w:sz w:val="24"/>
                <w:szCs w:val="24"/>
              </w:rPr>
              <w:t>2</w:t>
            </w:r>
          </w:p>
        </w:tc>
        <w:tc>
          <w:tcPr>
            <w:tcW w:w="3125" w:type="dxa"/>
            <w:shd w:val="clear" w:color="auto" w:fill="auto"/>
            <w:vAlign w:val="center"/>
          </w:tcPr>
          <w:p w14:paraId="25903FDA" w14:textId="77777777" w:rsidR="00892129" w:rsidRPr="00D52CF3" w:rsidRDefault="00892129" w:rsidP="00C523E2">
            <w:pPr>
              <w:ind w:firstLine="0"/>
              <w:jc w:val="center"/>
              <w:rPr>
                <w:sz w:val="24"/>
                <w:szCs w:val="24"/>
              </w:rPr>
            </w:pPr>
            <w:r w:rsidRPr="00650453">
              <w:rPr>
                <w:sz w:val="24"/>
                <w:szCs w:val="24"/>
              </w:rPr>
              <w:t>Aptarti 3 klausimai, inicijuotas Plungės rajono savivaldybės tarpinstitucinės grupės sudarymas.</w:t>
            </w:r>
          </w:p>
        </w:tc>
      </w:tr>
      <w:tr w:rsidR="00892129" w:rsidRPr="00D52CF3" w14:paraId="233EE40A" w14:textId="77777777" w:rsidTr="00892129">
        <w:trPr>
          <w:jc w:val="center"/>
        </w:trPr>
        <w:tc>
          <w:tcPr>
            <w:tcW w:w="4815" w:type="dxa"/>
            <w:shd w:val="clear" w:color="auto" w:fill="auto"/>
          </w:tcPr>
          <w:p w14:paraId="36D85872" w14:textId="77777777" w:rsidR="00892129" w:rsidRPr="00447582" w:rsidRDefault="00892129" w:rsidP="00C523E2">
            <w:pPr>
              <w:ind w:firstLine="0"/>
              <w:jc w:val="center"/>
              <w:rPr>
                <w:sz w:val="24"/>
                <w:szCs w:val="24"/>
                <w:lang w:val="it-IT"/>
              </w:rPr>
            </w:pPr>
            <w:r>
              <w:rPr>
                <w:sz w:val="24"/>
                <w:szCs w:val="24"/>
                <w:lang w:val="it-IT"/>
              </w:rPr>
              <w:t>Tradicinių religinių bendruomenių rėmimo prašymų vertinimo komisija</w:t>
            </w:r>
          </w:p>
        </w:tc>
        <w:tc>
          <w:tcPr>
            <w:tcW w:w="1439" w:type="dxa"/>
            <w:shd w:val="clear" w:color="auto" w:fill="auto"/>
            <w:vAlign w:val="center"/>
          </w:tcPr>
          <w:p w14:paraId="24C5ECA6" w14:textId="77777777" w:rsidR="00892129" w:rsidRPr="00D52CF3" w:rsidRDefault="00892129" w:rsidP="00C523E2">
            <w:pPr>
              <w:ind w:firstLine="0"/>
              <w:jc w:val="center"/>
              <w:rPr>
                <w:sz w:val="24"/>
                <w:szCs w:val="24"/>
              </w:rPr>
            </w:pPr>
            <w:r>
              <w:rPr>
                <w:sz w:val="24"/>
                <w:szCs w:val="24"/>
              </w:rPr>
              <w:t>1</w:t>
            </w:r>
          </w:p>
        </w:tc>
        <w:tc>
          <w:tcPr>
            <w:tcW w:w="3125" w:type="dxa"/>
            <w:shd w:val="clear" w:color="auto" w:fill="auto"/>
            <w:vAlign w:val="center"/>
          </w:tcPr>
          <w:p w14:paraId="581470F9" w14:textId="77777777" w:rsidR="00892129" w:rsidRPr="00D52CF3" w:rsidRDefault="00892129" w:rsidP="00C523E2">
            <w:pPr>
              <w:ind w:firstLine="0"/>
              <w:jc w:val="center"/>
              <w:rPr>
                <w:sz w:val="24"/>
                <w:szCs w:val="24"/>
              </w:rPr>
            </w:pPr>
            <w:r>
              <w:rPr>
                <w:sz w:val="24"/>
                <w:szCs w:val="24"/>
              </w:rPr>
              <w:t>Aptartas 1 klausimas.</w:t>
            </w:r>
          </w:p>
        </w:tc>
      </w:tr>
    </w:tbl>
    <w:p w14:paraId="3EBF1678" w14:textId="77777777" w:rsidR="00892129" w:rsidRDefault="00892129" w:rsidP="00892129">
      <w:pPr>
        <w:pStyle w:val="Pagrindinistekstas"/>
        <w:ind w:firstLine="709"/>
        <w:jc w:val="right"/>
        <w:rPr>
          <w:rFonts w:ascii="Times New Roman" w:hAnsi="Times New Roman"/>
          <w:bCs/>
          <w:sz w:val="24"/>
          <w:szCs w:val="24"/>
        </w:rPr>
      </w:pPr>
    </w:p>
    <w:p w14:paraId="43CDD455" w14:textId="77777777" w:rsidR="00892129" w:rsidRPr="00B279A5" w:rsidRDefault="00892129" w:rsidP="00892129">
      <w:pPr>
        <w:rPr>
          <w:sz w:val="24"/>
          <w:szCs w:val="24"/>
        </w:rPr>
      </w:pPr>
      <w:r w:rsidRPr="00B279A5">
        <w:rPr>
          <w:sz w:val="24"/>
          <w:szCs w:val="24"/>
        </w:rPr>
        <w:t xml:space="preserve">Surašyti ataskaitoje išvardytų Savivaldybės tarybos, komitetų, darbo grupių, komisijų, priskirtų ir pagal atskirus vienkartinius pavedimus aptarnautų posėdžių protokolai (surašyti 194 protokolai, aptarti 1 029 klausimai). </w:t>
      </w:r>
    </w:p>
    <w:p w14:paraId="4A579972" w14:textId="77777777" w:rsidR="00892129" w:rsidRDefault="00892129" w:rsidP="00892129">
      <w:pPr>
        <w:pStyle w:val="Pagrindinistekstas"/>
        <w:ind w:firstLine="709"/>
        <w:rPr>
          <w:rFonts w:ascii="Times New Roman" w:hAnsi="Times New Roman"/>
          <w:bCs/>
          <w:sz w:val="24"/>
          <w:szCs w:val="24"/>
        </w:rPr>
      </w:pPr>
      <w:r>
        <w:rPr>
          <w:rFonts w:ascii="Times New Roman" w:hAnsi="Times New Roman"/>
          <w:bCs/>
          <w:sz w:val="24"/>
          <w:szCs w:val="24"/>
        </w:rPr>
        <w:t xml:space="preserve"> </w:t>
      </w:r>
    </w:p>
    <w:p w14:paraId="1DA678B7" w14:textId="77777777" w:rsidR="00FA6D26" w:rsidRDefault="00FA6D26" w:rsidP="00892129">
      <w:pPr>
        <w:pStyle w:val="Pagrindinistekstas"/>
        <w:ind w:firstLine="709"/>
        <w:rPr>
          <w:rFonts w:ascii="Times New Roman" w:hAnsi="Times New Roman"/>
          <w:bCs/>
          <w:sz w:val="24"/>
          <w:szCs w:val="24"/>
        </w:rPr>
      </w:pPr>
    </w:p>
    <w:p w14:paraId="1671D734" w14:textId="77777777" w:rsidR="00FA6D26" w:rsidRPr="00447582" w:rsidRDefault="00FA6D26" w:rsidP="00892129">
      <w:pPr>
        <w:pStyle w:val="Pagrindinistekstas"/>
        <w:ind w:firstLine="709"/>
        <w:rPr>
          <w:rFonts w:ascii="Times New Roman" w:hAnsi="Times New Roman"/>
          <w:bCs/>
          <w:sz w:val="24"/>
          <w:szCs w:val="24"/>
        </w:rPr>
      </w:pPr>
    </w:p>
    <w:p w14:paraId="2859ADC0" w14:textId="77777777" w:rsidR="00892129" w:rsidRPr="00447582" w:rsidRDefault="00892129" w:rsidP="00C523E2">
      <w:pPr>
        <w:pStyle w:val="Pagrindinistekstas"/>
        <w:ind w:firstLine="0"/>
        <w:jc w:val="center"/>
        <w:rPr>
          <w:rFonts w:ascii="Times New Roman" w:hAnsi="Times New Roman"/>
          <w:b/>
          <w:sz w:val="24"/>
          <w:szCs w:val="24"/>
        </w:rPr>
      </w:pPr>
      <w:r w:rsidRPr="00447582">
        <w:rPr>
          <w:rFonts w:ascii="Times New Roman" w:hAnsi="Times New Roman"/>
          <w:b/>
          <w:sz w:val="24"/>
          <w:szCs w:val="24"/>
        </w:rPr>
        <w:lastRenderedPageBreak/>
        <w:t>II. PADALINIO VEIKLAI ĮTAKOS TURĖJUSIŲ VEIKSNIŲ APŽVALGA</w:t>
      </w:r>
    </w:p>
    <w:p w14:paraId="136B59A6" w14:textId="77777777" w:rsidR="00892129" w:rsidRPr="00447582" w:rsidRDefault="00892129" w:rsidP="00892129">
      <w:pPr>
        <w:pStyle w:val="Pagrindinistekstas"/>
        <w:jc w:val="center"/>
        <w:rPr>
          <w:rFonts w:ascii="Times New Roman" w:hAnsi="Times New Roman"/>
          <w:b/>
          <w:sz w:val="24"/>
          <w:szCs w:val="24"/>
        </w:rPr>
      </w:pPr>
    </w:p>
    <w:p w14:paraId="185ADFF1" w14:textId="77777777" w:rsidR="00892129" w:rsidRDefault="00892129" w:rsidP="00892129">
      <w:pPr>
        <w:rPr>
          <w:sz w:val="24"/>
          <w:szCs w:val="24"/>
        </w:rPr>
      </w:pPr>
      <w:r>
        <w:rPr>
          <w:sz w:val="24"/>
          <w:szCs w:val="24"/>
        </w:rPr>
        <w:t xml:space="preserve">Dėl pandeminės COVID-19 situacijos Savivaldybės tarybos posėdžiai vyko nuotoliniu būdu, todėl jie nebuvo registruojami </w:t>
      </w:r>
      <w:r w:rsidRPr="00447582">
        <w:rPr>
          <w:sz w:val="24"/>
          <w:szCs w:val="24"/>
        </w:rPr>
        <w:t>Savivaldybės tarybos posėdžių įgarsinimo, valdymo, elektroninio balsavimo, vaizdo transliavi</w:t>
      </w:r>
      <w:r>
        <w:rPr>
          <w:sz w:val="24"/>
          <w:szCs w:val="24"/>
        </w:rPr>
        <w:t>mo ir viešinimo programų sistemoje</w:t>
      </w:r>
      <w:r w:rsidRPr="00447582">
        <w:rPr>
          <w:sz w:val="24"/>
          <w:szCs w:val="24"/>
        </w:rPr>
        <w:t xml:space="preserve"> (programos: POVAS, CAA ir CUA)</w:t>
      </w:r>
      <w:r>
        <w:rPr>
          <w:sz w:val="24"/>
          <w:szCs w:val="24"/>
        </w:rPr>
        <w:t xml:space="preserve">. Dėl minėtos situacijos Komitetų posėdžiai taip pat vyko nuotoliniu būdu. Įvykus </w:t>
      </w:r>
      <w:r>
        <w:rPr>
          <w:bCs/>
          <w:sz w:val="24"/>
          <w:szCs w:val="24"/>
        </w:rPr>
        <w:t>Savivaldybės tarybos, ar komiteto posėdžiui, Informacinių technologijų skyriaus specialistai jį archyvuodavo ir patalpindavo Savivald</w:t>
      </w:r>
      <w:r w:rsidRPr="00447582">
        <w:rPr>
          <w:sz w:val="24"/>
          <w:szCs w:val="24"/>
        </w:rPr>
        <w:t xml:space="preserve">ybės interneto svetainėje. </w:t>
      </w:r>
    </w:p>
    <w:p w14:paraId="714DE196" w14:textId="77777777" w:rsidR="00892129" w:rsidRDefault="00892129" w:rsidP="00892129">
      <w:pPr>
        <w:tabs>
          <w:tab w:val="left" w:pos="1134"/>
        </w:tabs>
        <w:rPr>
          <w:sz w:val="24"/>
          <w:szCs w:val="24"/>
        </w:rPr>
      </w:pPr>
      <w:r>
        <w:rPr>
          <w:sz w:val="24"/>
          <w:szCs w:val="24"/>
        </w:rPr>
        <w:t>Nuotoliniu būdu vykusių</w:t>
      </w:r>
      <w:r w:rsidRPr="00C42AA6">
        <w:rPr>
          <w:sz w:val="24"/>
          <w:szCs w:val="24"/>
        </w:rPr>
        <w:t xml:space="preserve"> Savivaldybės tarybos</w:t>
      </w:r>
      <w:r>
        <w:rPr>
          <w:sz w:val="24"/>
          <w:szCs w:val="24"/>
        </w:rPr>
        <w:t xml:space="preserve"> bei komitetų</w:t>
      </w:r>
      <w:r w:rsidRPr="00C42AA6">
        <w:rPr>
          <w:sz w:val="24"/>
          <w:szCs w:val="24"/>
        </w:rPr>
        <w:t xml:space="preserve"> </w:t>
      </w:r>
      <w:r>
        <w:rPr>
          <w:sz w:val="24"/>
          <w:szCs w:val="24"/>
        </w:rPr>
        <w:t>posėdžių</w:t>
      </w:r>
      <w:r w:rsidRPr="00C42AA6">
        <w:rPr>
          <w:sz w:val="24"/>
          <w:szCs w:val="24"/>
        </w:rPr>
        <w:t xml:space="preserve"> </w:t>
      </w:r>
      <w:r>
        <w:rPr>
          <w:sz w:val="24"/>
          <w:szCs w:val="24"/>
        </w:rPr>
        <w:t>vaizdo įrašai</w:t>
      </w:r>
      <w:r w:rsidRPr="00C42AA6">
        <w:rPr>
          <w:sz w:val="24"/>
          <w:szCs w:val="24"/>
        </w:rPr>
        <w:t xml:space="preserve"> </w:t>
      </w:r>
      <w:r>
        <w:rPr>
          <w:sz w:val="24"/>
          <w:szCs w:val="24"/>
        </w:rPr>
        <w:t>būdavo publikuojami</w:t>
      </w:r>
      <w:r w:rsidRPr="00C42AA6">
        <w:rPr>
          <w:sz w:val="24"/>
          <w:szCs w:val="24"/>
        </w:rPr>
        <w:t xml:space="preserve"> Plungės rajono savivaldybės </w:t>
      </w:r>
      <w:hyperlink r:id="rId95" w:history="1">
        <w:r w:rsidRPr="00C42AA6">
          <w:rPr>
            <w:rStyle w:val="Hipersaitas"/>
            <w:sz w:val="24"/>
            <w:szCs w:val="24"/>
          </w:rPr>
          <w:t>www.youtube.com</w:t>
        </w:r>
      </w:hyperlink>
      <w:r>
        <w:rPr>
          <w:sz w:val="24"/>
          <w:szCs w:val="24"/>
        </w:rPr>
        <w:t xml:space="preserve"> kanale, kuriame v</w:t>
      </w:r>
      <w:r w:rsidRPr="00447582">
        <w:rPr>
          <w:sz w:val="24"/>
          <w:szCs w:val="24"/>
        </w:rPr>
        <w:t>isuomenė</w:t>
      </w:r>
      <w:r>
        <w:rPr>
          <w:sz w:val="24"/>
          <w:szCs w:val="24"/>
        </w:rPr>
        <w:t xml:space="preserve"> galėdavo stebėti posėdžių transliacijas.</w:t>
      </w:r>
      <w:r w:rsidRPr="00447582">
        <w:rPr>
          <w:sz w:val="24"/>
          <w:szCs w:val="24"/>
        </w:rPr>
        <w:t xml:space="preserve"> </w:t>
      </w:r>
    </w:p>
    <w:p w14:paraId="53D42ACE" w14:textId="77777777" w:rsidR="00892129" w:rsidRPr="00447582" w:rsidRDefault="00892129" w:rsidP="00892129">
      <w:pPr>
        <w:rPr>
          <w:sz w:val="24"/>
          <w:szCs w:val="24"/>
        </w:rPr>
      </w:pPr>
      <w:r w:rsidRPr="00447582">
        <w:rPr>
          <w:sz w:val="24"/>
          <w:szCs w:val="24"/>
        </w:rPr>
        <w:t xml:space="preserve">Komitetų, komisijų, tarybos posėdžių protokolai bei priimti sprendimai užregistruoti kompiuterinės dokumentų valdymo ir apskaitos programos KONTORA Protokolų ir Teisės aktų registruose. </w:t>
      </w:r>
    </w:p>
    <w:p w14:paraId="0D7B0FA9" w14:textId="77777777" w:rsidR="00892129" w:rsidRPr="00447582" w:rsidRDefault="00892129" w:rsidP="00892129">
      <w:pPr>
        <w:rPr>
          <w:sz w:val="24"/>
          <w:szCs w:val="24"/>
        </w:rPr>
      </w:pPr>
      <w:r w:rsidRPr="00447582">
        <w:rPr>
          <w:sz w:val="24"/>
          <w:szCs w:val="24"/>
        </w:rPr>
        <w:t>Savivaldybės tarybos priimti norminiai teisės aktai skelbti LR Seimo Teisės aktų registre (TAIS, TAR), jų sąrašas publikuo</w:t>
      </w:r>
      <w:r>
        <w:rPr>
          <w:sz w:val="24"/>
          <w:szCs w:val="24"/>
        </w:rPr>
        <w:t>tas rajono laikraštyje „Plungės</w:t>
      </w:r>
      <w:r w:rsidRPr="00447582">
        <w:rPr>
          <w:sz w:val="24"/>
          <w:szCs w:val="24"/>
        </w:rPr>
        <w:t xml:space="preserve">“ bei visi priimti Savivaldybės tarybos sprendimai publikuoti Savivaldybės interneto svetainėje. </w:t>
      </w:r>
    </w:p>
    <w:p w14:paraId="45146C4F" w14:textId="77777777" w:rsidR="00892129" w:rsidRPr="00447582" w:rsidRDefault="00892129" w:rsidP="00892129">
      <w:pPr>
        <w:rPr>
          <w:color w:val="FF0000"/>
          <w:sz w:val="24"/>
          <w:szCs w:val="24"/>
        </w:rPr>
      </w:pPr>
    </w:p>
    <w:p w14:paraId="3B8BE918" w14:textId="77777777" w:rsidR="00892129" w:rsidRPr="00447582" w:rsidRDefault="00892129" w:rsidP="00C523E2">
      <w:pPr>
        <w:pStyle w:val="Pagrindinistekstas"/>
        <w:ind w:firstLine="0"/>
        <w:jc w:val="center"/>
        <w:rPr>
          <w:rFonts w:ascii="Times New Roman" w:hAnsi="Times New Roman"/>
          <w:b/>
          <w:sz w:val="24"/>
          <w:szCs w:val="24"/>
        </w:rPr>
      </w:pPr>
      <w:r w:rsidRPr="00447582">
        <w:rPr>
          <w:rFonts w:ascii="Times New Roman" w:hAnsi="Times New Roman"/>
          <w:b/>
          <w:sz w:val="24"/>
          <w:szCs w:val="24"/>
        </w:rPr>
        <w:t xml:space="preserve">III. PADALINIO </w:t>
      </w:r>
      <w:r w:rsidRPr="00447582">
        <w:rPr>
          <w:rFonts w:ascii="Times New Roman" w:hAnsi="Times New Roman"/>
          <w:b/>
          <w:bCs/>
          <w:sz w:val="24"/>
          <w:szCs w:val="24"/>
        </w:rPr>
        <w:t>VYKDYTA VEIKLA</w:t>
      </w:r>
      <w:r w:rsidRPr="00447582">
        <w:rPr>
          <w:rFonts w:ascii="Times New Roman" w:hAnsi="Times New Roman"/>
          <w:b/>
          <w:sz w:val="24"/>
          <w:szCs w:val="24"/>
        </w:rPr>
        <w:t xml:space="preserve"> IR PASIEKTI REZULTATAI</w:t>
      </w:r>
    </w:p>
    <w:p w14:paraId="017A01C2" w14:textId="77777777" w:rsidR="00892129" w:rsidRPr="00447582" w:rsidRDefault="00892129" w:rsidP="00892129">
      <w:pPr>
        <w:rPr>
          <w:color w:val="FF0000"/>
          <w:sz w:val="24"/>
          <w:szCs w:val="24"/>
        </w:rPr>
      </w:pPr>
    </w:p>
    <w:p w14:paraId="40A22041" w14:textId="77777777" w:rsidR="00892129" w:rsidRPr="00447582" w:rsidRDefault="00892129" w:rsidP="00892129">
      <w:pPr>
        <w:rPr>
          <w:sz w:val="24"/>
          <w:szCs w:val="24"/>
        </w:rPr>
      </w:pPr>
      <w:r w:rsidRPr="00447582">
        <w:rPr>
          <w:sz w:val="24"/>
          <w:szCs w:val="24"/>
        </w:rPr>
        <w:t>Savivaldybės tarybos veiklos reglamento nustatyta tvarka Skyriaus darbuotojai su Savivaldybės meru, komitetų, komisijų, darbo grupi</w:t>
      </w:r>
      <w:r>
        <w:rPr>
          <w:sz w:val="24"/>
          <w:szCs w:val="24"/>
        </w:rPr>
        <w:t>ų pirmininkais suderino per 2020</w:t>
      </w:r>
      <w:r w:rsidRPr="00447582">
        <w:rPr>
          <w:sz w:val="24"/>
          <w:szCs w:val="24"/>
        </w:rPr>
        <w:t xml:space="preserve"> metus vykusių</w:t>
      </w:r>
      <w:r w:rsidRPr="00447582">
        <w:rPr>
          <w:color w:val="FF0000"/>
          <w:sz w:val="24"/>
          <w:szCs w:val="24"/>
        </w:rPr>
        <w:t xml:space="preserve"> </w:t>
      </w:r>
      <w:r w:rsidRPr="00B279A5">
        <w:rPr>
          <w:sz w:val="24"/>
          <w:szCs w:val="24"/>
        </w:rPr>
        <w:t xml:space="preserve">194 </w:t>
      </w:r>
      <w:r w:rsidRPr="00447582">
        <w:rPr>
          <w:sz w:val="24"/>
          <w:szCs w:val="24"/>
        </w:rPr>
        <w:t>posėdžių</w:t>
      </w:r>
      <w:r w:rsidRPr="00447582">
        <w:rPr>
          <w:color w:val="FF0000"/>
          <w:sz w:val="24"/>
          <w:szCs w:val="24"/>
        </w:rPr>
        <w:t xml:space="preserve"> </w:t>
      </w:r>
      <w:r w:rsidRPr="00447582">
        <w:rPr>
          <w:sz w:val="24"/>
          <w:szCs w:val="24"/>
        </w:rPr>
        <w:t>datas ir darbotvarkes, sukvietė tarybos, komitetų, komisijų ir darbo grupių narius, parengė, susistemino Savivaldybės administracijos skyrių pateiktą medžiagą ir ją perdavė pagal paskirtį. Be to:</w:t>
      </w:r>
    </w:p>
    <w:p w14:paraId="26BC40F9" w14:textId="77777777" w:rsidR="00892129" w:rsidRPr="00447582" w:rsidRDefault="00892129" w:rsidP="00892129">
      <w:pPr>
        <w:rPr>
          <w:sz w:val="24"/>
          <w:szCs w:val="24"/>
        </w:rPr>
      </w:pPr>
      <w:r w:rsidRPr="00447582">
        <w:rPr>
          <w:sz w:val="24"/>
          <w:szCs w:val="24"/>
        </w:rPr>
        <w:t xml:space="preserve">- teikė Savivaldybės tarybos veiklos reglamento ir Administracijos nuostatų nustatyta tvarka  Savivaldybės tarybos nariams, Administracijos direktoriui, Administracijos direktoriaus pavaduotojui, Savivaldybės mero patarėjui, </w:t>
      </w:r>
      <w:r>
        <w:rPr>
          <w:sz w:val="24"/>
          <w:szCs w:val="24"/>
        </w:rPr>
        <w:t>S</w:t>
      </w:r>
      <w:r w:rsidRPr="00447582">
        <w:rPr>
          <w:sz w:val="24"/>
          <w:szCs w:val="24"/>
        </w:rPr>
        <w:t>avivaldybės kontrolieriui, Lietuvos Vyriausybės atstovų įstaigos Vyriausybės atstovui Šiaulių ir Telšių apskrityje (tik Savivaldybės tarybos) Administracijos skyrių parengtus ir nustatyta tvarka suderintus sprendimų projektus ir kitą Savivaldybės tarybos, komitetų, priskirtų komisijų posėdžiams reikalingą medžiagą;</w:t>
      </w:r>
    </w:p>
    <w:p w14:paraId="1F1549DB" w14:textId="77777777" w:rsidR="00892129" w:rsidRPr="00447582" w:rsidRDefault="00892129" w:rsidP="00892129">
      <w:pPr>
        <w:rPr>
          <w:sz w:val="24"/>
          <w:szCs w:val="24"/>
        </w:rPr>
      </w:pPr>
      <w:r w:rsidRPr="00447582">
        <w:rPr>
          <w:sz w:val="24"/>
          <w:szCs w:val="24"/>
        </w:rPr>
        <w:t>- susistemino komitetų bei techniškai aptarnauti priskirtų komisijų ir darbo grupių posėdžių protokolus, pateikė vykdytojams protokolų išrašus, kontroliavo jų įgyvendinimą, pagal komitetų pasiūlymus koregavo ir tikslino sprendimų projektus;</w:t>
      </w:r>
    </w:p>
    <w:p w14:paraId="0EBF0F48" w14:textId="77777777" w:rsidR="00892129" w:rsidRDefault="00892129" w:rsidP="00892129">
      <w:pPr>
        <w:rPr>
          <w:sz w:val="24"/>
          <w:szCs w:val="24"/>
        </w:rPr>
      </w:pPr>
      <w:r w:rsidRPr="00447582">
        <w:rPr>
          <w:sz w:val="24"/>
          <w:szCs w:val="24"/>
        </w:rPr>
        <w:t xml:space="preserve">- suderinus su Savivaldybės meru, parengta </w:t>
      </w:r>
      <w:r w:rsidRPr="009E79EB">
        <w:rPr>
          <w:sz w:val="24"/>
          <w:szCs w:val="24"/>
        </w:rPr>
        <w:t xml:space="preserve">17 </w:t>
      </w:r>
      <w:r w:rsidRPr="00447582">
        <w:rPr>
          <w:sz w:val="24"/>
          <w:szCs w:val="24"/>
        </w:rPr>
        <w:t>mero potvarkių projektų dėl Savivaldybės tarybos posėdžių sušaukimo ir jų darbotvarkių tvirtinimo;</w:t>
      </w:r>
    </w:p>
    <w:p w14:paraId="52BA03E3" w14:textId="77777777" w:rsidR="00892129" w:rsidRPr="003B6ED2" w:rsidRDefault="00892129" w:rsidP="00892129">
      <w:pPr>
        <w:pStyle w:val="Betarp"/>
        <w:rPr>
          <w:rFonts w:ascii="Times New Roman" w:hAnsi="Times New Roman"/>
          <w:sz w:val="24"/>
          <w:szCs w:val="24"/>
        </w:rPr>
      </w:pPr>
      <w:r w:rsidRPr="003B6ED2">
        <w:rPr>
          <w:rFonts w:ascii="Times New Roman" w:hAnsi="Times New Roman"/>
          <w:sz w:val="24"/>
          <w:szCs w:val="24"/>
        </w:rPr>
        <w:t>- parengtos Plungės rajono savivaldybės tarybos ir Savivaldybės mero 2019 metų veiklos ataskaitos;</w:t>
      </w:r>
    </w:p>
    <w:p w14:paraId="45340749" w14:textId="77777777" w:rsidR="00892129" w:rsidRPr="003B6ED2" w:rsidRDefault="00892129" w:rsidP="00892129">
      <w:pPr>
        <w:pStyle w:val="Betarp"/>
        <w:rPr>
          <w:rFonts w:ascii="Times New Roman" w:hAnsi="Times New Roman"/>
          <w:i/>
          <w:sz w:val="24"/>
          <w:szCs w:val="24"/>
        </w:rPr>
      </w:pPr>
      <w:r w:rsidRPr="003B6ED2">
        <w:rPr>
          <w:rFonts w:ascii="Times New Roman" w:hAnsi="Times New Roman"/>
          <w:sz w:val="24"/>
          <w:szCs w:val="24"/>
        </w:rPr>
        <w:t>- parengtos Plungės rajono savivaldybės administracijos direktoriaus ir Savivaldybės administracijos 2019 metų veiklos ataskaitos;</w:t>
      </w:r>
    </w:p>
    <w:p w14:paraId="780863F7" w14:textId="77777777" w:rsidR="00892129" w:rsidRPr="00C700E1" w:rsidRDefault="00892129" w:rsidP="00892129">
      <w:pPr>
        <w:rPr>
          <w:sz w:val="24"/>
          <w:szCs w:val="24"/>
        </w:rPr>
      </w:pPr>
      <w:r>
        <w:rPr>
          <w:sz w:val="24"/>
          <w:szCs w:val="24"/>
        </w:rPr>
        <w:t>- parengta i</w:t>
      </w:r>
      <w:r w:rsidRPr="00C700E1">
        <w:rPr>
          <w:sz w:val="24"/>
          <w:szCs w:val="24"/>
        </w:rPr>
        <w:t>nformacija apie Plungės rajono savivaldybės tarybos 2019 m</w:t>
      </w:r>
      <w:r>
        <w:rPr>
          <w:sz w:val="24"/>
          <w:szCs w:val="24"/>
        </w:rPr>
        <w:t>etais priimtų sprendimų vykdymą;</w:t>
      </w:r>
    </w:p>
    <w:p w14:paraId="74F002DF" w14:textId="77777777" w:rsidR="00892129" w:rsidRPr="00447582" w:rsidRDefault="00892129" w:rsidP="00892129">
      <w:pPr>
        <w:rPr>
          <w:sz w:val="24"/>
          <w:szCs w:val="24"/>
        </w:rPr>
      </w:pPr>
      <w:r w:rsidRPr="00447582">
        <w:rPr>
          <w:sz w:val="24"/>
          <w:szCs w:val="24"/>
        </w:rPr>
        <w:t xml:space="preserve">- Savivaldybės tarybos, komitetų, komisijų bei darbo grupių posėdžių darbotvarkės skelbtos Savivaldybės interneto svetainėje; </w:t>
      </w:r>
    </w:p>
    <w:p w14:paraId="36AB26DD" w14:textId="77777777" w:rsidR="00892129" w:rsidRPr="00447582" w:rsidRDefault="00892129" w:rsidP="00892129">
      <w:pPr>
        <w:rPr>
          <w:sz w:val="24"/>
          <w:szCs w:val="24"/>
        </w:rPr>
      </w:pPr>
      <w:r w:rsidRPr="00447582">
        <w:rPr>
          <w:sz w:val="24"/>
          <w:szCs w:val="24"/>
        </w:rPr>
        <w:t xml:space="preserve">- </w:t>
      </w:r>
      <w:r w:rsidRPr="00447582">
        <w:rPr>
          <w:bCs/>
          <w:sz w:val="24"/>
          <w:szCs w:val="24"/>
        </w:rPr>
        <w:t>Savivaldybės administracijos skyrių parengti Savivaldybės tarybos sprendimų projektai (</w:t>
      </w:r>
      <w:r w:rsidRPr="00B279A5">
        <w:rPr>
          <w:bCs/>
          <w:sz w:val="24"/>
          <w:szCs w:val="24"/>
        </w:rPr>
        <w:t>329</w:t>
      </w:r>
      <w:r w:rsidRPr="00447582">
        <w:rPr>
          <w:bCs/>
          <w:sz w:val="24"/>
          <w:szCs w:val="24"/>
        </w:rPr>
        <w:t xml:space="preserve"> projektai) su papildoma medžiaga </w:t>
      </w:r>
      <w:r w:rsidRPr="00447582">
        <w:rPr>
          <w:sz w:val="24"/>
          <w:szCs w:val="24"/>
        </w:rPr>
        <w:t>registruoti kompiuterinėje dokumentų valdymo ir apskaitos programoje KONTORA;</w:t>
      </w:r>
    </w:p>
    <w:p w14:paraId="5EFEBDE1" w14:textId="77777777" w:rsidR="00892129" w:rsidRDefault="00892129" w:rsidP="00892129">
      <w:pPr>
        <w:rPr>
          <w:bCs/>
          <w:sz w:val="24"/>
          <w:szCs w:val="24"/>
        </w:rPr>
      </w:pPr>
      <w:r w:rsidRPr="00447582">
        <w:rPr>
          <w:sz w:val="24"/>
          <w:szCs w:val="24"/>
        </w:rPr>
        <w:t>-</w:t>
      </w:r>
      <w:r>
        <w:rPr>
          <w:sz w:val="24"/>
          <w:szCs w:val="24"/>
        </w:rPr>
        <w:t xml:space="preserve"> Savivaldybės tarybai teikta 314 sprendimų projektų</w:t>
      </w:r>
      <w:r>
        <w:rPr>
          <w:bCs/>
          <w:sz w:val="24"/>
          <w:szCs w:val="24"/>
        </w:rPr>
        <w:t>;</w:t>
      </w:r>
      <w:r w:rsidRPr="00447582">
        <w:rPr>
          <w:bCs/>
          <w:sz w:val="24"/>
          <w:szCs w:val="24"/>
        </w:rPr>
        <w:t xml:space="preserve"> </w:t>
      </w:r>
    </w:p>
    <w:p w14:paraId="6DC75985" w14:textId="77777777" w:rsidR="00892129" w:rsidRPr="00447582" w:rsidRDefault="00892129" w:rsidP="00892129">
      <w:pPr>
        <w:rPr>
          <w:sz w:val="24"/>
          <w:szCs w:val="24"/>
        </w:rPr>
      </w:pPr>
      <w:r w:rsidRPr="00447582">
        <w:rPr>
          <w:sz w:val="24"/>
          <w:szCs w:val="24"/>
        </w:rPr>
        <w:t>- kompiuterinės dokumentų valdymo ir apskaitos programos KONTORA Teisės aktų registre</w:t>
      </w:r>
      <w:r>
        <w:rPr>
          <w:sz w:val="24"/>
          <w:szCs w:val="24"/>
        </w:rPr>
        <w:t xml:space="preserve"> užregistruota</w:t>
      </w:r>
      <w:r w:rsidRPr="00D45C42">
        <w:rPr>
          <w:sz w:val="24"/>
          <w:szCs w:val="24"/>
        </w:rPr>
        <w:t xml:space="preserve"> </w:t>
      </w:r>
      <w:r>
        <w:rPr>
          <w:sz w:val="24"/>
          <w:szCs w:val="24"/>
        </w:rPr>
        <w:t>311 Savivaldybės tarybos priimtų sprendimų</w:t>
      </w:r>
      <w:r w:rsidRPr="00447582">
        <w:rPr>
          <w:sz w:val="24"/>
          <w:szCs w:val="24"/>
        </w:rPr>
        <w:t>;</w:t>
      </w:r>
    </w:p>
    <w:p w14:paraId="13C23C07" w14:textId="77777777" w:rsidR="00892129" w:rsidRPr="00447582" w:rsidRDefault="00892129" w:rsidP="00892129">
      <w:pPr>
        <w:rPr>
          <w:sz w:val="24"/>
          <w:szCs w:val="24"/>
        </w:rPr>
      </w:pPr>
      <w:r>
        <w:rPr>
          <w:sz w:val="24"/>
          <w:szCs w:val="24"/>
        </w:rPr>
        <w:t>- parengti 9 oficialūs</w:t>
      </w:r>
      <w:r w:rsidRPr="00447582">
        <w:rPr>
          <w:sz w:val="24"/>
          <w:szCs w:val="24"/>
        </w:rPr>
        <w:t xml:space="preserve"> in</w:t>
      </w:r>
      <w:r>
        <w:rPr>
          <w:sz w:val="24"/>
          <w:szCs w:val="24"/>
        </w:rPr>
        <w:t>formaciniai pranešimai</w:t>
      </w:r>
      <w:r w:rsidRPr="00447582">
        <w:rPr>
          <w:sz w:val="24"/>
          <w:szCs w:val="24"/>
        </w:rPr>
        <w:t xml:space="preserve"> žiniasklaidai apie Savivaldybės tarybos priimtus norminius aktus. Informaci</w:t>
      </w:r>
      <w:r>
        <w:rPr>
          <w:sz w:val="24"/>
          <w:szCs w:val="24"/>
        </w:rPr>
        <w:t>ja skelbta laikraštyje „Plungė</w:t>
      </w:r>
      <w:r w:rsidRPr="00447582">
        <w:rPr>
          <w:sz w:val="24"/>
          <w:szCs w:val="24"/>
        </w:rPr>
        <w:t>“;</w:t>
      </w:r>
    </w:p>
    <w:p w14:paraId="1D85A400" w14:textId="77777777" w:rsidR="00892129" w:rsidRPr="00447582" w:rsidRDefault="00892129" w:rsidP="00892129">
      <w:pPr>
        <w:rPr>
          <w:sz w:val="24"/>
          <w:szCs w:val="24"/>
        </w:rPr>
      </w:pPr>
      <w:r w:rsidRPr="00447582">
        <w:rPr>
          <w:sz w:val="24"/>
          <w:szCs w:val="24"/>
        </w:rPr>
        <w:lastRenderedPageBreak/>
        <w:t xml:space="preserve">- </w:t>
      </w:r>
      <w:r w:rsidRPr="00B279A5">
        <w:rPr>
          <w:sz w:val="24"/>
          <w:szCs w:val="24"/>
        </w:rPr>
        <w:t xml:space="preserve">surašyti 194 </w:t>
      </w:r>
      <w:r w:rsidRPr="00447582">
        <w:rPr>
          <w:sz w:val="24"/>
          <w:szCs w:val="24"/>
        </w:rPr>
        <w:t xml:space="preserve">Savivaldybės tarybos, komitetų, komisijų, darbo grupių bei pasitarimų posėdžių protokolai, parengti posėdžių protokolų išrašai, jie užregistruoti programoje KONTORA ir perduoti vykdytojams; </w:t>
      </w:r>
    </w:p>
    <w:p w14:paraId="2AF1441B" w14:textId="77777777" w:rsidR="00892129" w:rsidRPr="00447582" w:rsidRDefault="00892129" w:rsidP="00892129">
      <w:pPr>
        <w:rPr>
          <w:sz w:val="24"/>
          <w:szCs w:val="24"/>
        </w:rPr>
      </w:pPr>
      <w:r w:rsidRPr="00447582">
        <w:rPr>
          <w:sz w:val="24"/>
          <w:szCs w:val="24"/>
        </w:rPr>
        <w:t xml:space="preserve">- Savivaldybės administracijos direktoriaus kontrolei vizuoti Savivaldybės tarybos sprendimų nuorašai užregistruoti kompiuterinėje dokumentų valdymo ir apskaitos programoje KONTORA; </w:t>
      </w:r>
    </w:p>
    <w:p w14:paraId="04CE8AD1" w14:textId="77777777" w:rsidR="00892129" w:rsidRPr="00447582" w:rsidRDefault="00892129" w:rsidP="00892129">
      <w:pPr>
        <w:rPr>
          <w:sz w:val="24"/>
          <w:szCs w:val="24"/>
        </w:rPr>
      </w:pPr>
      <w:r w:rsidRPr="00447582">
        <w:rPr>
          <w:sz w:val="24"/>
          <w:szCs w:val="24"/>
        </w:rPr>
        <w:t>- pildytas Savivaldybės tarybos narių darbo laiko žiniaraštis, metų pabaigoje parengta darbo laiko apskaitos suvestinė tų Savivaldybės tarybos narių, kurie pageidavo gauti atlyginimą už darbą taryboje. Informacija perduota Buhalterinės apskaitos skyriui;</w:t>
      </w:r>
    </w:p>
    <w:p w14:paraId="02B02096" w14:textId="77777777" w:rsidR="00892129" w:rsidRPr="00447582" w:rsidRDefault="00892129" w:rsidP="00892129">
      <w:pPr>
        <w:rPr>
          <w:sz w:val="24"/>
          <w:szCs w:val="24"/>
        </w:rPr>
      </w:pPr>
      <w:r w:rsidRPr="00447582">
        <w:rPr>
          <w:sz w:val="24"/>
          <w:szCs w:val="24"/>
          <w:lang w:eastAsia="lt-LT"/>
        </w:rPr>
        <w:t>-</w:t>
      </w:r>
      <w:r w:rsidRPr="00447582">
        <w:rPr>
          <w:noProof/>
          <w:sz w:val="24"/>
          <w:szCs w:val="24"/>
        </w:rPr>
        <w:t xml:space="preserve"> peržiūrėta Savivaldybės interneto svetainėje publikuota informacija (</w:t>
      </w:r>
      <w:r w:rsidRPr="00447582">
        <w:rPr>
          <w:sz w:val="24"/>
          <w:szCs w:val="24"/>
        </w:rPr>
        <w:t xml:space="preserve">teikiamų paslaugų tarifų, įmokų, kainų, lengvatų sąlygų sąrašai),  nuolatinių komisijų, komitetų sudėtys </w:t>
      </w:r>
      <w:r w:rsidRPr="00447582">
        <w:rPr>
          <w:noProof/>
          <w:sz w:val="24"/>
          <w:szCs w:val="24"/>
        </w:rPr>
        <w:t xml:space="preserve">ir patikslinta </w:t>
      </w:r>
      <w:r>
        <w:rPr>
          <w:sz w:val="24"/>
          <w:szCs w:val="24"/>
        </w:rPr>
        <w:t>pagal 2020</w:t>
      </w:r>
      <w:r w:rsidRPr="00447582">
        <w:rPr>
          <w:sz w:val="24"/>
          <w:szCs w:val="24"/>
        </w:rPr>
        <w:t xml:space="preserve"> metų priimtus Savivaldybės tarybos sprendimus; </w:t>
      </w:r>
    </w:p>
    <w:p w14:paraId="39DED7DC" w14:textId="77777777" w:rsidR="00892129" w:rsidRPr="00447582" w:rsidRDefault="00892129" w:rsidP="00892129">
      <w:pPr>
        <w:rPr>
          <w:sz w:val="24"/>
          <w:szCs w:val="24"/>
        </w:rPr>
      </w:pPr>
      <w:r w:rsidRPr="00447582">
        <w:rPr>
          <w:sz w:val="24"/>
          <w:szCs w:val="24"/>
        </w:rPr>
        <w:t>- dokumentų valdymo sistemoje KONTORA registruoti Savivaldybės mero, jo pavaduotojo, Administracijos direktoriaus ir jo pavaduotojo vardu gauti ar pasirašyti dokumentai, kurie išsiųsti ar perduoti paskirtiems vykdytojams;</w:t>
      </w:r>
    </w:p>
    <w:p w14:paraId="350BE3B3" w14:textId="77777777" w:rsidR="00892129" w:rsidRPr="00447582" w:rsidRDefault="00892129" w:rsidP="00892129">
      <w:pPr>
        <w:rPr>
          <w:sz w:val="24"/>
          <w:szCs w:val="24"/>
        </w:rPr>
      </w:pPr>
      <w:r w:rsidRPr="00447582">
        <w:rPr>
          <w:sz w:val="24"/>
          <w:szCs w:val="24"/>
        </w:rPr>
        <w:t>- sudarytos ir paskelbtos Savivaldybės mero, jo pavaduotojo, Administracijos direktoriaus ir jo pavaduotojo darbotvarkės Savivaldybės interneto svetainėje;</w:t>
      </w:r>
    </w:p>
    <w:p w14:paraId="242B0D2A" w14:textId="77777777" w:rsidR="00892129" w:rsidRPr="00447582" w:rsidRDefault="00892129" w:rsidP="00892129">
      <w:pPr>
        <w:rPr>
          <w:sz w:val="24"/>
          <w:szCs w:val="24"/>
        </w:rPr>
      </w:pPr>
      <w:r w:rsidRPr="00447582">
        <w:rPr>
          <w:sz w:val="24"/>
          <w:szCs w:val="24"/>
        </w:rPr>
        <w:t xml:space="preserve">- parengti </w:t>
      </w:r>
      <w:r w:rsidRPr="009E1128">
        <w:rPr>
          <w:sz w:val="24"/>
          <w:szCs w:val="24"/>
        </w:rPr>
        <w:t xml:space="preserve">4 Savivaldybės mero potvarkių projektai dėl padėkos raštų. Išrašytas 51 padėkos </w:t>
      </w:r>
      <w:r w:rsidRPr="00447582">
        <w:rPr>
          <w:sz w:val="24"/>
          <w:szCs w:val="24"/>
        </w:rPr>
        <w:t>raštas;</w:t>
      </w:r>
    </w:p>
    <w:p w14:paraId="22A4D482" w14:textId="77777777" w:rsidR="00892129" w:rsidRPr="00447582" w:rsidRDefault="00892129" w:rsidP="00892129">
      <w:pPr>
        <w:rPr>
          <w:sz w:val="24"/>
          <w:szCs w:val="24"/>
          <w:lang w:eastAsia="lt-LT"/>
        </w:rPr>
      </w:pPr>
      <w:r w:rsidRPr="00447582">
        <w:rPr>
          <w:sz w:val="24"/>
          <w:szCs w:val="24"/>
        </w:rPr>
        <w:t>- p</w:t>
      </w:r>
      <w:r w:rsidRPr="00447582">
        <w:rPr>
          <w:sz w:val="24"/>
          <w:szCs w:val="24"/>
          <w:lang w:eastAsia="lt-LT"/>
        </w:rPr>
        <w:t>agal Civilinės metrikacijos skyriaus pateiktus sąrašus,</w:t>
      </w:r>
      <w:r w:rsidRPr="00447582">
        <w:rPr>
          <w:lang w:eastAsia="lt-LT"/>
        </w:rPr>
        <w:t xml:space="preserve"> </w:t>
      </w:r>
      <w:r w:rsidRPr="00447582">
        <w:rPr>
          <w:sz w:val="24"/>
          <w:szCs w:val="24"/>
          <w:lang w:eastAsia="lt-LT"/>
        </w:rPr>
        <w:t xml:space="preserve">parengti ir atspausdinti </w:t>
      </w:r>
      <w:r w:rsidRPr="009E1128">
        <w:rPr>
          <w:sz w:val="24"/>
          <w:szCs w:val="24"/>
          <w:lang w:eastAsia="lt-LT"/>
        </w:rPr>
        <w:t>155</w:t>
      </w:r>
      <w:r w:rsidRPr="00447582">
        <w:rPr>
          <w:color w:val="FF0000"/>
          <w:sz w:val="24"/>
          <w:szCs w:val="24"/>
          <w:lang w:eastAsia="lt-LT"/>
        </w:rPr>
        <w:t xml:space="preserve"> </w:t>
      </w:r>
      <w:r w:rsidRPr="00447582">
        <w:rPr>
          <w:sz w:val="24"/>
          <w:szCs w:val="24"/>
          <w:lang w:eastAsia="lt-LT"/>
        </w:rPr>
        <w:t>Savivaldybės mero sveikinimo raštai jaunavedžiams;</w:t>
      </w:r>
    </w:p>
    <w:p w14:paraId="2879474F" w14:textId="77777777" w:rsidR="00892129" w:rsidRPr="009E1128" w:rsidRDefault="00892129" w:rsidP="00892129">
      <w:pPr>
        <w:shd w:val="clear" w:color="auto" w:fill="FFFFFF"/>
        <w:rPr>
          <w:sz w:val="24"/>
          <w:szCs w:val="24"/>
          <w:lang w:eastAsia="lt-LT"/>
        </w:rPr>
      </w:pPr>
      <w:r w:rsidRPr="009E1128">
        <w:rPr>
          <w:sz w:val="24"/>
          <w:szCs w:val="24"/>
          <w:lang w:eastAsia="lt-LT"/>
        </w:rPr>
        <w:t>- organizuoti interesantų, delegacijų bei svečių priėmimai pas Savivaldybės merą ir jo pavaduotoją. Buvo vykdoma išankstinė interesantų registracija ir koordinuotas norinčiųjų patekti srautas;</w:t>
      </w:r>
    </w:p>
    <w:p w14:paraId="4FB1717F" w14:textId="77777777" w:rsidR="00892129" w:rsidRDefault="00892129" w:rsidP="00892129">
      <w:pPr>
        <w:shd w:val="clear" w:color="auto" w:fill="FFFFFF"/>
        <w:rPr>
          <w:sz w:val="24"/>
          <w:szCs w:val="24"/>
          <w:lang w:eastAsia="lt-LT"/>
        </w:rPr>
      </w:pPr>
      <w:r w:rsidRPr="009E1128">
        <w:rPr>
          <w:sz w:val="24"/>
          <w:szCs w:val="24"/>
          <w:lang w:eastAsia="lt-LT"/>
        </w:rPr>
        <w:t>- užtikrinta tvarka salėse ir mero</w:t>
      </w:r>
      <w:r w:rsidRPr="00FC0577">
        <w:rPr>
          <w:sz w:val="24"/>
          <w:szCs w:val="24"/>
          <w:lang w:eastAsia="lt-LT"/>
        </w:rPr>
        <w:t xml:space="preserve"> bei Administracijos direktoriaus priimamuosiuose</w:t>
      </w:r>
      <w:r w:rsidRPr="009E1128">
        <w:rPr>
          <w:sz w:val="24"/>
          <w:szCs w:val="24"/>
          <w:lang w:eastAsia="lt-LT"/>
        </w:rPr>
        <w:t xml:space="preserve"> po renginių, pasitarimų, kavos pertraukėlių</w:t>
      </w:r>
      <w:r>
        <w:rPr>
          <w:sz w:val="24"/>
          <w:szCs w:val="24"/>
          <w:lang w:eastAsia="lt-LT"/>
        </w:rPr>
        <w:t>;</w:t>
      </w:r>
    </w:p>
    <w:p w14:paraId="655C0022" w14:textId="77777777" w:rsidR="00892129" w:rsidRPr="009E1128" w:rsidRDefault="00892129" w:rsidP="00892129">
      <w:pPr>
        <w:shd w:val="clear" w:color="auto" w:fill="FFFFFF"/>
        <w:rPr>
          <w:sz w:val="24"/>
          <w:szCs w:val="24"/>
          <w:lang w:eastAsia="lt-LT"/>
        </w:rPr>
      </w:pPr>
      <w:r>
        <w:rPr>
          <w:sz w:val="24"/>
          <w:szCs w:val="24"/>
          <w:shd w:val="clear" w:color="auto" w:fill="FFFFFF"/>
        </w:rPr>
        <w:t>- per sausio ir vasario mėnesius sukurtos 57</w:t>
      </w:r>
      <w:r w:rsidRPr="00FC0577">
        <w:rPr>
          <w:sz w:val="24"/>
          <w:szCs w:val="24"/>
          <w:shd w:val="clear" w:color="auto" w:fill="FFFFFF"/>
        </w:rPr>
        <w:t xml:space="preserve"> Zoom posėdžių nuorodos, iš jų </w:t>
      </w:r>
      <w:r>
        <w:rPr>
          <w:sz w:val="24"/>
          <w:szCs w:val="24"/>
          <w:shd w:val="clear" w:color="auto" w:fill="FFFFFF"/>
        </w:rPr>
        <w:t xml:space="preserve">10 posėdžių </w:t>
      </w:r>
      <w:r w:rsidRPr="00FC0577">
        <w:rPr>
          <w:sz w:val="24"/>
          <w:szCs w:val="24"/>
          <w:shd w:val="clear" w:color="auto" w:fill="FFFFFF"/>
        </w:rPr>
        <w:t>buvo įraš</w:t>
      </w:r>
      <w:r>
        <w:rPr>
          <w:sz w:val="24"/>
          <w:szCs w:val="24"/>
          <w:shd w:val="clear" w:color="auto" w:fill="FFFFFF"/>
        </w:rPr>
        <w:t>inėjami. Posėdžių trukmė apie 77</w:t>
      </w:r>
      <w:r w:rsidRPr="00FC0577">
        <w:rPr>
          <w:sz w:val="24"/>
          <w:szCs w:val="24"/>
          <w:shd w:val="clear" w:color="auto" w:fill="FFFFFF"/>
        </w:rPr>
        <w:t xml:space="preserve"> val.</w:t>
      </w:r>
    </w:p>
    <w:p w14:paraId="157E00E1" w14:textId="77777777" w:rsidR="00892129" w:rsidRDefault="00892129" w:rsidP="00892129">
      <w:pPr>
        <w:rPr>
          <w:sz w:val="24"/>
          <w:szCs w:val="24"/>
        </w:rPr>
      </w:pPr>
    </w:p>
    <w:p w14:paraId="1DF47A21" w14:textId="77777777" w:rsidR="00892129" w:rsidRPr="00447582" w:rsidRDefault="00892129" w:rsidP="00892129">
      <w:pPr>
        <w:rPr>
          <w:sz w:val="24"/>
          <w:szCs w:val="24"/>
        </w:rPr>
      </w:pPr>
      <w:r w:rsidRPr="00447582">
        <w:rPr>
          <w:sz w:val="24"/>
          <w:szCs w:val="24"/>
        </w:rPr>
        <w:t>Vykdant valstybės savivaldybėms priskirtą valstybinės kalbos vartojimo ir taisyklingumo kontrolės funkciją, vadovaujantis Dokumentų rengimo taisyklėmis bei Teisės aktų projektų rengimo rekomendacijomis:</w:t>
      </w:r>
    </w:p>
    <w:p w14:paraId="46FDF4EB" w14:textId="77777777" w:rsidR="00892129" w:rsidRDefault="00892129" w:rsidP="00892129">
      <w:pPr>
        <w:rPr>
          <w:sz w:val="24"/>
          <w:szCs w:val="24"/>
        </w:rPr>
      </w:pPr>
      <w:r w:rsidRPr="00447582">
        <w:rPr>
          <w:sz w:val="24"/>
          <w:szCs w:val="24"/>
        </w:rPr>
        <w:t>- patikrinti visi Savivaldybės administracijos specialistų, seniūnijų rengiamų teisės aktų, tvarkomųjų dokumentų projektai, raštai,</w:t>
      </w:r>
      <w:r>
        <w:rPr>
          <w:sz w:val="24"/>
          <w:szCs w:val="24"/>
        </w:rPr>
        <w:t xml:space="preserve"> ataskaitos,</w:t>
      </w:r>
      <w:r w:rsidRPr="00447582">
        <w:rPr>
          <w:sz w:val="24"/>
          <w:szCs w:val="24"/>
        </w:rPr>
        <w:t xml:space="preserve"> protokolai;</w:t>
      </w:r>
    </w:p>
    <w:p w14:paraId="17A9A64D" w14:textId="77777777" w:rsidR="00892129" w:rsidRPr="00487A95" w:rsidRDefault="00892129" w:rsidP="00892129">
      <w:pPr>
        <w:rPr>
          <w:sz w:val="24"/>
          <w:szCs w:val="24"/>
        </w:rPr>
      </w:pPr>
      <w:r w:rsidRPr="00487A95">
        <w:rPr>
          <w:sz w:val="24"/>
          <w:szCs w:val="24"/>
        </w:rPr>
        <w:t>- patikrintas visų straipsnių, publikuotų Savivaldybės interneto svetainėje, garbės ir padėkos raštų ir kitos neperiodinės spaudos kalbos taisyklingumas;</w:t>
      </w:r>
    </w:p>
    <w:p w14:paraId="625DA406" w14:textId="77777777" w:rsidR="00892129" w:rsidRPr="00487A95" w:rsidRDefault="00892129" w:rsidP="00892129">
      <w:pPr>
        <w:rPr>
          <w:sz w:val="24"/>
          <w:szCs w:val="24"/>
        </w:rPr>
      </w:pPr>
      <w:r w:rsidRPr="00487A95">
        <w:rPr>
          <w:sz w:val="24"/>
          <w:szCs w:val="24"/>
        </w:rPr>
        <w:t>- suteikt</w:t>
      </w:r>
      <w:r>
        <w:rPr>
          <w:sz w:val="24"/>
          <w:szCs w:val="24"/>
        </w:rPr>
        <w:t>os</w:t>
      </w:r>
      <w:r w:rsidRPr="00487A95">
        <w:rPr>
          <w:sz w:val="24"/>
          <w:szCs w:val="24"/>
        </w:rPr>
        <w:t xml:space="preserve"> 888 konsultacijos juridiniams ir fiziniams asmenims. Iš jų: el. paštu arba raštu – 598;  telefonu – 234; žodžiu –</w:t>
      </w:r>
      <w:r>
        <w:rPr>
          <w:sz w:val="24"/>
          <w:szCs w:val="24"/>
        </w:rPr>
        <w:t xml:space="preserve"> 56;</w:t>
      </w:r>
    </w:p>
    <w:p w14:paraId="3D6A6208" w14:textId="77777777" w:rsidR="00892129" w:rsidRPr="001A4089" w:rsidRDefault="00892129" w:rsidP="00892129">
      <w:pPr>
        <w:rPr>
          <w:sz w:val="24"/>
          <w:szCs w:val="24"/>
        </w:rPr>
      </w:pPr>
      <w:r w:rsidRPr="001A4089">
        <w:rPr>
          <w:sz w:val="24"/>
          <w:szCs w:val="24"/>
        </w:rPr>
        <w:t xml:space="preserve">- patikrinta 15 </w:t>
      </w:r>
      <w:r>
        <w:rPr>
          <w:sz w:val="24"/>
          <w:szCs w:val="24"/>
        </w:rPr>
        <w:t>reklamos ir viešųjų užrašų.</w:t>
      </w:r>
    </w:p>
    <w:p w14:paraId="353F9D4E" w14:textId="77777777" w:rsidR="00892129" w:rsidRPr="00447582" w:rsidRDefault="00892129" w:rsidP="00892129">
      <w:pPr>
        <w:rPr>
          <w:sz w:val="24"/>
          <w:szCs w:val="24"/>
        </w:rPr>
      </w:pPr>
      <w:r w:rsidRPr="00447582">
        <w:rPr>
          <w:sz w:val="24"/>
          <w:szCs w:val="24"/>
        </w:rPr>
        <w:t xml:space="preserve">Buvo atliekami ir kiti, Skyriaus specialistų pareigybių aprašymuose nenumatyti, darbai. </w:t>
      </w:r>
    </w:p>
    <w:p w14:paraId="64828F5A" w14:textId="77777777" w:rsidR="00892129" w:rsidRPr="00447582" w:rsidRDefault="00892129" w:rsidP="00892129">
      <w:pPr>
        <w:rPr>
          <w:sz w:val="24"/>
          <w:szCs w:val="24"/>
        </w:rPr>
      </w:pPr>
    </w:p>
    <w:p w14:paraId="7FC25D9D" w14:textId="77777777" w:rsidR="00892129" w:rsidRPr="00447582" w:rsidRDefault="00892129" w:rsidP="00C523E2">
      <w:pPr>
        <w:pStyle w:val="Pagrindinistekstas3"/>
        <w:ind w:firstLine="0"/>
        <w:jc w:val="center"/>
        <w:rPr>
          <w:bCs/>
          <w:szCs w:val="24"/>
        </w:rPr>
      </w:pPr>
      <w:r w:rsidRPr="00447582">
        <w:rPr>
          <w:bCs/>
          <w:szCs w:val="24"/>
        </w:rPr>
        <w:t>IV. ARTIMIAUSIOS VEIKLOS KRYPTYS</w:t>
      </w:r>
    </w:p>
    <w:p w14:paraId="5E8E3BC8" w14:textId="77777777" w:rsidR="00892129" w:rsidRPr="00447582" w:rsidRDefault="00892129" w:rsidP="00892129">
      <w:pPr>
        <w:pStyle w:val="Pagrindinistekstas3"/>
        <w:jc w:val="center"/>
        <w:rPr>
          <w:b w:val="0"/>
          <w:bCs/>
          <w:szCs w:val="24"/>
        </w:rPr>
      </w:pPr>
    </w:p>
    <w:p w14:paraId="1198494A" w14:textId="77777777" w:rsidR="00892129" w:rsidRPr="00447582" w:rsidRDefault="00892129" w:rsidP="00C523E2">
      <w:pPr>
        <w:rPr>
          <w:sz w:val="24"/>
          <w:szCs w:val="24"/>
        </w:rPr>
      </w:pPr>
      <w:r w:rsidRPr="00447582">
        <w:rPr>
          <w:sz w:val="24"/>
          <w:szCs w:val="24"/>
        </w:rPr>
        <w:t>Koordinuoti Savivaldybės tarybos sudarytų ir Administracijos direktoriaus įsakymu priskirtų komisijų bei darbo grupių darbą: analizuoti svarstomus klausimus, parengti posėdžiams reikalingą medžiagą, surašyti posėdžių protokolus ir pateikti vykdytojams komisijų bei darbo grupių posėdžių protokolų išrašus, kontroliuoti pavedimų įgyvendinimą.</w:t>
      </w:r>
    </w:p>
    <w:p w14:paraId="1A40695C" w14:textId="77777777" w:rsidR="00892129" w:rsidRPr="00447582" w:rsidRDefault="00892129" w:rsidP="00C523E2">
      <w:pPr>
        <w:pStyle w:val="Pagrindinistekstas3"/>
        <w:rPr>
          <w:b w:val="0"/>
          <w:szCs w:val="24"/>
        </w:rPr>
      </w:pPr>
      <w:r w:rsidRPr="00447582">
        <w:rPr>
          <w:b w:val="0"/>
          <w:bCs/>
          <w:szCs w:val="24"/>
        </w:rPr>
        <w:t>Vadovaujantis Lietuvos Respublikos teisėkūros pagrindų įstatymu ir Teisės aktų pateikimo, registravimo ir skelbimo Teisės aktų registre tvarkos aprašu, norminių teisės aktų sprendimų projektus ir Savivaldybės tarybos priimtus norminius teisės aktus skelbti Teisės aktų registre (TAIS, TAR).</w:t>
      </w:r>
      <w:r w:rsidRPr="00447582">
        <w:rPr>
          <w:b w:val="0"/>
          <w:szCs w:val="24"/>
        </w:rPr>
        <w:t xml:space="preserve"> </w:t>
      </w:r>
    </w:p>
    <w:p w14:paraId="3416C138" w14:textId="77777777" w:rsidR="00892129" w:rsidRPr="00447582" w:rsidRDefault="00892129" w:rsidP="00C523E2">
      <w:pPr>
        <w:pStyle w:val="TableText"/>
        <w:jc w:val="both"/>
        <w:rPr>
          <w:lang w:val="lt-LT"/>
        </w:rPr>
      </w:pPr>
      <w:r w:rsidRPr="00447582">
        <w:rPr>
          <w:lang w:val="lt-LT"/>
        </w:rPr>
        <w:lastRenderedPageBreak/>
        <w:t xml:space="preserve">Parengti Savivaldybės tarybos sprendimų projektus dėl Plungės garbės piliečio vardo suteikimo; padėti parengti Savivaldybės tarybos veiklos reglamento pakeitimus; parengti sprendimų projektus dėl Savivaldybės tarybos komitetų ir komisijų sudėčių patvirtinimo bei pakeitimo; formuoti Savivaldybės tarybos posėdžių darbotvarkes, rengti mero potvarkius dėl posėdžių sušaukimo, Savivaldybės administracijos direktoriaus įsakymų projektus Skyriaus kompetencijos klausimais. </w:t>
      </w:r>
    </w:p>
    <w:p w14:paraId="67FF502B" w14:textId="77777777" w:rsidR="00892129" w:rsidRPr="00447582" w:rsidRDefault="00892129" w:rsidP="00C523E2">
      <w:pPr>
        <w:pStyle w:val="Pagrindinistekstas3"/>
        <w:rPr>
          <w:b w:val="0"/>
          <w:szCs w:val="24"/>
        </w:rPr>
      </w:pPr>
      <w:r w:rsidRPr="00447582">
        <w:rPr>
          <w:b w:val="0"/>
          <w:szCs w:val="24"/>
        </w:rPr>
        <w:t xml:space="preserve">Rengti viešinimui oficialią informaciją apie Savivaldybės tarybos priimtus norminius ir kitus Plungės rajono gyventojams aktualius teisės aktus.  </w:t>
      </w:r>
    </w:p>
    <w:p w14:paraId="48B35EC2" w14:textId="77777777" w:rsidR="00892129" w:rsidRPr="00447582" w:rsidRDefault="00892129" w:rsidP="00C523E2">
      <w:pPr>
        <w:pStyle w:val="Pagrindinistekstas3"/>
        <w:rPr>
          <w:szCs w:val="24"/>
        </w:rPr>
      </w:pPr>
      <w:r w:rsidRPr="00447582">
        <w:rPr>
          <w:b w:val="0"/>
          <w:szCs w:val="24"/>
        </w:rPr>
        <w:t>Patvirtinus Savivaldybės tarybos sprendimus,</w:t>
      </w:r>
      <w:r w:rsidRPr="00447582">
        <w:rPr>
          <w:noProof/>
          <w:szCs w:val="24"/>
        </w:rPr>
        <w:t xml:space="preserve"> </w:t>
      </w:r>
      <w:r w:rsidRPr="00447582">
        <w:rPr>
          <w:b w:val="0"/>
          <w:noProof/>
          <w:szCs w:val="24"/>
        </w:rPr>
        <w:t>peržiūrėti ir tvarkyti Savivaldybės interneto svetainėje publikuotą informaciją (</w:t>
      </w:r>
      <w:r w:rsidRPr="00447582">
        <w:rPr>
          <w:b w:val="0"/>
          <w:szCs w:val="24"/>
        </w:rPr>
        <w:t>teikiamų paslaugų tarifų, įmokų, kainų, lengvatų sąlygų sąrašus), nuolatinių komisijų, komitetų su</w:t>
      </w:r>
      <w:r>
        <w:rPr>
          <w:b w:val="0"/>
          <w:szCs w:val="24"/>
        </w:rPr>
        <w:t>dėtis bei patikslinti pagal 2021</w:t>
      </w:r>
      <w:r w:rsidRPr="00447582">
        <w:rPr>
          <w:b w:val="0"/>
          <w:szCs w:val="24"/>
        </w:rPr>
        <w:t xml:space="preserve"> metų priimtus Savivaldybės tarybos sprendimus.</w:t>
      </w:r>
      <w:r w:rsidRPr="00447582">
        <w:rPr>
          <w:szCs w:val="24"/>
        </w:rPr>
        <w:t xml:space="preserve"> </w:t>
      </w:r>
    </w:p>
    <w:p w14:paraId="244709DA" w14:textId="77777777" w:rsidR="00892129" w:rsidRPr="00447582" w:rsidRDefault="00892129" w:rsidP="00C523E2">
      <w:pPr>
        <w:pStyle w:val="Pagrindinistekstas3"/>
        <w:rPr>
          <w:b w:val="0"/>
          <w:bCs/>
          <w:szCs w:val="24"/>
        </w:rPr>
      </w:pPr>
      <w:r w:rsidRPr="00447582">
        <w:rPr>
          <w:b w:val="0"/>
        </w:rPr>
        <w:t>Savivaldybės interneto „Kalbos“ skiltyje publikuoti straipsnius kalbos vartojimo klausimais.</w:t>
      </w:r>
      <w:r w:rsidRPr="00447582">
        <w:rPr>
          <w:b w:val="0"/>
          <w:sz w:val="21"/>
          <w:szCs w:val="21"/>
        </w:rPr>
        <w:t> </w:t>
      </w:r>
    </w:p>
    <w:p w14:paraId="5451ADB6" w14:textId="77777777" w:rsidR="00A83FD6" w:rsidRPr="00C523E2" w:rsidRDefault="00892129" w:rsidP="00C523E2">
      <w:pPr>
        <w:pStyle w:val="Pagrindinistekstas3"/>
        <w:rPr>
          <w:b w:val="0"/>
          <w:bCs/>
          <w:szCs w:val="24"/>
        </w:rPr>
      </w:pPr>
      <w:r w:rsidRPr="00447582">
        <w:rPr>
          <w:b w:val="0"/>
          <w:bCs/>
          <w:szCs w:val="24"/>
        </w:rPr>
        <w:t>Vykdyti Protokolo skyriaus nuostatuose ir darbuotojų pareigybių aprašymuose numatytas funkcijas.</w:t>
      </w:r>
    </w:p>
    <w:p w14:paraId="5C81FDD3" w14:textId="77777777" w:rsidR="00A83FD6" w:rsidRPr="008842EB" w:rsidRDefault="00A83FD6" w:rsidP="00720B6C">
      <w:pPr>
        <w:pStyle w:val="Papunktis"/>
        <w:numPr>
          <w:ilvl w:val="0"/>
          <w:numId w:val="0"/>
        </w:numPr>
        <w:jc w:val="center"/>
        <w:rPr>
          <w:b/>
        </w:rPr>
      </w:pPr>
    </w:p>
    <w:p w14:paraId="01F37846" w14:textId="77777777" w:rsidR="00A83FD6" w:rsidRPr="00447582" w:rsidRDefault="00A83FD6" w:rsidP="00720B6C">
      <w:pPr>
        <w:ind w:firstLine="0"/>
        <w:jc w:val="center"/>
        <w:rPr>
          <w:b/>
          <w:sz w:val="28"/>
          <w:szCs w:val="28"/>
        </w:rPr>
      </w:pPr>
      <w:r w:rsidRPr="00447582">
        <w:rPr>
          <w:b/>
          <w:sz w:val="28"/>
          <w:szCs w:val="28"/>
        </w:rPr>
        <w:t>SOCIALINĖS PARAMOS SKYRIUS</w:t>
      </w:r>
    </w:p>
    <w:p w14:paraId="7459C921" w14:textId="77777777" w:rsidR="00A83FD6" w:rsidRDefault="00A83FD6" w:rsidP="00720B6C">
      <w:pPr>
        <w:ind w:firstLine="0"/>
        <w:jc w:val="center"/>
        <w:rPr>
          <w:b/>
          <w:sz w:val="24"/>
          <w:szCs w:val="24"/>
        </w:rPr>
      </w:pPr>
    </w:p>
    <w:p w14:paraId="3385DD92" w14:textId="77777777" w:rsidR="000F6008" w:rsidRPr="00DC7D80" w:rsidRDefault="000F6008" w:rsidP="00720B6C">
      <w:pPr>
        <w:ind w:firstLine="0"/>
        <w:jc w:val="center"/>
        <w:rPr>
          <w:b/>
          <w:sz w:val="24"/>
          <w:szCs w:val="24"/>
        </w:rPr>
      </w:pPr>
      <w:r>
        <w:rPr>
          <w:b/>
          <w:sz w:val="24"/>
          <w:szCs w:val="24"/>
        </w:rPr>
        <w:t>SKYRIAUS</w:t>
      </w:r>
      <w:r w:rsidRPr="00DC7D80">
        <w:rPr>
          <w:b/>
          <w:sz w:val="24"/>
          <w:szCs w:val="24"/>
        </w:rPr>
        <w:t xml:space="preserve">  VEIKLOS ATASKAITOS SANTRAUKA</w:t>
      </w:r>
    </w:p>
    <w:p w14:paraId="3191E7B5" w14:textId="77777777" w:rsidR="000F6008" w:rsidRPr="00DC7D80" w:rsidRDefault="000F6008" w:rsidP="00720B6C">
      <w:pPr>
        <w:ind w:firstLine="0"/>
        <w:jc w:val="center"/>
        <w:rPr>
          <w:b/>
          <w:sz w:val="24"/>
          <w:szCs w:val="24"/>
        </w:rPr>
      </w:pPr>
    </w:p>
    <w:p w14:paraId="4572D109" w14:textId="77777777" w:rsidR="000F6008" w:rsidRPr="00DC7D80" w:rsidRDefault="000F6008" w:rsidP="00720B6C">
      <w:pPr>
        <w:outlineLvl w:val="0"/>
        <w:rPr>
          <w:sz w:val="24"/>
          <w:szCs w:val="24"/>
        </w:rPr>
      </w:pPr>
      <w:r w:rsidRPr="00DC7D80">
        <w:rPr>
          <w:sz w:val="24"/>
          <w:szCs w:val="24"/>
        </w:rPr>
        <w:t>Socialinės paramos skyrius yra Savivaldybės administracijos struktūrinis padalinys, pavaldus Administracijos direktoriui. 20</w:t>
      </w:r>
      <w:r>
        <w:rPr>
          <w:sz w:val="24"/>
          <w:szCs w:val="24"/>
        </w:rPr>
        <w:t>20</w:t>
      </w:r>
      <w:r w:rsidRPr="00DC7D80">
        <w:rPr>
          <w:sz w:val="24"/>
          <w:szCs w:val="24"/>
        </w:rPr>
        <w:t xml:space="preserve"> metais Skyriuje dirbo 12 darbuotojų: </w:t>
      </w:r>
      <w:r>
        <w:rPr>
          <w:sz w:val="24"/>
          <w:szCs w:val="24"/>
        </w:rPr>
        <w:t>5</w:t>
      </w:r>
      <w:r w:rsidRPr="00DC7D80">
        <w:rPr>
          <w:sz w:val="24"/>
          <w:szCs w:val="24"/>
        </w:rPr>
        <w:t xml:space="preserve"> </w:t>
      </w:r>
      <w:r w:rsidRPr="00D96623">
        <w:rPr>
          <w:sz w:val="24"/>
          <w:szCs w:val="24"/>
        </w:rPr>
        <w:t>–</w:t>
      </w:r>
      <w:r w:rsidRPr="00DC7D80">
        <w:rPr>
          <w:sz w:val="24"/>
          <w:szCs w:val="24"/>
        </w:rPr>
        <w:t xml:space="preserve"> karjeros valstybės tarnautojai ir </w:t>
      </w:r>
      <w:r>
        <w:rPr>
          <w:sz w:val="24"/>
          <w:szCs w:val="24"/>
        </w:rPr>
        <w:t>7</w:t>
      </w:r>
      <w:r w:rsidRPr="00DC7D80">
        <w:rPr>
          <w:sz w:val="24"/>
          <w:szCs w:val="24"/>
        </w:rPr>
        <w:t xml:space="preserve"> – d</w:t>
      </w:r>
      <w:r>
        <w:rPr>
          <w:sz w:val="24"/>
          <w:szCs w:val="24"/>
        </w:rPr>
        <w:t>irbantys</w:t>
      </w:r>
      <w:r w:rsidRPr="00DC7D80">
        <w:rPr>
          <w:sz w:val="24"/>
          <w:szCs w:val="24"/>
        </w:rPr>
        <w:t xml:space="preserve"> pagal darbo sutartis.</w:t>
      </w:r>
    </w:p>
    <w:p w14:paraId="60CA2EA5" w14:textId="77777777" w:rsidR="000F6008" w:rsidRPr="00DC7D80" w:rsidRDefault="000F6008" w:rsidP="00720B6C">
      <w:pPr>
        <w:outlineLvl w:val="0"/>
        <w:rPr>
          <w:sz w:val="24"/>
          <w:szCs w:val="24"/>
          <w:lang w:eastAsia="lt-LT"/>
        </w:rPr>
      </w:pPr>
      <w:r w:rsidRPr="00DC7D80">
        <w:rPr>
          <w:sz w:val="24"/>
          <w:szCs w:val="24"/>
        </w:rPr>
        <w:t xml:space="preserve">Socialinės paramos skyrius vykdo valstybės savivaldybei priskirtas funkcijas: </w:t>
      </w:r>
      <w:r>
        <w:rPr>
          <w:sz w:val="24"/>
          <w:szCs w:val="24"/>
        </w:rPr>
        <w:t>skiria ir moka 11 rūšių išmokas pagal Išmokų</w:t>
      </w:r>
      <w:r w:rsidRPr="00DC7D80">
        <w:rPr>
          <w:sz w:val="24"/>
          <w:szCs w:val="24"/>
        </w:rPr>
        <w:t xml:space="preserve"> vaikams</w:t>
      </w:r>
      <w:r>
        <w:rPr>
          <w:sz w:val="24"/>
          <w:szCs w:val="24"/>
        </w:rPr>
        <w:t xml:space="preserve"> įstatymą, laidojimo pašalpas ir paramą užsienyje mirusių palaikams parvežti, </w:t>
      </w:r>
      <w:r w:rsidRPr="00DC7D80">
        <w:rPr>
          <w:sz w:val="24"/>
          <w:szCs w:val="24"/>
        </w:rPr>
        <w:t>tikslines kompensacijas</w:t>
      </w:r>
      <w:r>
        <w:rPr>
          <w:sz w:val="24"/>
          <w:szCs w:val="24"/>
        </w:rPr>
        <w:t xml:space="preserve"> iš valstybės biudžeto lėšų. Su</w:t>
      </w:r>
      <w:r w:rsidRPr="00DC7D80">
        <w:rPr>
          <w:sz w:val="24"/>
          <w:szCs w:val="24"/>
        </w:rPr>
        <w:t>teikia teisę mokiniams gauti nemokamą maitinimą ir mokinio reikmenis, organizuoja socialinių paslaugų teikimą socialinės rizikos šeimoms ir sunkią negalią turintiems asmenims. Teikia informaciją ES šalių kompetentingoms institucijoms, vykdo Socialinės reabilitacijos paslaugų neįgaliesiems bendruomenėje programas, Būsto ir gyvenamosios aplinkos pritaikymo neįgaliųjų poreikiams programas bei Užimtumo didinimo program</w:t>
      </w:r>
      <w:r>
        <w:rPr>
          <w:sz w:val="24"/>
          <w:szCs w:val="24"/>
        </w:rPr>
        <w:t>ą</w:t>
      </w:r>
      <w:r w:rsidRPr="00DC7D80">
        <w:rPr>
          <w:sz w:val="24"/>
          <w:szCs w:val="24"/>
        </w:rPr>
        <w:t xml:space="preserve"> </w:t>
      </w:r>
      <w:r>
        <w:rPr>
          <w:sz w:val="24"/>
          <w:szCs w:val="24"/>
        </w:rPr>
        <w:t>S</w:t>
      </w:r>
      <w:r w:rsidRPr="00DC7D80">
        <w:rPr>
          <w:sz w:val="24"/>
          <w:szCs w:val="24"/>
        </w:rPr>
        <w:t>avivaldybėje.</w:t>
      </w:r>
    </w:p>
    <w:p w14:paraId="476C4AC1" w14:textId="77777777" w:rsidR="000F6008" w:rsidRDefault="000F6008" w:rsidP="00720B6C">
      <w:pPr>
        <w:rPr>
          <w:sz w:val="24"/>
          <w:szCs w:val="24"/>
        </w:rPr>
      </w:pPr>
      <w:r w:rsidRPr="00DC7D80">
        <w:rPr>
          <w:sz w:val="24"/>
          <w:szCs w:val="24"/>
        </w:rPr>
        <w:t>Vykdo savivaldybės savarankiškąsias funkcijas:</w:t>
      </w:r>
      <w:r w:rsidRPr="00DC7D80">
        <w:rPr>
          <w:b/>
          <w:sz w:val="24"/>
          <w:szCs w:val="24"/>
        </w:rPr>
        <w:t xml:space="preserve"> </w:t>
      </w:r>
      <w:r w:rsidRPr="00DC7D80">
        <w:rPr>
          <w:sz w:val="24"/>
          <w:szCs w:val="24"/>
        </w:rPr>
        <w:t xml:space="preserve">skiria ir moka Piniginės socialinės paramos nepasiturintiems gyventojams įstatyme numatytas socialines pašalpas ir šildymo išlaidų kompensacijas, teikia vienkartinę materialinę paramą asmenims, organizuoja socialinių paslaugų teikimą neįgaliems asmenims ir socialinės rizikos šeimoms. Vertina asmenų socialinių paslaugų poreikį, dėl jo būtinumo priima sprendimus. Rengia asmenims rūpybos įteisinimo dokumentus ir dalyvauja teismuose, sprendžiant  globos ir rūpybos įteisinimo klausimus. Bendradarbiauja su neįgaliųjų nevyriausybinėmis organizacijomis, teikiančiomis socialines paslaugas. Dalyvauja Maisto produktais iš intervencinių ES fondų aprūpinimo programoje, vykdo kitas pavestas funkcijas. </w:t>
      </w:r>
      <w:r>
        <w:rPr>
          <w:sz w:val="24"/>
          <w:szCs w:val="24"/>
        </w:rPr>
        <w:t>Vykdo</w:t>
      </w:r>
      <w:r w:rsidRPr="00DC7D80">
        <w:rPr>
          <w:sz w:val="24"/>
          <w:szCs w:val="24"/>
        </w:rPr>
        <w:t xml:space="preserve"> funkcijas, kurios </w:t>
      </w:r>
      <w:r>
        <w:rPr>
          <w:sz w:val="24"/>
          <w:szCs w:val="24"/>
        </w:rPr>
        <w:t>S</w:t>
      </w:r>
      <w:r w:rsidRPr="00DC7D80">
        <w:rPr>
          <w:sz w:val="24"/>
          <w:szCs w:val="24"/>
        </w:rPr>
        <w:t>avivaldybei buvo pavestos</w:t>
      </w:r>
      <w:r>
        <w:rPr>
          <w:sz w:val="24"/>
          <w:szCs w:val="24"/>
        </w:rPr>
        <w:t>,</w:t>
      </w:r>
      <w:r w:rsidRPr="00DC7D80">
        <w:rPr>
          <w:sz w:val="24"/>
          <w:szCs w:val="24"/>
        </w:rPr>
        <w:t xml:space="preserve"> įgyvendinant Vaiko teisių sistemos pertvarką.</w:t>
      </w:r>
    </w:p>
    <w:p w14:paraId="207CADA6" w14:textId="77777777" w:rsidR="000F6008" w:rsidRDefault="000F6008" w:rsidP="0086136B">
      <w:pPr>
        <w:rPr>
          <w:sz w:val="24"/>
          <w:szCs w:val="24"/>
        </w:rPr>
      </w:pPr>
    </w:p>
    <w:p w14:paraId="6A1E837B" w14:textId="77777777" w:rsidR="000F6008" w:rsidRPr="00DC7D80" w:rsidRDefault="000F6008" w:rsidP="003D686E">
      <w:pPr>
        <w:ind w:firstLine="0"/>
        <w:jc w:val="center"/>
        <w:rPr>
          <w:b/>
          <w:sz w:val="24"/>
          <w:szCs w:val="24"/>
        </w:rPr>
      </w:pPr>
      <w:r w:rsidRPr="00DC7D80">
        <w:rPr>
          <w:b/>
          <w:sz w:val="24"/>
          <w:szCs w:val="24"/>
        </w:rPr>
        <w:t>II. PADALINIO VEIKLAI ĮTAKOS TURĖJUSIŲ VEIKSNIŲ APŽVALGA</w:t>
      </w:r>
    </w:p>
    <w:p w14:paraId="2FA6FF25" w14:textId="77777777" w:rsidR="000F6008" w:rsidRPr="00DC7D80" w:rsidRDefault="000F6008" w:rsidP="0086136B">
      <w:pPr>
        <w:rPr>
          <w:b/>
          <w:sz w:val="24"/>
          <w:szCs w:val="24"/>
        </w:rPr>
      </w:pPr>
    </w:p>
    <w:p w14:paraId="3496F2C7" w14:textId="77777777" w:rsidR="000F6008" w:rsidRPr="00DC7D80" w:rsidRDefault="000F6008" w:rsidP="003D686E">
      <w:pPr>
        <w:rPr>
          <w:sz w:val="24"/>
          <w:szCs w:val="24"/>
        </w:rPr>
      </w:pPr>
      <w:r w:rsidRPr="00DC7D80">
        <w:rPr>
          <w:sz w:val="24"/>
          <w:szCs w:val="24"/>
        </w:rPr>
        <w:t>Vykdoma savarankišk</w:t>
      </w:r>
      <w:r>
        <w:rPr>
          <w:sz w:val="24"/>
          <w:szCs w:val="24"/>
        </w:rPr>
        <w:t>oji</w:t>
      </w:r>
      <w:r w:rsidRPr="00DC7D80">
        <w:rPr>
          <w:sz w:val="24"/>
          <w:szCs w:val="24"/>
        </w:rPr>
        <w:t xml:space="preserve"> savivaldybės funkcija</w:t>
      </w:r>
      <w:r>
        <w:rPr>
          <w:sz w:val="24"/>
          <w:szCs w:val="24"/>
        </w:rPr>
        <w:t xml:space="preserve"> </w:t>
      </w:r>
      <w:r w:rsidRPr="00DC7D80">
        <w:rPr>
          <w:sz w:val="24"/>
          <w:szCs w:val="24"/>
        </w:rPr>
        <w:t xml:space="preserve">– teikiamos socialinės pašalpos, būsto šildymo išlaidų, šalto ir karšto vandens išlaidų kompensacijos daugiabučių namų savininkams, kurie įgyvendina Daugiabučių namų modernizavimo programą, apmokamos tenkančios  kredito ir palūkanų įmokos per kredito sutartyje nustatytą kredito grąžinimo laikotarpį. </w:t>
      </w:r>
    </w:p>
    <w:p w14:paraId="1DEC88F2" w14:textId="77777777" w:rsidR="000F6008" w:rsidRDefault="000F6008" w:rsidP="003D686E">
      <w:pPr>
        <w:rPr>
          <w:sz w:val="24"/>
          <w:szCs w:val="24"/>
          <w:shd w:val="clear" w:color="auto" w:fill="FFFFFF"/>
        </w:rPr>
      </w:pPr>
      <w:r w:rsidRPr="00295FAF">
        <w:rPr>
          <w:sz w:val="24"/>
          <w:szCs w:val="24"/>
          <w:shd w:val="clear" w:color="auto" w:fill="FFFFFF"/>
        </w:rPr>
        <w:t xml:space="preserve">2020 metų gegužės mėnesį LR Seimas priėmė Socialinių paslaugų įstatymo pakeitimus, kurie nustatė, kad savivaldybės turės akredituoti jų teritorijoje teikiamas socialinės priežiūros paslaugas, tokias kaip  socialinė priežiūra vaikų dienos centruose, pagalba į namus senyvo amžiaus </w:t>
      </w:r>
      <w:r w:rsidRPr="00295FAF">
        <w:rPr>
          <w:sz w:val="24"/>
          <w:szCs w:val="24"/>
          <w:shd w:val="clear" w:color="auto" w:fill="FFFFFF"/>
        </w:rPr>
        <w:lastRenderedPageBreak/>
        <w:t>ir neįgaliems asmenims, apgyvendinimas savarankiško gyvenimo namuose bei kitas socialinei priežiūrai priskiriamas paslaugas. Tik akredituotos paslaugos galės būti finansuojamos valstybės bei savivaldybių biudžetų lėšomis. Akredituotos vaikų dienos socialinės priežiūros paslaugos bus pradėtos teikti nuo 2021 m. sausio 1 d., kitos akredituotos socialinės priežiūros paslaugos – nuo 2022 m. sausio 1 d.  Plungės rajono savivaldybė akreditavo 8 vaikų dienos socialinės priežiūros paslaugas teikiančius vaikų dienos centrus su kuriais 2021 m. vasario mėnesį pasirašys finansavimo sutartis.</w:t>
      </w:r>
    </w:p>
    <w:p w14:paraId="164E7ECA" w14:textId="77777777" w:rsidR="000F6008" w:rsidRDefault="000F6008" w:rsidP="003D686E">
      <w:pPr>
        <w:rPr>
          <w:sz w:val="24"/>
          <w:szCs w:val="24"/>
        </w:rPr>
      </w:pPr>
      <w:r w:rsidRPr="00E333E4">
        <w:rPr>
          <w:sz w:val="24"/>
          <w:szCs w:val="24"/>
        </w:rPr>
        <w:t>Nuo 2020 m. sausio 1 d. įsigaliojo Valstybinių socialinio draudimo našlių ir našlaičių, maitintojo netekimo, ištarnauto laiko, valstybinių pensijų, kompensacijų už ypatingas darbo sąlygas, rentų, kompensacinių išmokų, šalpos, slaugos ir priežiūros (pagalbos) išlaidų tikslinių kompensacijų dalinio kompensavimo įstatymas</w:t>
      </w:r>
      <w:r>
        <w:rPr>
          <w:sz w:val="24"/>
          <w:szCs w:val="24"/>
        </w:rPr>
        <w:t xml:space="preserve">. </w:t>
      </w:r>
      <w:r w:rsidRPr="005F1DBE">
        <w:rPr>
          <w:sz w:val="24"/>
          <w:szCs w:val="24"/>
        </w:rPr>
        <w:t>Dėl Socialinių išmokų perskaičiavimo ir mokėjimo laikinojo įstatymo taikymo 2010–2011 metais buvo mokamos sumažintos 2010–2013 metais – slaugos ir priežiūros (pagalbos) išlaidų tikslinės kompensacijos</w:t>
      </w:r>
      <w:r>
        <w:rPr>
          <w:sz w:val="24"/>
          <w:szCs w:val="24"/>
        </w:rPr>
        <w:t>.</w:t>
      </w:r>
      <w:r w:rsidRPr="005F1DBE">
        <w:rPr>
          <w:sz w:val="24"/>
          <w:szCs w:val="24"/>
        </w:rPr>
        <w:t xml:space="preserve"> Vadovaujantis Įstatymu </w:t>
      </w:r>
      <w:r>
        <w:rPr>
          <w:sz w:val="24"/>
          <w:szCs w:val="24"/>
        </w:rPr>
        <w:t>2020 m. buvo</w:t>
      </w:r>
      <w:r w:rsidRPr="005F1DBE">
        <w:rPr>
          <w:sz w:val="24"/>
          <w:szCs w:val="24"/>
        </w:rPr>
        <w:t xml:space="preserve"> kompensuojama 10 proc. ekonominės krizės metu sumažintos tikslinės kompensacijos</w:t>
      </w:r>
      <w:r>
        <w:rPr>
          <w:sz w:val="24"/>
          <w:szCs w:val="24"/>
        </w:rPr>
        <w:t>.</w:t>
      </w:r>
    </w:p>
    <w:p w14:paraId="5C62BAD0" w14:textId="77777777" w:rsidR="003D686E" w:rsidRPr="00DC7D80" w:rsidRDefault="003D686E" w:rsidP="003D686E">
      <w:pPr>
        <w:ind w:firstLine="0"/>
        <w:jc w:val="center"/>
        <w:rPr>
          <w:b/>
          <w:bCs/>
          <w:color w:val="FF0000"/>
          <w:sz w:val="24"/>
          <w:szCs w:val="24"/>
        </w:rPr>
      </w:pPr>
    </w:p>
    <w:p w14:paraId="52A59694" w14:textId="77777777" w:rsidR="000F6008" w:rsidRPr="00EB4E75" w:rsidRDefault="000F6008" w:rsidP="003D686E">
      <w:pPr>
        <w:ind w:firstLine="0"/>
        <w:jc w:val="center"/>
        <w:rPr>
          <w:b/>
          <w:sz w:val="24"/>
          <w:szCs w:val="24"/>
        </w:rPr>
      </w:pPr>
      <w:r w:rsidRPr="00EB4E75">
        <w:rPr>
          <w:b/>
          <w:sz w:val="24"/>
          <w:szCs w:val="24"/>
        </w:rPr>
        <w:t xml:space="preserve">II. </w:t>
      </w:r>
      <w:r w:rsidRPr="00EB4E75">
        <w:rPr>
          <w:b/>
          <w:bCs/>
          <w:sz w:val="24"/>
          <w:szCs w:val="24"/>
        </w:rPr>
        <w:t>VYKDYTA VEIKLA</w:t>
      </w:r>
      <w:r w:rsidRPr="00EB4E75">
        <w:rPr>
          <w:b/>
          <w:sz w:val="24"/>
          <w:szCs w:val="24"/>
        </w:rPr>
        <w:t xml:space="preserve"> IR PASIEKTI REZULTATAI</w:t>
      </w:r>
    </w:p>
    <w:p w14:paraId="358E7D83" w14:textId="77777777" w:rsidR="000F6008" w:rsidRDefault="000F6008" w:rsidP="003D686E">
      <w:pPr>
        <w:ind w:firstLine="0"/>
        <w:jc w:val="center"/>
        <w:rPr>
          <w:b/>
          <w:sz w:val="24"/>
          <w:szCs w:val="24"/>
        </w:rPr>
      </w:pPr>
    </w:p>
    <w:p w14:paraId="3671EAF3" w14:textId="77777777" w:rsidR="000F6008" w:rsidRPr="00A42222" w:rsidRDefault="000F6008" w:rsidP="003D686E">
      <w:pPr>
        <w:ind w:firstLine="0"/>
        <w:jc w:val="center"/>
        <w:rPr>
          <w:sz w:val="24"/>
          <w:szCs w:val="24"/>
        </w:rPr>
      </w:pPr>
      <w:r w:rsidRPr="00A42222">
        <w:rPr>
          <w:b/>
          <w:sz w:val="24"/>
          <w:szCs w:val="24"/>
        </w:rPr>
        <w:t>Socialinės paramos skyriaus išlaidos</w:t>
      </w:r>
    </w:p>
    <w:p w14:paraId="4B4F3662" w14:textId="77777777" w:rsidR="000F6008" w:rsidRPr="00A42222" w:rsidRDefault="000F6008" w:rsidP="003D686E">
      <w:pPr>
        <w:ind w:firstLine="0"/>
        <w:jc w:val="center"/>
        <w:rPr>
          <w:sz w:val="24"/>
          <w:szCs w:val="24"/>
        </w:rPr>
      </w:pPr>
    </w:p>
    <w:tbl>
      <w:tblPr>
        <w:tblW w:w="0" w:type="auto"/>
        <w:jc w:val="center"/>
        <w:tblBorders>
          <w:top w:val="single" w:sz="8" w:space="0" w:color="4F81BD"/>
          <w:bottom w:val="single" w:sz="8" w:space="0" w:color="4F81BD"/>
        </w:tblBorders>
        <w:tblLook w:val="0420" w:firstRow="1" w:lastRow="0" w:firstColumn="0" w:lastColumn="0" w:noHBand="0" w:noVBand="1"/>
      </w:tblPr>
      <w:tblGrid>
        <w:gridCol w:w="4944"/>
        <w:gridCol w:w="4911"/>
      </w:tblGrid>
      <w:tr w:rsidR="000F6008" w:rsidRPr="0043795E" w14:paraId="3BA13F9B" w14:textId="77777777" w:rsidTr="003D686E">
        <w:trPr>
          <w:jc w:val="center"/>
        </w:trPr>
        <w:tc>
          <w:tcPr>
            <w:tcW w:w="5094" w:type="dxa"/>
            <w:tcBorders>
              <w:top w:val="single" w:sz="8" w:space="0" w:color="4F81BD"/>
              <w:left w:val="nil"/>
              <w:bottom w:val="single" w:sz="8" w:space="0" w:color="4F81BD"/>
              <w:right w:val="nil"/>
            </w:tcBorders>
            <w:shd w:val="clear" w:color="auto" w:fill="auto"/>
          </w:tcPr>
          <w:p w14:paraId="38E619BB" w14:textId="77777777" w:rsidR="000F6008" w:rsidRPr="0043795E" w:rsidRDefault="000F6008" w:rsidP="003D686E">
            <w:pPr>
              <w:ind w:firstLine="0"/>
              <w:jc w:val="right"/>
              <w:rPr>
                <w:b/>
                <w:bCs/>
                <w:color w:val="000000"/>
                <w:sz w:val="24"/>
                <w:szCs w:val="24"/>
                <w:shd w:val="clear" w:color="auto" w:fill="FFFFFF"/>
              </w:rPr>
            </w:pPr>
            <w:r w:rsidRPr="0043795E">
              <w:rPr>
                <w:b/>
                <w:bCs/>
                <w:color w:val="000000"/>
                <w:sz w:val="24"/>
                <w:szCs w:val="24"/>
                <w:shd w:val="clear" w:color="auto" w:fill="FFFFFF"/>
              </w:rPr>
              <w:t>Iš viso per 2020 m.</w:t>
            </w:r>
          </w:p>
        </w:tc>
        <w:tc>
          <w:tcPr>
            <w:tcW w:w="5094" w:type="dxa"/>
            <w:tcBorders>
              <w:top w:val="single" w:sz="8" w:space="0" w:color="4F81BD"/>
              <w:left w:val="nil"/>
              <w:bottom w:val="single" w:sz="8" w:space="0" w:color="4F81BD"/>
              <w:right w:val="nil"/>
            </w:tcBorders>
            <w:shd w:val="clear" w:color="auto" w:fill="auto"/>
          </w:tcPr>
          <w:p w14:paraId="6E75E363" w14:textId="77777777" w:rsidR="000F6008" w:rsidRPr="0043795E" w:rsidRDefault="000F6008" w:rsidP="003D686E">
            <w:pPr>
              <w:ind w:firstLine="0"/>
              <w:jc w:val="center"/>
              <w:rPr>
                <w:b/>
                <w:bCs/>
                <w:color w:val="000000"/>
                <w:sz w:val="24"/>
                <w:szCs w:val="24"/>
                <w:shd w:val="clear" w:color="auto" w:fill="FFFFFF"/>
              </w:rPr>
            </w:pPr>
            <w:r w:rsidRPr="0043795E">
              <w:rPr>
                <w:b/>
                <w:bCs/>
                <w:color w:val="000000"/>
                <w:sz w:val="24"/>
                <w:szCs w:val="24"/>
                <w:shd w:val="clear" w:color="auto" w:fill="FFFFFF"/>
              </w:rPr>
              <w:t>12 657 205,45 (Eur)</w:t>
            </w:r>
          </w:p>
        </w:tc>
      </w:tr>
      <w:tr w:rsidR="000F6008" w:rsidRPr="0043795E" w14:paraId="2AA67486" w14:textId="77777777" w:rsidTr="003D686E">
        <w:trPr>
          <w:jc w:val="center"/>
        </w:trPr>
        <w:tc>
          <w:tcPr>
            <w:tcW w:w="5094" w:type="dxa"/>
            <w:tcBorders>
              <w:left w:val="nil"/>
              <w:right w:val="nil"/>
            </w:tcBorders>
            <w:shd w:val="clear" w:color="auto" w:fill="D3DFEE"/>
          </w:tcPr>
          <w:p w14:paraId="3411F3DA" w14:textId="77777777" w:rsidR="000F6008" w:rsidRPr="0043795E" w:rsidRDefault="000F6008" w:rsidP="003D686E">
            <w:pPr>
              <w:ind w:firstLine="0"/>
              <w:jc w:val="right"/>
              <w:rPr>
                <w:color w:val="000000"/>
                <w:sz w:val="24"/>
                <w:szCs w:val="24"/>
                <w:shd w:val="clear" w:color="auto" w:fill="FFFFFF"/>
              </w:rPr>
            </w:pPr>
          </w:p>
        </w:tc>
        <w:tc>
          <w:tcPr>
            <w:tcW w:w="5094" w:type="dxa"/>
            <w:tcBorders>
              <w:left w:val="nil"/>
              <w:right w:val="nil"/>
            </w:tcBorders>
            <w:shd w:val="clear" w:color="auto" w:fill="D3DFEE"/>
          </w:tcPr>
          <w:p w14:paraId="2FC4C42B" w14:textId="77777777" w:rsidR="000F6008" w:rsidRPr="0043795E" w:rsidRDefault="000F6008" w:rsidP="003D686E">
            <w:pPr>
              <w:ind w:firstLine="0"/>
              <w:jc w:val="center"/>
              <w:rPr>
                <w:b/>
                <w:bCs/>
                <w:color w:val="000000"/>
                <w:sz w:val="24"/>
                <w:szCs w:val="24"/>
                <w:shd w:val="clear" w:color="auto" w:fill="FFFFFF"/>
              </w:rPr>
            </w:pPr>
          </w:p>
        </w:tc>
      </w:tr>
      <w:tr w:rsidR="000F6008" w:rsidRPr="0043795E" w14:paraId="73BE2B4C" w14:textId="77777777" w:rsidTr="003D686E">
        <w:trPr>
          <w:trHeight w:val="346"/>
          <w:jc w:val="center"/>
        </w:trPr>
        <w:tc>
          <w:tcPr>
            <w:tcW w:w="5094" w:type="dxa"/>
            <w:shd w:val="clear" w:color="auto" w:fill="auto"/>
          </w:tcPr>
          <w:p w14:paraId="4ED0F66C" w14:textId="77777777" w:rsidR="000F6008" w:rsidRPr="0043795E" w:rsidRDefault="000F6008" w:rsidP="003D686E">
            <w:pPr>
              <w:ind w:firstLine="0"/>
              <w:rPr>
                <w:b/>
                <w:color w:val="365F91"/>
                <w:sz w:val="24"/>
                <w:szCs w:val="24"/>
              </w:rPr>
            </w:pPr>
            <w:r w:rsidRPr="0043795E">
              <w:rPr>
                <w:b/>
                <w:color w:val="000000"/>
                <w:sz w:val="24"/>
                <w:szCs w:val="24"/>
                <w:shd w:val="clear" w:color="auto" w:fill="FFFFFF"/>
              </w:rPr>
              <w:t>1</w:t>
            </w:r>
            <w:r w:rsidRPr="0043795E">
              <w:rPr>
                <w:b/>
                <w:bCs/>
                <w:color w:val="000000"/>
                <w:sz w:val="24"/>
                <w:szCs w:val="24"/>
                <w:shd w:val="clear" w:color="auto" w:fill="FFFFFF"/>
              </w:rPr>
              <w:t>. </w:t>
            </w:r>
            <w:r w:rsidRPr="0043795E">
              <w:rPr>
                <w:b/>
                <w:color w:val="000000"/>
                <w:sz w:val="24"/>
                <w:szCs w:val="24"/>
                <w:shd w:val="clear" w:color="auto" w:fill="FFFFFF"/>
              </w:rPr>
              <w:t>Savivaldybės biudžetas:   </w:t>
            </w:r>
          </w:p>
        </w:tc>
        <w:tc>
          <w:tcPr>
            <w:tcW w:w="5094" w:type="dxa"/>
            <w:shd w:val="clear" w:color="auto" w:fill="auto"/>
          </w:tcPr>
          <w:p w14:paraId="418A5A7C" w14:textId="77777777" w:rsidR="000F6008" w:rsidRPr="0043795E" w:rsidRDefault="000F6008" w:rsidP="003D686E">
            <w:pPr>
              <w:ind w:firstLine="0"/>
              <w:jc w:val="center"/>
              <w:rPr>
                <w:b/>
                <w:color w:val="365F91"/>
                <w:sz w:val="24"/>
                <w:szCs w:val="24"/>
              </w:rPr>
            </w:pPr>
            <w:r w:rsidRPr="0043795E">
              <w:rPr>
                <w:b/>
                <w:color w:val="000000"/>
                <w:sz w:val="24"/>
                <w:szCs w:val="24"/>
                <w:shd w:val="clear" w:color="auto" w:fill="FFFFFF"/>
              </w:rPr>
              <w:t>3 026 922,89</w:t>
            </w:r>
          </w:p>
        </w:tc>
      </w:tr>
      <w:tr w:rsidR="000F6008" w:rsidRPr="0043795E" w14:paraId="2C20A417" w14:textId="77777777" w:rsidTr="003D686E">
        <w:trPr>
          <w:jc w:val="center"/>
        </w:trPr>
        <w:tc>
          <w:tcPr>
            <w:tcW w:w="5094" w:type="dxa"/>
            <w:tcBorders>
              <w:left w:val="nil"/>
              <w:right w:val="nil"/>
            </w:tcBorders>
            <w:shd w:val="clear" w:color="auto" w:fill="D3DFEE"/>
          </w:tcPr>
          <w:p w14:paraId="61900429" w14:textId="77777777" w:rsidR="000F6008" w:rsidRPr="0043795E" w:rsidRDefault="000F6008" w:rsidP="003D686E">
            <w:pPr>
              <w:ind w:firstLine="0"/>
              <w:rPr>
                <w:color w:val="365F91"/>
                <w:sz w:val="24"/>
                <w:szCs w:val="24"/>
              </w:rPr>
            </w:pPr>
            <w:r w:rsidRPr="0043795E">
              <w:rPr>
                <w:color w:val="000000"/>
                <w:sz w:val="24"/>
                <w:szCs w:val="24"/>
              </w:rPr>
              <w:t>1.1. valstybės funkcijoms vykdyti </w:t>
            </w:r>
          </w:p>
        </w:tc>
        <w:tc>
          <w:tcPr>
            <w:tcW w:w="5094" w:type="dxa"/>
            <w:tcBorders>
              <w:left w:val="nil"/>
              <w:right w:val="nil"/>
            </w:tcBorders>
            <w:shd w:val="clear" w:color="auto" w:fill="D3DFEE"/>
          </w:tcPr>
          <w:p w14:paraId="6CFC74FB" w14:textId="77777777" w:rsidR="000F6008" w:rsidRPr="0043795E" w:rsidRDefault="000F6008" w:rsidP="003D686E">
            <w:pPr>
              <w:ind w:firstLine="0"/>
              <w:jc w:val="center"/>
              <w:rPr>
                <w:color w:val="365F91"/>
                <w:sz w:val="24"/>
                <w:szCs w:val="24"/>
              </w:rPr>
            </w:pPr>
            <w:r w:rsidRPr="0043795E">
              <w:rPr>
                <w:color w:val="000000"/>
                <w:sz w:val="24"/>
                <w:szCs w:val="24"/>
              </w:rPr>
              <w:t>1 374 722,67</w:t>
            </w:r>
          </w:p>
        </w:tc>
      </w:tr>
      <w:tr w:rsidR="000F6008" w:rsidRPr="0043795E" w14:paraId="48F0DB67" w14:textId="77777777" w:rsidTr="003D686E">
        <w:trPr>
          <w:jc w:val="center"/>
        </w:trPr>
        <w:tc>
          <w:tcPr>
            <w:tcW w:w="5094" w:type="dxa"/>
            <w:shd w:val="clear" w:color="auto" w:fill="auto"/>
          </w:tcPr>
          <w:p w14:paraId="7B43D733" w14:textId="77777777" w:rsidR="000F6008" w:rsidRPr="0043795E" w:rsidRDefault="000F6008" w:rsidP="003D686E">
            <w:pPr>
              <w:ind w:firstLine="0"/>
              <w:rPr>
                <w:color w:val="365F91"/>
                <w:sz w:val="24"/>
                <w:szCs w:val="24"/>
              </w:rPr>
            </w:pPr>
            <w:r w:rsidRPr="0043795E">
              <w:rPr>
                <w:color w:val="000000"/>
                <w:sz w:val="24"/>
                <w:szCs w:val="24"/>
              </w:rPr>
              <w:t>1.2. savivaldybės funkcijoms vykdyti</w:t>
            </w:r>
          </w:p>
        </w:tc>
        <w:tc>
          <w:tcPr>
            <w:tcW w:w="5094" w:type="dxa"/>
            <w:shd w:val="clear" w:color="auto" w:fill="auto"/>
          </w:tcPr>
          <w:p w14:paraId="74A3BF5A" w14:textId="77777777" w:rsidR="000F6008" w:rsidRPr="0043795E" w:rsidRDefault="000F6008" w:rsidP="003D686E">
            <w:pPr>
              <w:ind w:firstLine="0"/>
              <w:jc w:val="center"/>
              <w:rPr>
                <w:color w:val="365F91"/>
                <w:sz w:val="24"/>
                <w:szCs w:val="24"/>
              </w:rPr>
            </w:pPr>
            <w:r w:rsidRPr="0043795E">
              <w:rPr>
                <w:color w:val="000000"/>
                <w:sz w:val="24"/>
                <w:szCs w:val="24"/>
              </w:rPr>
              <w:t>1 652 200,29</w:t>
            </w:r>
          </w:p>
        </w:tc>
      </w:tr>
      <w:tr w:rsidR="000F6008" w:rsidRPr="0043795E" w14:paraId="6CC2E8D1" w14:textId="77777777" w:rsidTr="003D686E">
        <w:trPr>
          <w:jc w:val="center"/>
        </w:trPr>
        <w:tc>
          <w:tcPr>
            <w:tcW w:w="5094" w:type="dxa"/>
            <w:tcBorders>
              <w:left w:val="nil"/>
              <w:right w:val="nil"/>
            </w:tcBorders>
            <w:shd w:val="clear" w:color="auto" w:fill="D3DFEE"/>
          </w:tcPr>
          <w:p w14:paraId="5B1DD40F" w14:textId="77777777" w:rsidR="000F6008" w:rsidRPr="0043795E" w:rsidRDefault="000F6008" w:rsidP="003D686E">
            <w:pPr>
              <w:ind w:firstLine="0"/>
              <w:rPr>
                <w:color w:val="000000"/>
                <w:sz w:val="24"/>
                <w:szCs w:val="24"/>
              </w:rPr>
            </w:pPr>
          </w:p>
        </w:tc>
        <w:tc>
          <w:tcPr>
            <w:tcW w:w="5094" w:type="dxa"/>
            <w:tcBorders>
              <w:left w:val="nil"/>
              <w:right w:val="nil"/>
            </w:tcBorders>
            <w:shd w:val="clear" w:color="auto" w:fill="D3DFEE"/>
          </w:tcPr>
          <w:p w14:paraId="225D34E5" w14:textId="77777777" w:rsidR="000F6008" w:rsidRPr="0043795E" w:rsidRDefault="000F6008" w:rsidP="003D686E">
            <w:pPr>
              <w:ind w:firstLine="0"/>
              <w:jc w:val="center"/>
              <w:rPr>
                <w:color w:val="000000"/>
                <w:sz w:val="24"/>
                <w:szCs w:val="24"/>
              </w:rPr>
            </w:pPr>
          </w:p>
        </w:tc>
      </w:tr>
      <w:tr w:rsidR="000F6008" w:rsidRPr="0043795E" w14:paraId="0B4AFF59" w14:textId="77777777" w:rsidTr="003D686E">
        <w:trPr>
          <w:jc w:val="center"/>
        </w:trPr>
        <w:tc>
          <w:tcPr>
            <w:tcW w:w="5094" w:type="dxa"/>
            <w:shd w:val="clear" w:color="auto" w:fill="auto"/>
          </w:tcPr>
          <w:p w14:paraId="0C6A798A" w14:textId="77777777" w:rsidR="000F6008" w:rsidRPr="0043795E" w:rsidRDefault="000F6008" w:rsidP="003D686E">
            <w:pPr>
              <w:ind w:firstLine="0"/>
              <w:rPr>
                <w:b/>
                <w:color w:val="365F91"/>
                <w:sz w:val="24"/>
                <w:szCs w:val="24"/>
              </w:rPr>
            </w:pPr>
            <w:r w:rsidRPr="0043795E">
              <w:rPr>
                <w:b/>
                <w:color w:val="000000"/>
                <w:sz w:val="24"/>
                <w:szCs w:val="24"/>
              </w:rPr>
              <w:t>2. Valstybės biudžetas:    </w:t>
            </w:r>
          </w:p>
        </w:tc>
        <w:tc>
          <w:tcPr>
            <w:tcW w:w="5094" w:type="dxa"/>
            <w:shd w:val="clear" w:color="auto" w:fill="auto"/>
          </w:tcPr>
          <w:p w14:paraId="6BC54DEA" w14:textId="77777777" w:rsidR="000F6008" w:rsidRPr="0043795E" w:rsidRDefault="000F6008" w:rsidP="003D686E">
            <w:pPr>
              <w:ind w:firstLine="0"/>
              <w:jc w:val="center"/>
              <w:rPr>
                <w:b/>
                <w:color w:val="365F91"/>
                <w:sz w:val="24"/>
                <w:szCs w:val="24"/>
              </w:rPr>
            </w:pPr>
            <w:r w:rsidRPr="0043795E">
              <w:rPr>
                <w:b/>
                <w:color w:val="000000"/>
                <w:sz w:val="24"/>
                <w:szCs w:val="24"/>
              </w:rPr>
              <w:t>9 630 282,49</w:t>
            </w:r>
          </w:p>
        </w:tc>
      </w:tr>
      <w:tr w:rsidR="000F6008" w:rsidRPr="0043795E" w14:paraId="1F74050A" w14:textId="77777777" w:rsidTr="003D686E">
        <w:trPr>
          <w:jc w:val="center"/>
        </w:trPr>
        <w:tc>
          <w:tcPr>
            <w:tcW w:w="5094" w:type="dxa"/>
            <w:tcBorders>
              <w:left w:val="nil"/>
              <w:right w:val="nil"/>
            </w:tcBorders>
            <w:shd w:val="clear" w:color="auto" w:fill="D3DFEE"/>
          </w:tcPr>
          <w:p w14:paraId="5732BE31" w14:textId="77777777" w:rsidR="000F6008" w:rsidRPr="0043795E" w:rsidRDefault="000F6008" w:rsidP="003D686E">
            <w:pPr>
              <w:ind w:firstLine="0"/>
              <w:rPr>
                <w:color w:val="365F91"/>
                <w:sz w:val="24"/>
                <w:szCs w:val="24"/>
              </w:rPr>
            </w:pPr>
            <w:r w:rsidRPr="0043795E">
              <w:rPr>
                <w:color w:val="000000"/>
                <w:sz w:val="24"/>
                <w:szCs w:val="24"/>
              </w:rPr>
              <w:t>2.1. Tikslinėms kompensacijoms mokėti</w:t>
            </w:r>
          </w:p>
        </w:tc>
        <w:tc>
          <w:tcPr>
            <w:tcW w:w="5094" w:type="dxa"/>
            <w:tcBorders>
              <w:left w:val="nil"/>
              <w:right w:val="nil"/>
            </w:tcBorders>
            <w:shd w:val="clear" w:color="auto" w:fill="D3DFEE"/>
          </w:tcPr>
          <w:p w14:paraId="50B734DE" w14:textId="77777777" w:rsidR="000F6008" w:rsidRPr="0043795E" w:rsidRDefault="000F6008" w:rsidP="003D686E">
            <w:pPr>
              <w:ind w:firstLine="0"/>
              <w:jc w:val="center"/>
              <w:rPr>
                <w:color w:val="365F91"/>
                <w:sz w:val="24"/>
                <w:szCs w:val="24"/>
              </w:rPr>
            </w:pPr>
            <w:r w:rsidRPr="0043795E">
              <w:rPr>
                <w:color w:val="000000"/>
                <w:sz w:val="24"/>
                <w:szCs w:val="24"/>
              </w:rPr>
              <w:t>2 808 894,81</w:t>
            </w:r>
          </w:p>
        </w:tc>
      </w:tr>
      <w:tr w:rsidR="000F6008" w:rsidRPr="0043795E" w14:paraId="6E8C96EF" w14:textId="77777777" w:rsidTr="003D686E">
        <w:trPr>
          <w:jc w:val="center"/>
        </w:trPr>
        <w:tc>
          <w:tcPr>
            <w:tcW w:w="5094" w:type="dxa"/>
            <w:shd w:val="clear" w:color="auto" w:fill="auto"/>
          </w:tcPr>
          <w:p w14:paraId="40F202AF" w14:textId="77777777" w:rsidR="000F6008" w:rsidRPr="0043795E" w:rsidRDefault="000F6008" w:rsidP="003D686E">
            <w:pPr>
              <w:ind w:firstLine="0"/>
              <w:rPr>
                <w:color w:val="365F91"/>
                <w:sz w:val="24"/>
                <w:szCs w:val="24"/>
              </w:rPr>
            </w:pPr>
            <w:r w:rsidRPr="0043795E">
              <w:rPr>
                <w:color w:val="000000"/>
                <w:sz w:val="24"/>
                <w:szCs w:val="24"/>
              </w:rPr>
              <w:t>2.2.  ES parama   </w:t>
            </w:r>
          </w:p>
        </w:tc>
        <w:tc>
          <w:tcPr>
            <w:tcW w:w="5094" w:type="dxa"/>
            <w:shd w:val="clear" w:color="auto" w:fill="auto"/>
          </w:tcPr>
          <w:p w14:paraId="1F5DDA4E" w14:textId="77777777" w:rsidR="000F6008" w:rsidRPr="0043795E" w:rsidRDefault="000F6008" w:rsidP="003D686E">
            <w:pPr>
              <w:ind w:firstLine="0"/>
              <w:jc w:val="center"/>
              <w:rPr>
                <w:color w:val="365F91"/>
                <w:sz w:val="24"/>
                <w:szCs w:val="24"/>
              </w:rPr>
            </w:pPr>
            <w:r w:rsidRPr="0043795E">
              <w:rPr>
                <w:color w:val="000000"/>
                <w:sz w:val="24"/>
                <w:szCs w:val="24"/>
              </w:rPr>
              <w:t>83462,81</w:t>
            </w:r>
          </w:p>
        </w:tc>
      </w:tr>
      <w:tr w:rsidR="000F6008" w:rsidRPr="0043795E" w14:paraId="3FE23B93" w14:textId="77777777" w:rsidTr="003D686E">
        <w:trPr>
          <w:jc w:val="center"/>
        </w:trPr>
        <w:tc>
          <w:tcPr>
            <w:tcW w:w="5094" w:type="dxa"/>
            <w:tcBorders>
              <w:left w:val="nil"/>
              <w:right w:val="nil"/>
            </w:tcBorders>
            <w:shd w:val="clear" w:color="auto" w:fill="D3DFEE"/>
          </w:tcPr>
          <w:p w14:paraId="22873C4C" w14:textId="77777777" w:rsidR="000F6008" w:rsidRPr="0043795E" w:rsidRDefault="000F6008" w:rsidP="003D686E">
            <w:pPr>
              <w:ind w:firstLine="0"/>
              <w:rPr>
                <w:color w:val="365F91"/>
                <w:sz w:val="24"/>
                <w:szCs w:val="24"/>
              </w:rPr>
            </w:pPr>
            <w:r w:rsidRPr="0043795E">
              <w:rPr>
                <w:color w:val="000000"/>
                <w:sz w:val="24"/>
                <w:szCs w:val="24"/>
              </w:rPr>
              <w:t>2.3. išmokoms vaikams mokėti</w:t>
            </w:r>
          </w:p>
        </w:tc>
        <w:tc>
          <w:tcPr>
            <w:tcW w:w="5094" w:type="dxa"/>
            <w:tcBorders>
              <w:left w:val="nil"/>
              <w:right w:val="nil"/>
            </w:tcBorders>
            <w:shd w:val="clear" w:color="auto" w:fill="D3DFEE"/>
          </w:tcPr>
          <w:p w14:paraId="3920F19F" w14:textId="77777777" w:rsidR="000F6008" w:rsidRPr="0043795E" w:rsidRDefault="000F6008" w:rsidP="003D686E">
            <w:pPr>
              <w:ind w:firstLine="0"/>
              <w:jc w:val="center"/>
              <w:rPr>
                <w:color w:val="365F91"/>
                <w:sz w:val="24"/>
                <w:szCs w:val="24"/>
              </w:rPr>
            </w:pPr>
            <w:r w:rsidRPr="0043795E">
              <w:rPr>
                <w:color w:val="000000"/>
                <w:sz w:val="24"/>
                <w:szCs w:val="24"/>
              </w:rPr>
              <w:t>6 649 841,16</w:t>
            </w:r>
          </w:p>
        </w:tc>
      </w:tr>
      <w:tr w:rsidR="000F6008" w:rsidRPr="0043795E" w14:paraId="2297BA4C" w14:textId="77777777" w:rsidTr="003D686E">
        <w:trPr>
          <w:trHeight w:val="828"/>
          <w:jc w:val="center"/>
        </w:trPr>
        <w:tc>
          <w:tcPr>
            <w:tcW w:w="5094" w:type="dxa"/>
            <w:shd w:val="clear" w:color="auto" w:fill="auto"/>
          </w:tcPr>
          <w:p w14:paraId="651455EF" w14:textId="77777777" w:rsidR="000F6008" w:rsidRPr="0043795E" w:rsidRDefault="000F6008" w:rsidP="003D686E">
            <w:pPr>
              <w:ind w:firstLine="0"/>
              <w:rPr>
                <w:color w:val="000000"/>
                <w:sz w:val="24"/>
                <w:szCs w:val="24"/>
              </w:rPr>
            </w:pPr>
            <w:r w:rsidRPr="0043795E">
              <w:rPr>
                <w:color w:val="000000"/>
                <w:sz w:val="24"/>
                <w:szCs w:val="24"/>
              </w:rPr>
              <w:t>2.4. būsto pritaikymui neįgaliesiems </w:t>
            </w:r>
          </w:p>
          <w:p w14:paraId="5831A25E" w14:textId="77777777" w:rsidR="000F6008" w:rsidRPr="0043795E" w:rsidRDefault="000F6008" w:rsidP="003D686E">
            <w:pPr>
              <w:ind w:firstLine="0"/>
              <w:rPr>
                <w:color w:val="000000"/>
                <w:sz w:val="24"/>
                <w:szCs w:val="24"/>
              </w:rPr>
            </w:pPr>
            <w:r w:rsidRPr="0043795E">
              <w:rPr>
                <w:color w:val="000000"/>
                <w:sz w:val="24"/>
                <w:szCs w:val="24"/>
              </w:rPr>
              <w:t>2.5. būsto pritaikymas vaikams su sunkia negalia</w:t>
            </w:r>
          </w:p>
        </w:tc>
        <w:tc>
          <w:tcPr>
            <w:tcW w:w="5094" w:type="dxa"/>
            <w:shd w:val="clear" w:color="auto" w:fill="auto"/>
          </w:tcPr>
          <w:p w14:paraId="032EC33F" w14:textId="77777777" w:rsidR="000F6008" w:rsidRPr="0043795E" w:rsidRDefault="000F6008" w:rsidP="003D686E">
            <w:pPr>
              <w:ind w:firstLine="0"/>
              <w:jc w:val="center"/>
              <w:rPr>
                <w:color w:val="000000"/>
                <w:sz w:val="24"/>
                <w:szCs w:val="24"/>
              </w:rPr>
            </w:pPr>
            <w:r w:rsidRPr="0043795E">
              <w:rPr>
                <w:color w:val="000000"/>
                <w:sz w:val="24"/>
                <w:szCs w:val="24"/>
              </w:rPr>
              <w:t>25 595,71</w:t>
            </w:r>
          </w:p>
          <w:p w14:paraId="34050C39" w14:textId="77777777" w:rsidR="000F6008" w:rsidRPr="0043795E" w:rsidRDefault="000F6008" w:rsidP="003D686E">
            <w:pPr>
              <w:ind w:firstLine="0"/>
              <w:jc w:val="center"/>
              <w:rPr>
                <w:color w:val="000000"/>
                <w:sz w:val="24"/>
                <w:szCs w:val="24"/>
              </w:rPr>
            </w:pPr>
            <w:r w:rsidRPr="0043795E">
              <w:rPr>
                <w:color w:val="000000"/>
                <w:sz w:val="24"/>
                <w:szCs w:val="24"/>
              </w:rPr>
              <w:t>2028,00</w:t>
            </w:r>
          </w:p>
          <w:p w14:paraId="40B2B35C" w14:textId="77777777" w:rsidR="000F6008" w:rsidRPr="0043795E" w:rsidRDefault="000F6008" w:rsidP="003D686E">
            <w:pPr>
              <w:ind w:firstLine="0"/>
              <w:jc w:val="center"/>
              <w:rPr>
                <w:color w:val="000000"/>
                <w:sz w:val="24"/>
                <w:szCs w:val="24"/>
              </w:rPr>
            </w:pPr>
          </w:p>
        </w:tc>
      </w:tr>
      <w:tr w:rsidR="000F6008" w:rsidRPr="0043795E" w14:paraId="3B2BF24D" w14:textId="77777777" w:rsidTr="003D686E">
        <w:trPr>
          <w:jc w:val="center"/>
        </w:trPr>
        <w:tc>
          <w:tcPr>
            <w:tcW w:w="5094" w:type="dxa"/>
            <w:tcBorders>
              <w:left w:val="nil"/>
              <w:right w:val="nil"/>
            </w:tcBorders>
            <w:shd w:val="clear" w:color="auto" w:fill="D3DFEE"/>
          </w:tcPr>
          <w:p w14:paraId="31D2C256" w14:textId="77777777" w:rsidR="000F6008" w:rsidRPr="0043795E" w:rsidRDefault="000F6008" w:rsidP="003D686E">
            <w:pPr>
              <w:ind w:firstLine="0"/>
              <w:rPr>
                <w:color w:val="000000"/>
                <w:sz w:val="24"/>
                <w:szCs w:val="24"/>
              </w:rPr>
            </w:pPr>
            <w:r w:rsidRPr="0043795E">
              <w:rPr>
                <w:color w:val="000000"/>
                <w:sz w:val="24"/>
                <w:szCs w:val="24"/>
              </w:rPr>
              <w:t>2.6. neįgaliųjų socialinės reabilitacijos programoms</w:t>
            </w:r>
          </w:p>
        </w:tc>
        <w:tc>
          <w:tcPr>
            <w:tcW w:w="5094" w:type="dxa"/>
            <w:tcBorders>
              <w:left w:val="nil"/>
              <w:right w:val="nil"/>
            </w:tcBorders>
            <w:shd w:val="clear" w:color="auto" w:fill="D3DFEE"/>
          </w:tcPr>
          <w:p w14:paraId="7D763714" w14:textId="77777777" w:rsidR="000F6008" w:rsidRPr="0043795E" w:rsidRDefault="000F6008" w:rsidP="003D686E">
            <w:pPr>
              <w:ind w:firstLine="0"/>
              <w:jc w:val="center"/>
              <w:rPr>
                <w:color w:val="000000"/>
                <w:sz w:val="24"/>
                <w:szCs w:val="24"/>
              </w:rPr>
            </w:pPr>
            <w:r w:rsidRPr="0043795E">
              <w:rPr>
                <w:color w:val="000000"/>
                <w:sz w:val="24"/>
                <w:szCs w:val="24"/>
              </w:rPr>
              <w:t>60 460,00</w:t>
            </w:r>
          </w:p>
        </w:tc>
      </w:tr>
    </w:tbl>
    <w:p w14:paraId="1FFB4D84" w14:textId="77777777" w:rsidR="000F6008" w:rsidRDefault="000F6008" w:rsidP="0086136B">
      <w:pPr>
        <w:shd w:val="clear" w:color="auto" w:fill="FFFFFF"/>
        <w:rPr>
          <w:color w:val="000000"/>
        </w:rPr>
      </w:pPr>
      <w:r w:rsidRPr="00A42222">
        <w:rPr>
          <w:color w:val="000000"/>
          <w:sz w:val="24"/>
          <w:szCs w:val="24"/>
        </w:rPr>
        <w:t>                          </w:t>
      </w:r>
    </w:p>
    <w:p w14:paraId="06D976C1" w14:textId="77777777" w:rsidR="000F6008" w:rsidRDefault="000F6008" w:rsidP="003D686E">
      <w:pPr>
        <w:shd w:val="clear" w:color="auto" w:fill="FFFFFF"/>
        <w:rPr>
          <w:sz w:val="24"/>
          <w:szCs w:val="24"/>
        </w:rPr>
      </w:pPr>
      <w:r w:rsidRPr="00642701">
        <w:rPr>
          <w:sz w:val="24"/>
          <w:szCs w:val="24"/>
        </w:rPr>
        <w:t>Iš viso per 20</w:t>
      </w:r>
      <w:r>
        <w:rPr>
          <w:sz w:val="24"/>
          <w:szCs w:val="24"/>
        </w:rPr>
        <w:t>20</w:t>
      </w:r>
      <w:r w:rsidRPr="00642701">
        <w:rPr>
          <w:sz w:val="24"/>
          <w:szCs w:val="24"/>
        </w:rPr>
        <w:t xml:space="preserve"> metus įvairių išmokų, kompensacijų gyventojams išmokėta bei paslaugų suteikta už 1</w:t>
      </w:r>
      <w:r>
        <w:rPr>
          <w:sz w:val="24"/>
          <w:szCs w:val="24"/>
        </w:rPr>
        <w:t>2</w:t>
      </w:r>
      <w:r w:rsidRPr="00642701">
        <w:rPr>
          <w:sz w:val="24"/>
          <w:szCs w:val="24"/>
        </w:rPr>
        <w:t xml:space="preserve"> </w:t>
      </w:r>
      <w:r>
        <w:rPr>
          <w:sz w:val="24"/>
          <w:szCs w:val="24"/>
        </w:rPr>
        <w:t>657</w:t>
      </w:r>
      <w:r w:rsidRPr="00642701">
        <w:rPr>
          <w:sz w:val="24"/>
          <w:szCs w:val="24"/>
        </w:rPr>
        <w:t xml:space="preserve"> </w:t>
      </w:r>
      <w:r>
        <w:rPr>
          <w:sz w:val="24"/>
          <w:szCs w:val="24"/>
        </w:rPr>
        <w:t>205</w:t>
      </w:r>
      <w:r w:rsidRPr="00642701">
        <w:rPr>
          <w:sz w:val="24"/>
          <w:szCs w:val="24"/>
        </w:rPr>
        <w:t>,</w:t>
      </w:r>
      <w:r>
        <w:rPr>
          <w:sz w:val="24"/>
          <w:szCs w:val="24"/>
        </w:rPr>
        <w:t>45</w:t>
      </w:r>
      <w:r w:rsidRPr="00642701">
        <w:rPr>
          <w:sz w:val="24"/>
          <w:szCs w:val="24"/>
        </w:rPr>
        <w:t xml:space="preserve"> </w:t>
      </w:r>
      <w:r>
        <w:rPr>
          <w:sz w:val="24"/>
          <w:szCs w:val="24"/>
        </w:rPr>
        <w:t>Eur</w:t>
      </w:r>
      <w:r w:rsidRPr="00642701">
        <w:rPr>
          <w:sz w:val="24"/>
          <w:szCs w:val="24"/>
        </w:rPr>
        <w:t xml:space="preserve">, </w:t>
      </w:r>
      <w:r>
        <w:rPr>
          <w:sz w:val="24"/>
          <w:szCs w:val="24"/>
        </w:rPr>
        <w:t>tai yra 24,8 proc. daugiau nei 2019</w:t>
      </w:r>
      <w:r w:rsidRPr="00642701">
        <w:rPr>
          <w:sz w:val="24"/>
          <w:szCs w:val="24"/>
        </w:rPr>
        <w:t xml:space="preserve"> metais</w:t>
      </w:r>
      <w:r>
        <w:rPr>
          <w:sz w:val="24"/>
          <w:szCs w:val="24"/>
        </w:rPr>
        <w:t xml:space="preserve">. </w:t>
      </w:r>
      <w:r w:rsidRPr="00642701">
        <w:rPr>
          <w:sz w:val="24"/>
          <w:szCs w:val="24"/>
        </w:rPr>
        <w:t xml:space="preserve">Valstybės specialiosios tikslinės dotacijos ir Savivaldybės biudžeto lėšos sudarė </w:t>
      </w:r>
      <w:r>
        <w:rPr>
          <w:sz w:val="24"/>
          <w:szCs w:val="24"/>
        </w:rPr>
        <w:t>3 026 922,89</w:t>
      </w:r>
      <w:r w:rsidRPr="00642701">
        <w:rPr>
          <w:sz w:val="24"/>
          <w:szCs w:val="24"/>
        </w:rPr>
        <w:t xml:space="preserve"> </w:t>
      </w:r>
      <w:r>
        <w:rPr>
          <w:sz w:val="24"/>
          <w:szCs w:val="24"/>
        </w:rPr>
        <w:t>Eur, palyginti su 2019</w:t>
      </w:r>
      <w:r w:rsidRPr="00642701">
        <w:rPr>
          <w:sz w:val="24"/>
          <w:szCs w:val="24"/>
        </w:rPr>
        <w:t xml:space="preserve"> metais </w:t>
      </w:r>
      <w:r w:rsidRPr="00AC7040">
        <w:rPr>
          <w:sz w:val="24"/>
          <w:szCs w:val="24"/>
        </w:rPr>
        <w:t xml:space="preserve">– </w:t>
      </w:r>
      <w:r w:rsidRPr="00642701">
        <w:rPr>
          <w:sz w:val="24"/>
          <w:szCs w:val="24"/>
        </w:rPr>
        <w:t xml:space="preserve"> </w:t>
      </w:r>
      <w:r>
        <w:rPr>
          <w:sz w:val="24"/>
          <w:szCs w:val="24"/>
        </w:rPr>
        <w:t>8</w:t>
      </w:r>
      <w:r w:rsidRPr="00642701">
        <w:rPr>
          <w:sz w:val="24"/>
          <w:szCs w:val="24"/>
        </w:rPr>
        <w:t xml:space="preserve"> proc. daugiau, o valstybės biudžeto lėšos, gaunamos pagal sutartis iš Socialinės apsaugos ir darbo ministerijos, sudarė </w:t>
      </w:r>
      <w:r>
        <w:rPr>
          <w:sz w:val="24"/>
          <w:szCs w:val="24"/>
        </w:rPr>
        <w:t>9 630 282,49</w:t>
      </w:r>
      <w:r w:rsidRPr="00642701">
        <w:rPr>
          <w:sz w:val="24"/>
          <w:szCs w:val="24"/>
        </w:rPr>
        <w:t xml:space="preserve"> </w:t>
      </w:r>
      <w:r>
        <w:rPr>
          <w:sz w:val="24"/>
          <w:szCs w:val="24"/>
        </w:rPr>
        <w:t>Eur, net 31,2 proc. daugiau palyginus su</w:t>
      </w:r>
      <w:r w:rsidRPr="00642701">
        <w:rPr>
          <w:sz w:val="24"/>
          <w:szCs w:val="24"/>
        </w:rPr>
        <w:t xml:space="preserve"> ankstesniais metais</w:t>
      </w:r>
      <w:r>
        <w:rPr>
          <w:sz w:val="24"/>
          <w:szCs w:val="24"/>
        </w:rPr>
        <w:t>.</w:t>
      </w:r>
      <w:r w:rsidRPr="00642701">
        <w:rPr>
          <w:sz w:val="24"/>
          <w:szCs w:val="24"/>
        </w:rPr>
        <w:t xml:space="preserve">  </w:t>
      </w:r>
    </w:p>
    <w:p w14:paraId="5FAD8D9F" w14:textId="77777777" w:rsidR="000F6008" w:rsidRDefault="000F6008" w:rsidP="003D686E">
      <w:pPr>
        <w:rPr>
          <w:sz w:val="24"/>
          <w:szCs w:val="24"/>
        </w:rPr>
      </w:pPr>
    </w:p>
    <w:p w14:paraId="201EFFDB" w14:textId="77777777" w:rsidR="000F6008" w:rsidRPr="00DC0D56" w:rsidRDefault="000F6008" w:rsidP="003D686E">
      <w:pPr>
        <w:rPr>
          <w:sz w:val="24"/>
          <w:szCs w:val="24"/>
        </w:rPr>
      </w:pPr>
      <w:r w:rsidRPr="00B31FFD">
        <w:rPr>
          <w:sz w:val="24"/>
          <w:szCs w:val="24"/>
        </w:rPr>
        <w:t>2</w:t>
      </w:r>
      <w:r w:rsidRPr="001D4A00">
        <w:rPr>
          <w:sz w:val="24"/>
          <w:szCs w:val="24"/>
        </w:rPr>
        <w:t>0</w:t>
      </w:r>
      <w:r>
        <w:rPr>
          <w:sz w:val="24"/>
          <w:szCs w:val="24"/>
        </w:rPr>
        <w:t xml:space="preserve">20 </w:t>
      </w:r>
      <w:r w:rsidRPr="001D4A00">
        <w:rPr>
          <w:sz w:val="24"/>
          <w:szCs w:val="24"/>
        </w:rPr>
        <w:t>metais valstybės biudžeto specialiosios tikslinės dotacijos valstybinėms (perduotoms savivaldybėms)  funkcijoms atlikti</w:t>
      </w:r>
      <w:r w:rsidRPr="00DC0D56">
        <w:rPr>
          <w:b/>
          <w:sz w:val="24"/>
          <w:szCs w:val="24"/>
        </w:rPr>
        <w:t xml:space="preserve"> </w:t>
      </w:r>
      <w:r w:rsidRPr="00DC0D56">
        <w:rPr>
          <w:sz w:val="24"/>
          <w:szCs w:val="24"/>
        </w:rPr>
        <w:t xml:space="preserve"> buvo gauta </w:t>
      </w:r>
      <w:r>
        <w:rPr>
          <w:sz w:val="24"/>
          <w:szCs w:val="24"/>
        </w:rPr>
        <w:t>1 374 722,67</w:t>
      </w:r>
      <w:r w:rsidRPr="00DC0D56">
        <w:rPr>
          <w:sz w:val="24"/>
          <w:szCs w:val="24"/>
        </w:rPr>
        <w:t xml:space="preserve"> </w:t>
      </w:r>
      <w:r>
        <w:rPr>
          <w:sz w:val="24"/>
          <w:szCs w:val="24"/>
        </w:rPr>
        <w:t>Eur</w:t>
      </w:r>
      <w:r w:rsidRPr="00DC0D56">
        <w:rPr>
          <w:sz w:val="24"/>
          <w:szCs w:val="24"/>
        </w:rPr>
        <w:t>, už kuriuos buvo teikiama socialinė parama Plungės rajono gyventojams:</w:t>
      </w:r>
    </w:p>
    <w:p w14:paraId="604A2808" w14:textId="77777777" w:rsidR="000F6008" w:rsidRPr="00DC0D56" w:rsidRDefault="000F6008" w:rsidP="003D686E">
      <w:pPr>
        <w:numPr>
          <w:ilvl w:val="0"/>
          <w:numId w:val="1"/>
        </w:numPr>
        <w:ind w:left="0"/>
        <w:rPr>
          <w:sz w:val="24"/>
          <w:szCs w:val="24"/>
        </w:rPr>
      </w:pPr>
      <w:r>
        <w:rPr>
          <w:sz w:val="24"/>
          <w:szCs w:val="24"/>
        </w:rPr>
        <w:t xml:space="preserve">Laidojimo pašalpoms skirta </w:t>
      </w:r>
      <w:r w:rsidRPr="00AC7040">
        <w:rPr>
          <w:sz w:val="24"/>
          <w:szCs w:val="24"/>
        </w:rPr>
        <w:t xml:space="preserve">– </w:t>
      </w:r>
      <w:r>
        <w:rPr>
          <w:sz w:val="24"/>
          <w:szCs w:val="24"/>
        </w:rPr>
        <w:t>142 552,00 Eur ir išmokėta už 457</w:t>
      </w:r>
      <w:r w:rsidRPr="00DC0D56">
        <w:rPr>
          <w:sz w:val="24"/>
          <w:szCs w:val="24"/>
        </w:rPr>
        <w:t xml:space="preserve"> mirusi</w:t>
      </w:r>
      <w:r>
        <w:rPr>
          <w:sz w:val="24"/>
          <w:szCs w:val="24"/>
        </w:rPr>
        <w:t>us</w:t>
      </w:r>
      <w:r w:rsidRPr="00DC0D56">
        <w:rPr>
          <w:sz w:val="24"/>
          <w:szCs w:val="24"/>
        </w:rPr>
        <w:t xml:space="preserve"> asmen</w:t>
      </w:r>
      <w:r>
        <w:rPr>
          <w:sz w:val="24"/>
          <w:szCs w:val="24"/>
        </w:rPr>
        <w:t>is;</w:t>
      </w:r>
    </w:p>
    <w:p w14:paraId="17EEB2F2" w14:textId="77777777" w:rsidR="000F6008" w:rsidRPr="00474E96" w:rsidRDefault="000F6008" w:rsidP="003D686E">
      <w:pPr>
        <w:numPr>
          <w:ilvl w:val="0"/>
          <w:numId w:val="1"/>
        </w:numPr>
        <w:ind w:left="0"/>
        <w:rPr>
          <w:sz w:val="24"/>
          <w:szCs w:val="24"/>
        </w:rPr>
      </w:pPr>
      <w:r w:rsidRPr="00474E96">
        <w:rPr>
          <w:sz w:val="24"/>
          <w:szCs w:val="24"/>
        </w:rPr>
        <w:t xml:space="preserve">užsienyje mirusių penkių LR piliečių palaikų pargabenimui į LR išlaidoms kompensuoti išmokėta 10 524,00 Eur;              </w:t>
      </w:r>
    </w:p>
    <w:p w14:paraId="3B53A0F1" w14:textId="77777777" w:rsidR="000F6008" w:rsidRPr="00DC0D56" w:rsidRDefault="000F6008" w:rsidP="003D686E">
      <w:pPr>
        <w:numPr>
          <w:ilvl w:val="0"/>
          <w:numId w:val="1"/>
        </w:numPr>
        <w:ind w:left="0"/>
        <w:rPr>
          <w:sz w:val="24"/>
          <w:szCs w:val="24"/>
        </w:rPr>
      </w:pPr>
      <w:r w:rsidRPr="00DC0D56">
        <w:rPr>
          <w:sz w:val="24"/>
          <w:szCs w:val="24"/>
        </w:rPr>
        <w:t xml:space="preserve">įgyvendinant Socialinės paramos mokiniams įstatymą, nepasiturintiems gyventojams </w:t>
      </w:r>
    </w:p>
    <w:p w14:paraId="12520BC7" w14:textId="77777777" w:rsidR="000F6008" w:rsidRDefault="000F6008" w:rsidP="003D686E">
      <w:pPr>
        <w:rPr>
          <w:sz w:val="24"/>
          <w:szCs w:val="24"/>
        </w:rPr>
      </w:pPr>
      <w:r w:rsidRPr="00DC0D56">
        <w:rPr>
          <w:sz w:val="24"/>
          <w:szCs w:val="24"/>
        </w:rPr>
        <w:t xml:space="preserve">parama suteikta už </w:t>
      </w:r>
      <w:r>
        <w:rPr>
          <w:sz w:val="24"/>
          <w:szCs w:val="24"/>
        </w:rPr>
        <w:t>296 662,57</w:t>
      </w:r>
      <w:r w:rsidRPr="00DC0D56">
        <w:rPr>
          <w:sz w:val="24"/>
          <w:szCs w:val="24"/>
        </w:rPr>
        <w:t xml:space="preserve"> </w:t>
      </w:r>
      <w:r>
        <w:rPr>
          <w:sz w:val="24"/>
          <w:szCs w:val="24"/>
        </w:rPr>
        <w:t>Eur</w:t>
      </w:r>
      <w:r w:rsidRPr="00DC0D56">
        <w:rPr>
          <w:sz w:val="24"/>
          <w:szCs w:val="24"/>
        </w:rPr>
        <w:t xml:space="preserve">, iš kurių mokinių nemokamam maitinimui skirtiems produktams įsigyti išleista </w:t>
      </w:r>
      <w:r>
        <w:rPr>
          <w:sz w:val="24"/>
          <w:szCs w:val="24"/>
        </w:rPr>
        <w:t>234 871,50</w:t>
      </w:r>
      <w:r w:rsidRPr="00DC0D56">
        <w:rPr>
          <w:sz w:val="24"/>
          <w:szCs w:val="24"/>
        </w:rPr>
        <w:t xml:space="preserve"> </w:t>
      </w:r>
      <w:r>
        <w:rPr>
          <w:sz w:val="24"/>
          <w:szCs w:val="24"/>
        </w:rPr>
        <w:t>Eur</w:t>
      </w:r>
      <w:r w:rsidRPr="00DC0D56">
        <w:rPr>
          <w:sz w:val="24"/>
          <w:szCs w:val="24"/>
        </w:rPr>
        <w:t xml:space="preserve"> ir mokinio reikmenims įsigyti </w:t>
      </w:r>
      <w:r w:rsidRPr="00AC7040">
        <w:rPr>
          <w:sz w:val="24"/>
          <w:szCs w:val="24"/>
        </w:rPr>
        <w:t xml:space="preserve">– </w:t>
      </w:r>
      <w:r>
        <w:rPr>
          <w:sz w:val="24"/>
          <w:szCs w:val="24"/>
        </w:rPr>
        <w:t>50 622,00 Eur</w:t>
      </w:r>
      <w:r w:rsidRPr="00DC0D56">
        <w:rPr>
          <w:sz w:val="24"/>
          <w:szCs w:val="24"/>
        </w:rPr>
        <w:t>. Per metus nemokamą maitinimą gavo</w:t>
      </w:r>
      <w:r>
        <w:rPr>
          <w:sz w:val="24"/>
          <w:szCs w:val="24"/>
        </w:rPr>
        <w:t xml:space="preserve"> 1259</w:t>
      </w:r>
      <w:r w:rsidRPr="00DC0D56">
        <w:rPr>
          <w:sz w:val="24"/>
          <w:szCs w:val="24"/>
        </w:rPr>
        <w:t xml:space="preserve"> m</w:t>
      </w:r>
      <w:r>
        <w:rPr>
          <w:sz w:val="24"/>
          <w:szCs w:val="24"/>
        </w:rPr>
        <w:t>okiniai, iš jų 649 aprūpinti</w:t>
      </w:r>
      <w:r w:rsidRPr="00DC0D56">
        <w:rPr>
          <w:sz w:val="24"/>
          <w:szCs w:val="24"/>
        </w:rPr>
        <w:t xml:space="preserve">  mokinio reikmenimis</w:t>
      </w:r>
      <w:r>
        <w:rPr>
          <w:sz w:val="24"/>
          <w:szCs w:val="24"/>
        </w:rPr>
        <w:t>.</w:t>
      </w:r>
      <w:r w:rsidRPr="00DC0D56">
        <w:rPr>
          <w:sz w:val="24"/>
          <w:szCs w:val="24"/>
        </w:rPr>
        <w:t xml:space="preserve"> Ši </w:t>
      </w:r>
      <w:r w:rsidRPr="00DC0D56">
        <w:rPr>
          <w:sz w:val="24"/>
          <w:szCs w:val="24"/>
        </w:rPr>
        <w:lastRenderedPageBreak/>
        <w:t>parama 20</w:t>
      </w:r>
      <w:r>
        <w:rPr>
          <w:sz w:val="24"/>
          <w:szCs w:val="24"/>
        </w:rPr>
        <w:t>20</w:t>
      </w:r>
      <w:r w:rsidRPr="00DC0D56">
        <w:rPr>
          <w:sz w:val="24"/>
          <w:szCs w:val="24"/>
        </w:rPr>
        <w:t xml:space="preserve"> metais buvo </w:t>
      </w:r>
      <w:r>
        <w:rPr>
          <w:sz w:val="24"/>
          <w:szCs w:val="24"/>
        </w:rPr>
        <w:t>29,4</w:t>
      </w:r>
      <w:r w:rsidRPr="00DC0D56">
        <w:rPr>
          <w:sz w:val="24"/>
          <w:szCs w:val="24"/>
        </w:rPr>
        <w:t xml:space="preserve"> procento  didesnė  už  suteiktą 201</w:t>
      </w:r>
      <w:r>
        <w:rPr>
          <w:sz w:val="24"/>
          <w:szCs w:val="24"/>
        </w:rPr>
        <w:t>9</w:t>
      </w:r>
      <w:r w:rsidRPr="00DC0D56">
        <w:rPr>
          <w:sz w:val="24"/>
          <w:szCs w:val="24"/>
        </w:rPr>
        <w:t xml:space="preserve"> metais</w:t>
      </w:r>
      <w:r>
        <w:rPr>
          <w:sz w:val="24"/>
          <w:szCs w:val="24"/>
        </w:rPr>
        <w:t>, nes nuo 2020 m. rugsėjo 1 d. visiem priešmokyklinio ugdymo vaikams ir pirmokams nemokami pietūs buvo skiriami netestuojant pajamų.</w:t>
      </w:r>
    </w:p>
    <w:p w14:paraId="709A9D0B" w14:textId="77777777" w:rsidR="003D686E" w:rsidRDefault="003D686E" w:rsidP="003D686E">
      <w:pPr>
        <w:rPr>
          <w:sz w:val="24"/>
          <w:szCs w:val="24"/>
        </w:rPr>
      </w:pPr>
    </w:p>
    <w:p w14:paraId="7687A155" w14:textId="77777777" w:rsidR="000F6008" w:rsidRDefault="00FA6D26" w:rsidP="00FA6D26">
      <w:pPr>
        <w:ind w:firstLine="0"/>
        <w:jc w:val="center"/>
        <w:rPr>
          <w:noProof/>
          <w:sz w:val="24"/>
          <w:szCs w:val="24"/>
          <w:lang w:eastAsia="lt-LT"/>
        </w:rPr>
      </w:pPr>
      <w:r>
        <w:rPr>
          <w:noProof/>
          <w:sz w:val="24"/>
          <w:szCs w:val="24"/>
          <w:lang w:eastAsia="lt-LT"/>
        </w:rPr>
        <w:drawing>
          <wp:inline distT="0" distB="0" distL="0" distR="0" wp14:anchorId="10677157" wp14:editId="6B73D817">
            <wp:extent cx="4752975" cy="2752090"/>
            <wp:effectExtent l="0" t="0" r="9525" b="0"/>
            <wp:docPr id="215" name="Paveikslėlis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52975" cy="2752090"/>
                    </a:xfrm>
                    <a:prstGeom prst="rect">
                      <a:avLst/>
                    </a:prstGeom>
                    <a:noFill/>
                    <a:ln>
                      <a:noFill/>
                    </a:ln>
                  </pic:spPr>
                </pic:pic>
              </a:graphicData>
            </a:graphic>
          </wp:inline>
        </w:drawing>
      </w:r>
    </w:p>
    <w:p w14:paraId="4C454146" w14:textId="77777777" w:rsidR="000F6008" w:rsidRPr="00DC0D56" w:rsidRDefault="000F6008" w:rsidP="0086136B">
      <w:pPr>
        <w:rPr>
          <w:sz w:val="24"/>
          <w:szCs w:val="24"/>
        </w:rPr>
      </w:pPr>
    </w:p>
    <w:p w14:paraId="17E5FCF7" w14:textId="77777777" w:rsidR="000F6008" w:rsidRDefault="000F6008" w:rsidP="003D686E">
      <w:pPr>
        <w:numPr>
          <w:ilvl w:val="0"/>
          <w:numId w:val="1"/>
        </w:numPr>
        <w:ind w:left="0"/>
        <w:rPr>
          <w:color w:val="000000"/>
          <w:sz w:val="24"/>
          <w:szCs w:val="24"/>
        </w:rPr>
      </w:pPr>
      <w:r w:rsidRPr="0043795E">
        <w:rPr>
          <w:color w:val="000000"/>
          <w:sz w:val="24"/>
          <w:szCs w:val="24"/>
        </w:rPr>
        <w:t>socialinės globos paslaugų teikimui sunkią negalią turintiems</w:t>
      </w:r>
      <w:r w:rsidRPr="0043795E">
        <w:rPr>
          <w:b/>
          <w:color w:val="000000"/>
          <w:sz w:val="24"/>
          <w:szCs w:val="24"/>
        </w:rPr>
        <w:t xml:space="preserve"> </w:t>
      </w:r>
      <w:r w:rsidRPr="0043795E">
        <w:rPr>
          <w:color w:val="000000"/>
          <w:sz w:val="24"/>
          <w:szCs w:val="24"/>
        </w:rPr>
        <w:t xml:space="preserve">asmenims buvo  panaudota </w:t>
      </w:r>
      <w:r w:rsidRPr="00AC7040">
        <w:rPr>
          <w:color w:val="000000"/>
          <w:sz w:val="24"/>
          <w:szCs w:val="24"/>
        </w:rPr>
        <w:t>523 447,28 Eur. Socialinės globos paslaugos asmenims buvo teikiamos trylikoje socialinės globos namų, trumpalaikės socialinės globos paslaugos teikiamos Plungės savivaldybės ligoninės Palaikomojo gydymo skyriuje, Kretingos</w:t>
      </w:r>
      <w:r w:rsidRPr="00AC7040">
        <w:rPr>
          <w:b/>
          <w:bCs/>
          <w:color w:val="000000"/>
          <w:sz w:val="24"/>
          <w:szCs w:val="24"/>
        </w:rPr>
        <w:t xml:space="preserve"> </w:t>
      </w:r>
      <w:r w:rsidRPr="00AC7040">
        <w:rPr>
          <w:bCs/>
          <w:color w:val="000000"/>
          <w:sz w:val="24"/>
          <w:szCs w:val="24"/>
        </w:rPr>
        <w:t>dienos centro Salantų padalinio Dienos veiklos centre,</w:t>
      </w:r>
      <w:r w:rsidRPr="00AC7040">
        <w:rPr>
          <w:color w:val="000000"/>
          <w:sz w:val="24"/>
          <w:szCs w:val="24"/>
        </w:rPr>
        <w:t xml:space="preserve"> taip pat apmokamos dienos socialinės globos ir integralios pagalbos paslaugos, teikiamos Plungės socialinių paslaugų centre ir asmenų namuose. 2020 metais socialinės globos paslaugos buvo suteiktos 192 sunkią negalią turintiems asmenims, arba 17 asmenų daugiau nei 2019 metais. Valstybės biudžeto lėšų 2020 metais panaudota 37,23 procento daugiau nei 2019 metais, nes stacionarios socialinės globos paslaugos kaina per metus padidėjo 11,26  procento ir vidutiniškai  sudarė 889 Eur vienam asmeniui (su sunkia negalia) per mėnesį.</w:t>
      </w:r>
    </w:p>
    <w:p w14:paraId="6D263DBC" w14:textId="77777777" w:rsidR="003D686E" w:rsidRPr="00AC7040" w:rsidRDefault="003D686E" w:rsidP="003D686E">
      <w:pPr>
        <w:ind w:left="720" w:firstLine="0"/>
        <w:rPr>
          <w:color w:val="000000"/>
          <w:sz w:val="24"/>
          <w:szCs w:val="24"/>
        </w:rPr>
      </w:pPr>
    </w:p>
    <w:p w14:paraId="6F1B435D" w14:textId="77777777" w:rsidR="00FA6D26" w:rsidRPr="0043795E" w:rsidRDefault="00FA6D26" w:rsidP="00FA6D26">
      <w:pPr>
        <w:ind w:firstLine="0"/>
        <w:jc w:val="center"/>
        <w:rPr>
          <w:color w:val="000000"/>
          <w:sz w:val="24"/>
          <w:szCs w:val="24"/>
        </w:rPr>
      </w:pPr>
      <w:r>
        <w:rPr>
          <w:noProof/>
          <w:color w:val="000000"/>
          <w:sz w:val="24"/>
          <w:szCs w:val="24"/>
          <w:lang w:eastAsia="lt-LT"/>
        </w:rPr>
        <w:drawing>
          <wp:inline distT="0" distB="0" distL="0" distR="0" wp14:anchorId="5635EC9E" wp14:editId="6DC34E2D">
            <wp:extent cx="5356860" cy="2156460"/>
            <wp:effectExtent l="0" t="0" r="0" b="0"/>
            <wp:docPr id="238" name="Paveikslėlis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56860" cy="2156460"/>
                    </a:xfrm>
                    <a:prstGeom prst="rect">
                      <a:avLst/>
                    </a:prstGeom>
                    <a:noFill/>
                    <a:ln>
                      <a:noFill/>
                    </a:ln>
                  </pic:spPr>
                </pic:pic>
              </a:graphicData>
            </a:graphic>
          </wp:inline>
        </w:drawing>
      </w:r>
    </w:p>
    <w:p w14:paraId="03F4408C" w14:textId="77777777" w:rsidR="000F6008" w:rsidRPr="00C85B1D" w:rsidRDefault="000F6008" w:rsidP="0086136B">
      <w:pPr>
        <w:rPr>
          <w:color w:val="FF0000"/>
          <w:sz w:val="24"/>
          <w:szCs w:val="24"/>
        </w:rPr>
      </w:pPr>
    </w:p>
    <w:p w14:paraId="4C5CF4C7" w14:textId="77777777" w:rsidR="000F6008" w:rsidRPr="00E95E1B" w:rsidRDefault="000F6008" w:rsidP="003D686E">
      <w:pPr>
        <w:numPr>
          <w:ilvl w:val="0"/>
          <w:numId w:val="1"/>
        </w:numPr>
        <w:ind w:left="0"/>
        <w:rPr>
          <w:color w:val="000000"/>
          <w:sz w:val="24"/>
          <w:szCs w:val="24"/>
        </w:rPr>
      </w:pPr>
      <w:r w:rsidRPr="00DC7D4C">
        <w:rPr>
          <w:color w:val="000000"/>
          <w:sz w:val="24"/>
          <w:szCs w:val="24"/>
        </w:rPr>
        <w:t xml:space="preserve">Socialinės paramos skyrius administruoja socialinės priežiūros paslaugų teikimą  šeimoms, </w:t>
      </w:r>
      <w:r w:rsidRPr="00AC7040">
        <w:rPr>
          <w:color w:val="000000"/>
          <w:sz w:val="24"/>
          <w:szCs w:val="24"/>
        </w:rPr>
        <w:t xml:space="preserve">patiriančioms socialinę riziką, pagal pateiktus dokumentus paruošia sprendimus socialinės priežiūros paslaugoms teikti. Iš viso 2020 metais Savivaldybėje socialinės priežiūros paslaugos buvo teikiamos 183 šeimoms, iš jų – 96 šeimos </w:t>
      </w:r>
      <w:r w:rsidRPr="00E95E1B">
        <w:rPr>
          <w:color w:val="000000"/>
          <w:sz w:val="24"/>
          <w:szCs w:val="24"/>
        </w:rPr>
        <w:t xml:space="preserve">kaimiškose seniūnijose ir 87 šeimos – Plungės mieste. Šioms šeimoms buvo taikoma Atvejo vadyba ir organizuojami posėdžiai, sudaromi pagalbos planai. 2020 metais priimta 240 sprendimų dėl šioms šeimoms socialinės priežiūros paslaugų skyrimo, sustabdymo ar nutraukimo. </w:t>
      </w:r>
    </w:p>
    <w:p w14:paraId="25275FCB" w14:textId="77777777" w:rsidR="000F6008" w:rsidRPr="00266AD3" w:rsidRDefault="000F6008" w:rsidP="003D686E">
      <w:pPr>
        <w:rPr>
          <w:sz w:val="24"/>
          <w:szCs w:val="24"/>
        </w:rPr>
      </w:pPr>
      <w:r w:rsidRPr="00266AD3">
        <w:rPr>
          <w:sz w:val="24"/>
          <w:szCs w:val="24"/>
        </w:rPr>
        <w:lastRenderedPageBreak/>
        <w:t>Per 2020 metus 6 vaikams buvo nustatyta laikinoji globa (rūpyba), iš jų 1 apgyvendintas Plungės socialinių paslaugų centro Bendruomeniniuose vaikų globos namuose, 1 budinčio globotojo šeimoje (Plungės socialinių paslaugų centro Globos centre), 4 šeimose.</w:t>
      </w:r>
    </w:p>
    <w:p w14:paraId="7292BEFE" w14:textId="77777777" w:rsidR="000F6008" w:rsidRPr="00266AD3" w:rsidRDefault="000F6008" w:rsidP="003D686E">
      <w:pPr>
        <w:rPr>
          <w:color w:val="FF0000"/>
          <w:sz w:val="24"/>
          <w:szCs w:val="24"/>
        </w:rPr>
      </w:pPr>
      <w:r w:rsidRPr="00266AD3">
        <w:rPr>
          <w:sz w:val="24"/>
          <w:szCs w:val="24"/>
        </w:rPr>
        <w:t>Tėvų prašymu dėl jų laikino išvykimo iš Lietuvos Respublikos, ar kitų nurodytų priežasčių vaiko laikinoji priežiūra buvo nustatyta 15 vaikų.</w:t>
      </w:r>
    </w:p>
    <w:p w14:paraId="02B604B9" w14:textId="77777777" w:rsidR="000F6008" w:rsidRPr="00266AD3" w:rsidRDefault="000F6008" w:rsidP="003D686E">
      <w:pPr>
        <w:rPr>
          <w:sz w:val="24"/>
          <w:szCs w:val="24"/>
        </w:rPr>
      </w:pPr>
      <w:r w:rsidRPr="00266AD3">
        <w:rPr>
          <w:sz w:val="24"/>
          <w:szCs w:val="24"/>
        </w:rPr>
        <w:t>2020 metais gaut</w:t>
      </w:r>
      <w:r>
        <w:rPr>
          <w:sz w:val="24"/>
          <w:szCs w:val="24"/>
        </w:rPr>
        <w:t>i</w:t>
      </w:r>
      <w:r w:rsidRPr="00266AD3">
        <w:rPr>
          <w:sz w:val="24"/>
          <w:szCs w:val="24"/>
        </w:rPr>
        <w:t xml:space="preserve"> 8 prašymai iš asmenų, pageidaujančių tapti globėjais (rūpintojais)</w:t>
      </w:r>
      <w:r>
        <w:rPr>
          <w:sz w:val="24"/>
          <w:szCs w:val="24"/>
        </w:rPr>
        <w:t>,</w:t>
      </w:r>
      <w:r w:rsidRPr="00266AD3">
        <w:rPr>
          <w:sz w:val="24"/>
          <w:szCs w:val="24"/>
        </w:rPr>
        <w:t xml:space="preserve"> iš jų 6 tapo giminystės ryšiais susijusių vaikų globėjais rūpintojais.</w:t>
      </w:r>
      <w:r>
        <w:rPr>
          <w:sz w:val="24"/>
          <w:szCs w:val="24"/>
        </w:rPr>
        <w:t xml:space="preserve"> Gauti</w:t>
      </w:r>
      <w:r w:rsidRPr="00266AD3">
        <w:rPr>
          <w:sz w:val="24"/>
          <w:szCs w:val="24"/>
        </w:rPr>
        <w:t xml:space="preserve"> 3 prašymai iš asmenų, pageidaujančių tapti budinčiais globotojais, </w:t>
      </w:r>
      <w:r>
        <w:rPr>
          <w:sz w:val="24"/>
          <w:szCs w:val="24"/>
        </w:rPr>
        <w:t>vienas</w:t>
      </w:r>
      <w:r w:rsidRPr="00266AD3">
        <w:rPr>
          <w:sz w:val="24"/>
          <w:szCs w:val="24"/>
        </w:rPr>
        <w:t xml:space="preserve"> baigė mokymus ir pasirašė sutartį su Globos centru,  kitas atsisakė ir nebetęsė mokymų, trečioji šiuo metu lanko GIMK mokymus. Šiuo metu Plungės socialinių paslaugų centras Globos centras yra pasirašęs sutartis su 2 budinčiais globėjais. 1 budinti globotoja šiuo metu prižiūri vaiką, o kita </w:t>
      </w:r>
      <w:r w:rsidRPr="00E95E1B">
        <w:rPr>
          <w:sz w:val="24"/>
          <w:szCs w:val="24"/>
        </w:rPr>
        <w:t xml:space="preserve">– </w:t>
      </w:r>
      <w:r w:rsidRPr="00266AD3">
        <w:rPr>
          <w:sz w:val="24"/>
          <w:szCs w:val="24"/>
        </w:rPr>
        <w:t xml:space="preserve">gali priimti 1 vaiką nuo 0 iki 10 metų amžiaus. </w:t>
      </w:r>
    </w:p>
    <w:p w14:paraId="1BDFD6CB" w14:textId="77777777" w:rsidR="000F6008" w:rsidRPr="00266AD3" w:rsidRDefault="000F6008" w:rsidP="003D686E">
      <w:pPr>
        <w:rPr>
          <w:sz w:val="24"/>
          <w:szCs w:val="24"/>
        </w:rPr>
      </w:pPr>
      <w:r w:rsidRPr="00266AD3">
        <w:rPr>
          <w:sz w:val="24"/>
          <w:szCs w:val="24"/>
        </w:rPr>
        <w:t>Plungės socialinių paslaugų centro Globos centras teikia paslaugas globėjams (rūpintojams), budintiems globėjams, įtėviams.  Per 2020 m. paslaugos suteiktos: 42 globėjams, 54 globojamiems vaikams. Šių paslaugų skyrimą ir nutraukimą administruoja Socialinės paramos skyrius.</w:t>
      </w:r>
    </w:p>
    <w:p w14:paraId="753FFC51" w14:textId="77777777" w:rsidR="000F6008" w:rsidRDefault="000F6008" w:rsidP="003D686E">
      <w:pPr>
        <w:rPr>
          <w:sz w:val="24"/>
          <w:szCs w:val="24"/>
        </w:rPr>
      </w:pPr>
      <w:r w:rsidRPr="00266AD3">
        <w:rPr>
          <w:sz w:val="24"/>
          <w:szCs w:val="24"/>
        </w:rPr>
        <w:t xml:space="preserve">Plungės socialinių paslaugų centro Bendruomeniniuose vaikų globos namuose per 2020 metus apgyvendinti 4 vaikai netekę tėvų globos. Šiuo metu paslaugas gauna 6 vaikai. 2 vaikai gyvena Plungės socialinių paslaugų centro Vaikų globos grupėje. </w:t>
      </w:r>
      <w:r>
        <w:rPr>
          <w:sz w:val="24"/>
          <w:szCs w:val="24"/>
        </w:rPr>
        <w:t>Š</w:t>
      </w:r>
      <w:r w:rsidRPr="00266AD3">
        <w:rPr>
          <w:sz w:val="24"/>
          <w:szCs w:val="24"/>
        </w:rPr>
        <w:t>iuo metu yra 9 vaikai netekę tėvų globos, kuriems globa nustatyta Plungės socialinių paslaugų centro Bendruomeniniuose vaikų globos namuose, Globos centre (budinčio globotojo šeimoje) ir Vaikų globos grupėje. Įgyvendinant  vaikų globos pertvarką sėkmingai mažinamas skaičius vaikų i</w:t>
      </w:r>
      <w:r>
        <w:rPr>
          <w:sz w:val="24"/>
          <w:szCs w:val="24"/>
        </w:rPr>
        <w:t>nstitucijose pernai jų buvo 16.</w:t>
      </w:r>
    </w:p>
    <w:p w14:paraId="32BFA6B6" w14:textId="77777777" w:rsidR="000F6008" w:rsidRDefault="000F6008" w:rsidP="003D686E">
      <w:pPr>
        <w:numPr>
          <w:ilvl w:val="0"/>
          <w:numId w:val="1"/>
        </w:numPr>
        <w:ind w:left="0"/>
        <w:rPr>
          <w:sz w:val="24"/>
          <w:szCs w:val="24"/>
        </w:rPr>
      </w:pPr>
      <w:r w:rsidRPr="00322CD7">
        <w:rPr>
          <w:sz w:val="24"/>
          <w:szCs w:val="24"/>
        </w:rPr>
        <w:t xml:space="preserve">Valstybės biudžeto specialioji tikslinė dotacija skiriama mokėti darbo užmokesčiui </w:t>
      </w:r>
    </w:p>
    <w:p w14:paraId="7D6B748C" w14:textId="77777777" w:rsidR="000F6008" w:rsidRDefault="000F6008" w:rsidP="003D686E">
      <w:pPr>
        <w:rPr>
          <w:sz w:val="24"/>
          <w:szCs w:val="24"/>
        </w:rPr>
      </w:pPr>
      <w:r w:rsidRPr="00322CD7">
        <w:rPr>
          <w:sz w:val="24"/>
          <w:szCs w:val="24"/>
        </w:rPr>
        <w:t xml:space="preserve">socialiniams darbuotojams, dirbantiems su šeimomis, patiriančiomis socialinę riziką, ir šių darbuotojų kvalifikacijos kėlimui.  </w:t>
      </w:r>
      <w:r>
        <w:rPr>
          <w:sz w:val="24"/>
          <w:szCs w:val="24"/>
        </w:rPr>
        <w:t>Plungės rajono savivaldybei 2020</w:t>
      </w:r>
      <w:r w:rsidRPr="00322CD7">
        <w:rPr>
          <w:sz w:val="24"/>
          <w:szCs w:val="24"/>
        </w:rPr>
        <w:t xml:space="preserve"> metais buvo skirta </w:t>
      </w:r>
      <w:r>
        <w:rPr>
          <w:sz w:val="24"/>
          <w:szCs w:val="24"/>
        </w:rPr>
        <w:t>398 500</w:t>
      </w:r>
      <w:r w:rsidRPr="00322CD7">
        <w:rPr>
          <w:sz w:val="24"/>
          <w:szCs w:val="24"/>
        </w:rPr>
        <w:t xml:space="preserve"> eurai, iš kurių </w:t>
      </w:r>
      <w:r>
        <w:rPr>
          <w:sz w:val="24"/>
          <w:szCs w:val="24"/>
        </w:rPr>
        <w:t>8 000</w:t>
      </w:r>
      <w:r w:rsidRPr="00322CD7">
        <w:rPr>
          <w:sz w:val="24"/>
          <w:szCs w:val="24"/>
        </w:rPr>
        <w:t xml:space="preserve"> </w:t>
      </w:r>
      <w:r>
        <w:rPr>
          <w:sz w:val="24"/>
          <w:szCs w:val="24"/>
        </w:rPr>
        <w:t>Eur</w:t>
      </w:r>
      <w:r w:rsidRPr="00322CD7">
        <w:rPr>
          <w:sz w:val="24"/>
          <w:szCs w:val="24"/>
        </w:rPr>
        <w:t xml:space="preserve"> skirta šių darbuotojų kvalifikacijos kėli</w:t>
      </w:r>
      <w:r>
        <w:rPr>
          <w:sz w:val="24"/>
          <w:szCs w:val="24"/>
        </w:rPr>
        <w:t>m</w:t>
      </w:r>
      <w:r w:rsidRPr="00322CD7">
        <w:rPr>
          <w:sz w:val="24"/>
          <w:szCs w:val="24"/>
        </w:rPr>
        <w:t xml:space="preserve">ui ir supervizijoms organizuoti. </w:t>
      </w:r>
      <w:r>
        <w:rPr>
          <w:sz w:val="24"/>
          <w:szCs w:val="24"/>
        </w:rPr>
        <w:t xml:space="preserve"> Šias paslaugas seniūnijose teikė 10 socialinių darbuotojų, </w:t>
      </w:r>
      <w:r w:rsidRPr="00322CD7">
        <w:rPr>
          <w:sz w:val="24"/>
          <w:szCs w:val="24"/>
        </w:rPr>
        <w:t>Plungės socialinių paslaugų centr</w:t>
      </w:r>
      <w:r>
        <w:rPr>
          <w:sz w:val="24"/>
          <w:szCs w:val="24"/>
        </w:rPr>
        <w:t>e</w:t>
      </w:r>
      <w:r w:rsidRPr="00322CD7">
        <w:rPr>
          <w:sz w:val="24"/>
          <w:szCs w:val="24"/>
        </w:rPr>
        <w:t xml:space="preserve"> </w:t>
      </w:r>
      <w:r w:rsidRPr="00E95E1B">
        <w:rPr>
          <w:sz w:val="24"/>
          <w:szCs w:val="24"/>
        </w:rPr>
        <w:t xml:space="preserve">– </w:t>
      </w:r>
      <w:r>
        <w:rPr>
          <w:sz w:val="24"/>
          <w:szCs w:val="24"/>
        </w:rPr>
        <w:t xml:space="preserve">7 socialiniai darbuotojai ir 6 atvejo vadybininkai. </w:t>
      </w:r>
    </w:p>
    <w:p w14:paraId="1E63164C" w14:textId="77777777" w:rsidR="000F6008" w:rsidRDefault="000F6008" w:rsidP="0086136B">
      <w:pPr>
        <w:ind w:firstLine="360"/>
        <w:rPr>
          <w:sz w:val="24"/>
          <w:szCs w:val="24"/>
        </w:rPr>
      </w:pPr>
    </w:p>
    <w:p w14:paraId="5A5B29C4" w14:textId="77777777" w:rsidR="000F6008" w:rsidRPr="00504257" w:rsidRDefault="000F6008" w:rsidP="003D686E">
      <w:pPr>
        <w:rPr>
          <w:sz w:val="24"/>
          <w:szCs w:val="24"/>
        </w:rPr>
      </w:pPr>
      <w:r w:rsidRPr="001D4A00">
        <w:rPr>
          <w:sz w:val="24"/>
          <w:szCs w:val="24"/>
        </w:rPr>
        <w:t>20</w:t>
      </w:r>
      <w:r>
        <w:rPr>
          <w:sz w:val="24"/>
          <w:szCs w:val="24"/>
        </w:rPr>
        <w:t>20</w:t>
      </w:r>
      <w:r w:rsidRPr="001D4A00">
        <w:rPr>
          <w:sz w:val="24"/>
          <w:szCs w:val="24"/>
        </w:rPr>
        <w:t xml:space="preserve"> metais iš Savivaldybės biudžeto lėšų savarankiškosioms savivaldybė</w:t>
      </w:r>
      <w:r w:rsidRPr="00EE4824">
        <w:rPr>
          <w:sz w:val="24"/>
          <w:szCs w:val="24"/>
        </w:rPr>
        <w:t>s</w:t>
      </w:r>
      <w:r w:rsidRPr="00504257">
        <w:rPr>
          <w:sz w:val="24"/>
          <w:szCs w:val="24"/>
        </w:rPr>
        <w:t xml:space="preserve"> funkcijoms įgyvendinti skirta 1 </w:t>
      </w:r>
      <w:r>
        <w:rPr>
          <w:sz w:val="24"/>
          <w:szCs w:val="24"/>
        </w:rPr>
        <w:t>652 200,29</w:t>
      </w:r>
      <w:r w:rsidRPr="00504257">
        <w:rPr>
          <w:sz w:val="24"/>
          <w:szCs w:val="24"/>
        </w:rPr>
        <w:t xml:space="preserve"> </w:t>
      </w:r>
      <w:r>
        <w:rPr>
          <w:sz w:val="24"/>
          <w:szCs w:val="24"/>
        </w:rPr>
        <w:t>Eur</w:t>
      </w:r>
      <w:r w:rsidRPr="00504257">
        <w:rPr>
          <w:sz w:val="24"/>
          <w:szCs w:val="24"/>
        </w:rPr>
        <w:t xml:space="preserve">,  arba  </w:t>
      </w:r>
      <w:r>
        <w:rPr>
          <w:sz w:val="24"/>
          <w:szCs w:val="24"/>
        </w:rPr>
        <w:t>0,8</w:t>
      </w:r>
      <w:r w:rsidRPr="00504257">
        <w:rPr>
          <w:sz w:val="24"/>
          <w:szCs w:val="24"/>
        </w:rPr>
        <w:t xml:space="preserve"> proc.</w:t>
      </w:r>
      <w:r>
        <w:rPr>
          <w:sz w:val="24"/>
          <w:szCs w:val="24"/>
        </w:rPr>
        <w:t xml:space="preserve"> mažiau nei 2019</w:t>
      </w:r>
      <w:r w:rsidRPr="00504257">
        <w:rPr>
          <w:sz w:val="24"/>
          <w:szCs w:val="24"/>
        </w:rPr>
        <w:t xml:space="preserve"> metais. Iš šių lėšų buvo </w:t>
      </w:r>
      <w:r>
        <w:rPr>
          <w:sz w:val="24"/>
          <w:szCs w:val="24"/>
        </w:rPr>
        <w:t>mokamos socialinės išmokos ir teikiamos paslaugos</w:t>
      </w:r>
      <w:r w:rsidRPr="00504257">
        <w:rPr>
          <w:sz w:val="24"/>
          <w:szCs w:val="24"/>
        </w:rPr>
        <w:t>:</w:t>
      </w:r>
    </w:p>
    <w:p w14:paraId="765E1AF8" w14:textId="77777777" w:rsidR="000F6008" w:rsidRPr="003D686E" w:rsidRDefault="000F6008" w:rsidP="003D686E">
      <w:pPr>
        <w:numPr>
          <w:ilvl w:val="0"/>
          <w:numId w:val="7"/>
        </w:numPr>
        <w:ind w:left="0" w:firstLine="720"/>
        <w:rPr>
          <w:sz w:val="24"/>
          <w:szCs w:val="24"/>
        </w:rPr>
      </w:pPr>
      <w:r w:rsidRPr="001D4A00">
        <w:rPr>
          <w:sz w:val="24"/>
          <w:szCs w:val="24"/>
        </w:rPr>
        <w:t>Mokamos socialinės pašalpos mažas pajamas</w:t>
      </w:r>
      <w:r w:rsidRPr="00A41CC1">
        <w:rPr>
          <w:sz w:val="24"/>
          <w:szCs w:val="24"/>
        </w:rPr>
        <w:t xml:space="preserve">  gaunantiems asmenims. Per </w:t>
      </w:r>
      <w:r>
        <w:rPr>
          <w:sz w:val="24"/>
          <w:szCs w:val="24"/>
        </w:rPr>
        <w:t xml:space="preserve">praėjusius </w:t>
      </w:r>
      <w:r w:rsidRPr="00A41CC1">
        <w:rPr>
          <w:sz w:val="24"/>
          <w:szCs w:val="24"/>
        </w:rPr>
        <w:t>metus</w:t>
      </w:r>
      <w:r>
        <w:rPr>
          <w:sz w:val="24"/>
          <w:szCs w:val="24"/>
        </w:rPr>
        <w:t xml:space="preserve"> </w:t>
      </w:r>
      <w:r w:rsidRPr="00E95E1B">
        <w:rPr>
          <w:sz w:val="24"/>
          <w:szCs w:val="24"/>
        </w:rPr>
        <w:t>buvo išmokėta 486 818,36 Eur, tai 11,7 proc. mažiau lyginant su 2019 metais</w:t>
      </w:r>
      <w:r>
        <w:rPr>
          <w:sz w:val="24"/>
          <w:szCs w:val="24"/>
        </w:rPr>
        <w:t>.</w:t>
      </w:r>
      <w:r w:rsidRPr="00E95E1B">
        <w:rPr>
          <w:sz w:val="24"/>
          <w:szCs w:val="24"/>
        </w:rPr>
        <w:t xml:space="preserve"> Socialinėms pašalpoms skirtų lėšų mažėjimui įtakos turėjo LR užimtumo įstatymo pakeitimas, leidžiantis gyventojams gauti išmokas iš Užimtumo tarnybos esant valstybės lygio ekstremaliajai situacijai, todėl nuo 2020 m. birželio visiems užsiregistravusiems Užimtumo tarnyboje buvo pradėtos mokėti darbo paieškos išmokos. Tai sumažino socialinės pašalpos gavėjų gretas.</w:t>
      </w:r>
      <w:r w:rsidRPr="008A27EC">
        <w:t xml:space="preserve"> </w:t>
      </w:r>
      <w:r w:rsidRPr="00E95E1B">
        <w:rPr>
          <w:sz w:val="24"/>
          <w:szCs w:val="24"/>
        </w:rPr>
        <w:t xml:space="preserve">Lyginant iki Užimtumo įstatymo įsigaliojimo, t. y. iki gegužės ir paskutinio metų mėnesio gavėjų skaičių – socialinės pašalpos gavėjų skaičius sumažėjo 60 proc. Tačiau, socialinės pašalpos gavėjų gaunama išmoka padidėjo. Tai lėmė 2020 m. gegužės 7 d. priimtos Piniginės socialinės paramos nepasiturintiems asmenims įstatymo pataisos, kurios iš esmės pakeitė socialinių pašalpų skaičiavimo metodiką. Vienam gyvenančiam asmeniui socialinė pašalpa nuo 125 Eur padidėjo iki 175 Eur, atitinkamai šeimai, gaunama socialinė pašalpa padidėjo apie 20 proc. Praėjusiais 2020 m. 677 šeimos / vieni gyvenantys asmenys bent vieną mėnesį buvo socialinės pašalpos gavėjai. Lyginant su 2019 m. didelių pasikeitimų nepastebima, nes 2019 m. 683 šeimos nors vieną mėnesį buvo socialiai remtinos. </w:t>
      </w:r>
      <w:r w:rsidRPr="00E95E1B">
        <w:rPr>
          <w:color w:val="000000"/>
          <w:sz w:val="24"/>
          <w:szCs w:val="24"/>
        </w:rPr>
        <w:t>Kiekvieno mėnesio pabaigoje organizuojamas Plungės miesto piniginės socialinės paramos teikimo komisijos posėdis. Komisija sprendžia klausimus dėl piniginės socialinės paramos skyrimo ir teikimo Įstatymo 23 straipsnio 3 dalyje numatytais ir kitais atvejais, t. y. kai paramos gavėjai neturi teisės į pinginę socialinę paramą bendra tvarka. 2020 m. Komisijos sprendimu 136 šeimoms /</w:t>
      </w:r>
      <w:r w:rsidRPr="006B66C0">
        <w:rPr>
          <w:color w:val="000000"/>
          <w:sz w:val="24"/>
          <w:szCs w:val="24"/>
        </w:rPr>
        <w:t xml:space="preserve"> vieniems gyventiems asmenims buvo paskirta piniginė socialinė parama, tai sudarė 15</w:t>
      </w:r>
      <w:r w:rsidRPr="00B454C8">
        <w:rPr>
          <w:color w:val="000000"/>
          <w:sz w:val="24"/>
          <w:szCs w:val="24"/>
        </w:rPr>
        <w:t xml:space="preserve"> </w:t>
      </w:r>
      <w:r w:rsidRPr="005E08B9">
        <w:rPr>
          <w:color w:val="000000"/>
          <w:sz w:val="24"/>
          <w:szCs w:val="24"/>
        </w:rPr>
        <w:t>504 Eur. Ruošiantis posėdžiui ir siekiant taupyti lėšas, buvo atliekamas socialinių pašalpų gavėjų gyvenimo ir buities sąlygų patikrinimas, surašyta 200 patikrinimo aktų.</w:t>
      </w:r>
    </w:p>
    <w:p w14:paraId="133D82F9" w14:textId="77777777" w:rsidR="003D686E" w:rsidRPr="005E08B9" w:rsidRDefault="003D686E" w:rsidP="003D686E">
      <w:pPr>
        <w:ind w:left="720" w:firstLine="0"/>
        <w:rPr>
          <w:sz w:val="24"/>
          <w:szCs w:val="24"/>
        </w:rPr>
      </w:pPr>
    </w:p>
    <w:p w14:paraId="39D64D12" w14:textId="77777777" w:rsidR="000F6008" w:rsidRPr="00496617" w:rsidRDefault="00FA6D26" w:rsidP="00FA6D26">
      <w:pPr>
        <w:ind w:firstLine="0"/>
        <w:jc w:val="center"/>
        <w:rPr>
          <w:sz w:val="24"/>
          <w:szCs w:val="24"/>
        </w:rPr>
      </w:pPr>
      <w:r>
        <w:rPr>
          <w:noProof/>
          <w:sz w:val="24"/>
          <w:szCs w:val="24"/>
          <w:lang w:eastAsia="lt-LT"/>
        </w:rPr>
        <w:lastRenderedPageBreak/>
        <w:drawing>
          <wp:inline distT="0" distB="0" distL="0" distR="0" wp14:anchorId="789AF9F3" wp14:editId="6C73C4CE">
            <wp:extent cx="3927317" cy="2256451"/>
            <wp:effectExtent l="0" t="0" r="0" b="0"/>
            <wp:docPr id="239" name="Paveikslėlis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30272" cy="2258149"/>
                    </a:xfrm>
                    <a:prstGeom prst="rect">
                      <a:avLst/>
                    </a:prstGeom>
                    <a:noFill/>
                    <a:ln>
                      <a:noFill/>
                    </a:ln>
                  </pic:spPr>
                </pic:pic>
              </a:graphicData>
            </a:graphic>
          </wp:inline>
        </w:drawing>
      </w:r>
    </w:p>
    <w:p w14:paraId="6D57715F" w14:textId="77777777" w:rsidR="000F6008" w:rsidRDefault="000F6008" w:rsidP="0086136B">
      <w:pPr>
        <w:rPr>
          <w:color w:val="FF0000"/>
          <w:sz w:val="24"/>
          <w:szCs w:val="24"/>
        </w:rPr>
      </w:pPr>
    </w:p>
    <w:p w14:paraId="4EA52E71" w14:textId="77777777" w:rsidR="000F6008" w:rsidRPr="00CD7ABE" w:rsidRDefault="000F6008" w:rsidP="00CD7ABE">
      <w:pPr>
        <w:numPr>
          <w:ilvl w:val="0"/>
          <w:numId w:val="7"/>
        </w:numPr>
        <w:ind w:left="0" w:firstLine="720"/>
        <w:rPr>
          <w:sz w:val="24"/>
          <w:szCs w:val="24"/>
        </w:rPr>
      </w:pPr>
      <w:r w:rsidRPr="002D5D95">
        <w:rPr>
          <w:sz w:val="24"/>
          <w:szCs w:val="24"/>
        </w:rPr>
        <w:t xml:space="preserve">Kompensuojamos būsto šildymo, šalto ir karšto vandens išlaidos mažas pajamas </w:t>
      </w:r>
      <w:r w:rsidRPr="00CD7ABE">
        <w:rPr>
          <w:sz w:val="24"/>
          <w:szCs w:val="24"/>
        </w:rPr>
        <w:t xml:space="preserve">gaunantiems asmenims, jeigu būstas šildomas centralizuotai arba dujomis bei kietu kuru, taip pat  būsto savininkams apmokamos jiems tenkančios kiekvieno mėnesio kredito ir palūkanų įmokos, jeigu įgyvendinamas Daugiabučių namų modernizavimo projektas. Per metus kompensacijoms už būsto šildymą, šalto ir karšto vandens išlaidas panaudota 228 383,25  Eur, arba 31,4 proc. mažiau nei 2019 metais. Kompensacijas vidutiniškai gavo 2 588 asmenys. </w:t>
      </w:r>
    </w:p>
    <w:p w14:paraId="31F3724E" w14:textId="77777777" w:rsidR="000F6008" w:rsidRDefault="000F6008" w:rsidP="0086136B">
      <w:pPr>
        <w:rPr>
          <w:sz w:val="24"/>
          <w:szCs w:val="24"/>
        </w:rPr>
      </w:pPr>
    </w:p>
    <w:p w14:paraId="6374D83A" w14:textId="77777777" w:rsidR="00FA6D26" w:rsidRDefault="00FA6D26" w:rsidP="00FA6D26">
      <w:pPr>
        <w:ind w:firstLine="0"/>
        <w:jc w:val="center"/>
        <w:rPr>
          <w:sz w:val="24"/>
          <w:szCs w:val="24"/>
        </w:rPr>
      </w:pPr>
      <w:r>
        <w:rPr>
          <w:noProof/>
          <w:sz w:val="24"/>
          <w:szCs w:val="24"/>
          <w:lang w:eastAsia="lt-LT"/>
        </w:rPr>
        <w:drawing>
          <wp:inline distT="0" distB="0" distL="0" distR="0" wp14:anchorId="3051F179" wp14:editId="52A97251">
            <wp:extent cx="4097547" cy="2217546"/>
            <wp:effectExtent l="0" t="0" r="0" b="0"/>
            <wp:docPr id="240" name="Paveikslėlis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97526" cy="2217535"/>
                    </a:xfrm>
                    <a:prstGeom prst="rect">
                      <a:avLst/>
                    </a:prstGeom>
                    <a:noFill/>
                    <a:ln>
                      <a:noFill/>
                    </a:ln>
                  </pic:spPr>
                </pic:pic>
              </a:graphicData>
            </a:graphic>
          </wp:inline>
        </w:drawing>
      </w:r>
    </w:p>
    <w:p w14:paraId="14980443" w14:textId="77777777" w:rsidR="000F6008" w:rsidRDefault="000F6008" w:rsidP="0086136B">
      <w:pPr>
        <w:rPr>
          <w:sz w:val="24"/>
          <w:szCs w:val="24"/>
        </w:rPr>
      </w:pPr>
    </w:p>
    <w:p w14:paraId="26E833FE" w14:textId="77777777" w:rsidR="00306F65" w:rsidRDefault="000F6008" w:rsidP="00306F65">
      <w:pPr>
        <w:numPr>
          <w:ilvl w:val="0"/>
          <w:numId w:val="7"/>
        </w:numPr>
        <w:ind w:left="0" w:firstLine="720"/>
        <w:rPr>
          <w:sz w:val="24"/>
          <w:szCs w:val="24"/>
        </w:rPr>
      </w:pPr>
      <w:r>
        <w:rPr>
          <w:sz w:val="24"/>
          <w:szCs w:val="24"/>
        </w:rPr>
        <w:t xml:space="preserve">Kreditas ir palūkanos </w:t>
      </w:r>
      <w:r w:rsidRPr="00BC5665">
        <w:rPr>
          <w:sz w:val="24"/>
          <w:szCs w:val="24"/>
        </w:rPr>
        <w:t>apmokėtos 4</w:t>
      </w:r>
      <w:r>
        <w:rPr>
          <w:sz w:val="24"/>
          <w:szCs w:val="24"/>
        </w:rPr>
        <w:t>78</w:t>
      </w:r>
      <w:r w:rsidRPr="00BC5665">
        <w:rPr>
          <w:sz w:val="24"/>
          <w:szCs w:val="24"/>
        </w:rPr>
        <w:t xml:space="preserve"> </w:t>
      </w:r>
      <w:r>
        <w:rPr>
          <w:sz w:val="24"/>
          <w:szCs w:val="24"/>
        </w:rPr>
        <w:t>butų savininkams</w:t>
      </w:r>
      <w:r w:rsidRPr="00BC5665">
        <w:rPr>
          <w:sz w:val="24"/>
          <w:szCs w:val="24"/>
        </w:rPr>
        <w:t>, gyvenan</w:t>
      </w:r>
      <w:r>
        <w:rPr>
          <w:sz w:val="24"/>
          <w:szCs w:val="24"/>
        </w:rPr>
        <w:t>tiems</w:t>
      </w:r>
      <w:r w:rsidRPr="00BC5665">
        <w:rPr>
          <w:sz w:val="24"/>
          <w:szCs w:val="24"/>
        </w:rPr>
        <w:t xml:space="preserve"> </w:t>
      </w:r>
      <w:r>
        <w:rPr>
          <w:sz w:val="24"/>
          <w:szCs w:val="24"/>
        </w:rPr>
        <w:t>56</w:t>
      </w:r>
      <w:r w:rsidRPr="00BC5665">
        <w:rPr>
          <w:sz w:val="24"/>
          <w:szCs w:val="24"/>
        </w:rPr>
        <w:t xml:space="preserve"> Plungės rajono </w:t>
      </w:r>
      <w:r w:rsidRPr="00E95E1B">
        <w:rPr>
          <w:sz w:val="24"/>
          <w:szCs w:val="24"/>
        </w:rPr>
        <w:t>savivaldybės renovuojamuose namuose ir</w:t>
      </w:r>
      <w:r w:rsidRPr="006B66C0">
        <w:rPr>
          <w:sz w:val="24"/>
          <w:szCs w:val="24"/>
        </w:rPr>
        <w:t xml:space="preserve"> turintiems teisę į būsto šildymo kompensacijas. </w:t>
      </w:r>
      <w:r w:rsidRPr="00B454C8">
        <w:rPr>
          <w:sz w:val="24"/>
          <w:szCs w:val="24"/>
        </w:rPr>
        <w:t>T</w:t>
      </w:r>
      <w:r w:rsidRPr="005E08B9">
        <w:rPr>
          <w:sz w:val="24"/>
          <w:szCs w:val="24"/>
        </w:rPr>
        <w:t>am išleista 164 895,77 Eur. Nors tai yra 2,4 proc. mažiau nei 2019 metais, manome, kad ilgainiui šios išlaidos didės, nes 2019 m. renovuojamų namų Plungėje buvo 48, o 2020 metais jau 56. Jiems kol kas dengiamos tik palūkanos, o tai sudaro mažesnę išlaidų dalį.</w:t>
      </w:r>
    </w:p>
    <w:p w14:paraId="351F4CD9" w14:textId="77777777" w:rsidR="00306F65" w:rsidRDefault="00306F65" w:rsidP="00306F65">
      <w:pPr>
        <w:ind w:left="720" w:firstLine="0"/>
        <w:rPr>
          <w:sz w:val="24"/>
          <w:szCs w:val="24"/>
        </w:rPr>
      </w:pPr>
    </w:p>
    <w:p w14:paraId="0CD3F5CE" w14:textId="77777777" w:rsidR="00306F65" w:rsidRDefault="00306F65" w:rsidP="00306F65">
      <w:pPr>
        <w:ind w:firstLine="0"/>
        <w:jc w:val="center"/>
        <w:rPr>
          <w:sz w:val="24"/>
          <w:szCs w:val="24"/>
        </w:rPr>
      </w:pPr>
      <w:r>
        <w:rPr>
          <w:noProof/>
          <w:sz w:val="24"/>
          <w:szCs w:val="24"/>
          <w:lang w:eastAsia="lt-LT"/>
        </w:rPr>
        <w:drawing>
          <wp:inline distT="0" distB="0" distL="0" distR="0" wp14:anchorId="49937294" wp14:editId="389F79D9">
            <wp:extent cx="3821502" cy="2140918"/>
            <wp:effectExtent l="0" t="0" r="7620" b="0"/>
            <wp:docPr id="248" name="Paveikslėlis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18058" cy="2138989"/>
                    </a:xfrm>
                    <a:prstGeom prst="rect">
                      <a:avLst/>
                    </a:prstGeom>
                    <a:noFill/>
                    <a:ln>
                      <a:noFill/>
                    </a:ln>
                  </pic:spPr>
                </pic:pic>
              </a:graphicData>
            </a:graphic>
          </wp:inline>
        </w:drawing>
      </w:r>
    </w:p>
    <w:p w14:paraId="3A899290" w14:textId="77777777" w:rsidR="000F6008" w:rsidRPr="00306F65" w:rsidRDefault="000F6008" w:rsidP="00306F65">
      <w:pPr>
        <w:numPr>
          <w:ilvl w:val="0"/>
          <w:numId w:val="7"/>
        </w:numPr>
        <w:ind w:left="0" w:firstLine="720"/>
        <w:rPr>
          <w:sz w:val="24"/>
          <w:szCs w:val="24"/>
        </w:rPr>
      </w:pPr>
      <w:r w:rsidRPr="00306F65">
        <w:rPr>
          <w:color w:val="000000"/>
          <w:sz w:val="24"/>
          <w:szCs w:val="24"/>
        </w:rPr>
        <w:lastRenderedPageBreak/>
        <w:t xml:space="preserve">Iš  Savivaldybės biudžeto lėšų apmokamos ilgalaikės ir trumpalaikės socialinės globos paslaugų išlaidos neįgaliems ir senyvo amžiaus asmenims (neturintiems sunkios negalios), gyvenantiems ir gaunantiems paslaugas Plungės, Rietavo, Žemaičių Kalvarijos ,,Carito“ skyriaus, Kvėdarnos, Viliaus Gaigalaičio, Pajūrio, Verbūnų socialinės globos namuose, taip pat  valstybiniuose globos namuose – Stonaičių, Dūseikių, Padvarių ir Prūdiškių bei Plungės rajono savivaldybės ligoninėje. Už šias paslaugas globos įstaigoms per metus buvo sumokėta 204 779,36 Eur, arba 11,5 proc.  daugiau nei 2019 metais. Stacionarios socialinės globos  paslaugos kaina per metus padidėjo 12,35 procento ir vidutiniškai sudarė 773 Eur vienam asmeniui (be sunkios negalios) per mėnesį.    </w:t>
      </w:r>
    </w:p>
    <w:p w14:paraId="4AC87707" w14:textId="77777777" w:rsidR="00CD7ABE" w:rsidRPr="0043795E" w:rsidRDefault="00CD7ABE" w:rsidP="0086136B">
      <w:pPr>
        <w:rPr>
          <w:color w:val="000000"/>
          <w:sz w:val="24"/>
          <w:szCs w:val="24"/>
        </w:rPr>
      </w:pPr>
    </w:p>
    <w:p w14:paraId="078B23C9" w14:textId="77777777" w:rsidR="00306F65" w:rsidRPr="0043795E" w:rsidRDefault="00306F65" w:rsidP="00306F65">
      <w:pPr>
        <w:ind w:firstLine="0"/>
        <w:jc w:val="center"/>
        <w:rPr>
          <w:color w:val="000000"/>
          <w:sz w:val="24"/>
          <w:szCs w:val="24"/>
        </w:rPr>
      </w:pPr>
      <w:r>
        <w:rPr>
          <w:noProof/>
          <w:color w:val="000000"/>
          <w:sz w:val="24"/>
          <w:szCs w:val="24"/>
          <w:lang w:eastAsia="lt-LT"/>
        </w:rPr>
        <w:drawing>
          <wp:inline distT="0" distB="0" distL="0" distR="0" wp14:anchorId="59124AC1" wp14:editId="2DCAAE8C">
            <wp:extent cx="5310897" cy="2320506"/>
            <wp:effectExtent l="0" t="0" r="4445" b="3810"/>
            <wp:docPr id="249" name="Paveikslėlis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19589" cy="2324304"/>
                    </a:xfrm>
                    <a:prstGeom prst="rect">
                      <a:avLst/>
                    </a:prstGeom>
                    <a:noFill/>
                    <a:ln>
                      <a:noFill/>
                    </a:ln>
                  </pic:spPr>
                </pic:pic>
              </a:graphicData>
            </a:graphic>
          </wp:inline>
        </w:drawing>
      </w:r>
    </w:p>
    <w:p w14:paraId="7FE87A22" w14:textId="77777777" w:rsidR="000F6008" w:rsidRPr="0043795E" w:rsidRDefault="000F6008" w:rsidP="00CD7ABE">
      <w:pPr>
        <w:ind w:firstLine="0"/>
        <w:jc w:val="center"/>
        <w:rPr>
          <w:color w:val="000000"/>
          <w:sz w:val="24"/>
          <w:szCs w:val="24"/>
        </w:rPr>
      </w:pPr>
    </w:p>
    <w:p w14:paraId="14A25953" w14:textId="77777777" w:rsidR="000F6008" w:rsidRPr="006B66C0" w:rsidRDefault="000F6008" w:rsidP="00CD7ABE">
      <w:pPr>
        <w:numPr>
          <w:ilvl w:val="0"/>
          <w:numId w:val="7"/>
        </w:numPr>
        <w:ind w:left="0" w:firstLine="720"/>
        <w:rPr>
          <w:color w:val="000000"/>
          <w:sz w:val="24"/>
          <w:szCs w:val="24"/>
        </w:rPr>
      </w:pPr>
      <w:r w:rsidRPr="0043795E">
        <w:rPr>
          <w:color w:val="000000"/>
          <w:sz w:val="24"/>
          <w:szCs w:val="24"/>
        </w:rPr>
        <w:t>Per 2020 metus socialinės globos namuose buvo apgyvendinti 33 asmenys</w:t>
      </w:r>
      <w:r w:rsidRPr="0043795E">
        <w:rPr>
          <w:b/>
          <w:color w:val="000000"/>
          <w:sz w:val="24"/>
          <w:szCs w:val="24"/>
        </w:rPr>
        <w:t xml:space="preserve"> </w:t>
      </w:r>
      <w:r w:rsidRPr="0043795E">
        <w:rPr>
          <w:color w:val="000000"/>
          <w:sz w:val="24"/>
          <w:szCs w:val="24"/>
        </w:rPr>
        <w:t xml:space="preserve">ir metų pabaigoje </w:t>
      </w:r>
      <w:r w:rsidRPr="006B66C0">
        <w:rPr>
          <w:color w:val="000000"/>
          <w:sz w:val="24"/>
          <w:szCs w:val="24"/>
        </w:rPr>
        <w:t xml:space="preserve">juose gyveno 128 Plungės rajono gyventojai, iš kurių 35 asmenys išlaikomi iš Savivaldybės biudžeto lėšų ir 93 asmenys –  iš valstybės biudžeto lėšų. Visiems socialinės globos namuose gyvenantiems asmenims buvo įvertintas socialinės globos poreikis, mokėjimo už paslaugas finansinės galimybės, sudarytos socialinių paslaugų pirkimo sutartys bei šių sutarčių pakeitimai dėl pasikeitusios paslaugos kainos ar asmenų pasikeitusių pajamų.   </w:t>
      </w:r>
    </w:p>
    <w:p w14:paraId="33497914" w14:textId="77777777" w:rsidR="000F6008" w:rsidRPr="0043795E" w:rsidRDefault="000F6008" w:rsidP="00CD7ABE">
      <w:pPr>
        <w:ind w:firstLine="0"/>
        <w:jc w:val="center"/>
        <w:rPr>
          <w:color w:val="000000"/>
          <w:sz w:val="24"/>
          <w:szCs w:val="24"/>
        </w:rPr>
      </w:pPr>
    </w:p>
    <w:p w14:paraId="24B6C963" w14:textId="77777777" w:rsidR="00306F65" w:rsidRPr="0043795E" w:rsidRDefault="00306F65" w:rsidP="00306F65">
      <w:pPr>
        <w:ind w:firstLine="0"/>
        <w:jc w:val="center"/>
        <w:rPr>
          <w:color w:val="000000"/>
          <w:sz w:val="24"/>
          <w:szCs w:val="24"/>
        </w:rPr>
      </w:pPr>
      <w:r>
        <w:rPr>
          <w:noProof/>
          <w:color w:val="000000"/>
          <w:sz w:val="24"/>
          <w:szCs w:val="24"/>
          <w:lang w:eastAsia="lt-LT"/>
        </w:rPr>
        <w:drawing>
          <wp:inline distT="0" distB="0" distL="0" distR="0" wp14:anchorId="539701EE" wp14:editId="6331F5D4">
            <wp:extent cx="5477773" cy="3291509"/>
            <wp:effectExtent l="0" t="0" r="8890" b="4445"/>
            <wp:docPr id="250" name="Paveikslėlis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77842" cy="3291550"/>
                    </a:xfrm>
                    <a:prstGeom prst="rect">
                      <a:avLst/>
                    </a:prstGeom>
                    <a:noFill/>
                    <a:ln>
                      <a:noFill/>
                    </a:ln>
                  </pic:spPr>
                </pic:pic>
              </a:graphicData>
            </a:graphic>
          </wp:inline>
        </w:drawing>
      </w:r>
    </w:p>
    <w:p w14:paraId="13589BA2" w14:textId="77777777" w:rsidR="000F6008" w:rsidRPr="0043795E" w:rsidRDefault="000F6008" w:rsidP="0086136B">
      <w:pPr>
        <w:rPr>
          <w:color w:val="000000"/>
          <w:sz w:val="24"/>
          <w:szCs w:val="24"/>
        </w:rPr>
      </w:pPr>
    </w:p>
    <w:p w14:paraId="49573FF6" w14:textId="77777777" w:rsidR="000F6008" w:rsidRPr="0043795E" w:rsidRDefault="000F6008" w:rsidP="0086136B">
      <w:pPr>
        <w:rPr>
          <w:color w:val="000000"/>
          <w:sz w:val="24"/>
          <w:szCs w:val="24"/>
        </w:rPr>
      </w:pPr>
    </w:p>
    <w:p w14:paraId="333D9D5B" w14:textId="77777777" w:rsidR="000F6008" w:rsidRDefault="000F6008" w:rsidP="00CD7ABE">
      <w:pPr>
        <w:numPr>
          <w:ilvl w:val="0"/>
          <w:numId w:val="7"/>
        </w:numPr>
        <w:ind w:left="0" w:firstLine="720"/>
        <w:rPr>
          <w:sz w:val="24"/>
          <w:szCs w:val="24"/>
        </w:rPr>
      </w:pPr>
      <w:r w:rsidRPr="004241D9">
        <w:rPr>
          <w:sz w:val="24"/>
          <w:szCs w:val="24"/>
        </w:rPr>
        <w:lastRenderedPageBreak/>
        <w:t>Savivaldybės tarybos nustatyta tvarka iš Savivaldybės biudžeto lėšų gyventojams skiriamos</w:t>
      </w:r>
      <w:r>
        <w:rPr>
          <w:sz w:val="24"/>
          <w:szCs w:val="24"/>
        </w:rPr>
        <w:t xml:space="preserve"> </w:t>
      </w:r>
      <w:r w:rsidRPr="006B66C0">
        <w:rPr>
          <w:sz w:val="24"/>
          <w:szCs w:val="24"/>
        </w:rPr>
        <w:t xml:space="preserve">vienkartinės, tikslinės ir periodinės pašalpos, kurioms 2020 metais išleista 51 484,83  </w:t>
      </w:r>
      <w:r>
        <w:rPr>
          <w:sz w:val="24"/>
          <w:szCs w:val="24"/>
        </w:rPr>
        <w:t>Eur</w:t>
      </w:r>
      <w:r w:rsidRPr="006B66C0">
        <w:rPr>
          <w:sz w:val="24"/>
          <w:szCs w:val="24"/>
        </w:rPr>
        <w:t xml:space="preserve">, t. y. </w:t>
      </w:r>
      <w:r>
        <w:rPr>
          <w:sz w:val="24"/>
          <w:szCs w:val="24"/>
        </w:rPr>
        <w:t>49,5</w:t>
      </w:r>
      <w:r w:rsidRPr="006B66C0">
        <w:rPr>
          <w:sz w:val="24"/>
          <w:szCs w:val="24"/>
        </w:rPr>
        <w:t xml:space="preserve"> proc. daugiau nei 2019 metais. Vienkartinės išmokos buvo skiriamos asmenims skurdo, ligos, gaisro ir stichinių nelaimių atvejais, taip pat asmenims, grįžusiems iš įkalinimo įstaigų, gimus šeimoje dvynukams, asmenims, sulaukusiems 100 ir daugiau metų, perkami maisto produktų rinkiniai. 2019 metais vienkartinę paramą iš Savivaldybės biudžeto lėšų gavo 237 asmenys, o 2020 m. – 243 asmenys. Iš minėtų lėšų 2020 m. skirtos kalėdinės dovanėlės 487 socialinę riziką patiriantiems bei mažas pajamas gaunančių šeimų vaikams.</w:t>
      </w:r>
    </w:p>
    <w:p w14:paraId="5DCA6F7E" w14:textId="77777777" w:rsidR="00CD7ABE" w:rsidRPr="006B66C0" w:rsidRDefault="00CD7ABE" w:rsidP="00CD7ABE">
      <w:pPr>
        <w:ind w:left="720" w:firstLine="0"/>
        <w:rPr>
          <w:sz w:val="24"/>
          <w:szCs w:val="24"/>
        </w:rPr>
      </w:pPr>
    </w:p>
    <w:p w14:paraId="3A2420E5" w14:textId="77777777" w:rsidR="00306F65" w:rsidRPr="004241D9" w:rsidRDefault="00306F65" w:rsidP="00306F65">
      <w:pPr>
        <w:ind w:firstLine="0"/>
        <w:jc w:val="center"/>
        <w:rPr>
          <w:sz w:val="24"/>
          <w:szCs w:val="24"/>
        </w:rPr>
      </w:pPr>
      <w:r>
        <w:rPr>
          <w:noProof/>
          <w:lang w:eastAsia="lt-LT"/>
        </w:rPr>
        <w:drawing>
          <wp:inline distT="0" distB="0" distL="0" distR="0" wp14:anchorId="0EB0B536" wp14:editId="2C24A160">
            <wp:extent cx="4880344" cy="2775097"/>
            <wp:effectExtent l="0" t="0" r="15875" b="25400"/>
            <wp:docPr id="251" name="Diagrama 2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70ECF28" w14:textId="77777777" w:rsidR="000F6008" w:rsidRDefault="000F6008" w:rsidP="0086136B">
      <w:pPr>
        <w:rPr>
          <w:sz w:val="24"/>
          <w:szCs w:val="24"/>
        </w:rPr>
      </w:pPr>
    </w:p>
    <w:p w14:paraId="2E2DDC77" w14:textId="77777777" w:rsidR="000F6008" w:rsidRPr="005E08B9" w:rsidRDefault="000F6008" w:rsidP="00CD7ABE">
      <w:pPr>
        <w:numPr>
          <w:ilvl w:val="0"/>
          <w:numId w:val="7"/>
        </w:numPr>
        <w:ind w:left="0" w:firstLine="720"/>
        <w:rPr>
          <w:sz w:val="24"/>
          <w:szCs w:val="24"/>
        </w:rPr>
      </w:pPr>
      <w:r w:rsidRPr="008E671E">
        <w:rPr>
          <w:sz w:val="24"/>
          <w:szCs w:val="24"/>
        </w:rPr>
        <w:t>Iš  Savivaldybės biudžeto buvo kompensuojamos  komunalinių atliekų</w:t>
      </w:r>
      <w:r w:rsidRPr="008E671E">
        <w:rPr>
          <w:b/>
          <w:sz w:val="24"/>
          <w:szCs w:val="24"/>
        </w:rPr>
        <w:t xml:space="preserve"> </w:t>
      </w:r>
      <w:r w:rsidRPr="008E671E">
        <w:rPr>
          <w:sz w:val="24"/>
          <w:szCs w:val="24"/>
        </w:rPr>
        <w:t xml:space="preserve">tvarkymo mokesčio </w:t>
      </w:r>
      <w:r w:rsidRPr="006B66C0">
        <w:rPr>
          <w:sz w:val="24"/>
          <w:szCs w:val="24"/>
        </w:rPr>
        <w:t>išlaidos mažas pajamas (iki 3</w:t>
      </w:r>
      <w:r w:rsidRPr="00B454C8">
        <w:rPr>
          <w:sz w:val="24"/>
          <w:szCs w:val="24"/>
        </w:rPr>
        <w:t>75</w:t>
      </w:r>
      <w:r w:rsidRPr="005E08B9">
        <w:rPr>
          <w:sz w:val="24"/>
          <w:szCs w:val="24"/>
        </w:rPr>
        <w:t xml:space="preserve"> eurų per mėnesį) gaunantiems vieniems gyvenantiems asmenims. Per metus ši kompensacija išmokėta 649 asmenims už 14 853,76 Eur ir, lyginant su 2019 metais  biudžeto lėšų išleista 24,8 proc. mažiau.</w:t>
      </w:r>
    </w:p>
    <w:p w14:paraId="306F9E25" w14:textId="77777777" w:rsidR="000F6008" w:rsidRPr="006B66C0" w:rsidRDefault="000F6008" w:rsidP="00CD7ABE">
      <w:pPr>
        <w:numPr>
          <w:ilvl w:val="0"/>
          <w:numId w:val="7"/>
        </w:numPr>
        <w:ind w:left="0" w:firstLine="720"/>
        <w:rPr>
          <w:sz w:val="24"/>
          <w:szCs w:val="24"/>
        </w:rPr>
      </w:pPr>
      <w:r w:rsidRPr="007E535E">
        <w:rPr>
          <w:sz w:val="24"/>
          <w:szCs w:val="24"/>
        </w:rPr>
        <w:t>Socialinės paramos skyrius organizuoja socialinės priežiūros paslaugų teikimą</w:t>
      </w:r>
      <w:r w:rsidRPr="007E535E">
        <w:rPr>
          <w:b/>
          <w:sz w:val="24"/>
          <w:szCs w:val="24"/>
        </w:rPr>
        <w:t xml:space="preserve"> </w:t>
      </w:r>
      <w:r w:rsidRPr="007E535E">
        <w:rPr>
          <w:sz w:val="24"/>
          <w:szCs w:val="24"/>
        </w:rPr>
        <w:t xml:space="preserve">Plungės </w:t>
      </w:r>
      <w:r w:rsidRPr="006B66C0">
        <w:rPr>
          <w:sz w:val="24"/>
          <w:szCs w:val="24"/>
        </w:rPr>
        <w:t>rajono gyventojams. Per metus buvo priimti 355 sprendimai skirti asmenims specialiojo transporto, nemokamo maitinimo labdaros valgykloje, socialinių įgūdžių ugdymo ir palaikymo, pagalbos namuose, laikino apnakvindinimo, apgyvendinimo nakvynės namuose ir Krizių centre, dienos socialinės globos institucijoje, integralios pagalbos (slaugos ir socialinės globos paslaugos) paslaugos asmens namuose paslaugas. Kiekvienu atveju buvo įvertintas pareiškėjo socialinių paslaugų poreikis, tikrinamos jo pajamos ir vertinamos asmens finansinės galimybės mokėti už paslaugas.</w:t>
      </w:r>
    </w:p>
    <w:p w14:paraId="4512ADE9" w14:textId="77777777" w:rsidR="00CD7ABE" w:rsidRDefault="000F6008" w:rsidP="00306F65">
      <w:pPr>
        <w:numPr>
          <w:ilvl w:val="0"/>
          <w:numId w:val="7"/>
        </w:numPr>
        <w:ind w:left="0" w:firstLine="720"/>
        <w:rPr>
          <w:sz w:val="24"/>
          <w:szCs w:val="24"/>
        </w:rPr>
      </w:pPr>
      <w:r w:rsidRPr="00671A0F">
        <w:rPr>
          <w:sz w:val="24"/>
          <w:szCs w:val="24"/>
        </w:rPr>
        <w:t>Plungės rajono savivaldybė skatina neįgaliųjų nevyriausybinių organizacijų veiklą ir tuo</w:t>
      </w:r>
      <w:r>
        <w:rPr>
          <w:sz w:val="24"/>
          <w:szCs w:val="24"/>
        </w:rPr>
        <w:t xml:space="preserve"> </w:t>
      </w:r>
      <w:r w:rsidRPr="006B66C0">
        <w:rPr>
          <w:sz w:val="24"/>
          <w:szCs w:val="24"/>
        </w:rPr>
        <w:t>tikslu iš Savivaldybės biudžeto 2020 metais skyrė 29 339,41 Eur. 2020 metais prisidėta prie  pagyvenusių žmonių klubo „Pilnatis“ veiklos skiriant 2 000 Eur, transporto paslaugų teikimo  programai, kurios veiklą įgyvendina  Plungės sergančiųjų cukriniu diabetu klubas – specialaus automobilio išlaikymui  skirta 14 000 Eur bei transporto paslaugų teikimo programai – 1 584,41 Eur. Papildomai VšĮ LASS šiaurės rytų centrui skirta 1000 Eur šildymo išlaidoms padengti.</w:t>
      </w:r>
    </w:p>
    <w:p w14:paraId="78A68D85" w14:textId="77777777" w:rsidR="00306F65" w:rsidRPr="00306F65" w:rsidRDefault="00306F65" w:rsidP="00306F65">
      <w:pPr>
        <w:ind w:left="720" w:firstLine="0"/>
        <w:rPr>
          <w:sz w:val="24"/>
          <w:szCs w:val="24"/>
        </w:rPr>
      </w:pPr>
    </w:p>
    <w:p w14:paraId="28902B44" w14:textId="77777777" w:rsidR="000F6008" w:rsidRDefault="00306F65" w:rsidP="00306F65">
      <w:pPr>
        <w:ind w:firstLine="0"/>
        <w:jc w:val="center"/>
        <w:rPr>
          <w:sz w:val="24"/>
          <w:szCs w:val="24"/>
        </w:rPr>
      </w:pPr>
      <w:r>
        <w:rPr>
          <w:noProof/>
          <w:lang w:eastAsia="lt-LT"/>
        </w:rPr>
        <w:lastRenderedPageBreak/>
        <w:drawing>
          <wp:inline distT="0" distB="0" distL="0" distR="0" wp14:anchorId="144FA1AA" wp14:editId="4DF9BCAA">
            <wp:extent cx="4369981" cy="2615609"/>
            <wp:effectExtent l="0" t="0" r="12065" b="13335"/>
            <wp:docPr id="252" name="Diagrama 2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DD8A499" w14:textId="77777777" w:rsidR="00306F65" w:rsidRPr="00306F65" w:rsidRDefault="00306F65" w:rsidP="00306F65">
      <w:pPr>
        <w:ind w:firstLine="0"/>
        <w:jc w:val="center"/>
        <w:rPr>
          <w:sz w:val="24"/>
          <w:szCs w:val="24"/>
        </w:rPr>
      </w:pPr>
    </w:p>
    <w:p w14:paraId="21AAFD3B" w14:textId="30A08689" w:rsidR="000F6008" w:rsidRPr="008D39C6" w:rsidRDefault="000F6008" w:rsidP="00CD7ABE">
      <w:pPr>
        <w:numPr>
          <w:ilvl w:val="0"/>
          <w:numId w:val="7"/>
        </w:numPr>
        <w:ind w:left="0" w:firstLine="720"/>
        <w:rPr>
          <w:color w:val="000000"/>
          <w:sz w:val="24"/>
          <w:szCs w:val="24"/>
        </w:rPr>
      </w:pPr>
      <w:r w:rsidRPr="008D39C6">
        <w:rPr>
          <w:sz w:val="24"/>
          <w:szCs w:val="24"/>
        </w:rPr>
        <w:t xml:space="preserve">2020 metais iš Savivaldybės biudžeto lėšų buvo remiama vaikų dienos centrų veikla, kuriuose vaikams ir jaunuoliams iš socialinės rizikos ar skurdžiai gyvenančių šeimų buvo ugdomi socialiniai įgūdžiai, vykdomas užimtumas, organizuojama popamokinė veikla. Viešosios įstaigos  „Šateikių vaikų dienos centro“  veiklai 40 000 Eur, centrą lankė 32 vaikai; Vaikų globos agentūrai „Cyrulis“ skirta 11 900 Eur, jį lankė 30 vaikų; VšĮ „Vilties vėrinėliai“  skirta 2 500 Eur, jį lankė 30 vaikų, VšĮ „Edukacija kitaip“ Alsėdžių vaikų dienos centrui skirta 12 300 Eur,  jį lankė 20 vaikų; Asociacijai Plungės rajono Stalgėnų seniūnijos šeimų bendruomenei „Gija“ skirta 9 300 Eur, jį lankė 20 vaikų. </w:t>
      </w:r>
      <w:r w:rsidRPr="008D39C6">
        <w:rPr>
          <w:color w:val="000000"/>
          <w:sz w:val="24"/>
          <w:szCs w:val="24"/>
        </w:rPr>
        <w:t xml:space="preserve">Iš viso vaikų dienos veiklai organizuoti skirta 76 000 Eur, arba 68,55 procento daugiau nei 2019 metais. </w:t>
      </w:r>
    </w:p>
    <w:p w14:paraId="37C175EF" w14:textId="77777777" w:rsidR="000F6008" w:rsidRDefault="000F6008" w:rsidP="0086136B">
      <w:pPr>
        <w:rPr>
          <w:sz w:val="24"/>
          <w:szCs w:val="24"/>
        </w:rPr>
      </w:pPr>
    </w:p>
    <w:p w14:paraId="13D61FD4" w14:textId="32BB6B9B" w:rsidR="000F6008" w:rsidRPr="00C821C4" w:rsidRDefault="000F6008" w:rsidP="00CD7ABE">
      <w:pPr>
        <w:rPr>
          <w:sz w:val="24"/>
          <w:szCs w:val="24"/>
        </w:rPr>
      </w:pPr>
      <w:r w:rsidRPr="00C821C4">
        <w:rPr>
          <w:sz w:val="24"/>
          <w:szCs w:val="24"/>
        </w:rPr>
        <w:t>Socialinės paramos skyrius vykdo kitas valstybės funkcijas,</w:t>
      </w:r>
      <w:r w:rsidRPr="00C821C4">
        <w:rPr>
          <w:b/>
          <w:sz w:val="24"/>
          <w:szCs w:val="24"/>
        </w:rPr>
        <w:t xml:space="preserve"> </w:t>
      </w:r>
      <w:r w:rsidRPr="00C821C4">
        <w:rPr>
          <w:sz w:val="24"/>
          <w:szCs w:val="24"/>
        </w:rPr>
        <w:t>kurioms finansavimą</w:t>
      </w:r>
      <w:r>
        <w:rPr>
          <w:sz w:val="24"/>
          <w:szCs w:val="24"/>
        </w:rPr>
        <w:t xml:space="preserve"> iš valstybės biudžeto</w:t>
      </w:r>
      <w:r w:rsidRPr="00C821C4">
        <w:rPr>
          <w:sz w:val="24"/>
          <w:szCs w:val="24"/>
        </w:rPr>
        <w:t xml:space="preserve"> tiesiogiai skiria Neįgaliųjų reikalų departamentas prie Socialinės apsaugos ir darbo ministerijos  pagal pasirašytas šių lėšų gavimo ir naudojimo sutartis. Šiai  funkcijai vykdyti </w:t>
      </w:r>
      <w:r w:rsidRPr="0084423A">
        <w:rPr>
          <w:sz w:val="24"/>
          <w:szCs w:val="24"/>
        </w:rPr>
        <w:t>20</w:t>
      </w:r>
      <w:r>
        <w:rPr>
          <w:sz w:val="24"/>
          <w:szCs w:val="24"/>
        </w:rPr>
        <w:t>20</w:t>
      </w:r>
      <w:r w:rsidRPr="00C821C4">
        <w:rPr>
          <w:sz w:val="24"/>
          <w:szCs w:val="24"/>
        </w:rPr>
        <w:t xml:space="preserve"> metais gauta ir išleista </w:t>
      </w:r>
      <w:r>
        <w:rPr>
          <w:sz w:val="24"/>
          <w:szCs w:val="24"/>
        </w:rPr>
        <w:t>9 630 282,49</w:t>
      </w:r>
      <w:r w:rsidRPr="00C821C4">
        <w:rPr>
          <w:sz w:val="24"/>
          <w:szCs w:val="24"/>
        </w:rPr>
        <w:t xml:space="preserve"> </w:t>
      </w:r>
      <w:r>
        <w:rPr>
          <w:sz w:val="24"/>
          <w:szCs w:val="24"/>
        </w:rPr>
        <w:t>Eur</w:t>
      </w:r>
      <w:r w:rsidRPr="00C821C4">
        <w:rPr>
          <w:sz w:val="24"/>
          <w:szCs w:val="24"/>
        </w:rPr>
        <w:t xml:space="preserve"> arba </w:t>
      </w:r>
      <w:r>
        <w:rPr>
          <w:sz w:val="24"/>
          <w:szCs w:val="24"/>
        </w:rPr>
        <w:t>31,2</w:t>
      </w:r>
      <w:r w:rsidRPr="00C821C4">
        <w:rPr>
          <w:sz w:val="24"/>
          <w:szCs w:val="24"/>
        </w:rPr>
        <w:t xml:space="preserve"> procento  </w:t>
      </w:r>
      <w:r>
        <w:rPr>
          <w:sz w:val="24"/>
          <w:szCs w:val="24"/>
        </w:rPr>
        <w:t>daugiau</w:t>
      </w:r>
      <w:r w:rsidRPr="00C821C4">
        <w:rPr>
          <w:sz w:val="24"/>
          <w:szCs w:val="24"/>
        </w:rPr>
        <w:t xml:space="preserve">  nei 201</w:t>
      </w:r>
      <w:r>
        <w:rPr>
          <w:sz w:val="24"/>
          <w:szCs w:val="24"/>
        </w:rPr>
        <w:t>9</w:t>
      </w:r>
      <w:r w:rsidRPr="00C821C4">
        <w:rPr>
          <w:sz w:val="24"/>
          <w:szCs w:val="24"/>
        </w:rPr>
        <w:t xml:space="preserve"> metais.</w:t>
      </w:r>
    </w:p>
    <w:p w14:paraId="188FBEDE" w14:textId="77777777" w:rsidR="000F6008" w:rsidRPr="0043795E" w:rsidRDefault="00CD7ABE" w:rsidP="00CD7ABE">
      <w:pPr>
        <w:rPr>
          <w:color w:val="000000"/>
          <w:sz w:val="24"/>
          <w:szCs w:val="24"/>
          <w:lang w:eastAsia="x-none"/>
        </w:rPr>
      </w:pPr>
      <w:r>
        <w:rPr>
          <w:color w:val="000000"/>
          <w:sz w:val="24"/>
          <w:szCs w:val="24"/>
        </w:rPr>
        <w:t xml:space="preserve">- </w:t>
      </w:r>
      <w:r w:rsidR="000F6008" w:rsidRPr="0043795E">
        <w:rPr>
          <w:color w:val="000000"/>
          <w:sz w:val="24"/>
          <w:szCs w:val="24"/>
        </w:rPr>
        <w:t xml:space="preserve">Skyrius Plungės rajono gyventojams  moka slaugos ir priežiūros (pagalbos) išlaidų </w:t>
      </w:r>
      <w:r w:rsidR="000F6008">
        <w:rPr>
          <w:color w:val="000000"/>
          <w:sz w:val="24"/>
          <w:szCs w:val="24"/>
        </w:rPr>
        <w:t>t</w:t>
      </w:r>
      <w:r w:rsidR="000F6008" w:rsidRPr="0043795E">
        <w:rPr>
          <w:color w:val="000000"/>
          <w:sz w:val="24"/>
          <w:szCs w:val="24"/>
        </w:rPr>
        <w:t xml:space="preserve">ikslines kompensacijas. 2020 metais gyventojams, kuriems NDNT nustatė slaugos ar priežiūros (pagalbos) specialiuosius poreikius, išmokėta 2 808 894,81 Eur, tai yra 8,9 procento daugiau nei 2019 metais. Tikslinių kompensacijų išmokas gavo 1645 asmenys. </w:t>
      </w:r>
    </w:p>
    <w:p w14:paraId="5D99FCA0" w14:textId="77777777" w:rsidR="000F6008" w:rsidRDefault="000F6008" w:rsidP="00CD7ABE">
      <w:pPr>
        <w:ind w:firstLine="0"/>
        <w:jc w:val="center"/>
        <w:rPr>
          <w:noProof/>
          <w:color w:val="000000"/>
          <w:sz w:val="24"/>
          <w:szCs w:val="24"/>
          <w:lang w:eastAsia="lt-LT"/>
        </w:rPr>
      </w:pPr>
    </w:p>
    <w:p w14:paraId="777D65E1" w14:textId="77777777" w:rsidR="00306F65" w:rsidRDefault="00306F65" w:rsidP="00306F65">
      <w:pPr>
        <w:ind w:firstLine="0"/>
        <w:jc w:val="center"/>
        <w:rPr>
          <w:noProof/>
          <w:color w:val="000000"/>
          <w:sz w:val="24"/>
          <w:szCs w:val="24"/>
          <w:lang w:eastAsia="lt-LT"/>
        </w:rPr>
      </w:pPr>
      <w:r>
        <w:rPr>
          <w:noProof/>
          <w:color w:val="000000"/>
          <w:sz w:val="24"/>
          <w:szCs w:val="24"/>
          <w:lang w:eastAsia="lt-LT"/>
        </w:rPr>
        <w:drawing>
          <wp:inline distT="0" distB="0" distL="0" distR="0" wp14:anchorId="00C7B1A9" wp14:editId="07F74317">
            <wp:extent cx="5156999" cy="2915728"/>
            <wp:effectExtent l="0" t="0" r="5715" b="0"/>
            <wp:docPr id="271" name="Paveikslėlis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64158" cy="2919775"/>
                    </a:xfrm>
                    <a:prstGeom prst="rect">
                      <a:avLst/>
                    </a:prstGeom>
                    <a:noFill/>
                    <a:ln>
                      <a:noFill/>
                    </a:ln>
                  </pic:spPr>
                </pic:pic>
              </a:graphicData>
            </a:graphic>
          </wp:inline>
        </w:drawing>
      </w:r>
    </w:p>
    <w:p w14:paraId="20BA6E30" w14:textId="77777777" w:rsidR="000F6008" w:rsidRPr="0043795E" w:rsidRDefault="000F6008" w:rsidP="00306F65">
      <w:pPr>
        <w:jc w:val="center"/>
        <w:rPr>
          <w:color w:val="000000"/>
          <w:sz w:val="24"/>
          <w:szCs w:val="24"/>
          <w:lang w:eastAsia="x-none"/>
        </w:rPr>
      </w:pPr>
    </w:p>
    <w:p w14:paraId="2B21EE3F" w14:textId="77777777" w:rsidR="000F6008" w:rsidRPr="0043795E" w:rsidRDefault="00CD7ABE" w:rsidP="00CD7A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4"/>
          <w:szCs w:val="24"/>
          <w:lang w:eastAsia="x-none"/>
        </w:rPr>
      </w:pPr>
      <w:r>
        <w:rPr>
          <w:color w:val="000000"/>
          <w:sz w:val="24"/>
          <w:szCs w:val="24"/>
        </w:rPr>
        <w:lastRenderedPageBreak/>
        <w:t xml:space="preserve">- </w:t>
      </w:r>
      <w:r w:rsidR="000F6008" w:rsidRPr="0043795E">
        <w:rPr>
          <w:color w:val="000000"/>
          <w:sz w:val="24"/>
          <w:szCs w:val="24"/>
        </w:rPr>
        <w:t xml:space="preserve">Nuo 2020 m. sausio 1 d.  </w:t>
      </w:r>
      <w:r w:rsidR="000F6008">
        <w:rPr>
          <w:color w:val="000000"/>
          <w:sz w:val="24"/>
          <w:szCs w:val="24"/>
        </w:rPr>
        <w:t>į</w:t>
      </w:r>
      <w:r w:rsidR="000F6008" w:rsidRPr="0043795E">
        <w:rPr>
          <w:color w:val="000000"/>
          <w:sz w:val="24"/>
          <w:szCs w:val="24"/>
        </w:rPr>
        <w:t>sigaliojus slaugos ir priežiūros (pagalbos) išlaidų tikslinių kompensacijų dalinio kompensavimo įstatymui, kuris numatė kompensuoti sumažintas išmokas dėl socialinių išmokų perskaičiavimo ir mokėjimo laikinojo įstatymo taikymo</w:t>
      </w:r>
      <w:r w:rsidR="000F6008">
        <w:rPr>
          <w:color w:val="000000"/>
          <w:sz w:val="24"/>
          <w:szCs w:val="24"/>
        </w:rPr>
        <w:t>, k</w:t>
      </w:r>
      <w:r w:rsidR="000F6008" w:rsidRPr="0043795E">
        <w:rPr>
          <w:color w:val="000000"/>
          <w:sz w:val="24"/>
          <w:szCs w:val="24"/>
        </w:rPr>
        <w:t>ompensuojamo</w:t>
      </w:r>
      <w:r w:rsidR="000F6008">
        <w:rPr>
          <w:color w:val="000000"/>
          <w:sz w:val="24"/>
          <w:szCs w:val="24"/>
        </w:rPr>
        <w:t xml:space="preserve">sios </w:t>
      </w:r>
      <w:r w:rsidR="000F6008" w:rsidRPr="0043795E">
        <w:rPr>
          <w:color w:val="000000"/>
          <w:sz w:val="24"/>
          <w:szCs w:val="24"/>
        </w:rPr>
        <w:t>sum</w:t>
      </w:r>
      <w:r w:rsidR="000F6008">
        <w:rPr>
          <w:color w:val="000000"/>
          <w:sz w:val="24"/>
          <w:szCs w:val="24"/>
        </w:rPr>
        <w:t>os</w:t>
      </w:r>
      <w:r w:rsidR="000F6008" w:rsidRPr="0043795E">
        <w:rPr>
          <w:color w:val="000000"/>
          <w:sz w:val="24"/>
          <w:szCs w:val="24"/>
        </w:rPr>
        <w:t xml:space="preserve"> (slaugos ir priežiūros išlaidų tikslinei kompensacijos) išmokėtos 798 gavėjams už 43376,48 Eur.  </w:t>
      </w:r>
    </w:p>
    <w:p w14:paraId="4FBDB350" w14:textId="77777777" w:rsidR="000F6008" w:rsidRPr="007C760A" w:rsidRDefault="00CD7ABE" w:rsidP="00CD7A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rPr>
      </w:pPr>
      <w:r>
        <w:rPr>
          <w:sz w:val="24"/>
          <w:szCs w:val="24"/>
        </w:rPr>
        <w:t xml:space="preserve">- </w:t>
      </w:r>
      <w:r w:rsidR="000F6008" w:rsidRPr="005F53E0">
        <w:rPr>
          <w:sz w:val="24"/>
          <w:szCs w:val="24"/>
        </w:rPr>
        <w:t xml:space="preserve">Skyriaus darbuotojai  </w:t>
      </w:r>
      <w:r w:rsidR="000F6008">
        <w:rPr>
          <w:sz w:val="24"/>
          <w:szCs w:val="24"/>
        </w:rPr>
        <w:t xml:space="preserve">NDNT teikimu </w:t>
      </w:r>
      <w:r w:rsidR="000F6008" w:rsidRPr="005F53E0">
        <w:rPr>
          <w:sz w:val="24"/>
          <w:szCs w:val="24"/>
        </w:rPr>
        <w:t xml:space="preserve">atlieka  Plungės rajono savivaldybėje gyvenančių </w:t>
      </w:r>
    </w:p>
    <w:p w14:paraId="3B94E864" w14:textId="77777777" w:rsidR="00306F65" w:rsidRPr="00306F65" w:rsidRDefault="000F6008" w:rsidP="00306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rPr>
      </w:pPr>
      <w:r>
        <w:rPr>
          <w:color w:val="000000"/>
          <w:sz w:val="24"/>
          <w:szCs w:val="24"/>
          <w:lang w:eastAsia="x-none"/>
        </w:rPr>
        <w:t>s</w:t>
      </w:r>
      <w:r w:rsidRPr="005F53E0">
        <w:rPr>
          <w:color w:val="000000"/>
          <w:sz w:val="24"/>
          <w:szCs w:val="24"/>
          <w:lang w:eastAsia="x-none"/>
        </w:rPr>
        <w:t>enatvės</w:t>
      </w:r>
      <w:r>
        <w:rPr>
          <w:color w:val="000000"/>
          <w:sz w:val="24"/>
          <w:szCs w:val="24"/>
          <w:lang w:eastAsia="x-none"/>
        </w:rPr>
        <w:t xml:space="preserve"> </w:t>
      </w:r>
      <w:r w:rsidRPr="005F53E0">
        <w:rPr>
          <w:color w:val="000000"/>
          <w:sz w:val="24"/>
          <w:szCs w:val="24"/>
          <w:lang w:eastAsia="x-none"/>
        </w:rPr>
        <w:t xml:space="preserve">pensijos amžių sukakusių asmenų savarankiškumo kasdienėje veikloje vertinimą ir užpildo </w:t>
      </w:r>
      <w:r w:rsidRPr="005F53E0">
        <w:rPr>
          <w:sz w:val="24"/>
        </w:rPr>
        <w:t>Asmens veiklos ir gebėjimo dalyvauti  įvertinimo klausimyną. 2020 m. namuose ir nuotoliniu būdu  aplankyti ir apklausti 142 Plungės miesto gyventojai ir įvertintas jų savarankiškumo lygis. Seniūnijose atlikti 150 asmens veiklos ir gebėjimo dalyvauti įvertinimo klausimynai.</w:t>
      </w:r>
    </w:p>
    <w:p w14:paraId="5AA4267C" w14:textId="77777777" w:rsidR="000F6008" w:rsidRPr="00671A0F" w:rsidRDefault="000F6008" w:rsidP="00CD7A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color w:val="000000"/>
          <w:sz w:val="24"/>
          <w:szCs w:val="24"/>
          <w:lang w:eastAsia="x-none"/>
        </w:rPr>
      </w:pPr>
    </w:p>
    <w:p w14:paraId="66653AF0" w14:textId="77777777" w:rsidR="00306F65" w:rsidRPr="00671A0F" w:rsidRDefault="00306F65" w:rsidP="00306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4"/>
          <w:szCs w:val="24"/>
          <w:lang w:eastAsia="x-none"/>
        </w:rPr>
      </w:pPr>
      <w:r>
        <w:rPr>
          <w:noProof/>
          <w:lang w:eastAsia="lt-LT"/>
        </w:rPr>
        <w:drawing>
          <wp:inline distT="0" distB="0" distL="0" distR="0" wp14:anchorId="33D580A8" wp14:editId="20B56DF5">
            <wp:extent cx="5029200" cy="3071004"/>
            <wp:effectExtent l="0" t="0" r="19050" b="15240"/>
            <wp:docPr id="277" name="Diagrama 2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492E580" w14:textId="77777777" w:rsidR="000F6008" w:rsidRPr="00701619" w:rsidRDefault="000F6008" w:rsidP="0086136B">
      <w:pPr>
        <w:rPr>
          <w:rFonts w:cs="Tahoma"/>
          <w:color w:val="000000"/>
          <w:sz w:val="24"/>
          <w:szCs w:val="24"/>
          <w:lang w:eastAsia="lt-LT"/>
        </w:rPr>
      </w:pPr>
    </w:p>
    <w:p w14:paraId="227B30F3" w14:textId="77777777" w:rsidR="000F6008" w:rsidRPr="0084423A" w:rsidRDefault="00CD7ABE" w:rsidP="00CD7ABE">
      <w:pPr>
        <w:rPr>
          <w:rFonts w:cs="Tahoma"/>
          <w:color w:val="000000"/>
          <w:sz w:val="24"/>
          <w:szCs w:val="24"/>
          <w:lang w:eastAsia="lt-LT"/>
        </w:rPr>
      </w:pPr>
      <w:r>
        <w:rPr>
          <w:color w:val="000000"/>
          <w:sz w:val="24"/>
          <w:szCs w:val="24"/>
        </w:rPr>
        <w:t xml:space="preserve">- </w:t>
      </w:r>
      <w:r w:rsidR="000F6008" w:rsidRPr="0084423A">
        <w:rPr>
          <w:color w:val="000000"/>
          <w:sz w:val="24"/>
          <w:szCs w:val="24"/>
        </w:rPr>
        <w:t>20</w:t>
      </w:r>
      <w:r w:rsidR="000F6008">
        <w:rPr>
          <w:color w:val="000000"/>
          <w:sz w:val="24"/>
          <w:szCs w:val="24"/>
        </w:rPr>
        <w:t>20</w:t>
      </w:r>
      <w:r w:rsidR="000F6008" w:rsidRPr="0084423A">
        <w:rPr>
          <w:color w:val="000000"/>
          <w:sz w:val="24"/>
          <w:szCs w:val="24"/>
        </w:rPr>
        <w:t xml:space="preserve"> metais </w:t>
      </w:r>
      <w:r w:rsidR="000F6008">
        <w:rPr>
          <w:color w:val="000000"/>
          <w:sz w:val="24"/>
          <w:szCs w:val="24"/>
        </w:rPr>
        <w:t>7</w:t>
      </w:r>
      <w:r w:rsidR="000F6008" w:rsidRPr="0084423A">
        <w:rPr>
          <w:color w:val="000000"/>
          <w:sz w:val="24"/>
          <w:szCs w:val="24"/>
        </w:rPr>
        <w:t xml:space="preserve"> pareiškėj</w:t>
      </w:r>
      <w:r w:rsidR="000F6008">
        <w:rPr>
          <w:color w:val="000000"/>
          <w:sz w:val="24"/>
          <w:szCs w:val="24"/>
        </w:rPr>
        <w:t>ai</w:t>
      </w:r>
      <w:r w:rsidR="000F6008" w:rsidRPr="0084423A">
        <w:rPr>
          <w:color w:val="000000"/>
          <w:sz w:val="24"/>
          <w:szCs w:val="24"/>
        </w:rPr>
        <w:t xml:space="preserve"> kreipėsi dėl antrojo laipsnio valstybinės pensijos skyrimo</w:t>
      </w:r>
      <w:r w:rsidR="000F6008">
        <w:rPr>
          <w:color w:val="000000"/>
          <w:sz w:val="24"/>
          <w:szCs w:val="24"/>
          <w:lang w:eastAsia="lt-LT"/>
        </w:rPr>
        <w:t xml:space="preserve"> </w:t>
      </w:r>
      <w:r w:rsidR="000F6008" w:rsidRPr="0084423A">
        <w:rPr>
          <w:color w:val="000000"/>
          <w:sz w:val="24"/>
          <w:szCs w:val="24"/>
          <w:lang w:eastAsia="lt-LT"/>
        </w:rPr>
        <w:t xml:space="preserve">daugiavaikei motinai arba tėvui, kurie išaugino bei gerai išauklėjo 5 ir daugiau vaikų. </w:t>
      </w:r>
      <w:r w:rsidR="000F6008">
        <w:rPr>
          <w:color w:val="000000"/>
          <w:sz w:val="24"/>
          <w:szCs w:val="24"/>
          <w:lang w:eastAsia="lt-LT"/>
        </w:rPr>
        <w:t>Dvie</w:t>
      </w:r>
      <w:r w:rsidR="000F6008" w:rsidRPr="0084423A">
        <w:rPr>
          <w:color w:val="000000"/>
          <w:sz w:val="24"/>
          <w:szCs w:val="24"/>
          <w:lang w:eastAsia="lt-LT"/>
        </w:rPr>
        <w:t>m iš jų, Plungės rajono savivaldybės administracijos direktoriaus teikimu</w:t>
      </w:r>
      <w:r w:rsidR="000F6008">
        <w:rPr>
          <w:color w:val="000000"/>
          <w:sz w:val="24"/>
          <w:szCs w:val="24"/>
          <w:lang w:eastAsia="lt-LT"/>
        </w:rPr>
        <w:t>,</w:t>
      </w:r>
      <w:r w:rsidR="000F6008" w:rsidRPr="0084423A">
        <w:rPr>
          <w:color w:val="000000"/>
          <w:sz w:val="24"/>
          <w:szCs w:val="24"/>
          <w:lang w:eastAsia="lt-LT"/>
        </w:rPr>
        <w:t xml:space="preserve"> Lietuvos Respublikos pirmojo ir antrojo laipsnių valstybinių pensijų skyrimo komisija išnagrinėjo  pateiktus dokumentus ir paskyrė valstybines pensijas. </w:t>
      </w:r>
      <w:r w:rsidR="000F6008">
        <w:rPr>
          <w:color w:val="000000"/>
          <w:sz w:val="24"/>
          <w:szCs w:val="24"/>
          <w:lang w:eastAsia="lt-LT"/>
        </w:rPr>
        <w:t>Penkio</w:t>
      </w:r>
      <w:r w:rsidR="000F6008" w:rsidRPr="0084423A">
        <w:rPr>
          <w:color w:val="000000"/>
          <w:sz w:val="24"/>
          <w:szCs w:val="24"/>
          <w:lang w:eastAsia="lt-LT"/>
        </w:rPr>
        <w:t xml:space="preserve">s kandidatūros neteiktos, nes jų vaikai nuteisti už nusikaltimo padarymą ir teistumai nėra išnykę ar panaikinti.  </w:t>
      </w:r>
    </w:p>
    <w:p w14:paraId="6B119EC2" w14:textId="77777777" w:rsidR="000F6008" w:rsidRPr="0043795E" w:rsidRDefault="00CD7ABE" w:rsidP="00CD7ABE">
      <w:pPr>
        <w:rPr>
          <w:color w:val="000000"/>
          <w:sz w:val="24"/>
          <w:szCs w:val="24"/>
        </w:rPr>
      </w:pPr>
      <w:r>
        <w:rPr>
          <w:color w:val="000000"/>
          <w:sz w:val="24"/>
          <w:szCs w:val="24"/>
        </w:rPr>
        <w:t xml:space="preserve">- </w:t>
      </w:r>
      <w:r w:rsidR="000F6008" w:rsidRPr="0043795E">
        <w:rPr>
          <w:color w:val="000000"/>
          <w:sz w:val="24"/>
          <w:szCs w:val="24"/>
        </w:rPr>
        <w:t>Vadovaujantis išmokų vaikams įstatymu, rajono gyventojams mokamos vienkartinės išmokos nėščiosioms, vienkartinės išmokos gimus vaikui, universalios ir papildomos išmokos vaikams bei išmokos gimus dvynukams, išmokos besimokančių ar studijuojančių asmenų vaikams, taip pat globos (rūpybos) išmokos ir globos (rūpybos) tiksliniai priedai, o taip pat vienkartinės išmokos įsikurti. Per 2020 metus šioms išmokoms išleista 5</w:t>
      </w:r>
      <w:r w:rsidR="000F6008">
        <w:rPr>
          <w:color w:val="000000"/>
          <w:sz w:val="24"/>
          <w:szCs w:val="24"/>
        </w:rPr>
        <w:t xml:space="preserve"> </w:t>
      </w:r>
      <w:r w:rsidR="000F6008" w:rsidRPr="0043795E">
        <w:rPr>
          <w:color w:val="000000"/>
          <w:sz w:val="24"/>
          <w:szCs w:val="24"/>
        </w:rPr>
        <w:t>673</w:t>
      </w:r>
      <w:r w:rsidR="000F6008">
        <w:rPr>
          <w:color w:val="000000"/>
          <w:sz w:val="24"/>
          <w:szCs w:val="24"/>
        </w:rPr>
        <w:t xml:space="preserve"> </w:t>
      </w:r>
      <w:r w:rsidR="000F6008" w:rsidRPr="0043795E">
        <w:rPr>
          <w:color w:val="000000"/>
          <w:sz w:val="24"/>
          <w:szCs w:val="24"/>
        </w:rPr>
        <w:t xml:space="preserve">531 </w:t>
      </w:r>
      <w:r w:rsidR="000F6008">
        <w:rPr>
          <w:color w:val="000000"/>
          <w:sz w:val="24"/>
          <w:szCs w:val="24"/>
        </w:rPr>
        <w:t>Eur</w:t>
      </w:r>
      <w:r w:rsidR="000F6008" w:rsidRPr="0043795E">
        <w:rPr>
          <w:color w:val="000000"/>
          <w:sz w:val="24"/>
          <w:szCs w:val="24"/>
        </w:rPr>
        <w:t xml:space="preserve"> arba 23,6 proc</w:t>
      </w:r>
      <w:r w:rsidR="000F6008">
        <w:rPr>
          <w:color w:val="000000"/>
          <w:sz w:val="24"/>
          <w:szCs w:val="24"/>
        </w:rPr>
        <w:t xml:space="preserve">. </w:t>
      </w:r>
      <w:r w:rsidR="000F6008" w:rsidRPr="0043795E">
        <w:rPr>
          <w:color w:val="000000"/>
          <w:sz w:val="24"/>
          <w:szCs w:val="24"/>
        </w:rPr>
        <w:t>daugiau nei 2019 metais. Augimą įtakojo bazinės socialinės išmokos dydžio pasikeitimas (iš 38 į 39 eurus), taip pat nuo 2020 sausio universali išmoka vaikui didėjo nuo 50 iki 60 eurų, o papildomos išmokos dydis keitėsi nuo 20 iki 40 eurų. Praėjusiais metais išmokos buvo skirtos 7076 asmenims, tame skaičiuje išmokos vaikams skirtos 6525 asmenims.</w:t>
      </w:r>
    </w:p>
    <w:p w14:paraId="1E04796E" w14:textId="77777777" w:rsidR="000F6008" w:rsidRDefault="00CD7ABE" w:rsidP="00CD7ABE">
      <w:pPr>
        <w:rPr>
          <w:color w:val="000000"/>
          <w:sz w:val="24"/>
          <w:szCs w:val="24"/>
        </w:rPr>
      </w:pPr>
      <w:r>
        <w:rPr>
          <w:color w:val="000000"/>
          <w:sz w:val="24"/>
          <w:szCs w:val="24"/>
        </w:rPr>
        <w:t xml:space="preserve">- </w:t>
      </w:r>
      <w:r w:rsidR="000F6008" w:rsidRPr="00701619">
        <w:rPr>
          <w:color w:val="000000"/>
          <w:sz w:val="24"/>
          <w:szCs w:val="24"/>
        </w:rPr>
        <w:t>COVID-19 pandemijos patirtų padarinių mažinimui, LR Seimas priėmė įstatymą</w:t>
      </w:r>
      <w:r w:rsidR="000F6008">
        <w:rPr>
          <w:color w:val="000000"/>
          <w:sz w:val="24"/>
          <w:szCs w:val="24"/>
        </w:rPr>
        <w:t xml:space="preserve"> </w:t>
      </w:r>
      <w:r w:rsidR="000F6008" w:rsidRPr="00AB63F0">
        <w:rPr>
          <w:color w:val="000000"/>
          <w:sz w:val="24"/>
          <w:szCs w:val="24"/>
        </w:rPr>
        <w:t>dėl vienkartinių išmokų vaikams mokėjimo. Vaikams, gaunantiems universalią išmoką vaikui, buvo išmokėta po 120 eurų, o gaunantiems papildomą išmoką vaikui papildomai skirta 80 eurų išmoka. Paskirtos 8508 išmokos už 93 652 0 Eur. Išmoką gavo 6408 vaikai.</w:t>
      </w:r>
    </w:p>
    <w:p w14:paraId="2CB33BAA" w14:textId="77777777" w:rsidR="00CD7ABE" w:rsidRPr="00AB63F0" w:rsidRDefault="00CD7ABE" w:rsidP="00CD7ABE">
      <w:pPr>
        <w:rPr>
          <w:color w:val="000000"/>
          <w:sz w:val="24"/>
          <w:szCs w:val="24"/>
        </w:rPr>
      </w:pPr>
    </w:p>
    <w:p w14:paraId="7304C644" w14:textId="77777777" w:rsidR="000F6008" w:rsidRDefault="000F6008" w:rsidP="00CD7ABE">
      <w:pPr>
        <w:ind w:firstLine="0"/>
        <w:jc w:val="center"/>
        <w:rPr>
          <w:noProof/>
          <w:color w:val="000000"/>
          <w:sz w:val="24"/>
          <w:szCs w:val="24"/>
          <w:lang w:eastAsia="lt-LT"/>
        </w:rPr>
      </w:pPr>
    </w:p>
    <w:p w14:paraId="193712EB" w14:textId="77777777" w:rsidR="00306F65" w:rsidRDefault="00306F65" w:rsidP="00306F65">
      <w:pPr>
        <w:ind w:firstLine="0"/>
        <w:jc w:val="center"/>
        <w:rPr>
          <w:noProof/>
          <w:color w:val="000000"/>
          <w:sz w:val="24"/>
          <w:szCs w:val="24"/>
          <w:lang w:eastAsia="lt-LT"/>
        </w:rPr>
      </w:pPr>
      <w:r>
        <w:rPr>
          <w:noProof/>
          <w:color w:val="000000"/>
          <w:sz w:val="24"/>
          <w:szCs w:val="24"/>
          <w:lang w:eastAsia="lt-LT"/>
        </w:rPr>
        <w:lastRenderedPageBreak/>
        <w:drawing>
          <wp:inline distT="0" distB="0" distL="0" distR="0" wp14:anchorId="6B4825AF" wp14:editId="49DA8C51">
            <wp:extent cx="4343400" cy="2695575"/>
            <wp:effectExtent l="0" t="0" r="0" b="9525"/>
            <wp:docPr id="278" name="Paveikslėlis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43400" cy="2695575"/>
                    </a:xfrm>
                    <a:prstGeom prst="rect">
                      <a:avLst/>
                    </a:prstGeom>
                    <a:noFill/>
                    <a:ln>
                      <a:noFill/>
                    </a:ln>
                  </pic:spPr>
                </pic:pic>
              </a:graphicData>
            </a:graphic>
          </wp:inline>
        </w:drawing>
      </w:r>
    </w:p>
    <w:p w14:paraId="70DD90B8" w14:textId="77777777" w:rsidR="000F6008" w:rsidRPr="0043795E" w:rsidRDefault="000F6008" w:rsidP="0086136B">
      <w:pPr>
        <w:rPr>
          <w:color w:val="000000"/>
          <w:sz w:val="24"/>
          <w:szCs w:val="24"/>
        </w:rPr>
      </w:pPr>
    </w:p>
    <w:p w14:paraId="7F05CA64" w14:textId="77777777" w:rsidR="000F6008" w:rsidRDefault="00CD7ABE" w:rsidP="0086136B">
      <w:pPr>
        <w:rPr>
          <w:sz w:val="24"/>
          <w:szCs w:val="24"/>
          <w:lang w:eastAsia="lt-LT"/>
        </w:rPr>
      </w:pPr>
      <w:r>
        <w:rPr>
          <w:sz w:val="24"/>
          <w:szCs w:val="24"/>
          <w:lang w:eastAsia="lt-LT"/>
        </w:rPr>
        <w:t xml:space="preserve">- </w:t>
      </w:r>
      <w:r w:rsidR="000F6008" w:rsidRPr="00671A0F">
        <w:rPr>
          <w:sz w:val="24"/>
          <w:szCs w:val="24"/>
          <w:lang w:eastAsia="lt-LT"/>
        </w:rPr>
        <w:t>Įgyvendinant Neįgalių žmonių būsto pritaikymo programą, 2020 metais buvo pritaikyti 11</w:t>
      </w:r>
      <w:r w:rsidR="000F6008">
        <w:rPr>
          <w:sz w:val="24"/>
          <w:szCs w:val="24"/>
          <w:lang w:eastAsia="lt-LT"/>
        </w:rPr>
        <w:t xml:space="preserve"> </w:t>
      </w:r>
      <w:r w:rsidR="000F6008" w:rsidRPr="00AB63F0">
        <w:rPr>
          <w:sz w:val="24"/>
          <w:szCs w:val="24"/>
          <w:lang w:eastAsia="lt-LT"/>
        </w:rPr>
        <w:t xml:space="preserve">būstų suaugusiems asmenims su negalia bei nupirkti 3 mobilūs keltuvai judėjimui po kambarius, 2 keltuvai įrengti lauke. Panaudota iš valstybės biudžeto lėšų – 25 595,71 </w:t>
      </w:r>
      <w:r w:rsidR="000F6008" w:rsidRPr="005E08B9">
        <w:rPr>
          <w:sz w:val="24"/>
          <w:szCs w:val="24"/>
          <w:lang w:eastAsia="lt-LT"/>
        </w:rPr>
        <w:t>Eur, iš Savivaldybės lėšų – 30 124,20 Eur.</w:t>
      </w:r>
    </w:p>
    <w:p w14:paraId="1C325FBB" w14:textId="77777777" w:rsidR="000F6008" w:rsidRDefault="000F6008" w:rsidP="00CD7ABE">
      <w:pPr>
        <w:ind w:firstLine="0"/>
        <w:rPr>
          <w:sz w:val="24"/>
          <w:szCs w:val="24"/>
          <w:lang w:eastAsia="lt-LT"/>
        </w:rPr>
      </w:pPr>
      <w:r>
        <w:rPr>
          <w:sz w:val="24"/>
          <w:szCs w:val="24"/>
          <w:lang w:eastAsia="lt-LT"/>
        </w:rPr>
        <w:t xml:space="preserve">   </w:t>
      </w:r>
      <w:r w:rsidR="00CD7ABE">
        <w:rPr>
          <w:sz w:val="24"/>
          <w:szCs w:val="24"/>
          <w:lang w:eastAsia="lt-LT"/>
        </w:rPr>
        <w:t xml:space="preserve">  </w:t>
      </w:r>
      <w:r>
        <w:rPr>
          <w:sz w:val="24"/>
          <w:szCs w:val="24"/>
          <w:lang w:eastAsia="lt-LT"/>
        </w:rPr>
        <w:t xml:space="preserve">   </w:t>
      </w:r>
      <w:r w:rsidR="00CD7ABE">
        <w:rPr>
          <w:sz w:val="24"/>
          <w:szCs w:val="24"/>
          <w:lang w:eastAsia="lt-LT"/>
        </w:rPr>
        <w:t xml:space="preserve">   </w:t>
      </w:r>
      <w:r w:rsidR="00306F65">
        <w:rPr>
          <w:sz w:val="24"/>
          <w:szCs w:val="24"/>
          <w:lang w:eastAsia="lt-LT"/>
        </w:rPr>
        <w:t xml:space="preserve">           </w:t>
      </w:r>
      <w:r>
        <w:rPr>
          <w:sz w:val="24"/>
          <w:szCs w:val="24"/>
          <w:lang w:eastAsia="lt-LT"/>
        </w:rPr>
        <w:t xml:space="preserve"> </w:t>
      </w:r>
    </w:p>
    <w:p w14:paraId="538F5715" w14:textId="77777777" w:rsidR="00306F65" w:rsidRDefault="00306F65" w:rsidP="00306F65">
      <w:pPr>
        <w:ind w:firstLine="0"/>
        <w:jc w:val="center"/>
        <w:rPr>
          <w:sz w:val="24"/>
          <w:szCs w:val="24"/>
          <w:lang w:eastAsia="lt-LT"/>
        </w:rPr>
      </w:pPr>
      <w:r>
        <w:rPr>
          <w:noProof/>
          <w:sz w:val="24"/>
          <w:szCs w:val="24"/>
          <w:lang w:eastAsia="lt-LT"/>
        </w:rPr>
        <w:drawing>
          <wp:inline distT="0" distB="0" distL="0" distR="0" wp14:anchorId="6045EAA6" wp14:editId="7547B95E">
            <wp:extent cx="1669415" cy="2232660"/>
            <wp:effectExtent l="0" t="0" r="6985" b="0"/>
            <wp:docPr id="281" name="Paveikslėlis 281" descr="IMG_20200930_140034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_20200930_140034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69415" cy="2232660"/>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5B9F4DE6" wp14:editId="097C490C">
            <wp:extent cx="1616075" cy="2232660"/>
            <wp:effectExtent l="0" t="0" r="3175" b="0"/>
            <wp:docPr id="280" name="Paveikslėlis 280" descr="Narmontienės keltu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rmontienės keltuvas"/>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16075" cy="2232660"/>
                    </a:xfrm>
                    <a:prstGeom prst="rect">
                      <a:avLst/>
                    </a:prstGeom>
                    <a:noFill/>
                    <a:ln>
                      <a:noFill/>
                    </a:ln>
                  </pic:spPr>
                </pic:pic>
              </a:graphicData>
            </a:graphic>
          </wp:inline>
        </w:drawing>
      </w:r>
      <w:r>
        <w:rPr>
          <w:noProof/>
          <w:sz w:val="24"/>
          <w:szCs w:val="24"/>
          <w:lang w:eastAsia="lt-LT"/>
        </w:rPr>
        <w:t xml:space="preserve">      </w:t>
      </w:r>
      <w:r>
        <w:rPr>
          <w:noProof/>
          <w:sz w:val="24"/>
          <w:szCs w:val="24"/>
          <w:lang w:eastAsia="lt-LT"/>
        </w:rPr>
        <w:drawing>
          <wp:inline distT="0" distB="0" distL="0" distR="0" wp14:anchorId="000B18B2" wp14:editId="44BF1525">
            <wp:extent cx="1690370" cy="2211705"/>
            <wp:effectExtent l="0" t="0" r="5080" b="0"/>
            <wp:docPr id="279" name="Paveikslėlis 279" descr="Kontrimo nuotrau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Kontrimo nuotrauka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90370" cy="2211705"/>
                    </a:xfrm>
                    <a:prstGeom prst="rect">
                      <a:avLst/>
                    </a:prstGeom>
                    <a:noFill/>
                    <a:ln>
                      <a:noFill/>
                    </a:ln>
                  </pic:spPr>
                </pic:pic>
              </a:graphicData>
            </a:graphic>
          </wp:inline>
        </w:drawing>
      </w:r>
    </w:p>
    <w:p w14:paraId="3D0CABC7" w14:textId="77777777" w:rsidR="000F6008" w:rsidRDefault="000F6008" w:rsidP="0086136B">
      <w:pPr>
        <w:rPr>
          <w:sz w:val="24"/>
          <w:szCs w:val="24"/>
          <w:lang w:eastAsia="lt-LT"/>
        </w:rPr>
      </w:pPr>
    </w:p>
    <w:p w14:paraId="2A26C165" w14:textId="77777777" w:rsidR="00CF0FBB" w:rsidRDefault="00F90E96" w:rsidP="00F90E96">
      <w:pPr>
        <w:rPr>
          <w:sz w:val="24"/>
          <w:szCs w:val="24"/>
          <w:lang w:eastAsia="lt-LT"/>
        </w:rPr>
      </w:pPr>
      <w:r>
        <w:rPr>
          <w:sz w:val="24"/>
          <w:szCs w:val="24"/>
          <w:lang w:eastAsia="lt-LT"/>
        </w:rPr>
        <w:t xml:space="preserve">- </w:t>
      </w:r>
      <w:r w:rsidR="000F6008" w:rsidRPr="008C41C6">
        <w:rPr>
          <w:sz w:val="24"/>
          <w:szCs w:val="24"/>
          <w:lang w:eastAsia="lt-LT"/>
        </w:rPr>
        <w:t xml:space="preserve">Įgyvendinant Šeimų, auginančių vaikus su sunkia negalia, socialinio saugumo stiprinimo </w:t>
      </w:r>
      <w:r w:rsidR="000F6008" w:rsidRPr="00AB63F0">
        <w:rPr>
          <w:sz w:val="24"/>
          <w:szCs w:val="24"/>
          <w:lang w:eastAsia="lt-LT"/>
        </w:rPr>
        <w:t xml:space="preserve">pritaikant būstą ir gyvenamąją aplinką programą vienam vaikui nupirktos sensorinės priemonės. Sensorinėms priemonėms nupirkti panaudota 2 028 Eur valstybės biudžeto lėšų. </w:t>
      </w:r>
    </w:p>
    <w:p w14:paraId="2BD5F9D6" w14:textId="77777777" w:rsidR="00CF0FBB" w:rsidRDefault="00CF0FBB" w:rsidP="00F90E96">
      <w:pPr>
        <w:rPr>
          <w:sz w:val="24"/>
          <w:szCs w:val="24"/>
          <w:lang w:eastAsia="lt-LT"/>
        </w:rPr>
      </w:pPr>
    </w:p>
    <w:p w14:paraId="4ADE5EC8" w14:textId="77777777" w:rsidR="00CF0FBB" w:rsidRPr="00AB63F0" w:rsidRDefault="00CF0FBB" w:rsidP="00F90E96">
      <w:pPr>
        <w:rPr>
          <w:sz w:val="24"/>
          <w:szCs w:val="24"/>
          <w:lang w:eastAsia="lt-LT"/>
        </w:rPr>
      </w:pPr>
      <w:r>
        <w:rPr>
          <w:noProof/>
          <w:lang w:eastAsia="lt-LT"/>
        </w:rPr>
        <w:drawing>
          <wp:inline distT="0" distB="0" distL="0" distR="0" wp14:anchorId="719AF3EC" wp14:editId="608C9726">
            <wp:extent cx="4242391" cy="2328530"/>
            <wp:effectExtent l="0" t="0" r="25400" b="15240"/>
            <wp:docPr id="282" name="Diagrama 2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4FE708E7" w14:textId="77777777" w:rsidR="000F6008" w:rsidRPr="00F90E96" w:rsidRDefault="00F90E96" w:rsidP="00F90E96">
      <w:pPr>
        <w:rPr>
          <w:sz w:val="24"/>
          <w:szCs w:val="24"/>
          <w:lang w:eastAsia="lt-LT"/>
        </w:rPr>
      </w:pPr>
      <w:r>
        <w:rPr>
          <w:sz w:val="24"/>
          <w:szCs w:val="24"/>
          <w:lang w:eastAsia="lt-LT"/>
        </w:rPr>
        <w:lastRenderedPageBreak/>
        <w:t xml:space="preserve">- </w:t>
      </w:r>
      <w:r w:rsidR="000F6008" w:rsidRPr="00F90E96">
        <w:rPr>
          <w:sz w:val="24"/>
          <w:szCs w:val="24"/>
          <w:lang w:eastAsia="lt-LT"/>
        </w:rPr>
        <w:t>2020 metais Socialinės paramos skyrius organizavo Socialinės reabilitacijos paslaugų</w:t>
      </w:r>
      <w:r w:rsidR="000F6008" w:rsidRPr="008C41C6">
        <w:rPr>
          <w:sz w:val="24"/>
          <w:szCs w:val="24"/>
          <w:lang w:eastAsia="lt-LT"/>
        </w:rPr>
        <w:t xml:space="preserve">neįgaliesiems bendruomenėje projektų įgyvendinimą </w:t>
      </w:r>
      <w:r w:rsidR="000F6008">
        <w:rPr>
          <w:sz w:val="24"/>
          <w:szCs w:val="24"/>
          <w:lang w:eastAsia="lt-LT"/>
        </w:rPr>
        <w:t>S</w:t>
      </w:r>
      <w:r w:rsidR="000F6008" w:rsidRPr="008C41C6">
        <w:rPr>
          <w:sz w:val="24"/>
          <w:szCs w:val="24"/>
          <w:lang w:eastAsia="lt-LT"/>
        </w:rPr>
        <w:t xml:space="preserve">avivaldybėje. Vadovaujantis šių projektų finansavimo tvarka, buvo sudaryta Komisija, skelbiamas konkursas, atrenkami ir  vertinami projektai. 2018 m. projektus vykdė 7 nevyriausybinės organizacijos, o 2019 m. ir 2020 m.  projektus pateikė 6 nevyriausybinės organizacijos. 2018 m. iš Neįgaliųjų reikalų departamento projektams įgyvendinti skirta 54 529 </w:t>
      </w:r>
      <w:r w:rsidR="000F6008">
        <w:rPr>
          <w:sz w:val="24"/>
          <w:szCs w:val="24"/>
          <w:lang w:eastAsia="lt-LT"/>
        </w:rPr>
        <w:t>Eur</w:t>
      </w:r>
      <w:r w:rsidR="000F6008" w:rsidRPr="008C41C6">
        <w:rPr>
          <w:sz w:val="24"/>
          <w:szCs w:val="24"/>
          <w:lang w:eastAsia="lt-LT"/>
        </w:rPr>
        <w:t xml:space="preserve">, 2019 m. </w:t>
      </w:r>
      <w:r w:rsidR="000F6008" w:rsidRPr="00AB63F0">
        <w:rPr>
          <w:sz w:val="24"/>
          <w:szCs w:val="24"/>
          <w:lang w:eastAsia="lt-LT"/>
        </w:rPr>
        <w:t xml:space="preserve">– </w:t>
      </w:r>
      <w:r w:rsidR="000F6008" w:rsidRPr="008C41C6">
        <w:rPr>
          <w:sz w:val="24"/>
          <w:szCs w:val="24"/>
          <w:lang w:eastAsia="lt-LT"/>
        </w:rPr>
        <w:t xml:space="preserve">54 461 </w:t>
      </w:r>
      <w:r w:rsidR="000F6008">
        <w:rPr>
          <w:sz w:val="24"/>
          <w:szCs w:val="24"/>
          <w:lang w:eastAsia="lt-LT"/>
        </w:rPr>
        <w:t>Eur</w:t>
      </w:r>
      <w:r w:rsidR="000F6008" w:rsidRPr="008C41C6">
        <w:rPr>
          <w:sz w:val="24"/>
          <w:szCs w:val="24"/>
          <w:lang w:eastAsia="lt-LT"/>
        </w:rPr>
        <w:t xml:space="preserve">, o 2020 metais Neįgaliųjų reikalų departamentas prie Socialinės apsaugos ir darbo ministerijos projektams įgyvendinti skyrė 57 788 </w:t>
      </w:r>
      <w:r w:rsidR="000F6008">
        <w:rPr>
          <w:sz w:val="24"/>
          <w:szCs w:val="24"/>
          <w:lang w:eastAsia="lt-LT"/>
        </w:rPr>
        <w:t>Eur</w:t>
      </w:r>
      <w:r w:rsidR="000F6008" w:rsidRPr="008C41C6">
        <w:rPr>
          <w:sz w:val="24"/>
          <w:szCs w:val="24"/>
          <w:lang w:eastAsia="lt-LT"/>
        </w:rPr>
        <w:t>, nustatyta tvarka  prie šios sumos  20 procentų lėšų dalį skiria Savivaldybė</w:t>
      </w:r>
      <w:r w:rsidR="000F6008">
        <w:rPr>
          <w:sz w:val="24"/>
          <w:szCs w:val="24"/>
          <w:lang w:eastAsia="lt-LT"/>
        </w:rPr>
        <w:t>.</w:t>
      </w:r>
    </w:p>
    <w:p w14:paraId="6D4D757C" w14:textId="77777777" w:rsidR="000F6008" w:rsidRDefault="000F6008" w:rsidP="0086136B">
      <w:pPr>
        <w:rPr>
          <w:sz w:val="24"/>
          <w:szCs w:val="24"/>
          <w:lang w:eastAsia="lt-LT"/>
        </w:rPr>
      </w:pPr>
    </w:p>
    <w:p w14:paraId="4FA101A5" w14:textId="77777777" w:rsidR="00CF0FBB" w:rsidRPr="0043795E" w:rsidRDefault="00CF0FBB" w:rsidP="00CF0FBB">
      <w:pPr>
        <w:ind w:firstLine="0"/>
        <w:jc w:val="center"/>
        <w:rPr>
          <w:color w:val="000000"/>
          <w:sz w:val="24"/>
          <w:szCs w:val="24"/>
          <w:lang w:eastAsia="lt-LT"/>
        </w:rPr>
      </w:pPr>
      <w:r>
        <w:rPr>
          <w:noProof/>
          <w:lang w:eastAsia="lt-LT"/>
        </w:rPr>
        <w:drawing>
          <wp:inline distT="0" distB="0" distL="0" distR="0" wp14:anchorId="0C8F74BC" wp14:editId="767E014C">
            <wp:extent cx="6113721" cy="3519376"/>
            <wp:effectExtent l="0" t="0" r="20955" b="24130"/>
            <wp:docPr id="283" name="Diagrama 2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6EC8EA7C" w14:textId="77777777" w:rsidR="000F6008" w:rsidRPr="0043795E" w:rsidRDefault="000F6008" w:rsidP="0086136B">
      <w:pPr>
        <w:rPr>
          <w:color w:val="000000"/>
          <w:sz w:val="24"/>
          <w:szCs w:val="24"/>
          <w:lang w:eastAsia="lt-LT"/>
        </w:rPr>
      </w:pPr>
    </w:p>
    <w:p w14:paraId="2CD88531" w14:textId="77777777" w:rsidR="000F6008" w:rsidRPr="0043795E" w:rsidRDefault="00F90E96" w:rsidP="00F90E96">
      <w:pPr>
        <w:rPr>
          <w:color w:val="000000"/>
          <w:sz w:val="24"/>
          <w:szCs w:val="24"/>
          <w:lang w:eastAsia="lt-LT"/>
        </w:rPr>
      </w:pPr>
      <w:r>
        <w:rPr>
          <w:color w:val="000000"/>
          <w:sz w:val="24"/>
          <w:szCs w:val="24"/>
          <w:lang w:eastAsia="lt-LT"/>
        </w:rPr>
        <w:t xml:space="preserve">- </w:t>
      </w:r>
      <w:r w:rsidR="000F6008" w:rsidRPr="0043795E">
        <w:rPr>
          <w:color w:val="000000"/>
          <w:sz w:val="24"/>
          <w:szCs w:val="24"/>
          <w:lang w:eastAsia="lt-LT"/>
        </w:rPr>
        <w:t>Vadovaujantis Europos Parlamento ir Europos Tarybos reglamentais  dėl socialinėsapsaugos sistemų koordinavimo ir juos įgyvendinančiu reglamentu, susirašinėjama su Europos Sąjungos valstybių institucijomis išmokų vaikams skyrimo ir jų mokėjimo klausimais. 2020 metais siunčiamųjų – gaunamųjų dokumentų registravimo žurnale registruoti 498 susirašinėjimo su kompetentingomis įstaigomis dokumentai.</w:t>
      </w:r>
    </w:p>
    <w:p w14:paraId="097A833E" w14:textId="77777777" w:rsidR="000F6008" w:rsidRPr="00535C8E" w:rsidRDefault="00F90E96" w:rsidP="00F90E96">
      <w:pPr>
        <w:rPr>
          <w:sz w:val="24"/>
          <w:szCs w:val="24"/>
        </w:rPr>
      </w:pPr>
      <w:r>
        <w:rPr>
          <w:sz w:val="24"/>
          <w:szCs w:val="24"/>
        </w:rPr>
        <w:t xml:space="preserve">- </w:t>
      </w:r>
      <w:r w:rsidR="000F6008" w:rsidRPr="00535C8E">
        <w:rPr>
          <w:sz w:val="24"/>
          <w:szCs w:val="24"/>
        </w:rPr>
        <w:t>Socialinės paramos skyrius  20</w:t>
      </w:r>
      <w:r w:rsidR="000F6008">
        <w:rPr>
          <w:sz w:val="24"/>
          <w:szCs w:val="24"/>
        </w:rPr>
        <w:t>20</w:t>
      </w:r>
      <w:r w:rsidR="000F6008" w:rsidRPr="00535C8E">
        <w:rPr>
          <w:sz w:val="24"/>
          <w:szCs w:val="24"/>
        </w:rPr>
        <w:t xml:space="preserve"> metais  organizavo  </w:t>
      </w:r>
      <w:r w:rsidR="000F6008">
        <w:rPr>
          <w:sz w:val="24"/>
          <w:szCs w:val="24"/>
        </w:rPr>
        <w:t>6</w:t>
      </w:r>
      <w:r w:rsidR="000F6008" w:rsidRPr="00535C8E">
        <w:rPr>
          <w:sz w:val="24"/>
          <w:szCs w:val="24"/>
        </w:rPr>
        <w:t xml:space="preserve"> komisijų veiklą</w:t>
      </w:r>
      <w:r>
        <w:rPr>
          <w:sz w:val="24"/>
          <w:szCs w:val="24"/>
        </w:rPr>
        <w:t xml:space="preserve">, ruošė visą </w:t>
      </w:r>
      <w:r w:rsidR="000F6008" w:rsidRPr="00535C8E">
        <w:rPr>
          <w:sz w:val="24"/>
          <w:szCs w:val="24"/>
        </w:rPr>
        <w:t xml:space="preserve">reikalingą informaciją apie pareiškėjus bei surašė posėdžių protokolus: </w:t>
      </w:r>
    </w:p>
    <w:p w14:paraId="3C099E37" w14:textId="77777777" w:rsidR="000F6008" w:rsidRPr="007E535E" w:rsidRDefault="000F6008" w:rsidP="00F90E96">
      <w:pPr>
        <w:numPr>
          <w:ilvl w:val="0"/>
          <w:numId w:val="41"/>
        </w:numPr>
        <w:ind w:left="0" w:firstLine="720"/>
        <w:rPr>
          <w:sz w:val="24"/>
          <w:szCs w:val="24"/>
        </w:rPr>
      </w:pPr>
      <w:r w:rsidRPr="003E1730">
        <w:rPr>
          <w:color w:val="000000"/>
          <w:sz w:val="24"/>
          <w:szCs w:val="24"/>
          <w:lang w:eastAsia="lt-LT"/>
        </w:rPr>
        <w:t>Plungės rajono savivaldybės Neveiksnių asmenų būklės peržiūrėjimo komisija posėdžiavo 11 kart</w:t>
      </w:r>
      <w:r>
        <w:rPr>
          <w:color w:val="000000"/>
          <w:sz w:val="24"/>
          <w:szCs w:val="24"/>
          <w:lang w:eastAsia="lt-LT"/>
        </w:rPr>
        <w:t>ų</w:t>
      </w:r>
      <w:r w:rsidRPr="003E1730">
        <w:rPr>
          <w:color w:val="000000"/>
          <w:sz w:val="24"/>
          <w:szCs w:val="24"/>
          <w:lang w:eastAsia="lt-LT"/>
        </w:rPr>
        <w:t xml:space="preserve"> ir peržiūrėjo </w:t>
      </w:r>
      <w:r>
        <w:rPr>
          <w:color w:val="000000"/>
          <w:sz w:val="24"/>
          <w:szCs w:val="24"/>
          <w:lang w:eastAsia="lt-LT"/>
        </w:rPr>
        <w:t>69</w:t>
      </w:r>
      <w:r w:rsidRPr="003E1730">
        <w:rPr>
          <w:color w:val="000000"/>
          <w:sz w:val="24"/>
          <w:szCs w:val="24"/>
          <w:lang w:eastAsia="lt-LT"/>
        </w:rPr>
        <w:t xml:space="preserve"> neveiksn</w:t>
      </w:r>
      <w:r>
        <w:rPr>
          <w:color w:val="000000"/>
          <w:sz w:val="24"/>
          <w:szCs w:val="24"/>
          <w:lang w:eastAsia="lt-LT"/>
        </w:rPr>
        <w:t>ių</w:t>
      </w:r>
      <w:r w:rsidRPr="003E1730">
        <w:rPr>
          <w:color w:val="000000"/>
          <w:sz w:val="24"/>
          <w:szCs w:val="24"/>
          <w:lang w:eastAsia="lt-LT"/>
        </w:rPr>
        <w:t xml:space="preserve"> asmen</w:t>
      </w:r>
      <w:r>
        <w:rPr>
          <w:color w:val="000000"/>
          <w:sz w:val="24"/>
          <w:szCs w:val="24"/>
          <w:lang w:eastAsia="lt-LT"/>
        </w:rPr>
        <w:t>ų</w:t>
      </w:r>
      <w:r w:rsidRPr="003E1730">
        <w:rPr>
          <w:color w:val="000000"/>
          <w:sz w:val="24"/>
          <w:szCs w:val="24"/>
          <w:lang w:eastAsia="lt-LT"/>
        </w:rPr>
        <w:t xml:space="preserve"> sveikatos būklę ir priėmė sprendimus dėl tikslingumo </w:t>
      </w:r>
      <w:r w:rsidRPr="007E535E">
        <w:rPr>
          <w:sz w:val="24"/>
          <w:szCs w:val="24"/>
          <w:lang w:eastAsia="lt-LT"/>
        </w:rPr>
        <w:t xml:space="preserve">kreiptis į teismą dėl sprendimo peržiūrėjimo; </w:t>
      </w:r>
    </w:p>
    <w:p w14:paraId="580782C3" w14:textId="77777777" w:rsidR="000F6008" w:rsidRPr="007E535E" w:rsidRDefault="000F6008" w:rsidP="00F90E96">
      <w:pPr>
        <w:numPr>
          <w:ilvl w:val="0"/>
          <w:numId w:val="41"/>
        </w:numPr>
        <w:ind w:left="0" w:firstLine="720"/>
        <w:rPr>
          <w:sz w:val="24"/>
          <w:szCs w:val="24"/>
        </w:rPr>
      </w:pPr>
      <w:r w:rsidRPr="007E535E">
        <w:rPr>
          <w:sz w:val="24"/>
          <w:szCs w:val="24"/>
        </w:rPr>
        <w:t>Plungės rajono savivaldybės socialinių paslaugų skyrimo komisija posėdžiavo 1</w:t>
      </w:r>
      <w:r>
        <w:rPr>
          <w:sz w:val="24"/>
          <w:szCs w:val="24"/>
        </w:rPr>
        <w:t>0 kartų ir svarstė 5</w:t>
      </w:r>
      <w:r w:rsidRPr="007E535E">
        <w:rPr>
          <w:sz w:val="24"/>
          <w:szCs w:val="24"/>
        </w:rPr>
        <w:t xml:space="preserve">3 klausimus; </w:t>
      </w:r>
    </w:p>
    <w:p w14:paraId="33306A6D" w14:textId="56B6D3BB" w:rsidR="000F6008" w:rsidRPr="00F53DE8" w:rsidRDefault="000F6008" w:rsidP="00F90E96">
      <w:pPr>
        <w:numPr>
          <w:ilvl w:val="0"/>
          <w:numId w:val="41"/>
        </w:numPr>
        <w:ind w:left="0" w:firstLine="720"/>
        <w:rPr>
          <w:sz w:val="24"/>
          <w:szCs w:val="24"/>
        </w:rPr>
      </w:pPr>
      <w:r w:rsidRPr="00F53DE8">
        <w:rPr>
          <w:sz w:val="24"/>
          <w:szCs w:val="24"/>
        </w:rPr>
        <w:t>Plungės rajono savivaldybės vienkartinės, tikslinės, periodinės soci</w:t>
      </w:r>
      <w:r w:rsidR="008D39C6">
        <w:rPr>
          <w:sz w:val="24"/>
          <w:szCs w:val="24"/>
        </w:rPr>
        <w:t>alinės paramos skyrimo komisija</w:t>
      </w:r>
      <w:r w:rsidRPr="00F53DE8">
        <w:rPr>
          <w:sz w:val="24"/>
          <w:szCs w:val="24"/>
        </w:rPr>
        <w:t xml:space="preserve"> posėdžiavo 12 kartų, svarstė  243 asmenų prašymus;</w:t>
      </w:r>
    </w:p>
    <w:p w14:paraId="636FAD8A" w14:textId="77777777" w:rsidR="000F6008" w:rsidRPr="00F53DE8" w:rsidRDefault="000F6008" w:rsidP="00F90E96">
      <w:pPr>
        <w:numPr>
          <w:ilvl w:val="0"/>
          <w:numId w:val="41"/>
        </w:numPr>
        <w:ind w:left="0" w:firstLine="720"/>
        <w:rPr>
          <w:sz w:val="24"/>
          <w:szCs w:val="24"/>
        </w:rPr>
      </w:pPr>
      <w:r w:rsidRPr="00F53DE8">
        <w:rPr>
          <w:sz w:val="24"/>
          <w:szCs w:val="24"/>
        </w:rPr>
        <w:t>Plungės rajono savivaldybės būsto pritaikymo žmonėms su negalia komisija posėdžiavo 5 kartus, aplankė 11 asmenų, kuriems įvertino būsto pritaikymo poreikį;</w:t>
      </w:r>
    </w:p>
    <w:p w14:paraId="4E616E15" w14:textId="77777777" w:rsidR="000F6008" w:rsidRPr="00535C8E" w:rsidRDefault="000F6008" w:rsidP="00F90E96">
      <w:pPr>
        <w:numPr>
          <w:ilvl w:val="0"/>
          <w:numId w:val="41"/>
        </w:numPr>
        <w:ind w:left="0" w:firstLine="720"/>
      </w:pPr>
      <w:r w:rsidRPr="00F53DE8">
        <w:rPr>
          <w:sz w:val="24"/>
          <w:szCs w:val="24"/>
        </w:rPr>
        <w:t>Socialinės reabilitacijos paslaugų neįgaliesiems bendruomenėje projektų vertinimo ir atrankos  komisija posėdžiavo 2 kartus;</w:t>
      </w:r>
      <w:r w:rsidRPr="00535C8E">
        <w:rPr>
          <w:sz w:val="24"/>
          <w:szCs w:val="24"/>
        </w:rPr>
        <w:t xml:space="preserve">  </w:t>
      </w:r>
    </w:p>
    <w:p w14:paraId="0AC90B80" w14:textId="77777777" w:rsidR="000F6008" w:rsidRPr="0043795E" w:rsidRDefault="000F6008" w:rsidP="00F90E96">
      <w:pPr>
        <w:numPr>
          <w:ilvl w:val="0"/>
          <w:numId w:val="41"/>
        </w:numPr>
        <w:ind w:left="0" w:firstLine="720"/>
        <w:rPr>
          <w:color w:val="000000"/>
          <w:sz w:val="24"/>
          <w:szCs w:val="24"/>
        </w:rPr>
      </w:pPr>
      <w:r w:rsidRPr="0043795E">
        <w:rPr>
          <w:color w:val="000000"/>
          <w:sz w:val="24"/>
          <w:szCs w:val="24"/>
        </w:rPr>
        <w:t>Plungės miesto piniginės socialinės paramos teikimo komisija posėdžiavo 9 kartus, svarstė 22 socialinės pašalpos gavėjų prašymus.</w:t>
      </w:r>
    </w:p>
    <w:p w14:paraId="5DCAE83E" w14:textId="77777777" w:rsidR="000F6008" w:rsidRPr="0043795E" w:rsidRDefault="00F90E96" w:rsidP="00F90E96">
      <w:pPr>
        <w:rPr>
          <w:color w:val="000000"/>
          <w:sz w:val="24"/>
          <w:szCs w:val="24"/>
        </w:rPr>
      </w:pPr>
      <w:r>
        <w:rPr>
          <w:color w:val="000000"/>
          <w:sz w:val="24"/>
          <w:szCs w:val="24"/>
        </w:rPr>
        <w:t xml:space="preserve">- </w:t>
      </w:r>
      <w:r w:rsidR="000F6008" w:rsidRPr="0043795E">
        <w:rPr>
          <w:color w:val="000000"/>
          <w:sz w:val="24"/>
          <w:szCs w:val="24"/>
        </w:rPr>
        <w:t>2020 metais Socialinės paramos skyrius dalyvavo įgyvendinant Europos pagalbos</w:t>
      </w:r>
      <w:r>
        <w:rPr>
          <w:color w:val="000000"/>
          <w:sz w:val="24"/>
          <w:szCs w:val="24"/>
        </w:rPr>
        <w:t xml:space="preserve"> </w:t>
      </w:r>
      <w:r w:rsidR="000F6008" w:rsidRPr="0043795E">
        <w:rPr>
          <w:color w:val="000000"/>
          <w:sz w:val="24"/>
          <w:szCs w:val="24"/>
        </w:rPr>
        <w:t xml:space="preserve">Labiausiai skurstantiems asmenims programą, priėmė gyventojų prašymus, organizavo produktų </w:t>
      </w:r>
      <w:r w:rsidR="000F6008" w:rsidRPr="0043795E">
        <w:rPr>
          <w:color w:val="000000"/>
          <w:sz w:val="24"/>
          <w:szCs w:val="24"/>
        </w:rPr>
        <w:lastRenderedPageBreak/>
        <w:t xml:space="preserve">priėmimą ir paskirstymą seniūnijoms, dokumentų įforminimą, ataskaitų teikimą. Plungės rajono savivaldybės 2 209 mažas pajamas turintiems gyventojams per 6 kartus išdalyta 55,67 tonos maisto produktų už 69 361,01 </w:t>
      </w:r>
      <w:r w:rsidR="000F6008">
        <w:rPr>
          <w:color w:val="000000"/>
          <w:sz w:val="24"/>
          <w:szCs w:val="24"/>
        </w:rPr>
        <w:t>Eur</w:t>
      </w:r>
      <w:r w:rsidR="000F6008" w:rsidRPr="0043795E">
        <w:rPr>
          <w:color w:val="000000"/>
          <w:sz w:val="24"/>
          <w:szCs w:val="24"/>
        </w:rPr>
        <w:t xml:space="preserve"> bei per 2 kartus gyventojams išdalytos higienos prekės už 14 101,80 euro. Vienam paramos gavėjui per metus teko 25,21 kg maisto produktų už 31,40 </w:t>
      </w:r>
      <w:r w:rsidR="000F6008">
        <w:rPr>
          <w:color w:val="000000"/>
          <w:sz w:val="24"/>
          <w:szCs w:val="24"/>
        </w:rPr>
        <w:t>Eur</w:t>
      </w:r>
      <w:r w:rsidR="000F6008" w:rsidRPr="0043795E">
        <w:rPr>
          <w:color w:val="000000"/>
          <w:sz w:val="24"/>
          <w:szCs w:val="24"/>
        </w:rPr>
        <w:t xml:space="preserve">, higienos prekių </w:t>
      </w:r>
      <w:r w:rsidR="000F6008" w:rsidRPr="00AB63F0">
        <w:rPr>
          <w:color w:val="000000"/>
          <w:sz w:val="24"/>
          <w:szCs w:val="24"/>
        </w:rPr>
        <w:t xml:space="preserve">– </w:t>
      </w:r>
      <w:r w:rsidR="000F6008" w:rsidRPr="0043795E">
        <w:rPr>
          <w:color w:val="000000"/>
          <w:sz w:val="24"/>
          <w:szCs w:val="24"/>
        </w:rPr>
        <w:t xml:space="preserve">už 6,38 </w:t>
      </w:r>
      <w:r w:rsidR="000F6008">
        <w:rPr>
          <w:color w:val="000000"/>
          <w:sz w:val="24"/>
          <w:szCs w:val="24"/>
        </w:rPr>
        <w:t>Eur</w:t>
      </w:r>
      <w:r w:rsidR="000F6008" w:rsidRPr="0043795E">
        <w:rPr>
          <w:color w:val="000000"/>
          <w:sz w:val="24"/>
          <w:szCs w:val="24"/>
        </w:rPr>
        <w:t xml:space="preserve">. Buvo organizuojamos Papildančiosios priemonės tikslinės grupės paramos gavėjams, kurių įgyvendinimui išleista 4923,79 </w:t>
      </w:r>
      <w:r w:rsidR="000F6008">
        <w:rPr>
          <w:color w:val="000000"/>
          <w:sz w:val="24"/>
          <w:szCs w:val="24"/>
        </w:rPr>
        <w:t>Eur</w:t>
      </w:r>
      <w:r w:rsidR="000F6008" w:rsidRPr="0043795E">
        <w:rPr>
          <w:color w:val="000000"/>
          <w:sz w:val="24"/>
          <w:szCs w:val="24"/>
        </w:rPr>
        <w:t xml:space="preserve">, taip pat gauta 4 114,62 </w:t>
      </w:r>
      <w:r w:rsidR="000F6008">
        <w:rPr>
          <w:color w:val="000000"/>
          <w:sz w:val="24"/>
          <w:szCs w:val="24"/>
        </w:rPr>
        <w:t>Eur</w:t>
      </w:r>
      <w:r w:rsidR="000F6008" w:rsidRPr="0043795E">
        <w:rPr>
          <w:color w:val="000000"/>
          <w:sz w:val="24"/>
          <w:szCs w:val="24"/>
        </w:rPr>
        <w:t xml:space="preserve"> administravimo lėšų. Iš viso pagal Europos pagalbos labiausiai skurstantiems asmenims programą 2020 metais 2 209 gyventojai gavo paramos už 83 462,81 </w:t>
      </w:r>
      <w:r w:rsidR="000F6008">
        <w:rPr>
          <w:color w:val="000000"/>
          <w:sz w:val="24"/>
          <w:szCs w:val="24"/>
        </w:rPr>
        <w:t>Eur</w:t>
      </w:r>
      <w:r w:rsidR="000F6008" w:rsidRPr="0043795E">
        <w:rPr>
          <w:color w:val="000000"/>
          <w:sz w:val="24"/>
          <w:szCs w:val="24"/>
        </w:rPr>
        <w:t>.</w:t>
      </w:r>
    </w:p>
    <w:p w14:paraId="4C3C7BF2" w14:textId="77777777" w:rsidR="000F6008" w:rsidRPr="00E71C3F" w:rsidRDefault="00F90E96" w:rsidP="00F90E96">
      <w:pPr>
        <w:rPr>
          <w:color w:val="000000"/>
          <w:sz w:val="24"/>
          <w:szCs w:val="24"/>
        </w:rPr>
      </w:pPr>
      <w:r>
        <w:rPr>
          <w:color w:val="000000"/>
          <w:sz w:val="24"/>
          <w:szCs w:val="24"/>
        </w:rPr>
        <w:t xml:space="preserve">- </w:t>
      </w:r>
      <w:r w:rsidR="000F6008" w:rsidRPr="00E71C3F">
        <w:rPr>
          <w:color w:val="000000"/>
          <w:sz w:val="24"/>
          <w:szCs w:val="24"/>
        </w:rPr>
        <w:t>Socialinės paramos skyriaus darbuotojai dalyvauja Plungės rajono apylinkės  teismo posėdžiuose, asmenims nustatant neveiksnumą, skiriant globą ar rūpybą. Per 20</w:t>
      </w:r>
      <w:r w:rsidR="000F6008">
        <w:rPr>
          <w:color w:val="000000"/>
          <w:sz w:val="24"/>
          <w:szCs w:val="24"/>
        </w:rPr>
        <w:t>20</w:t>
      </w:r>
      <w:r w:rsidR="000F6008" w:rsidRPr="00E71C3F">
        <w:rPr>
          <w:color w:val="000000"/>
          <w:sz w:val="24"/>
          <w:szCs w:val="24"/>
        </w:rPr>
        <w:t xml:space="preserve"> metus Plungės rajono apylinkės teismui pateikė 15 išvadų apie rūpybos ar globos neįgaliems asmenims nustatymo pagrįstumą ir dalyvavo 20 teismo posėdžių.  </w:t>
      </w:r>
    </w:p>
    <w:p w14:paraId="476BE28F" w14:textId="77777777" w:rsidR="000F6008" w:rsidRPr="005E08B9" w:rsidRDefault="00F90E96" w:rsidP="00F90E96">
      <w:pPr>
        <w:rPr>
          <w:sz w:val="24"/>
          <w:szCs w:val="24"/>
        </w:rPr>
      </w:pPr>
      <w:r>
        <w:rPr>
          <w:sz w:val="24"/>
          <w:szCs w:val="24"/>
        </w:rPr>
        <w:t xml:space="preserve">- </w:t>
      </w:r>
      <w:r w:rsidR="000F6008" w:rsidRPr="00ED7CD6">
        <w:rPr>
          <w:sz w:val="24"/>
          <w:szCs w:val="24"/>
        </w:rPr>
        <w:t xml:space="preserve">Socialinės paramos skyrius iš </w:t>
      </w:r>
      <w:r w:rsidR="000F6008">
        <w:rPr>
          <w:sz w:val="24"/>
          <w:szCs w:val="24"/>
        </w:rPr>
        <w:t>S</w:t>
      </w:r>
      <w:r w:rsidR="000F6008" w:rsidRPr="00ED7CD6">
        <w:rPr>
          <w:sz w:val="24"/>
          <w:szCs w:val="24"/>
        </w:rPr>
        <w:t xml:space="preserve">avivaldybės gyventojų 2020 metais priėmė 9487 prašymus </w:t>
      </w:r>
      <w:r w:rsidR="000F6008" w:rsidRPr="00B454C8">
        <w:rPr>
          <w:sz w:val="24"/>
          <w:szCs w:val="24"/>
        </w:rPr>
        <w:t xml:space="preserve">įvairioms piniginėms išmokoms, kompensacijoms ir paslaugoms gauti, kurie registruojami programoje PARAMA. Per programą  „Kontora“  skyrius gavo (AG) 1 869 raštus, išsiuntė (AS)  1895 raštus, gauta laiškų iš piliečių (A12) </w:t>
      </w:r>
      <w:r w:rsidR="000F6008" w:rsidRPr="005E08B9">
        <w:rPr>
          <w:sz w:val="24"/>
          <w:szCs w:val="24"/>
        </w:rPr>
        <w:t xml:space="preserve">– 141. </w:t>
      </w:r>
    </w:p>
    <w:p w14:paraId="10DF5428" w14:textId="77777777" w:rsidR="000F6008" w:rsidRPr="005E08B9" w:rsidRDefault="00F90E96" w:rsidP="00F90E96">
      <w:pPr>
        <w:rPr>
          <w:sz w:val="24"/>
          <w:szCs w:val="24"/>
        </w:rPr>
      </w:pPr>
      <w:r>
        <w:rPr>
          <w:sz w:val="24"/>
          <w:szCs w:val="24"/>
        </w:rPr>
        <w:t xml:space="preserve">- </w:t>
      </w:r>
      <w:r w:rsidR="000F6008" w:rsidRPr="00A35A5B">
        <w:rPr>
          <w:sz w:val="24"/>
          <w:szCs w:val="24"/>
        </w:rPr>
        <w:t>20</w:t>
      </w:r>
      <w:r w:rsidR="000F6008">
        <w:rPr>
          <w:sz w:val="24"/>
          <w:szCs w:val="24"/>
        </w:rPr>
        <w:t>20</w:t>
      </w:r>
      <w:r w:rsidR="000F6008" w:rsidRPr="00A35A5B">
        <w:rPr>
          <w:sz w:val="24"/>
          <w:szCs w:val="24"/>
        </w:rPr>
        <w:t xml:space="preserve"> metais Skyrius paruošė </w:t>
      </w:r>
      <w:r w:rsidR="000F6008">
        <w:rPr>
          <w:sz w:val="24"/>
          <w:szCs w:val="24"/>
        </w:rPr>
        <w:t>15</w:t>
      </w:r>
      <w:r w:rsidR="000F6008" w:rsidRPr="00A35A5B">
        <w:rPr>
          <w:sz w:val="24"/>
          <w:szCs w:val="24"/>
        </w:rPr>
        <w:t xml:space="preserve"> Plungės rajono savivaldybės tarybos sprendimų projekt</w:t>
      </w:r>
      <w:r w:rsidR="000F6008">
        <w:rPr>
          <w:sz w:val="24"/>
          <w:szCs w:val="24"/>
        </w:rPr>
        <w:t xml:space="preserve">ų </w:t>
      </w:r>
      <w:r w:rsidR="000F6008" w:rsidRPr="00B454C8">
        <w:rPr>
          <w:sz w:val="24"/>
          <w:szCs w:val="24"/>
        </w:rPr>
        <w:t>ir 101 Administracijos direktoriaus įsakymų projektą, t. y.</w:t>
      </w:r>
      <w:r w:rsidR="000F6008" w:rsidRPr="005E08B9">
        <w:rPr>
          <w:sz w:val="24"/>
          <w:szCs w:val="24"/>
        </w:rPr>
        <w:t xml:space="preserve"> paruošė teisės aktų projektų 7,4 proc. daugiau nei 2019 metais.</w:t>
      </w:r>
    </w:p>
    <w:p w14:paraId="62AC2B97" w14:textId="77777777" w:rsidR="000F6008" w:rsidRPr="00494576" w:rsidRDefault="00F90E96" w:rsidP="00F90E96">
      <w:pPr>
        <w:rPr>
          <w:sz w:val="24"/>
          <w:szCs w:val="24"/>
        </w:rPr>
      </w:pPr>
      <w:r>
        <w:rPr>
          <w:sz w:val="24"/>
          <w:szCs w:val="24"/>
        </w:rPr>
        <w:t xml:space="preserve">- </w:t>
      </w:r>
      <w:r w:rsidR="000F6008" w:rsidRPr="00A35A5B">
        <w:rPr>
          <w:sz w:val="24"/>
          <w:szCs w:val="24"/>
        </w:rPr>
        <w:t>Skyriaus dokumentai įs</w:t>
      </w:r>
      <w:r w:rsidR="000F6008" w:rsidRPr="00494576">
        <w:rPr>
          <w:sz w:val="24"/>
          <w:szCs w:val="24"/>
        </w:rPr>
        <w:t>tatymų nustatyta tvarka yra archyvuojami. Dokumentų bylos formuojamos, remiantis su Telšių apskrities archyvu suderintu ir patvirtintu dokumentacijos planu. Atlikus dokumentų vertės ekspertizę, atrenkami ilgo ir laikino saugojimo dokumentai. 2019 metais  sudarytas ir patvirtintas specialiosios veiklos ilgai saugomų bylų aprašo Nr. 17 tęsinys, į kurį įrašyt</w:t>
      </w:r>
      <w:r w:rsidR="000F6008">
        <w:rPr>
          <w:sz w:val="24"/>
          <w:szCs w:val="24"/>
        </w:rPr>
        <w:t>i 97</w:t>
      </w:r>
      <w:r w:rsidR="000F6008" w:rsidRPr="00494576">
        <w:rPr>
          <w:sz w:val="24"/>
          <w:szCs w:val="24"/>
        </w:rPr>
        <w:t xml:space="preserve"> apskaitos vienet</w:t>
      </w:r>
      <w:r w:rsidR="000F6008">
        <w:rPr>
          <w:sz w:val="24"/>
          <w:szCs w:val="24"/>
        </w:rPr>
        <w:t>ai</w:t>
      </w:r>
      <w:r w:rsidR="000F6008" w:rsidRPr="00494576">
        <w:rPr>
          <w:sz w:val="24"/>
          <w:szCs w:val="24"/>
        </w:rPr>
        <w:t>. Pagal bylų dokumentaciją sudaryt</w:t>
      </w:r>
      <w:r w:rsidR="000F6008">
        <w:rPr>
          <w:sz w:val="24"/>
          <w:szCs w:val="24"/>
        </w:rPr>
        <w:t>a</w:t>
      </w:r>
      <w:r w:rsidR="000F6008" w:rsidRPr="00494576">
        <w:rPr>
          <w:sz w:val="24"/>
          <w:szCs w:val="24"/>
        </w:rPr>
        <w:t xml:space="preserve"> </w:t>
      </w:r>
      <w:r w:rsidR="000F6008">
        <w:rPr>
          <w:sz w:val="24"/>
          <w:szCs w:val="24"/>
        </w:rPr>
        <w:t>913</w:t>
      </w:r>
      <w:r w:rsidR="000F6008" w:rsidRPr="00494576">
        <w:rPr>
          <w:sz w:val="24"/>
          <w:szCs w:val="24"/>
        </w:rPr>
        <w:t xml:space="preserve"> byl</w:t>
      </w:r>
      <w:r w:rsidR="000F6008">
        <w:rPr>
          <w:sz w:val="24"/>
          <w:szCs w:val="24"/>
        </w:rPr>
        <w:t>ų</w:t>
      </w:r>
      <w:r w:rsidR="000F6008" w:rsidRPr="00494576">
        <w:rPr>
          <w:sz w:val="24"/>
          <w:szCs w:val="24"/>
        </w:rPr>
        <w:t>.</w:t>
      </w:r>
    </w:p>
    <w:p w14:paraId="02112E61" w14:textId="77777777" w:rsidR="000F6008" w:rsidRPr="00DC7D80" w:rsidRDefault="000F6008" w:rsidP="0086136B">
      <w:pPr>
        <w:jc w:val="center"/>
        <w:rPr>
          <w:b/>
          <w:color w:val="FF0000"/>
          <w:sz w:val="24"/>
          <w:szCs w:val="24"/>
        </w:rPr>
      </w:pPr>
    </w:p>
    <w:p w14:paraId="682CEFA4" w14:textId="77777777" w:rsidR="000F6008" w:rsidRPr="006B0C45" w:rsidRDefault="000F6008" w:rsidP="00F90E96">
      <w:pPr>
        <w:ind w:firstLine="0"/>
        <w:jc w:val="center"/>
        <w:rPr>
          <w:b/>
          <w:sz w:val="24"/>
          <w:szCs w:val="24"/>
        </w:rPr>
      </w:pPr>
      <w:r w:rsidRPr="006B0C45">
        <w:rPr>
          <w:b/>
          <w:sz w:val="24"/>
          <w:szCs w:val="24"/>
        </w:rPr>
        <w:t>IV. ARTIMIAUSIOS VEIKLOS KRYPTYS</w:t>
      </w:r>
    </w:p>
    <w:p w14:paraId="1EF24D76" w14:textId="77777777" w:rsidR="000F6008" w:rsidRPr="006B0C45" w:rsidRDefault="000F6008" w:rsidP="0086136B">
      <w:pPr>
        <w:jc w:val="center"/>
        <w:rPr>
          <w:b/>
          <w:sz w:val="24"/>
          <w:szCs w:val="24"/>
        </w:rPr>
      </w:pPr>
    </w:p>
    <w:p w14:paraId="50925B0B" w14:textId="77777777" w:rsidR="000F6008" w:rsidRPr="005F1DBE" w:rsidRDefault="000F6008" w:rsidP="00F90E96">
      <w:pPr>
        <w:rPr>
          <w:color w:val="000000"/>
          <w:sz w:val="24"/>
          <w:szCs w:val="24"/>
        </w:rPr>
      </w:pPr>
      <w:r w:rsidRPr="005F1DBE">
        <w:rPr>
          <w:color w:val="000000"/>
          <w:sz w:val="24"/>
          <w:szCs w:val="24"/>
        </w:rPr>
        <w:t xml:space="preserve">2021 metais daugiau dėmesio bus skiriama socialinių paslaugų teikimui </w:t>
      </w:r>
      <w:r>
        <w:rPr>
          <w:color w:val="000000"/>
          <w:sz w:val="24"/>
          <w:szCs w:val="24"/>
        </w:rPr>
        <w:t>S</w:t>
      </w:r>
      <w:r w:rsidRPr="005F1DBE">
        <w:rPr>
          <w:color w:val="000000"/>
          <w:sz w:val="24"/>
          <w:szCs w:val="24"/>
        </w:rPr>
        <w:t>avivaldybėje, ruošiamasi įstaigų, teikiančių socialinės prie</w:t>
      </w:r>
      <w:r>
        <w:rPr>
          <w:color w:val="000000"/>
          <w:sz w:val="24"/>
          <w:szCs w:val="24"/>
        </w:rPr>
        <w:t>žiūros paslaugas akreditacijai.</w:t>
      </w:r>
      <w:r w:rsidRPr="005F1DBE">
        <w:rPr>
          <w:color w:val="000000"/>
          <w:sz w:val="24"/>
          <w:szCs w:val="24"/>
        </w:rPr>
        <w:t xml:space="preserve"> Bus įgyvendinamos Socialinės paramos mokiniams įstatymo bei </w:t>
      </w:r>
      <w:r>
        <w:rPr>
          <w:color w:val="000000"/>
          <w:sz w:val="24"/>
          <w:szCs w:val="24"/>
        </w:rPr>
        <w:t xml:space="preserve">Piniginės socialinės paramos nepasiturintiems gyventojams įstatymo nuostatos, </w:t>
      </w:r>
      <w:r w:rsidRPr="005F1DBE">
        <w:rPr>
          <w:color w:val="000000"/>
          <w:sz w:val="24"/>
          <w:szCs w:val="24"/>
        </w:rPr>
        <w:t xml:space="preserve">mokamos tikslinių kompensacijų išmokos gyventojams, formuojamos naujos bylos. </w:t>
      </w:r>
    </w:p>
    <w:p w14:paraId="19BB9129" w14:textId="77777777" w:rsidR="000F6008" w:rsidRPr="005F1DBE" w:rsidRDefault="000F6008" w:rsidP="00F90E96">
      <w:pPr>
        <w:rPr>
          <w:color w:val="000000"/>
          <w:sz w:val="24"/>
          <w:szCs w:val="24"/>
        </w:rPr>
      </w:pPr>
      <w:r w:rsidRPr="005F1DBE">
        <w:rPr>
          <w:color w:val="000000"/>
          <w:sz w:val="24"/>
          <w:szCs w:val="24"/>
        </w:rPr>
        <w:t>Aktualus Integralios pagalbos</w:t>
      </w:r>
      <w:r w:rsidRPr="005F1DBE">
        <w:rPr>
          <w:i/>
          <w:color w:val="000000"/>
          <w:sz w:val="24"/>
          <w:szCs w:val="24"/>
        </w:rPr>
        <w:t xml:space="preserve"> </w:t>
      </w:r>
      <w:r w:rsidRPr="005F1DBE">
        <w:rPr>
          <w:iCs/>
          <w:color w:val="000000"/>
          <w:sz w:val="24"/>
          <w:szCs w:val="24"/>
        </w:rPr>
        <w:t>(socialinės globos ir slaugos) paslaugų į namus asmenims tęstinumo užtikrinimas, nes projektinis finansavimas baigiasi 2021-09-30. Būtina užtikrinti šių paslaugų tęstinumą ir plėtr</w:t>
      </w:r>
      <w:r>
        <w:rPr>
          <w:iCs/>
          <w:color w:val="000000"/>
          <w:sz w:val="24"/>
          <w:szCs w:val="24"/>
        </w:rPr>
        <w:t>ą</w:t>
      </w:r>
      <w:r w:rsidRPr="005F1DBE">
        <w:rPr>
          <w:iCs/>
          <w:color w:val="000000"/>
          <w:sz w:val="24"/>
          <w:szCs w:val="24"/>
        </w:rPr>
        <w:t xml:space="preserve"> – turimos 3 specialistų komandos, kurios paslaugas teikia rajono sunkią negalią turintiems asmenims, šios paslaugos poreikio nepatenkina, kokybiškos alternatyvos šioms paslaugoms </w:t>
      </w:r>
      <w:r>
        <w:rPr>
          <w:iCs/>
          <w:color w:val="000000"/>
          <w:sz w:val="24"/>
          <w:szCs w:val="24"/>
        </w:rPr>
        <w:t>S</w:t>
      </w:r>
      <w:r w:rsidRPr="005F1DBE">
        <w:rPr>
          <w:iCs/>
          <w:color w:val="000000"/>
          <w:sz w:val="24"/>
          <w:szCs w:val="24"/>
        </w:rPr>
        <w:t>avivaldybėje nėra. Savivaldybėje šiuo metu šių paslaugų eilėje laukia 24 asmenys su sunkia negali</w:t>
      </w:r>
      <w:r w:rsidRPr="005F1DBE">
        <w:rPr>
          <w:color w:val="000000"/>
          <w:sz w:val="24"/>
          <w:szCs w:val="24"/>
        </w:rPr>
        <w:t>a. Taip pat Laikino atokvėpio paslaugos vaikams su negalia, suaugusiems asmenims su negalia ir senyvo amžiaus asmenims teikimo ir organizavimo Plungės rajono savivaldybėje tvarkos įgyvendinimas ir paslaugų asmenims teikimas.</w:t>
      </w:r>
    </w:p>
    <w:p w14:paraId="4BBC9568" w14:textId="77777777" w:rsidR="000F6008" w:rsidRPr="005F1DBE" w:rsidRDefault="000F6008" w:rsidP="00F90E96">
      <w:pPr>
        <w:rPr>
          <w:color w:val="000000"/>
          <w:sz w:val="24"/>
          <w:szCs w:val="24"/>
        </w:rPr>
      </w:pPr>
      <w:r w:rsidRPr="005F1DBE">
        <w:rPr>
          <w:color w:val="000000"/>
          <w:sz w:val="24"/>
          <w:szCs w:val="24"/>
        </w:rPr>
        <w:t xml:space="preserve">Tęsiami socialinių paslaugų srityje vykdomi projektai „Kompleksinių paslaugų teikimas bendruomeniniuose šeimos namuose“, „Vaikų gerovės ir saugumo didinimo, paslaugų šeimai, globėjams (rūpintojams) kokybės didinimo bei prieinamumo plėtra“, iš ES struktūrinių fondų lėšų  finansuojami </w:t>
      </w:r>
      <w:r w:rsidRPr="00B454C8">
        <w:rPr>
          <w:color w:val="000000"/>
          <w:sz w:val="24"/>
          <w:szCs w:val="24"/>
        </w:rPr>
        <w:t xml:space="preserve">– </w:t>
      </w:r>
      <w:r w:rsidRPr="005F1DBE">
        <w:rPr>
          <w:color w:val="000000"/>
          <w:sz w:val="24"/>
          <w:szCs w:val="24"/>
        </w:rPr>
        <w:t>„Socialinių paslaugų infrastruktūros tinklo sukūrimas ir plėtra asmenims, turintiems proto ir (arba) psichikos negalią“, ,,Bendruomeninių vaikų globos namų tinklo plėtra Plungės rajono savivaldybėje“, Europos pagalbos labiausiai skurstantiems asmenims fondo lėšų finansuojamas projektas ,,Parama maisto produktais ir higienos prekėmis“.</w:t>
      </w:r>
    </w:p>
    <w:p w14:paraId="1CBC8383" w14:textId="77777777" w:rsidR="00A83FD6" w:rsidRDefault="00A83FD6" w:rsidP="00F90E96">
      <w:pPr>
        <w:pStyle w:val="Papunktis"/>
        <w:numPr>
          <w:ilvl w:val="0"/>
          <w:numId w:val="0"/>
        </w:numPr>
        <w:rPr>
          <w:b/>
        </w:rPr>
      </w:pPr>
    </w:p>
    <w:p w14:paraId="070DEC12" w14:textId="77777777" w:rsidR="00E53B5C" w:rsidRDefault="00E53B5C" w:rsidP="00F90E96">
      <w:pPr>
        <w:pStyle w:val="Papunktis"/>
        <w:numPr>
          <w:ilvl w:val="0"/>
          <w:numId w:val="0"/>
        </w:numPr>
        <w:rPr>
          <w:b/>
        </w:rPr>
      </w:pPr>
    </w:p>
    <w:p w14:paraId="3C2619D9" w14:textId="77777777" w:rsidR="00E53B5C" w:rsidRDefault="00E53B5C" w:rsidP="00F90E96">
      <w:pPr>
        <w:pStyle w:val="Papunktis"/>
        <w:numPr>
          <w:ilvl w:val="0"/>
          <w:numId w:val="0"/>
        </w:numPr>
        <w:rPr>
          <w:b/>
        </w:rPr>
      </w:pPr>
    </w:p>
    <w:p w14:paraId="1CBA7339" w14:textId="77777777" w:rsidR="00E53B5C" w:rsidRDefault="00E53B5C" w:rsidP="00F90E96">
      <w:pPr>
        <w:pStyle w:val="Papunktis"/>
        <w:numPr>
          <w:ilvl w:val="0"/>
          <w:numId w:val="0"/>
        </w:numPr>
        <w:rPr>
          <w:b/>
        </w:rPr>
      </w:pPr>
    </w:p>
    <w:p w14:paraId="37E31FEF" w14:textId="77777777" w:rsidR="00E53B5C" w:rsidRPr="00C22BFD" w:rsidRDefault="00E53B5C" w:rsidP="00F90E96">
      <w:pPr>
        <w:pStyle w:val="Papunktis"/>
        <w:numPr>
          <w:ilvl w:val="0"/>
          <w:numId w:val="0"/>
        </w:numPr>
        <w:rPr>
          <w:b/>
        </w:rPr>
      </w:pPr>
    </w:p>
    <w:p w14:paraId="1F4CDF94" w14:textId="77777777" w:rsidR="00A83FD6" w:rsidRPr="00447582" w:rsidRDefault="00A83FD6" w:rsidP="00F90E96">
      <w:pPr>
        <w:jc w:val="center"/>
        <w:rPr>
          <w:b/>
          <w:sz w:val="28"/>
          <w:szCs w:val="28"/>
        </w:rPr>
      </w:pPr>
      <w:r w:rsidRPr="00447582">
        <w:rPr>
          <w:b/>
          <w:sz w:val="28"/>
          <w:szCs w:val="28"/>
        </w:rPr>
        <w:lastRenderedPageBreak/>
        <w:t>STRATEGINIO PLANAVIMO IR INVESTICIJŲ SKYRIUS</w:t>
      </w:r>
    </w:p>
    <w:p w14:paraId="6329FCBE" w14:textId="77777777" w:rsidR="00A83FD6" w:rsidRDefault="00A83FD6" w:rsidP="00F90E96">
      <w:pPr>
        <w:ind w:firstLine="0"/>
        <w:jc w:val="center"/>
        <w:rPr>
          <w:szCs w:val="24"/>
        </w:rPr>
      </w:pPr>
    </w:p>
    <w:p w14:paraId="5CD1E5E7" w14:textId="07E8BAAA" w:rsidR="007553F0" w:rsidRPr="001E2064" w:rsidRDefault="008D39C6" w:rsidP="00F90E96">
      <w:pPr>
        <w:ind w:firstLine="0"/>
        <w:jc w:val="center"/>
        <w:rPr>
          <w:b/>
          <w:sz w:val="24"/>
          <w:szCs w:val="24"/>
        </w:rPr>
      </w:pPr>
      <w:r>
        <w:rPr>
          <w:b/>
          <w:sz w:val="24"/>
          <w:szCs w:val="24"/>
        </w:rPr>
        <w:t xml:space="preserve">I. PADALINIO </w:t>
      </w:r>
      <w:r w:rsidR="007553F0" w:rsidRPr="001E2064">
        <w:rPr>
          <w:b/>
          <w:sz w:val="24"/>
          <w:szCs w:val="24"/>
        </w:rPr>
        <w:t>VEIKLOS ATASKAITOS SANTRAUKA</w:t>
      </w:r>
    </w:p>
    <w:p w14:paraId="7B6DC9CC" w14:textId="77777777" w:rsidR="007553F0" w:rsidRPr="001E2064" w:rsidRDefault="007553F0" w:rsidP="00F90E96">
      <w:pPr>
        <w:jc w:val="center"/>
        <w:rPr>
          <w:b/>
          <w:sz w:val="24"/>
          <w:szCs w:val="24"/>
        </w:rPr>
      </w:pPr>
    </w:p>
    <w:p w14:paraId="3DE3931E" w14:textId="77777777" w:rsidR="007553F0" w:rsidRPr="00CE56D0" w:rsidRDefault="007553F0" w:rsidP="00F90E96">
      <w:pPr>
        <w:pStyle w:val="Pagrindiniotekstotrauka"/>
        <w:spacing w:before="0"/>
        <w:ind w:left="0"/>
        <w:jc w:val="both"/>
        <w:rPr>
          <w:bCs/>
          <w:szCs w:val="24"/>
        </w:rPr>
      </w:pPr>
      <w:r w:rsidRPr="00CE56D0">
        <w:rPr>
          <w:bCs/>
          <w:szCs w:val="24"/>
        </w:rPr>
        <w:t>Strateginio planavimo ir investicijų skyriuje</w:t>
      </w:r>
      <w:r>
        <w:rPr>
          <w:bCs/>
          <w:szCs w:val="24"/>
        </w:rPr>
        <w:t xml:space="preserve"> (toliau </w:t>
      </w:r>
      <w:r w:rsidRPr="001956A8">
        <w:rPr>
          <w:bCs/>
          <w:szCs w:val="24"/>
        </w:rPr>
        <w:t>–</w:t>
      </w:r>
      <w:r>
        <w:rPr>
          <w:bCs/>
          <w:szCs w:val="24"/>
        </w:rPr>
        <w:t xml:space="preserve"> skyrius)</w:t>
      </w:r>
      <w:r w:rsidRPr="00CE56D0">
        <w:rPr>
          <w:bCs/>
          <w:szCs w:val="24"/>
        </w:rPr>
        <w:t xml:space="preserve"> 20</w:t>
      </w:r>
      <w:r>
        <w:rPr>
          <w:bCs/>
          <w:szCs w:val="24"/>
        </w:rPr>
        <w:t>20</w:t>
      </w:r>
      <w:r w:rsidRPr="00CE56D0">
        <w:rPr>
          <w:bCs/>
          <w:szCs w:val="24"/>
        </w:rPr>
        <w:t xml:space="preserve"> metais dirbo 5 karjeros valstybės tarnautojai: vedėjas, vedėjo pavaduotojas ir 3 vyriausieji specialistai bei vienas </w:t>
      </w:r>
      <w:r>
        <w:rPr>
          <w:bCs/>
          <w:szCs w:val="24"/>
        </w:rPr>
        <w:t>dirbantis</w:t>
      </w:r>
      <w:r w:rsidRPr="00CE56D0">
        <w:rPr>
          <w:bCs/>
          <w:szCs w:val="24"/>
        </w:rPr>
        <w:t xml:space="preserve">  pagal darbo sutartį.</w:t>
      </w:r>
    </w:p>
    <w:p w14:paraId="5E8FB10D" w14:textId="77777777" w:rsidR="007553F0" w:rsidRDefault="007553F0" w:rsidP="00F90E96">
      <w:pPr>
        <w:pStyle w:val="Pagrindiniotekstotrauka"/>
        <w:spacing w:before="0"/>
        <w:ind w:left="0"/>
        <w:jc w:val="both"/>
        <w:rPr>
          <w:bCs/>
          <w:szCs w:val="24"/>
        </w:rPr>
      </w:pPr>
      <w:r>
        <w:rPr>
          <w:bCs/>
          <w:szCs w:val="24"/>
        </w:rPr>
        <w:t>Skyrius</w:t>
      </w:r>
      <w:r w:rsidRPr="00CE56D0">
        <w:rPr>
          <w:bCs/>
          <w:szCs w:val="24"/>
        </w:rPr>
        <w:t xml:space="preserve"> per ataskaitinį laikotarpį kūrė ir plėtojo strateginio planavimo sistemą, skatino rajono ekonominę plėtrą, pritraukdamas Europos Sąjungos struktūrinės paramos, tarptautinių programų, valstybės bei privačias lėšas, koordinavo investicijų projektų rengimą bei įgyvendinimą Savivaldybės struktūriniuose padaliniuose ir plėtojo </w:t>
      </w:r>
      <w:r>
        <w:rPr>
          <w:bCs/>
          <w:szCs w:val="24"/>
        </w:rPr>
        <w:t>S</w:t>
      </w:r>
      <w:r w:rsidRPr="00CE56D0">
        <w:rPr>
          <w:bCs/>
          <w:szCs w:val="24"/>
        </w:rPr>
        <w:t>avivaldybės ryšius su užsieniu. Miestų partnerystei stiprinti buvo inicijuojami ir įgyvendinami bendri projektai. Rengė strateginį 20</w:t>
      </w:r>
      <w:r>
        <w:rPr>
          <w:bCs/>
          <w:szCs w:val="24"/>
        </w:rPr>
        <w:t>20</w:t>
      </w:r>
      <w:r w:rsidRPr="001956A8">
        <w:rPr>
          <w:bCs/>
          <w:szCs w:val="24"/>
        </w:rPr>
        <w:t>–</w:t>
      </w:r>
      <w:r w:rsidRPr="00CE56D0">
        <w:rPr>
          <w:bCs/>
          <w:szCs w:val="24"/>
        </w:rPr>
        <w:t>202</w:t>
      </w:r>
      <w:r>
        <w:rPr>
          <w:bCs/>
          <w:szCs w:val="24"/>
        </w:rPr>
        <w:t>2</w:t>
      </w:r>
      <w:r w:rsidRPr="00CE56D0">
        <w:rPr>
          <w:bCs/>
          <w:szCs w:val="24"/>
        </w:rPr>
        <w:t xml:space="preserve"> m. veiklos planą, teikė ataskaitą Savivaldybės tarybai apie 201</w:t>
      </w:r>
      <w:r>
        <w:rPr>
          <w:bCs/>
          <w:szCs w:val="24"/>
        </w:rPr>
        <w:t>9</w:t>
      </w:r>
      <w:r w:rsidRPr="001956A8">
        <w:rPr>
          <w:bCs/>
          <w:szCs w:val="24"/>
        </w:rPr>
        <w:t>–</w:t>
      </w:r>
      <w:r w:rsidRPr="00CE56D0">
        <w:rPr>
          <w:bCs/>
          <w:szCs w:val="24"/>
        </w:rPr>
        <w:t>202</w:t>
      </w:r>
      <w:r>
        <w:rPr>
          <w:bCs/>
          <w:szCs w:val="24"/>
        </w:rPr>
        <w:t>1</w:t>
      </w:r>
      <w:r w:rsidRPr="00CE56D0">
        <w:rPr>
          <w:bCs/>
          <w:szCs w:val="24"/>
        </w:rPr>
        <w:t xml:space="preserve"> veiklos plano 20</w:t>
      </w:r>
      <w:r>
        <w:rPr>
          <w:bCs/>
          <w:szCs w:val="24"/>
        </w:rPr>
        <w:t>20</w:t>
      </w:r>
      <w:r w:rsidRPr="00CE56D0">
        <w:rPr>
          <w:bCs/>
          <w:szCs w:val="24"/>
        </w:rPr>
        <w:t xml:space="preserve"> metų priemonių įgyvendinimą.</w:t>
      </w:r>
    </w:p>
    <w:p w14:paraId="498820AE" w14:textId="77777777" w:rsidR="007553F0" w:rsidRDefault="007553F0" w:rsidP="00F90E96">
      <w:pPr>
        <w:pStyle w:val="Pagrindiniotekstotrauka"/>
        <w:spacing w:before="0"/>
        <w:ind w:left="0"/>
        <w:jc w:val="both"/>
        <w:rPr>
          <w:bCs/>
          <w:szCs w:val="24"/>
        </w:rPr>
      </w:pPr>
      <w:r>
        <w:rPr>
          <w:bCs/>
          <w:szCs w:val="24"/>
        </w:rPr>
        <w:t>Formuojant rajono gyventojams, investuotojams ir svečiams patrauklaus rajono įvaizdį rengė medžiagą ir teikė ES lėšomis finansuotų projektų aprašymus įvairioms nominacijoms gauti. Per 2020 m. gauti net 3 nacionaliniai apdovanojimai: Europos burės ir 2 Regionų magnetai.</w:t>
      </w:r>
    </w:p>
    <w:p w14:paraId="065A8EB4" w14:textId="77777777" w:rsidR="007553F0" w:rsidRDefault="007553F0" w:rsidP="00F90E96">
      <w:pPr>
        <w:pStyle w:val="Pagrindiniotekstotrauka"/>
        <w:spacing w:before="0"/>
        <w:ind w:left="0"/>
        <w:jc w:val="both"/>
        <w:rPr>
          <w:bCs/>
          <w:szCs w:val="24"/>
        </w:rPr>
      </w:pPr>
      <w:r>
        <w:rPr>
          <w:bCs/>
          <w:szCs w:val="24"/>
        </w:rPr>
        <w:t xml:space="preserve">Taip pat Savivaldybė dalyvavo </w:t>
      </w:r>
      <w:r w:rsidRPr="002022FA">
        <w:rPr>
          <w:bCs/>
          <w:szCs w:val="24"/>
        </w:rPr>
        <w:t>Europos Taryb</w:t>
      </w:r>
      <w:r>
        <w:rPr>
          <w:bCs/>
          <w:szCs w:val="24"/>
        </w:rPr>
        <w:t>os</w:t>
      </w:r>
      <w:r w:rsidRPr="002022FA">
        <w:rPr>
          <w:bCs/>
          <w:szCs w:val="24"/>
        </w:rPr>
        <w:t xml:space="preserve"> ir Gerojo valdymo centr</w:t>
      </w:r>
      <w:r>
        <w:rPr>
          <w:bCs/>
          <w:szCs w:val="24"/>
        </w:rPr>
        <w:t>o</w:t>
      </w:r>
      <w:r w:rsidRPr="002022FA">
        <w:rPr>
          <w:bCs/>
          <w:szCs w:val="24"/>
        </w:rPr>
        <w:t xml:space="preserve"> prie Europos Tarybos su Lietuvos Respublikos vidaus reikalų ministerija bei partneriais Lietuvos savivaldybių asociacija ir VšĮ Valstybės ir savivaldybių tarnautojų mokymo centru „Dainava“ įgyvendina</w:t>
      </w:r>
      <w:r>
        <w:rPr>
          <w:bCs/>
          <w:szCs w:val="24"/>
        </w:rPr>
        <w:t>me</w:t>
      </w:r>
      <w:r w:rsidRPr="002022FA">
        <w:rPr>
          <w:bCs/>
          <w:szCs w:val="24"/>
        </w:rPr>
        <w:t xml:space="preserve"> projekt</w:t>
      </w:r>
      <w:r>
        <w:rPr>
          <w:bCs/>
          <w:szCs w:val="24"/>
        </w:rPr>
        <w:t>e</w:t>
      </w:r>
      <w:r w:rsidRPr="002022FA">
        <w:rPr>
          <w:bCs/>
          <w:szCs w:val="24"/>
        </w:rPr>
        <w:t xml:space="preserve"> „Gerojo valdymo principų diegimas Lietuvoje“</w:t>
      </w:r>
      <w:r>
        <w:rPr>
          <w:bCs/>
          <w:szCs w:val="24"/>
        </w:rPr>
        <w:t xml:space="preserve"> ir gavo</w:t>
      </w:r>
      <w:r w:rsidRPr="002022FA">
        <w:t xml:space="preserve"> </w:t>
      </w:r>
      <w:r w:rsidRPr="002022FA">
        <w:rPr>
          <w:bCs/>
          <w:szCs w:val="24"/>
        </w:rPr>
        <w:t>Europos Tarybos ženkl</w:t>
      </w:r>
      <w:r>
        <w:rPr>
          <w:bCs/>
          <w:szCs w:val="24"/>
        </w:rPr>
        <w:t>ą</w:t>
      </w:r>
      <w:r w:rsidRPr="002022FA">
        <w:rPr>
          <w:bCs/>
          <w:szCs w:val="24"/>
        </w:rPr>
        <w:t xml:space="preserve"> už nepriekaištingą valdymą.</w:t>
      </w:r>
    </w:p>
    <w:p w14:paraId="5B213A8C" w14:textId="77777777" w:rsidR="007553F0" w:rsidRDefault="007553F0" w:rsidP="00F90E96">
      <w:pPr>
        <w:pStyle w:val="Pagrindiniotekstotrauka"/>
        <w:spacing w:before="0"/>
        <w:ind w:left="0"/>
        <w:jc w:val="both"/>
        <w:rPr>
          <w:bCs/>
          <w:szCs w:val="24"/>
        </w:rPr>
      </w:pPr>
      <w:r>
        <w:rPr>
          <w:bCs/>
          <w:szCs w:val="24"/>
        </w:rPr>
        <w:t xml:space="preserve">Skyrius koordinavo </w:t>
      </w:r>
      <w:r w:rsidRPr="00BF543A">
        <w:rPr>
          <w:bCs/>
          <w:szCs w:val="24"/>
        </w:rPr>
        <w:t xml:space="preserve">smulkiojo ir vidutinio verslo plėtrą </w:t>
      </w:r>
      <w:r>
        <w:rPr>
          <w:bCs/>
          <w:szCs w:val="24"/>
        </w:rPr>
        <w:t>S</w:t>
      </w:r>
      <w:r w:rsidRPr="00BF543A">
        <w:rPr>
          <w:bCs/>
          <w:szCs w:val="24"/>
        </w:rPr>
        <w:t>avivaldybėje, inicijavo ir įgyvendino bendradarbystės centro „Spiečius“ steigimą Plungės mieste, koordinavo Smulkiojo ir vidutinio verslo rėmimo lėšų skyrimą ir naudojimą.</w:t>
      </w:r>
    </w:p>
    <w:p w14:paraId="24CFFEAD" w14:textId="77777777" w:rsidR="007553F0" w:rsidRDefault="007553F0" w:rsidP="00F90E96">
      <w:pPr>
        <w:pStyle w:val="Pagrindiniotekstotrauka"/>
        <w:spacing w:before="0"/>
        <w:ind w:left="0"/>
        <w:jc w:val="both"/>
        <w:rPr>
          <w:bCs/>
          <w:szCs w:val="24"/>
        </w:rPr>
      </w:pPr>
      <w:r>
        <w:rPr>
          <w:bCs/>
          <w:szCs w:val="24"/>
        </w:rPr>
        <w:t>Kartu su konsultuojančia įmone ir darbo grupėmis, parengė naujojo laikotarpio Plungės rajono strateginį plėtros planą 2021</w:t>
      </w:r>
      <w:r w:rsidRPr="001956A8">
        <w:rPr>
          <w:bCs/>
          <w:szCs w:val="24"/>
        </w:rPr>
        <w:t>–</w:t>
      </w:r>
      <w:r>
        <w:rPr>
          <w:bCs/>
          <w:szCs w:val="24"/>
        </w:rPr>
        <w:t>2030 metams.</w:t>
      </w:r>
    </w:p>
    <w:p w14:paraId="5A6A0950" w14:textId="77777777" w:rsidR="007553F0" w:rsidRDefault="007553F0" w:rsidP="00F90E96">
      <w:pPr>
        <w:pStyle w:val="Pagrindiniotekstotrauka"/>
        <w:spacing w:before="0"/>
        <w:ind w:left="0"/>
        <w:jc w:val="both"/>
        <w:rPr>
          <w:bCs/>
          <w:szCs w:val="24"/>
        </w:rPr>
      </w:pPr>
      <w:r>
        <w:rPr>
          <w:bCs/>
          <w:szCs w:val="24"/>
        </w:rPr>
        <w:t>2020 m. inicijuota ir pradėta rengti Plungės rajono pramonės parko steigimo galimybių studija.</w:t>
      </w:r>
    </w:p>
    <w:p w14:paraId="30F4336E" w14:textId="77777777" w:rsidR="007553F0" w:rsidRPr="001E2064" w:rsidRDefault="007553F0" w:rsidP="00F90E96">
      <w:pPr>
        <w:pStyle w:val="Pagrindiniotekstotrauka"/>
        <w:spacing w:before="0"/>
        <w:ind w:left="0"/>
        <w:rPr>
          <w:bCs/>
          <w:szCs w:val="24"/>
        </w:rPr>
      </w:pPr>
    </w:p>
    <w:p w14:paraId="2365D5FC" w14:textId="77777777" w:rsidR="007553F0" w:rsidRPr="001E2064" w:rsidRDefault="007553F0" w:rsidP="00F90E96">
      <w:pPr>
        <w:pStyle w:val="Pagrindiniotekstotrauka"/>
        <w:spacing w:before="0"/>
        <w:ind w:left="0" w:firstLine="0"/>
        <w:rPr>
          <w:b/>
          <w:szCs w:val="24"/>
        </w:rPr>
      </w:pPr>
      <w:r w:rsidRPr="001E2064">
        <w:rPr>
          <w:b/>
          <w:szCs w:val="24"/>
        </w:rPr>
        <w:t>II. PADALINIO VEIKLAI ĮTAKOS TURĖJUSIŲ VEIKSNIŲ APŽVALGA</w:t>
      </w:r>
    </w:p>
    <w:p w14:paraId="14CEE1EB" w14:textId="77777777" w:rsidR="007553F0" w:rsidRPr="001E2064" w:rsidRDefault="007553F0" w:rsidP="00F90E96">
      <w:pPr>
        <w:pStyle w:val="Pagrindiniotekstotrauka"/>
        <w:spacing w:before="0"/>
        <w:ind w:left="0"/>
        <w:jc w:val="both"/>
        <w:rPr>
          <w:b/>
          <w:szCs w:val="24"/>
        </w:rPr>
      </w:pPr>
    </w:p>
    <w:p w14:paraId="5FBD9EC7" w14:textId="77777777" w:rsidR="007553F0" w:rsidRDefault="007553F0" w:rsidP="00F90E96">
      <w:pPr>
        <w:pStyle w:val="Pagrindiniotekstotrauka"/>
        <w:spacing w:before="0"/>
        <w:ind w:left="0"/>
        <w:jc w:val="both"/>
        <w:rPr>
          <w:bCs/>
          <w:szCs w:val="24"/>
        </w:rPr>
      </w:pPr>
      <w:r w:rsidRPr="00AD687B">
        <w:rPr>
          <w:bCs/>
          <w:szCs w:val="24"/>
        </w:rPr>
        <w:t>Didelės įtakos Skyriaus</w:t>
      </w:r>
      <w:r>
        <w:rPr>
          <w:bCs/>
          <w:szCs w:val="24"/>
        </w:rPr>
        <w:t xml:space="preserve"> projektinei</w:t>
      </w:r>
      <w:r w:rsidRPr="00AD687B">
        <w:rPr>
          <w:bCs/>
          <w:szCs w:val="24"/>
        </w:rPr>
        <w:t xml:space="preserve"> veiklai turėjo</w:t>
      </w:r>
      <w:r>
        <w:rPr>
          <w:bCs/>
          <w:szCs w:val="24"/>
        </w:rPr>
        <w:t xml:space="preserve"> sudėtingas ES struktūrinės paramos planavimo laikotarpis: ES 2014</w:t>
      </w:r>
      <w:r w:rsidRPr="001956A8">
        <w:rPr>
          <w:bCs/>
          <w:szCs w:val="24"/>
        </w:rPr>
        <w:t>–</w:t>
      </w:r>
      <w:r>
        <w:rPr>
          <w:bCs/>
          <w:szCs w:val="24"/>
        </w:rPr>
        <w:t>2020 metų periodo pabaiga ir pasirengimas 2021</w:t>
      </w:r>
      <w:r w:rsidRPr="001956A8">
        <w:rPr>
          <w:bCs/>
          <w:szCs w:val="24"/>
        </w:rPr>
        <w:t>–</w:t>
      </w:r>
      <w:r>
        <w:rPr>
          <w:bCs/>
          <w:szCs w:val="24"/>
        </w:rPr>
        <w:t>2027 metų periodui.</w:t>
      </w:r>
      <w:r w:rsidRPr="00AD687B">
        <w:rPr>
          <w:bCs/>
          <w:szCs w:val="24"/>
        </w:rPr>
        <w:t xml:space="preserve"> </w:t>
      </w:r>
    </w:p>
    <w:p w14:paraId="08813128" w14:textId="77777777" w:rsidR="007553F0" w:rsidRDefault="007553F0" w:rsidP="00F90E96">
      <w:pPr>
        <w:pStyle w:val="Pagrindiniotekstotrauka"/>
        <w:spacing w:before="0"/>
        <w:ind w:left="0"/>
        <w:jc w:val="both"/>
        <w:rPr>
          <w:bCs/>
          <w:szCs w:val="24"/>
        </w:rPr>
      </w:pPr>
      <w:r>
        <w:rPr>
          <w:bCs/>
          <w:szCs w:val="24"/>
        </w:rPr>
        <w:t>Strateginio planavimo procesui didelę įtaką darė nacionalinio ir regioninio planavimo lygmens strateginių dokumentų rengimo vėlavimas, todėl parengtos Plungės rajono strateginio plėtros plano priemonės neturi ES finansavimo konkrečių priemonių pagrindimo. Rajono strateginis dokumentas negalėjo būti suderinta</w:t>
      </w:r>
      <w:r w:rsidRPr="00B9023D">
        <w:rPr>
          <w:bCs/>
          <w:szCs w:val="24"/>
        </w:rPr>
        <w:t xml:space="preserve">s </w:t>
      </w:r>
      <w:r>
        <w:rPr>
          <w:bCs/>
          <w:szCs w:val="24"/>
        </w:rPr>
        <w:t>su Regiono planavimo dokumentais, nes Telšių regiono plėtros planas net nepradėtas rengti (galioja iki 2020 m.).</w:t>
      </w:r>
    </w:p>
    <w:p w14:paraId="5F477E7B" w14:textId="77777777" w:rsidR="007553F0" w:rsidRDefault="007553F0" w:rsidP="00F90E96">
      <w:pPr>
        <w:pStyle w:val="Pagrindiniotekstotrauka"/>
        <w:spacing w:before="0"/>
        <w:ind w:left="0"/>
        <w:jc w:val="both"/>
        <w:rPr>
          <w:bCs/>
          <w:szCs w:val="24"/>
        </w:rPr>
      </w:pPr>
      <w:r>
        <w:rPr>
          <w:bCs/>
          <w:szCs w:val="24"/>
        </w:rPr>
        <w:t xml:space="preserve">Skyriaus projektinei veiklai įtakos turėjo </w:t>
      </w:r>
      <w:r w:rsidRPr="00AD687B">
        <w:rPr>
          <w:bCs/>
          <w:szCs w:val="24"/>
        </w:rPr>
        <w:t xml:space="preserve">projektų </w:t>
      </w:r>
      <w:r>
        <w:rPr>
          <w:bCs/>
          <w:szCs w:val="24"/>
        </w:rPr>
        <w:t xml:space="preserve">projektuotojų, </w:t>
      </w:r>
      <w:r w:rsidRPr="00AD687B">
        <w:rPr>
          <w:bCs/>
          <w:szCs w:val="24"/>
        </w:rPr>
        <w:t>rango</w:t>
      </w:r>
      <w:r>
        <w:rPr>
          <w:bCs/>
          <w:szCs w:val="24"/>
        </w:rPr>
        <w:t xml:space="preserve">vų darbų vėlavimas, bankrotai, </w:t>
      </w:r>
      <w:r w:rsidRPr="00AD687B">
        <w:rPr>
          <w:bCs/>
          <w:szCs w:val="24"/>
        </w:rPr>
        <w:t>ypač ilgos viešųjų pirkimų procedūros, viešųjų pirkimų procedūrų apskundimai</w:t>
      </w:r>
      <w:r>
        <w:rPr>
          <w:bCs/>
          <w:szCs w:val="24"/>
        </w:rPr>
        <w:t>.</w:t>
      </w:r>
    </w:p>
    <w:p w14:paraId="54CC224E" w14:textId="77777777" w:rsidR="007553F0" w:rsidRDefault="007553F0" w:rsidP="00F90E96">
      <w:pPr>
        <w:pStyle w:val="Pagrindiniotekstotrauka"/>
        <w:spacing w:before="0"/>
        <w:ind w:left="0"/>
        <w:jc w:val="both"/>
        <w:rPr>
          <w:b/>
          <w:szCs w:val="24"/>
        </w:rPr>
      </w:pPr>
    </w:p>
    <w:p w14:paraId="364CDA36" w14:textId="77777777" w:rsidR="007553F0" w:rsidRPr="001E2064" w:rsidRDefault="007553F0" w:rsidP="00F90E96">
      <w:pPr>
        <w:pStyle w:val="Pagrindiniotekstotrauka"/>
        <w:spacing w:before="0"/>
        <w:ind w:left="0" w:firstLine="0"/>
        <w:rPr>
          <w:b/>
          <w:szCs w:val="24"/>
        </w:rPr>
      </w:pPr>
      <w:r w:rsidRPr="001E2064">
        <w:rPr>
          <w:b/>
          <w:szCs w:val="24"/>
        </w:rPr>
        <w:t>III. PADALINIO</w:t>
      </w:r>
      <w:r w:rsidRPr="001E2064">
        <w:rPr>
          <w:szCs w:val="24"/>
        </w:rPr>
        <w:t xml:space="preserve"> </w:t>
      </w:r>
      <w:r w:rsidRPr="001E2064">
        <w:rPr>
          <w:b/>
          <w:bCs/>
          <w:szCs w:val="24"/>
        </w:rPr>
        <w:t>VYKDYTA VEIKLA</w:t>
      </w:r>
      <w:r w:rsidRPr="001E2064">
        <w:rPr>
          <w:b/>
          <w:szCs w:val="24"/>
        </w:rPr>
        <w:t xml:space="preserve"> IR PASIEKTI REZULTATAI</w:t>
      </w:r>
    </w:p>
    <w:p w14:paraId="3D5C1538" w14:textId="77777777" w:rsidR="007553F0" w:rsidRPr="001E2064" w:rsidRDefault="007553F0" w:rsidP="00F90E96">
      <w:pPr>
        <w:pStyle w:val="Pagrindiniotekstotrauka"/>
        <w:spacing w:before="0"/>
        <w:ind w:left="0" w:firstLine="0"/>
        <w:rPr>
          <w:b/>
          <w:szCs w:val="24"/>
        </w:rPr>
      </w:pPr>
    </w:p>
    <w:p w14:paraId="10A6E9C0" w14:textId="77777777" w:rsidR="007553F0" w:rsidRDefault="007553F0" w:rsidP="00F90E96">
      <w:pPr>
        <w:pStyle w:val="Pagrindiniotekstotrauka"/>
        <w:spacing w:before="0"/>
        <w:ind w:left="0" w:firstLine="0"/>
        <w:rPr>
          <w:b/>
          <w:bCs/>
          <w:szCs w:val="24"/>
        </w:rPr>
      </w:pPr>
      <w:r w:rsidRPr="009014B0">
        <w:rPr>
          <w:b/>
          <w:bCs/>
          <w:szCs w:val="24"/>
        </w:rPr>
        <w:t>3.1. Planavimo dokumentai</w:t>
      </w:r>
    </w:p>
    <w:p w14:paraId="6E622D82" w14:textId="77777777" w:rsidR="007553F0" w:rsidRDefault="007553F0" w:rsidP="00F90E96">
      <w:pPr>
        <w:pStyle w:val="Pagrindiniotekstotrauka"/>
        <w:spacing w:before="0"/>
        <w:ind w:left="0"/>
        <w:jc w:val="both"/>
        <w:rPr>
          <w:bCs/>
          <w:szCs w:val="24"/>
        </w:rPr>
      </w:pPr>
      <w:r>
        <w:rPr>
          <w:bCs/>
          <w:szCs w:val="24"/>
        </w:rPr>
        <w:t>Kartu su konsultuojančia įmone ir darbo grupėmis parengtas naujojo laikotarpio Plungės rajono strateginis plėtros planas 2021</w:t>
      </w:r>
      <w:r w:rsidRPr="001956A8">
        <w:rPr>
          <w:bCs/>
          <w:szCs w:val="24"/>
        </w:rPr>
        <w:t>–</w:t>
      </w:r>
      <w:r>
        <w:rPr>
          <w:bCs/>
          <w:szCs w:val="24"/>
        </w:rPr>
        <w:t xml:space="preserve">2030 metams. Ilgalaikio planavimo dokumentas patvirtintas </w:t>
      </w:r>
      <w:r w:rsidRPr="009014B0">
        <w:rPr>
          <w:bCs/>
          <w:szCs w:val="24"/>
        </w:rPr>
        <w:t>Plungės rajono savivaldybės</w:t>
      </w:r>
      <w:r>
        <w:rPr>
          <w:bCs/>
          <w:szCs w:val="24"/>
        </w:rPr>
        <w:t xml:space="preserve"> </w:t>
      </w:r>
      <w:r w:rsidRPr="009014B0">
        <w:rPr>
          <w:bCs/>
          <w:szCs w:val="24"/>
        </w:rPr>
        <w:t>tarybos 2020 m. gruodžio 22 d.</w:t>
      </w:r>
      <w:r>
        <w:rPr>
          <w:bCs/>
          <w:szCs w:val="24"/>
        </w:rPr>
        <w:t xml:space="preserve"> </w:t>
      </w:r>
      <w:r w:rsidRPr="009014B0">
        <w:rPr>
          <w:bCs/>
          <w:szCs w:val="24"/>
        </w:rPr>
        <w:t>sprendimu Nr. T1-281</w:t>
      </w:r>
      <w:r>
        <w:rPr>
          <w:bCs/>
          <w:szCs w:val="24"/>
        </w:rPr>
        <w:t xml:space="preserve"> </w:t>
      </w:r>
      <w:r w:rsidRPr="009014B0">
        <w:rPr>
          <w:bCs/>
          <w:szCs w:val="24"/>
        </w:rPr>
        <w:t>(2021 m. vasario 18 d. sprendimo Nr. T1-43 redakcija)</w:t>
      </w:r>
      <w:r>
        <w:rPr>
          <w:bCs/>
          <w:szCs w:val="24"/>
        </w:rPr>
        <w:t>.</w:t>
      </w:r>
    </w:p>
    <w:p w14:paraId="4778CE5C" w14:textId="77777777" w:rsidR="007553F0" w:rsidRDefault="007553F0" w:rsidP="00F90E96">
      <w:pPr>
        <w:pStyle w:val="Pagrindiniotekstotrauka"/>
        <w:spacing w:before="0"/>
        <w:ind w:left="0"/>
        <w:jc w:val="both"/>
        <w:rPr>
          <w:szCs w:val="24"/>
          <w:lang w:eastAsia="ar-SA"/>
        </w:rPr>
      </w:pPr>
      <w:r w:rsidRPr="00BE740D">
        <w:rPr>
          <w:bCs/>
          <w:szCs w:val="24"/>
        </w:rPr>
        <w:t>Skyrius įgyvendino 20</w:t>
      </w:r>
      <w:r>
        <w:rPr>
          <w:bCs/>
          <w:szCs w:val="24"/>
        </w:rPr>
        <w:t>20</w:t>
      </w:r>
      <w:r w:rsidRPr="001956A8">
        <w:rPr>
          <w:bCs/>
          <w:szCs w:val="24"/>
        </w:rPr>
        <w:t>–</w:t>
      </w:r>
      <w:r w:rsidRPr="00BE740D">
        <w:rPr>
          <w:bCs/>
          <w:szCs w:val="24"/>
        </w:rPr>
        <w:t>202</w:t>
      </w:r>
      <w:r>
        <w:rPr>
          <w:bCs/>
          <w:szCs w:val="24"/>
        </w:rPr>
        <w:t>2</w:t>
      </w:r>
      <w:r w:rsidRPr="00BE740D">
        <w:rPr>
          <w:bCs/>
          <w:szCs w:val="24"/>
        </w:rPr>
        <w:t xml:space="preserve"> metų Ekonominės ir projektinės veiklos programą (02), kurios tikslas </w:t>
      </w:r>
      <w:r w:rsidRPr="001956A8">
        <w:rPr>
          <w:bCs/>
          <w:szCs w:val="24"/>
        </w:rPr>
        <w:t>–</w:t>
      </w:r>
      <w:r w:rsidRPr="00BE740D">
        <w:rPr>
          <w:bCs/>
          <w:szCs w:val="24"/>
        </w:rPr>
        <w:t xml:space="preserve"> </w:t>
      </w:r>
      <w:r w:rsidRPr="00BE740D">
        <w:rPr>
          <w:szCs w:val="24"/>
          <w:lang w:eastAsia="ar-SA"/>
        </w:rPr>
        <w:t xml:space="preserve">skatinti rajono socialinę-ekonominę plėtrą, formuoti turizmui ir verslui patrauklaus </w:t>
      </w:r>
      <w:r w:rsidRPr="00BE740D">
        <w:rPr>
          <w:szCs w:val="24"/>
          <w:lang w:eastAsia="ar-SA"/>
        </w:rPr>
        <w:lastRenderedPageBreak/>
        <w:t xml:space="preserve">Plungės krašto įvaizdį; užtikrinti racionalų </w:t>
      </w:r>
      <w:r>
        <w:rPr>
          <w:szCs w:val="24"/>
          <w:lang w:eastAsia="ar-SA"/>
        </w:rPr>
        <w:t>S</w:t>
      </w:r>
      <w:r w:rsidRPr="00BE740D">
        <w:rPr>
          <w:szCs w:val="24"/>
          <w:lang w:eastAsia="ar-SA"/>
        </w:rPr>
        <w:t>avivaldybės teritorijos ir jos infrastruktūros vystym</w:t>
      </w:r>
      <w:r>
        <w:rPr>
          <w:szCs w:val="24"/>
          <w:lang w:eastAsia="ar-SA"/>
        </w:rPr>
        <w:t>ąsi, pramonės ir verslų plėtrą.</w:t>
      </w:r>
    </w:p>
    <w:p w14:paraId="00917C43" w14:textId="77777777" w:rsidR="007553F0" w:rsidRDefault="007553F0" w:rsidP="00F90E96">
      <w:pPr>
        <w:pStyle w:val="Pagrindiniotekstotrauka"/>
        <w:spacing w:before="0"/>
        <w:ind w:left="0"/>
        <w:jc w:val="both"/>
        <w:rPr>
          <w:szCs w:val="24"/>
          <w:lang w:eastAsia="ar-SA"/>
        </w:rPr>
      </w:pPr>
      <w:r>
        <w:rPr>
          <w:szCs w:val="24"/>
          <w:lang w:eastAsia="ar-SA"/>
        </w:rPr>
        <w:t>Teikė projektų idėjų aprašymus Lietuvos savivaldybių asociacijai dėl Ekonomikos gaivinimo ir atsparumo didinimo priemonės (RRF), Ateities ekonomikos DNR planui ir kt.</w:t>
      </w:r>
    </w:p>
    <w:p w14:paraId="6858CBD6" w14:textId="77777777" w:rsidR="007553F0" w:rsidRDefault="007553F0" w:rsidP="00F90E96">
      <w:pPr>
        <w:pStyle w:val="Pagrindiniotekstotrauka"/>
        <w:spacing w:before="0"/>
        <w:ind w:left="0"/>
        <w:jc w:val="both"/>
        <w:rPr>
          <w:szCs w:val="24"/>
          <w:lang w:eastAsia="ar-SA"/>
        </w:rPr>
      </w:pPr>
      <w:r w:rsidRPr="008A549D">
        <w:rPr>
          <w:szCs w:val="24"/>
          <w:lang w:eastAsia="ar-SA"/>
        </w:rPr>
        <w:t xml:space="preserve">2020 m. inicijuota ir </w:t>
      </w:r>
      <w:r>
        <w:rPr>
          <w:szCs w:val="24"/>
          <w:lang w:eastAsia="ar-SA"/>
        </w:rPr>
        <w:t>kartu su mero potvarkiu sudaryta darbo grupė rengė</w:t>
      </w:r>
      <w:r w:rsidRPr="008A549D">
        <w:rPr>
          <w:szCs w:val="24"/>
          <w:lang w:eastAsia="ar-SA"/>
        </w:rPr>
        <w:t xml:space="preserve"> Plungės rajono pramonės </w:t>
      </w:r>
      <w:r>
        <w:rPr>
          <w:szCs w:val="24"/>
          <w:lang w:eastAsia="ar-SA"/>
        </w:rPr>
        <w:t>parko steigimo galimybių studiją</w:t>
      </w:r>
      <w:r w:rsidRPr="008A549D">
        <w:rPr>
          <w:szCs w:val="24"/>
          <w:lang w:eastAsia="ar-SA"/>
        </w:rPr>
        <w:t>.</w:t>
      </w:r>
      <w:r>
        <w:rPr>
          <w:szCs w:val="24"/>
          <w:lang w:eastAsia="ar-SA"/>
        </w:rPr>
        <w:t xml:space="preserve"> </w:t>
      </w:r>
    </w:p>
    <w:p w14:paraId="3190C51C" w14:textId="77777777" w:rsidR="007553F0" w:rsidRPr="00BE740D" w:rsidRDefault="007553F0" w:rsidP="00F90E96">
      <w:pPr>
        <w:pStyle w:val="Pagrindiniotekstotrauka"/>
        <w:spacing w:before="0"/>
        <w:ind w:left="0"/>
        <w:jc w:val="both"/>
        <w:rPr>
          <w:szCs w:val="24"/>
          <w:lang w:eastAsia="ar-SA"/>
        </w:rPr>
      </w:pPr>
    </w:p>
    <w:p w14:paraId="19E6857C" w14:textId="77777777" w:rsidR="005B6B28" w:rsidRDefault="007553F0" w:rsidP="005B6B28">
      <w:pPr>
        <w:pStyle w:val="Pagrindiniotekstotrauka"/>
        <w:spacing w:before="0"/>
        <w:ind w:left="0" w:firstLine="0"/>
        <w:rPr>
          <w:b/>
          <w:szCs w:val="24"/>
          <w:lang w:eastAsia="ar-SA"/>
        </w:rPr>
      </w:pPr>
      <w:r>
        <w:rPr>
          <w:b/>
          <w:szCs w:val="24"/>
          <w:lang w:eastAsia="ar-SA"/>
        </w:rPr>
        <w:t>3.2</w:t>
      </w:r>
      <w:r w:rsidRPr="002022FA">
        <w:rPr>
          <w:b/>
          <w:szCs w:val="24"/>
          <w:lang w:eastAsia="ar-SA"/>
        </w:rPr>
        <w:t xml:space="preserve">. </w:t>
      </w:r>
      <w:r>
        <w:rPr>
          <w:b/>
          <w:szCs w:val="24"/>
          <w:lang w:eastAsia="ar-SA"/>
        </w:rPr>
        <w:t>Rajono įvaizdžio didinimas</w:t>
      </w:r>
    </w:p>
    <w:p w14:paraId="3B9BB65F" w14:textId="77777777" w:rsidR="007553F0" w:rsidRPr="005B6B28" w:rsidRDefault="007553F0" w:rsidP="005B6B28">
      <w:pPr>
        <w:pStyle w:val="Pagrindiniotekstotrauka"/>
        <w:spacing w:before="0"/>
        <w:ind w:left="0" w:firstLine="0"/>
        <w:rPr>
          <w:b/>
          <w:szCs w:val="24"/>
          <w:lang w:eastAsia="ar-SA"/>
        </w:rPr>
      </w:pPr>
      <w:r w:rsidRPr="000C5BDF">
        <w:rPr>
          <w:b/>
          <w:bCs/>
          <w:szCs w:val="24"/>
        </w:rPr>
        <w:t>Europo</w:t>
      </w:r>
      <w:r>
        <w:rPr>
          <w:b/>
          <w:bCs/>
          <w:szCs w:val="24"/>
        </w:rPr>
        <w:t>s</w:t>
      </w:r>
      <w:r w:rsidRPr="000C5BDF">
        <w:rPr>
          <w:b/>
          <w:bCs/>
          <w:szCs w:val="24"/>
        </w:rPr>
        <w:t xml:space="preserve"> burės</w:t>
      </w:r>
    </w:p>
    <w:p w14:paraId="5FB0298F" w14:textId="77777777" w:rsidR="007553F0" w:rsidRDefault="007553F0" w:rsidP="005B6B28">
      <w:pPr>
        <w:pStyle w:val="Pagrindiniotekstotrauka"/>
        <w:spacing w:before="0"/>
        <w:ind w:left="0"/>
        <w:jc w:val="both"/>
        <w:rPr>
          <w:bCs/>
          <w:szCs w:val="24"/>
        </w:rPr>
      </w:pPr>
      <w:r w:rsidRPr="000C5BDF">
        <w:rPr>
          <w:bCs/>
          <w:szCs w:val="24"/>
        </w:rPr>
        <w:t xml:space="preserve">Finansų ministerijos skelbiamuose „Europos burių“ apdovanojimuose </w:t>
      </w:r>
      <w:r>
        <w:rPr>
          <w:bCs/>
          <w:szCs w:val="24"/>
        </w:rPr>
        <w:t>k</w:t>
      </w:r>
      <w:r w:rsidRPr="000C5BDF">
        <w:rPr>
          <w:bCs/>
          <w:szCs w:val="24"/>
        </w:rPr>
        <w:t>asmet skiriamos aštuonios nominacijos: už investicijas į žmogų, už šiuolaikiškos aplinkos kūrimą, už inovatyviausius sprendimus, už įdomiausią smulkaus verslo plėtrą, už inovacijų proveržį švietimo ir mokslo srityje, už inovacijas tausojant aplinką, už investicijas į atsinaujinimą ir bendruomeniškumo skatinimą</w:t>
      </w:r>
      <w:r>
        <w:rPr>
          <w:bCs/>
          <w:szCs w:val="24"/>
        </w:rPr>
        <w:t xml:space="preserve">. Tarp </w:t>
      </w:r>
      <w:r w:rsidRPr="000C5BDF">
        <w:rPr>
          <w:bCs/>
          <w:szCs w:val="24"/>
        </w:rPr>
        <w:t>geriausi</w:t>
      </w:r>
      <w:r>
        <w:rPr>
          <w:bCs/>
          <w:szCs w:val="24"/>
        </w:rPr>
        <w:t>ų projektų</w:t>
      </w:r>
      <w:r w:rsidRPr="000C5BDF">
        <w:rPr>
          <w:bCs/>
          <w:szCs w:val="24"/>
        </w:rPr>
        <w:t xml:space="preserve"> </w:t>
      </w:r>
      <w:r>
        <w:rPr>
          <w:bCs/>
          <w:szCs w:val="24"/>
        </w:rPr>
        <w:t>komisija</w:t>
      </w:r>
      <w:r w:rsidRPr="000C5BDF">
        <w:rPr>
          <w:bCs/>
          <w:szCs w:val="24"/>
        </w:rPr>
        <w:t xml:space="preserve"> </w:t>
      </w:r>
      <w:r>
        <w:rPr>
          <w:bCs/>
          <w:szCs w:val="24"/>
        </w:rPr>
        <w:t>atrinko projektą</w:t>
      </w:r>
      <w:r w:rsidRPr="000C5BDF">
        <w:rPr>
          <w:bCs/>
          <w:szCs w:val="24"/>
        </w:rPr>
        <w:t xml:space="preserve"> </w:t>
      </w:r>
      <w:r>
        <w:rPr>
          <w:bCs/>
          <w:szCs w:val="24"/>
        </w:rPr>
        <w:t>„</w:t>
      </w:r>
      <w:r w:rsidRPr="000C5BDF">
        <w:rPr>
          <w:bCs/>
          <w:szCs w:val="24"/>
        </w:rPr>
        <w:t>Babrungo upės slėnio estrados teritorijos ir jos prieigų bei jungčių su Plungės miesto centrine dalimi sutvarkymas</w:t>
      </w:r>
      <w:r>
        <w:rPr>
          <w:bCs/>
          <w:szCs w:val="24"/>
        </w:rPr>
        <w:t xml:space="preserve">“. Šis projektas </w:t>
      </w:r>
      <w:r w:rsidRPr="000C5BDF">
        <w:rPr>
          <w:bCs/>
          <w:szCs w:val="24"/>
        </w:rPr>
        <w:t>pripažint</w:t>
      </w:r>
      <w:r>
        <w:rPr>
          <w:bCs/>
          <w:szCs w:val="24"/>
        </w:rPr>
        <w:t>as laimėjusiu ir 2020-09-19 gavo nominaciją</w:t>
      </w:r>
      <w:r w:rsidRPr="000C5BDF">
        <w:rPr>
          <w:bCs/>
          <w:szCs w:val="24"/>
        </w:rPr>
        <w:t xml:space="preserve"> – u</w:t>
      </w:r>
      <w:r>
        <w:rPr>
          <w:bCs/>
          <w:szCs w:val="24"/>
        </w:rPr>
        <w:t>ž šiuolaikiškos aplinkos kūrimą.</w:t>
      </w:r>
    </w:p>
    <w:p w14:paraId="043744FE" w14:textId="77777777" w:rsidR="005B6B28" w:rsidRDefault="005B6B28" w:rsidP="005B6B28">
      <w:pPr>
        <w:pStyle w:val="Pagrindiniotekstotrauka"/>
        <w:spacing w:before="0"/>
        <w:ind w:left="0" w:firstLine="0"/>
        <w:rPr>
          <w:bCs/>
          <w:szCs w:val="24"/>
        </w:rPr>
      </w:pPr>
    </w:p>
    <w:p w14:paraId="575E8948" w14:textId="77777777" w:rsidR="007553F0" w:rsidRPr="000C5BDF" w:rsidRDefault="007553F0" w:rsidP="005B6B28">
      <w:pPr>
        <w:pStyle w:val="Pagrindiniotekstotrauka"/>
        <w:spacing w:before="0"/>
        <w:ind w:left="0" w:firstLine="0"/>
        <w:rPr>
          <w:b/>
          <w:bCs/>
          <w:szCs w:val="24"/>
        </w:rPr>
      </w:pPr>
      <w:r>
        <w:rPr>
          <w:b/>
          <w:bCs/>
          <w:szCs w:val="24"/>
        </w:rPr>
        <w:t>Regionų</w:t>
      </w:r>
      <w:r w:rsidRPr="000C5BDF">
        <w:rPr>
          <w:b/>
          <w:bCs/>
          <w:szCs w:val="24"/>
        </w:rPr>
        <w:t xml:space="preserve"> magnetai</w:t>
      </w:r>
    </w:p>
    <w:p w14:paraId="60C57428" w14:textId="77777777" w:rsidR="007553F0" w:rsidRPr="000C5BDF" w:rsidRDefault="007553F0" w:rsidP="005B6B28">
      <w:pPr>
        <w:pStyle w:val="Pagrindiniotekstotrauka"/>
        <w:spacing w:before="0"/>
        <w:ind w:left="0"/>
        <w:jc w:val="both"/>
        <w:rPr>
          <w:bCs/>
          <w:szCs w:val="24"/>
        </w:rPr>
      </w:pPr>
      <w:r>
        <w:rPr>
          <w:bCs/>
          <w:szCs w:val="24"/>
        </w:rPr>
        <w:t xml:space="preserve">2020 m. </w:t>
      </w:r>
      <w:r w:rsidRPr="000C5BDF">
        <w:rPr>
          <w:bCs/>
          <w:szCs w:val="24"/>
        </w:rPr>
        <w:t xml:space="preserve">Vidaus reikalų ministerija </w:t>
      </w:r>
      <w:r>
        <w:rPr>
          <w:bCs/>
          <w:szCs w:val="24"/>
        </w:rPr>
        <w:t>inicijavo geriausių Regionų projektų</w:t>
      </w:r>
      <w:r w:rsidRPr="000C5BDF">
        <w:rPr>
          <w:bCs/>
          <w:szCs w:val="24"/>
        </w:rPr>
        <w:t xml:space="preserve"> socialin</w:t>
      </w:r>
      <w:r>
        <w:rPr>
          <w:bCs/>
          <w:szCs w:val="24"/>
        </w:rPr>
        <w:t>ę</w:t>
      </w:r>
      <w:r w:rsidRPr="000C5BDF">
        <w:rPr>
          <w:bCs/>
          <w:szCs w:val="24"/>
        </w:rPr>
        <w:t xml:space="preserve"> akcij</w:t>
      </w:r>
      <w:r>
        <w:rPr>
          <w:bCs/>
          <w:szCs w:val="24"/>
        </w:rPr>
        <w:t>ą</w:t>
      </w:r>
      <w:r w:rsidRPr="000C5BDF">
        <w:rPr>
          <w:bCs/>
          <w:szCs w:val="24"/>
        </w:rPr>
        <w:t xml:space="preserve"> „Regiono magnetai“ ir išrink</w:t>
      </w:r>
      <w:r>
        <w:rPr>
          <w:bCs/>
          <w:szCs w:val="24"/>
        </w:rPr>
        <w:t>o</w:t>
      </w:r>
      <w:r w:rsidRPr="000C5BDF">
        <w:rPr>
          <w:bCs/>
          <w:szCs w:val="24"/>
        </w:rPr>
        <w:t xml:space="preserve"> geriausius Lietuvos regionų infrastruktūros projektus.</w:t>
      </w:r>
      <w:r>
        <w:rPr>
          <w:bCs/>
          <w:szCs w:val="24"/>
        </w:rPr>
        <w:t xml:space="preserve"> </w:t>
      </w:r>
      <w:r w:rsidRPr="006D77E6">
        <w:rPr>
          <w:bCs/>
          <w:szCs w:val="24"/>
        </w:rPr>
        <w:t>„Regionų magnetai“ – tai kampanija, kurios metu regionuose pristatomi 2014</w:t>
      </w:r>
      <w:r w:rsidRPr="001956A8">
        <w:rPr>
          <w:bCs/>
          <w:szCs w:val="24"/>
        </w:rPr>
        <w:t>–</w:t>
      </w:r>
      <w:r w:rsidRPr="006D77E6">
        <w:rPr>
          <w:bCs/>
          <w:szCs w:val="24"/>
        </w:rPr>
        <w:t>2020 m. Europos Sąjungos (ES) finansine perspektyva finansuoti infrastruktūros projektai, gyventojai supažindinami su ES galimybėmis bei regionų plėtra.</w:t>
      </w:r>
    </w:p>
    <w:p w14:paraId="12061D0B" w14:textId="77777777" w:rsidR="007553F0" w:rsidRDefault="007553F0" w:rsidP="005B6B28">
      <w:pPr>
        <w:pStyle w:val="Pagrindiniotekstotrauka"/>
        <w:spacing w:before="0"/>
        <w:ind w:left="0"/>
        <w:jc w:val="both"/>
        <w:rPr>
          <w:bCs/>
          <w:szCs w:val="24"/>
        </w:rPr>
      </w:pPr>
      <w:r w:rsidRPr="000C5BDF">
        <w:rPr>
          <w:bCs/>
          <w:szCs w:val="24"/>
        </w:rPr>
        <w:t>Plungės rajono savivaldybė pagerbta Vidaus reikalų ministro padėkos raštu už reikšmingą indėlį į regioninę plėtrą, 2014</w:t>
      </w:r>
      <w:r w:rsidRPr="001956A8">
        <w:rPr>
          <w:bCs/>
          <w:szCs w:val="24"/>
        </w:rPr>
        <w:t>–</w:t>
      </w:r>
      <w:r w:rsidRPr="000C5BDF">
        <w:rPr>
          <w:bCs/>
          <w:szCs w:val="24"/>
        </w:rPr>
        <w:t>2020 metais sėkmingai įgyvendinant Lietuvos Respublikos vidaus reikalų ministerijos finansuojamus infrastruktūros projektus.</w:t>
      </w:r>
    </w:p>
    <w:p w14:paraId="0F94E1CD" w14:textId="77777777" w:rsidR="007553F0" w:rsidRDefault="007553F0" w:rsidP="005B6B28">
      <w:pPr>
        <w:pStyle w:val="Pagrindiniotekstotrauka"/>
        <w:spacing w:before="0"/>
        <w:ind w:left="0"/>
        <w:jc w:val="both"/>
        <w:rPr>
          <w:bCs/>
          <w:szCs w:val="24"/>
        </w:rPr>
      </w:pPr>
      <w:r>
        <w:rPr>
          <w:bCs/>
          <w:szCs w:val="24"/>
        </w:rPr>
        <w:t xml:space="preserve">2020-10-22 Telšių regiono </w:t>
      </w:r>
      <w:r w:rsidRPr="000C5BDF">
        <w:rPr>
          <w:bCs/>
          <w:szCs w:val="24"/>
        </w:rPr>
        <w:t xml:space="preserve">piliečių balsų </w:t>
      </w:r>
      <w:r>
        <w:rPr>
          <w:bCs/>
          <w:szCs w:val="24"/>
        </w:rPr>
        <w:t>„Regionų magnetas</w:t>
      </w:r>
      <w:r w:rsidRPr="008A549D">
        <w:rPr>
          <w:bCs/>
          <w:szCs w:val="24"/>
        </w:rPr>
        <w:t>“ teko projektui „</w:t>
      </w:r>
      <w:r w:rsidRPr="008A549D">
        <w:rPr>
          <w:szCs w:val="24"/>
        </w:rPr>
        <w:t>Babrungo upės slėnio estrados teritorijos ir jos prieigų bei jungčių su Plungės miesto centrine dalimi sutvarkymas</w:t>
      </w:r>
      <w:r w:rsidRPr="008A549D">
        <w:rPr>
          <w:bCs/>
          <w:szCs w:val="24"/>
        </w:rPr>
        <w:t>“, o ekspertų bals</w:t>
      </w:r>
      <w:r>
        <w:rPr>
          <w:bCs/>
          <w:szCs w:val="24"/>
        </w:rPr>
        <w:t>o „Regionų magnetas“</w:t>
      </w:r>
      <w:r w:rsidRPr="008A549D">
        <w:rPr>
          <w:bCs/>
          <w:szCs w:val="24"/>
        </w:rPr>
        <w:t xml:space="preserve"> </w:t>
      </w:r>
      <w:r w:rsidRPr="001956A8">
        <w:rPr>
          <w:bCs/>
          <w:szCs w:val="24"/>
        </w:rPr>
        <w:t>–</w:t>
      </w:r>
      <w:r w:rsidRPr="008A549D">
        <w:rPr>
          <w:bCs/>
          <w:szCs w:val="24"/>
        </w:rPr>
        <w:t xml:space="preserve"> projektui „Plungės miesto poilsio ir rekreacijos zonų sukūrimas prie</w:t>
      </w:r>
      <w:r w:rsidRPr="000C5BDF">
        <w:rPr>
          <w:bCs/>
          <w:szCs w:val="24"/>
        </w:rPr>
        <w:t xml:space="preserve"> Babrungo upės ir Gondingos hidroelektrinės tvenkinio“.</w:t>
      </w:r>
    </w:p>
    <w:p w14:paraId="5DA72ECB" w14:textId="77777777" w:rsidR="005B6B28" w:rsidRDefault="005B6B28" w:rsidP="005B6B28">
      <w:pPr>
        <w:pStyle w:val="Pagrindiniotekstotrauka"/>
        <w:spacing w:before="0"/>
        <w:ind w:left="0" w:firstLine="0"/>
        <w:rPr>
          <w:b/>
          <w:bCs/>
          <w:szCs w:val="24"/>
        </w:rPr>
      </w:pPr>
    </w:p>
    <w:p w14:paraId="71BAF9DC" w14:textId="77777777" w:rsidR="007553F0" w:rsidRPr="000E55AB" w:rsidRDefault="007553F0" w:rsidP="005B6B28">
      <w:pPr>
        <w:pStyle w:val="Pagrindiniotekstotrauka"/>
        <w:spacing w:before="0"/>
        <w:ind w:left="0" w:firstLine="0"/>
        <w:rPr>
          <w:b/>
          <w:bCs/>
          <w:szCs w:val="24"/>
        </w:rPr>
      </w:pPr>
      <w:r w:rsidRPr="000E55AB">
        <w:rPr>
          <w:b/>
          <w:bCs/>
          <w:szCs w:val="24"/>
        </w:rPr>
        <w:t>Europ</w:t>
      </w:r>
      <w:r>
        <w:rPr>
          <w:b/>
          <w:bCs/>
          <w:szCs w:val="24"/>
        </w:rPr>
        <w:t>o</w:t>
      </w:r>
      <w:r w:rsidRPr="000E55AB">
        <w:rPr>
          <w:b/>
          <w:bCs/>
          <w:szCs w:val="24"/>
        </w:rPr>
        <w:t>s taryb</w:t>
      </w:r>
      <w:r>
        <w:rPr>
          <w:b/>
          <w:bCs/>
          <w:szCs w:val="24"/>
        </w:rPr>
        <w:t>o</w:t>
      </w:r>
      <w:r w:rsidRPr="000E55AB">
        <w:rPr>
          <w:b/>
          <w:bCs/>
          <w:szCs w:val="24"/>
        </w:rPr>
        <w:t>s ženklas už nepriekaištingą valdymą</w:t>
      </w:r>
    </w:p>
    <w:p w14:paraId="2D105E24" w14:textId="77777777" w:rsidR="007553F0" w:rsidRDefault="007553F0" w:rsidP="005B6B28">
      <w:pPr>
        <w:pStyle w:val="Pagrindiniotekstotrauka"/>
        <w:spacing w:before="0"/>
        <w:ind w:left="0"/>
        <w:jc w:val="both"/>
        <w:rPr>
          <w:bCs/>
          <w:szCs w:val="24"/>
        </w:rPr>
      </w:pPr>
      <w:r>
        <w:rPr>
          <w:bCs/>
          <w:szCs w:val="24"/>
        </w:rPr>
        <w:t xml:space="preserve">Plungės r. savivaldybė dalyvavo </w:t>
      </w:r>
      <w:r w:rsidRPr="002022FA">
        <w:rPr>
          <w:bCs/>
          <w:szCs w:val="24"/>
        </w:rPr>
        <w:t>Europos Taryb</w:t>
      </w:r>
      <w:r>
        <w:rPr>
          <w:bCs/>
          <w:szCs w:val="24"/>
        </w:rPr>
        <w:t>os</w:t>
      </w:r>
      <w:r w:rsidRPr="002022FA">
        <w:rPr>
          <w:bCs/>
          <w:szCs w:val="24"/>
        </w:rPr>
        <w:t xml:space="preserve"> ir Gerojo valdymo centr</w:t>
      </w:r>
      <w:r>
        <w:rPr>
          <w:bCs/>
          <w:szCs w:val="24"/>
        </w:rPr>
        <w:t>o</w:t>
      </w:r>
      <w:r w:rsidRPr="002022FA">
        <w:rPr>
          <w:bCs/>
          <w:szCs w:val="24"/>
        </w:rPr>
        <w:t xml:space="preserve"> prie Europos Tarybos su Lietuvos Respublikos vidaus reikalų ministerija bei partneriais Lietuvos savivaldybių asociacija ir VšĮ Valstybės ir savivaldybių tarnautojų mokymo centru „Dainava“ įgyvendina</w:t>
      </w:r>
      <w:r>
        <w:rPr>
          <w:bCs/>
          <w:szCs w:val="24"/>
        </w:rPr>
        <w:t>me</w:t>
      </w:r>
      <w:r w:rsidRPr="002022FA">
        <w:rPr>
          <w:bCs/>
          <w:szCs w:val="24"/>
        </w:rPr>
        <w:t xml:space="preserve"> projekt</w:t>
      </w:r>
      <w:r>
        <w:rPr>
          <w:bCs/>
          <w:szCs w:val="24"/>
        </w:rPr>
        <w:t>e</w:t>
      </w:r>
      <w:r w:rsidRPr="002022FA">
        <w:rPr>
          <w:bCs/>
          <w:szCs w:val="24"/>
        </w:rPr>
        <w:t xml:space="preserve"> „Gerojo valdymo principų diegimas Lietuvoje“</w:t>
      </w:r>
      <w:r>
        <w:rPr>
          <w:bCs/>
          <w:szCs w:val="24"/>
        </w:rPr>
        <w:t xml:space="preserve"> ir gavo</w:t>
      </w:r>
      <w:r w:rsidRPr="002022FA">
        <w:t xml:space="preserve"> </w:t>
      </w:r>
      <w:r w:rsidRPr="002022FA">
        <w:rPr>
          <w:bCs/>
          <w:szCs w:val="24"/>
        </w:rPr>
        <w:t>Europos Tarybos ženkl</w:t>
      </w:r>
      <w:r>
        <w:rPr>
          <w:bCs/>
          <w:szCs w:val="24"/>
        </w:rPr>
        <w:t>ą</w:t>
      </w:r>
      <w:r w:rsidRPr="002022FA">
        <w:rPr>
          <w:bCs/>
          <w:szCs w:val="24"/>
        </w:rPr>
        <w:t xml:space="preserve"> už nepriekaištingą valdymą.</w:t>
      </w:r>
      <w:r>
        <w:rPr>
          <w:bCs/>
          <w:szCs w:val="24"/>
        </w:rPr>
        <w:t xml:space="preserve"> 2020-11-30 </w:t>
      </w:r>
      <w:r w:rsidRPr="000E55AB">
        <w:rPr>
          <w:bCs/>
          <w:szCs w:val="24"/>
        </w:rPr>
        <w:t xml:space="preserve">vidaus reikalų ministrė apdovanojo </w:t>
      </w:r>
      <w:r>
        <w:rPr>
          <w:bCs/>
          <w:szCs w:val="24"/>
        </w:rPr>
        <w:t xml:space="preserve">Plungę ir kitas 13 </w:t>
      </w:r>
      <w:r w:rsidRPr="000E55AB">
        <w:rPr>
          <w:bCs/>
          <w:szCs w:val="24"/>
        </w:rPr>
        <w:t xml:space="preserve"> Lietuvos savivaldybių Europos Tarybos že</w:t>
      </w:r>
      <w:r>
        <w:rPr>
          <w:bCs/>
          <w:szCs w:val="24"/>
        </w:rPr>
        <w:t>nklu už nepriekaištingą valdymą</w:t>
      </w:r>
      <w:r w:rsidRPr="00767B8E">
        <w:rPr>
          <w:bCs/>
          <w:szCs w:val="24"/>
        </w:rPr>
        <w:t xml:space="preserve"> </w:t>
      </w:r>
      <w:r>
        <w:rPr>
          <w:bCs/>
          <w:szCs w:val="24"/>
        </w:rPr>
        <w:t>(a</w:t>
      </w:r>
      <w:r w:rsidRPr="000E55AB">
        <w:rPr>
          <w:bCs/>
          <w:szCs w:val="24"/>
        </w:rPr>
        <w:t>tliekant etaloninį gerojo valdymo vert</w:t>
      </w:r>
      <w:r>
        <w:rPr>
          <w:bCs/>
          <w:szCs w:val="24"/>
        </w:rPr>
        <w:t>inimą, dalyvavo 35 savivaldybės).</w:t>
      </w:r>
    </w:p>
    <w:p w14:paraId="67F8503C" w14:textId="77777777" w:rsidR="007553F0" w:rsidRDefault="007553F0" w:rsidP="005B6B28">
      <w:pPr>
        <w:pStyle w:val="Pagrindiniotekstotrauka"/>
        <w:spacing w:before="0"/>
        <w:ind w:left="0"/>
        <w:jc w:val="both"/>
        <w:rPr>
          <w:szCs w:val="24"/>
          <w:lang w:eastAsia="ar-SA"/>
        </w:rPr>
      </w:pPr>
      <w:r w:rsidRPr="000E55AB">
        <w:rPr>
          <w:bCs/>
          <w:szCs w:val="24"/>
        </w:rPr>
        <w:t xml:space="preserve">Šis apdovanojimas – tai įrodymas, kad </w:t>
      </w:r>
      <w:r>
        <w:rPr>
          <w:bCs/>
          <w:szCs w:val="24"/>
        </w:rPr>
        <w:t>S</w:t>
      </w:r>
      <w:r w:rsidRPr="000E55AB">
        <w:rPr>
          <w:bCs/>
          <w:szCs w:val="24"/>
        </w:rPr>
        <w:t xml:space="preserve">avivaldybė vadovaujasi dvylika gerojo valdymo principų. Šie principai – tai sąžiningi rinkimai, atstovavimas ir dalyvavimas; reagavimas; veiksmingumas ir efektyvumas; atvirumas ir skaidrumas; teisės normų laikymasis; etiškas elgesys; kompetencija ir produktyvumas; inovacijos ir atvirumas pokyčiams; patvarumas ir ilgalaikė orientacija; patikimas finansų valdymas; žmogaus teisės, kultūrinė įvairovė ir socialinė sanglauda; atskaitomybė. </w:t>
      </w:r>
    </w:p>
    <w:p w14:paraId="3C2B00BD" w14:textId="77777777" w:rsidR="007553F0" w:rsidRPr="00767B8E" w:rsidRDefault="007553F0" w:rsidP="005B6B28">
      <w:pPr>
        <w:pStyle w:val="Pagrindiniotekstotrauka"/>
        <w:spacing w:before="0"/>
        <w:ind w:left="0"/>
        <w:jc w:val="both"/>
        <w:rPr>
          <w:b/>
          <w:szCs w:val="24"/>
          <w:lang w:eastAsia="ar-SA"/>
        </w:rPr>
      </w:pPr>
    </w:p>
    <w:p w14:paraId="58C81E90" w14:textId="77777777" w:rsidR="007553F0" w:rsidRDefault="007553F0" w:rsidP="005B6B28">
      <w:pPr>
        <w:pStyle w:val="Pagrindiniotekstotrauka"/>
        <w:spacing w:before="0"/>
        <w:ind w:left="0" w:firstLine="0"/>
        <w:rPr>
          <w:b/>
          <w:szCs w:val="24"/>
          <w:lang w:eastAsia="ar-SA"/>
        </w:rPr>
      </w:pPr>
      <w:r w:rsidRPr="00767B8E">
        <w:rPr>
          <w:b/>
          <w:szCs w:val="24"/>
          <w:lang w:eastAsia="ar-SA"/>
        </w:rPr>
        <w:t>3.3.</w:t>
      </w:r>
      <w:r>
        <w:rPr>
          <w:b/>
          <w:szCs w:val="24"/>
          <w:lang w:eastAsia="ar-SA"/>
        </w:rPr>
        <w:t xml:space="preserve"> Projektinė veikla</w:t>
      </w:r>
    </w:p>
    <w:p w14:paraId="1049543B" w14:textId="77777777" w:rsidR="00CF0873" w:rsidRPr="00CF0873" w:rsidRDefault="00CF0873" w:rsidP="005B6B28">
      <w:pPr>
        <w:pStyle w:val="Pagrindiniotekstotrauka"/>
        <w:spacing w:before="0"/>
        <w:ind w:left="0" w:firstLine="0"/>
        <w:rPr>
          <w:b/>
          <w:szCs w:val="24"/>
          <w:lang w:eastAsia="ar-SA"/>
        </w:rPr>
      </w:pPr>
    </w:p>
    <w:p w14:paraId="68310DB5" w14:textId="77777777" w:rsidR="007553F0" w:rsidRPr="000D21D6" w:rsidRDefault="007553F0" w:rsidP="005B6B28">
      <w:pPr>
        <w:pStyle w:val="Pagrindiniotekstotrauka"/>
        <w:spacing w:before="0"/>
        <w:ind w:left="0" w:firstLine="0"/>
        <w:rPr>
          <w:b/>
          <w:szCs w:val="24"/>
        </w:rPr>
      </w:pPr>
      <w:r w:rsidRPr="000D21D6">
        <w:rPr>
          <w:b/>
          <w:szCs w:val="24"/>
        </w:rPr>
        <w:t>20</w:t>
      </w:r>
      <w:r>
        <w:rPr>
          <w:b/>
          <w:szCs w:val="24"/>
        </w:rPr>
        <w:t>20</w:t>
      </w:r>
      <w:r w:rsidRPr="000D21D6">
        <w:rPr>
          <w:b/>
          <w:szCs w:val="24"/>
        </w:rPr>
        <w:t xml:space="preserve"> m. vykdyti projektai, kuriems skirtas finansavimas pagal ES 2014–2020 metų ES fondų </w:t>
      </w:r>
      <w:r>
        <w:rPr>
          <w:b/>
          <w:szCs w:val="24"/>
        </w:rPr>
        <w:t>I</w:t>
      </w:r>
      <w:r w:rsidRPr="000D21D6">
        <w:rPr>
          <w:b/>
          <w:szCs w:val="24"/>
        </w:rPr>
        <w:t>nvesticijų ir kitas finansavimo priemones</w:t>
      </w:r>
    </w:p>
    <w:p w14:paraId="3CE7D463" w14:textId="77777777" w:rsidR="007553F0" w:rsidRPr="00AF39CD" w:rsidRDefault="007553F0" w:rsidP="0086136B">
      <w:pPr>
        <w:pStyle w:val="Pagrindiniotekstotrauka"/>
        <w:jc w:val="right"/>
        <w:rPr>
          <w:b/>
          <w:szCs w:val="24"/>
        </w:rPr>
      </w:pPr>
      <w:r w:rsidRPr="00DC6FB2">
        <w:rPr>
          <w:b/>
          <w:szCs w:val="24"/>
        </w:rPr>
        <w:t>1 lentelė</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80"/>
        <w:gridCol w:w="2138"/>
        <w:gridCol w:w="1560"/>
        <w:gridCol w:w="2694"/>
      </w:tblGrid>
      <w:tr w:rsidR="005B6B28" w:rsidRPr="00BE740D" w14:paraId="1E157EC0" w14:textId="77777777" w:rsidTr="00CF0873">
        <w:trPr>
          <w:trHeight w:val="315"/>
          <w:jc w:val="center"/>
        </w:trPr>
        <w:tc>
          <w:tcPr>
            <w:tcW w:w="675" w:type="dxa"/>
            <w:vMerge w:val="restart"/>
            <w:shd w:val="clear" w:color="auto" w:fill="auto"/>
            <w:hideMark/>
          </w:tcPr>
          <w:p w14:paraId="24CBA891" w14:textId="77777777" w:rsidR="005B6B28" w:rsidRPr="00E82FEF" w:rsidRDefault="005B6B28" w:rsidP="00CF0873">
            <w:pPr>
              <w:pStyle w:val="Pagrindinistekstas"/>
              <w:ind w:firstLine="0"/>
              <w:rPr>
                <w:rFonts w:ascii="Times New Roman" w:hAnsi="Times New Roman"/>
                <w:b/>
                <w:bCs/>
                <w:szCs w:val="22"/>
              </w:rPr>
            </w:pPr>
            <w:r w:rsidRPr="00E82FEF">
              <w:rPr>
                <w:rFonts w:ascii="Times New Roman" w:hAnsi="Times New Roman"/>
                <w:b/>
                <w:bCs/>
                <w:szCs w:val="22"/>
              </w:rPr>
              <w:t xml:space="preserve">Eil. </w:t>
            </w:r>
            <w:r w:rsidRPr="00E82FEF">
              <w:rPr>
                <w:rFonts w:ascii="Times New Roman" w:hAnsi="Times New Roman"/>
                <w:b/>
                <w:bCs/>
                <w:szCs w:val="22"/>
              </w:rPr>
              <w:lastRenderedPageBreak/>
              <w:t>nr.</w:t>
            </w:r>
          </w:p>
        </w:tc>
        <w:tc>
          <w:tcPr>
            <w:tcW w:w="2680" w:type="dxa"/>
            <w:vMerge w:val="restart"/>
            <w:shd w:val="clear" w:color="auto" w:fill="auto"/>
            <w:hideMark/>
          </w:tcPr>
          <w:p w14:paraId="340E8AE8" w14:textId="77777777" w:rsidR="005B6B28" w:rsidRPr="00F74476" w:rsidRDefault="005B6B28" w:rsidP="00CF0873">
            <w:pPr>
              <w:pStyle w:val="Pagrindinistekstas"/>
              <w:ind w:firstLine="0"/>
              <w:rPr>
                <w:rFonts w:ascii="Times New Roman" w:hAnsi="Times New Roman"/>
                <w:b/>
                <w:bCs/>
                <w:szCs w:val="22"/>
              </w:rPr>
            </w:pPr>
            <w:r w:rsidRPr="00F74476">
              <w:rPr>
                <w:rFonts w:ascii="Times New Roman" w:hAnsi="Times New Roman"/>
                <w:b/>
                <w:bCs/>
                <w:szCs w:val="22"/>
              </w:rPr>
              <w:lastRenderedPageBreak/>
              <w:t>Projekto pavadinimas</w:t>
            </w:r>
          </w:p>
        </w:tc>
        <w:tc>
          <w:tcPr>
            <w:tcW w:w="2138" w:type="dxa"/>
            <w:vMerge w:val="restart"/>
            <w:shd w:val="clear" w:color="auto" w:fill="auto"/>
            <w:hideMark/>
          </w:tcPr>
          <w:p w14:paraId="2CF3C405" w14:textId="77777777" w:rsidR="005B6B28" w:rsidRPr="000D21D6" w:rsidRDefault="005B6B28" w:rsidP="00CF0873">
            <w:pPr>
              <w:pStyle w:val="Pagrindinistekstas"/>
              <w:ind w:firstLine="0"/>
              <w:rPr>
                <w:rFonts w:ascii="Times New Roman" w:hAnsi="Times New Roman"/>
                <w:b/>
                <w:bCs/>
                <w:szCs w:val="22"/>
              </w:rPr>
            </w:pPr>
            <w:r w:rsidRPr="006F3D04">
              <w:rPr>
                <w:rFonts w:ascii="Times New Roman" w:hAnsi="Times New Roman"/>
                <w:b/>
                <w:bCs/>
                <w:szCs w:val="22"/>
              </w:rPr>
              <w:t xml:space="preserve">Finansavimo </w:t>
            </w:r>
            <w:r w:rsidRPr="006F3D04">
              <w:rPr>
                <w:rFonts w:ascii="Times New Roman" w:hAnsi="Times New Roman"/>
                <w:b/>
                <w:bCs/>
                <w:szCs w:val="22"/>
              </w:rPr>
              <w:lastRenderedPageBreak/>
              <w:t>priemonė</w:t>
            </w:r>
            <w:r>
              <w:rPr>
                <w:rFonts w:ascii="Times New Roman" w:hAnsi="Times New Roman"/>
                <w:b/>
                <w:bCs/>
                <w:szCs w:val="22"/>
              </w:rPr>
              <w:t>,</w:t>
            </w:r>
            <w:r w:rsidRPr="000D21D6">
              <w:rPr>
                <w:rFonts w:ascii="Times New Roman" w:hAnsi="Times New Roman"/>
                <w:b/>
                <w:bCs/>
                <w:szCs w:val="22"/>
              </w:rPr>
              <w:br/>
            </w:r>
            <w:r>
              <w:rPr>
                <w:rFonts w:ascii="Times New Roman" w:hAnsi="Times New Roman"/>
                <w:b/>
                <w:bCs/>
                <w:szCs w:val="22"/>
              </w:rPr>
              <w:t>p</w:t>
            </w:r>
            <w:r w:rsidRPr="000D21D6">
              <w:rPr>
                <w:rFonts w:ascii="Times New Roman" w:hAnsi="Times New Roman"/>
                <w:b/>
                <w:bCs/>
                <w:szCs w:val="22"/>
              </w:rPr>
              <w:t>rojekto numeris</w:t>
            </w:r>
            <w:r>
              <w:rPr>
                <w:rFonts w:ascii="Times New Roman" w:hAnsi="Times New Roman"/>
                <w:b/>
                <w:bCs/>
                <w:szCs w:val="22"/>
              </w:rPr>
              <w:t>,</w:t>
            </w:r>
            <w:r w:rsidRPr="000D21D6">
              <w:rPr>
                <w:rFonts w:ascii="Times New Roman" w:hAnsi="Times New Roman"/>
                <w:b/>
                <w:bCs/>
                <w:szCs w:val="22"/>
              </w:rPr>
              <w:br/>
            </w:r>
            <w:r>
              <w:rPr>
                <w:rFonts w:ascii="Times New Roman" w:hAnsi="Times New Roman"/>
                <w:b/>
                <w:bCs/>
                <w:szCs w:val="22"/>
              </w:rPr>
              <w:t>t</w:t>
            </w:r>
            <w:r w:rsidRPr="000D21D6">
              <w:rPr>
                <w:rFonts w:ascii="Times New Roman" w:hAnsi="Times New Roman"/>
                <w:b/>
                <w:bCs/>
                <w:szCs w:val="22"/>
              </w:rPr>
              <w:t>arybos sprendimas</w:t>
            </w:r>
          </w:p>
        </w:tc>
        <w:tc>
          <w:tcPr>
            <w:tcW w:w="1560" w:type="dxa"/>
            <w:vMerge w:val="restart"/>
            <w:shd w:val="clear" w:color="auto" w:fill="auto"/>
            <w:hideMark/>
          </w:tcPr>
          <w:p w14:paraId="1EB3B036" w14:textId="77777777" w:rsidR="005B6B28" w:rsidRPr="00AF39CD" w:rsidRDefault="005B6B28" w:rsidP="00CF0873">
            <w:pPr>
              <w:pStyle w:val="Pagrindinistekstas"/>
              <w:ind w:firstLine="0"/>
              <w:rPr>
                <w:rFonts w:ascii="Times New Roman" w:hAnsi="Times New Roman"/>
                <w:b/>
                <w:bCs/>
                <w:szCs w:val="22"/>
              </w:rPr>
            </w:pPr>
            <w:r w:rsidRPr="00DC6FB2">
              <w:rPr>
                <w:rFonts w:ascii="Times New Roman" w:hAnsi="Times New Roman"/>
                <w:b/>
                <w:bCs/>
                <w:szCs w:val="22"/>
              </w:rPr>
              <w:lastRenderedPageBreak/>
              <w:t xml:space="preserve">Bendra </w:t>
            </w:r>
            <w:r w:rsidRPr="00DC6FB2">
              <w:rPr>
                <w:rFonts w:ascii="Times New Roman" w:hAnsi="Times New Roman"/>
                <w:b/>
                <w:bCs/>
                <w:szCs w:val="22"/>
              </w:rPr>
              <w:lastRenderedPageBreak/>
              <w:t>projekto vertė i</w:t>
            </w:r>
            <w:r w:rsidRPr="00AF39CD">
              <w:rPr>
                <w:rFonts w:ascii="Times New Roman" w:hAnsi="Times New Roman"/>
                <w:b/>
                <w:bCs/>
                <w:szCs w:val="22"/>
              </w:rPr>
              <w:t>š viso (Eur)</w:t>
            </w:r>
          </w:p>
        </w:tc>
        <w:tc>
          <w:tcPr>
            <w:tcW w:w="2694" w:type="dxa"/>
            <w:vMerge w:val="restart"/>
            <w:shd w:val="clear" w:color="auto" w:fill="auto"/>
            <w:hideMark/>
          </w:tcPr>
          <w:p w14:paraId="6E7BCA87" w14:textId="77777777" w:rsidR="005B6B28" w:rsidRPr="00E82FEF" w:rsidRDefault="005B6B28" w:rsidP="00CF0873">
            <w:pPr>
              <w:pStyle w:val="Pagrindinistekstas"/>
              <w:ind w:firstLine="0"/>
              <w:rPr>
                <w:rFonts w:ascii="Times New Roman" w:hAnsi="Times New Roman"/>
                <w:b/>
                <w:bCs/>
                <w:szCs w:val="22"/>
              </w:rPr>
            </w:pPr>
            <w:r w:rsidRPr="00E82FEF">
              <w:rPr>
                <w:rFonts w:ascii="Times New Roman" w:hAnsi="Times New Roman"/>
                <w:b/>
                <w:bCs/>
                <w:szCs w:val="22"/>
              </w:rPr>
              <w:lastRenderedPageBreak/>
              <w:t>Kita aktuali informacija</w:t>
            </w:r>
          </w:p>
        </w:tc>
      </w:tr>
      <w:tr w:rsidR="005B6B28" w:rsidRPr="00BE740D" w14:paraId="63701488" w14:textId="77777777" w:rsidTr="00CF0873">
        <w:trPr>
          <w:trHeight w:val="851"/>
          <w:jc w:val="center"/>
        </w:trPr>
        <w:tc>
          <w:tcPr>
            <w:tcW w:w="675" w:type="dxa"/>
            <w:vMerge/>
            <w:shd w:val="clear" w:color="auto" w:fill="auto"/>
            <w:hideMark/>
          </w:tcPr>
          <w:p w14:paraId="39AC6032" w14:textId="77777777" w:rsidR="005B6B28" w:rsidRPr="00BE740D" w:rsidRDefault="005B6B28" w:rsidP="00CF0873">
            <w:pPr>
              <w:pStyle w:val="Pagrindinistekstas"/>
              <w:ind w:firstLine="0"/>
              <w:jc w:val="center"/>
              <w:rPr>
                <w:rFonts w:ascii="Times New Roman" w:hAnsi="Times New Roman"/>
                <w:b/>
                <w:bCs/>
                <w:sz w:val="24"/>
                <w:szCs w:val="24"/>
              </w:rPr>
            </w:pPr>
          </w:p>
        </w:tc>
        <w:tc>
          <w:tcPr>
            <w:tcW w:w="2680" w:type="dxa"/>
            <w:vMerge/>
            <w:shd w:val="clear" w:color="auto" w:fill="auto"/>
            <w:hideMark/>
          </w:tcPr>
          <w:p w14:paraId="24F32CD7" w14:textId="77777777" w:rsidR="005B6B28" w:rsidRPr="00BE740D" w:rsidRDefault="005B6B28" w:rsidP="00CF0873">
            <w:pPr>
              <w:pStyle w:val="Pagrindinistekstas"/>
              <w:ind w:firstLine="0"/>
              <w:jc w:val="center"/>
              <w:rPr>
                <w:rFonts w:ascii="Times New Roman" w:hAnsi="Times New Roman"/>
                <w:b/>
                <w:bCs/>
                <w:sz w:val="24"/>
                <w:szCs w:val="24"/>
              </w:rPr>
            </w:pPr>
          </w:p>
        </w:tc>
        <w:tc>
          <w:tcPr>
            <w:tcW w:w="2138" w:type="dxa"/>
            <w:vMerge/>
            <w:shd w:val="clear" w:color="auto" w:fill="auto"/>
            <w:hideMark/>
          </w:tcPr>
          <w:p w14:paraId="200C034F" w14:textId="77777777" w:rsidR="005B6B28" w:rsidRPr="00BE740D" w:rsidRDefault="005B6B28" w:rsidP="00CF0873">
            <w:pPr>
              <w:pStyle w:val="Pagrindinistekstas"/>
              <w:ind w:firstLine="0"/>
              <w:jc w:val="center"/>
              <w:rPr>
                <w:rFonts w:ascii="Times New Roman" w:hAnsi="Times New Roman"/>
                <w:b/>
                <w:bCs/>
                <w:sz w:val="24"/>
                <w:szCs w:val="24"/>
              </w:rPr>
            </w:pPr>
          </w:p>
        </w:tc>
        <w:tc>
          <w:tcPr>
            <w:tcW w:w="1560" w:type="dxa"/>
            <w:vMerge/>
            <w:shd w:val="clear" w:color="auto" w:fill="auto"/>
            <w:hideMark/>
          </w:tcPr>
          <w:p w14:paraId="07E7A0F4" w14:textId="77777777" w:rsidR="005B6B28" w:rsidRPr="00BE740D" w:rsidRDefault="005B6B28" w:rsidP="00CF0873">
            <w:pPr>
              <w:pStyle w:val="Pagrindinistekstas"/>
              <w:ind w:firstLine="0"/>
              <w:jc w:val="center"/>
              <w:rPr>
                <w:rFonts w:ascii="Times New Roman" w:hAnsi="Times New Roman"/>
                <w:b/>
                <w:bCs/>
                <w:sz w:val="24"/>
                <w:szCs w:val="24"/>
              </w:rPr>
            </w:pPr>
          </w:p>
        </w:tc>
        <w:tc>
          <w:tcPr>
            <w:tcW w:w="2694" w:type="dxa"/>
            <w:vMerge/>
            <w:shd w:val="clear" w:color="auto" w:fill="auto"/>
            <w:hideMark/>
          </w:tcPr>
          <w:p w14:paraId="5C166D68" w14:textId="77777777" w:rsidR="005B6B28" w:rsidRPr="00BE740D" w:rsidRDefault="005B6B28" w:rsidP="00CF0873">
            <w:pPr>
              <w:pStyle w:val="Pagrindinistekstas"/>
              <w:ind w:firstLine="0"/>
              <w:jc w:val="center"/>
              <w:rPr>
                <w:rFonts w:ascii="Times New Roman" w:hAnsi="Times New Roman"/>
                <w:b/>
                <w:bCs/>
                <w:sz w:val="24"/>
                <w:szCs w:val="24"/>
              </w:rPr>
            </w:pPr>
          </w:p>
        </w:tc>
      </w:tr>
      <w:tr w:rsidR="005B6B28" w:rsidRPr="00BE740D" w14:paraId="60C01246" w14:textId="77777777" w:rsidTr="00CF0873">
        <w:trPr>
          <w:trHeight w:val="1770"/>
          <w:jc w:val="center"/>
        </w:trPr>
        <w:tc>
          <w:tcPr>
            <w:tcW w:w="675" w:type="dxa"/>
            <w:shd w:val="clear" w:color="auto" w:fill="auto"/>
            <w:hideMark/>
          </w:tcPr>
          <w:p w14:paraId="5DD098DF"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lastRenderedPageBreak/>
              <w:t>1.</w:t>
            </w:r>
          </w:p>
        </w:tc>
        <w:tc>
          <w:tcPr>
            <w:tcW w:w="2680" w:type="dxa"/>
            <w:shd w:val="clear" w:color="auto" w:fill="auto"/>
            <w:hideMark/>
          </w:tcPr>
          <w:p w14:paraId="26857955" w14:textId="77777777" w:rsidR="005B6B28" w:rsidRPr="000D21D6" w:rsidRDefault="005B6B28" w:rsidP="00CF0873">
            <w:pPr>
              <w:pStyle w:val="Pagrindinistekstas"/>
              <w:ind w:firstLine="0"/>
              <w:rPr>
                <w:rFonts w:ascii="Times New Roman" w:hAnsi="Times New Roman"/>
                <w:sz w:val="20"/>
              </w:rPr>
            </w:pPr>
            <w:r w:rsidRPr="00DC6FB2">
              <w:rPr>
                <w:rFonts w:ascii="Times New Roman" w:hAnsi="Times New Roman"/>
                <w:sz w:val="20"/>
              </w:rPr>
              <w:t>Aktyvaus poilsio ir pramogų zonos sukūrimas Plungės m. M.</w:t>
            </w:r>
            <w:r>
              <w:rPr>
                <w:rFonts w:ascii="Times New Roman" w:hAnsi="Times New Roman"/>
                <w:sz w:val="20"/>
              </w:rPr>
              <w:t xml:space="preserve"> </w:t>
            </w:r>
            <w:r w:rsidRPr="000D21D6">
              <w:rPr>
                <w:rFonts w:ascii="Times New Roman" w:hAnsi="Times New Roman"/>
                <w:sz w:val="20"/>
              </w:rPr>
              <w:t>Oginskio dvaro teritorijoje</w:t>
            </w:r>
          </w:p>
        </w:tc>
        <w:tc>
          <w:tcPr>
            <w:tcW w:w="2138" w:type="dxa"/>
            <w:shd w:val="clear" w:color="auto" w:fill="auto"/>
            <w:hideMark/>
          </w:tcPr>
          <w:p w14:paraId="698C6EF1" w14:textId="77777777" w:rsidR="005B6B28" w:rsidRPr="000D21D6" w:rsidRDefault="005B6B28" w:rsidP="00CF0873">
            <w:pPr>
              <w:pStyle w:val="Pagrindinistekstas"/>
              <w:ind w:firstLine="0"/>
              <w:rPr>
                <w:rFonts w:ascii="Times New Roman" w:hAnsi="Times New Roman"/>
                <w:sz w:val="20"/>
              </w:rPr>
            </w:pPr>
            <w:r w:rsidRPr="000D21D6">
              <w:rPr>
                <w:rFonts w:ascii="Times New Roman" w:hAnsi="Times New Roman"/>
                <w:sz w:val="20"/>
              </w:rPr>
              <w:t xml:space="preserve">07.1.1-CPVA-R-905 </w:t>
            </w:r>
            <w:r>
              <w:rPr>
                <w:rFonts w:ascii="Times New Roman" w:hAnsi="Times New Roman"/>
                <w:sz w:val="20"/>
              </w:rPr>
              <w:t>„</w:t>
            </w:r>
            <w:r w:rsidRPr="000D21D6">
              <w:rPr>
                <w:rFonts w:ascii="Times New Roman" w:hAnsi="Times New Roman"/>
                <w:sz w:val="20"/>
              </w:rPr>
              <w:t>Miestų kompleksinė plėtra</w:t>
            </w:r>
            <w:r>
              <w:rPr>
                <w:rFonts w:ascii="Times New Roman" w:hAnsi="Times New Roman"/>
                <w:sz w:val="20"/>
              </w:rPr>
              <w:t>“;</w:t>
            </w:r>
            <w:r w:rsidRPr="000D21D6">
              <w:rPr>
                <w:rFonts w:ascii="Times New Roman" w:hAnsi="Times New Roman"/>
                <w:sz w:val="20"/>
              </w:rPr>
              <w:br/>
              <w:t>07.1.1-CPVA-R-905-81-0002</w:t>
            </w:r>
            <w:r>
              <w:rPr>
                <w:rFonts w:ascii="Times New Roman" w:hAnsi="Times New Roman"/>
                <w:sz w:val="20"/>
              </w:rPr>
              <w:t>;</w:t>
            </w:r>
            <w:r w:rsidRPr="000D21D6">
              <w:rPr>
                <w:rFonts w:ascii="Times New Roman" w:hAnsi="Times New Roman"/>
                <w:sz w:val="20"/>
              </w:rPr>
              <w:br/>
              <w:t>2016-05-26 Nr. T1-156</w:t>
            </w:r>
          </w:p>
        </w:tc>
        <w:tc>
          <w:tcPr>
            <w:tcW w:w="1560" w:type="dxa"/>
            <w:shd w:val="clear" w:color="auto" w:fill="auto"/>
            <w:hideMark/>
          </w:tcPr>
          <w:p w14:paraId="4B89152D" w14:textId="77777777" w:rsidR="005B6B28" w:rsidRPr="00CC19DE" w:rsidRDefault="005B6B28" w:rsidP="00CF0873">
            <w:pPr>
              <w:pStyle w:val="Pagrindinistekstas"/>
              <w:ind w:firstLine="0"/>
              <w:rPr>
                <w:rFonts w:ascii="Times New Roman" w:hAnsi="Times New Roman"/>
                <w:sz w:val="20"/>
              </w:rPr>
            </w:pPr>
            <w:r w:rsidRPr="00CC19DE">
              <w:rPr>
                <w:bCs/>
                <w:sz w:val="20"/>
              </w:rPr>
              <w:t>2 590 967,79</w:t>
            </w:r>
          </w:p>
        </w:tc>
        <w:tc>
          <w:tcPr>
            <w:tcW w:w="2694" w:type="dxa"/>
            <w:shd w:val="clear" w:color="auto" w:fill="auto"/>
            <w:hideMark/>
          </w:tcPr>
          <w:p w14:paraId="64FE4253" w14:textId="77777777" w:rsidR="005B6B28" w:rsidRPr="00F74476" w:rsidRDefault="005B6B28" w:rsidP="00CF0873">
            <w:pPr>
              <w:pStyle w:val="Pagrindinistekstas"/>
              <w:ind w:firstLine="0"/>
              <w:rPr>
                <w:rFonts w:ascii="Times New Roman" w:hAnsi="Times New Roman"/>
                <w:sz w:val="20"/>
              </w:rPr>
            </w:pPr>
            <w:r w:rsidRPr="00E82FEF">
              <w:rPr>
                <w:rFonts w:ascii="Times New Roman" w:hAnsi="Times New Roman"/>
                <w:sz w:val="20"/>
              </w:rPr>
              <w:t xml:space="preserve">Finansavimo </w:t>
            </w:r>
            <w:r w:rsidRPr="00F74476">
              <w:rPr>
                <w:rFonts w:ascii="Times New Roman" w:hAnsi="Times New Roman"/>
                <w:sz w:val="20"/>
              </w:rPr>
              <w:t>sutartis pasirašyta 2017-10-12.</w:t>
            </w:r>
          </w:p>
          <w:p w14:paraId="09436856" w14:textId="77777777" w:rsidR="005B6B28" w:rsidRDefault="005B6B28" w:rsidP="00CF0873">
            <w:pPr>
              <w:pStyle w:val="Pagrindinistekstas"/>
              <w:ind w:firstLine="0"/>
              <w:rPr>
                <w:rFonts w:ascii="Times New Roman" w:hAnsi="Times New Roman"/>
                <w:sz w:val="20"/>
              </w:rPr>
            </w:pPr>
            <w:r w:rsidRPr="002B772A">
              <w:rPr>
                <w:rFonts w:ascii="Times New Roman" w:hAnsi="Times New Roman"/>
                <w:sz w:val="20"/>
              </w:rPr>
              <w:t>Projekt</w:t>
            </w:r>
            <w:r>
              <w:rPr>
                <w:rFonts w:ascii="Times New Roman" w:hAnsi="Times New Roman"/>
                <w:sz w:val="20"/>
              </w:rPr>
              <w:t>as baigtas</w:t>
            </w:r>
            <w:r w:rsidRPr="002B772A">
              <w:rPr>
                <w:rFonts w:ascii="Times New Roman" w:hAnsi="Times New Roman"/>
                <w:sz w:val="20"/>
              </w:rPr>
              <w:t xml:space="preserve"> 2020-05-29</w:t>
            </w:r>
          </w:p>
          <w:p w14:paraId="7A065A38" w14:textId="77777777" w:rsidR="005B6B28" w:rsidRPr="00BE740D" w:rsidRDefault="005B6B28" w:rsidP="00CF0873">
            <w:pPr>
              <w:pStyle w:val="Pagrindinistekstas"/>
              <w:ind w:firstLine="0"/>
              <w:rPr>
                <w:rFonts w:ascii="Times New Roman" w:hAnsi="Times New Roman"/>
                <w:sz w:val="20"/>
              </w:rPr>
            </w:pPr>
            <w:r>
              <w:rPr>
                <w:rFonts w:ascii="Times New Roman" w:hAnsi="Times New Roman"/>
                <w:sz w:val="20"/>
              </w:rPr>
              <w:t xml:space="preserve">Pagal projektą </w:t>
            </w:r>
            <w:r w:rsidRPr="00F91246">
              <w:rPr>
                <w:rFonts w:ascii="Times New Roman" w:hAnsi="Times New Roman"/>
                <w:sz w:val="20"/>
              </w:rPr>
              <w:t>Plungės M. Oginskio dvaro sodybos teritorijoje sukurta aktyvaus poilsio ir pramogų įvairaus amžiaus asmenims zona</w:t>
            </w:r>
            <w:r>
              <w:rPr>
                <w:rFonts w:ascii="Times New Roman" w:hAnsi="Times New Roman"/>
                <w:sz w:val="20"/>
              </w:rPr>
              <w:t>.</w:t>
            </w:r>
          </w:p>
        </w:tc>
      </w:tr>
      <w:tr w:rsidR="005B6B28" w:rsidRPr="00BE740D" w14:paraId="4DFB41D7" w14:textId="77777777" w:rsidTr="00CF0873">
        <w:trPr>
          <w:trHeight w:val="1404"/>
          <w:jc w:val="center"/>
        </w:trPr>
        <w:tc>
          <w:tcPr>
            <w:tcW w:w="675" w:type="dxa"/>
            <w:shd w:val="clear" w:color="auto" w:fill="auto"/>
            <w:hideMark/>
          </w:tcPr>
          <w:p w14:paraId="4389F20E"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t>2.</w:t>
            </w:r>
          </w:p>
        </w:tc>
        <w:tc>
          <w:tcPr>
            <w:tcW w:w="2680" w:type="dxa"/>
            <w:shd w:val="clear" w:color="auto" w:fill="auto"/>
            <w:hideMark/>
          </w:tcPr>
          <w:p w14:paraId="1E17C8C6"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Babrungo upės slėnio estrados teritorijos ir jos prieigų bei jungčių su Plungės miesto centrine dalimi sutvarkymas</w:t>
            </w:r>
          </w:p>
        </w:tc>
        <w:tc>
          <w:tcPr>
            <w:tcW w:w="2138" w:type="dxa"/>
            <w:shd w:val="clear" w:color="auto" w:fill="auto"/>
            <w:hideMark/>
          </w:tcPr>
          <w:p w14:paraId="117E0490" w14:textId="77777777" w:rsidR="005B6B28" w:rsidRPr="000D21D6" w:rsidRDefault="005B6B28" w:rsidP="00CF0873">
            <w:pPr>
              <w:pStyle w:val="Pagrindinistekstas"/>
              <w:ind w:firstLine="0"/>
              <w:rPr>
                <w:rFonts w:ascii="Times New Roman" w:hAnsi="Times New Roman"/>
                <w:sz w:val="20"/>
              </w:rPr>
            </w:pPr>
            <w:r w:rsidRPr="00AF39CD">
              <w:rPr>
                <w:rFonts w:ascii="Times New Roman" w:hAnsi="Times New Roman"/>
                <w:sz w:val="20"/>
              </w:rPr>
              <w:t xml:space="preserve">07.1.1-CPVA-R-905 </w:t>
            </w:r>
            <w:r>
              <w:rPr>
                <w:rFonts w:ascii="Times New Roman" w:hAnsi="Times New Roman"/>
                <w:sz w:val="20"/>
              </w:rPr>
              <w:t>„</w:t>
            </w:r>
            <w:r w:rsidRPr="000D21D6">
              <w:rPr>
                <w:rFonts w:ascii="Times New Roman" w:hAnsi="Times New Roman"/>
                <w:sz w:val="20"/>
              </w:rPr>
              <w:t>Miestų kompleksinė plėtra</w:t>
            </w:r>
            <w:r>
              <w:rPr>
                <w:rFonts w:ascii="Times New Roman" w:hAnsi="Times New Roman"/>
                <w:sz w:val="20"/>
              </w:rPr>
              <w:t>“;</w:t>
            </w:r>
            <w:r w:rsidRPr="000D21D6">
              <w:rPr>
                <w:rFonts w:ascii="Times New Roman" w:hAnsi="Times New Roman"/>
                <w:sz w:val="20"/>
              </w:rPr>
              <w:br/>
              <w:t>07.1.1-CPVA-R-905-81-0004</w:t>
            </w:r>
            <w:r>
              <w:rPr>
                <w:rFonts w:ascii="Times New Roman" w:hAnsi="Times New Roman"/>
                <w:sz w:val="20"/>
              </w:rPr>
              <w:t>;</w:t>
            </w:r>
            <w:r w:rsidRPr="000D21D6">
              <w:rPr>
                <w:rFonts w:ascii="Times New Roman" w:hAnsi="Times New Roman"/>
                <w:sz w:val="20"/>
              </w:rPr>
              <w:br/>
              <w:t>2017-05-25 Nr.T1-133</w:t>
            </w:r>
          </w:p>
        </w:tc>
        <w:tc>
          <w:tcPr>
            <w:tcW w:w="1560" w:type="dxa"/>
            <w:shd w:val="clear" w:color="auto" w:fill="auto"/>
            <w:hideMark/>
          </w:tcPr>
          <w:p w14:paraId="2A81B75E" w14:textId="77777777" w:rsidR="005B6B28" w:rsidRPr="00E82FEF" w:rsidRDefault="005B6B28" w:rsidP="00CF0873">
            <w:pPr>
              <w:pStyle w:val="Pagrindinistekstas"/>
              <w:ind w:firstLine="0"/>
              <w:rPr>
                <w:rFonts w:ascii="Times New Roman" w:hAnsi="Times New Roman"/>
                <w:sz w:val="20"/>
              </w:rPr>
            </w:pPr>
            <w:r>
              <w:rPr>
                <w:rFonts w:ascii="Times New Roman" w:hAnsi="Times New Roman"/>
                <w:sz w:val="20"/>
              </w:rPr>
              <w:t>3 874 630,56</w:t>
            </w:r>
          </w:p>
        </w:tc>
        <w:tc>
          <w:tcPr>
            <w:tcW w:w="2694" w:type="dxa"/>
            <w:shd w:val="clear" w:color="auto" w:fill="auto"/>
            <w:hideMark/>
          </w:tcPr>
          <w:p w14:paraId="4D646DAF" w14:textId="77777777" w:rsidR="005B6B28" w:rsidRDefault="005B6B28" w:rsidP="00CF0873">
            <w:pPr>
              <w:pStyle w:val="Pagrindinistekstas"/>
              <w:ind w:firstLine="0"/>
              <w:rPr>
                <w:rFonts w:ascii="Times New Roman" w:hAnsi="Times New Roman"/>
                <w:sz w:val="20"/>
              </w:rPr>
            </w:pPr>
            <w:r w:rsidRPr="00F74476">
              <w:rPr>
                <w:rFonts w:ascii="Times New Roman" w:hAnsi="Times New Roman"/>
                <w:sz w:val="20"/>
              </w:rPr>
              <w:t>Finansavimo sutartis pasirašyta 2017-12-19</w:t>
            </w:r>
            <w:r w:rsidRPr="006F3D04">
              <w:rPr>
                <w:rFonts w:ascii="Times New Roman" w:hAnsi="Times New Roman"/>
                <w:sz w:val="20"/>
              </w:rPr>
              <w:t>.</w:t>
            </w:r>
            <w:r w:rsidRPr="00891C8D">
              <w:rPr>
                <w:rFonts w:ascii="Times New Roman" w:hAnsi="Times New Roman"/>
                <w:sz w:val="20"/>
              </w:rPr>
              <w:t xml:space="preserve"> </w:t>
            </w:r>
          </w:p>
          <w:p w14:paraId="20D0B8EE" w14:textId="77777777" w:rsidR="005B6B28" w:rsidRDefault="005B6B28" w:rsidP="00CF0873">
            <w:pPr>
              <w:pStyle w:val="Pagrindinistekstas"/>
              <w:ind w:firstLine="0"/>
              <w:rPr>
                <w:rFonts w:ascii="Times New Roman" w:hAnsi="Times New Roman"/>
                <w:sz w:val="20"/>
              </w:rPr>
            </w:pPr>
            <w:r w:rsidRPr="00F91246">
              <w:rPr>
                <w:rFonts w:ascii="Times New Roman" w:hAnsi="Times New Roman"/>
                <w:sz w:val="20"/>
              </w:rPr>
              <w:t>Sutvarkyta teritorija ir prieigos prie Babrungo upės slėnio estrados</w:t>
            </w:r>
            <w:r>
              <w:rPr>
                <w:rFonts w:ascii="Times New Roman" w:hAnsi="Times New Roman"/>
                <w:sz w:val="20"/>
              </w:rPr>
              <w:t xml:space="preserve"> ir Laisvės alėja.</w:t>
            </w:r>
          </w:p>
          <w:p w14:paraId="02533A96" w14:textId="77777777" w:rsidR="005B6B28" w:rsidRPr="001F01C1" w:rsidRDefault="005B6B28" w:rsidP="00CF0873">
            <w:pPr>
              <w:pStyle w:val="Pagrindinistekstas"/>
              <w:ind w:firstLine="0"/>
              <w:rPr>
                <w:rFonts w:ascii="Times New Roman" w:hAnsi="Times New Roman"/>
                <w:sz w:val="20"/>
              </w:rPr>
            </w:pPr>
            <w:r w:rsidRPr="00206DBD">
              <w:rPr>
                <w:rFonts w:ascii="Times New Roman" w:hAnsi="Times New Roman"/>
                <w:sz w:val="20"/>
              </w:rPr>
              <w:t>Projekt</w:t>
            </w:r>
            <w:r>
              <w:rPr>
                <w:rFonts w:ascii="Times New Roman" w:hAnsi="Times New Roman"/>
                <w:sz w:val="20"/>
              </w:rPr>
              <w:t>o darbai</w:t>
            </w:r>
            <w:r w:rsidRPr="00206DBD">
              <w:rPr>
                <w:rFonts w:ascii="Times New Roman" w:hAnsi="Times New Roman"/>
                <w:sz w:val="20"/>
              </w:rPr>
              <w:t xml:space="preserve"> užbaigt</w:t>
            </w:r>
            <w:r>
              <w:rPr>
                <w:rFonts w:ascii="Times New Roman" w:hAnsi="Times New Roman"/>
                <w:sz w:val="20"/>
              </w:rPr>
              <w:t xml:space="preserve">i </w:t>
            </w:r>
            <w:r w:rsidRPr="00317952">
              <w:rPr>
                <w:rFonts w:ascii="Times New Roman" w:hAnsi="Times New Roman"/>
                <w:sz w:val="20"/>
              </w:rPr>
              <w:t>2020-</w:t>
            </w:r>
            <w:r w:rsidRPr="001001E3">
              <w:rPr>
                <w:rFonts w:ascii="Times New Roman" w:hAnsi="Times New Roman"/>
                <w:sz w:val="20"/>
              </w:rPr>
              <w:t>05-</w:t>
            </w:r>
            <w:r>
              <w:rPr>
                <w:rFonts w:ascii="Times New Roman" w:hAnsi="Times New Roman"/>
                <w:sz w:val="20"/>
              </w:rPr>
              <w:t>11.</w:t>
            </w:r>
          </w:p>
        </w:tc>
      </w:tr>
      <w:tr w:rsidR="005B6B28" w:rsidRPr="00BE740D" w14:paraId="395BAAEA" w14:textId="77777777" w:rsidTr="00CF0873">
        <w:trPr>
          <w:trHeight w:val="1907"/>
          <w:jc w:val="center"/>
        </w:trPr>
        <w:tc>
          <w:tcPr>
            <w:tcW w:w="675" w:type="dxa"/>
            <w:shd w:val="clear" w:color="auto" w:fill="auto"/>
            <w:noWrap/>
            <w:hideMark/>
          </w:tcPr>
          <w:p w14:paraId="3B19BB89" w14:textId="77777777" w:rsidR="005B6B28" w:rsidRPr="00F91246" w:rsidRDefault="005B6B28" w:rsidP="00CF0873">
            <w:pPr>
              <w:pStyle w:val="Pagrindinistekstas"/>
              <w:ind w:firstLine="0"/>
              <w:jc w:val="center"/>
              <w:rPr>
                <w:rFonts w:ascii="Times New Roman" w:hAnsi="Times New Roman"/>
                <w:sz w:val="20"/>
              </w:rPr>
            </w:pPr>
            <w:r w:rsidRPr="00F91246">
              <w:rPr>
                <w:rFonts w:ascii="Times New Roman" w:hAnsi="Times New Roman"/>
                <w:sz w:val="20"/>
              </w:rPr>
              <w:t>3.</w:t>
            </w:r>
          </w:p>
        </w:tc>
        <w:tc>
          <w:tcPr>
            <w:tcW w:w="2680" w:type="dxa"/>
            <w:shd w:val="clear" w:color="auto" w:fill="auto"/>
            <w:hideMark/>
          </w:tcPr>
          <w:p w14:paraId="653C4CDC"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Neformaliojo švietimo veiklų kokybės gerinimas Plungės rajone</w:t>
            </w:r>
          </w:p>
        </w:tc>
        <w:tc>
          <w:tcPr>
            <w:tcW w:w="2138" w:type="dxa"/>
            <w:shd w:val="clear" w:color="auto" w:fill="auto"/>
            <w:hideMark/>
          </w:tcPr>
          <w:p w14:paraId="555D88CF"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 xml:space="preserve">09.1.3-CPVA-R-725 „Neformaliojo švietimo infrastruktūros tobulinimas“; </w:t>
            </w:r>
            <w:r w:rsidRPr="00AA0D01">
              <w:rPr>
                <w:rFonts w:ascii="Times New Roman" w:hAnsi="Times New Roman"/>
                <w:sz w:val="20"/>
              </w:rPr>
              <w:br/>
              <w:t>09.1.3-CPVA-R-725-81-0002;</w:t>
            </w:r>
            <w:r w:rsidRPr="00AA0D01">
              <w:rPr>
                <w:rFonts w:ascii="Times New Roman" w:hAnsi="Times New Roman"/>
                <w:sz w:val="20"/>
              </w:rPr>
              <w:br/>
              <w:t>2017-02-15 Nr. T1-24</w:t>
            </w:r>
          </w:p>
        </w:tc>
        <w:tc>
          <w:tcPr>
            <w:tcW w:w="1560" w:type="dxa"/>
            <w:shd w:val="clear" w:color="auto" w:fill="auto"/>
            <w:hideMark/>
          </w:tcPr>
          <w:p w14:paraId="005654D4"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359 089,84</w:t>
            </w:r>
          </w:p>
        </w:tc>
        <w:tc>
          <w:tcPr>
            <w:tcW w:w="2694" w:type="dxa"/>
            <w:shd w:val="clear" w:color="auto" w:fill="auto"/>
            <w:hideMark/>
          </w:tcPr>
          <w:p w14:paraId="0B010483"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 xml:space="preserve">Rangos darbai baigti 2018 m; Mykolo Oginskio meno mokyklai  ir Platelių meno mokyklai muzikos instrumentai nupirkti. </w:t>
            </w:r>
          </w:p>
          <w:p w14:paraId="4116D19C" w14:textId="77777777" w:rsidR="005B6B28" w:rsidRPr="00AA0D01" w:rsidRDefault="005B6B28" w:rsidP="00CF0873">
            <w:pPr>
              <w:pStyle w:val="Pagrindinistekstas"/>
              <w:ind w:firstLine="0"/>
              <w:rPr>
                <w:rFonts w:ascii="Times New Roman" w:hAnsi="Times New Roman"/>
                <w:color w:val="000000"/>
                <w:sz w:val="20"/>
              </w:rPr>
            </w:pPr>
            <w:r w:rsidRPr="00AA0D01">
              <w:rPr>
                <w:rFonts w:ascii="Times New Roman" w:hAnsi="Times New Roman"/>
                <w:color w:val="000000"/>
                <w:sz w:val="20"/>
              </w:rPr>
              <w:t xml:space="preserve">Gautas papildomas ES finansavimas 46,5 tūkst. eurų projektui, už gautą papildomą finansavimą įsigyti papildomi instrumentai abiem meno mokykloms. </w:t>
            </w:r>
          </w:p>
          <w:p w14:paraId="2374227C"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 xml:space="preserve">Projektas  baigtas įgyvendinti 2020-06-30 </w:t>
            </w:r>
            <w:r>
              <w:rPr>
                <w:rFonts w:ascii="Times New Roman" w:hAnsi="Times New Roman"/>
                <w:sz w:val="20"/>
              </w:rPr>
              <w:t>.</w:t>
            </w:r>
          </w:p>
        </w:tc>
      </w:tr>
      <w:tr w:rsidR="005B6B28" w:rsidRPr="00BE740D" w14:paraId="3B7D649F" w14:textId="77777777" w:rsidTr="00CF0873">
        <w:trPr>
          <w:trHeight w:val="1320"/>
          <w:jc w:val="center"/>
        </w:trPr>
        <w:tc>
          <w:tcPr>
            <w:tcW w:w="675" w:type="dxa"/>
            <w:shd w:val="clear" w:color="auto" w:fill="auto"/>
            <w:hideMark/>
          </w:tcPr>
          <w:p w14:paraId="0CB8B1DF" w14:textId="77777777" w:rsidR="005B6B28" w:rsidRPr="00F91246" w:rsidRDefault="005B6B28" w:rsidP="00CF0873">
            <w:pPr>
              <w:pStyle w:val="Pagrindinistekstas"/>
              <w:ind w:firstLine="0"/>
              <w:jc w:val="center"/>
              <w:rPr>
                <w:rFonts w:ascii="Times New Roman" w:hAnsi="Times New Roman"/>
                <w:sz w:val="20"/>
              </w:rPr>
            </w:pPr>
            <w:r w:rsidRPr="00F91246">
              <w:rPr>
                <w:rFonts w:ascii="Times New Roman" w:hAnsi="Times New Roman"/>
                <w:sz w:val="20"/>
              </w:rPr>
              <w:t>4.</w:t>
            </w:r>
          </w:p>
        </w:tc>
        <w:tc>
          <w:tcPr>
            <w:tcW w:w="2680" w:type="dxa"/>
            <w:shd w:val="clear" w:color="auto" w:fill="auto"/>
            <w:hideMark/>
          </w:tcPr>
          <w:p w14:paraId="248C69D7" w14:textId="77777777" w:rsidR="005B6B28" w:rsidRPr="00AA0D01" w:rsidRDefault="005B6B28" w:rsidP="00CF0873">
            <w:pPr>
              <w:ind w:firstLine="0"/>
              <w:outlineLvl w:val="0"/>
              <w:rPr>
                <w:sz w:val="24"/>
                <w:szCs w:val="24"/>
              </w:rPr>
            </w:pPr>
            <w:r w:rsidRPr="00AA0D01">
              <w:t>Vaikų dienos centrų tinklo plėtra Plungės rajono savivaldybėje.</w:t>
            </w:r>
          </w:p>
          <w:p w14:paraId="39C52EEE" w14:textId="77777777" w:rsidR="005B6B28" w:rsidRPr="00AA0D01" w:rsidRDefault="005B6B28" w:rsidP="00CF0873">
            <w:pPr>
              <w:pStyle w:val="Pagrindinistekstas"/>
              <w:ind w:firstLine="0"/>
              <w:rPr>
                <w:rFonts w:ascii="Times New Roman" w:hAnsi="Times New Roman"/>
                <w:sz w:val="20"/>
              </w:rPr>
            </w:pPr>
          </w:p>
        </w:tc>
        <w:tc>
          <w:tcPr>
            <w:tcW w:w="2138" w:type="dxa"/>
            <w:shd w:val="clear" w:color="auto" w:fill="auto"/>
            <w:hideMark/>
          </w:tcPr>
          <w:p w14:paraId="5CA6216C"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08.1.1-CPVA-V-427 „Institucinės globos pertvarka: investicijos į infrastruktūrą“</w:t>
            </w:r>
          </w:p>
          <w:p w14:paraId="6C5D1894"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08.1.1-CPVA-V-427-10;</w:t>
            </w:r>
          </w:p>
          <w:p w14:paraId="4A84D8A1"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2018-11-29 sprendimas Nr. T1-243</w:t>
            </w:r>
          </w:p>
          <w:p w14:paraId="657783DC"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2019-11-28 sprendimas Nr. T1-288</w:t>
            </w:r>
          </w:p>
        </w:tc>
        <w:tc>
          <w:tcPr>
            <w:tcW w:w="1560" w:type="dxa"/>
            <w:shd w:val="clear" w:color="auto" w:fill="auto"/>
            <w:hideMark/>
          </w:tcPr>
          <w:p w14:paraId="350A73ED" w14:textId="77777777" w:rsidR="005B6B28" w:rsidRPr="00AA0D01" w:rsidRDefault="005B6B28" w:rsidP="00CF0873">
            <w:pPr>
              <w:ind w:firstLine="0"/>
              <w:jc w:val="center"/>
              <w:outlineLvl w:val="0"/>
              <w:rPr>
                <w:color w:val="000000"/>
                <w:sz w:val="24"/>
                <w:szCs w:val="24"/>
              </w:rPr>
            </w:pPr>
            <w:r w:rsidRPr="00AA0D01">
              <w:rPr>
                <w:color w:val="000000"/>
              </w:rPr>
              <w:t>78 994,76</w:t>
            </w:r>
          </w:p>
          <w:p w14:paraId="6D0E1F3D" w14:textId="77777777" w:rsidR="005B6B28" w:rsidRPr="00AA0D01" w:rsidRDefault="005B6B28" w:rsidP="00CF0873">
            <w:pPr>
              <w:ind w:firstLine="0"/>
              <w:jc w:val="center"/>
              <w:outlineLvl w:val="0"/>
              <w:rPr>
                <w:color w:val="000000"/>
              </w:rPr>
            </w:pPr>
          </w:p>
        </w:tc>
        <w:tc>
          <w:tcPr>
            <w:tcW w:w="2694" w:type="dxa"/>
            <w:shd w:val="clear" w:color="auto" w:fill="auto"/>
            <w:hideMark/>
          </w:tcPr>
          <w:p w14:paraId="51D166B0" w14:textId="77777777" w:rsidR="005B6B28" w:rsidRDefault="005B6B28" w:rsidP="00CF0873">
            <w:pPr>
              <w:pStyle w:val="Pagrindinistekstas"/>
              <w:ind w:firstLine="0"/>
              <w:rPr>
                <w:rFonts w:ascii="Times New Roman" w:hAnsi="Times New Roman"/>
                <w:sz w:val="20"/>
              </w:rPr>
            </w:pPr>
            <w:r w:rsidRPr="00AA0D01">
              <w:rPr>
                <w:rFonts w:ascii="Times New Roman" w:hAnsi="Times New Roman"/>
                <w:sz w:val="20"/>
              </w:rPr>
              <w:t>Finansavimo sutartis pasirašyta  2020-03-16</w:t>
            </w:r>
            <w:r>
              <w:rPr>
                <w:rFonts w:ascii="Times New Roman" w:hAnsi="Times New Roman"/>
                <w:sz w:val="20"/>
              </w:rPr>
              <w:t>.</w:t>
            </w:r>
            <w:r w:rsidRPr="00AA0D01">
              <w:rPr>
                <w:rFonts w:ascii="Times New Roman" w:hAnsi="Times New Roman"/>
                <w:sz w:val="20"/>
              </w:rPr>
              <w:t xml:space="preserve"> Stalgėnų  VDC atnaujintos sienos, pakeista šildymo sistema, įsigyta baldų ir įrangos. Alsėdžių  VDC  suremontuotos patalpos, sutvarkytas patekimas į patalpas, įsigyta baldų ir įrangos. </w:t>
            </w:r>
          </w:p>
          <w:p w14:paraId="695D4DC5" w14:textId="77777777" w:rsidR="005B6B28" w:rsidRPr="00AA0D01" w:rsidRDefault="005B6B28" w:rsidP="00CF0873">
            <w:pPr>
              <w:pStyle w:val="Pagrindinistekstas"/>
              <w:ind w:firstLine="0"/>
              <w:rPr>
                <w:rFonts w:ascii="Times New Roman" w:hAnsi="Times New Roman"/>
                <w:sz w:val="20"/>
              </w:rPr>
            </w:pPr>
            <w:r w:rsidRPr="00AA0D01">
              <w:rPr>
                <w:rFonts w:ascii="Times New Roman" w:hAnsi="Times New Roman"/>
                <w:sz w:val="20"/>
              </w:rPr>
              <w:t>Projekto pabaiga 2021-06-31</w:t>
            </w:r>
          </w:p>
        </w:tc>
      </w:tr>
      <w:tr w:rsidR="005B6B28" w:rsidRPr="00BE740D" w14:paraId="7F238393" w14:textId="77777777" w:rsidTr="00CF0873">
        <w:trPr>
          <w:trHeight w:val="274"/>
          <w:jc w:val="center"/>
        </w:trPr>
        <w:tc>
          <w:tcPr>
            <w:tcW w:w="675" w:type="dxa"/>
            <w:shd w:val="clear" w:color="auto" w:fill="auto"/>
            <w:noWrap/>
            <w:hideMark/>
          </w:tcPr>
          <w:p w14:paraId="5489EA5F"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t>5.</w:t>
            </w:r>
          </w:p>
        </w:tc>
        <w:tc>
          <w:tcPr>
            <w:tcW w:w="2680" w:type="dxa"/>
            <w:shd w:val="clear" w:color="auto" w:fill="auto"/>
            <w:hideMark/>
          </w:tcPr>
          <w:p w14:paraId="49F12AB5" w14:textId="77777777" w:rsidR="005B6B28" w:rsidRPr="00AF39CD" w:rsidRDefault="005B6B28" w:rsidP="00CF0873">
            <w:pPr>
              <w:pStyle w:val="Pagrindinistekstas"/>
              <w:ind w:firstLine="0"/>
              <w:rPr>
                <w:rFonts w:ascii="Times New Roman" w:hAnsi="Times New Roman"/>
                <w:sz w:val="20"/>
              </w:rPr>
            </w:pPr>
            <w:r w:rsidRPr="00DC6FB2">
              <w:rPr>
                <w:rFonts w:ascii="Times New Roman" w:hAnsi="Times New Roman"/>
                <w:sz w:val="20"/>
              </w:rPr>
              <w:t>Žemaitijos regiono tradicijų sklaida e. rinkodaros priemonėmis</w:t>
            </w:r>
          </w:p>
        </w:tc>
        <w:tc>
          <w:tcPr>
            <w:tcW w:w="2138" w:type="dxa"/>
            <w:shd w:val="clear" w:color="auto" w:fill="auto"/>
            <w:hideMark/>
          </w:tcPr>
          <w:p w14:paraId="440046AF" w14:textId="77777777" w:rsidR="005B6B28" w:rsidRPr="000D21D6" w:rsidRDefault="005B6B28" w:rsidP="00CF0873">
            <w:pPr>
              <w:pStyle w:val="Pagrindinistekstas"/>
              <w:ind w:firstLine="0"/>
              <w:rPr>
                <w:rFonts w:ascii="Times New Roman" w:hAnsi="Times New Roman"/>
                <w:sz w:val="20"/>
              </w:rPr>
            </w:pPr>
            <w:r w:rsidRPr="00E82FEF">
              <w:rPr>
                <w:rFonts w:ascii="Times New Roman" w:hAnsi="Times New Roman"/>
                <w:sz w:val="20"/>
              </w:rPr>
              <w:t xml:space="preserve">05.4.1-LVPA-K-808 </w:t>
            </w:r>
            <w:r>
              <w:rPr>
                <w:rFonts w:ascii="Times New Roman" w:hAnsi="Times New Roman"/>
                <w:sz w:val="20"/>
              </w:rPr>
              <w:t>„</w:t>
            </w:r>
            <w:r w:rsidRPr="000D21D6">
              <w:rPr>
                <w:rFonts w:ascii="Times New Roman" w:hAnsi="Times New Roman"/>
                <w:sz w:val="20"/>
              </w:rPr>
              <w:t>Prioritetinių turizmo plėtros regionų e</w:t>
            </w:r>
            <w:r>
              <w:rPr>
                <w:rFonts w:ascii="Times New Roman" w:hAnsi="Times New Roman"/>
                <w:sz w:val="20"/>
              </w:rPr>
              <w:t>.</w:t>
            </w:r>
            <w:r w:rsidRPr="000D21D6">
              <w:rPr>
                <w:rFonts w:ascii="Times New Roman" w:hAnsi="Times New Roman"/>
                <w:sz w:val="20"/>
              </w:rPr>
              <w:t>rinkodara</w:t>
            </w:r>
            <w:r>
              <w:rPr>
                <w:rFonts w:ascii="Times New Roman" w:hAnsi="Times New Roman"/>
                <w:sz w:val="20"/>
              </w:rPr>
              <w:t>“</w:t>
            </w:r>
            <w:r w:rsidRPr="000D21D6">
              <w:rPr>
                <w:rFonts w:ascii="Times New Roman" w:hAnsi="Times New Roman"/>
                <w:sz w:val="20"/>
              </w:rPr>
              <w:t xml:space="preserve">.  Projekto Nr. 05.4.1-LPVA-K-808-01-0012.  2016 m. vasario 11 d. sprendimas Nr. T1-19. </w:t>
            </w:r>
          </w:p>
        </w:tc>
        <w:tc>
          <w:tcPr>
            <w:tcW w:w="1560" w:type="dxa"/>
            <w:shd w:val="clear" w:color="auto" w:fill="auto"/>
            <w:hideMark/>
          </w:tcPr>
          <w:p w14:paraId="59A474C0" w14:textId="77777777" w:rsidR="005B6B28" w:rsidRPr="00F74476" w:rsidRDefault="005B6B28" w:rsidP="00CF0873">
            <w:pPr>
              <w:pStyle w:val="Pagrindinistekstas"/>
              <w:ind w:firstLine="0"/>
              <w:rPr>
                <w:rFonts w:ascii="Times New Roman" w:hAnsi="Times New Roman"/>
                <w:sz w:val="20"/>
              </w:rPr>
            </w:pPr>
            <w:r w:rsidRPr="0002438A">
              <w:rPr>
                <w:rFonts w:ascii="Times New Roman" w:hAnsi="Times New Roman"/>
                <w:sz w:val="20"/>
              </w:rPr>
              <w:t>189</w:t>
            </w:r>
            <w:r>
              <w:rPr>
                <w:rFonts w:ascii="Times New Roman" w:hAnsi="Times New Roman"/>
                <w:sz w:val="20"/>
              </w:rPr>
              <w:t xml:space="preserve"> </w:t>
            </w:r>
            <w:r w:rsidRPr="0002438A">
              <w:rPr>
                <w:rFonts w:ascii="Times New Roman" w:hAnsi="Times New Roman"/>
                <w:sz w:val="20"/>
              </w:rPr>
              <w:t>998,66</w:t>
            </w:r>
          </w:p>
        </w:tc>
        <w:tc>
          <w:tcPr>
            <w:tcW w:w="2694" w:type="dxa"/>
            <w:shd w:val="clear" w:color="auto" w:fill="auto"/>
            <w:hideMark/>
          </w:tcPr>
          <w:p w14:paraId="151FC70A" w14:textId="77777777" w:rsidR="005B6B28" w:rsidRPr="0060306A" w:rsidRDefault="005B6B28" w:rsidP="00CF0873">
            <w:pPr>
              <w:pStyle w:val="Pagrindinistekstas"/>
              <w:ind w:firstLine="0"/>
              <w:rPr>
                <w:rFonts w:ascii="Times New Roman" w:hAnsi="Times New Roman"/>
                <w:sz w:val="20"/>
              </w:rPr>
            </w:pPr>
            <w:r w:rsidRPr="0060306A">
              <w:rPr>
                <w:rFonts w:ascii="Times New Roman" w:hAnsi="Times New Roman"/>
                <w:sz w:val="20"/>
              </w:rPr>
              <w:t>Projekto vykdytojas - Plungės rajono savivaldybės administracija. Projekto partneriai- Kretingos, Telšių rajonų savivaldybių administracijos. Projekto biudžeto dalis, tenkanti Plungės r. savivaldybei - 33,33 proc</w:t>
            </w:r>
            <w:r>
              <w:rPr>
                <w:rFonts w:ascii="Times New Roman" w:hAnsi="Times New Roman"/>
                <w:sz w:val="20"/>
              </w:rPr>
              <w:t>. U</w:t>
            </w:r>
            <w:r w:rsidRPr="0060306A">
              <w:rPr>
                <w:rFonts w:ascii="Times New Roman" w:hAnsi="Times New Roman"/>
                <w:sz w:val="20"/>
              </w:rPr>
              <w:t xml:space="preserve">žbaigtas  </w:t>
            </w:r>
            <w:r w:rsidRPr="00AB140E">
              <w:rPr>
                <w:rFonts w:ascii="Times New Roman" w:hAnsi="Times New Roman"/>
                <w:sz w:val="20"/>
              </w:rPr>
              <w:t>2020-03-16</w:t>
            </w:r>
            <w:r w:rsidRPr="0060306A">
              <w:rPr>
                <w:rFonts w:ascii="Times New Roman" w:hAnsi="Times New Roman"/>
                <w:sz w:val="20"/>
              </w:rPr>
              <w:t>.</w:t>
            </w:r>
          </w:p>
        </w:tc>
      </w:tr>
      <w:tr w:rsidR="005B6B28" w:rsidRPr="00BE740D" w14:paraId="3D658F8E" w14:textId="77777777" w:rsidTr="00CF0873">
        <w:trPr>
          <w:trHeight w:val="1425"/>
          <w:jc w:val="center"/>
        </w:trPr>
        <w:tc>
          <w:tcPr>
            <w:tcW w:w="675" w:type="dxa"/>
            <w:shd w:val="clear" w:color="auto" w:fill="auto"/>
            <w:noWrap/>
            <w:hideMark/>
          </w:tcPr>
          <w:p w14:paraId="107BA068"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t>6.</w:t>
            </w:r>
          </w:p>
        </w:tc>
        <w:tc>
          <w:tcPr>
            <w:tcW w:w="2680" w:type="dxa"/>
            <w:shd w:val="clear" w:color="auto" w:fill="auto"/>
            <w:hideMark/>
          </w:tcPr>
          <w:p w14:paraId="71C56EF3" w14:textId="77777777" w:rsidR="005B6B28" w:rsidRPr="00AF39CD" w:rsidRDefault="005B6B28" w:rsidP="00CF0873">
            <w:pPr>
              <w:pStyle w:val="Pagrindinistekstas"/>
              <w:ind w:firstLine="0"/>
              <w:rPr>
                <w:rFonts w:ascii="Times New Roman" w:hAnsi="Times New Roman"/>
                <w:sz w:val="20"/>
              </w:rPr>
            </w:pPr>
            <w:r w:rsidRPr="009F0826">
              <w:rPr>
                <w:rFonts w:ascii="Times New Roman" w:hAnsi="Times New Roman"/>
                <w:sz w:val="20"/>
              </w:rPr>
              <w:t>Žemaitijos istorinio – religinio kelio sklaida e. rinkodaros priemonėmis</w:t>
            </w:r>
          </w:p>
        </w:tc>
        <w:tc>
          <w:tcPr>
            <w:tcW w:w="2138" w:type="dxa"/>
            <w:shd w:val="clear" w:color="auto" w:fill="auto"/>
            <w:hideMark/>
          </w:tcPr>
          <w:p w14:paraId="3E3E50D2" w14:textId="77777777" w:rsidR="005B6B28" w:rsidRPr="000D21D6" w:rsidRDefault="005B6B28" w:rsidP="00CF0873">
            <w:pPr>
              <w:pStyle w:val="Pagrindinistekstas"/>
              <w:ind w:firstLine="0"/>
              <w:rPr>
                <w:rFonts w:ascii="Times New Roman" w:hAnsi="Times New Roman"/>
                <w:sz w:val="20"/>
              </w:rPr>
            </w:pPr>
            <w:r w:rsidRPr="000D21D6">
              <w:rPr>
                <w:rFonts w:ascii="Times New Roman" w:hAnsi="Times New Roman"/>
                <w:sz w:val="20"/>
              </w:rPr>
              <w:t xml:space="preserve">05.4.1-LVPA-K-808 </w:t>
            </w:r>
            <w:r>
              <w:rPr>
                <w:rFonts w:ascii="Times New Roman" w:hAnsi="Times New Roman"/>
                <w:sz w:val="20"/>
              </w:rPr>
              <w:t>„</w:t>
            </w:r>
            <w:r w:rsidRPr="000D21D6">
              <w:rPr>
                <w:rFonts w:ascii="Times New Roman" w:hAnsi="Times New Roman"/>
                <w:sz w:val="20"/>
              </w:rPr>
              <w:t>Prioritetinių turizmo plėtros regionų e</w:t>
            </w:r>
            <w:r>
              <w:rPr>
                <w:rFonts w:ascii="Times New Roman" w:hAnsi="Times New Roman"/>
                <w:sz w:val="20"/>
              </w:rPr>
              <w:t xml:space="preserve">. </w:t>
            </w:r>
            <w:r w:rsidRPr="000D21D6">
              <w:rPr>
                <w:rFonts w:ascii="Times New Roman" w:hAnsi="Times New Roman"/>
                <w:sz w:val="20"/>
              </w:rPr>
              <w:t>rinkodara</w:t>
            </w:r>
            <w:r>
              <w:rPr>
                <w:rFonts w:ascii="Times New Roman" w:hAnsi="Times New Roman"/>
                <w:sz w:val="20"/>
              </w:rPr>
              <w:t>“</w:t>
            </w:r>
            <w:r w:rsidRPr="000D21D6">
              <w:rPr>
                <w:rFonts w:ascii="Times New Roman" w:hAnsi="Times New Roman"/>
                <w:sz w:val="20"/>
              </w:rPr>
              <w:t>.  Projekto Nr. 05.4.1-LPVA-K-808-01-0022. 2016 m. vasario 11 d. sprendimas Nr. T1-20</w:t>
            </w:r>
          </w:p>
        </w:tc>
        <w:tc>
          <w:tcPr>
            <w:tcW w:w="1560" w:type="dxa"/>
            <w:shd w:val="clear" w:color="auto" w:fill="auto"/>
            <w:hideMark/>
          </w:tcPr>
          <w:p w14:paraId="77AF5B88" w14:textId="77777777" w:rsidR="005B6B28" w:rsidRPr="00DC6FB2" w:rsidRDefault="005B6B28" w:rsidP="00CF0873">
            <w:pPr>
              <w:pStyle w:val="Pagrindinistekstas"/>
              <w:ind w:firstLine="0"/>
              <w:rPr>
                <w:rFonts w:ascii="Times New Roman" w:hAnsi="Times New Roman"/>
                <w:sz w:val="20"/>
              </w:rPr>
            </w:pPr>
            <w:r>
              <w:rPr>
                <w:rFonts w:ascii="Times New Roman" w:hAnsi="Times New Roman"/>
                <w:sz w:val="20"/>
              </w:rPr>
              <w:t xml:space="preserve">149 </w:t>
            </w:r>
            <w:r w:rsidRPr="0060306A">
              <w:rPr>
                <w:rFonts w:ascii="Times New Roman" w:hAnsi="Times New Roman"/>
                <w:sz w:val="20"/>
              </w:rPr>
              <w:t>501,19</w:t>
            </w:r>
          </w:p>
        </w:tc>
        <w:tc>
          <w:tcPr>
            <w:tcW w:w="2694" w:type="dxa"/>
            <w:shd w:val="clear" w:color="auto" w:fill="auto"/>
            <w:hideMark/>
          </w:tcPr>
          <w:p w14:paraId="1D57690B" w14:textId="77777777" w:rsidR="005B6B28" w:rsidRPr="00681306" w:rsidRDefault="005B6B28" w:rsidP="00CF0873">
            <w:pPr>
              <w:pStyle w:val="Pagrindinistekstas"/>
              <w:ind w:firstLine="0"/>
              <w:rPr>
                <w:rFonts w:ascii="Times New Roman" w:hAnsi="Times New Roman"/>
                <w:color w:val="000000"/>
                <w:sz w:val="20"/>
              </w:rPr>
            </w:pPr>
            <w:r w:rsidRPr="00681306">
              <w:rPr>
                <w:rFonts w:ascii="Times New Roman" w:hAnsi="Times New Roman"/>
                <w:color w:val="000000"/>
                <w:sz w:val="20"/>
              </w:rPr>
              <w:t>Projekto vykdytojas - Telšių r. savivaldybės administracija, partneriai - Plungės ir Kretingos rajonų savivaldybių administracijos.  Projekto biudžeto dalis, tenkanti Plungės r. savivaldybei  -39,99 proc. Proje</w:t>
            </w:r>
            <w:r>
              <w:rPr>
                <w:rFonts w:ascii="Times New Roman" w:hAnsi="Times New Roman"/>
                <w:color w:val="000000"/>
                <w:sz w:val="20"/>
              </w:rPr>
              <w:t xml:space="preserve">kto </w:t>
            </w:r>
            <w:r w:rsidRPr="00681306">
              <w:rPr>
                <w:rFonts w:ascii="Times New Roman" w:hAnsi="Times New Roman"/>
                <w:color w:val="000000"/>
                <w:sz w:val="20"/>
              </w:rPr>
              <w:t xml:space="preserve">veiklų pabaiga </w:t>
            </w:r>
            <w:r>
              <w:rPr>
                <w:rFonts w:ascii="Times New Roman" w:hAnsi="Times New Roman"/>
                <w:color w:val="000000"/>
                <w:sz w:val="20"/>
                <w:lang w:val="en-US"/>
              </w:rPr>
              <w:t>2020</w:t>
            </w:r>
            <w:r w:rsidRPr="00681306">
              <w:rPr>
                <w:rFonts w:ascii="Times New Roman" w:hAnsi="Times New Roman"/>
                <w:color w:val="000000"/>
                <w:sz w:val="20"/>
                <w:lang w:val="en-US"/>
              </w:rPr>
              <w:t>-07-31.</w:t>
            </w:r>
            <w:r w:rsidRPr="00681306">
              <w:rPr>
                <w:rFonts w:ascii="Times New Roman" w:hAnsi="Times New Roman"/>
                <w:color w:val="000000"/>
                <w:sz w:val="20"/>
              </w:rPr>
              <w:t xml:space="preserve">  </w:t>
            </w:r>
          </w:p>
        </w:tc>
      </w:tr>
      <w:tr w:rsidR="005B6B28" w:rsidRPr="00BE740D" w14:paraId="3361BE2B" w14:textId="77777777" w:rsidTr="00CF0873">
        <w:trPr>
          <w:trHeight w:val="1890"/>
          <w:jc w:val="center"/>
        </w:trPr>
        <w:tc>
          <w:tcPr>
            <w:tcW w:w="675" w:type="dxa"/>
            <w:shd w:val="clear" w:color="auto" w:fill="auto"/>
            <w:noWrap/>
            <w:hideMark/>
          </w:tcPr>
          <w:p w14:paraId="7C411C24"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lastRenderedPageBreak/>
              <w:t>7.</w:t>
            </w:r>
          </w:p>
        </w:tc>
        <w:tc>
          <w:tcPr>
            <w:tcW w:w="2680" w:type="dxa"/>
            <w:shd w:val="clear" w:color="auto" w:fill="auto"/>
            <w:hideMark/>
          </w:tcPr>
          <w:p w14:paraId="68E17DF2" w14:textId="77777777" w:rsidR="005B6B28" w:rsidRPr="00AF39CD" w:rsidRDefault="005B6B28" w:rsidP="00CF0873">
            <w:pPr>
              <w:pStyle w:val="Pagrindinistekstas"/>
              <w:ind w:firstLine="0"/>
              <w:rPr>
                <w:rFonts w:ascii="Times New Roman" w:hAnsi="Times New Roman"/>
                <w:sz w:val="20"/>
              </w:rPr>
            </w:pPr>
            <w:r w:rsidRPr="00DC6FB2">
              <w:rPr>
                <w:rFonts w:ascii="Times New Roman" w:hAnsi="Times New Roman"/>
                <w:sz w:val="20"/>
              </w:rPr>
              <w:t>Gynyb</w:t>
            </w:r>
            <w:r w:rsidRPr="00AF39CD">
              <w:rPr>
                <w:rFonts w:ascii="Times New Roman" w:hAnsi="Times New Roman"/>
                <w:sz w:val="20"/>
              </w:rPr>
              <w:t>inio ir gamtos paveldo keliai</w:t>
            </w:r>
          </w:p>
        </w:tc>
        <w:tc>
          <w:tcPr>
            <w:tcW w:w="2138" w:type="dxa"/>
            <w:shd w:val="clear" w:color="auto" w:fill="auto"/>
            <w:hideMark/>
          </w:tcPr>
          <w:p w14:paraId="2DA9AA45" w14:textId="77777777" w:rsidR="005B6B28" w:rsidRPr="000D21D6" w:rsidRDefault="005B6B28" w:rsidP="00CF0873">
            <w:pPr>
              <w:pStyle w:val="Pagrindinistekstas"/>
              <w:ind w:firstLine="0"/>
              <w:rPr>
                <w:rFonts w:ascii="Times New Roman" w:hAnsi="Times New Roman"/>
                <w:sz w:val="20"/>
              </w:rPr>
            </w:pPr>
            <w:r w:rsidRPr="00E82FEF">
              <w:rPr>
                <w:rFonts w:ascii="Times New Roman" w:hAnsi="Times New Roman"/>
                <w:sz w:val="20"/>
              </w:rPr>
              <w:t>Nr. 05.4.1-LVPA-K-808 „Prioritetinių turizmo plėtros regionų e. rinkodara“. Projekto Nr.05.4.1-LVPA-K-</w:t>
            </w:r>
            <w:r w:rsidRPr="000D21D6">
              <w:rPr>
                <w:rFonts w:ascii="Times New Roman" w:hAnsi="Times New Roman"/>
                <w:sz w:val="20"/>
              </w:rPr>
              <w:t>808-01-0014</w:t>
            </w:r>
            <w:r>
              <w:rPr>
                <w:rFonts w:ascii="Times New Roman" w:hAnsi="Times New Roman"/>
                <w:sz w:val="20"/>
              </w:rPr>
              <w:t xml:space="preserve">. </w:t>
            </w:r>
            <w:r w:rsidRPr="000D21D6">
              <w:rPr>
                <w:rFonts w:ascii="Times New Roman" w:hAnsi="Times New Roman"/>
                <w:sz w:val="20"/>
              </w:rPr>
              <w:t xml:space="preserve"> 2016 m. vasario 11 d. sprendimas Nr. T1-21. </w:t>
            </w:r>
          </w:p>
        </w:tc>
        <w:tc>
          <w:tcPr>
            <w:tcW w:w="1560" w:type="dxa"/>
            <w:shd w:val="clear" w:color="auto" w:fill="auto"/>
            <w:hideMark/>
          </w:tcPr>
          <w:p w14:paraId="60F5EE7C" w14:textId="77777777" w:rsidR="005B6B28" w:rsidRPr="00DC6FB2" w:rsidRDefault="005B6B28" w:rsidP="00CF0873">
            <w:pPr>
              <w:pStyle w:val="Pagrindinistekstas"/>
              <w:ind w:firstLine="0"/>
              <w:rPr>
                <w:rFonts w:ascii="Times New Roman" w:hAnsi="Times New Roman"/>
                <w:sz w:val="20"/>
              </w:rPr>
            </w:pPr>
            <w:r w:rsidRPr="0071427E">
              <w:rPr>
                <w:rFonts w:ascii="Times New Roman" w:hAnsi="Times New Roman"/>
                <w:sz w:val="20"/>
              </w:rPr>
              <w:t>161 073,32</w:t>
            </w:r>
          </w:p>
        </w:tc>
        <w:tc>
          <w:tcPr>
            <w:tcW w:w="2694" w:type="dxa"/>
            <w:shd w:val="clear" w:color="auto" w:fill="auto"/>
            <w:hideMark/>
          </w:tcPr>
          <w:p w14:paraId="55CAE795" w14:textId="77777777" w:rsidR="005B6B28" w:rsidRDefault="005B6B28" w:rsidP="00CF0873">
            <w:pPr>
              <w:pStyle w:val="Pagrindinistekstas"/>
              <w:ind w:firstLine="0"/>
              <w:rPr>
                <w:rFonts w:ascii="Times New Roman" w:hAnsi="Times New Roman"/>
                <w:color w:val="000000"/>
                <w:sz w:val="20"/>
              </w:rPr>
            </w:pPr>
            <w:r w:rsidRPr="00AF39CD">
              <w:rPr>
                <w:rFonts w:ascii="Times New Roman" w:hAnsi="Times New Roman"/>
                <w:sz w:val="20"/>
              </w:rPr>
              <w:t>Projekto vykdytojas - Kauno miesto savivaldybės admini</w:t>
            </w:r>
            <w:r w:rsidRPr="00E82FEF">
              <w:rPr>
                <w:rFonts w:ascii="Times New Roman" w:hAnsi="Times New Roman"/>
                <w:sz w:val="20"/>
              </w:rPr>
              <w:t>stracija</w:t>
            </w:r>
            <w:r w:rsidRPr="006F3D04">
              <w:rPr>
                <w:rFonts w:ascii="Times New Roman" w:hAnsi="Times New Roman"/>
                <w:sz w:val="20"/>
              </w:rPr>
              <w:t xml:space="preserve">, projekto partneriai </w:t>
            </w:r>
            <w:r w:rsidRPr="00891C8D">
              <w:rPr>
                <w:rFonts w:ascii="Times New Roman" w:hAnsi="Times New Roman"/>
                <w:sz w:val="20"/>
              </w:rPr>
              <w:t>–</w:t>
            </w:r>
            <w:r w:rsidRPr="00206DBD">
              <w:rPr>
                <w:rFonts w:ascii="Times New Roman" w:hAnsi="Times New Roman"/>
                <w:sz w:val="20"/>
              </w:rPr>
              <w:t xml:space="preserve"> Plungės</w:t>
            </w:r>
            <w:r w:rsidRPr="00317952">
              <w:rPr>
                <w:rFonts w:ascii="Times New Roman" w:hAnsi="Times New Roman"/>
                <w:sz w:val="20"/>
              </w:rPr>
              <w:t xml:space="preserve"> ir Klaipėdos</w:t>
            </w:r>
            <w:r w:rsidRPr="001001E3">
              <w:rPr>
                <w:rFonts w:ascii="Times New Roman" w:hAnsi="Times New Roman"/>
                <w:sz w:val="20"/>
              </w:rPr>
              <w:t xml:space="preserve"> rajon</w:t>
            </w:r>
            <w:r w:rsidRPr="001F01C1">
              <w:rPr>
                <w:rFonts w:ascii="Times New Roman" w:hAnsi="Times New Roman"/>
                <w:sz w:val="20"/>
              </w:rPr>
              <w:t>ų ir Klaipėdos miesto</w:t>
            </w:r>
            <w:r w:rsidRPr="00BE740D">
              <w:rPr>
                <w:rFonts w:ascii="Times New Roman" w:hAnsi="Times New Roman"/>
                <w:sz w:val="20"/>
              </w:rPr>
              <w:t xml:space="preserve"> savivaldybių administracijos, VšĮ Kauno rajono turizmo ir verslo informacijos centras. </w:t>
            </w:r>
            <w:r w:rsidRPr="000D21D6">
              <w:rPr>
                <w:rFonts w:ascii="Times New Roman" w:hAnsi="Times New Roman"/>
                <w:sz w:val="20"/>
              </w:rPr>
              <w:t>Projekto biudžeto dalis</w:t>
            </w:r>
            <w:r>
              <w:rPr>
                <w:rFonts w:ascii="Times New Roman" w:hAnsi="Times New Roman"/>
                <w:sz w:val="20"/>
              </w:rPr>
              <w:t>,</w:t>
            </w:r>
            <w:r w:rsidRPr="000D21D6">
              <w:rPr>
                <w:rFonts w:ascii="Times New Roman" w:hAnsi="Times New Roman"/>
                <w:sz w:val="20"/>
              </w:rPr>
              <w:t xml:space="preserve"> tenkanti Plungės r. savivaldybei </w:t>
            </w:r>
            <w:r>
              <w:rPr>
                <w:rFonts w:ascii="Times New Roman" w:hAnsi="Times New Roman"/>
                <w:sz w:val="20"/>
              </w:rPr>
              <w:t xml:space="preserve">- </w:t>
            </w:r>
            <w:r w:rsidRPr="000D21D6">
              <w:rPr>
                <w:rFonts w:ascii="Times New Roman" w:hAnsi="Times New Roman"/>
                <w:sz w:val="20"/>
              </w:rPr>
              <w:t>3,9 proc.</w:t>
            </w:r>
            <w:r>
              <w:rPr>
                <w:rFonts w:ascii="Times New Roman" w:hAnsi="Times New Roman"/>
                <w:color w:val="000000"/>
                <w:sz w:val="20"/>
              </w:rPr>
              <w:t xml:space="preserve"> </w:t>
            </w:r>
          </w:p>
          <w:p w14:paraId="6423257B" w14:textId="77777777" w:rsidR="005B6B28" w:rsidRPr="00CA7C0F" w:rsidRDefault="005B6B28" w:rsidP="00CF0873">
            <w:pPr>
              <w:pStyle w:val="Pagrindinistekstas"/>
              <w:ind w:firstLine="0"/>
              <w:rPr>
                <w:rFonts w:ascii="Times New Roman" w:hAnsi="Times New Roman"/>
                <w:sz w:val="20"/>
              </w:rPr>
            </w:pPr>
            <w:r w:rsidRPr="000D21D6">
              <w:rPr>
                <w:rFonts w:ascii="Times New Roman" w:hAnsi="Times New Roman"/>
                <w:color w:val="000000"/>
                <w:sz w:val="20"/>
              </w:rPr>
              <w:t xml:space="preserve">Projekto pabaiga </w:t>
            </w:r>
            <w:r>
              <w:rPr>
                <w:rFonts w:ascii="Times New Roman" w:hAnsi="Times New Roman"/>
                <w:color w:val="000000"/>
                <w:sz w:val="20"/>
                <w:lang w:val="en-US"/>
              </w:rPr>
              <w:t>2020-02-14.</w:t>
            </w:r>
          </w:p>
        </w:tc>
      </w:tr>
      <w:tr w:rsidR="005B6B28" w:rsidRPr="00BE740D" w14:paraId="10BF8FE9" w14:textId="77777777" w:rsidTr="00CF0873">
        <w:trPr>
          <w:trHeight w:val="2220"/>
          <w:jc w:val="center"/>
        </w:trPr>
        <w:tc>
          <w:tcPr>
            <w:tcW w:w="675" w:type="dxa"/>
            <w:shd w:val="clear" w:color="auto" w:fill="auto"/>
            <w:noWrap/>
            <w:hideMark/>
          </w:tcPr>
          <w:p w14:paraId="47C95355" w14:textId="77777777" w:rsidR="005B6B28" w:rsidRPr="000D21D6" w:rsidRDefault="005B6B28" w:rsidP="00CF0873">
            <w:pPr>
              <w:pStyle w:val="Pagrindinistekstas"/>
              <w:ind w:firstLine="0"/>
              <w:jc w:val="center"/>
              <w:rPr>
                <w:rFonts w:ascii="Times New Roman" w:hAnsi="Times New Roman"/>
                <w:sz w:val="20"/>
              </w:rPr>
            </w:pPr>
            <w:r w:rsidRPr="000D21D6">
              <w:rPr>
                <w:rFonts w:ascii="Times New Roman" w:hAnsi="Times New Roman"/>
                <w:sz w:val="20"/>
              </w:rPr>
              <w:t>8.</w:t>
            </w:r>
          </w:p>
        </w:tc>
        <w:tc>
          <w:tcPr>
            <w:tcW w:w="2680" w:type="dxa"/>
            <w:shd w:val="clear" w:color="auto" w:fill="auto"/>
            <w:hideMark/>
          </w:tcPr>
          <w:p w14:paraId="118ECA4F"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Lietuvos tarpukario (1918 – 1940) architektūra</w:t>
            </w:r>
          </w:p>
        </w:tc>
        <w:tc>
          <w:tcPr>
            <w:tcW w:w="2138" w:type="dxa"/>
            <w:shd w:val="clear" w:color="auto" w:fill="auto"/>
            <w:hideMark/>
          </w:tcPr>
          <w:p w14:paraId="2DF3F7CA" w14:textId="77777777" w:rsidR="005B6B28" w:rsidRPr="000D21D6" w:rsidRDefault="005B6B28" w:rsidP="00CF0873">
            <w:pPr>
              <w:pStyle w:val="Pagrindinistekstas"/>
              <w:ind w:firstLine="0"/>
              <w:rPr>
                <w:rFonts w:ascii="Times New Roman" w:hAnsi="Times New Roman"/>
                <w:sz w:val="20"/>
              </w:rPr>
            </w:pPr>
            <w:r w:rsidRPr="00AF39CD">
              <w:rPr>
                <w:rFonts w:ascii="Times New Roman" w:hAnsi="Times New Roman"/>
                <w:sz w:val="20"/>
              </w:rPr>
              <w:t xml:space="preserve">05.4.1-LVPA-K-808 </w:t>
            </w:r>
            <w:r>
              <w:rPr>
                <w:rFonts w:ascii="Times New Roman" w:hAnsi="Times New Roman"/>
                <w:sz w:val="20"/>
              </w:rPr>
              <w:t>„</w:t>
            </w:r>
            <w:r w:rsidRPr="000D21D6">
              <w:rPr>
                <w:rFonts w:ascii="Times New Roman" w:hAnsi="Times New Roman"/>
                <w:sz w:val="20"/>
              </w:rPr>
              <w:t>Prioritetinių turizmo plėtros regionų e</w:t>
            </w:r>
            <w:r>
              <w:rPr>
                <w:rFonts w:ascii="Times New Roman" w:hAnsi="Times New Roman"/>
                <w:sz w:val="20"/>
              </w:rPr>
              <w:t>.</w:t>
            </w:r>
            <w:r w:rsidRPr="000D21D6">
              <w:rPr>
                <w:rFonts w:ascii="Times New Roman" w:hAnsi="Times New Roman"/>
                <w:sz w:val="20"/>
              </w:rPr>
              <w:t>rinkodara</w:t>
            </w:r>
            <w:r>
              <w:rPr>
                <w:rFonts w:ascii="Times New Roman" w:hAnsi="Times New Roman"/>
                <w:sz w:val="20"/>
              </w:rPr>
              <w:t>“</w:t>
            </w:r>
            <w:r w:rsidRPr="000D21D6">
              <w:rPr>
                <w:rFonts w:ascii="Times New Roman" w:hAnsi="Times New Roman"/>
                <w:sz w:val="20"/>
              </w:rPr>
              <w:t>.  Projekto Nr. 05.4.1-LPVA-K-808-01-0015. 2016 m. vasario 11 d. sprendimas Nr. T1-23.</w:t>
            </w:r>
          </w:p>
        </w:tc>
        <w:tc>
          <w:tcPr>
            <w:tcW w:w="1560" w:type="dxa"/>
            <w:shd w:val="clear" w:color="auto" w:fill="auto"/>
            <w:hideMark/>
          </w:tcPr>
          <w:p w14:paraId="0375D7FA" w14:textId="77777777" w:rsidR="005B6B28" w:rsidRPr="00DC6FB2" w:rsidRDefault="005B6B28" w:rsidP="00CF0873">
            <w:pPr>
              <w:pStyle w:val="Pagrindinistekstas"/>
              <w:ind w:firstLine="0"/>
              <w:rPr>
                <w:rFonts w:ascii="Times New Roman" w:hAnsi="Times New Roman"/>
                <w:sz w:val="20"/>
              </w:rPr>
            </w:pPr>
            <w:r w:rsidRPr="00A36FD0">
              <w:rPr>
                <w:rFonts w:ascii="Times New Roman" w:hAnsi="Times New Roman"/>
                <w:sz w:val="20"/>
              </w:rPr>
              <w:t>204 138,09</w:t>
            </w:r>
          </w:p>
        </w:tc>
        <w:tc>
          <w:tcPr>
            <w:tcW w:w="2694" w:type="dxa"/>
            <w:shd w:val="clear" w:color="auto" w:fill="auto"/>
            <w:hideMark/>
          </w:tcPr>
          <w:p w14:paraId="5AEB5242" w14:textId="77777777" w:rsidR="005B6B28" w:rsidRPr="000D21D6" w:rsidRDefault="005B6B28" w:rsidP="00CF0873">
            <w:pPr>
              <w:pStyle w:val="Pagrindinistekstas"/>
              <w:ind w:firstLine="0"/>
              <w:rPr>
                <w:rFonts w:ascii="Times New Roman" w:hAnsi="Times New Roman"/>
                <w:sz w:val="20"/>
              </w:rPr>
            </w:pPr>
            <w:r w:rsidRPr="00AF39CD">
              <w:rPr>
                <w:rFonts w:ascii="Times New Roman" w:hAnsi="Times New Roman"/>
                <w:sz w:val="20"/>
              </w:rPr>
              <w:t xml:space="preserve">Projekto vykdytojas - Kauno miesto savivaldybės administracija, projekto partneriai </w:t>
            </w:r>
            <w:r w:rsidRPr="00E82FEF">
              <w:rPr>
                <w:rFonts w:ascii="Times New Roman" w:hAnsi="Times New Roman"/>
                <w:sz w:val="20"/>
              </w:rPr>
              <w:t>–</w:t>
            </w:r>
            <w:r w:rsidRPr="00F74476">
              <w:rPr>
                <w:rFonts w:ascii="Times New Roman" w:hAnsi="Times New Roman"/>
                <w:sz w:val="20"/>
              </w:rPr>
              <w:t xml:space="preserve"> Plungės</w:t>
            </w:r>
            <w:r w:rsidRPr="006F3D04">
              <w:rPr>
                <w:rFonts w:ascii="Times New Roman" w:hAnsi="Times New Roman"/>
                <w:sz w:val="20"/>
              </w:rPr>
              <w:t>, Telšių rajonų, Palangos miesto</w:t>
            </w:r>
            <w:r w:rsidRPr="00891C8D">
              <w:rPr>
                <w:rFonts w:ascii="Times New Roman" w:hAnsi="Times New Roman"/>
                <w:sz w:val="20"/>
              </w:rPr>
              <w:t>,</w:t>
            </w:r>
            <w:r w:rsidRPr="00206DBD">
              <w:rPr>
                <w:rFonts w:ascii="Times New Roman" w:hAnsi="Times New Roman"/>
                <w:sz w:val="20"/>
              </w:rPr>
              <w:t xml:space="preserve"> </w:t>
            </w:r>
            <w:r w:rsidRPr="00317952">
              <w:rPr>
                <w:rFonts w:ascii="Times New Roman" w:hAnsi="Times New Roman"/>
                <w:sz w:val="20"/>
              </w:rPr>
              <w:t xml:space="preserve">Druskininkų </w:t>
            </w:r>
            <w:r w:rsidRPr="001001E3">
              <w:rPr>
                <w:rFonts w:ascii="Times New Roman" w:hAnsi="Times New Roman"/>
                <w:sz w:val="20"/>
              </w:rPr>
              <w:t>ir</w:t>
            </w:r>
            <w:r w:rsidRPr="001F01C1">
              <w:rPr>
                <w:rFonts w:ascii="Times New Roman" w:hAnsi="Times New Roman"/>
                <w:sz w:val="20"/>
              </w:rPr>
              <w:t xml:space="preserve"> Birštono savivaldyb</w:t>
            </w:r>
            <w:r w:rsidRPr="00BE740D">
              <w:rPr>
                <w:rFonts w:ascii="Times New Roman" w:hAnsi="Times New Roman"/>
                <w:sz w:val="20"/>
              </w:rPr>
              <w:t xml:space="preserve">ių administracijos. Plungės prisidėjimas </w:t>
            </w:r>
            <w:r>
              <w:rPr>
                <w:rFonts w:ascii="Times New Roman" w:hAnsi="Times New Roman"/>
                <w:sz w:val="20"/>
              </w:rPr>
              <w:t xml:space="preserve">- </w:t>
            </w:r>
            <w:r w:rsidRPr="000D21D6">
              <w:rPr>
                <w:rFonts w:ascii="Times New Roman" w:hAnsi="Times New Roman"/>
                <w:sz w:val="20"/>
              </w:rPr>
              <w:t>0,586%.  Projekto biudžeto dalis</w:t>
            </w:r>
            <w:r>
              <w:rPr>
                <w:rFonts w:ascii="Times New Roman" w:hAnsi="Times New Roman"/>
                <w:sz w:val="20"/>
              </w:rPr>
              <w:t>,</w:t>
            </w:r>
            <w:r w:rsidRPr="000D21D6">
              <w:rPr>
                <w:rFonts w:ascii="Times New Roman" w:hAnsi="Times New Roman"/>
                <w:sz w:val="20"/>
              </w:rPr>
              <w:t xml:space="preserve"> tenkanti Plungės r. savivaldybei </w:t>
            </w:r>
            <w:r>
              <w:rPr>
                <w:rFonts w:ascii="Times New Roman" w:hAnsi="Times New Roman"/>
                <w:sz w:val="20"/>
              </w:rPr>
              <w:t xml:space="preserve">- </w:t>
            </w:r>
            <w:r w:rsidRPr="000D21D6">
              <w:rPr>
                <w:rFonts w:ascii="Times New Roman" w:hAnsi="Times New Roman"/>
                <w:sz w:val="20"/>
              </w:rPr>
              <w:t>3,9 proc</w:t>
            </w:r>
            <w:r>
              <w:rPr>
                <w:rFonts w:ascii="Times New Roman" w:hAnsi="Times New Roman"/>
                <w:sz w:val="20"/>
              </w:rPr>
              <w:t xml:space="preserve">. Projekto biudžetas: ES lėšos </w:t>
            </w:r>
            <w:r w:rsidRPr="00A36FD0">
              <w:rPr>
                <w:rFonts w:ascii="Times New Roman" w:hAnsi="Times New Roman"/>
                <w:sz w:val="20"/>
              </w:rPr>
              <w:t xml:space="preserve">173 517,38 </w:t>
            </w:r>
            <w:r>
              <w:rPr>
                <w:rFonts w:ascii="Times New Roman" w:hAnsi="Times New Roman"/>
                <w:sz w:val="20"/>
              </w:rPr>
              <w:t xml:space="preserve">Eur, SB lėšos </w:t>
            </w:r>
            <w:r w:rsidRPr="00A36FD0">
              <w:rPr>
                <w:rFonts w:ascii="Times New Roman" w:hAnsi="Times New Roman"/>
                <w:sz w:val="20"/>
              </w:rPr>
              <w:t xml:space="preserve">30 620,71 </w:t>
            </w:r>
            <w:r w:rsidRPr="009F0826">
              <w:rPr>
                <w:rFonts w:ascii="Times New Roman" w:hAnsi="Times New Roman"/>
                <w:sz w:val="20"/>
              </w:rPr>
              <w:t>Eur (Plungės r. sav. prisidėjimas 1196,30 Eur).</w:t>
            </w:r>
            <w:r w:rsidRPr="00A36FD0">
              <w:rPr>
                <w:rFonts w:ascii="Times New Roman" w:hAnsi="Times New Roman"/>
                <w:sz w:val="20"/>
              </w:rPr>
              <w:t xml:space="preserve"> </w:t>
            </w:r>
            <w:r>
              <w:rPr>
                <w:rFonts w:ascii="Times New Roman" w:hAnsi="Times New Roman"/>
                <w:sz w:val="20"/>
              </w:rPr>
              <w:t xml:space="preserve"> </w:t>
            </w:r>
            <w:r w:rsidRPr="00BE740D">
              <w:rPr>
                <w:rFonts w:ascii="Times New Roman" w:hAnsi="Times New Roman"/>
                <w:color w:val="000000"/>
              </w:rPr>
              <w:t xml:space="preserve"> </w:t>
            </w:r>
            <w:r w:rsidRPr="000D21D6">
              <w:rPr>
                <w:rFonts w:ascii="Times New Roman" w:hAnsi="Times New Roman"/>
                <w:color w:val="000000"/>
                <w:sz w:val="20"/>
              </w:rPr>
              <w:t xml:space="preserve">Projekto </w:t>
            </w:r>
            <w:r>
              <w:rPr>
                <w:rFonts w:ascii="Times New Roman" w:hAnsi="Times New Roman"/>
                <w:color w:val="000000"/>
                <w:sz w:val="20"/>
              </w:rPr>
              <w:t xml:space="preserve">veiklų </w:t>
            </w:r>
            <w:r w:rsidRPr="000D21D6">
              <w:rPr>
                <w:rFonts w:ascii="Times New Roman" w:hAnsi="Times New Roman"/>
                <w:color w:val="000000"/>
                <w:sz w:val="20"/>
              </w:rPr>
              <w:t>pabaiga 2020</w:t>
            </w:r>
            <w:r>
              <w:rPr>
                <w:rFonts w:ascii="Times New Roman" w:hAnsi="Times New Roman"/>
                <w:color w:val="000000"/>
                <w:sz w:val="20"/>
              </w:rPr>
              <w:t>-</w:t>
            </w:r>
            <w:r w:rsidRPr="000D21D6">
              <w:rPr>
                <w:rFonts w:ascii="Times New Roman" w:hAnsi="Times New Roman"/>
                <w:color w:val="000000"/>
                <w:sz w:val="20"/>
              </w:rPr>
              <w:t>07</w:t>
            </w:r>
            <w:r>
              <w:rPr>
                <w:rFonts w:ascii="Times New Roman" w:hAnsi="Times New Roman"/>
                <w:color w:val="000000"/>
                <w:sz w:val="20"/>
              </w:rPr>
              <w:t>-</w:t>
            </w:r>
            <w:r w:rsidRPr="000D21D6">
              <w:rPr>
                <w:rFonts w:ascii="Times New Roman" w:hAnsi="Times New Roman"/>
                <w:color w:val="000000"/>
                <w:sz w:val="20"/>
              </w:rPr>
              <w:t>31.</w:t>
            </w:r>
          </w:p>
        </w:tc>
      </w:tr>
      <w:tr w:rsidR="005B6B28" w:rsidRPr="00BE740D" w14:paraId="753A0C34" w14:textId="77777777" w:rsidTr="00CF0873">
        <w:trPr>
          <w:trHeight w:val="2899"/>
          <w:jc w:val="center"/>
        </w:trPr>
        <w:tc>
          <w:tcPr>
            <w:tcW w:w="675" w:type="dxa"/>
            <w:shd w:val="clear" w:color="auto" w:fill="auto"/>
            <w:noWrap/>
            <w:hideMark/>
          </w:tcPr>
          <w:p w14:paraId="2000A0A2"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9</w:t>
            </w:r>
            <w:r w:rsidRPr="000D21D6">
              <w:rPr>
                <w:rFonts w:ascii="Times New Roman" w:hAnsi="Times New Roman"/>
                <w:sz w:val="20"/>
              </w:rPr>
              <w:t>.</w:t>
            </w:r>
          </w:p>
        </w:tc>
        <w:tc>
          <w:tcPr>
            <w:tcW w:w="2680" w:type="dxa"/>
            <w:shd w:val="clear" w:color="auto" w:fill="auto"/>
            <w:hideMark/>
          </w:tcPr>
          <w:p w14:paraId="531F292A" w14:textId="77777777" w:rsidR="005B6B28" w:rsidRPr="00AF39CD" w:rsidRDefault="005B6B28" w:rsidP="00CF0873">
            <w:pPr>
              <w:pStyle w:val="Pagrindinistekstas"/>
              <w:ind w:firstLine="0"/>
              <w:rPr>
                <w:rFonts w:ascii="Times New Roman" w:hAnsi="Times New Roman"/>
                <w:sz w:val="20"/>
              </w:rPr>
            </w:pPr>
            <w:r w:rsidRPr="00DC6FB2">
              <w:rPr>
                <w:rFonts w:ascii="Times New Roman" w:hAnsi="Times New Roman"/>
                <w:sz w:val="20"/>
              </w:rPr>
              <w:t>Teikiamų paslaugų procesų tobulinimas ir aptarna</w:t>
            </w:r>
            <w:r w:rsidRPr="00AF39CD">
              <w:rPr>
                <w:rFonts w:ascii="Times New Roman" w:hAnsi="Times New Roman"/>
                <w:sz w:val="20"/>
              </w:rPr>
              <w:t>vimo kokybės gerinimas Plungės rajono savivaldybėje</w:t>
            </w:r>
          </w:p>
        </w:tc>
        <w:tc>
          <w:tcPr>
            <w:tcW w:w="2138" w:type="dxa"/>
            <w:shd w:val="clear" w:color="auto" w:fill="auto"/>
            <w:hideMark/>
          </w:tcPr>
          <w:p w14:paraId="6D7B0094" w14:textId="77777777" w:rsidR="005B6B28" w:rsidRPr="00DC6FB2" w:rsidRDefault="005B6B28" w:rsidP="00CF0873">
            <w:pPr>
              <w:pStyle w:val="Pagrindinistekstas"/>
              <w:ind w:firstLine="0"/>
              <w:rPr>
                <w:rFonts w:ascii="Times New Roman" w:hAnsi="Times New Roman"/>
                <w:sz w:val="20"/>
              </w:rPr>
            </w:pPr>
            <w:r w:rsidRPr="00E82FEF">
              <w:rPr>
                <w:rFonts w:ascii="Times New Roman" w:hAnsi="Times New Roman"/>
                <w:sz w:val="20"/>
              </w:rPr>
              <w:t>10.1.3-ESFA-R-920 „Paslaugų ir asmenų aptarnavimo kokybės gerinimas savivaldybėse“</w:t>
            </w:r>
            <w:r>
              <w:rPr>
                <w:rFonts w:ascii="Times New Roman" w:hAnsi="Times New Roman"/>
                <w:sz w:val="20"/>
              </w:rPr>
              <w:t>;</w:t>
            </w:r>
            <w:r w:rsidRPr="00DC6FB2">
              <w:rPr>
                <w:rFonts w:ascii="Times New Roman" w:hAnsi="Times New Roman"/>
                <w:sz w:val="20"/>
              </w:rPr>
              <w:br/>
              <w:t>10.1.3-ESFA-R-920-81-0003</w:t>
            </w:r>
            <w:r>
              <w:rPr>
                <w:rFonts w:ascii="Times New Roman" w:hAnsi="Times New Roman"/>
                <w:sz w:val="20"/>
              </w:rPr>
              <w:t>;</w:t>
            </w:r>
            <w:r w:rsidRPr="00DC6FB2">
              <w:rPr>
                <w:rFonts w:ascii="Times New Roman" w:hAnsi="Times New Roman"/>
                <w:sz w:val="20"/>
              </w:rPr>
              <w:br/>
              <w:t xml:space="preserve">2017-04-27 </w:t>
            </w:r>
            <w:r w:rsidRPr="000D21D6">
              <w:rPr>
                <w:rFonts w:ascii="Times New Roman" w:hAnsi="Times New Roman"/>
                <w:sz w:val="20"/>
              </w:rPr>
              <w:t>sprendimas</w:t>
            </w:r>
            <w:r w:rsidRPr="00DC6FB2">
              <w:rPr>
                <w:rFonts w:ascii="Times New Roman" w:hAnsi="Times New Roman"/>
                <w:sz w:val="20"/>
              </w:rPr>
              <w:t xml:space="preserve"> Nr. T1-86</w:t>
            </w:r>
          </w:p>
        </w:tc>
        <w:tc>
          <w:tcPr>
            <w:tcW w:w="1560" w:type="dxa"/>
            <w:shd w:val="clear" w:color="auto" w:fill="auto"/>
            <w:hideMark/>
          </w:tcPr>
          <w:p w14:paraId="22D2232E" w14:textId="77777777" w:rsidR="005B6B28" w:rsidRPr="00F91246" w:rsidRDefault="005B6B28" w:rsidP="00CF0873">
            <w:pPr>
              <w:pStyle w:val="Pagrindinistekstas"/>
              <w:ind w:firstLine="0"/>
              <w:rPr>
                <w:rFonts w:ascii="Times New Roman" w:hAnsi="Times New Roman"/>
                <w:sz w:val="20"/>
              </w:rPr>
            </w:pPr>
            <w:r w:rsidRPr="00A36FD0">
              <w:rPr>
                <w:rFonts w:ascii="Times New Roman" w:hAnsi="Times New Roman"/>
                <w:sz w:val="20"/>
              </w:rPr>
              <w:t>248 434,44 </w:t>
            </w:r>
          </w:p>
        </w:tc>
        <w:tc>
          <w:tcPr>
            <w:tcW w:w="2694" w:type="dxa"/>
            <w:shd w:val="clear" w:color="auto" w:fill="auto"/>
            <w:hideMark/>
          </w:tcPr>
          <w:p w14:paraId="729C6776" w14:textId="77777777" w:rsidR="005B6B28" w:rsidRPr="00826F86" w:rsidRDefault="005B6B28" w:rsidP="00CF0873">
            <w:pPr>
              <w:pStyle w:val="Pagrindinistekstas"/>
              <w:ind w:firstLine="0"/>
              <w:rPr>
                <w:rFonts w:ascii="Times New Roman" w:hAnsi="Times New Roman"/>
                <w:sz w:val="20"/>
                <w:lang w:val="en-US"/>
              </w:rPr>
            </w:pPr>
            <w:r w:rsidRPr="00F91246">
              <w:rPr>
                <w:rFonts w:ascii="Times New Roman" w:hAnsi="Times New Roman"/>
                <w:sz w:val="20"/>
              </w:rPr>
              <w:t xml:space="preserve">Savivaldybės administracijos patalpose, II aukšte, įrengti 3 darbo kabinetai ir I aukšte - gyventojų priėmimo kabinetas / posėdžių salė asmenims, turintiems ribotas judėjimo galimybes. Nupirktas 21 kompiuterių komplektas, skeneris ir projektorius. Atliktas kokybės vadybos sistemos (LEAN) diegimas. Įrengta eilių valdymo sistema, informacinis ekranas. </w:t>
            </w:r>
            <w:r>
              <w:rPr>
                <w:rFonts w:ascii="Times New Roman" w:hAnsi="Times New Roman"/>
                <w:sz w:val="20"/>
              </w:rPr>
              <w:t xml:space="preserve">Surengti </w:t>
            </w:r>
            <w:r w:rsidRPr="00F91246">
              <w:rPr>
                <w:rFonts w:ascii="Times New Roman" w:hAnsi="Times New Roman"/>
                <w:sz w:val="20"/>
              </w:rPr>
              <w:t xml:space="preserve">klientų aptarnavimo mokymai,  </w:t>
            </w:r>
            <w:r>
              <w:rPr>
                <w:rFonts w:ascii="Times New Roman" w:hAnsi="Times New Roman"/>
                <w:sz w:val="20"/>
              </w:rPr>
              <w:t xml:space="preserve">įdiegtas </w:t>
            </w:r>
            <w:r w:rsidRPr="00F91246">
              <w:rPr>
                <w:rFonts w:ascii="Times New Roman" w:hAnsi="Times New Roman"/>
                <w:sz w:val="20"/>
              </w:rPr>
              <w:t xml:space="preserve">„MyLOBster“ sistemos funkcionalumų išplėtimas, kapinių skaitmeninimas. </w:t>
            </w:r>
            <w:r>
              <w:rPr>
                <w:rFonts w:ascii="Times New Roman" w:hAnsi="Times New Roman"/>
                <w:sz w:val="20"/>
              </w:rPr>
              <w:t xml:space="preserve">Projekto veiklų pabaiga </w:t>
            </w:r>
            <w:r>
              <w:rPr>
                <w:rFonts w:ascii="Times New Roman" w:hAnsi="Times New Roman"/>
                <w:sz w:val="20"/>
                <w:lang w:val="en-US"/>
              </w:rPr>
              <w:t>2021-03-02.</w:t>
            </w:r>
          </w:p>
        </w:tc>
      </w:tr>
      <w:tr w:rsidR="005B6B28" w:rsidRPr="00BE740D" w14:paraId="5C76B49C" w14:textId="77777777" w:rsidTr="00CF0873">
        <w:trPr>
          <w:trHeight w:val="1890"/>
          <w:jc w:val="center"/>
        </w:trPr>
        <w:tc>
          <w:tcPr>
            <w:tcW w:w="675" w:type="dxa"/>
            <w:shd w:val="clear" w:color="auto" w:fill="auto"/>
            <w:hideMark/>
          </w:tcPr>
          <w:p w14:paraId="4EF32E49"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10</w:t>
            </w:r>
            <w:r w:rsidRPr="000D21D6">
              <w:rPr>
                <w:rFonts w:ascii="Times New Roman" w:hAnsi="Times New Roman"/>
                <w:sz w:val="20"/>
              </w:rPr>
              <w:t>.</w:t>
            </w:r>
          </w:p>
        </w:tc>
        <w:tc>
          <w:tcPr>
            <w:tcW w:w="2680" w:type="dxa"/>
            <w:shd w:val="clear" w:color="auto" w:fill="auto"/>
            <w:hideMark/>
          </w:tcPr>
          <w:p w14:paraId="6243890C"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Darnaus turizmo paslaugų plėtra, priimant bendrus sprendimus</w:t>
            </w:r>
          </w:p>
        </w:tc>
        <w:tc>
          <w:tcPr>
            <w:tcW w:w="2138" w:type="dxa"/>
            <w:shd w:val="clear" w:color="auto" w:fill="auto"/>
            <w:hideMark/>
          </w:tcPr>
          <w:p w14:paraId="53ED8C17" w14:textId="77777777" w:rsidR="005B6B28" w:rsidRPr="00DC6FB2" w:rsidRDefault="005B6B28" w:rsidP="00CF0873">
            <w:pPr>
              <w:pStyle w:val="Pagrindinistekstas"/>
              <w:ind w:firstLine="0"/>
              <w:rPr>
                <w:rFonts w:ascii="Times New Roman" w:hAnsi="Times New Roman"/>
                <w:sz w:val="20"/>
              </w:rPr>
            </w:pPr>
            <w:r w:rsidRPr="00AF39CD">
              <w:rPr>
                <w:rFonts w:ascii="Times New Roman" w:hAnsi="Times New Roman"/>
                <w:sz w:val="20"/>
              </w:rPr>
              <w:t>ES programa INTERREG V-A La</w:t>
            </w:r>
            <w:r w:rsidRPr="00E82FEF">
              <w:rPr>
                <w:rFonts w:ascii="Times New Roman" w:hAnsi="Times New Roman"/>
                <w:sz w:val="20"/>
              </w:rPr>
              <w:t>t</w:t>
            </w:r>
            <w:r w:rsidRPr="005B1903">
              <w:rPr>
                <w:rFonts w:ascii="Times New Roman" w:hAnsi="Times New Roman"/>
                <w:sz w:val="20"/>
              </w:rPr>
              <w:t>vija- Lietuva</w:t>
            </w:r>
            <w:r>
              <w:rPr>
                <w:rFonts w:ascii="Times New Roman" w:hAnsi="Times New Roman"/>
                <w:sz w:val="20"/>
              </w:rPr>
              <w:t>;</w:t>
            </w:r>
            <w:r w:rsidRPr="00DC6FB2">
              <w:rPr>
                <w:rFonts w:ascii="Times New Roman" w:hAnsi="Times New Roman"/>
                <w:sz w:val="20"/>
              </w:rPr>
              <w:br/>
              <w:t xml:space="preserve">2016-06-30 </w:t>
            </w:r>
            <w:r w:rsidRPr="000D21D6">
              <w:rPr>
                <w:rFonts w:ascii="Times New Roman" w:hAnsi="Times New Roman"/>
                <w:sz w:val="20"/>
              </w:rPr>
              <w:t>sprendimas</w:t>
            </w:r>
            <w:r w:rsidRPr="00DC6FB2">
              <w:rPr>
                <w:rFonts w:ascii="Times New Roman" w:hAnsi="Times New Roman"/>
                <w:sz w:val="20"/>
              </w:rPr>
              <w:t xml:space="preserve"> Nr. T1-188</w:t>
            </w:r>
          </w:p>
        </w:tc>
        <w:tc>
          <w:tcPr>
            <w:tcW w:w="1560" w:type="dxa"/>
            <w:shd w:val="clear" w:color="auto" w:fill="auto"/>
            <w:hideMark/>
          </w:tcPr>
          <w:p w14:paraId="5B243C6C" w14:textId="77777777"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160 185,78</w:t>
            </w:r>
          </w:p>
        </w:tc>
        <w:tc>
          <w:tcPr>
            <w:tcW w:w="2694" w:type="dxa"/>
            <w:shd w:val="clear" w:color="auto" w:fill="auto"/>
            <w:hideMark/>
          </w:tcPr>
          <w:p w14:paraId="182EF4EC" w14:textId="77777777"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 xml:space="preserve">Projektas parengtas kartu su Rokiškio TIC, Koknese ir Jakobpils savivaldybėmis (Latvija). Bendras biudžetas -  471 234,47 euro. Atlikti sargo namo, kuriame veikia TIC, ir parko vartų </w:t>
            </w:r>
            <w:r>
              <w:rPr>
                <w:rFonts w:ascii="Times New Roman" w:hAnsi="Times New Roman"/>
                <w:sz w:val="20"/>
              </w:rPr>
              <w:t xml:space="preserve"> </w:t>
            </w:r>
            <w:r w:rsidRPr="00F91246">
              <w:rPr>
                <w:rFonts w:ascii="Times New Roman" w:hAnsi="Times New Roman"/>
                <w:sz w:val="20"/>
              </w:rPr>
              <w:t>remonto darbai, nupirkti ir sumontuoti nauji baldai, įsigyta įra</w:t>
            </w:r>
            <w:r>
              <w:rPr>
                <w:rFonts w:ascii="Times New Roman" w:hAnsi="Times New Roman"/>
                <w:sz w:val="20"/>
              </w:rPr>
              <w:t xml:space="preserve">nga. </w:t>
            </w:r>
            <w:r w:rsidRPr="00F91246">
              <w:rPr>
                <w:rFonts w:ascii="Times New Roman" w:hAnsi="Times New Roman"/>
                <w:sz w:val="20"/>
              </w:rPr>
              <w:t xml:space="preserve">Projekto veiklos </w:t>
            </w:r>
            <w:r>
              <w:rPr>
                <w:rFonts w:ascii="Times New Roman" w:hAnsi="Times New Roman"/>
                <w:sz w:val="20"/>
              </w:rPr>
              <w:t>baigto</w:t>
            </w:r>
            <w:r w:rsidRPr="00F91246">
              <w:rPr>
                <w:rFonts w:ascii="Times New Roman" w:hAnsi="Times New Roman"/>
                <w:sz w:val="20"/>
              </w:rPr>
              <w:t xml:space="preserve"> 2019-06-30. </w:t>
            </w:r>
            <w:r>
              <w:rPr>
                <w:rFonts w:ascii="Times New Roman" w:hAnsi="Times New Roman"/>
                <w:sz w:val="20"/>
              </w:rPr>
              <w:t>2020 m. vyko atsiskaitymai.</w:t>
            </w:r>
          </w:p>
        </w:tc>
      </w:tr>
      <w:tr w:rsidR="005B6B28" w:rsidRPr="00BE740D" w14:paraId="7A210D30" w14:textId="77777777" w:rsidTr="00CF0873">
        <w:trPr>
          <w:trHeight w:val="1575"/>
          <w:jc w:val="center"/>
        </w:trPr>
        <w:tc>
          <w:tcPr>
            <w:tcW w:w="675" w:type="dxa"/>
            <w:shd w:val="clear" w:color="auto" w:fill="auto"/>
            <w:hideMark/>
          </w:tcPr>
          <w:p w14:paraId="50FBAB53"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lastRenderedPageBreak/>
              <w:t>1</w:t>
            </w:r>
            <w:r>
              <w:rPr>
                <w:rFonts w:ascii="Times New Roman" w:hAnsi="Times New Roman"/>
                <w:sz w:val="20"/>
                <w:lang w:val="en-US"/>
              </w:rPr>
              <w:t>1</w:t>
            </w:r>
            <w:r w:rsidRPr="000D21D6">
              <w:rPr>
                <w:rFonts w:ascii="Times New Roman" w:hAnsi="Times New Roman"/>
                <w:sz w:val="20"/>
              </w:rPr>
              <w:t>.</w:t>
            </w:r>
          </w:p>
        </w:tc>
        <w:tc>
          <w:tcPr>
            <w:tcW w:w="2680" w:type="dxa"/>
            <w:shd w:val="clear" w:color="auto" w:fill="auto"/>
            <w:hideMark/>
          </w:tcPr>
          <w:p w14:paraId="61E86325" w14:textId="77777777" w:rsidR="005B6B28" w:rsidRPr="00891C8D" w:rsidRDefault="005B6B28" w:rsidP="00CF0873">
            <w:pPr>
              <w:pStyle w:val="Pagrindinistekstas"/>
              <w:ind w:firstLine="0"/>
              <w:rPr>
                <w:rFonts w:ascii="Times New Roman" w:hAnsi="Times New Roman"/>
                <w:sz w:val="20"/>
              </w:rPr>
            </w:pPr>
            <w:r w:rsidRPr="006F3D04">
              <w:rPr>
                <w:rFonts w:ascii="Times New Roman" w:hAnsi="Times New Roman"/>
                <w:sz w:val="20"/>
              </w:rPr>
              <w:t>Savivaldybių darbuotojų gebėjimų ugdymas ir ryšių su vietos bendruomenėmis stiprinimas Kulių (LT) ir Kalėčių (LV) se</w:t>
            </w:r>
            <w:r w:rsidRPr="00891C8D">
              <w:rPr>
                <w:rFonts w:ascii="Times New Roman" w:hAnsi="Times New Roman"/>
                <w:sz w:val="20"/>
              </w:rPr>
              <w:t>niūnijų gyventojų gyvenimo kokybei ir socialinei aplinkai gerinti</w:t>
            </w:r>
          </w:p>
        </w:tc>
        <w:tc>
          <w:tcPr>
            <w:tcW w:w="2138" w:type="dxa"/>
            <w:shd w:val="clear" w:color="auto" w:fill="auto"/>
            <w:hideMark/>
          </w:tcPr>
          <w:p w14:paraId="2B307409" w14:textId="77777777" w:rsidR="005B6B28" w:rsidRPr="00AF39CD" w:rsidRDefault="005B6B28" w:rsidP="00CF0873">
            <w:pPr>
              <w:pStyle w:val="Pagrindinistekstas"/>
              <w:ind w:firstLine="0"/>
              <w:rPr>
                <w:rFonts w:ascii="Times New Roman" w:hAnsi="Times New Roman"/>
                <w:sz w:val="20"/>
              </w:rPr>
            </w:pPr>
            <w:r w:rsidRPr="00206DBD">
              <w:rPr>
                <w:rFonts w:ascii="Times New Roman" w:hAnsi="Times New Roman"/>
                <w:sz w:val="20"/>
              </w:rPr>
              <w:t>ES programa INTERREG V-A La</w:t>
            </w:r>
            <w:r w:rsidRPr="00317952">
              <w:rPr>
                <w:rFonts w:ascii="Times New Roman" w:hAnsi="Times New Roman"/>
                <w:sz w:val="20"/>
              </w:rPr>
              <w:t>t</w:t>
            </w:r>
            <w:r w:rsidRPr="001001E3">
              <w:rPr>
                <w:rFonts w:ascii="Times New Roman" w:hAnsi="Times New Roman"/>
                <w:sz w:val="20"/>
              </w:rPr>
              <w:t>vija- Lietuva</w:t>
            </w:r>
            <w:r>
              <w:rPr>
                <w:rFonts w:ascii="Times New Roman" w:hAnsi="Times New Roman"/>
                <w:sz w:val="20"/>
              </w:rPr>
              <w:t>;</w:t>
            </w:r>
          </w:p>
          <w:p w14:paraId="7CE03ED4"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2017-05-25</w:t>
            </w:r>
            <w:r w:rsidRPr="000D21D6">
              <w:rPr>
                <w:rFonts w:ascii="Times New Roman" w:hAnsi="Times New Roman"/>
                <w:sz w:val="20"/>
              </w:rPr>
              <w:t xml:space="preserve"> sprendimas</w:t>
            </w:r>
            <w:r w:rsidRPr="00AF39CD">
              <w:rPr>
                <w:rFonts w:ascii="Times New Roman" w:hAnsi="Times New Roman"/>
                <w:sz w:val="20"/>
              </w:rPr>
              <w:t xml:space="preserve"> Nr. T1-132</w:t>
            </w:r>
          </w:p>
        </w:tc>
        <w:tc>
          <w:tcPr>
            <w:tcW w:w="1560" w:type="dxa"/>
            <w:shd w:val="clear" w:color="auto" w:fill="auto"/>
            <w:hideMark/>
          </w:tcPr>
          <w:p w14:paraId="41D748BF" w14:textId="77777777"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146 142,39</w:t>
            </w:r>
          </w:p>
        </w:tc>
        <w:tc>
          <w:tcPr>
            <w:tcW w:w="2694" w:type="dxa"/>
            <w:shd w:val="clear" w:color="auto" w:fill="auto"/>
            <w:hideMark/>
          </w:tcPr>
          <w:p w14:paraId="7B0E996E" w14:textId="77777777"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Projektas parengtas kartu su Priekulės savivaldybe (Latvija). Bendras biudžetas- 235</w:t>
            </w:r>
            <w:r>
              <w:rPr>
                <w:rFonts w:ascii="Times New Roman" w:hAnsi="Times New Roman"/>
                <w:sz w:val="20"/>
              </w:rPr>
              <w:t xml:space="preserve"> </w:t>
            </w:r>
            <w:r w:rsidRPr="00F91246">
              <w:rPr>
                <w:rFonts w:ascii="Times New Roman" w:hAnsi="Times New Roman"/>
                <w:sz w:val="20"/>
              </w:rPr>
              <w:t xml:space="preserve">294,12 Eur.  Atliktas Kulių mokyklos stadiono remontas, stadiono remonto darbai, surengtos futbolo ir ripkos varžybos, dalyvauta sporto varžybose Latvijoje. Projekto veiklos įgyvendintos 2019-09-14. </w:t>
            </w:r>
            <w:r>
              <w:rPr>
                <w:rFonts w:ascii="Times New Roman" w:hAnsi="Times New Roman"/>
                <w:sz w:val="20"/>
              </w:rPr>
              <w:t xml:space="preserve"> </w:t>
            </w:r>
            <w:r w:rsidRPr="00F91246">
              <w:rPr>
                <w:rFonts w:ascii="Times New Roman" w:hAnsi="Times New Roman"/>
                <w:sz w:val="20"/>
              </w:rPr>
              <w:t>2020 m. vyko atsiskaitymai</w:t>
            </w:r>
            <w:r>
              <w:rPr>
                <w:rFonts w:ascii="Times New Roman" w:hAnsi="Times New Roman"/>
                <w:sz w:val="20"/>
              </w:rPr>
              <w:t>.</w:t>
            </w:r>
          </w:p>
        </w:tc>
      </w:tr>
      <w:tr w:rsidR="005B6B28" w:rsidRPr="00BE740D" w14:paraId="1CDC228D" w14:textId="77777777" w:rsidTr="00CF0873">
        <w:trPr>
          <w:trHeight w:val="945"/>
          <w:jc w:val="center"/>
        </w:trPr>
        <w:tc>
          <w:tcPr>
            <w:tcW w:w="675" w:type="dxa"/>
            <w:shd w:val="clear" w:color="auto" w:fill="auto"/>
            <w:hideMark/>
          </w:tcPr>
          <w:p w14:paraId="6103F0EF"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12.</w:t>
            </w:r>
          </w:p>
        </w:tc>
        <w:tc>
          <w:tcPr>
            <w:tcW w:w="2680" w:type="dxa"/>
            <w:shd w:val="clear" w:color="auto" w:fill="auto"/>
            <w:hideMark/>
          </w:tcPr>
          <w:p w14:paraId="6F3EDC75"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Vaizdo stebėjimo kamerų įrengimas Latvijos ir Lietuvos miestų saugumui užtikrinti</w:t>
            </w:r>
          </w:p>
        </w:tc>
        <w:tc>
          <w:tcPr>
            <w:tcW w:w="2138" w:type="dxa"/>
            <w:shd w:val="clear" w:color="auto" w:fill="auto"/>
            <w:hideMark/>
          </w:tcPr>
          <w:p w14:paraId="599C7A53" w14:textId="77777777" w:rsidR="005B6B28" w:rsidRPr="00AF39CD" w:rsidRDefault="005B6B28" w:rsidP="00CF0873">
            <w:pPr>
              <w:pStyle w:val="Pagrindinistekstas"/>
              <w:ind w:firstLine="0"/>
              <w:rPr>
                <w:rFonts w:ascii="Times New Roman" w:hAnsi="Times New Roman"/>
                <w:sz w:val="20"/>
              </w:rPr>
            </w:pPr>
            <w:r w:rsidRPr="006F3D04">
              <w:rPr>
                <w:rFonts w:ascii="Times New Roman" w:hAnsi="Times New Roman"/>
                <w:sz w:val="20"/>
              </w:rPr>
              <w:t>ES programa INTERREG V-A La</w:t>
            </w:r>
            <w:r w:rsidRPr="00891C8D">
              <w:rPr>
                <w:rFonts w:ascii="Times New Roman" w:hAnsi="Times New Roman"/>
                <w:sz w:val="20"/>
              </w:rPr>
              <w:t>t</w:t>
            </w:r>
            <w:r w:rsidRPr="00206DBD">
              <w:rPr>
                <w:rFonts w:ascii="Times New Roman" w:hAnsi="Times New Roman"/>
                <w:sz w:val="20"/>
              </w:rPr>
              <w:t>vija- Lietuva</w:t>
            </w:r>
            <w:r>
              <w:rPr>
                <w:rFonts w:ascii="Times New Roman" w:hAnsi="Times New Roman"/>
                <w:sz w:val="20"/>
              </w:rPr>
              <w:t>;</w:t>
            </w:r>
          </w:p>
          <w:p w14:paraId="630DABE0"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2017-05-25</w:t>
            </w:r>
            <w:r>
              <w:rPr>
                <w:rFonts w:ascii="Times New Roman" w:hAnsi="Times New Roman"/>
                <w:sz w:val="20"/>
              </w:rPr>
              <w:t xml:space="preserve"> sprendimas Nr. T1- 130 </w:t>
            </w:r>
          </w:p>
        </w:tc>
        <w:tc>
          <w:tcPr>
            <w:tcW w:w="1560" w:type="dxa"/>
            <w:shd w:val="clear" w:color="auto" w:fill="auto"/>
            <w:hideMark/>
          </w:tcPr>
          <w:p w14:paraId="1E879588" w14:textId="77777777" w:rsidR="005B6B28" w:rsidRPr="00206DBD" w:rsidRDefault="005B6B28" w:rsidP="00CF0873">
            <w:pPr>
              <w:pStyle w:val="Pagrindinistekstas"/>
              <w:ind w:firstLine="0"/>
              <w:rPr>
                <w:rFonts w:ascii="Times New Roman" w:hAnsi="Times New Roman"/>
                <w:sz w:val="20"/>
              </w:rPr>
            </w:pPr>
            <w:r w:rsidRPr="00AF39CD">
              <w:rPr>
                <w:rFonts w:ascii="Times New Roman" w:hAnsi="Times New Roman"/>
                <w:sz w:val="20"/>
              </w:rPr>
              <w:t>72</w:t>
            </w:r>
            <w:r w:rsidRPr="006F3D04">
              <w:rPr>
                <w:rFonts w:ascii="Times New Roman" w:hAnsi="Times New Roman"/>
                <w:sz w:val="20"/>
              </w:rPr>
              <w:t xml:space="preserve"> </w:t>
            </w:r>
            <w:r w:rsidRPr="00891C8D">
              <w:rPr>
                <w:rFonts w:ascii="Times New Roman" w:hAnsi="Times New Roman"/>
                <w:sz w:val="20"/>
              </w:rPr>
              <w:t>157</w:t>
            </w:r>
            <w:r w:rsidRPr="00206DBD">
              <w:rPr>
                <w:rFonts w:ascii="Times New Roman" w:hAnsi="Times New Roman"/>
                <w:sz w:val="20"/>
              </w:rPr>
              <w:t>,00</w:t>
            </w:r>
          </w:p>
        </w:tc>
        <w:tc>
          <w:tcPr>
            <w:tcW w:w="2694" w:type="dxa"/>
            <w:shd w:val="clear" w:color="auto" w:fill="auto"/>
            <w:hideMark/>
          </w:tcPr>
          <w:p w14:paraId="52803E20" w14:textId="77777777" w:rsidR="005B6B28" w:rsidRPr="00E82FEF" w:rsidRDefault="005B6B28" w:rsidP="00CF0873">
            <w:pPr>
              <w:pStyle w:val="Pagrindinistekstas"/>
              <w:ind w:firstLine="0"/>
              <w:rPr>
                <w:rFonts w:ascii="Times New Roman" w:hAnsi="Times New Roman"/>
                <w:sz w:val="20"/>
              </w:rPr>
            </w:pPr>
            <w:r w:rsidRPr="00317952">
              <w:rPr>
                <w:rFonts w:ascii="Times New Roman" w:hAnsi="Times New Roman"/>
                <w:sz w:val="20"/>
              </w:rPr>
              <w:t xml:space="preserve">Projektas </w:t>
            </w:r>
            <w:r w:rsidRPr="001001E3">
              <w:rPr>
                <w:rFonts w:ascii="Times New Roman" w:hAnsi="Times New Roman"/>
                <w:sz w:val="20"/>
              </w:rPr>
              <w:t>p</w:t>
            </w:r>
            <w:r w:rsidRPr="001F01C1">
              <w:rPr>
                <w:rFonts w:ascii="Times New Roman" w:hAnsi="Times New Roman"/>
                <w:sz w:val="20"/>
              </w:rPr>
              <w:t>are</w:t>
            </w:r>
            <w:r w:rsidRPr="00BE740D">
              <w:rPr>
                <w:rFonts w:ascii="Times New Roman" w:hAnsi="Times New Roman"/>
                <w:sz w:val="20"/>
              </w:rPr>
              <w:t xml:space="preserve">ngtas kartu su Lietuvos ir Latvijos savivaldybėmis. Iš viso 18 partnerių. Bendras </w:t>
            </w:r>
            <w:r w:rsidRPr="00F91246">
              <w:rPr>
                <w:rFonts w:ascii="Times New Roman" w:hAnsi="Times New Roman"/>
                <w:sz w:val="20"/>
              </w:rPr>
              <w:t>biudžetas- 589 411,47 euro. Įsigyta įranga, atlikti montavimo darbai, įrengtas vaizdo stebėjimo centras Plungėje, Vytauto g. 7. Projekto veiklos įgyvendintos 2019-11-30. 2020 m. vyko atsiskaitymai</w:t>
            </w:r>
            <w:r>
              <w:rPr>
                <w:rFonts w:ascii="Times New Roman" w:hAnsi="Times New Roman"/>
                <w:sz w:val="20"/>
              </w:rPr>
              <w:t>.</w:t>
            </w:r>
            <w:r w:rsidRPr="00E82FEF">
              <w:rPr>
                <w:rFonts w:ascii="Times New Roman" w:hAnsi="Times New Roman"/>
                <w:sz w:val="20"/>
              </w:rPr>
              <w:t xml:space="preserve"> </w:t>
            </w:r>
          </w:p>
        </w:tc>
      </w:tr>
      <w:tr w:rsidR="005B6B28" w:rsidRPr="00BE740D" w14:paraId="12D1A47E" w14:textId="77777777" w:rsidTr="00CF0873">
        <w:trPr>
          <w:trHeight w:val="1260"/>
          <w:jc w:val="center"/>
        </w:trPr>
        <w:tc>
          <w:tcPr>
            <w:tcW w:w="675" w:type="dxa"/>
            <w:shd w:val="clear" w:color="auto" w:fill="auto"/>
            <w:hideMark/>
          </w:tcPr>
          <w:p w14:paraId="4426354B"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13</w:t>
            </w:r>
            <w:r w:rsidRPr="00F91246">
              <w:rPr>
                <w:rFonts w:ascii="Times New Roman" w:hAnsi="Times New Roman"/>
                <w:sz w:val="20"/>
              </w:rPr>
              <w:t>.</w:t>
            </w:r>
          </w:p>
        </w:tc>
        <w:tc>
          <w:tcPr>
            <w:tcW w:w="2680" w:type="dxa"/>
            <w:shd w:val="clear" w:color="auto" w:fill="FFFFFF"/>
            <w:hideMark/>
          </w:tcPr>
          <w:p w14:paraId="08D74F52"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 xml:space="preserve">Modernių kūrybiškumą skatinančių erdvių kūrimas Plungės </w:t>
            </w:r>
            <w:r>
              <w:rPr>
                <w:rFonts w:ascii="Times New Roman" w:hAnsi="Times New Roman"/>
                <w:sz w:val="20"/>
              </w:rPr>
              <w:t>„</w:t>
            </w:r>
            <w:r w:rsidRPr="00DC6FB2">
              <w:rPr>
                <w:rFonts w:ascii="Times New Roman" w:hAnsi="Times New Roman"/>
                <w:sz w:val="20"/>
              </w:rPr>
              <w:t>Saulės</w:t>
            </w:r>
            <w:r>
              <w:rPr>
                <w:rFonts w:ascii="Times New Roman" w:hAnsi="Times New Roman"/>
                <w:sz w:val="20"/>
              </w:rPr>
              <w:t>“</w:t>
            </w:r>
            <w:r w:rsidRPr="00DC6FB2">
              <w:rPr>
                <w:rFonts w:ascii="Times New Roman" w:hAnsi="Times New Roman"/>
                <w:sz w:val="20"/>
              </w:rPr>
              <w:t xml:space="preserve"> gimnazijoje</w:t>
            </w:r>
          </w:p>
        </w:tc>
        <w:tc>
          <w:tcPr>
            <w:tcW w:w="2138" w:type="dxa"/>
            <w:shd w:val="clear" w:color="auto" w:fill="auto"/>
            <w:hideMark/>
          </w:tcPr>
          <w:p w14:paraId="470AC4CC" w14:textId="77777777" w:rsidR="005B6B28" w:rsidRPr="005B1903" w:rsidRDefault="005B6B28" w:rsidP="00CF0873">
            <w:pPr>
              <w:pStyle w:val="Pagrindinistekstas"/>
              <w:ind w:firstLine="0"/>
              <w:rPr>
                <w:rFonts w:ascii="Times New Roman" w:hAnsi="Times New Roman"/>
                <w:sz w:val="20"/>
              </w:rPr>
            </w:pPr>
            <w:r w:rsidRPr="005B1903">
              <w:rPr>
                <w:rFonts w:ascii="Times New Roman" w:hAnsi="Times New Roman"/>
                <w:sz w:val="20"/>
              </w:rPr>
              <w:t xml:space="preserve">09.1.3-CPVA-R-724 </w:t>
            </w:r>
            <w:r>
              <w:rPr>
                <w:rFonts w:ascii="Times New Roman" w:hAnsi="Times New Roman"/>
                <w:sz w:val="20"/>
              </w:rPr>
              <w:t>„</w:t>
            </w:r>
            <w:r w:rsidRPr="005B1903">
              <w:rPr>
                <w:rFonts w:ascii="Times New Roman" w:hAnsi="Times New Roman"/>
                <w:sz w:val="20"/>
              </w:rPr>
              <w:t>Mokyklų tinklų efektyvumas</w:t>
            </w:r>
            <w:r>
              <w:rPr>
                <w:rFonts w:ascii="Times New Roman" w:hAnsi="Times New Roman"/>
                <w:sz w:val="20"/>
              </w:rPr>
              <w:t>“</w:t>
            </w:r>
            <w:r w:rsidRPr="005B1903">
              <w:rPr>
                <w:rFonts w:ascii="Times New Roman" w:hAnsi="Times New Roman"/>
                <w:sz w:val="20"/>
              </w:rPr>
              <w:br/>
              <w:t>09.1.3-CPVA-R-724-81-0001</w:t>
            </w:r>
            <w:r>
              <w:rPr>
                <w:rFonts w:ascii="Times New Roman" w:hAnsi="Times New Roman"/>
                <w:sz w:val="20"/>
              </w:rPr>
              <w:t>;</w:t>
            </w:r>
            <w:r w:rsidRPr="005B1903">
              <w:rPr>
                <w:rFonts w:ascii="Times New Roman" w:hAnsi="Times New Roman"/>
                <w:sz w:val="20"/>
              </w:rPr>
              <w:br/>
              <w:t>2017-05-25</w:t>
            </w:r>
            <w:r w:rsidRPr="000D21D6">
              <w:rPr>
                <w:rFonts w:ascii="Times New Roman" w:hAnsi="Times New Roman"/>
                <w:sz w:val="20"/>
              </w:rPr>
              <w:t xml:space="preserve"> sprendimas</w:t>
            </w:r>
            <w:r w:rsidRPr="005B1903">
              <w:rPr>
                <w:rFonts w:ascii="Times New Roman" w:hAnsi="Times New Roman"/>
                <w:sz w:val="20"/>
              </w:rPr>
              <w:t xml:space="preserve"> Nr. T1-110 </w:t>
            </w:r>
          </w:p>
        </w:tc>
        <w:tc>
          <w:tcPr>
            <w:tcW w:w="1560" w:type="dxa"/>
            <w:shd w:val="clear" w:color="auto" w:fill="auto"/>
            <w:hideMark/>
          </w:tcPr>
          <w:p w14:paraId="032C8EF2" w14:textId="77777777" w:rsidR="005B6B28" w:rsidRPr="006F3D04" w:rsidRDefault="005B6B28" w:rsidP="00CF0873">
            <w:pPr>
              <w:pStyle w:val="Pagrindinistekstas"/>
              <w:ind w:firstLine="0"/>
              <w:rPr>
                <w:rFonts w:ascii="Times New Roman" w:hAnsi="Times New Roman"/>
                <w:sz w:val="20"/>
              </w:rPr>
            </w:pPr>
            <w:r w:rsidRPr="006F3D04">
              <w:rPr>
                <w:rFonts w:ascii="Times New Roman" w:hAnsi="Times New Roman"/>
                <w:sz w:val="20"/>
              </w:rPr>
              <w:t>294 794,00</w:t>
            </w:r>
          </w:p>
        </w:tc>
        <w:tc>
          <w:tcPr>
            <w:tcW w:w="2694" w:type="dxa"/>
            <w:shd w:val="clear" w:color="auto" w:fill="auto"/>
            <w:hideMark/>
          </w:tcPr>
          <w:p w14:paraId="5F747C4E" w14:textId="77777777" w:rsidR="005B6B28" w:rsidRPr="005B1903" w:rsidRDefault="005B6B28" w:rsidP="00CF0873">
            <w:pPr>
              <w:pStyle w:val="Pagrindinistekstas"/>
              <w:ind w:firstLine="0"/>
              <w:rPr>
                <w:rFonts w:ascii="Times New Roman" w:hAnsi="Times New Roman"/>
                <w:sz w:val="20"/>
              </w:rPr>
            </w:pPr>
            <w:r w:rsidRPr="00170505">
              <w:rPr>
                <w:rFonts w:ascii="Times New Roman" w:hAnsi="Times New Roman"/>
                <w:sz w:val="20"/>
              </w:rPr>
              <w:t>Atlikti klasės remonto darbai, įrengta pertvara, kuri skiria laboratoriją ir teorijos klasę.  Nupirkti laboratorijos baldai, kompiuterinė įranga, mokymo ir robotikos įranga; nupirktos priemonės ir prietaisai  naujai įrengtoms gamtos mokslų klasei ir biotechnologijų laboratorijai</w:t>
            </w:r>
            <w:r>
              <w:rPr>
                <w:rFonts w:ascii="Times New Roman" w:hAnsi="Times New Roman"/>
                <w:sz w:val="20"/>
              </w:rPr>
              <w:t xml:space="preserve">. </w:t>
            </w:r>
            <w:r w:rsidRPr="00170505">
              <w:rPr>
                <w:rFonts w:ascii="Times New Roman" w:hAnsi="Times New Roman"/>
                <w:sz w:val="20"/>
              </w:rPr>
              <w:t>Projektas užbaigtas 2020-05-31.</w:t>
            </w:r>
          </w:p>
        </w:tc>
      </w:tr>
      <w:tr w:rsidR="005B6B28" w:rsidRPr="00BE740D" w14:paraId="788DD5D3" w14:textId="77777777" w:rsidTr="00CF0873">
        <w:trPr>
          <w:trHeight w:val="1653"/>
          <w:jc w:val="center"/>
        </w:trPr>
        <w:tc>
          <w:tcPr>
            <w:tcW w:w="675" w:type="dxa"/>
            <w:shd w:val="clear" w:color="auto" w:fill="auto"/>
            <w:hideMark/>
          </w:tcPr>
          <w:p w14:paraId="0FA02C53"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14</w:t>
            </w:r>
            <w:r w:rsidRPr="000D21D6">
              <w:rPr>
                <w:rFonts w:ascii="Times New Roman" w:hAnsi="Times New Roman"/>
                <w:sz w:val="20"/>
              </w:rPr>
              <w:t>.</w:t>
            </w:r>
          </w:p>
        </w:tc>
        <w:tc>
          <w:tcPr>
            <w:tcW w:w="2680" w:type="dxa"/>
            <w:shd w:val="clear" w:color="auto" w:fill="auto"/>
            <w:hideMark/>
          </w:tcPr>
          <w:p w14:paraId="0ED1289F" w14:textId="77777777" w:rsidR="005B6B28" w:rsidRPr="00DC6FB2" w:rsidRDefault="005B6B28" w:rsidP="00CF0873">
            <w:pPr>
              <w:pStyle w:val="Pagrindinistekstas"/>
              <w:ind w:firstLine="0"/>
              <w:rPr>
                <w:rFonts w:ascii="Times New Roman" w:hAnsi="Times New Roman"/>
                <w:sz w:val="20"/>
              </w:rPr>
            </w:pPr>
            <w:r w:rsidRPr="00DC6FB2">
              <w:rPr>
                <w:rFonts w:ascii="Times New Roman" w:hAnsi="Times New Roman"/>
                <w:sz w:val="20"/>
              </w:rPr>
              <w:t>Baltijos paveldo maršrutai. Paveldo turizmo infrastruktūros plėtra Pietų Baltijos teritorijoje</w:t>
            </w:r>
          </w:p>
        </w:tc>
        <w:tc>
          <w:tcPr>
            <w:tcW w:w="2138" w:type="dxa"/>
            <w:shd w:val="clear" w:color="auto" w:fill="auto"/>
            <w:hideMark/>
          </w:tcPr>
          <w:p w14:paraId="091025A5"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Pietų Baltijos</w:t>
            </w:r>
            <w:r w:rsidRPr="00E82FEF">
              <w:rPr>
                <w:rFonts w:ascii="Times New Roman" w:hAnsi="Times New Roman"/>
                <w:sz w:val="20"/>
              </w:rPr>
              <w:t xml:space="preserve"> bendradarbiavimo per sieną programa. Nr.STBH.02.01.00-22-0080/16-00.  2015</w:t>
            </w:r>
            <w:r>
              <w:rPr>
                <w:rFonts w:ascii="Times New Roman" w:hAnsi="Times New Roman"/>
                <w:sz w:val="20"/>
              </w:rPr>
              <w:t>-</w:t>
            </w:r>
            <w:r w:rsidRPr="00E82FEF">
              <w:rPr>
                <w:rFonts w:ascii="Times New Roman" w:hAnsi="Times New Roman"/>
                <w:sz w:val="20"/>
              </w:rPr>
              <w:t>12-23</w:t>
            </w:r>
            <w:r w:rsidRPr="000D21D6">
              <w:rPr>
                <w:rFonts w:ascii="Times New Roman" w:hAnsi="Times New Roman"/>
                <w:sz w:val="20"/>
              </w:rPr>
              <w:t xml:space="preserve"> sprendimas</w:t>
            </w:r>
            <w:r w:rsidRPr="00E82FEF">
              <w:rPr>
                <w:rFonts w:ascii="Times New Roman" w:hAnsi="Times New Roman"/>
                <w:sz w:val="20"/>
              </w:rPr>
              <w:t xml:space="preserve"> Nr. T1-328</w:t>
            </w:r>
          </w:p>
        </w:tc>
        <w:tc>
          <w:tcPr>
            <w:tcW w:w="1560" w:type="dxa"/>
            <w:shd w:val="clear" w:color="auto" w:fill="auto"/>
            <w:hideMark/>
          </w:tcPr>
          <w:p w14:paraId="4B80E22A" w14:textId="77777777" w:rsidR="005B6B28" w:rsidRPr="00E82FEF" w:rsidRDefault="005B6B28" w:rsidP="00CF0873">
            <w:pPr>
              <w:pStyle w:val="Pagrindinistekstas"/>
              <w:ind w:firstLine="0"/>
              <w:rPr>
                <w:rFonts w:ascii="Times New Roman" w:hAnsi="Times New Roman"/>
                <w:sz w:val="20"/>
              </w:rPr>
            </w:pPr>
            <w:r w:rsidRPr="00E82FEF">
              <w:rPr>
                <w:rFonts w:ascii="Times New Roman" w:hAnsi="Times New Roman"/>
                <w:sz w:val="20"/>
              </w:rPr>
              <w:t>123 205,00</w:t>
            </w:r>
          </w:p>
        </w:tc>
        <w:tc>
          <w:tcPr>
            <w:tcW w:w="2694" w:type="dxa"/>
            <w:shd w:val="clear" w:color="auto" w:fill="auto"/>
            <w:hideMark/>
          </w:tcPr>
          <w:p w14:paraId="2A713A14" w14:textId="77777777" w:rsidR="005B6B28" w:rsidRDefault="005B6B28" w:rsidP="00CF0873">
            <w:pPr>
              <w:pStyle w:val="Pagrindinistekstas"/>
              <w:ind w:firstLine="0"/>
              <w:rPr>
                <w:rFonts w:ascii="Times New Roman" w:hAnsi="Times New Roman"/>
                <w:sz w:val="20"/>
              </w:rPr>
            </w:pPr>
            <w:r w:rsidRPr="005B1903">
              <w:rPr>
                <w:rFonts w:ascii="Times New Roman" w:hAnsi="Times New Roman"/>
                <w:sz w:val="20"/>
              </w:rPr>
              <w:t>Bendras projekto biudžetas</w:t>
            </w:r>
            <w:r>
              <w:rPr>
                <w:rFonts w:ascii="Times New Roman" w:hAnsi="Times New Roman"/>
                <w:sz w:val="20"/>
              </w:rPr>
              <w:t xml:space="preserve"> -</w:t>
            </w:r>
            <w:r w:rsidRPr="005B1903">
              <w:rPr>
                <w:rFonts w:ascii="Times New Roman" w:hAnsi="Times New Roman"/>
                <w:sz w:val="20"/>
              </w:rPr>
              <w:t xml:space="preserve"> 1</w:t>
            </w:r>
            <w:r>
              <w:rPr>
                <w:rFonts w:ascii="Times New Roman" w:hAnsi="Times New Roman"/>
                <w:sz w:val="20"/>
              </w:rPr>
              <w:t xml:space="preserve"> </w:t>
            </w:r>
            <w:r w:rsidRPr="005B1903">
              <w:rPr>
                <w:rFonts w:ascii="Times New Roman" w:hAnsi="Times New Roman"/>
                <w:sz w:val="20"/>
              </w:rPr>
              <w:t>850</w:t>
            </w:r>
            <w:r>
              <w:rPr>
                <w:rFonts w:ascii="Times New Roman" w:hAnsi="Times New Roman"/>
                <w:sz w:val="20"/>
              </w:rPr>
              <w:t xml:space="preserve"> </w:t>
            </w:r>
            <w:r w:rsidRPr="005B1903">
              <w:rPr>
                <w:rFonts w:ascii="Times New Roman" w:hAnsi="Times New Roman"/>
                <w:sz w:val="20"/>
              </w:rPr>
              <w:t>311,00 eur</w:t>
            </w:r>
            <w:r>
              <w:rPr>
                <w:rFonts w:ascii="Times New Roman" w:hAnsi="Times New Roman"/>
                <w:sz w:val="20"/>
              </w:rPr>
              <w:t>ų</w:t>
            </w:r>
            <w:r w:rsidRPr="005B1903">
              <w:rPr>
                <w:rFonts w:ascii="Times New Roman" w:hAnsi="Times New Roman"/>
                <w:sz w:val="20"/>
              </w:rPr>
              <w:t>. Plungės rajono savivaldybės biudžetas</w:t>
            </w:r>
            <w:r>
              <w:rPr>
                <w:rFonts w:ascii="Times New Roman" w:hAnsi="Times New Roman"/>
                <w:sz w:val="20"/>
              </w:rPr>
              <w:t xml:space="preserve"> -</w:t>
            </w:r>
            <w:r w:rsidRPr="005B1903">
              <w:rPr>
                <w:rFonts w:ascii="Times New Roman" w:hAnsi="Times New Roman"/>
                <w:sz w:val="20"/>
              </w:rPr>
              <w:t xml:space="preserve"> 123</w:t>
            </w:r>
            <w:r>
              <w:rPr>
                <w:rFonts w:ascii="Times New Roman" w:hAnsi="Times New Roman"/>
                <w:sz w:val="20"/>
              </w:rPr>
              <w:t xml:space="preserve"> </w:t>
            </w:r>
            <w:r w:rsidRPr="005B1903">
              <w:rPr>
                <w:rFonts w:ascii="Times New Roman" w:hAnsi="Times New Roman"/>
                <w:sz w:val="20"/>
              </w:rPr>
              <w:t>205,00 eur</w:t>
            </w:r>
            <w:r>
              <w:rPr>
                <w:rFonts w:ascii="Times New Roman" w:hAnsi="Times New Roman"/>
                <w:sz w:val="20"/>
              </w:rPr>
              <w:t>ai</w:t>
            </w:r>
            <w:r w:rsidRPr="005B1903">
              <w:rPr>
                <w:rFonts w:ascii="Times New Roman" w:hAnsi="Times New Roman"/>
                <w:sz w:val="20"/>
              </w:rPr>
              <w:t xml:space="preserve">. Projektas įgyvendinamas. </w:t>
            </w:r>
          </w:p>
          <w:p w14:paraId="54CDDC6B" w14:textId="77777777" w:rsidR="005B6B28" w:rsidRPr="005B1903" w:rsidRDefault="005B6B28" w:rsidP="00CF0873">
            <w:pPr>
              <w:pStyle w:val="Pagrindinistekstas"/>
              <w:ind w:firstLine="0"/>
              <w:rPr>
                <w:rFonts w:ascii="Times New Roman" w:hAnsi="Times New Roman"/>
                <w:sz w:val="20"/>
              </w:rPr>
            </w:pPr>
            <w:r>
              <w:rPr>
                <w:rFonts w:ascii="Times New Roman" w:hAnsi="Times New Roman"/>
                <w:sz w:val="20"/>
              </w:rPr>
              <w:t>Projekto pabaiga 2021 m. balandžio mėn.</w:t>
            </w:r>
          </w:p>
        </w:tc>
      </w:tr>
      <w:tr w:rsidR="005B6B28" w:rsidRPr="00BE740D" w14:paraId="2F8E6FCA" w14:textId="77777777" w:rsidTr="00CF0873">
        <w:trPr>
          <w:trHeight w:val="981"/>
          <w:jc w:val="center"/>
        </w:trPr>
        <w:tc>
          <w:tcPr>
            <w:tcW w:w="675" w:type="dxa"/>
            <w:shd w:val="clear" w:color="auto" w:fill="auto"/>
            <w:hideMark/>
          </w:tcPr>
          <w:p w14:paraId="74510180" w14:textId="77777777" w:rsidR="005B6B28" w:rsidRPr="00BF543A" w:rsidRDefault="005B6B28" w:rsidP="00CF0873">
            <w:pPr>
              <w:pStyle w:val="Pagrindinistekstas"/>
              <w:ind w:firstLine="0"/>
              <w:jc w:val="center"/>
              <w:rPr>
                <w:rFonts w:ascii="Times New Roman" w:hAnsi="Times New Roman"/>
                <w:sz w:val="20"/>
                <w:highlight w:val="green"/>
              </w:rPr>
            </w:pPr>
            <w:r>
              <w:rPr>
                <w:rFonts w:ascii="Times New Roman" w:hAnsi="Times New Roman"/>
                <w:sz w:val="20"/>
              </w:rPr>
              <w:t>15</w:t>
            </w:r>
            <w:r w:rsidRPr="00F91246">
              <w:rPr>
                <w:rFonts w:ascii="Times New Roman" w:hAnsi="Times New Roman"/>
                <w:sz w:val="20"/>
              </w:rPr>
              <w:t>.</w:t>
            </w:r>
          </w:p>
        </w:tc>
        <w:tc>
          <w:tcPr>
            <w:tcW w:w="2680" w:type="dxa"/>
            <w:shd w:val="clear" w:color="auto" w:fill="auto"/>
            <w:hideMark/>
          </w:tcPr>
          <w:p w14:paraId="62B38375"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Kraštovaizdžio planav</w:t>
            </w:r>
            <w:r w:rsidRPr="00E82FEF">
              <w:rPr>
                <w:rFonts w:ascii="Times New Roman" w:hAnsi="Times New Roman"/>
                <w:sz w:val="20"/>
              </w:rPr>
              <w:t>imas, tvarkymas ir būklės gerinimas Plungės rajone</w:t>
            </w:r>
          </w:p>
        </w:tc>
        <w:tc>
          <w:tcPr>
            <w:tcW w:w="2138" w:type="dxa"/>
            <w:shd w:val="clear" w:color="auto" w:fill="auto"/>
            <w:hideMark/>
          </w:tcPr>
          <w:p w14:paraId="1BC7185E"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05.5.1-APVA-R-019 „Kraštovaizdžio apsauga“ </w:t>
            </w:r>
          </w:p>
          <w:p w14:paraId="3FFE811A"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05.5.1-APVA-R-019-81-0003;</w:t>
            </w:r>
          </w:p>
          <w:p w14:paraId="21AB89B4"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2016-04-28 sprendimas Nr. T1-127;</w:t>
            </w:r>
          </w:p>
          <w:p w14:paraId="4CCE8E44" w14:textId="77777777" w:rsidR="005B6B28" w:rsidRPr="005B1903" w:rsidRDefault="005B6B28" w:rsidP="00CF0873">
            <w:pPr>
              <w:pStyle w:val="Pagrindinistekstas"/>
              <w:ind w:firstLine="0"/>
              <w:rPr>
                <w:rFonts w:ascii="Times New Roman" w:hAnsi="Times New Roman"/>
                <w:sz w:val="20"/>
              </w:rPr>
            </w:pPr>
            <w:r w:rsidRPr="00BF543A">
              <w:rPr>
                <w:rFonts w:ascii="Times New Roman" w:hAnsi="Times New Roman"/>
                <w:sz w:val="20"/>
              </w:rPr>
              <w:t>2016-07-28 sprendimas Nr. T1-208</w:t>
            </w:r>
          </w:p>
        </w:tc>
        <w:tc>
          <w:tcPr>
            <w:tcW w:w="1560" w:type="dxa"/>
            <w:shd w:val="clear" w:color="auto" w:fill="auto"/>
            <w:hideMark/>
          </w:tcPr>
          <w:p w14:paraId="2B34924F" w14:textId="77777777" w:rsidR="005B6B28" w:rsidRPr="00891C8D"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378 438,00 </w:t>
            </w:r>
          </w:p>
        </w:tc>
        <w:tc>
          <w:tcPr>
            <w:tcW w:w="2694" w:type="dxa"/>
            <w:shd w:val="clear" w:color="auto" w:fill="auto"/>
            <w:hideMark/>
          </w:tcPr>
          <w:p w14:paraId="1ADD9EBE"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Atliktas bendrojo plano koregavimas, rekultivuojamos teritorijos Žvirblaičių k. , vyksta rangos darbai  tvarkomai teritorijai nuo Birutės g. tilto iki Irklavimo bazės. Šiuo metu vyksta derinimas su APVA dėl papildomo finansavimo. Planuojama, kad projekto biudžetas padidės iki 454 987,00 Eur </w:t>
            </w:r>
          </w:p>
          <w:p w14:paraId="431FA1C9" w14:textId="77777777" w:rsidR="005B6B28" w:rsidRPr="006F3D04" w:rsidRDefault="005B6B28" w:rsidP="00CF0873">
            <w:pPr>
              <w:pStyle w:val="Pagrindinistekstas"/>
              <w:ind w:firstLine="0"/>
              <w:rPr>
                <w:rFonts w:ascii="Times New Roman" w:hAnsi="Times New Roman"/>
                <w:sz w:val="20"/>
              </w:rPr>
            </w:pPr>
            <w:r w:rsidRPr="00BF543A">
              <w:rPr>
                <w:rFonts w:ascii="Times New Roman" w:hAnsi="Times New Roman"/>
                <w:sz w:val="20"/>
              </w:rPr>
              <w:t>Projekto veiklos baigiasi 2021-11-30</w:t>
            </w:r>
            <w:r>
              <w:rPr>
                <w:rFonts w:ascii="Times New Roman" w:hAnsi="Times New Roman"/>
                <w:sz w:val="20"/>
              </w:rPr>
              <w:t>.</w:t>
            </w:r>
          </w:p>
        </w:tc>
      </w:tr>
      <w:tr w:rsidR="005B6B28" w:rsidRPr="00BE740D" w14:paraId="7D98B954" w14:textId="77777777" w:rsidTr="008D39C6">
        <w:trPr>
          <w:trHeight w:val="699"/>
          <w:jc w:val="center"/>
        </w:trPr>
        <w:tc>
          <w:tcPr>
            <w:tcW w:w="675" w:type="dxa"/>
            <w:shd w:val="clear" w:color="auto" w:fill="auto"/>
            <w:hideMark/>
          </w:tcPr>
          <w:p w14:paraId="06637513"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16</w:t>
            </w:r>
            <w:r w:rsidRPr="000D21D6">
              <w:rPr>
                <w:rFonts w:ascii="Times New Roman" w:hAnsi="Times New Roman"/>
                <w:sz w:val="20"/>
              </w:rPr>
              <w:t>.</w:t>
            </w:r>
          </w:p>
        </w:tc>
        <w:tc>
          <w:tcPr>
            <w:tcW w:w="2680" w:type="dxa"/>
            <w:shd w:val="clear" w:color="auto" w:fill="auto"/>
            <w:hideMark/>
          </w:tcPr>
          <w:p w14:paraId="308F0177"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 xml:space="preserve">Plungės M. Oginskio dvaro sodybos pastato - žirgyno pritaikymas visuomenės kultūros ir rekreacijos reikmėms (I etapas) </w:t>
            </w:r>
          </w:p>
        </w:tc>
        <w:tc>
          <w:tcPr>
            <w:tcW w:w="2138" w:type="dxa"/>
            <w:shd w:val="clear" w:color="auto" w:fill="auto"/>
            <w:hideMark/>
          </w:tcPr>
          <w:p w14:paraId="79380878" w14:textId="77777777" w:rsidR="005B6B28" w:rsidRPr="005B1903" w:rsidRDefault="005B6B28" w:rsidP="00CF0873">
            <w:pPr>
              <w:pStyle w:val="Pagrindinistekstas"/>
              <w:ind w:firstLine="0"/>
              <w:rPr>
                <w:rFonts w:ascii="Times New Roman" w:hAnsi="Times New Roman"/>
                <w:sz w:val="20"/>
              </w:rPr>
            </w:pPr>
            <w:r w:rsidRPr="00E82FEF">
              <w:rPr>
                <w:rFonts w:ascii="Times New Roman" w:hAnsi="Times New Roman"/>
                <w:sz w:val="20"/>
              </w:rPr>
              <w:t>05.4.1-CPVA-R-302 „Aktualizuoti savivaldybių k</w:t>
            </w:r>
            <w:r w:rsidRPr="005B1903">
              <w:rPr>
                <w:rFonts w:ascii="Times New Roman" w:hAnsi="Times New Roman"/>
                <w:sz w:val="20"/>
              </w:rPr>
              <w:t>ultūros paveldo objektus“</w:t>
            </w:r>
            <w:r w:rsidRPr="005B1903">
              <w:rPr>
                <w:rFonts w:ascii="Times New Roman" w:hAnsi="Times New Roman"/>
                <w:sz w:val="20"/>
              </w:rPr>
              <w:br/>
              <w:t>05.4.1-CPVA-R-302</w:t>
            </w:r>
            <w:r>
              <w:rPr>
                <w:rFonts w:ascii="Times New Roman" w:hAnsi="Times New Roman"/>
                <w:sz w:val="20"/>
              </w:rPr>
              <w:t>;</w:t>
            </w:r>
            <w:r w:rsidRPr="005B1903">
              <w:rPr>
                <w:rFonts w:ascii="Times New Roman" w:hAnsi="Times New Roman"/>
                <w:sz w:val="20"/>
              </w:rPr>
              <w:br/>
              <w:t xml:space="preserve">2016-06-30 </w:t>
            </w:r>
            <w:r w:rsidRPr="000D21D6">
              <w:rPr>
                <w:rFonts w:ascii="Times New Roman" w:hAnsi="Times New Roman"/>
                <w:sz w:val="20"/>
              </w:rPr>
              <w:t>sprendimas</w:t>
            </w:r>
            <w:r w:rsidRPr="005B1903">
              <w:rPr>
                <w:rFonts w:ascii="Times New Roman" w:hAnsi="Times New Roman"/>
                <w:sz w:val="20"/>
              </w:rPr>
              <w:t xml:space="preserve"> Nr. T1-183</w:t>
            </w:r>
          </w:p>
        </w:tc>
        <w:tc>
          <w:tcPr>
            <w:tcW w:w="1560" w:type="dxa"/>
            <w:shd w:val="clear" w:color="auto" w:fill="auto"/>
            <w:hideMark/>
          </w:tcPr>
          <w:p w14:paraId="75A9E66A"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912 290,96</w:t>
            </w:r>
          </w:p>
        </w:tc>
        <w:tc>
          <w:tcPr>
            <w:tcW w:w="2694" w:type="dxa"/>
            <w:shd w:val="clear" w:color="auto" w:fill="auto"/>
            <w:hideMark/>
          </w:tcPr>
          <w:p w14:paraId="11F97668"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 xml:space="preserve">Projekto vykdytojas </w:t>
            </w:r>
            <w:r>
              <w:rPr>
                <w:rFonts w:ascii="Times New Roman" w:hAnsi="Times New Roman"/>
                <w:sz w:val="20"/>
              </w:rPr>
              <w:t xml:space="preserve">- </w:t>
            </w:r>
            <w:r w:rsidRPr="00F74476">
              <w:rPr>
                <w:rFonts w:ascii="Times New Roman" w:hAnsi="Times New Roman"/>
                <w:sz w:val="20"/>
              </w:rPr>
              <w:t>Žemaičių dailės muziejus, Plungės r. savivaldybės  administracija -projekto partneris.</w:t>
            </w:r>
          </w:p>
          <w:p w14:paraId="2A403E09" w14:textId="77777777" w:rsidR="005B6B28" w:rsidRPr="001969DC" w:rsidRDefault="005B6B28" w:rsidP="00CF0873">
            <w:pPr>
              <w:pStyle w:val="Pagrindinistekstas"/>
              <w:ind w:firstLine="0"/>
              <w:rPr>
                <w:rFonts w:ascii="Times New Roman" w:hAnsi="Times New Roman"/>
                <w:color w:val="FF0000"/>
                <w:sz w:val="20"/>
              </w:rPr>
            </w:pPr>
            <w:r w:rsidRPr="007C289D">
              <w:rPr>
                <w:rFonts w:ascii="Times New Roman" w:hAnsi="Times New Roman"/>
                <w:sz w:val="20"/>
              </w:rPr>
              <w:t xml:space="preserve">CPVA iniciatyva  galutinio mokėjimo prašymo pateikimo </w:t>
            </w:r>
            <w:r w:rsidRPr="007C289D">
              <w:rPr>
                <w:rFonts w:ascii="Times New Roman" w:hAnsi="Times New Roman"/>
                <w:sz w:val="20"/>
              </w:rPr>
              <w:lastRenderedPageBreak/>
              <w:t>terminas pratęstas iki 2021 -04-30.</w:t>
            </w:r>
            <w:r>
              <w:rPr>
                <w:rFonts w:ascii="Times New Roman" w:hAnsi="Times New Roman"/>
                <w:sz w:val="20"/>
              </w:rPr>
              <w:t xml:space="preserve"> </w:t>
            </w:r>
            <w:r w:rsidRPr="007C289D">
              <w:rPr>
                <w:rFonts w:ascii="Times New Roman" w:hAnsi="Times New Roman"/>
                <w:sz w:val="20"/>
              </w:rPr>
              <w:t>Visi darbai pilnai atlikti.</w:t>
            </w:r>
          </w:p>
        </w:tc>
      </w:tr>
      <w:tr w:rsidR="005B6B28" w:rsidRPr="00BE740D" w14:paraId="26BB1484" w14:textId="77777777" w:rsidTr="00CF0873">
        <w:trPr>
          <w:trHeight w:val="1413"/>
          <w:jc w:val="center"/>
        </w:trPr>
        <w:tc>
          <w:tcPr>
            <w:tcW w:w="675" w:type="dxa"/>
            <w:shd w:val="clear" w:color="auto" w:fill="auto"/>
            <w:hideMark/>
          </w:tcPr>
          <w:p w14:paraId="670AD874"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lastRenderedPageBreak/>
              <w:t>17</w:t>
            </w:r>
            <w:r w:rsidRPr="000D21D6">
              <w:rPr>
                <w:rFonts w:ascii="Times New Roman" w:hAnsi="Times New Roman"/>
                <w:sz w:val="20"/>
              </w:rPr>
              <w:t>.</w:t>
            </w:r>
          </w:p>
        </w:tc>
        <w:tc>
          <w:tcPr>
            <w:tcW w:w="2680" w:type="dxa"/>
            <w:shd w:val="clear" w:color="auto" w:fill="auto"/>
            <w:hideMark/>
          </w:tcPr>
          <w:p w14:paraId="261ECD9B"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Rekreacinės teritorijos Kaušėnų k., prie Gan</w:t>
            </w:r>
            <w:r w:rsidRPr="00E82FEF">
              <w:rPr>
                <w:rFonts w:ascii="Times New Roman" w:hAnsi="Times New Roman"/>
                <w:sz w:val="20"/>
              </w:rPr>
              <w:t>dingos HE (Plungės jūros), sutvarkymas, įrengimas ir pritaikymas bendruomenės poreikiams</w:t>
            </w:r>
          </w:p>
        </w:tc>
        <w:tc>
          <w:tcPr>
            <w:tcW w:w="2138" w:type="dxa"/>
            <w:shd w:val="clear" w:color="auto" w:fill="auto"/>
            <w:hideMark/>
          </w:tcPr>
          <w:p w14:paraId="06C289A1" w14:textId="77777777" w:rsidR="005B6B28" w:rsidRPr="005B1903" w:rsidRDefault="005B6B28" w:rsidP="00CF0873">
            <w:pPr>
              <w:pStyle w:val="Pagrindinistekstas"/>
              <w:ind w:firstLine="0"/>
              <w:rPr>
                <w:rFonts w:ascii="Times New Roman" w:hAnsi="Times New Roman"/>
                <w:sz w:val="20"/>
              </w:rPr>
            </w:pPr>
            <w:r w:rsidRPr="005B1903">
              <w:rPr>
                <w:rFonts w:ascii="Times New Roman" w:hAnsi="Times New Roman"/>
                <w:sz w:val="20"/>
              </w:rPr>
              <w:t>„Parama investicijomis į visų rūšių mažos apimties infrastruktūrą“</w:t>
            </w:r>
            <w:r w:rsidRPr="005B1903">
              <w:rPr>
                <w:rFonts w:ascii="Times New Roman" w:hAnsi="Times New Roman"/>
                <w:sz w:val="20"/>
              </w:rPr>
              <w:br/>
              <w:t>20KI-KE-17-1-02480-PR001</w:t>
            </w:r>
            <w:r>
              <w:rPr>
                <w:rFonts w:ascii="Times New Roman" w:hAnsi="Times New Roman"/>
                <w:sz w:val="20"/>
              </w:rPr>
              <w:t>;</w:t>
            </w:r>
            <w:r w:rsidRPr="005B1903">
              <w:rPr>
                <w:rFonts w:ascii="Times New Roman" w:hAnsi="Times New Roman"/>
                <w:sz w:val="20"/>
              </w:rPr>
              <w:br/>
              <w:t xml:space="preserve">2016-09-29 </w:t>
            </w:r>
            <w:r w:rsidRPr="000D21D6">
              <w:rPr>
                <w:rFonts w:ascii="Times New Roman" w:hAnsi="Times New Roman"/>
                <w:sz w:val="20"/>
              </w:rPr>
              <w:t>sprendimas</w:t>
            </w:r>
            <w:r w:rsidRPr="005B1903">
              <w:rPr>
                <w:rFonts w:ascii="Times New Roman" w:hAnsi="Times New Roman"/>
                <w:sz w:val="20"/>
              </w:rPr>
              <w:t xml:space="preserve"> Nr. T1-232</w:t>
            </w:r>
          </w:p>
        </w:tc>
        <w:tc>
          <w:tcPr>
            <w:tcW w:w="1560" w:type="dxa"/>
            <w:shd w:val="clear" w:color="auto" w:fill="auto"/>
            <w:hideMark/>
          </w:tcPr>
          <w:p w14:paraId="7026A28D" w14:textId="77777777" w:rsidR="005B6B28" w:rsidRPr="006F3D04" w:rsidRDefault="005B6B28" w:rsidP="00CF0873">
            <w:pPr>
              <w:pStyle w:val="Pagrindinistekstas"/>
              <w:ind w:firstLine="0"/>
              <w:rPr>
                <w:rFonts w:ascii="Times New Roman" w:hAnsi="Times New Roman"/>
                <w:sz w:val="20"/>
              </w:rPr>
            </w:pPr>
            <w:r w:rsidRPr="00F91246">
              <w:rPr>
                <w:rFonts w:ascii="Times New Roman" w:hAnsi="Times New Roman"/>
                <w:sz w:val="20"/>
              </w:rPr>
              <w:t>304 494,6</w:t>
            </w:r>
            <w:r>
              <w:rPr>
                <w:rFonts w:ascii="Times New Roman" w:hAnsi="Times New Roman"/>
                <w:sz w:val="20"/>
              </w:rPr>
              <w:t>1</w:t>
            </w:r>
          </w:p>
        </w:tc>
        <w:tc>
          <w:tcPr>
            <w:tcW w:w="2694" w:type="dxa"/>
            <w:shd w:val="clear" w:color="auto" w:fill="auto"/>
            <w:hideMark/>
          </w:tcPr>
          <w:p w14:paraId="1536FCDA" w14:textId="13BB5F35"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Projekto v</w:t>
            </w:r>
            <w:r w:rsidR="008D39C6">
              <w:rPr>
                <w:rFonts w:ascii="Times New Roman" w:hAnsi="Times New Roman"/>
                <w:sz w:val="20"/>
              </w:rPr>
              <w:t>eikla: Rekreacinės teritorijos</w:t>
            </w:r>
            <w:r w:rsidRPr="00F91246">
              <w:rPr>
                <w:rFonts w:ascii="Times New Roman" w:hAnsi="Times New Roman"/>
                <w:sz w:val="20"/>
              </w:rPr>
              <w:t xml:space="preserve"> Kaušėnų kaime, prie Gandingos HE tvenkinio (Plungės jūros) sutvarkymas, įrengimas ir pritaikymas bendruomenės poreikiams.</w:t>
            </w:r>
          </w:p>
          <w:p w14:paraId="798EF3F5" w14:textId="77777777" w:rsidR="005B6B28" w:rsidRPr="00F91246" w:rsidRDefault="005B6B28" w:rsidP="00CF0873">
            <w:pPr>
              <w:pStyle w:val="Pagrindinistekstas"/>
              <w:ind w:firstLine="0"/>
              <w:rPr>
                <w:rFonts w:ascii="Times New Roman" w:hAnsi="Times New Roman"/>
                <w:sz w:val="20"/>
              </w:rPr>
            </w:pPr>
            <w:r w:rsidRPr="00F91246">
              <w:rPr>
                <w:rFonts w:ascii="Times New Roman" w:hAnsi="Times New Roman"/>
                <w:sz w:val="20"/>
              </w:rPr>
              <w:t>Įrengta pagrindinė parko aikštė, pėsčiųjų takai, suolai, iškylų aikštelės, tinklinio aikštelė, lauko tualetas, automobilių stovėjimo aikštelė, lauko treniruoklių aikštelė, paplūdimys, persirengimo kabinos, prieplauka, vaizdo stebėjimo kameros</w:t>
            </w:r>
            <w:r>
              <w:rPr>
                <w:rFonts w:ascii="Times New Roman" w:hAnsi="Times New Roman"/>
                <w:sz w:val="20"/>
              </w:rPr>
              <w:t>, daugiafunkcinė sporto aikštelė, apšvietimas</w:t>
            </w:r>
            <w:r w:rsidRPr="00F91246">
              <w:rPr>
                <w:rFonts w:ascii="Times New Roman" w:hAnsi="Times New Roman"/>
                <w:sz w:val="20"/>
              </w:rPr>
              <w:t>.</w:t>
            </w:r>
          </w:p>
          <w:p w14:paraId="7C320A1E" w14:textId="77777777" w:rsidR="005B6B28" w:rsidRPr="00206DBD" w:rsidRDefault="005B6B28" w:rsidP="00CF0873">
            <w:pPr>
              <w:pStyle w:val="Pagrindinistekstas"/>
              <w:ind w:firstLine="0"/>
              <w:rPr>
                <w:rFonts w:ascii="Times New Roman" w:hAnsi="Times New Roman"/>
                <w:sz w:val="20"/>
              </w:rPr>
            </w:pPr>
            <w:r>
              <w:rPr>
                <w:rFonts w:ascii="Times New Roman" w:hAnsi="Times New Roman"/>
                <w:sz w:val="20"/>
              </w:rPr>
              <w:t>Projektas užbaigtas</w:t>
            </w:r>
            <w:r w:rsidRPr="00F91246">
              <w:rPr>
                <w:rFonts w:ascii="Times New Roman" w:hAnsi="Times New Roman"/>
                <w:sz w:val="20"/>
              </w:rPr>
              <w:t xml:space="preserve"> 2020</w:t>
            </w:r>
            <w:r>
              <w:rPr>
                <w:rFonts w:ascii="Times New Roman" w:hAnsi="Times New Roman"/>
                <w:sz w:val="20"/>
              </w:rPr>
              <w:t xml:space="preserve"> liepos mėn.</w:t>
            </w:r>
          </w:p>
        </w:tc>
      </w:tr>
      <w:tr w:rsidR="005B6B28" w:rsidRPr="00BE740D" w14:paraId="438DDE5A" w14:textId="77777777" w:rsidTr="00CF0873">
        <w:trPr>
          <w:trHeight w:val="273"/>
          <w:jc w:val="center"/>
        </w:trPr>
        <w:tc>
          <w:tcPr>
            <w:tcW w:w="675" w:type="dxa"/>
            <w:shd w:val="clear" w:color="auto" w:fill="auto"/>
            <w:hideMark/>
          </w:tcPr>
          <w:p w14:paraId="720EC9EB"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18</w:t>
            </w:r>
            <w:r w:rsidRPr="000D21D6">
              <w:rPr>
                <w:rFonts w:ascii="Times New Roman" w:hAnsi="Times New Roman"/>
                <w:sz w:val="20"/>
              </w:rPr>
              <w:t>.</w:t>
            </w:r>
          </w:p>
        </w:tc>
        <w:tc>
          <w:tcPr>
            <w:tcW w:w="2680" w:type="dxa"/>
            <w:shd w:val="clear" w:color="auto" w:fill="auto"/>
            <w:hideMark/>
          </w:tcPr>
          <w:p w14:paraId="3C651E87"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Socialinių pa</w:t>
            </w:r>
            <w:r w:rsidRPr="00E82FEF">
              <w:rPr>
                <w:rFonts w:ascii="Times New Roman" w:hAnsi="Times New Roman"/>
                <w:sz w:val="20"/>
              </w:rPr>
              <w:t>slaugų neįgaliesiems plėtra Plungės rajone</w:t>
            </w:r>
          </w:p>
        </w:tc>
        <w:tc>
          <w:tcPr>
            <w:tcW w:w="2138" w:type="dxa"/>
            <w:shd w:val="clear" w:color="auto" w:fill="auto"/>
            <w:hideMark/>
          </w:tcPr>
          <w:p w14:paraId="0E50F916" w14:textId="77777777" w:rsidR="005B6B28" w:rsidRPr="005B1903" w:rsidRDefault="005B6B28" w:rsidP="00CF0873">
            <w:pPr>
              <w:pStyle w:val="Pagrindinistekstas"/>
              <w:ind w:firstLine="0"/>
              <w:rPr>
                <w:rFonts w:ascii="Times New Roman" w:hAnsi="Times New Roman"/>
                <w:sz w:val="20"/>
              </w:rPr>
            </w:pPr>
            <w:r w:rsidRPr="005B1903">
              <w:rPr>
                <w:rFonts w:ascii="Times New Roman" w:hAnsi="Times New Roman"/>
                <w:sz w:val="20"/>
              </w:rPr>
              <w:t>08.1.1-CPVA-R-407 „Socialinių paslaugų infrastruktūros plėtra“</w:t>
            </w:r>
          </w:p>
        </w:tc>
        <w:tc>
          <w:tcPr>
            <w:tcW w:w="1560" w:type="dxa"/>
            <w:shd w:val="clear" w:color="auto" w:fill="auto"/>
            <w:hideMark/>
          </w:tcPr>
          <w:p w14:paraId="537084E0"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252 199,00</w:t>
            </w:r>
          </w:p>
        </w:tc>
        <w:tc>
          <w:tcPr>
            <w:tcW w:w="2694" w:type="dxa"/>
            <w:shd w:val="clear" w:color="auto" w:fill="auto"/>
            <w:hideMark/>
          </w:tcPr>
          <w:p w14:paraId="1EA674F2" w14:textId="77777777" w:rsidR="005B6B28" w:rsidRDefault="005B6B28" w:rsidP="00CF0873">
            <w:pPr>
              <w:pStyle w:val="Pagrindinistekstas"/>
              <w:ind w:firstLine="0"/>
              <w:rPr>
                <w:rFonts w:ascii="Times New Roman" w:hAnsi="Times New Roman"/>
                <w:sz w:val="20"/>
              </w:rPr>
            </w:pPr>
            <w:r w:rsidRPr="006F3D04">
              <w:rPr>
                <w:rFonts w:ascii="Times New Roman" w:hAnsi="Times New Roman"/>
                <w:sz w:val="20"/>
              </w:rPr>
              <w:t xml:space="preserve">Projektą </w:t>
            </w:r>
            <w:r w:rsidRPr="00F74476">
              <w:rPr>
                <w:rFonts w:ascii="Times New Roman" w:hAnsi="Times New Roman"/>
                <w:sz w:val="20"/>
              </w:rPr>
              <w:t>įgyvendino Plungės Šv.</w:t>
            </w:r>
            <w:r>
              <w:rPr>
                <w:rFonts w:ascii="Times New Roman" w:hAnsi="Times New Roman"/>
                <w:sz w:val="20"/>
              </w:rPr>
              <w:t xml:space="preserve"> </w:t>
            </w:r>
            <w:r w:rsidRPr="00F74476">
              <w:rPr>
                <w:rFonts w:ascii="Times New Roman" w:hAnsi="Times New Roman"/>
                <w:sz w:val="20"/>
              </w:rPr>
              <w:t xml:space="preserve">Jono Krikštytojo parapija, Savivaldybės administracija- partneris. </w:t>
            </w:r>
            <w:r w:rsidRPr="006F3D04">
              <w:rPr>
                <w:rFonts w:ascii="Times New Roman" w:hAnsi="Times New Roman"/>
                <w:sz w:val="20"/>
              </w:rPr>
              <w:t>Veiklas</w:t>
            </w:r>
            <w:r w:rsidRPr="00891C8D">
              <w:rPr>
                <w:rFonts w:ascii="Times New Roman" w:hAnsi="Times New Roman"/>
                <w:sz w:val="20"/>
              </w:rPr>
              <w:t xml:space="preserve"> organiz</w:t>
            </w:r>
            <w:r w:rsidRPr="00206DBD">
              <w:rPr>
                <w:rFonts w:ascii="Times New Roman" w:hAnsi="Times New Roman"/>
                <w:sz w:val="20"/>
              </w:rPr>
              <w:t>uoja</w:t>
            </w:r>
            <w:r w:rsidRPr="00317952">
              <w:rPr>
                <w:rFonts w:ascii="Times New Roman" w:hAnsi="Times New Roman"/>
                <w:sz w:val="20"/>
              </w:rPr>
              <w:t xml:space="preserve"> ir vykd</w:t>
            </w:r>
            <w:r w:rsidRPr="001001E3">
              <w:rPr>
                <w:rFonts w:ascii="Times New Roman" w:hAnsi="Times New Roman"/>
                <w:sz w:val="20"/>
              </w:rPr>
              <w:t>o</w:t>
            </w:r>
            <w:r w:rsidRPr="001F01C1">
              <w:rPr>
                <w:rFonts w:ascii="Times New Roman" w:hAnsi="Times New Roman"/>
                <w:sz w:val="20"/>
              </w:rPr>
              <w:t xml:space="preserve"> naujai įkurta VšĮ Plungės bendruomenės centra</w:t>
            </w:r>
            <w:r w:rsidRPr="00BE740D">
              <w:rPr>
                <w:rFonts w:ascii="Times New Roman" w:hAnsi="Times New Roman"/>
                <w:sz w:val="20"/>
              </w:rPr>
              <w:t>s.</w:t>
            </w:r>
          </w:p>
          <w:p w14:paraId="72E12D25" w14:textId="77777777" w:rsidR="005B6B28" w:rsidRPr="00BE740D" w:rsidRDefault="005B6B28" w:rsidP="00CF0873">
            <w:pPr>
              <w:pStyle w:val="Pagrindinistekstas"/>
              <w:ind w:firstLine="0"/>
              <w:rPr>
                <w:rFonts w:ascii="Times New Roman" w:hAnsi="Times New Roman"/>
                <w:sz w:val="20"/>
              </w:rPr>
            </w:pPr>
            <w:r>
              <w:rPr>
                <w:rFonts w:ascii="Times New Roman" w:hAnsi="Times New Roman"/>
                <w:sz w:val="20"/>
              </w:rPr>
              <w:t>Projektas užbaigtas 2020 m.</w:t>
            </w:r>
          </w:p>
        </w:tc>
      </w:tr>
      <w:tr w:rsidR="005B6B28" w:rsidRPr="00BE740D" w14:paraId="39C4A24B" w14:textId="77777777" w:rsidTr="00CF0873">
        <w:trPr>
          <w:trHeight w:val="945"/>
          <w:jc w:val="center"/>
        </w:trPr>
        <w:tc>
          <w:tcPr>
            <w:tcW w:w="675" w:type="dxa"/>
            <w:shd w:val="clear" w:color="auto" w:fill="auto"/>
            <w:hideMark/>
          </w:tcPr>
          <w:p w14:paraId="3497EA8D"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19</w:t>
            </w:r>
            <w:r w:rsidRPr="000D21D6">
              <w:rPr>
                <w:rFonts w:ascii="Times New Roman" w:hAnsi="Times New Roman"/>
                <w:sz w:val="20"/>
              </w:rPr>
              <w:t>.</w:t>
            </w:r>
          </w:p>
        </w:tc>
        <w:tc>
          <w:tcPr>
            <w:tcW w:w="2680" w:type="dxa"/>
            <w:shd w:val="clear" w:color="auto" w:fill="auto"/>
            <w:hideMark/>
          </w:tcPr>
          <w:p w14:paraId="430E047B"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Kompleksinių paslaugų teikimas šeimoms bendruomeniniuose šeimos namuose</w:t>
            </w:r>
          </w:p>
        </w:tc>
        <w:tc>
          <w:tcPr>
            <w:tcW w:w="2138" w:type="dxa"/>
            <w:shd w:val="clear" w:color="auto" w:fill="auto"/>
            <w:hideMark/>
          </w:tcPr>
          <w:p w14:paraId="0BCEB3AF" w14:textId="77777777" w:rsidR="005B6B28" w:rsidRPr="00E82FEF" w:rsidRDefault="005B6B28" w:rsidP="00CF0873">
            <w:pPr>
              <w:pStyle w:val="Pagrindinistekstas"/>
              <w:ind w:firstLine="0"/>
              <w:rPr>
                <w:rFonts w:ascii="Times New Roman" w:hAnsi="Times New Roman"/>
                <w:sz w:val="20"/>
              </w:rPr>
            </w:pPr>
            <w:r w:rsidRPr="00E82FEF">
              <w:rPr>
                <w:rFonts w:ascii="Times New Roman" w:hAnsi="Times New Roman"/>
                <w:sz w:val="20"/>
              </w:rPr>
              <w:t>08.4.1-ESFA-V-416 „Kompleksinės paslaugos šeimai“</w:t>
            </w:r>
          </w:p>
        </w:tc>
        <w:tc>
          <w:tcPr>
            <w:tcW w:w="1560" w:type="dxa"/>
            <w:shd w:val="clear" w:color="auto" w:fill="auto"/>
            <w:hideMark/>
          </w:tcPr>
          <w:p w14:paraId="13D0019D" w14:textId="77777777" w:rsidR="005B6B28" w:rsidRPr="005B1903" w:rsidRDefault="005B6B28" w:rsidP="00CF0873">
            <w:pPr>
              <w:pStyle w:val="Pagrindinistekstas"/>
              <w:ind w:firstLine="0"/>
              <w:rPr>
                <w:rFonts w:ascii="Times New Roman" w:hAnsi="Times New Roman"/>
                <w:sz w:val="20"/>
              </w:rPr>
            </w:pPr>
            <w:r w:rsidRPr="005B1903">
              <w:rPr>
                <w:rFonts w:ascii="Times New Roman" w:hAnsi="Times New Roman"/>
                <w:sz w:val="20"/>
              </w:rPr>
              <w:t>278 815,00</w:t>
            </w:r>
          </w:p>
        </w:tc>
        <w:tc>
          <w:tcPr>
            <w:tcW w:w="2694" w:type="dxa"/>
            <w:shd w:val="clear" w:color="auto" w:fill="auto"/>
            <w:hideMark/>
          </w:tcPr>
          <w:p w14:paraId="2DDAB0FD"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Finansavimas projektui skirtas 2016-12-06 SAD</w:t>
            </w:r>
            <w:r>
              <w:rPr>
                <w:rFonts w:ascii="Times New Roman" w:hAnsi="Times New Roman"/>
                <w:sz w:val="20"/>
              </w:rPr>
              <w:t xml:space="preserve"> ministro</w:t>
            </w:r>
            <w:r w:rsidRPr="00F74476">
              <w:rPr>
                <w:rFonts w:ascii="Times New Roman" w:hAnsi="Times New Roman"/>
                <w:sz w:val="20"/>
              </w:rPr>
              <w:t xml:space="preserve"> įsakymu Nr. A1-653. Projekto pareiškėjas </w:t>
            </w:r>
            <w:r>
              <w:rPr>
                <w:rFonts w:ascii="Times New Roman" w:hAnsi="Times New Roman"/>
                <w:sz w:val="20"/>
              </w:rPr>
              <w:t xml:space="preserve">- </w:t>
            </w:r>
            <w:r w:rsidRPr="00F74476">
              <w:rPr>
                <w:rFonts w:ascii="Times New Roman" w:hAnsi="Times New Roman"/>
                <w:sz w:val="20"/>
              </w:rPr>
              <w:t xml:space="preserve">Savivaldybės administracija, vykdytojas -  </w:t>
            </w:r>
            <w:r>
              <w:rPr>
                <w:rFonts w:ascii="Times New Roman" w:hAnsi="Times New Roman"/>
                <w:sz w:val="20"/>
              </w:rPr>
              <w:t>VšĮ „</w:t>
            </w:r>
            <w:r w:rsidRPr="00F74476">
              <w:rPr>
                <w:rFonts w:ascii="Times New Roman" w:hAnsi="Times New Roman"/>
                <w:sz w:val="20"/>
              </w:rPr>
              <w:t>Edukacija kitaip</w:t>
            </w:r>
            <w:r>
              <w:rPr>
                <w:rFonts w:ascii="Times New Roman" w:hAnsi="Times New Roman"/>
                <w:sz w:val="20"/>
              </w:rPr>
              <w:t>“</w:t>
            </w:r>
            <w:r w:rsidRPr="00F74476">
              <w:rPr>
                <w:rFonts w:ascii="Times New Roman" w:hAnsi="Times New Roman"/>
                <w:sz w:val="20"/>
              </w:rPr>
              <w:t>.</w:t>
            </w:r>
          </w:p>
        </w:tc>
      </w:tr>
      <w:tr w:rsidR="005B6B28" w:rsidRPr="00BE740D" w14:paraId="1946C913" w14:textId="77777777" w:rsidTr="00CF0873">
        <w:trPr>
          <w:trHeight w:val="1575"/>
          <w:jc w:val="center"/>
        </w:trPr>
        <w:tc>
          <w:tcPr>
            <w:tcW w:w="675" w:type="dxa"/>
            <w:shd w:val="clear" w:color="auto" w:fill="auto"/>
            <w:hideMark/>
          </w:tcPr>
          <w:p w14:paraId="4792DC8E"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20</w:t>
            </w:r>
            <w:r w:rsidRPr="000D21D6">
              <w:rPr>
                <w:rFonts w:ascii="Times New Roman" w:hAnsi="Times New Roman"/>
                <w:sz w:val="20"/>
              </w:rPr>
              <w:t>.</w:t>
            </w:r>
          </w:p>
        </w:tc>
        <w:tc>
          <w:tcPr>
            <w:tcW w:w="2680" w:type="dxa"/>
            <w:shd w:val="clear" w:color="auto" w:fill="auto"/>
            <w:hideMark/>
          </w:tcPr>
          <w:p w14:paraId="68240E19"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Dalies visuomeninės paskirties pastato ir viešųjų erdvių, esančių Platelių miestelio centrinėje dalyje, sutvarkymas</w:t>
            </w:r>
          </w:p>
        </w:tc>
        <w:tc>
          <w:tcPr>
            <w:tcW w:w="2138" w:type="dxa"/>
            <w:shd w:val="clear" w:color="auto" w:fill="auto"/>
            <w:hideMark/>
          </w:tcPr>
          <w:p w14:paraId="4A3DBF1B" w14:textId="77777777" w:rsidR="005B6B28" w:rsidRPr="00E82FEF" w:rsidRDefault="005B6B28" w:rsidP="00CF0873">
            <w:pPr>
              <w:pStyle w:val="Pagrindinistekstas"/>
              <w:ind w:firstLine="0"/>
              <w:rPr>
                <w:rFonts w:ascii="Times New Roman" w:hAnsi="Times New Roman"/>
                <w:sz w:val="20"/>
              </w:rPr>
            </w:pPr>
            <w:r w:rsidRPr="00E82FEF">
              <w:rPr>
                <w:rFonts w:ascii="Times New Roman" w:hAnsi="Times New Roman"/>
                <w:sz w:val="20"/>
              </w:rPr>
              <w:t>„Parama investicijomis į visų rūšių mažos apimties infrastruktūrą“</w:t>
            </w:r>
            <w:r w:rsidRPr="00E82FEF">
              <w:rPr>
                <w:rFonts w:ascii="Times New Roman" w:hAnsi="Times New Roman"/>
                <w:sz w:val="20"/>
              </w:rPr>
              <w:br/>
              <w:t>20KI-KE-17-1-02540-PR00</w:t>
            </w:r>
            <w:r>
              <w:rPr>
                <w:rFonts w:ascii="Times New Roman" w:hAnsi="Times New Roman"/>
                <w:sz w:val="20"/>
              </w:rPr>
              <w:t>1;</w:t>
            </w:r>
            <w:r w:rsidRPr="00E82FEF">
              <w:rPr>
                <w:rFonts w:ascii="Times New Roman" w:hAnsi="Times New Roman"/>
                <w:sz w:val="20"/>
              </w:rPr>
              <w:br/>
              <w:t xml:space="preserve">2016-09-29 </w:t>
            </w:r>
            <w:r w:rsidRPr="000D21D6">
              <w:rPr>
                <w:rFonts w:ascii="Times New Roman" w:hAnsi="Times New Roman"/>
                <w:sz w:val="20"/>
              </w:rPr>
              <w:t>sprendimas</w:t>
            </w:r>
            <w:r w:rsidRPr="00E82FEF">
              <w:rPr>
                <w:rFonts w:ascii="Times New Roman" w:hAnsi="Times New Roman"/>
                <w:sz w:val="20"/>
              </w:rPr>
              <w:t xml:space="preserve"> Nr. T1-237</w:t>
            </w:r>
          </w:p>
        </w:tc>
        <w:tc>
          <w:tcPr>
            <w:tcW w:w="1560" w:type="dxa"/>
            <w:shd w:val="clear" w:color="auto" w:fill="auto"/>
            <w:hideMark/>
          </w:tcPr>
          <w:p w14:paraId="3DD94979" w14:textId="77777777" w:rsidR="005B6B28" w:rsidRPr="005B1903" w:rsidRDefault="005B6B28" w:rsidP="00CF0873">
            <w:pPr>
              <w:pStyle w:val="Pagrindinistekstas"/>
              <w:ind w:firstLine="0"/>
              <w:rPr>
                <w:rFonts w:ascii="Times New Roman" w:hAnsi="Times New Roman"/>
                <w:sz w:val="20"/>
              </w:rPr>
            </w:pPr>
            <w:r>
              <w:rPr>
                <w:rFonts w:ascii="Times New Roman" w:hAnsi="Times New Roman"/>
                <w:sz w:val="20"/>
              </w:rPr>
              <w:t>433 159,00</w:t>
            </w:r>
          </w:p>
        </w:tc>
        <w:tc>
          <w:tcPr>
            <w:tcW w:w="2694" w:type="dxa"/>
            <w:shd w:val="clear" w:color="auto" w:fill="auto"/>
            <w:hideMark/>
          </w:tcPr>
          <w:p w14:paraId="53E4788E"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 xml:space="preserve">Finansavimo sutartis pasirašyta 2018-05-30. </w:t>
            </w:r>
          </w:p>
          <w:p w14:paraId="7EF1B201" w14:textId="77777777" w:rsidR="005B6B28" w:rsidRPr="00F74476" w:rsidRDefault="005B6B28" w:rsidP="00CF0873">
            <w:pPr>
              <w:pStyle w:val="Pagrindinistekstas"/>
              <w:ind w:firstLine="0"/>
              <w:rPr>
                <w:rFonts w:ascii="Times New Roman" w:hAnsi="Times New Roman"/>
                <w:sz w:val="20"/>
              </w:rPr>
            </w:pPr>
            <w:r w:rsidRPr="00F04909">
              <w:rPr>
                <w:rFonts w:ascii="Times New Roman" w:hAnsi="Times New Roman"/>
                <w:sz w:val="20"/>
              </w:rPr>
              <w:t>Pagal projektą sutvarkyta Platelių miestelio cen</w:t>
            </w:r>
            <w:r>
              <w:rPr>
                <w:rFonts w:ascii="Times New Roman" w:hAnsi="Times New Roman"/>
                <w:sz w:val="20"/>
              </w:rPr>
              <w:t>trinė dalis: miestelio centrinė</w:t>
            </w:r>
            <w:r w:rsidRPr="00F04909">
              <w:rPr>
                <w:rFonts w:ascii="Times New Roman" w:hAnsi="Times New Roman"/>
                <w:sz w:val="20"/>
              </w:rPr>
              <w:t xml:space="preserve"> aikštė; gatvių apšvietimas; viešosios erdvės prie ambulatorijos, automobilių stovėjimo aikštelė ir kitos erdvės prie bažnyčios; įrengtos viešojo tualeto patalpos. </w:t>
            </w:r>
            <w:r w:rsidRPr="00F74476">
              <w:rPr>
                <w:rFonts w:ascii="Times New Roman" w:hAnsi="Times New Roman"/>
                <w:sz w:val="20"/>
              </w:rPr>
              <w:t xml:space="preserve">Galutinis MP </w:t>
            </w:r>
            <w:r>
              <w:rPr>
                <w:rFonts w:ascii="Times New Roman" w:hAnsi="Times New Roman"/>
                <w:sz w:val="20"/>
              </w:rPr>
              <w:t>pateiktas</w:t>
            </w:r>
            <w:r w:rsidRPr="00F74476">
              <w:rPr>
                <w:rFonts w:ascii="Times New Roman" w:hAnsi="Times New Roman"/>
                <w:sz w:val="20"/>
              </w:rPr>
              <w:t xml:space="preserve"> 2020</w:t>
            </w:r>
            <w:r>
              <w:rPr>
                <w:rFonts w:ascii="Times New Roman" w:hAnsi="Times New Roman"/>
                <w:sz w:val="20"/>
              </w:rPr>
              <w:t>-</w:t>
            </w:r>
            <w:r w:rsidRPr="00F74476">
              <w:rPr>
                <w:rFonts w:ascii="Times New Roman" w:hAnsi="Times New Roman"/>
                <w:sz w:val="20"/>
              </w:rPr>
              <w:t>04</w:t>
            </w:r>
            <w:r>
              <w:rPr>
                <w:rFonts w:ascii="Times New Roman" w:hAnsi="Times New Roman"/>
                <w:sz w:val="20"/>
              </w:rPr>
              <w:t>-23</w:t>
            </w:r>
            <w:r w:rsidRPr="00F74476">
              <w:rPr>
                <w:rFonts w:ascii="Times New Roman" w:hAnsi="Times New Roman"/>
                <w:sz w:val="20"/>
              </w:rPr>
              <w:t>.</w:t>
            </w:r>
          </w:p>
        </w:tc>
      </w:tr>
      <w:tr w:rsidR="005B6B28" w:rsidRPr="00BE740D" w14:paraId="48D369DE" w14:textId="77777777" w:rsidTr="00CF0873">
        <w:trPr>
          <w:trHeight w:val="1575"/>
          <w:jc w:val="center"/>
        </w:trPr>
        <w:tc>
          <w:tcPr>
            <w:tcW w:w="675" w:type="dxa"/>
            <w:shd w:val="clear" w:color="auto" w:fill="auto"/>
            <w:hideMark/>
          </w:tcPr>
          <w:p w14:paraId="4B9CA95B"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21</w:t>
            </w:r>
            <w:r w:rsidRPr="000D21D6">
              <w:rPr>
                <w:rFonts w:ascii="Times New Roman" w:hAnsi="Times New Roman"/>
                <w:sz w:val="20"/>
              </w:rPr>
              <w:t>.</w:t>
            </w:r>
          </w:p>
        </w:tc>
        <w:tc>
          <w:tcPr>
            <w:tcW w:w="2680" w:type="dxa"/>
            <w:shd w:val="clear" w:color="auto" w:fill="auto"/>
            <w:hideMark/>
          </w:tcPr>
          <w:p w14:paraId="5419DE86"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Visuomeninės paskirties pastato, esančio Telšių g. 3, Alsėdžiuose, atnaujinimas ir pritaikymas kaimo bend</w:t>
            </w:r>
            <w:r w:rsidRPr="00E82FEF">
              <w:rPr>
                <w:rFonts w:ascii="Times New Roman" w:hAnsi="Times New Roman"/>
                <w:sz w:val="20"/>
              </w:rPr>
              <w:t>ruomenės poreikiams, socialinei ir kultūrinei veiklai</w:t>
            </w:r>
          </w:p>
        </w:tc>
        <w:tc>
          <w:tcPr>
            <w:tcW w:w="2138" w:type="dxa"/>
            <w:shd w:val="clear" w:color="auto" w:fill="auto"/>
            <w:hideMark/>
          </w:tcPr>
          <w:p w14:paraId="7F7AAC0B" w14:textId="77777777" w:rsidR="005B6B28" w:rsidRPr="005B1903" w:rsidRDefault="005B6B28" w:rsidP="00CF0873">
            <w:pPr>
              <w:pStyle w:val="Pagrindinistekstas"/>
              <w:ind w:firstLine="0"/>
              <w:rPr>
                <w:rFonts w:ascii="Times New Roman" w:hAnsi="Times New Roman"/>
                <w:sz w:val="20"/>
              </w:rPr>
            </w:pPr>
            <w:r w:rsidRPr="005B1903">
              <w:rPr>
                <w:rFonts w:ascii="Times New Roman" w:hAnsi="Times New Roman"/>
                <w:sz w:val="20"/>
              </w:rPr>
              <w:t>„Parama investicijomis į visų rūšių mažos apimties infrastruktūrą“</w:t>
            </w:r>
            <w:r w:rsidRPr="005B1903" w:rsidDel="006F3D04">
              <w:rPr>
                <w:rFonts w:ascii="Times New Roman" w:hAnsi="Times New Roman"/>
                <w:sz w:val="20"/>
              </w:rPr>
              <w:t xml:space="preserve"> </w:t>
            </w:r>
            <w:r w:rsidRPr="005B1903">
              <w:rPr>
                <w:rFonts w:ascii="Times New Roman" w:hAnsi="Times New Roman"/>
                <w:sz w:val="20"/>
              </w:rPr>
              <w:br/>
              <w:t>20KI-KE-17-1-02479-PR001</w:t>
            </w:r>
            <w:r>
              <w:rPr>
                <w:rFonts w:ascii="Times New Roman" w:hAnsi="Times New Roman"/>
                <w:sz w:val="20"/>
              </w:rPr>
              <w:t>;</w:t>
            </w:r>
            <w:r w:rsidRPr="005B1903">
              <w:rPr>
                <w:rFonts w:ascii="Times New Roman" w:hAnsi="Times New Roman"/>
                <w:sz w:val="20"/>
              </w:rPr>
              <w:br/>
              <w:t xml:space="preserve">2016-09-29 </w:t>
            </w:r>
            <w:r w:rsidRPr="000D21D6">
              <w:rPr>
                <w:rFonts w:ascii="Times New Roman" w:hAnsi="Times New Roman"/>
                <w:sz w:val="20"/>
              </w:rPr>
              <w:t>sprendimas</w:t>
            </w:r>
            <w:r w:rsidRPr="005B1903">
              <w:rPr>
                <w:rFonts w:ascii="Times New Roman" w:hAnsi="Times New Roman"/>
                <w:sz w:val="20"/>
              </w:rPr>
              <w:t xml:space="preserve"> Nr. T1-236</w:t>
            </w:r>
          </w:p>
        </w:tc>
        <w:tc>
          <w:tcPr>
            <w:tcW w:w="1560" w:type="dxa"/>
            <w:shd w:val="clear" w:color="auto" w:fill="auto"/>
            <w:hideMark/>
          </w:tcPr>
          <w:p w14:paraId="20271B62"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475 554,2,00</w:t>
            </w:r>
          </w:p>
        </w:tc>
        <w:tc>
          <w:tcPr>
            <w:tcW w:w="2694" w:type="dxa"/>
            <w:shd w:val="clear" w:color="auto" w:fill="auto"/>
            <w:hideMark/>
          </w:tcPr>
          <w:p w14:paraId="17523BF8" w14:textId="77777777" w:rsidR="005B6B28" w:rsidRPr="006F3D04" w:rsidRDefault="005B6B28" w:rsidP="00CF0873">
            <w:pPr>
              <w:pStyle w:val="Pagrindinistekstas"/>
              <w:ind w:firstLine="0"/>
              <w:rPr>
                <w:rFonts w:ascii="Times New Roman" w:hAnsi="Times New Roman"/>
                <w:sz w:val="20"/>
              </w:rPr>
            </w:pPr>
            <w:r w:rsidRPr="006F3D04">
              <w:rPr>
                <w:rFonts w:ascii="Times New Roman" w:hAnsi="Times New Roman"/>
                <w:sz w:val="20"/>
              </w:rPr>
              <w:t>Finansavimo sutartis pasirašyta 2018-09-14. Pagal PFSA netinkamos finansuoti</w:t>
            </w:r>
            <w:r>
              <w:rPr>
                <w:rFonts w:ascii="Times New Roman" w:hAnsi="Times New Roman"/>
                <w:sz w:val="20"/>
              </w:rPr>
              <w:t xml:space="preserve"> lėšos </w:t>
            </w:r>
            <w:r w:rsidRPr="006F3D04">
              <w:rPr>
                <w:rFonts w:ascii="Times New Roman" w:hAnsi="Times New Roman"/>
                <w:sz w:val="20"/>
              </w:rPr>
              <w:t xml:space="preserve"> - </w:t>
            </w:r>
            <w:r>
              <w:rPr>
                <w:rFonts w:ascii="Times New Roman" w:hAnsi="Times New Roman"/>
                <w:sz w:val="20"/>
              </w:rPr>
              <w:t>S</w:t>
            </w:r>
            <w:r w:rsidRPr="006F3D04">
              <w:rPr>
                <w:rFonts w:ascii="Times New Roman" w:hAnsi="Times New Roman"/>
                <w:sz w:val="20"/>
              </w:rPr>
              <w:t>avivaldybės administracijos ir jos filialų (seniūnijų) pastatų tvarkym</w:t>
            </w:r>
            <w:r>
              <w:rPr>
                <w:rFonts w:ascii="Times New Roman" w:hAnsi="Times New Roman"/>
                <w:sz w:val="20"/>
              </w:rPr>
              <w:t>o išlaidos</w:t>
            </w:r>
            <w:r w:rsidRPr="006F3D04">
              <w:rPr>
                <w:rFonts w:ascii="Times New Roman" w:hAnsi="Times New Roman"/>
                <w:sz w:val="20"/>
              </w:rPr>
              <w:t xml:space="preserve">. Statybos rangos sutartis pasirašyta 2019-02-15, tačiau Rangovas bankrutavo. </w:t>
            </w:r>
            <w:r>
              <w:rPr>
                <w:rFonts w:ascii="Times New Roman" w:hAnsi="Times New Roman"/>
                <w:sz w:val="20"/>
              </w:rPr>
              <w:t>2020 m. nupirktas naujas rangovas. Projekto galutinis MP teikiamas iki 2021-09-03.</w:t>
            </w:r>
          </w:p>
        </w:tc>
      </w:tr>
      <w:tr w:rsidR="005B6B28" w:rsidRPr="00BE740D" w14:paraId="0CCEEE92" w14:textId="77777777" w:rsidTr="00CF0873">
        <w:trPr>
          <w:trHeight w:val="1260"/>
          <w:jc w:val="center"/>
        </w:trPr>
        <w:tc>
          <w:tcPr>
            <w:tcW w:w="675" w:type="dxa"/>
            <w:shd w:val="clear" w:color="auto" w:fill="auto"/>
            <w:hideMark/>
          </w:tcPr>
          <w:p w14:paraId="71913C24"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lastRenderedPageBreak/>
              <w:t>22</w:t>
            </w:r>
            <w:r w:rsidRPr="000D21D6">
              <w:rPr>
                <w:rFonts w:ascii="Times New Roman" w:hAnsi="Times New Roman"/>
                <w:sz w:val="20"/>
              </w:rPr>
              <w:t>.</w:t>
            </w:r>
          </w:p>
        </w:tc>
        <w:tc>
          <w:tcPr>
            <w:tcW w:w="2680" w:type="dxa"/>
            <w:shd w:val="clear" w:color="auto" w:fill="auto"/>
            <w:hideMark/>
          </w:tcPr>
          <w:p w14:paraId="6BBD30C1" w14:textId="77777777" w:rsidR="005B6B28" w:rsidRPr="00F74476" w:rsidRDefault="005B6B28" w:rsidP="00CF0873">
            <w:pPr>
              <w:pStyle w:val="Pagrindinistekstas"/>
              <w:ind w:firstLine="0"/>
              <w:rPr>
                <w:rFonts w:ascii="Times New Roman" w:hAnsi="Times New Roman"/>
                <w:sz w:val="20"/>
              </w:rPr>
            </w:pPr>
            <w:r w:rsidRPr="00AF39CD">
              <w:rPr>
                <w:rFonts w:ascii="Times New Roman" w:hAnsi="Times New Roman"/>
                <w:sz w:val="20"/>
              </w:rPr>
              <w:t>P</w:t>
            </w:r>
            <w:r w:rsidRPr="00E82FEF">
              <w:rPr>
                <w:rFonts w:ascii="Times New Roman" w:hAnsi="Times New Roman"/>
                <w:sz w:val="20"/>
              </w:rPr>
              <w:t xml:space="preserve">ėsčiųjų </w:t>
            </w:r>
            <w:r w:rsidRPr="005B1903">
              <w:rPr>
                <w:rFonts w:ascii="Times New Roman" w:hAnsi="Times New Roman"/>
                <w:sz w:val="20"/>
              </w:rPr>
              <w:t>ir dviračių takų Plungės miest</w:t>
            </w:r>
            <w:r w:rsidRPr="00F74476">
              <w:rPr>
                <w:rFonts w:ascii="Times New Roman" w:hAnsi="Times New Roman"/>
                <w:sz w:val="20"/>
              </w:rPr>
              <w:t>o Gandingos ir J. Tumo -Vaižganto gatvėse įrengimas</w:t>
            </w:r>
          </w:p>
        </w:tc>
        <w:tc>
          <w:tcPr>
            <w:tcW w:w="2138" w:type="dxa"/>
            <w:shd w:val="clear" w:color="auto" w:fill="auto"/>
            <w:hideMark/>
          </w:tcPr>
          <w:p w14:paraId="540449BC" w14:textId="77777777" w:rsidR="005B6B28" w:rsidRPr="001001E3" w:rsidRDefault="005B6B28" w:rsidP="00CF0873">
            <w:pPr>
              <w:pStyle w:val="Pagrindinistekstas"/>
              <w:ind w:firstLine="0"/>
              <w:rPr>
                <w:rFonts w:ascii="Times New Roman" w:hAnsi="Times New Roman"/>
                <w:sz w:val="20"/>
              </w:rPr>
            </w:pPr>
            <w:r w:rsidRPr="006F3D04">
              <w:rPr>
                <w:rFonts w:ascii="Times New Roman" w:hAnsi="Times New Roman"/>
                <w:sz w:val="20"/>
              </w:rPr>
              <w:t xml:space="preserve">04.5.1-TID-R-516 </w:t>
            </w:r>
            <w:r>
              <w:rPr>
                <w:rFonts w:ascii="Times New Roman" w:hAnsi="Times New Roman"/>
                <w:sz w:val="20"/>
              </w:rPr>
              <w:t>„</w:t>
            </w:r>
            <w:r w:rsidRPr="006F3D04">
              <w:rPr>
                <w:rFonts w:ascii="Times New Roman" w:hAnsi="Times New Roman"/>
                <w:sz w:val="20"/>
              </w:rPr>
              <w:t>Pėsčiųjų ir dviračių takų rekonstrukcija ir plėtra"</w:t>
            </w:r>
            <w:r w:rsidRPr="006F3D04">
              <w:rPr>
                <w:rFonts w:ascii="Times New Roman" w:hAnsi="Times New Roman"/>
                <w:sz w:val="20"/>
              </w:rPr>
              <w:br/>
            </w:r>
            <w:r w:rsidRPr="001001E3">
              <w:rPr>
                <w:rFonts w:ascii="Times New Roman" w:hAnsi="Times New Roman"/>
                <w:sz w:val="20"/>
              </w:rPr>
              <w:t>2016-10-27 Nr. T1-26</w:t>
            </w:r>
          </w:p>
        </w:tc>
        <w:tc>
          <w:tcPr>
            <w:tcW w:w="1560" w:type="dxa"/>
            <w:shd w:val="clear" w:color="auto" w:fill="auto"/>
            <w:hideMark/>
          </w:tcPr>
          <w:p w14:paraId="438D813F" w14:textId="77777777" w:rsidR="005B6B28" w:rsidRPr="00BE740D" w:rsidRDefault="005B6B28" w:rsidP="00CF0873">
            <w:pPr>
              <w:pStyle w:val="Pagrindinistekstas"/>
              <w:ind w:firstLine="0"/>
              <w:rPr>
                <w:rFonts w:ascii="Times New Roman" w:hAnsi="Times New Roman"/>
                <w:sz w:val="20"/>
              </w:rPr>
            </w:pPr>
            <w:r w:rsidRPr="001F01C1">
              <w:rPr>
                <w:rFonts w:ascii="Times New Roman" w:hAnsi="Times New Roman"/>
                <w:sz w:val="20"/>
              </w:rPr>
              <w:t>23</w:t>
            </w:r>
            <w:r w:rsidRPr="00BE740D">
              <w:rPr>
                <w:rFonts w:ascii="Times New Roman" w:hAnsi="Times New Roman"/>
                <w:sz w:val="20"/>
              </w:rPr>
              <w:t>3 012,65</w:t>
            </w:r>
          </w:p>
        </w:tc>
        <w:tc>
          <w:tcPr>
            <w:tcW w:w="2694" w:type="dxa"/>
            <w:shd w:val="clear" w:color="auto" w:fill="auto"/>
            <w:hideMark/>
          </w:tcPr>
          <w:p w14:paraId="26A42076" w14:textId="77777777" w:rsidR="005B6B28" w:rsidRDefault="005B6B28" w:rsidP="00CF0873">
            <w:pPr>
              <w:pStyle w:val="Pagrindinistekstas"/>
              <w:ind w:firstLine="0"/>
              <w:rPr>
                <w:rFonts w:ascii="Times New Roman" w:hAnsi="Times New Roman"/>
                <w:sz w:val="20"/>
              </w:rPr>
            </w:pPr>
            <w:r w:rsidRPr="00BE740D">
              <w:rPr>
                <w:rFonts w:ascii="Times New Roman" w:hAnsi="Times New Roman"/>
                <w:sz w:val="20"/>
              </w:rPr>
              <w:t xml:space="preserve">2018-11-29 pasirašyta finansavimo sutartis. </w:t>
            </w:r>
          </w:p>
          <w:p w14:paraId="017E08CA" w14:textId="77777777" w:rsidR="005B6B28" w:rsidRDefault="005B6B28" w:rsidP="00CF0873">
            <w:pPr>
              <w:pStyle w:val="Pagrindinistekstas"/>
              <w:ind w:firstLine="0"/>
              <w:rPr>
                <w:rFonts w:ascii="Times New Roman" w:hAnsi="Times New Roman"/>
                <w:sz w:val="20"/>
              </w:rPr>
            </w:pPr>
            <w:r w:rsidRPr="007E6658">
              <w:rPr>
                <w:rFonts w:ascii="Times New Roman" w:hAnsi="Times New Roman"/>
                <w:sz w:val="20"/>
              </w:rPr>
              <w:t>Projekto įrengtas dviračių ir pėsčiųjų takas Gandingos g. ir dviračių takas - J. Tumo-Vaižganto g. (atkarpa nuo Žaltakalnio g. iki A. Jucio g.). Bendras projekto metu įrengtų dviračių ir pėsčiųjų takų ilgis – 820 m.</w:t>
            </w:r>
            <w:r>
              <w:rPr>
                <w:rFonts w:ascii="Times New Roman" w:hAnsi="Times New Roman"/>
                <w:sz w:val="20"/>
              </w:rPr>
              <w:t xml:space="preserve"> </w:t>
            </w:r>
            <w:r w:rsidRPr="00A33DE8">
              <w:rPr>
                <w:rFonts w:ascii="Times New Roman" w:hAnsi="Times New Roman"/>
                <w:sz w:val="20"/>
              </w:rPr>
              <w:t>Projektas</w:t>
            </w:r>
            <w:r>
              <w:rPr>
                <w:rFonts w:ascii="Times New Roman" w:hAnsi="Times New Roman"/>
                <w:sz w:val="20"/>
              </w:rPr>
              <w:t xml:space="preserve"> užbaigtas</w:t>
            </w:r>
            <w:r w:rsidRPr="00A33DE8">
              <w:rPr>
                <w:rFonts w:ascii="Times New Roman" w:hAnsi="Times New Roman"/>
                <w:sz w:val="20"/>
              </w:rPr>
              <w:t xml:space="preserve">  </w:t>
            </w:r>
          </w:p>
          <w:p w14:paraId="5B23F084" w14:textId="77777777" w:rsidR="005B6B28" w:rsidRPr="00BE740D" w:rsidRDefault="005B6B28" w:rsidP="00CF0873">
            <w:pPr>
              <w:pStyle w:val="Pagrindinistekstas"/>
              <w:ind w:firstLine="0"/>
              <w:rPr>
                <w:rFonts w:ascii="Times New Roman" w:hAnsi="Times New Roman"/>
                <w:sz w:val="20"/>
              </w:rPr>
            </w:pPr>
            <w:r w:rsidRPr="00A33DE8">
              <w:rPr>
                <w:rFonts w:ascii="Times New Roman" w:hAnsi="Times New Roman"/>
                <w:sz w:val="20"/>
              </w:rPr>
              <w:t>2020 m. lapkričio mėn.</w:t>
            </w:r>
            <w:r w:rsidRPr="00876DE1">
              <w:rPr>
                <w:rFonts w:ascii="Times New Roman" w:hAnsi="Times New Roman"/>
                <w:color w:val="C00000"/>
                <w:sz w:val="20"/>
              </w:rPr>
              <w:t xml:space="preserve"> </w:t>
            </w:r>
          </w:p>
        </w:tc>
      </w:tr>
      <w:tr w:rsidR="005B6B28" w:rsidRPr="00BE740D" w14:paraId="1211973D" w14:textId="77777777" w:rsidTr="00CF0873">
        <w:trPr>
          <w:trHeight w:val="1260"/>
          <w:jc w:val="center"/>
        </w:trPr>
        <w:tc>
          <w:tcPr>
            <w:tcW w:w="675" w:type="dxa"/>
            <w:shd w:val="clear" w:color="auto" w:fill="auto"/>
          </w:tcPr>
          <w:p w14:paraId="79A30438" w14:textId="77777777" w:rsidR="005B6B28" w:rsidRPr="0087715D" w:rsidRDefault="005B6B28" w:rsidP="00CF0873">
            <w:pPr>
              <w:pStyle w:val="Pagrindinistekstas"/>
              <w:ind w:firstLine="0"/>
              <w:jc w:val="center"/>
              <w:rPr>
                <w:rFonts w:ascii="Times New Roman" w:hAnsi="Times New Roman"/>
                <w:sz w:val="20"/>
                <w:highlight w:val="green"/>
              </w:rPr>
            </w:pPr>
            <w:r>
              <w:rPr>
                <w:rFonts w:ascii="Times New Roman" w:hAnsi="Times New Roman"/>
                <w:sz w:val="20"/>
              </w:rPr>
              <w:t>23</w:t>
            </w:r>
            <w:r w:rsidRPr="00A33DE8">
              <w:rPr>
                <w:rFonts w:ascii="Times New Roman" w:hAnsi="Times New Roman"/>
                <w:sz w:val="20"/>
              </w:rPr>
              <w:t>.</w:t>
            </w:r>
          </w:p>
        </w:tc>
        <w:tc>
          <w:tcPr>
            <w:tcW w:w="2680" w:type="dxa"/>
            <w:shd w:val="clear" w:color="auto" w:fill="auto"/>
          </w:tcPr>
          <w:p w14:paraId="7DE5C67C" w14:textId="77777777" w:rsidR="005B6B28" w:rsidRPr="0087715D" w:rsidRDefault="005B6B28" w:rsidP="00CF0873">
            <w:pPr>
              <w:pStyle w:val="Pagrindinistekstas"/>
              <w:ind w:firstLine="0"/>
              <w:rPr>
                <w:rFonts w:ascii="Times New Roman" w:hAnsi="Times New Roman"/>
                <w:color w:val="000000"/>
                <w:sz w:val="20"/>
              </w:rPr>
            </w:pPr>
            <w:r w:rsidRPr="0087715D">
              <w:rPr>
                <w:rFonts w:ascii="Times New Roman" w:hAnsi="Times New Roman"/>
                <w:color w:val="000000"/>
                <w:sz w:val="20"/>
              </w:rPr>
              <w:t>Plungės sporto ir rekreacijos centro infrastruktūros gerinimas</w:t>
            </w:r>
          </w:p>
        </w:tc>
        <w:tc>
          <w:tcPr>
            <w:tcW w:w="2138" w:type="dxa"/>
            <w:shd w:val="clear" w:color="auto" w:fill="auto"/>
          </w:tcPr>
          <w:p w14:paraId="72FC83D9" w14:textId="77777777" w:rsidR="005B6B28" w:rsidRPr="0087715D" w:rsidRDefault="005B6B28" w:rsidP="00CF0873">
            <w:pPr>
              <w:pStyle w:val="Pagrindinistekstas"/>
              <w:ind w:firstLine="0"/>
              <w:rPr>
                <w:rFonts w:ascii="Times New Roman" w:hAnsi="Times New Roman"/>
                <w:sz w:val="20"/>
              </w:rPr>
            </w:pPr>
            <w:r w:rsidRPr="0087715D">
              <w:rPr>
                <w:rFonts w:ascii="Times New Roman" w:hAnsi="Times New Roman"/>
                <w:sz w:val="20"/>
              </w:rPr>
              <w:t xml:space="preserve">Pagal 2014-2020 m. Europos Sąjungos fondų Investicijų veiksmų programos 9 prioriteto „Visuomenės švietimas ir žmogiškųjų išteklių potencialo didinimas“ priemonę Nr.09.1.3-CPVA-R-725 </w:t>
            </w:r>
          </w:p>
        </w:tc>
        <w:tc>
          <w:tcPr>
            <w:tcW w:w="1560" w:type="dxa"/>
            <w:shd w:val="clear" w:color="auto" w:fill="auto"/>
          </w:tcPr>
          <w:p w14:paraId="5C5AFEF6" w14:textId="77777777" w:rsidR="005B6B28" w:rsidRPr="0087715D" w:rsidRDefault="005B6B28" w:rsidP="00CF0873">
            <w:pPr>
              <w:ind w:firstLine="0"/>
              <w:outlineLvl w:val="0"/>
              <w:rPr>
                <w:color w:val="000000"/>
              </w:rPr>
            </w:pPr>
            <w:r w:rsidRPr="0087715D">
              <w:rPr>
                <w:color w:val="000000"/>
              </w:rPr>
              <w:t>288 948,08</w:t>
            </w:r>
          </w:p>
        </w:tc>
        <w:tc>
          <w:tcPr>
            <w:tcW w:w="2694" w:type="dxa"/>
            <w:shd w:val="clear" w:color="auto" w:fill="auto"/>
          </w:tcPr>
          <w:p w14:paraId="29F40932" w14:textId="77777777" w:rsidR="005B6B28" w:rsidRPr="0087715D" w:rsidRDefault="005B6B28" w:rsidP="00CF0873">
            <w:pPr>
              <w:pStyle w:val="Pagrindinistekstas"/>
              <w:ind w:firstLine="0"/>
              <w:rPr>
                <w:rFonts w:ascii="Times New Roman" w:hAnsi="Times New Roman"/>
                <w:sz w:val="20"/>
              </w:rPr>
            </w:pPr>
            <w:r w:rsidRPr="0087715D">
              <w:rPr>
                <w:rFonts w:ascii="Times New Roman" w:hAnsi="Times New Roman"/>
                <w:sz w:val="20"/>
              </w:rPr>
              <w:t>Finansavimo sutartis pasirašyta 2020-06-15.Įsigytas sportinis inventorius, sutvarkytos mažoji treniruoklių salė, sporto salė, treniruoklių salė ir mažoji salės. Pakeisti langai, išdažytos sienos , sutva</w:t>
            </w:r>
            <w:r>
              <w:rPr>
                <w:rFonts w:ascii="Times New Roman" w:hAnsi="Times New Roman"/>
                <w:sz w:val="20"/>
              </w:rPr>
              <w:t>rkytos lubos, pakeistos durys</w:t>
            </w:r>
            <w:r w:rsidRPr="0087715D">
              <w:rPr>
                <w:rFonts w:ascii="Times New Roman" w:hAnsi="Times New Roman"/>
                <w:sz w:val="20"/>
              </w:rPr>
              <w:t xml:space="preserve">. Įrengta ventiliacija. Išorės darbai bus atlikti 2021 m. </w:t>
            </w:r>
          </w:p>
        </w:tc>
      </w:tr>
      <w:tr w:rsidR="005B6B28" w:rsidRPr="00BE740D" w14:paraId="17636174" w14:textId="77777777" w:rsidTr="00CF0873">
        <w:trPr>
          <w:trHeight w:val="2010"/>
          <w:jc w:val="center"/>
        </w:trPr>
        <w:tc>
          <w:tcPr>
            <w:tcW w:w="675" w:type="dxa"/>
            <w:shd w:val="clear" w:color="auto" w:fill="auto"/>
            <w:hideMark/>
          </w:tcPr>
          <w:p w14:paraId="47E3AAFE" w14:textId="77777777" w:rsidR="005B6B28" w:rsidRPr="000D21D6" w:rsidRDefault="005B6B28" w:rsidP="00CF0873">
            <w:pPr>
              <w:pStyle w:val="Pagrindinistekstas"/>
              <w:ind w:firstLine="0"/>
              <w:jc w:val="center"/>
              <w:rPr>
                <w:rFonts w:ascii="Times New Roman" w:hAnsi="Times New Roman"/>
                <w:sz w:val="20"/>
              </w:rPr>
            </w:pPr>
            <w:r>
              <w:rPr>
                <w:rFonts w:ascii="Times New Roman" w:hAnsi="Times New Roman"/>
                <w:sz w:val="20"/>
              </w:rPr>
              <w:t>24</w:t>
            </w:r>
            <w:r w:rsidRPr="000D21D6">
              <w:rPr>
                <w:rFonts w:ascii="Times New Roman" w:hAnsi="Times New Roman"/>
                <w:sz w:val="20"/>
              </w:rPr>
              <w:t>.</w:t>
            </w:r>
          </w:p>
        </w:tc>
        <w:tc>
          <w:tcPr>
            <w:tcW w:w="2680" w:type="dxa"/>
            <w:shd w:val="clear" w:color="auto" w:fill="auto"/>
          </w:tcPr>
          <w:p w14:paraId="0423B615" w14:textId="77777777" w:rsidR="005B6B28" w:rsidRPr="00E82FEF" w:rsidRDefault="005B6B28" w:rsidP="00CF0873">
            <w:pPr>
              <w:pStyle w:val="Pagrindinistekstas"/>
              <w:ind w:firstLine="0"/>
              <w:rPr>
                <w:rFonts w:ascii="Times New Roman" w:hAnsi="Times New Roman"/>
                <w:sz w:val="20"/>
              </w:rPr>
            </w:pPr>
            <w:r w:rsidRPr="00AF39CD">
              <w:rPr>
                <w:rFonts w:ascii="Times New Roman" w:hAnsi="Times New Roman"/>
                <w:sz w:val="20"/>
              </w:rPr>
              <w:t>Atsinaujinančių energijos išteklių (saulės) panaudojimas Plungės rajono savivaldybės ad</w:t>
            </w:r>
            <w:r w:rsidRPr="00E82FEF">
              <w:rPr>
                <w:rFonts w:ascii="Times New Roman" w:hAnsi="Times New Roman"/>
                <w:sz w:val="20"/>
              </w:rPr>
              <w:t>ministracijos pastate</w:t>
            </w:r>
          </w:p>
        </w:tc>
        <w:tc>
          <w:tcPr>
            <w:tcW w:w="2138" w:type="dxa"/>
            <w:shd w:val="clear" w:color="auto" w:fill="auto"/>
          </w:tcPr>
          <w:p w14:paraId="690CF501" w14:textId="77777777" w:rsidR="005B6B28" w:rsidRPr="00F74476" w:rsidRDefault="005B6B28" w:rsidP="00CF0873">
            <w:pPr>
              <w:pStyle w:val="Pagrindinistekstas"/>
              <w:ind w:firstLine="0"/>
              <w:rPr>
                <w:rFonts w:ascii="Times New Roman" w:hAnsi="Times New Roman"/>
                <w:sz w:val="20"/>
              </w:rPr>
            </w:pPr>
            <w:r w:rsidRPr="005B1903">
              <w:rPr>
                <w:rFonts w:ascii="Times New Roman" w:hAnsi="Times New Roman"/>
                <w:sz w:val="20"/>
              </w:rPr>
              <w:t>Klimato kaitos specialiosios programos finansavimo priemonė „Atsinaujinančių energijos šaltinių (saulės, vėjo, geoterminės energijos, biokuro ar kitų) panaudojimas visuomeninės ir gyvenamosios (įvairių socialinių grupių asmenims) pask</w:t>
            </w:r>
            <w:r w:rsidRPr="00F74476">
              <w:rPr>
                <w:rFonts w:ascii="Times New Roman" w:hAnsi="Times New Roman"/>
                <w:sz w:val="20"/>
              </w:rPr>
              <w:t>irties pastatuose“</w:t>
            </w:r>
          </w:p>
        </w:tc>
        <w:tc>
          <w:tcPr>
            <w:tcW w:w="1560" w:type="dxa"/>
            <w:shd w:val="clear" w:color="auto" w:fill="auto"/>
          </w:tcPr>
          <w:p w14:paraId="31201C1A" w14:textId="77777777" w:rsidR="005B6B28" w:rsidRPr="00891C8D" w:rsidRDefault="005B6B28" w:rsidP="00CF0873">
            <w:pPr>
              <w:pStyle w:val="Pagrindinistekstas"/>
              <w:ind w:firstLine="0"/>
              <w:rPr>
                <w:rFonts w:ascii="Times New Roman" w:hAnsi="Times New Roman"/>
                <w:sz w:val="20"/>
              </w:rPr>
            </w:pPr>
            <w:r w:rsidRPr="00891C8D">
              <w:rPr>
                <w:rFonts w:ascii="Times New Roman" w:hAnsi="Times New Roman"/>
                <w:sz w:val="20"/>
              </w:rPr>
              <w:t>58 378,87</w:t>
            </w:r>
          </w:p>
        </w:tc>
        <w:tc>
          <w:tcPr>
            <w:tcW w:w="2694" w:type="dxa"/>
            <w:shd w:val="clear" w:color="auto" w:fill="auto"/>
          </w:tcPr>
          <w:p w14:paraId="37E2EB23" w14:textId="77777777" w:rsidR="005B6B28" w:rsidRPr="00317952" w:rsidRDefault="005B6B28" w:rsidP="00CF0873">
            <w:pPr>
              <w:pStyle w:val="Pagrindinistekstas"/>
              <w:ind w:firstLine="0"/>
              <w:rPr>
                <w:rFonts w:ascii="Times New Roman" w:hAnsi="Times New Roman"/>
                <w:sz w:val="20"/>
              </w:rPr>
            </w:pPr>
            <w:r w:rsidRPr="00891C8D">
              <w:rPr>
                <w:rFonts w:ascii="Times New Roman" w:hAnsi="Times New Roman"/>
                <w:sz w:val="20"/>
              </w:rPr>
              <w:t>Finansavimo sutartis pasirašyta 2019-01-10 Nr. KKS-S-10</w:t>
            </w:r>
            <w:r>
              <w:rPr>
                <w:rFonts w:ascii="Times New Roman" w:hAnsi="Times New Roman"/>
                <w:sz w:val="20"/>
              </w:rPr>
              <w:t xml:space="preserve"> </w:t>
            </w:r>
            <w:r w:rsidRPr="006F3D04">
              <w:rPr>
                <w:rFonts w:ascii="Times New Roman" w:hAnsi="Times New Roman"/>
                <w:sz w:val="20"/>
              </w:rPr>
              <w:t xml:space="preserve">(2019) BT6-01-28. Projektas </w:t>
            </w:r>
            <w:r w:rsidRPr="00891C8D">
              <w:rPr>
                <w:rFonts w:ascii="Times New Roman" w:hAnsi="Times New Roman"/>
                <w:sz w:val="20"/>
              </w:rPr>
              <w:t>įgyvendin</w:t>
            </w:r>
            <w:r w:rsidRPr="00206DBD">
              <w:rPr>
                <w:rFonts w:ascii="Times New Roman" w:hAnsi="Times New Roman"/>
                <w:sz w:val="20"/>
              </w:rPr>
              <w:t>t</w:t>
            </w:r>
            <w:r>
              <w:rPr>
                <w:rFonts w:ascii="Times New Roman" w:hAnsi="Times New Roman"/>
                <w:sz w:val="20"/>
              </w:rPr>
              <w:t>as.</w:t>
            </w:r>
          </w:p>
        </w:tc>
      </w:tr>
      <w:tr w:rsidR="005B6B28" w:rsidRPr="00BE740D" w14:paraId="3FCFB61C" w14:textId="77777777" w:rsidTr="00CF0873">
        <w:trPr>
          <w:trHeight w:val="981"/>
          <w:jc w:val="center"/>
        </w:trPr>
        <w:tc>
          <w:tcPr>
            <w:tcW w:w="675" w:type="dxa"/>
            <w:shd w:val="clear" w:color="auto" w:fill="auto"/>
          </w:tcPr>
          <w:p w14:paraId="5A9E5A68" w14:textId="77777777" w:rsidR="005B6B28" w:rsidRPr="00F660E2" w:rsidRDefault="005B6B28" w:rsidP="00CF0873">
            <w:pPr>
              <w:pStyle w:val="Pagrindinistekstas"/>
              <w:ind w:firstLine="0"/>
              <w:jc w:val="center"/>
              <w:rPr>
                <w:rFonts w:ascii="Times New Roman" w:hAnsi="Times New Roman"/>
                <w:sz w:val="20"/>
              </w:rPr>
            </w:pPr>
            <w:r>
              <w:rPr>
                <w:rFonts w:ascii="Times New Roman" w:hAnsi="Times New Roman"/>
                <w:sz w:val="20"/>
              </w:rPr>
              <w:t>25</w:t>
            </w:r>
            <w:r w:rsidRPr="00F660E2">
              <w:rPr>
                <w:rFonts w:ascii="Times New Roman" w:hAnsi="Times New Roman"/>
                <w:sz w:val="20"/>
              </w:rPr>
              <w:t>.</w:t>
            </w:r>
          </w:p>
        </w:tc>
        <w:tc>
          <w:tcPr>
            <w:tcW w:w="2680" w:type="dxa"/>
            <w:shd w:val="clear" w:color="auto" w:fill="auto"/>
          </w:tcPr>
          <w:p w14:paraId="07FF3BA0"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Plungės miesto poilsio ir rekreacijos zonų sukūrimas prie Babrungo upės ir Gandingos hidroelektrinės tvenkinio bei prieigų prie jų sutvarkymas.</w:t>
            </w:r>
          </w:p>
        </w:tc>
        <w:tc>
          <w:tcPr>
            <w:tcW w:w="2138" w:type="dxa"/>
            <w:shd w:val="clear" w:color="auto" w:fill="auto"/>
          </w:tcPr>
          <w:p w14:paraId="659F158E"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07.1.1-CPVA-R-905 „Miestų kompleksinė plėtra“</w:t>
            </w:r>
            <w:r w:rsidRPr="00BF543A">
              <w:rPr>
                <w:rFonts w:ascii="Times New Roman" w:hAnsi="Times New Roman"/>
                <w:sz w:val="20"/>
              </w:rPr>
              <w:br/>
              <w:t>2018-07-26 sprendimas Nr. T1-163</w:t>
            </w:r>
          </w:p>
        </w:tc>
        <w:tc>
          <w:tcPr>
            <w:tcW w:w="1560" w:type="dxa"/>
            <w:shd w:val="clear" w:color="auto" w:fill="auto"/>
          </w:tcPr>
          <w:p w14:paraId="230ADDC7"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3 705 329,63 </w:t>
            </w:r>
          </w:p>
        </w:tc>
        <w:tc>
          <w:tcPr>
            <w:tcW w:w="2694" w:type="dxa"/>
            <w:shd w:val="clear" w:color="auto" w:fill="auto"/>
          </w:tcPr>
          <w:p w14:paraId="72EAD210"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2019-10-04 pasirašyta finansavimo sutartis su CPVA. </w:t>
            </w:r>
          </w:p>
          <w:p w14:paraId="3589A78D" w14:textId="77777777" w:rsidR="005B6B28" w:rsidRPr="00BF543A" w:rsidRDefault="005B6B28" w:rsidP="00CF0873">
            <w:pPr>
              <w:pStyle w:val="Pagrindinistekstas"/>
              <w:ind w:firstLine="0"/>
              <w:rPr>
                <w:rFonts w:ascii="Times New Roman" w:hAnsi="Times New Roman"/>
                <w:sz w:val="20"/>
              </w:rPr>
            </w:pPr>
            <w:r>
              <w:rPr>
                <w:rFonts w:ascii="Times New Roman" w:hAnsi="Times New Roman"/>
                <w:sz w:val="20"/>
              </w:rPr>
              <w:t xml:space="preserve">2020 -06-03 </w:t>
            </w:r>
            <w:r w:rsidRPr="00BF543A">
              <w:rPr>
                <w:rFonts w:ascii="Times New Roman" w:hAnsi="Times New Roman"/>
                <w:sz w:val="20"/>
              </w:rPr>
              <w:t>d. pasirašyta rangos sutartis Paprūdžio g., Vytauto g. ir kitos paskirties inžinerinių statinių rekonstravimui ir statybai.</w:t>
            </w:r>
          </w:p>
          <w:p w14:paraId="7CED89E3" w14:textId="77777777" w:rsidR="005B6B28" w:rsidRPr="00BF543A" w:rsidRDefault="005B6B28" w:rsidP="00CF0873">
            <w:pPr>
              <w:pStyle w:val="Pagrindinistekstas"/>
              <w:ind w:firstLine="0"/>
              <w:rPr>
                <w:rFonts w:ascii="Times New Roman" w:hAnsi="Times New Roman"/>
                <w:sz w:val="20"/>
              </w:rPr>
            </w:pPr>
            <w:r w:rsidRPr="00BF543A">
              <w:rPr>
                <w:rFonts w:ascii="Times New Roman" w:hAnsi="Times New Roman"/>
                <w:sz w:val="20"/>
              </w:rPr>
              <w:t xml:space="preserve">2021 </w:t>
            </w:r>
            <w:r>
              <w:rPr>
                <w:rFonts w:ascii="Times New Roman" w:hAnsi="Times New Roman"/>
                <w:sz w:val="20"/>
              </w:rPr>
              <w:t>-01-0</w:t>
            </w:r>
            <w:r w:rsidRPr="00BF543A">
              <w:rPr>
                <w:rFonts w:ascii="Times New Roman" w:hAnsi="Times New Roman"/>
                <w:sz w:val="20"/>
              </w:rPr>
              <w:t>7 d. pasirašyta statybos rangos sutartis teritorijų prie Babrungo upės ir Gandingos hidroelektrinės tvenkinio poilsio ir rekreacijos zonų sukūrimo statybos darbams. Šiuo metu keičiama finansavimo sutartis dėl padidėjusio projekto biudžeto, kuris planuojama bus 3 907 503,34 Eur</w:t>
            </w:r>
            <w:r>
              <w:rPr>
                <w:rFonts w:ascii="Times New Roman" w:hAnsi="Times New Roman"/>
                <w:sz w:val="20"/>
              </w:rPr>
              <w:t>.</w:t>
            </w:r>
          </w:p>
        </w:tc>
      </w:tr>
      <w:tr w:rsidR="005B6B28" w:rsidRPr="00BE740D" w14:paraId="5CE5B0D0" w14:textId="77777777" w:rsidTr="00CF0873">
        <w:trPr>
          <w:trHeight w:val="1123"/>
          <w:jc w:val="center"/>
        </w:trPr>
        <w:tc>
          <w:tcPr>
            <w:tcW w:w="675" w:type="dxa"/>
            <w:shd w:val="clear" w:color="auto" w:fill="auto"/>
          </w:tcPr>
          <w:p w14:paraId="1E8A38B3" w14:textId="77777777" w:rsidR="005B6B28" w:rsidRPr="00BE740D" w:rsidRDefault="005B6B28" w:rsidP="00CF0873">
            <w:pPr>
              <w:pStyle w:val="Pagrindinistekstas"/>
              <w:ind w:firstLine="0"/>
              <w:jc w:val="center"/>
              <w:rPr>
                <w:rFonts w:ascii="Times New Roman" w:hAnsi="Times New Roman"/>
                <w:sz w:val="20"/>
              </w:rPr>
            </w:pPr>
            <w:r>
              <w:rPr>
                <w:rFonts w:ascii="Times New Roman" w:hAnsi="Times New Roman"/>
                <w:sz w:val="20"/>
              </w:rPr>
              <w:t>26</w:t>
            </w:r>
            <w:r w:rsidRPr="00BE740D">
              <w:rPr>
                <w:rFonts w:ascii="Times New Roman" w:hAnsi="Times New Roman"/>
                <w:sz w:val="20"/>
              </w:rPr>
              <w:t>.</w:t>
            </w:r>
          </w:p>
        </w:tc>
        <w:tc>
          <w:tcPr>
            <w:tcW w:w="2680" w:type="dxa"/>
            <w:shd w:val="clear" w:color="auto" w:fill="auto"/>
          </w:tcPr>
          <w:p w14:paraId="37ADED6A" w14:textId="77777777" w:rsidR="005B6B28" w:rsidRPr="00BE740D" w:rsidRDefault="005B6B28" w:rsidP="00CF0873">
            <w:pPr>
              <w:pStyle w:val="Pagrindinistekstas"/>
              <w:ind w:firstLine="0"/>
              <w:rPr>
                <w:rFonts w:ascii="Times New Roman" w:hAnsi="Times New Roman"/>
                <w:sz w:val="20"/>
              </w:rPr>
            </w:pPr>
            <w:r w:rsidRPr="00BE740D">
              <w:rPr>
                <w:rFonts w:ascii="Times New Roman" w:hAnsi="Times New Roman"/>
                <w:sz w:val="20"/>
              </w:rPr>
              <w:t>Plungės dvaro sodybos Mykolo Oginskio rūmų rekonstravimas ir modernizavimas, kuriant aukštesnę kultūros paslaugų kokybę</w:t>
            </w:r>
          </w:p>
        </w:tc>
        <w:tc>
          <w:tcPr>
            <w:tcW w:w="2138" w:type="dxa"/>
            <w:shd w:val="clear" w:color="auto" w:fill="auto"/>
          </w:tcPr>
          <w:p w14:paraId="2679D2CD" w14:textId="77777777" w:rsidR="005B6B28" w:rsidRPr="00891C8D" w:rsidRDefault="005B6B28" w:rsidP="00CF0873">
            <w:pPr>
              <w:ind w:firstLine="0"/>
              <w:outlineLvl w:val="0"/>
              <w:rPr>
                <w:color w:val="000000"/>
                <w:sz w:val="24"/>
                <w:szCs w:val="24"/>
              </w:rPr>
            </w:pPr>
            <w:r w:rsidRPr="00BE740D">
              <w:rPr>
                <w:color w:val="000000"/>
              </w:rPr>
              <w:t xml:space="preserve">07.1.1-CPVA-K-306  </w:t>
            </w:r>
            <w:r>
              <w:rPr>
                <w:color w:val="000000"/>
              </w:rPr>
              <w:t>„</w:t>
            </w:r>
            <w:r w:rsidRPr="00923B33">
              <w:rPr>
                <w:color w:val="000000"/>
              </w:rPr>
              <w:t>Modernizuoti viešąją ir privačią kultūros infrastruktūrą</w:t>
            </w:r>
            <w:r>
              <w:rPr>
                <w:color w:val="000000"/>
              </w:rPr>
              <w:t xml:space="preserve">; </w:t>
            </w:r>
            <w:r w:rsidRPr="00923B33">
              <w:rPr>
                <w:color w:val="000000"/>
              </w:rPr>
              <w:t xml:space="preserve">2018-10-25 </w:t>
            </w:r>
            <w:r w:rsidRPr="000D21D6">
              <w:t>sprendimas</w:t>
            </w:r>
            <w:r w:rsidRPr="00923B33">
              <w:rPr>
                <w:color w:val="000000"/>
              </w:rPr>
              <w:t xml:space="preserve"> Nr. T1-213</w:t>
            </w:r>
            <w:r w:rsidRPr="00923B33">
              <w:rPr>
                <w:color w:val="000000"/>
              </w:rPr>
              <w:br/>
              <w:t>2018-11-29</w:t>
            </w:r>
            <w:r w:rsidRPr="000D21D6">
              <w:t xml:space="preserve"> sprendimas</w:t>
            </w:r>
            <w:r w:rsidRPr="00923B33">
              <w:rPr>
                <w:color w:val="000000"/>
              </w:rPr>
              <w:t xml:space="preserve"> Nr. T1-258</w:t>
            </w:r>
          </w:p>
          <w:p w14:paraId="2A98CD67" w14:textId="77777777" w:rsidR="005B6B28" w:rsidRPr="00891C8D" w:rsidRDefault="005B6B28" w:rsidP="00CF0873">
            <w:pPr>
              <w:pStyle w:val="Pagrindinistekstas"/>
              <w:ind w:firstLine="0"/>
              <w:rPr>
                <w:rFonts w:ascii="Times New Roman" w:hAnsi="Times New Roman"/>
                <w:sz w:val="20"/>
              </w:rPr>
            </w:pPr>
          </w:p>
        </w:tc>
        <w:tc>
          <w:tcPr>
            <w:tcW w:w="1560" w:type="dxa"/>
            <w:shd w:val="clear" w:color="auto" w:fill="auto"/>
          </w:tcPr>
          <w:p w14:paraId="430CB478" w14:textId="77777777" w:rsidR="005B6B28" w:rsidRPr="001001E3" w:rsidRDefault="005B6B28" w:rsidP="00CF0873">
            <w:pPr>
              <w:ind w:firstLine="0"/>
              <w:outlineLvl w:val="0"/>
              <w:rPr>
                <w:color w:val="000000"/>
              </w:rPr>
            </w:pPr>
            <w:r w:rsidRPr="00F660E2">
              <w:rPr>
                <w:color w:val="000000"/>
              </w:rPr>
              <w:lastRenderedPageBreak/>
              <w:t xml:space="preserve">1 229 304,25 </w:t>
            </w:r>
          </w:p>
        </w:tc>
        <w:tc>
          <w:tcPr>
            <w:tcW w:w="2694" w:type="dxa"/>
            <w:shd w:val="clear" w:color="auto" w:fill="auto"/>
          </w:tcPr>
          <w:p w14:paraId="59744771" w14:textId="77777777" w:rsidR="005B6B28" w:rsidRPr="00E82FEF" w:rsidRDefault="005B6B28" w:rsidP="00CF0873">
            <w:pPr>
              <w:pStyle w:val="Pagrindinistekstas"/>
              <w:ind w:firstLine="0"/>
              <w:rPr>
                <w:rFonts w:ascii="Times New Roman" w:hAnsi="Times New Roman"/>
                <w:sz w:val="20"/>
              </w:rPr>
            </w:pPr>
            <w:r w:rsidRPr="001F01C1">
              <w:rPr>
                <w:rFonts w:ascii="Times New Roman" w:hAnsi="Times New Roman"/>
                <w:sz w:val="20"/>
              </w:rPr>
              <w:t xml:space="preserve">Pareiškėjas </w:t>
            </w:r>
            <w:r>
              <w:rPr>
                <w:rFonts w:ascii="Times New Roman" w:hAnsi="Times New Roman"/>
                <w:sz w:val="20"/>
              </w:rPr>
              <w:t xml:space="preserve">- </w:t>
            </w:r>
            <w:r w:rsidRPr="00891C8D">
              <w:rPr>
                <w:rFonts w:ascii="Times New Roman" w:hAnsi="Times New Roman"/>
                <w:sz w:val="20"/>
              </w:rPr>
              <w:t xml:space="preserve">Žemaičių dailės </w:t>
            </w:r>
            <w:r w:rsidRPr="006F3D04">
              <w:rPr>
                <w:rFonts w:ascii="Times New Roman" w:hAnsi="Times New Roman"/>
                <w:sz w:val="20"/>
              </w:rPr>
              <w:t>muziejus.</w:t>
            </w:r>
            <w:r w:rsidRPr="00BE740D">
              <w:rPr>
                <w:rFonts w:ascii="Times New Roman" w:hAnsi="Times New Roman"/>
              </w:rPr>
              <w:t xml:space="preserve"> </w:t>
            </w:r>
            <w:r w:rsidRPr="000D21D6">
              <w:rPr>
                <w:rFonts w:ascii="Times New Roman" w:hAnsi="Times New Roman"/>
                <w:sz w:val="20"/>
              </w:rPr>
              <w:t xml:space="preserve">2019-05-01 pasirašyta finansavimo sutartis. </w:t>
            </w:r>
            <w:r w:rsidRPr="00AF39CD">
              <w:rPr>
                <w:rFonts w:ascii="Times New Roman" w:hAnsi="Times New Roman"/>
                <w:sz w:val="20"/>
              </w:rPr>
              <w:t>2019</w:t>
            </w:r>
            <w:r>
              <w:rPr>
                <w:rFonts w:ascii="Times New Roman" w:hAnsi="Times New Roman"/>
                <w:sz w:val="20"/>
              </w:rPr>
              <w:t>-</w:t>
            </w:r>
            <w:r w:rsidRPr="00AF39CD">
              <w:rPr>
                <w:rFonts w:ascii="Times New Roman" w:hAnsi="Times New Roman"/>
                <w:sz w:val="20"/>
              </w:rPr>
              <w:t>11</w:t>
            </w:r>
            <w:r>
              <w:rPr>
                <w:rFonts w:ascii="Times New Roman" w:hAnsi="Times New Roman"/>
                <w:sz w:val="20"/>
              </w:rPr>
              <w:t>-</w:t>
            </w:r>
            <w:r w:rsidRPr="00AF39CD">
              <w:rPr>
                <w:rFonts w:ascii="Times New Roman" w:hAnsi="Times New Roman"/>
                <w:sz w:val="20"/>
              </w:rPr>
              <w:t>18 pasirašyta Rangos sutartis.</w:t>
            </w:r>
            <w:r w:rsidRPr="00BE740D">
              <w:rPr>
                <w:rFonts w:ascii="Times New Roman" w:hAnsi="Times New Roman"/>
              </w:rPr>
              <w:t xml:space="preserve"> </w:t>
            </w:r>
            <w:r w:rsidRPr="000D21D6">
              <w:rPr>
                <w:rFonts w:ascii="Times New Roman" w:hAnsi="Times New Roman"/>
                <w:sz w:val="20"/>
              </w:rPr>
              <w:t>Projektu</w:t>
            </w:r>
            <w:r w:rsidRPr="00AF39CD">
              <w:rPr>
                <w:rFonts w:ascii="Times New Roman" w:hAnsi="Times New Roman"/>
                <w:sz w:val="20"/>
              </w:rPr>
              <w:t xml:space="preserve"> užbaigti restauruoti ir lankytojams pritaikyti M.  Oginskio rūmai: sutvarkytos </w:t>
            </w:r>
            <w:r w:rsidRPr="00AF39CD">
              <w:rPr>
                <w:rFonts w:ascii="Times New Roman" w:hAnsi="Times New Roman"/>
                <w:sz w:val="20"/>
              </w:rPr>
              <w:lastRenderedPageBreak/>
              <w:t>patalpos rytinėje ir vakarinėje rūsio dalyse, antrojo aukšto vakarinės dalies salės su istorine</w:t>
            </w:r>
            <w:r w:rsidRPr="00E82FEF">
              <w:rPr>
                <w:rFonts w:ascii="Times New Roman" w:hAnsi="Times New Roman"/>
                <w:sz w:val="20"/>
              </w:rPr>
              <w:t xml:space="preserve"> kunigaikščio Mykolo Oginskio biblioteka ir salonu, vakarinės dalies mansarda, atkurta vakarinė rūmų laiptinė, įrengt</w:t>
            </w:r>
            <w:r>
              <w:rPr>
                <w:rFonts w:ascii="Times New Roman" w:hAnsi="Times New Roman"/>
                <w:sz w:val="20"/>
              </w:rPr>
              <w:t xml:space="preserve">as </w:t>
            </w:r>
            <w:r w:rsidRPr="00E82FEF">
              <w:rPr>
                <w:rFonts w:ascii="Times New Roman" w:hAnsi="Times New Roman"/>
                <w:sz w:val="20"/>
              </w:rPr>
              <w:t>keltuvas ir liftas žmonėms su negalia, rūmų dujinio gesinimo sistema.</w:t>
            </w:r>
            <w:r>
              <w:t xml:space="preserve"> </w:t>
            </w:r>
            <w:r w:rsidRPr="00F660E2">
              <w:rPr>
                <w:rFonts w:ascii="Times New Roman" w:hAnsi="Times New Roman"/>
                <w:sz w:val="20"/>
              </w:rPr>
              <w:t>Projekto veiklų įgyvendinimo pabaiga: 2021-04-30</w:t>
            </w:r>
          </w:p>
        </w:tc>
      </w:tr>
      <w:tr w:rsidR="005B6B28" w:rsidRPr="00BE740D" w14:paraId="6471C555" w14:textId="77777777" w:rsidTr="00CF0873">
        <w:trPr>
          <w:trHeight w:val="556"/>
          <w:jc w:val="center"/>
        </w:trPr>
        <w:tc>
          <w:tcPr>
            <w:tcW w:w="675" w:type="dxa"/>
            <w:shd w:val="clear" w:color="auto" w:fill="auto"/>
          </w:tcPr>
          <w:p w14:paraId="72BCF194" w14:textId="77777777" w:rsidR="005B6B28" w:rsidRPr="00891C8D" w:rsidRDefault="005B6B28" w:rsidP="00CF0873">
            <w:pPr>
              <w:pStyle w:val="Pagrindinistekstas"/>
              <w:ind w:firstLine="0"/>
              <w:jc w:val="center"/>
              <w:rPr>
                <w:rFonts w:ascii="Times New Roman" w:hAnsi="Times New Roman"/>
                <w:sz w:val="20"/>
              </w:rPr>
            </w:pPr>
            <w:r>
              <w:rPr>
                <w:rFonts w:ascii="Times New Roman" w:hAnsi="Times New Roman"/>
                <w:sz w:val="20"/>
              </w:rPr>
              <w:lastRenderedPageBreak/>
              <w:t>27</w:t>
            </w:r>
            <w:r w:rsidRPr="00891C8D">
              <w:rPr>
                <w:rFonts w:ascii="Times New Roman" w:hAnsi="Times New Roman"/>
                <w:sz w:val="20"/>
              </w:rPr>
              <w:t>.</w:t>
            </w:r>
          </w:p>
        </w:tc>
        <w:tc>
          <w:tcPr>
            <w:tcW w:w="2680" w:type="dxa"/>
            <w:shd w:val="clear" w:color="auto" w:fill="auto"/>
          </w:tcPr>
          <w:p w14:paraId="558CA8AF" w14:textId="77777777" w:rsidR="005B6B28" w:rsidRPr="00891C8D" w:rsidRDefault="005B6B28" w:rsidP="00CF0873">
            <w:pPr>
              <w:pStyle w:val="Pagrindinistekstas"/>
              <w:ind w:firstLine="0"/>
              <w:rPr>
                <w:rFonts w:ascii="Times New Roman" w:hAnsi="Times New Roman"/>
                <w:sz w:val="20"/>
              </w:rPr>
            </w:pPr>
            <w:r w:rsidRPr="00891C8D">
              <w:rPr>
                <w:rFonts w:ascii="Times New Roman" w:hAnsi="Times New Roman"/>
                <w:sz w:val="20"/>
              </w:rPr>
              <w:t>Užterštos teritorijos Plungės</w:t>
            </w:r>
            <w:r w:rsidRPr="00206DBD">
              <w:rPr>
                <w:rFonts w:ascii="Times New Roman" w:hAnsi="Times New Roman"/>
                <w:sz w:val="20"/>
              </w:rPr>
              <w:t xml:space="preserve"> m., Birutės g.</w:t>
            </w:r>
            <w:r>
              <w:rPr>
                <w:rFonts w:ascii="Times New Roman" w:hAnsi="Times New Roman"/>
                <w:sz w:val="20"/>
              </w:rPr>
              <w:t>,</w:t>
            </w:r>
            <w:r w:rsidRPr="00891C8D">
              <w:rPr>
                <w:rFonts w:ascii="Times New Roman" w:hAnsi="Times New Roman"/>
                <w:sz w:val="20"/>
              </w:rPr>
              <w:t xml:space="preserve"> greta Gandingos HE tvenkinio</w:t>
            </w:r>
            <w:r>
              <w:rPr>
                <w:rFonts w:ascii="Times New Roman" w:hAnsi="Times New Roman"/>
                <w:sz w:val="20"/>
              </w:rPr>
              <w:t>,</w:t>
            </w:r>
            <w:r w:rsidRPr="00891C8D">
              <w:rPr>
                <w:rFonts w:ascii="Times New Roman" w:hAnsi="Times New Roman"/>
                <w:sz w:val="20"/>
              </w:rPr>
              <w:t xml:space="preserve"> ir užterštos naftos produktais teritorijos Narvaišių k. sutvarkymas</w:t>
            </w:r>
          </w:p>
        </w:tc>
        <w:tc>
          <w:tcPr>
            <w:tcW w:w="2138" w:type="dxa"/>
            <w:shd w:val="clear" w:color="auto" w:fill="auto"/>
          </w:tcPr>
          <w:p w14:paraId="10302D66" w14:textId="77777777" w:rsidR="005B6B28" w:rsidRPr="00891C8D" w:rsidRDefault="005B6B28" w:rsidP="00CF0873">
            <w:pPr>
              <w:ind w:firstLine="0"/>
              <w:outlineLvl w:val="0"/>
              <w:rPr>
                <w:color w:val="000000"/>
              </w:rPr>
            </w:pPr>
            <w:r w:rsidRPr="00891C8D">
              <w:t>05.6.1-APVA-V-020  „Užterštų teritorijų tvarkymas</w:t>
            </w:r>
            <w:r>
              <w:t>“</w:t>
            </w:r>
            <w:r w:rsidRPr="00891C8D">
              <w:t>. 2018-07-26 sprendimas Nr. T1-149.</w:t>
            </w:r>
          </w:p>
        </w:tc>
        <w:tc>
          <w:tcPr>
            <w:tcW w:w="1560" w:type="dxa"/>
            <w:shd w:val="clear" w:color="auto" w:fill="auto"/>
          </w:tcPr>
          <w:p w14:paraId="234A6425" w14:textId="77777777" w:rsidR="005B6B28" w:rsidRPr="00317952" w:rsidRDefault="005B6B28" w:rsidP="00CF0873">
            <w:pPr>
              <w:ind w:firstLine="0"/>
              <w:outlineLvl w:val="0"/>
              <w:rPr>
                <w:color w:val="000000"/>
              </w:rPr>
            </w:pPr>
            <w:r w:rsidRPr="009D07CC">
              <w:rPr>
                <w:color w:val="000000"/>
              </w:rPr>
              <w:t xml:space="preserve">1 259 585, 52 </w:t>
            </w:r>
          </w:p>
        </w:tc>
        <w:tc>
          <w:tcPr>
            <w:tcW w:w="2694" w:type="dxa"/>
            <w:shd w:val="clear" w:color="auto" w:fill="auto"/>
          </w:tcPr>
          <w:p w14:paraId="77F09ADB" w14:textId="77777777" w:rsidR="005B6B28" w:rsidRPr="00BE740D" w:rsidRDefault="005B6B28" w:rsidP="00CF0873">
            <w:pPr>
              <w:pStyle w:val="Pagrindinistekstas"/>
              <w:ind w:firstLine="0"/>
              <w:rPr>
                <w:rFonts w:ascii="Times New Roman" w:hAnsi="Times New Roman"/>
                <w:sz w:val="20"/>
              </w:rPr>
            </w:pPr>
            <w:r w:rsidRPr="001001E3">
              <w:rPr>
                <w:rFonts w:ascii="Times New Roman" w:hAnsi="Times New Roman"/>
                <w:sz w:val="20"/>
              </w:rPr>
              <w:t>2019-12-3</w:t>
            </w:r>
            <w:r w:rsidRPr="001F01C1">
              <w:rPr>
                <w:rFonts w:ascii="Times New Roman" w:hAnsi="Times New Roman"/>
                <w:sz w:val="20"/>
              </w:rPr>
              <w:t xml:space="preserve">0 pasirašyta finansavimo sutartis. </w:t>
            </w:r>
            <w:r w:rsidRPr="00B9023D">
              <w:rPr>
                <w:sz w:val="20"/>
              </w:rPr>
              <w:t xml:space="preserve">Užteršta teritorija buvusioje naftos produktų bazėje Plungės r., Šateikių sen., Narvaišių k. sutvarkyta. </w:t>
            </w:r>
            <w:r>
              <w:rPr>
                <w:sz w:val="20"/>
                <w:lang w:val="en-US"/>
              </w:rPr>
              <w:t xml:space="preserve">Planuojami </w:t>
            </w:r>
            <w:r w:rsidRPr="009D07CC">
              <w:rPr>
                <w:sz w:val="20"/>
              </w:rPr>
              <w:t>Užterštos teritorijos Plungės m,. Birutės g. greta Gandingos HE tvenkinio</w:t>
            </w:r>
            <w:r>
              <w:rPr>
                <w:sz w:val="20"/>
              </w:rPr>
              <w:t xml:space="preserve"> užterštų teritorijų darbai.</w:t>
            </w:r>
            <w:r w:rsidRPr="00C611B8">
              <w:rPr>
                <w:rFonts w:ascii="Arial Narrow" w:hAnsi="Arial Narrow"/>
                <w:b/>
                <w:bCs/>
                <w:color w:val="000000"/>
                <w:kern w:val="24"/>
                <w:sz w:val="28"/>
                <w:szCs w:val="28"/>
              </w:rPr>
              <w:t xml:space="preserve"> </w:t>
            </w:r>
            <w:r w:rsidRPr="009D07CC">
              <w:rPr>
                <w:bCs/>
                <w:sz w:val="20"/>
              </w:rPr>
              <w:t>Projekto veiklų pabaiga 2021-12-20.</w:t>
            </w:r>
          </w:p>
        </w:tc>
      </w:tr>
      <w:tr w:rsidR="005B6B28" w:rsidRPr="00BE740D" w14:paraId="59926A08" w14:textId="77777777" w:rsidTr="00CF0873">
        <w:trPr>
          <w:trHeight w:val="1123"/>
          <w:jc w:val="center"/>
        </w:trPr>
        <w:tc>
          <w:tcPr>
            <w:tcW w:w="675" w:type="dxa"/>
            <w:shd w:val="clear" w:color="auto" w:fill="auto"/>
          </w:tcPr>
          <w:p w14:paraId="7BAC3ECB" w14:textId="77777777" w:rsidR="005B6B28" w:rsidRPr="00BE740D" w:rsidRDefault="005B6B28" w:rsidP="00CF0873">
            <w:pPr>
              <w:pStyle w:val="Pagrindinistekstas"/>
              <w:ind w:firstLine="0"/>
              <w:jc w:val="center"/>
              <w:rPr>
                <w:rFonts w:ascii="Times New Roman" w:hAnsi="Times New Roman"/>
                <w:sz w:val="20"/>
              </w:rPr>
            </w:pPr>
            <w:r>
              <w:rPr>
                <w:rFonts w:ascii="Times New Roman" w:hAnsi="Times New Roman"/>
                <w:sz w:val="20"/>
                <w:lang w:val="en-US"/>
              </w:rPr>
              <w:t>28</w:t>
            </w:r>
            <w:r w:rsidRPr="002E1F43">
              <w:rPr>
                <w:rFonts w:ascii="Times New Roman" w:hAnsi="Times New Roman"/>
                <w:sz w:val="20"/>
              </w:rPr>
              <w:t>.</w:t>
            </w:r>
          </w:p>
        </w:tc>
        <w:tc>
          <w:tcPr>
            <w:tcW w:w="2680" w:type="dxa"/>
            <w:shd w:val="clear" w:color="auto" w:fill="auto"/>
          </w:tcPr>
          <w:p w14:paraId="19F1E7B0" w14:textId="77777777" w:rsidR="005B6B28" w:rsidRPr="00BE740D" w:rsidRDefault="005B6B28" w:rsidP="00CF0873">
            <w:pPr>
              <w:pStyle w:val="Pagrindinistekstas"/>
              <w:ind w:firstLine="0"/>
              <w:rPr>
                <w:rFonts w:ascii="Times New Roman" w:hAnsi="Times New Roman"/>
                <w:sz w:val="20"/>
              </w:rPr>
            </w:pPr>
            <w:r w:rsidRPr="00BE740D">
              <w:rPr>
                <w:rFonts w:ascii="Times New Roman" w:hAnsi="Times New Roman"/>
                <w:sz w:val="20"/>
              </w:rPr>
              <w:t>Plungės miesto Telšių, Rietavo, Laisvės ir Minijos gatvių atkarpų techninių parametrų gerinimas ir eismo saugos priemonių diegimas</w:t>
            </w:r>
          </w:p>
        </w:tc>
        <w:tc>
          <w:tcPr>
            <w:tcW w:w="2138" w:type="dxa"/>
            <w:shd w:val="clear" w:color="auto" w:fill="auto"/>
          </w:tcPr>
          <w:p w14:paraId="7051FAD0" w14:textId="77777777" w:rsidR="005B6B28" w:rsidRPr="00891C8D" w:rsidRDefault="005B6B28" w:rsidP="00CF0873">
            <w:pPr>
              <w:ind w:firstLine="0"/>
              <w:outlineLvl w:val="0"/>
            </w:pPr>
            <w:r w:rsidRPr="00BE740D">
              <w:t xml:space="preserve">06.2.1-TID-R-511 </w:t>
            </w:r>
            <w:r>
              <w:t>„</w:t>
            </w:r>
            <w:r w:rsidRPr="00891C8D">
              <w:t>Vietinių kelių vystymas</w:t>
            </w:r>
            <w:r w:rsidRPr="00891C8D">
              <w:br/>
            </w:r>
            <w:r w:rsidRPr="00891C8D">
              <w:br/>
              <w:t xml:space="preserve">2015-09-24 </w:t>
            </w:r>
            <w:r w:rsidRPr="000D21D6">
              <w:t>sprendimas</w:t>
            </w:r>
            <w:r w:rsidRPr="00891C8D">
              <w:t xml:space="preserve"> Nr. T1-231</w:t>
            </w:r>
          </w:p>
        </w:tc>
        <w:tc>
          <w:tcPr>
            <w:tcW w:w="1560" w:type="dxa"/>
            <w:shd w:val="clear" w:color="auto" w:fill="auto"/>
          </w:tcPr>
          <w:p w14:paraId="14100064" w14:textId="77777777" w:rsidR="005B6B28" w:rsidRPr="00891C8D" w:rsidRDefault="005B6B28" w:rsidP="00CF0873">
            <w:pPr>
              <w:ind w:firstLine="0"/>
              <w:jc w:val="center"/>
              <w:outlineLvl w:val="0"/>
              <w:rPr>
                <w:color w:val="000000"/>
                <w:sz w:val="24"/>
                <w:szCs w:val="24"/>
              </w:rPr>
            </w:pPr>
            <w:r w:rsidRPr="00891C8D">
              <w:rPr>
                <w:color w:val="000000"/>
              </w:rPr>
              <w:t>4 377 021</w:t>
            </w:r>
          </w:p>
          <w:p w14:paraId="44EBB580" w14:textId="77777777" w:rsidR="005B6B28" w:rsidRPr="00891C8D" w:rsidRDefault="005B6B28" w:rsidP="00CF0873">
            <w:pPr>
              <w:ind w:firstLine="0"/>
              <w:outlineLvl w:val="0"/>
              <w:rPr>
                <w:color w:val="000000"/>
              </w:rPr>
            </w:pPr>
          </w:p>
        </w:tc>
        <w:tc>
          <w:tcPr>
            <w:tcW w:w="2694" w:type="dxa"/>
            <w:shd w:val="clear" w:color="auto" w:fill="auto"/>
          </w:tcPr>
          <w:p w14:paraId="219EB9AE" w14:textId="77777777" w:rsidR="005B6B28" w:rsidRDefault="005B6B28" w:rsidP="00CF0873">
            <w:pPr>
              <w:ind w:firstLine="0"/>
            </w:pPr>
            <w:r>
              <w:t>2019-04-03 pasirašyta rangos darbų sutartis. Projekto finansavimo sutartis pasirašyta 2019-04-10. Per 2020 m. atlikti darbai Laisvės g. ir Minijos gatvėse pakloti vamzdynai, įrengti pėsčiųjų takai,  išasfaltuota, paklotos trinkelės,  suformuotos sankasos, įrengtas šviesoforas.</w:t>
            </w:r>
          </w:p>
          <w:p w14:paraId="61461B4E" w14:textId="77777777" w:rsidR="005B6B28" w:rsidRPr="00317952" w:rsidRDefault="005B6B28" w:rsidP="00CF0873">
            <w:pPr>
              <w:ind w:firstLine="0"/>
            </w:pPr>
            <w:r>
              <w:t>Numatoma projekto pabaiga – 2022-03-30.</w:t>
            </w:r>
          </w:p>
        </w:tc>
      </w:tr>
      <w:tr w:rsidR="005B6B28" w:rsidRPr="00BF543A" w14:paraId="1BA389FB" w14:textId="77777777" w:rsidTr="00CF0873">
        <w:trPr>
          <w:trHeight w:val="2115"/>
          <w:jc w:val="center"/>
        </w:trPr>
        <w:tc>
          <w:tcPr>
            <w:tcW w:w="675" w:type="dxa"/>
            <w:shd w:val="clear" w:color="auto" w:fill="auto"/>
          </w:tcPr>
          <w:p w14:paraId="60FAA7EB" w14:textId="77777777" w:rsidR="005B6B28" w:rsidRPr="002E1F43" w:rsidRDefault="005B6B28" w:rsidP="00CF0873">
            <w:pPr>
              <w:pStyle w:val="Pagrindinistekstas"/>
              <w:ind w:firstLine="0"/>
              <w:jc w:val="center"/>
              <w:rPr>
                <w:rFonts w:ascii="Times New Roman" w:hAnsi="Times New Roman"/>
                <w:sz w:val="20"/>
              </w:rPr>
            </w:pPr>
            <w:r>
              <w:rPr>
                <w:rFonts w:ascii="Times New Roman" w:hAnsi="Times New Roman"/>
                <w:sz w:val="20"/>
              </w:rPr>
              <w:t>29</w:t>
            </w:r>
            <w:r w:rsidRPr="002E1F43">
              <w:rPr>
                <w:rFonts w:ascii="Times New Roman" w:hAnsi="Times New Roman"/>
                <w:sz w:val="20"/>
              </w:rPr>
              <w:t>.</w:t>
            </w:r>
          </w:p>
        </w:tc>
        <w:tc>
          <w:tcPr>
            <w:tcW w:w="2680" w:type="dxa"/>
            <w:shd w:val="clear" w:color="auto" w:fill="auto"/>
          </w:tcPr>
          <w:p w14:paraId="0B08DB9C" w14:textId="77777777" w:rsidR="005B6B28" w:rsidRPr="003E4364" w:rsidRDefault="005B6B28" w:rsidP="00CF0873">
            <w:pPr>
              <w:pStyle w:val="Pagrindinistekstas"/>
              <w:ind w:firstLine="0"/>
              <w:rPr>
                <w:rFonts w:ascii="Times New Roman" w:hAnsi="Times New Roman"/>
                <w:sz w:val="20"/>
              </w:rPr>
            </w:pPr>
            <w:r w:rsidRPr="00BF543A">
              <w:rPr>
                <w:rFonts w:ascii="Times New Roman" w:hAnsi="Times New Roman"/>
                <w:sz w:val="20"/>
              </w:rPr>
              <w:t>Telšių rajono savivaldybes jungiančių turizmo trasų informacinės infrastruktūros plėtra II etapas</w:t>
            </w:r>
          </w:p>
        </w:tc>
        <w:tc>
          <w:tcPr>
            <w:tcW w:w="2138" w:type="dxa"/>
            <w:shd w:val="clear" w:color="auto" w:fill="auto"/>
          </w:tcPr>
          <w:p w14:paraId="6DDD9F19" w14:textId="77777777" w:rsidR="005B6B28" w:rsidRPr="00BF543A" w:rsidRDefault="005B6B28" w:rsidP="00CF0873">
            <w:pPr>
              <w:ind w:firstLine="0"/>
              <w:outlineLvl w:val="0"/>
            </w:pPr>
            <w:r w:rsidRPr="00BF543A">
              <w:t>05.4.1-LVPA-R-821 „Savivaldybes jungiančių turizmo trasų ir turizmo maršrutų informacinės infrastruktūros plėtra“</w:t>
            </w:r>
          </w:p>
          <w:p w14:paraId="6A2D8175" w14:textId="77777777" w:rsidR="005B6B28" w:rsidRPr="00BF543A" w:rsidRDefault="005B6B28" w:rsidP="00CF0873">
            <w:pPr>
              <w:ind w:firstLine="0"/>
              <w:outlineLvl w:val="0"/>
            </w:pPr>
            <w:r w:rsidRPr="00BF543A">
              <w:t>2020-04-23 sprendimas Nr. T1-80</w:t>
            </w:r>
          </w:p>
        </w:tc>
        <w:tc>
          <w:tcPr>
            <w:tcW w:w="1560" w:type="dxa"/>
            <w:shd w:val="clear" w:color="auto" w:fill="auto"/>
          </w:tcPr>
          <w:p w14:paraId="6ECC5D9D" w14:textId="77777777" w:rsidR="005B6B28" w:rsidRPr="00BF543A" w:rsidRDefault="005B6B28" w:rsidP="00CF0873">
            <w:pPr>
              <w:ind w:firstLine="0"/>
              <w:jc w:val="center"/>
              <w:outlineLvl w:val="0"/>
            </w:pPr>
            <w:r w:rsidRPr="00BF543A">
              <w:t>269 451,67</w:t>
            </w:r>
          </w:p>
        </w:tc>
        <w:tc>
          <w:tcPr>
            <w:tcW w:w="2694" w:type="dxa"/>
            <w:shd w:val="clear" w:color="auto" w:fill="auto"/>
          </w:tcPr>
          <w:p w14:paraId="31303065" w14:textId="77777777" w:rsidR="005B6B28" w:rsidRPr="00BF543A" w:rsidRDefault="005B6B28" w:rsidP="00CF0873">
            <w:pPr>
              <w:ind w:firstLine="0"/>
            </w:pPr>
            <w:r w:rsidRPr="00BF543A">
              <w:t>Projekto vykdytojas - Telšių r. sav., partneriai – Plungės r, Mažeikių r. ir Rietavo savivaldybės. Numatoma projekto pabaiga 2022-08-01. Plungės raj. sav. prisidėjimas – 10 294,52 Eur.</w:t>
            </w:r>
          </w:p>
          <w:p w14:paraId="20BD5CF3" w14:textId="77777777" w:rsidR="005B6B28" w:rsidRPr="00BF543A" w:rsidRDefault="005B6B28" w:rsidP="00CF0873">
            <w:pPr>
              <w:ind w:firstLine="0"/>
            </w:pPr>
            <w:r w:rsidRPr="00BF543A">
              <w:t>Šiuo metu vyksta pirkimo procedūros</w:t>
            </w:r>
            <w:r>
              <w:t>.</w:t>
            </w:r>
          </w:p>
        </w:tc>
      </w:tr>
      <w:tr w:rsidR="005B6B28" w:rsidRPr="00BE740D" w14:paraId="584EF032" w14:textId="77777777" w:rsidTr="00CF0873">
        <w:trPr>
          <w:trHeight w:val="1123"/>
          <w:jc w:val="center"/>
        </w:trPr>
        <w:tc>
          <w:tcPr>
            <w:tcW w:w="675" w:type="dxa"/>
            <w:shd w:val="clear" w:color="auto" w:fill="auto"/>
          </w:tcPr>
          <w:p w14:paraId="6BF12265" w14:textId="77777777" w:rsidR="005B6B28" w:rsidRPr="002E1F43" w:rsidRDefault="005B6B28" w:rsidP="00CF0873">
            <w:pPr>
              <w:pStyle w:val="Pagrindinistekstas"/>
              <w:ind w:firstLine="0"/>
              <w:jc w:val="center"/>
              <w:rPr>
                <w:rFonts w:ascii="Times New Roman" w:hAnsi="Times New Roman"/>
                <w:sz w:val="20"/>
              </w:rPr>
            </w:pPr>
            <w:r>
              <w:rPr>
                <w:rFonts w:ascii="Times New Roman" w:hAnsi="Times New Roman"/>
                <w:sz w:val="20"/>
              </w:rPr>
              <w:t>30</w:t>
            </w:r>
            <w:r w:rsidRPr="002E1F43">
              <w:rPr>
                <w:rFonts w:ascii="Times New Roman" w:hAnsi="Times New Roman"/>
                <w:sz w:val="20"/>
              </w:rPr>
              <w:t>.</w:t>
            </w:r>
          </w:p>
        </w:tc>
        <w:tc>
          <w:tcPr>
            <w:tcW w:w="2680" w:type="dxa"/>
            <w:shd w:val="clear" w:color="auto" w:fill="auto"/>
          </w:tcPr>
          <w:p w14:paraId="1CC17015" w14:textId="77777777" w:rsidR="005B6B28" w:rsidRPr="00BE740D" w:rsidRDefault="005B6B28" w:rsidP="00CF0873">
            <w:pPr>
              <w:pStyle w:val="Pagrindinistekstas"/>
              <w:ind w:firstLine="0"/>
              <w:rPr>
                <w:rFonts w:ascii="Times New Roman" w:hAnsi="Times New Roman"/>
                <w:sz w:val="20"/>
              </w:rPr>
            </w:pPr>
            <w:r w:rsidRPr="00BE740D">
              <w:rPr>
                <w:rFonts w:ascii="Times New Roman" w:hAnsi="Times New Roman"/>
                <w:sz w:val="20"/>
              </w:rPr>
              <w:t>Bendruomeninių vaikų globos namų tinklo plėtra Plungės rajono savivaldybėje</w:t>
            </w:r>
          </w:p>
        </w:tc>
        <w:tc>
          <w:tcPr>
            <w:tcW w:w="2138" w:type="dxa"/>
            <w:shd w:val="clear" w:color="auto" w:fill="auto"/>
          </w:tcPr>
          <w:p w14:paraId="43F5A4FA" w14:textId="77777777" w:rsidR="005B6B28" w:rsidRPr="00206DBD" w:rsidRDefault="005B6B28" w:rsidP="00CF0873">
            <w:pPr>
              <w:ind w:firstLine="0"/>
              <w:outlineLvl w:val="0"/>
              <w:rPr>
                <w:sz w:val="24"/>
                <w:szCs w:val="24"/>
              </w:rPr>
            </w:pPr>
            <w:r w:rsidRPr="00BE740D">
              <w:t>08.1.1-CPVA-V-427 „Institucinės globos pertvarka: investicijos į infrastruktūrą“</w:t>
            </w:r>
            <w:r w:rsidRPr="00BE740D">
              <w:br/>
              <w:t>08.1.1-CPVA-V-427-10</w:t>
            </w:r>
            <w:r>
              <w:t>;</w:t>
            </w:r>
            <w:r w:rsidRPr="00206DBD">
              <w:br/>
              <w:t xml:space="preserve">2018-11-29 </w:t>
            </w:r>
            <w:r w:rsidRPr="000D21D6">
              <w:t>sprendimas</w:t>
            </w:r>
            <w:r w:rsidRPr="00206DBD">
              <w:t xml:space="preserve"> Nr. T1-243</w:t>
            </w:r>
            <w:r w:rsidRPr="00206DBD">
              <w:br/>
              <w:t xml:space="preserve">2019-11-28 </w:t>
            </w:r>
            <w:r w:rsidRPr="000D21D6">
              <w:t>sprendimas</w:t>
            </w:r>
            <w:r w:rsidRPr="00206DBD">
              <w:t xml:space="preserve"> Nr. T1-288</w:t>
            </w:r>
          </w:p>
          <w:p w14:paraId="41C6F25F" w14:textId="77777777" w:rsidR="005B6B28" w:rsidRPr="00206DBD" w:rsidRDefault="005B6B28" w:rsidP="00CF0873">
            <w:pPr>
              <w:pStyle w:val="Pagrindinistekstas"/>
              <w:ind w:firstLine="0"/>
              <w:rPr>
                <w:rFonts w:ascii="Times New Roman" w:hAnsi="Times New Roman"/>
                <w:sz w:val="20"/>
              </w:rPr>
            </w:pPr>
          </w:p>
        </w:tc>
        <w:tc>
          <w:tcPr>
            <w:tcW w:w="1560" w:type="dxa"/>
            <w:shd w:val="clear" w:color="auto" w:fill="auto"/>
          </w:tcPr>
          <w:p w14:paraId="084D0167" w14:textId="77777777" w:rsidR="005B6B28" w:rsidRPr="002E1F43" w:rsidRDefault="005B6B28" w:rsidP="00CF0873">
            <w:pPr>
              <w:ind w:firstLine="0"/>
              <w:jc w:val="center"/>
              <w:outlineLvl w:val="0"/>
              <w:rPr>
                <w:sz w:val="24"/>
                <w:szCs w:val="24"/>
              </w:rPr>
            </w:pPr>
            <w:r w:rsidRPr="002E1F43">
              <w:t>301</w:t>
            </w:r>
            <w:r>
              <w:t xml:space="preserve"> </w:t>
            </w:r>
            <w:r w:rsidRPr="002E1F43">
              <w:t>621,17</w:t>
            </w:r>
          </w:p>
          <w:p w14:paraId="0D3B8C8F" w14:textId="77777777" w:rsidR="005B6B28" w:rsidRPr="002E1F43" w:rsidRDefault="005B6B28" w:rsidP="00CF0873">
            <w:pPr>
              <w:pStyle w:val="Pagrindinistekstas"/>
              <w:ind w:firstLine="0"/>
              <w:jc w:val="center"/>
              <w:rPr>
                <w:rFonts w:ascii="Times New Roman" w:hAnsi="Times New Roman"/>
                <w:sz w:val="20"/>
              </w:rPr>
            </w:pPr>
          </w:p>
        </w:tc>
        <w:tc>
          <w:tcPr>
            <w:tcW w:w="2694" w:type="dxa"/>
            <w:shd w:val="clear" w:color="auto" w:fill="auto"/>
          </w:tcPr>
          <w:p w14:paraId="408C1002" w14:textId="77777777" w:rsidR="005B6B28" w:rsidRPr="002E1F43" w:rsidRDefault="005B6B28" w:rsidP="00CF0873">
            <w:pPr>
              <w:ind w:firstLine="0"/>
              <w:outlineLvl w:val="0"/>
              <w:rPr>
                <w:sz w:val="24"/>
                <w:szCs w:val="24"/>
              </w:rPr>
            </w:pPr>
            <w:r w:rsidRPr="002E1F43">
              <w:t>Siekiant veiksmingai pereiti nuo institucinės globos prie šeimoje ir bendruomenėje teikiamų paslaugų, numatoma  žemės sklype, Gandingos g. 11B, Plungėje, statyti naują vienaukštį namą, pritaikant jį bendruomeninių vaikų globos namų veiklai, ir jame apgyvendinti 8 tėvų globos netekusius vaikus. 2020-07-15 pasirašyta finansavimo sutartis, 2020-11-20 nupirkti rangos darbai. Planuojama projekto pabaiga 2022-07-30.</w:t>
            </w:r>
          </w:p>
        </w:tc>
      </w:tr>
      <w:tr w:rsidR="005B6B28" w:rsidRPr="00BF543A" w14:paraId="36982A90" w14:textId="77777777" w:rsidTr="00CF0873">
        <w:trPr>
          <w:trHeight w:val="1123"/>
          <w:jc w:val="center"/>
        </w:trPr>
        <w:tc>
          <w:tcPr>
            <w:tcW w:w="675" w:type="dxa"/>
            <w:shd w:val="clear" w:color="auto" w:fill="auto"/>
          </w:tcPr>
          <w:p w14:paraId="67619557" w14:textId="77777777" w:rsidR="005B6B28" w:rsidRPr="00BE740D" w:rsidRDefault="005B6B28" w:rsidP="00CF0873">
            <w:pPr>
              <w:pStyle w:val="Pagrindinistekstas"/>
              <w:ind w:firstLine="0"/>
              <w:jc w:val="center"/>
              <w:rPr>
                <w:rFonts w:ascii="Times New Roman" w:hAnsi="Times New Roman"/>
                <w:sz w:val="20"/>
              </w:rPr>
            </w:pPr>
            <w:r>
              <w:rPr>
                <w:rFonts w:ascii="Times New Roman" w:hAnsi="Times New Roman"/>
                <w:sz w:val="20"/>
              </w:rPr>
              <w:lastRenderedPageBreak/>
              <w:t>31</w:t>
            </w:r>
            <w:r w:rsidRPr="00BE740D">
              <w:rPr>
                <w:rFonts w:ascii="Times New Roman" w:hAnsi="Times New Roman"/>
                <w:sz w:val="20"/>
              </w:rPr>
              <w:t>.</w:t>
            </w:r>
          </w:p>
        </w:tc>
        <w:tc>
          <w:tcPr>
            <w:tcW w:w="2680" w:type="dxa"/>
            <w:shd w:val="clear" w:color="auto" w:fill="auto"/>
          </w:tcPr>
          <w:p w14:paraId="25AB0904" w14:textId="77777777" w:rsidR="005B6B28" w:rsidRPr="000D21D6" w:rsidRDefault="005B6B28" w:rsidP="00CF0873">
            <w:pPr>
              <w:pStyle w:val="Pagrindinistekstas"/>
              <w:ind w:firstLine="0"/>
              <w:rPr>
                <w:rFonts w:ascii="Times New Roman" w:hAnsi="Times New Roman"/>
                <w:sz w:val="20"/>
              </w:rPr>
            </w:pPr>
            <w:r w:rsidRPr="00BE740D">
              <w:rPr>
                <w:rFonts w:ascii="Times New Roman" w:hAnsi="Times New Roman"/>
                <w:sz w:val="20"/>
              </w:rPr>
              <w:t>Plungės rajono kaimo vietovės ribose esančių Alsėdžių mstl.  Pušyno (PL0050), Kulių k. J. Tumo - Vaižganto (PL0360), Žemaičių Kalvarijos mstl. Sedos (PL1413)  vietinės reikšmės gatvių su žvyro danga tvarkymas</w:t>
            </w:r>
          </w:p>
        </w:tc>
        <w:tc>
          <w:tcPr>
            <w:tcW w:w="2138" w:type="dxa"/>
            <w:shd w:val="clear" w:color="auto" w:fill="auto"/>
          </w:tcPr>
          <w:p w14:paraId="2D85B333" w14:textId="77777777" w:rsidR="005B6B28" w:rsidRPr="000D21D6" w:rsidRDefault="005B6B28" w:rsidP="00CF0873">
            <w:pPr>
              <w:pStyle w:val="Pagrindinistekstas"/>
              <w:ind w:firstLine="0"/>
              <w:rPr>
                <w:rFonts w:ascii="Times New Roman" w:hAnsi="Times New Roman"/>
                <w:sz w:val="20"/>
              </w:rPr>
            </w:pPr>
            <w:r w:rsidRPr="00BE740D">
              <w:rPr>
                <w:rFonts w:ascii="Times New Roman" w:hAnsi="Times New Roman"/>
                <w:sz w:val="20"/>
              </w:rPr>
              <w:t xml:space="preserve">Lietuvos kaimo plėtros 2014-2020 metų programos priemonės „Pagrindinės paslaugos ir kaimų atnaujinimas kaimo vietovės“ veiklos srities „Parama investicijoms į visų rūšių mažos apimties infrastruktūrą“ veiklos </w:t>
            </w:r>
            <w:r>
              <w:rPr>
                <w:rFonts w:ascii="Times New Roman" w:hAnsi="Times New Roman"/>
                <w:sz w:val="20"/>
              </w:rPr>
              <w:t xml:space="preserve">sritį </w:t>
            </w:r>
            <w:r w:rsidRPr="00BE740D">
              <w:rPr>
                <w:rFonts w:ascii="Times New Roman" w:hAnsi="Times New Roman"/>
                <w:sz w:val="20"/>
              </w:rPr>
              <w:t>„Parama vietiniams keliams“.  2019- 09-26 sprendimas Nr.T1-229</w:t>
            </w:r>
          </w:p>
        </w:tc>
        <w:tc>
          <w:tcPr>
            <w:tcW w:w="1560" w:type="dxa"/>
            <w:shd w:val="clear" w:color="auto" w:fill="auto"/>
          </w:tcPr>
          <w:p w14:paraId="7D386FB5" w14:textId="77777777" w:rsidR="005B6B28" w:rsidRPr="002E1F43" w:rsidRDefault="005B6B28" w:rsidP="00CF0873">
            <w:pPr>
              <w:ind w:firstLine="0"/>
              <w:jc w:val="center"/>
              <w:outlineLvl w:val="0"/>
            </w:pPr>
            <w:r w:rsidRPr="002E1F43">
              <w:t>466</w:t>
            </w:r>
            <w:r>
              <w:t xml:space="preserve"> </w:t>
            </w:r>
            <w:r w:rsidRPr="002E1F43">
              <w:t>306,31 Eur</w:t>
            </w:r>
          </w:p>
          <w:p w14:paraId="79227E31" w14:textId="77777777" w:rsidR="005B6B28" w:rsidRPr="002E1F43" w:rsidRDefault="005B6B28" w:rsidP="00CF0873">
            <w:pPr>
              <w:ind w:firstLine="0"/>
              <w:jc w:val="center"/>
              <w:outlineLvl w:val="0"/>
            </w:pPr>
          </w:p>
        </w:tc>
        <w:tc>
          <w:tcPr>
            <w:tcW w:w="2694" w:type="dxa"/>
            <w:shd w:val="clear" w:color="auto" w:fill="auto"/>
          </w:tcPr>
          <w:p w14:paraId="3B501F5A" w14:textId="77777777" w:rsidR="005B6B28" w:rsidRPr="002E1F43" w:rsidRDefault="005B6B28" w:rsidP="00CF0873">
            <w:pPr>
              <w:ind w:firstLine="0"/>
            </w:pPr>
            <w:r w:rsidRPr="002E1F43">
              <w:t xml:space="preserve">2020-05-21 </w:t>
            </w:r>
            <w:r>
              <w:t>pasirašyta finansavimo sutartis. P</w:t>
            </w:r>
            <w:r w:rsidRPr="002E1F43">
              <w:t xml:space="preserve">rojektui skirtas finansavimas: ES lėšos - 142893,50 eurų, VB lėšos -25216,50 eurų. </w:t>
            </w:r>
          </w:p>
          <w:p w14:paraId="0BCF9BC9" w14:textId="77777777" w:rsidR="005B6B28" w:rsidRPr="002E1F43" w:rsidRDefault="005B6B28" w:rsidP="00CF0873">
            <w:pPr>
              <w:ind w:firstLine="0"/>
            </w:pPr>
            <w:r>
              <w:t xml:space="preserve">SB lėšos -298196,31 eurų. Rangos darbai atlikti, </w:t>
            </w:r>
            <w:r w:rsidRPr="002E1F43">
              <w:t>projektas įgyvendintas 2020-12-31.</w:t>
            </w:r>
          </w:p>
        </w:tc>
      </w:tr>
      <w:tr w:rsidR="005B6B28" w:rsidRPr="002E1F43" w14:paraId="73E2BD36" w14:textId="77777777" w:rsidTr="00CF0873">
        <w:trPr>
          <w:trHeight w:val="1123"/>
          <w:jc w:val="center"/>
        </w:trPr>
        <w:tc>
          <w:tcPr>
            <w:tcW w:w="675" w:type="dxa"/>
            <w:shd w:val="clear" w:color="auto" w:fill="auto"/>
          </w:tcPr>
          <w:p w14:paraId="06A5A72A" w14:textId="77777777" w:rsidR="005B6B28" w:rsidRPr="002E1F43" w:rsidRDefault="005B6B28" w:rsidP="00CF0873">
            <w:pPr>
              <w:pStyle w:val="Pagrindinistekstas"/>
              <w:ind w:firstLine="0"/>
              <w:jc w:val="center"/>
              <w:rPr>
                <w:rFonts w:ascii="Times New Roman" w:hAnsi="Times New Roman"/>
                <w:sz w:val="20"/>
              </w:rPr>
            </w:pPr>
            <w:r>
              <w:rPr>
                <w:rFonts w:ascii="Times New Roman" w:hAnsi="Times New Roman"/>
                <w:sz w:val="20"/>
              </w:rPr>
              <w:t>32</w:t>
            </w:r>
            <w:r w:rsidRPr="002E1F43">
              <w:rPr>
                <w:rFonts w:ascii="Times New Roman" w:hAnsi="Times New Roman"/>
                <w:sz w:val="20"/>
              </w:rPr>
              <w:t>.</w:t>
            </w:r>
          </w:p>
        </w:tc>
        <w:tc>
          <w:tcPr>
            <w:tcW w:w="2680" w:type="dxa"/>
            <w:shd w:val="clear" w:color="auto" w:fill="auto"/>
          </w:tcPr>
          <w:p w14:paraId="1C0AA95D"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Plungės miesto gatvių apš</w:t>
            </w:r>
            <w:r>
              <w:rPr>
                <w:rFonts w:ascii="Times New Roman" w:hAnsi="Times New Roman"/>
                <w:sz w:val="20"/>
              </w:rPr>
              <w:t>vietimo sistemos modernizavimas</w:t>
            </w:r>
          </w:p>
        </w:tc>
        <w:tc>
          <w:tcPr>
            <w:tcW w:w="2138" w:type="dxa"/>
            <w:shd w:val="clear" w:color="auto" w:fill="auto"/>
          </w:tcPr>
          <w:p w14:paraId="6010039D"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bCs/>
                <w:sz w:val="20"/>
              </w:rPr>
              <w:t xml:space="preserve">2014– 2020 metų Europos sąjungos fondų investicijų veiksmų programos 4 prioriteto „Energijos efektyvumo ir atsinaujinančių išteklių energijos gamybos ir naudojimo skatinimas“ </w:t>
            </w:r>
            <w:r w:rsidRPr="002E1F43">
              <w:rPr>
                <w:rFonts w:ascii="Times New Roman" w:hAnsi="Times New Roman"/>
                <w:sz w:val="20"/>
              </w:rPr>
              <w:t xml:space="preserve">04.3.1-LVPA-T-116 </w:t>
            </w:r>
            <w:r w:rsidRPr="002E1F43">
              <w:rPr>
                <w:rFonts w:ascii="Times New Roman" w:hAnsi="Times New Roman"/>
                <w:bCs/>
                <w:sz w:val="20"/>
              </w:rPr>
              <w:t xml:space="preserve">priemonę </w:t>
            </w:r>
            <w:r w:rsidRPr="002E1F43">
              <w:rPr>
                <w:rFonts w:ascii="Times New Roman" w:hAnsi="Times New Roman"/>
                <w:sz w:val="20"/>
              </w:rPr>
              <w:t>„Gatvių apšvietimo modernizavimas“</w:t>
            </w:r>
          </w:p>
          <w:p w14:paraId="61678C07"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2020-06-25 sprendimas</w:t>
            </w:r>
          </w:p>
          <w:p w14:paraId="5C73DB42"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Nr. T1-134</w:t>
            </w:r>
          </w:p>
        </w:tc>
        <w:tc>
          <w:tcPr>
            <w:tcW w:w="1560" w:type="dxa"/>
            <w:shd w:val="clear" w:color="auto" w:fill="auto"/>
          </w:tcPr>
          <w:p w14:paraId="63AF5056" w14:textId="77777777" w:rsidR="005B6B28" w:rsidRPr="002E1F43" w:rsidRDefault="005B6B28" w:rsidP="00CF0873">
            <w:pPr>
              <w:ind w:firstLine="0"/>
              <w:jc w:val="center"/>
              <w:outlineLvl w:val="0"/>
            </w:pPr>
            <w:r w:rsidRPr="002E1F43">
              <w:t>407</w:t>
            </w:r>
            <w:r>
              <w:t xml:space="preserve"> </w:t>
            </w:r>
            <w:r w:rsidRPr="002E1F43">
              <w:t>892,22</w:t>
            </w:r>
          </w:p>
        </w:tc>
        <w:tc>
          <w:tcPr>
            <w:tcW w:w="2694" w:type="dxa"/>
            <w:shd w:val="clear" w:color="auto" w:fill="auto"/>
          </w:tcPr>
          <w:p w14:paraId="57A9D985" w14:textId="77777777" w:rsidR="005B6B28" w:rsidRDefault="005B6B28" w:rsidP="00CF0873">
            <w:pPr>
              <w:pStyle w:val="Pagrindinistekstas"/>
              <w:ind w:firstLine="0"/>
              <w:rPr>
                <w:rFonts w:ascii="Times New Roman" w:hAnsi="Times New Roman"/>
                <w:sz w:val="20"/>
              </w:rPr>
            </w:pPr>
            <w:r w:rsidRPr="002E1F43">
              <w:rPr>
                <w:rFonts w:ascii="Times New Roman" w:hAnsi="Times New Roman"/>
                <w:sz w:val="20"/>
              </w:rPr>
              <w:t>2021-01-07 pasirašyta finansavimo sutartis. ES skirtas finansavimas -</w:t>
            </w:r>
            <w:r>
              <w:rPr>
                <w:rFonts w:ascii="Times New Roman" w:hAnsi="Times New Roman"/>
                <w:sz w:val="20"/>
              </w:rPr>
              <w:t xml:space="preserve"> </w:t>
            </w:r>
            <w:r w:rsidRPr="002E1F43">
              <w:rPr>
                <w:rFonts w:ascii="Times New Roman" w:hAnsi="Times New Roman"/>
                <w:sz w:val="20"/>
              </w:rPr>
              <w:t>203946,00</w:t>
            </w:r>
            <w:r>
              <w:rPr>
                <w:rFonts w:ascii="Times New Roman" w:hAnsi="Times New Roman"/>
                <w:sz w:val="20"/>
              </w:rPr>
              <w:t xml:space="preserve"> Eur</w:t>
            </w:r>
            <w:r w:rsidRPr="002E1F43">
              <w:rPr>
                <w:rFonts w:ascii="Times New Roman" w:hAnsi="Times New Roman"/>
                <w:sz w:val="20"/>
              </w:rPr>
              <w:t xml:space="preserve">; </w:t>
            </w:r>
          </w:p>
          <w:p w14:paraId="2A0A9AD6"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Vykdomi projektavimo darbų pirkimai. Projektas planuojamas įgyvendinti per 24 mėn.</w:t>
            </w:r>
          </w:p>
        </w:tc>
      </w:tr>
      <w:tr w:rsidR="005B6B28" w:rsidRPr="00BF543A" w14:paraId="35223D84" w14:textId="77777777" w:rsidTr="00CF0873">
        <w:trPr>
          <w:trHeight w:val="1123"/>
          <w:jc w:val="center"/>
        </w:trPr>
        <w:tc>
          <w:tcPr>
            <w:tcW w:w="675" w:type="dxa"/>
            <w:shd w:val="clear" w:color="auto" w:fill="auto"/>
          </w:tcPr>
          <w:p w14:paraId="5C81A6AB" w14:textId="77777777" w:rsidR="005B6B28" w:rsidRDefault="005B6B28" w:rsidP="00CF0873">
            <w:pPr>
              <w:pStyle w:val="Pagrindinistekstas"/>
              <w:ind w:firstLine="0"/>
              <w:jc w:val="center"/>
              <w:rPr>
                <w:rFonts w:ascii="Times New Roman" w:hAnsi="Times New Roman"/>
                <w:sz w:val="20"/>
              </w:rPr>
            </w:pPr>
            <w:r>
              <w:rPr>
                <w:rFonts w:ascii="Times New Roman" w:hAnsi="Times New Roman"/>
                <w:sz w:val="20"/>
              </w:rPr>
              <w:t>33.</w:t>
            </w:r>
          </w:p>
        </w:tc>
        <w:tc>
          <w:tcPr>
            <w:tcW w:w="2680" w:type="dxa"/>
            <w:shd w:val="clear" w:color="auto" w:fill="auto"/>
          </w:tcPr>
          <w:p w14:paraId="74E3D73E" w14:textId="77777777" w:rsidR="005B6B28" w:rsidRPr="000D21D6" w:rsidRDefault="005B6B28" w:rsidP="00CF0873">
            <w:pPr>
              <w:pStyle w:val="Pagrindinistekstas"/>
              <w:ind w:firstLine="0"/>
              <w:rPr>
                <w:rFonts w:ascii="Times New Roman" w:hAnsi="Times New Roman"/>
                <w:sz w:val="20"/>
              </w:rPr>
            </w:pPr>
            <w:r w:rsidRPr="00BE740D">
              <w:rPr>
                <w:rFonts w:ascii="Times New Roman" w:hAnsi="Times New Roman"/>
                <w:color w:val="000000"/>
                <w:sz w:val="20"/>
              </w:rPr>
              <w:t>Daugiafunkcių centrų stiprinimas socialinių paslaugų prieinamumui ir efektyvumui gerinti</w:t>
            </w:r>
          </w:p>
        </w:tc>
        <w:tc>
          <w:tcPr>
            <w:tcW w:w="2138" w:type="dxa"/>
            <w:shd w:val="clear" w:color="auto" w:fill="auto"/>
          </w:tcPr>
          <w:p w14:paraId="63C55FA8"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ES programa INTERREG V-A Latvija- Lietuva</w:t>
            </w:r>
            <w:r>
              <w:rPr>
                <w:rFonts w:ascii="Times New Roman" w:hAnsi="Times New Roman"/>
                <w:sz w:val="20"/>
              </w:rPr>
              <w:t>;</w:t>
            </w:r>
          </w:p>
          <w:p w14:paraId="25F38CDF" w14:textId="77777777" w:rsidR="005B6B28" w:rsidRPr="00923B33" w:rsidRDefault="005B6B28" w:rsidP="00CF0873">
            <w:pPr>
              <w:pStyle w:val="Pagrindinistekstas"/>
              <w:ind w:firstLine="0"/>
              <w:rPr>
                <w:rFonts w:ascii="Times New Roman" w:hAnsi="Times New Roman"/>
                <w:sz w:val="20"/>
              </w:rPr>
            </w:pPr>
            <w:r w:rsidRPr="00E82FEF">
              <w:rPr>
                <w:rFonts w:ascii="Times New Roman" w:hAnsi="Times New Roman"/>
                <w:sz w:val="20"/>
              </w:rPr>
              <w:t>2019-0</w:t>
            </w:r>
            <w:r w:rsidRPr="005B1903">
              <w:rPr>
                <w:rFonts w:ascii="Times New Roman" w:hAnsi="Times New Roman"/>
                <w:sz w:val="20"/>
              </w:rPr>
              <w:t>6-27</w:t>
            </w:r>
            <w:r w:rsidRPr="00F74476">
              <w:rPr>
                <w:rFonts w:ascii="Times New Roman" w:hAnsi="Times New Roman"/>
                <w:sz w:val="20"/>
              </w:rPr>
              <w:t xml:space="preserve"> </w:t>
            </w:r>
            <w:r w:rsidRPr="000D21D6">
              <w:rPr>
                <w:rFonts w:ascii="Times New Roman" w:hAnsi="Times New Roman"/>
                <w:sz w:val="20"/>
              </w:rPr>
              <w:t>sprendimas</w:t>
            </w:r>
            <w:r w:rsidRPr="00F74476">
              <w:rPr>
                <w:rFonts w:ascii="Times New Roman" w:hAnsi="Times New Roman"/>
                <w:sz w:val="20"/>
              </w:rPr>
              <w:t xml:space="preserve"> Nr. T1-161</w:t>
            </w:r>
          </w:p>
        </w:tc>
        <w:tc>
          <w:tcPr>
            <w:tcW w:w="1560" w:type="dxa"/>
            <w:shd w:val="clear" w:color="auto" w:fill="auto"/>
          </w:tcPr>
          <w:p w14:paraId="0B6FFC84" w14:textId="77777777" w:rsidR="005B6B28" w:rsidRPr="00317952" w:rsidRDefault="005B6B28" w:rsidP="00CF0873">
            <w:pPr>
              <w:ind w:firstLine="0"/>
              <w:jc w:val="center"/>
              <w:outlineLvl w:val="0"/>
              <w:rPr>
                <w:color w:val="000000"/>
              </w:rPr>
            </w:pPr>
            <w:r w:rsidRPr="00206DBD">
              <w:rPr>
                <w:color w:val="000000"/>
              </w:rPr>
              <w:t>99 782,09</w:t>
            </w:r>
          </w:p>
        </w:tc>
        <w:tc>
          <w:tcPr>
            <w:tcW w:w="2694" w:type="dxa"/>
            <w:shd w:val="clear" w:color="auto" w:fill="auto"/>
          </w:tcPr>
          <w:p w14:paraId="6236FB97" w14:textId="77777777" w:rsidR="005B6B28" w:rsidRDefault="005B6B28" w:rsidP="00CF0873">
            <w:pPr>
              <w:pStyle w:val="Pagrindinistekstas"/>
              <w:ind w:firstLine="0"/>
              <w:rPr>
                <w:rFonts w:ascii="Times New Roman" w:hAnsi="Times New Roman"/>
                <w:sz w:val="20"/>
              </w:rPr>
            </w:pPr>
            <w:r w:rsidRPr="00317952">
              <w:rPr>
                <w:rFonts w:ascii="Times New Roman" w:hAnsi="Times New Roman"/>
                <w:sz w:val="20"/>
              </w:rPr>
              <w:t xml:space="preserve">Paraiška parengta </w:t>
            </w:r>
            <w:r w:rsidRPr="001001E3">
              <w:rPr>
                <w:rFonts w:ascii="Times New Roman" w:hAnsi="Times New Roman"/>
                <w:sz w:val="20"/>
              </w:rPr>
              <w:t xml:space="preserve">bendradarbiaujant su Biržų savivaldybės administracija, </w:t>
            </w:r>
            <w:r w:rsidRPr="001F01C1">
              <w:rPr>
                <w:rFonts w:ascii="Times New Roman" w:hAnsi="Times New Roman"/>
                <w:sz w:val="20"/>
              </w:rPr>
              <w:t xml:space="preserve">Rokiškio r. savivaldybės švietimo centru ir 4 Latvijos savivaldybėms. </w:t>
            </w:r>
            <w:r w:rsidRPr="002E1F43">
              <w:rPr>
                <w:rFonts w:ascii="Times New Roman" w:hAnsi="Times New Roman"/>
                <w:sz w:val="20"/>
              </w:rPr>
              <w:t>Finansavimas skirtas, pasirašyta sutartis.</w:t>
            </w:r>
            <w:r>
              <w:rPr>
                <w:rFonts w:ascii="Times New Roman" w:hAnsi="Times New Roman"/>
                <w:sz w:val="20"/>
              </w:rPr>
              <w:t xml:space="preserve"> </w:t>
            </w:r>
            <w:r w:rsidRPr="00252F83">
              <w:rPr>
                <w:rFonts w:ascii="Times New Roman" w:hAnsi="Times New Roman"/>
                <w:sz w:val="20"/>
              </w:rPr>
              <w:t xml:space="preserve">Lėšos </w:t>
            </w:r>
            <w:r w:rsidRPr="002E1F43">
              <w:rPr>
                <w:rFonts w:ascii="Times New Roman" w:hAnsi="Times New Roman"/>
                <w:sz w:val="20"/>
              </w:rPr>
              <w:t xml:space="preserve">numatytos įrangos ir paslaugų įsigijimui Plungės bendruomenės centrui. </w:t>
            </w:r>
          </w:p>
          <w:p w14:paraId="725EAD10" w14:textId="77777777" w:rsidR="005B6B28" w:rsidRPr="002C2AB7" w:rsidRDefault="005B6B28" w:rsidP="00CF0873">
            <w:pPr>
              <w:pStyle w:val="Pagrindinistekstas"/>
              <w:ind w:firstLine="0"/>
              <w:rPr>
                <w:rFonts w:ascii="Times New Roman" w:hAnsi="Times New Roman"/>
                <w:color w:val="C00000"/>
                <w:sz w:val="20"/>
              </w:rPr>
            </w:pPr>
            <w:r w:rsidRPr="002E1F43">
              <w:rPr>
                <w:rFonts w:ascii="Times New Roman" w:hAnsi="Times New Roman"/>
                <w:sz w:val="20"/>
              </w:rPr>
              <w:t>Projektas pradėtas įgyvendinti 2020-06-01</w:t>
            </w:r>
            <w:r>
              <w:rPr>
                <w:rFonts w:ascii="Times New Roman" w:hAnsi="Times New Roman"/>
                <w:sz w:val="20"/>
              </w:rPr>
              <w:t>.</w:t>
            </w:r>
          </w:p>
        </w:tc>
      </w:tr>
      <w:tr w:rsidR="005B6B28" w:rsidRPr="00BF543A" w14:paraId="1D56A521" w14:textId="77777777" w:rsidTr="00CF0873">
        <w:trPr>
          <w:trHeight w:val="1123"/>
          <w:jc w:val="center"/>
        </w:trPr>
        <w:tc>
          <w:tcPr>
            <w:tcW w:w="675" w:type="dxa"/>
            <w:shd w:val="clear" w:color="auto" w:fill="auto"/>
          </w:tcPr>
          <w:p w14:paraId="7D9ED0C8" w14:textId="77777777" w:rsidR="005B6B28" w:rsidRDefault="005B6B28" w:rsidP="00CF0873">
            <w:pPr>
              <w:pStyle w:val="Pagrindinistekstas"/>
              <w:ind w:firstLine="0"/>
              <w:jc w:val="center"/>
              <w:rPr>
                <w:rFonts w:ascii="Times New Roman" w:hAnsi="Times New Roman"/>
                <w:sz w:val="20"/>
              </w:rPr>
            </w:pPr>
            <w:r>
              <w:rPr>
                <w:rFonts w:ascii="Times New Roman" w:hAnsi="Times New Roman"/>
                <w:sz w:val="20"/>
              </w:rPr>
              <w:t>34.</w:t>
            </w:r>
          </w:p>
        </w:tc>
        <w:tc>
          <w:tcPr>
            <w:tcW w:w="2680" w:type="dxa"/>
            <w:shd w:val="clear" w:color="auto" w:fill="auto"/>
          </w:tcPr>
          <w:p w14:paraId="50BC9512"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Bendruomeninių apgyvendinimo ir užimtumo paslaugų asmenims su proto ir psichikos negalia plėtra Plungės rajone</w:t>
            </w:r>
          </w:p>
        </w:tc>
        <w:tc>
          <w:tcPr>
            <w:tcW w:w="2138" w:type="dxa"/>
            <w:shd w:val="clear" w:color="auto" w:fill="auto"/>
          </w:tcPr>
          <w:p w14:paraId="6DAFBCA9"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08.1.1-CPVA-V-427 „Institucinės globos pertvarka: investicijos į infrastruktūrą“.</w:t>
            </w:r>
          </w:p>
          <w:p w14:paraId="09E59988"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2020-04-23 sprendimas Nr. T1-62</w:t>
            </w:r>
          </w:p>
        </w:tc>
        <w:tc>
          <w:tcPr>
            <w:tcW w:w="1560" w:type="dxa"/>
            <w:shd w:val="clear" w:color="auto" w:fill="auto"/>
          </w:tcPr>
          <w:p w14:paraId="483FACE1" w14:textId="77777777" w:rsidR="005B6B28" w:rsidRPr="002E1F43" w:rsidRDefault="005B6B28" w:rsidP="00CF0873">
            <w:pPr>
              <w:ind w:firstLine="0"/>
              <w:jc w:val="center"/>
              <w:outlineLvl w:val="0"/>
            </w:pPr>
            <w:r w:rsidRPr="002E1F43">
              <w:t>1 768 868,77</w:t>
            </w:r>
          </w:p>
        </w:tc>
        <w:tc>
          <w:tcPr>
            <w:tcW w:w="2694" w:type="dxa"/>
            <w:shd w:val="clear" w:color="auto" w:fill="auto"/>
          </w:tcPr>
          <w:p w14:paraId="4DD80F9A"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2020-12-17 pasirašyta finansavimo sutartis.</w:t>
            </w:r>
          </w:p>
          <w:p w14:paraId="74DB54F1"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Bus statomi 2 nauji namai,  1 rekonstruojamas, kuriuose bus įkurti grupinio gyvenimo namai žmonėms su proto ir psichikos negalia. Rekonstruotas pastatas Vytauto 29, kuriame bus įkurtas dienos užimtumo centras ir socialinės dirbtuvės</w:t>
            </w:r>
            <w:r>
              <w:rPr>
                <w:rFonts w:ascii="Times New Roman" w:hAnsi="Times New Roman"/>
                <w:sz w:val="20"/>
              </w:rPr>
              <w:t>.</w:t>
            </w:r>
          </w:p>
        </w:tc>
      </w:tr>
      <w:tr w:rsidR="005B6B28" w:rsidRPr="00BF543A" w14:paraId="5D6EBBB4" w14:textId="77777777" w:rsidTr="00CF0873">
        <w:trPr>
          <w:trHeight w:val="1123"/>
          <w:jc w:val="center"/>
        </w:trPr>
        <w:tc>
          <w:tcPr>
            <w:tcW w:w="675" w:type="dxa"/>
            <w:shd w:val="clear" w:color="auto" w:fill="auto"/>
          </w:tcPr>
          <w:p w14:paraId="200994F8" w14:textId="77777777" w:rsidR="005B6B28" w:rsidRDefault="005B6B28" w:rsidP="00CF0873">
            <w:pPr>
              <w:pStyle w:val="Pagrindinistekstas"/>
              <w:ind w:firstLine="0"/>
              <w:jc w:val="center"/>
              <w:rPr>
                <w:rFonts w:ascii="Times New Roman" w:hAnsi="Times New Roman"/>
                <w:sz w:val="20"/>
              </w:rPr>
            </w:pPr>
            <w:r>
              <w:rPr>
                <w:rFonts w:ascii="Times New Roman" w:hAnsi="Times New Roman"/>
                <w:sz w:val="20"/>
              </w:rPr>
              <w:t>35.</w:t>
            </w:r>
          </w:p>
        </w:tc>
        <w:tc>
          <w:tcPr>
            <w:tcW w:w="2680" w:type="dxa"/>
            <w:shd w:val="clear" w:color="auto" w:fill="auto"/>
          </w:tcPr>
          <w:p w14:paraId="2AA4A77E"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Naujų  ugdymo modelių diegimas Plungės rajono bendrojo ugdymo mokyklose</w:t>
            </w:r>
          </w:p>
        </w:tc>
        <w:tc>
          <w:tcPr>
            <w:tcW w:w="2138" w:type="dxa"/>
            <w:shd w:val="clear" w:color="auto" w:fill="auto"/>
          </w:tcPr>
          <w:p w14:paraId="09BA457F"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09.2.1-ESFA-K-728-03-0056</w:t>
            </w:r>
          </w:p>
          <w:p w14:paraId="4A08DFDE"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2020-02-13 Nr. T1-10</w:t>
            </w:r>
          </w:p>
        </w:tc>
        <w:tc>
          <w:tcPr>
            <w:tcW w:w="1560" w:type="dxa"/>
            <w:shd w:val="clear" w:color="auto" w:fill="auto"/>
          </w:tcPr>
          <w:p w14:paraId="51813378" w14:textId="77777777" w:rsidR="005B6B28" w:rsidRPr="002E1F43" w:rsidRDefault="005B6B28" w:rsidP="00CF0873">
            <w:pPr>
              <w:ind w:firstLine="0"/>
              <w:jc w:val="center"/>
              <w:outlineLvl w:val="0"/>
            </w:pPr>
            <w:r w:rsidRPr="002E1F43">
              <w:t>45 361,92</w:t>
            </w:r>
          </w:p>
        </w:tc>
        <w:tc>
          <w:tcPr>
            <w:tcW w:w="2694" w:type="dxa"/>
            <w:shd w:val="clear" w:color="auto" w:fill="auto"/>
          </w:tcPr>
          <w:p w14:paraId="64A06B0B"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 xml:space="preserve">Finansavimas gautas, projektas </w:t>
            </w:r>
            <w:r>
              <w:rPr>
                <w:rFonts w:ascii="Times New Roman" w:hAnsi="Times New Roman"/>
                <w:sz w:val="20"/>
              </w:rPr>
              <w:t>pradėtas įgyvendinti 2020-09-18 .</w:t>
            </w:r>
          </w:p>
          <w:p w14:paraId="793766C6" w14:textId="77777777" w:rsidR="005B6B28" w:rsidRPr="002E1F43" w:rsidRDefault="005B6B28" w:rsidP="00CF0873">
            <w:pPr>
              <w:pStyle w:val="Pagrindinistekstas"/>
              <w:ind w:firstLine="0"/>
              <w:rPr>
                <w:rFonts w:ascii="Times New Roman" w:hAnsi="Times New Roman"/>
                <w:sz w:val="20"/>
              </w:rPr>
            </w:pPr>
            <w:r w:rsidRPr="002E1F43">
              <w:rPr>
                <w:rFonts w:ascii="Times New Roman" w:hAnsi="Times New Roman"/>
                <w:sz w:val="20"/>
              </w:rPr>
              <w:t>Bus įsigyta įranga (20 nešiojamų kompiuterių, 4 išmaniosios lentos) akademiko Adolfo Jucio ir Babrungo progimnazijoms, vyks mokymai pedagogams .</w:t>
            </w:r>
          </w:p>
        </w:tc>
      </w:tr>
    </w:tbl>
    <w:p w14:paraId="7C23D94E" w14:textId="77777777" w:rsidR="007553F0" w:rsidRPr="00BF543A" w:rsidRDefault="007553F0" w:rsidP="0086136B">
      <w:pPr>
        <w:pStyle w:val="Pagrindiniotekstotrauka"/>
        <w:ind w:firstLine="709"/>
        <w:rPr>
          <w:b/>
          <w:szCs w:val="24"/>
        </w:rPr>
      </w:pPr>
    </w:p>
    <w:p w14:paraId="06547B47" w14:textId="77777777" w:rsidR="007553F0" w:rsidRPr="00891C8D" w:rsidRDefault="007553F0" w:rsidP="00CF0873">
      <w:pPr>
        <w:pStyle w:val="Pagrindiniotekstotrauka"/>
        <w:spacing w:before="0"/>
        <w:ind w:left="0" w:firstLine="0"/>
        <w:rPr>
          <w:b/>
          <w:szCs w:val="24"/>
        </w:rPr>
      </w:pPr>
      <w:r w:rsidRPr="00BE740D">
        <w:rPr>
          <w:b/>
          <w:szCs w:val="24"/>
        </w:rPr>
        <w:lastRenderedPageBreak/>
        <w:t>20</w:t>
      </w:r>
      <w:r>
        <w:rPr>
          <w:b/>
          <w:szCs w:val="24"/>
        </w:rPr>
        <w:t>20</w:t>
      </w:r>
      <w:r w:rsidRPr="00BE740D">
        <w:rPr>
          <w:b/>
          <w:szCs w:val="24"/>
        </w:rPr>
        <w:t xml:space="preserve"> m. </w:t>
      </w:r>
      <w:r>
        <w:rPr>
          <w:b/>
          <w:szCs w:val="24"/>
        </w:rPr>
        <w:t>parengti / vertinami</w:t>
      </w:r>
      <w:r w:rsidRPr="00891C8D">
        <w:rPr>
          <w:b/>
          <w:szCs w:val="24"/>
        </w:rPr>
        <w:t xml:space="preserve"> projektai</w:t>
      </w:r>
    </w:p>
    <w:p w14:paraId="720A02AB" w14:textId="77777777" w:rsidR="007553F0" w:rsidRPr="00206DBD" w:rsidRDefault="007553F0" w:rsidP="0086136B">
      <w:pPr>
        <w:pStyle w:val="Pagrindiniotekstotrauka"/>
        <w:ind w:firstLine="709"/>
        <w:jc w:val="right"/>
        <w:rPr>
          <w:b/>
          <w:szCs w:val="24"/>
        </w:rPr>
      </w:pPr>
      <w:r w:rsidRPr="00891C8D">
        <w:rPr>
          <w:b/>
          <w:szCs w:val="24"/>
        </w:rPr>
        <w:t>2 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609"/>
        <w:gridCol w:w="2353"/>
        <w:gridCol w:w="1560"/>
        <w:gridCol w:w="2347"/>
      </w:tblGrid>
      <w:tr w:rsidR="005B6B28" w:rsidRPr="00BE740D" w14:paraId="2B1C5C4F" w14:textId="77777777" w:rsidTr="00CF0873">
        <w:trPr>
          <w:trHeight w:val="738"/>
          <w:jc w:val="center"/>
        </w:trPr>
        <w:tc>
          <w:tcPr>
            <w:tcW w:w="675" w:type="dxa"/>
            <w:shd w:val="clear" w:color="auto" w:fill="auto"/>
          </w:tcPr>
          <w:p w14:paraId="05155CF3" w14:textId="77777777" w:rsidR="005B6B28" w:rsidRPr="00206DBD" w:rsidRDefault="005B6B28" w:rsidP="00CF0873">
            <w:pPr>
              <w:ind w:firstLine="0"/>
              <w:jc w:val="center"/>
              <w:rPr>
                <w:b/>
                <w:sz w:val="22"/>
                <w:szCs w:val="22"/>
              </w:rPr>
            </w:pPr>
            <w:r w:rsidRPr="00206DBD">
              <w:rPr>
                <w:b/>
                <w:sz w:val="22"/>
                <w:szCs w:val="22"/>
              </w:rPr>
              <w:t>Eil. Nr.</w:t>
            </w:r>
          </w:p>
        </w:tc>
        <w:tc>
          <w:tcPr>
            <w:tcW w:w="2609" w:type="dxa"/>
            <w:shd w:val="clear" w:color="auto" w:fill="auto"/>
          </w:tcPr>
          <w:p w14:paraId="1F9B8F73" w14:textId="77777777" w:rsidR="005B6B28" w:rsidRPr="00317952" w:rsidRDefault="005B6B28" w:rsidP="00CF0873">
            <w:pPr>
              <w:ind w:firstLine="0"/>
              <w:jc w:val="center"/>
              <w:rPr>
                <w:b/>
                <w:sz w:val="22"/>
                <w:szCs w:val="22"/>
              </w:rPr>
            </w:pPr>
            <w:r w:rsidRPr="00317952">
              <w:rPr>
                <w:b/>
                <w:sz w:val="22"/>
                <w:szCs w:val="22"/>
              </w:rPr>
              <w:t>Projekto pavadinimas</w:t>
            </w:r>
          </w:p>
        </w:tc>
        <w:tc>
          <w:tcPr>
            <w:tcW w:w="2353" w:type="dxa"/>
            <w:shd w:val="clear" w:color="auto" w:fill="auto"/>
          </w:tcPr>
          <w:p w14:paraId="2DDAF8F5" w14:textId="77777777" w:rsidR="005B6B28" w:rsidRPr="00206DBD" w:rsidRDefault="005B6B28" w:rsidP="00CF0873">
            <w:pPr>
              <w:ind w:firstLine="0"/>
              <w:jc w:val="center"/>
              <w:rPr>
                <w:b/>
                <w:sz w:val="22"/>
                <w:szCs w:val="22"/>
              </w:rPr>
            </w:pPr>
            <w:r w:rsidRPr="001001E3">
              <w:rPr>
                <w:b/>
                <w:bCs/>
                <w:sz w:val="22"/>
                <w:szCs w:val="22"/>
              </w:rPr>
              <w:t>Finansavimo priemonė</w:t>
            </w:r>
            <w:r>
              <w:rPr>
                <w:b/>
                <w:bCs/>
                <w:sz w:val="22"/>
                <w:szCs w:val="22"/>
              </w:rPr>
              <w:t>,</w:t>
            </w:r>
            <w:r w:rsidRPr="00206DBD">
              <w:rPr>
                <w:b/>
                <w:bCs/>
                <w:sz w:val="22"/>
                <w:szCs w:val="22"/>
              </w:rPr>
              <w:br/>
            </w:r>
            <w:r>
              <w:rPr>
                <w:b/>
                <w:bCs/>
                <w:sz w:val="22"/>
                <w:szCs w:val="22"/>
              </w:rPr>
              <w:t>p</w:t>
            </w:r>
            <w:r w:rsidRPr="00206DBD">
              <w:rPr>
                <w:b/>
                <w:bCs/>
                <w:sz w:val="22"/>
                <w:szCs w:val="22"/>
              </w:rPr>
              <w:t>rojekto numeris</w:t>
            </w:r>
            <w:r>
              <w:rPr>
                <w:b/>
                <w:bCs/>
                <w:sz w:val="22"/>
                <w:szCs w:val="22"/>
              </w:rPr>
              <w:t>,</w:t>
            </w:r>
            <w:r w:rsidRPr="00206DBD">
              <w:rPr>
                <w:b/>
                <w:bCs/>
                <w:sz w:val="22"/>
                <w:szCs w:val="22"/>
              </w:rPr>
              <w:br/>
            </w:r>
            <w:r>
              <w:rPr>
                <w:b/>
                <w:bCs/>
                <w:sz w:val="22"/>
                <w:szCs w:val="22"/>
              </w:rPr>
              <w:t>t</w:t>
            </w:r>
            <w:r w:rsidRPr="00206DBD">
              <w:rPr>
                <w:b/>
                <w:bCs/>
                <w:sz w:val="22"/>
                <w:szCs w:val="22"/>
              </w:rPr>
              <w:t>arybos sprendimas</w:t>
            </w:r>
          </w:p>
        </w:tc>
        <w:tc>
          <w:tcPr>
            <w:tcW w:w="1560" w:type="dxa"/>
            <w:shd w:val="clear" w:color="auto" w:fill="auto"/>
          </w:tcPr>
          <w:p w14:paraId="448DA219" w14:textId="77777777" w:rsidR="005B6B28" w:rsidRPr="00206DBD" w:rsidRDefault="005B6B28" w:rsidP="00CF0873">
            <w:pPr>
              <w:ind w:firstLine="0"/>
              <w:jc w:val="center"/>
              <w:rPr>
                <w:b/>
                <w:sz w:val="22"/>
                <w:szCs w:val="22"/>
              </w:rPr>
            </w:pPr>
            <w:r w:rsidRPr="00206DBD">
              <w:rPr>
                <w:b/>
                <w:sz w:val="22"/>
                <w:szCs w:val="22"/>
              </w:rPr>
              <w:t>Iš viso (Eur)</w:t>
            </w:r>
          </w:p>
        </w:tc>
        <w:tc>
          <w:tcPr>
            <w:tcW w:w="2347" w:type="dxa"/>
            <w:shd w:val="clear" w:color="auto" w:fill="auto"/>
          </w:tcPr>
          <w:p w14:paraId="089083C9" w14:textId="77777777" w:rsidR="005B6B28" w:rsidRPr="00206DBD" w:rsidRDefault="005B6B28" w:rsidP="00CF0873">
            <w:pPr>
              <w:ind w:firstLine="0"/>
              <w:jc w:val="center"/>
              <w:rPr>
                <w:b/>
                <w:sz w:val="22"/>
                <w:szCs w:val="22"/>
              </w:rPr>
            </w:pPr>
            <w:r w:rsidRPr="00206DBD">
              <w:rPr>
                <w:b/>
                <w:sz w:val="22"/>
                <w:szCs w:val="22"/>
              </w:rPr>
              <w:t>Kita aktuali informacija</w:t>
            </w:r>
          </w:p>
        </w:tc>
      </w:tr>
      <w:tr w:rsidR="005B6B28" w:rsidRPr="00BE740D" w14:paraId="5C4E6C2B" w14:textId="77777777" w:rsidTr="00CF0873">
        <w:trPr>
          <w:trHeight w:val="1620"/>
          <w:jc w:val="center"/>
        </w:trPr>
        <w:tc>
          <w:tcPr>
            <w:tcW w:w="675" w:type="dxa"/>
            <w:shd w:val="clear" w:color="auto" w:fill="auto"/>
          </w:tcPr>
          <w:p w14:paraId="7A0E1591" w14:textId="77777777" w:rsidR="005B6B28" w:rsidRPr="00BE740D" w:rsidRDefault="005B6B28" w:rsidP="00CF0873">
            <w:pPr>
              <w:pStyle w:val="Pagrindinistekstas"/>
              <w:ind w:firstLine="0"/>
              <w:jc w:val="center"/>
              <w:rPr>
                <w:rFonts w:ascii="Times New Roman" w:hAnsi="Times New Roman"/>
                <w:sz w:val="20"/>
              </w:rPr>
            </w:pPr>
            <w:r w:rsidRPr="00BE740D">
              <w:rPr>
                <w:rFonts w:ascii="Times New Roman" w:hAnsi="Times New Roman"/>
                <w:sz w:val="20"/>
              </w:rPr>
              <w:t>3</w:t>
            </w:r>
            <w:r>
              <w:rPr>
                <w:rFonts w:ascii="Times New Roman" w:hAnsi="Times New Roman"/>
                <w:sz w:val="20"/>
              </w:rPr>
              <w:t>6</w:t>
            </w:r>
            <w:r w:rsidRPr="00BE740D">
              <w:rPr>
                <w:rFonts w:ascii="Times New Roman" w:hAnsi="Times New Roman"/>
                <w:sz w:val="20"/>
              </w:rPr>
              <w:t>.</w:t>
            </w:r>
          </w:p>
        </w:tc>
        <w:tc>
          <w:tcPr>
            <w:tcW w:w="2609" w:type="dxa"/>
            <w:shd w:val="clear" w:color="auto" w:fill="auto"/>
          </w:tcPr>
          <w:p w14:paraId="095E57D6" w14:textId="77777777" w:rsidR="005B6B28" w:rsidRPr="00BE740D" w:rsidRDefault="005B6B28" w:rsidP="00CF0873">
            <w:pPr>
              <w:pStyle w:val="Pagrindinistekstas"/>
              <w:ind w:firstLine="0"/>
              <w:rPr>
                <w:rFonts w:ascii="Times New Roman" w:hAnsi="Times New Roman"/>
                <w:color w:val="000000"/>
                <w:sz w:val="20"/>
              </w:rPr>
            </w:pPr>
            <w:r w:rsidRPr="00BE740D">
              <w:rPr>
                <w:rFonts w:ascii="Times New Roman" w:hAnsi="Times New Roman"/>
                <w:color w:val="000000"/>
                <w:sz w:val="20"/>
              </w:rPr>
              <w:t>Visuomeninės paskirties pastato, esančio Telšių g. 3 Alsėdžiuose , atnaujinimas ir pritaikymas kaimo</w:t>
            </w:r>
          </w:p>
          <w:p w14:paraId="035C5F79" w14:textId="77777777" w:rsidR="005B6B28" w:rsidRPr="00BE740D" w:rsidRDefault="005B6B28" w:rsidP="00CF0873">
            <w:pPr>
              <w:pStyle w:val="Pagrindinistekstas"/>
              <w:ind w:firstLine="0"/>
              <w:rPr>
                <w:rFonts w:ascii="Times New Roman" w:hAnsi="Times New Roman"/>
                <w:color w:val="000000"/>
                <w:sz w:val="20"/>
              </w:rPr>
            </w:pPr>
            <w:r w:rsidRPr="00BE740D">
              <w:rPr>
                <w:rFonts w:ascii="Times New Roman" w:hAnsi="Times New Roman"/>
                <w:color w:val="000000"/>
                <w:sz w:val="20"/>
              </w:rPr>
              <w:t>bendruomenės poreikiams, socialinei ir kultūrinei veiklai, II etapas</w:t>
            </w:r>
          </w:p>
        </w:tc>
        <w:tc>
          <w:tcPr>
            <w:tcW w:w="2353" w:type="dxa"/>
            <w:shd w:val="clear" w:color="auto" w:fill="auto"/>
          </w:tcPr>
          <w:p w14:paraId="09C75750" w14:textId="77777777" w:rsidR="005B6B28" w:rsidRPr="000D21D6" w:rsidRDefault="005B6B28" w:rsidP="00CF0873">
            <w:pPr>
              <w:pStyle w:val="Pagrindinistekstas"/>
              <w:ind w:firstLine="0"/>
              <w:rPr>
                <w:rFonts w:ascii="Times New Roman" w:hAnsi="Times New Roman"/>
                <w:sz w:val="20"/>
              </w:rPr>
            </w:pPr>
            <w:r w:rsidRPr="000D21D6">
              <w:rPr>
                <w:rFonts w:ascii="Times New Roman" w:hAnsi="Times New Roman"/>
                <w:sz w:val="20"/>
              </w:rPr>
              <w:t>„Parama investicijomis į visų rūšių mažos apimties infrastruktūrą“.</w:t>
            </w:r>
          </w:p>
          <w:p w14:paraId="3F6D4DF0" w14:textId="77777777" w:rsidR="005B6B28" w:rsidRPr="00AF39CD" w:rsidRDefault="005B6B28" w:rsidP="00CF0873">
            <w:pPr>
              <w:pStyle w:val="Pagrindinistekstas"/>
              <w:ind w:firstLine="0"/>
              <w:rPr>
                <w:rFonts w:ascii="Times New Roman" w:hAnsi="Times New Roman"/>
                <w:sz w:val="20"/>
              </w:rPr>
            </w:pPr>
            <w:r w:rsidRPr="00AF39CD">
              <w:rPr>
                <w:rFonts w:ascii="Times New Roman" w:hAnsi="Times New Roman"/>
                <w:sz w:val="20"/>
              </w:rPr>
              <w:t>20KI-KE-17-1-02479-PR001</w:t>
            </w:r>
            <w:r>
              <w:rPr>
                <w:rFonts w:ascii="Times New Roman" w:hAnsi="Times New Roman"/>
                <w:sz w:val="20"/>
              </w:rPr>
              <w:t>;</w:t>
            </w:r>
          </w:p>
          <w:p w14:paraId="5F53BAAA" w14:textId="77777777" w:rsidR="005B6B28" w:rsidRPr="00E82FEF" w:rsidRDefault="005B6B28" w:rsidP="00CF0873">
            <w:pPr>
              <w:pStyle w:val="Pagrindinistekstas"/>
              <w:ind w:firstLine="0"/>
              <w:rPr>
                <w:rFonts w:ascii="Times New Roman" w:hAnsi="Times New Roman"/>
                <w:sz w:val="20"/>
              </w:rPr>
            </w:pPr>
            <w:r w:rsidRPr="00E82FEF">
              <w:rPr>
                <w:rFonts w:ascii="Times New Roman" w:hAnsi="Times New Roman"/>
                <w:sz w:val="20"/>
              </w:rPr>
              <w:t xml:space="preserve">2019-10-31 </w:t>
            </w:r>
            <w:r w:rsidRPr="000D21D6">
              <w:rPr>
                <w:rFonts w:ascii="Times New Roman" w:hAnsi="Times New Roman"/>
                <w:sz w:val="20"/>
              </w:rPr>
              <w:t>sprendimas</w:t>
            </w:r>
            <w:r w:rsidRPr="00E82FEF">
              <w:rPr>
                <w:rFonts w:ascii="Times New Roman" w:hAnsi="Times New Roman"/>
                <w:sz w:val="20"/>
              </w:rPr>
              <w:t xml:space="preserve"> Nr. T1-270</w:t>
            </w:r>
          </w:p>
        </w:tc>
        <w:tc>
          <w:tcPr>
            <w:tcW w:w="1560" w:type="dxa"/>
            <w:shd w:val="clear" w:color="auto" w:fill="auto"/>
          </w:tcPr>
          <w:p w14:paraId="2A2CFABA" w14:textId="77777777" w:rsidR="005B6B28" w:rsidRPr="005B1903" w:rsidRDefault="005B6B28" w:rsidP="00CF0873">
            <w:pPr>
              <w:ind w:firstLine="0"/>
              <w:jc w:val="center"/>
              <w:outlineLvl w:val="0"/>
              <w:rPr>
                <w:color w:val="000000"/>
              </w:rPr>
            </w:pPr>
            <w:r>
              <w:rPr>
                <w:color w:val="000000"/>
              </w:rPr>
              <w:t>83 892, 61</w:t>
            </w:r>
          </w:p>
        </w:tc>
        <w:tc>
          <w:tcPr>
            <w:tcW w:w="2347" w:type="dxa"/>
            <w:shd w:val="clear" w:color="auto" w:fill="auto"/>
          </w:tcPr>
          <w:p w14:paraId="1A9B8BC9" w14:textId="77777777" w:rsidR="005B6B28" w:rsidRPr="00F74476" w:rsidRDefault="005B6B28" w:rsidP="00CF0873">
            <w:pPr>
              <w:pStyle w:val="Pagrindinistekstas"/>
              <w:ind w:firstLine="0"/>
              <w:rPr>
                <w:rFonts w:ascii="Times New Roman" w:hAnsi="Times New Roman"/>
                <w:sz w:val="20"/>
              </w:rPr>
            </w:pPr>
            <w:r w:rsidRPr="00F74476">
              <w:rPr>
                <w:rFonts w:ascii="Times New Roman" w:hAnsi="Times New Roman"/>
                <w:sz w:val="20"/>
              </w:rPr>
              <w:t xml:space="preserve">Projektinis pasiūlymas įvertintas teigiamai, projektas įtrauktas į Telšių regiono plėtros planą. Paraiška NMA </w:t>
            </w:r>
            <w:r>
              <w:rPr>
                <w:rFonts w:ascii="Times New Roman" w:hAnsi="Times New Roman"/>
                <w:sz w:val="20"/>
              </w:rPr>
              <w:t>vertinama.</w:t>
            </w:r>
          </w:p>
        </w:tc>
      </w:tr>
    </w:tbl>
    <w:p w14:paraId="479898C5" w14:textId="77777777" w:rsidR="007553F0" w:rsidRPr="00CF0873" w:rsidRDefault="007553F0" w:rsidP="0086136B">
      <w:pPr>
        <w:jc w:val="center"/>
        <w:rPr>
          <w:b/>
          <w:bCs/>
          <w:sz w:val="24"/>
          <w:szCs w:val="24"/>
        </w:rPr>
      </w:pPr>
    </w:p>
    <w:p w14:paraId="44298DAA" w14:textId="77777777" w:rsidR="007553F0" w:rsidRPr="00CF0873" w:rsidRDefault="007553F0" w:rsidP="0086136B">
      <w:pPr>
        <w:jc w:val="center"/>
        <w:rPr>
          <w:b/>
          <w:bCs/>
          <w:sz w:val="24"/>
          <w:szCs w:val="24"/>
        </w:rPr>
      </w:pPr>
      <w:r w:rsidRPr="00CF0873">
        <w:rPr>
          <w:b/>
          <w:bCs/>
          <w:sz w:val="24"/>
          <w:szCs w:val="24"/>
        </w:rPr>
        <w:t>Valstybės investicijų programos investicijų projektai</w:t>
      </w:r>
    </w:p>
    <w:p w14:paraId="092C9345" w14:textId="77777777" w:rsidR="007553F0" w:rsidRPr="00CF0873" w:rsidRDefault="007553F0" w:rsidP="0086136B">
      <w:pPr>
        <w:jc w:val="right"/>
        <w:rPr>
          <w:b/>
          <w:bCs/>
          <w:sz w:val="24"/>
          <w:szCs w:val="24"/>
        </w:rPr>
      </w:pPr>
      <w:r w:rsidRPr="00CF0873">
        <w:rPr>
          <w:b/>
          <w:bCs/>
          <w:sz w:val="24"/>
          <w:szCs w:val="24"/>
        </w:rPr>
        <w:t>3 lentelė</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5"/>
        <w:gridCol w:w="1417"/>
        <w:gridCol w:w="4395"/>
      </w:tblGrid>
      <w:tr w:rsidR="005B6B28" w:rsidRPr="00BE740D" w14:paraId="051CE0F0" w14:textId="77777777" w:rsidTr="00CF0873">
        <w:trPr>
          <w:trHeight w:val="471"/>
          <w:jc w:val="center"/>
        </w:trPr>
        <w:tc>
          <w:tcPr>
            <w:tcW w:w="959" w:type="dxa"/>
            <w:shd w:val="clear" w:color="auto" w:fill="auto"/>
          </w:tcPr>
          <w:p w14:paraId="273DB646" w14:textId="466500CE" w:rsidR="005B6B28" w:rsidRPr="00BE740D" w:rsidRDefault="005B6B28" w:rsidP="00CF0873">
            <w:pPr>
              <w:ind w:firstLine="0"/>
              <w:jc w:val="center"/>
              <w:rPr>
                <w:b/>
                <w:sz w:val="22"/>
                <w:szCs w:val="22"/>
              </w:rPr>
            </w:pPr>
            <w:r>
              <w:rPr>
                <w:bCs/>
                <w:szCs w:val="24"/>
              </w:rPr>
              <w:tab/>
            </w:r>
            <w:r w:rsidRPr="00BE740D">
              <w:rPr>
                <w:b/>
                <w:sz w:val="22"/>
                <w:szCs w:val="22"/>
              </w:rPr>
              <w:t>Eil. Nr.</w:t>
            </w:r>
          </w:p>
        </w:tc>
        <w:tc>
          <w:tcPr>
            <w:tcW w:w="2835" w:type="dxa"/>
            <w:shd w:val="clear" w:color="auto" w:fill="auto"/>
          </w:tcPr>
          <w:p w14:paraId="058664A3" w14:textId="77777777" w:rsidR="005B6B28" w:rsidRPr="00BE740D" w:rsidRDefault="005B6B28" w:rsidP="00CF0873">
            <w:pPr>
              <w:ind w:firstLine="0"/>
              <w:jc w:val="center"/>
              <w:rPr>
                <w:b/>
                <w:sz w:val="22"/>
                <w:szCs w:val="22"/>
              </w:rPr>
            </w:pPr>
            <w:r w:rsidRPr="00BE740D">
              <w:rPr>
                <w:b/>
                <w:sz w:val="22"/>
                <w:szCs w:val="22"/>
              </w:rPr>
              <w:t>Projekto pavadinimas</w:t>
            </w:r>
          </w:p>
        </w:tc>
        <w:tc>
          <w:tcPr>
            <w:tcW w:w="1417" w:type="dxa"/>
            <w:shd w:val="clear" w:color="auto" w:fill="auto"/>
          </w:tcPr>
          <w:p w14:paraId="0FCF8674" w14:textId="77777777" w:rsidR="005B6B28" w:rsidRPr="00BE740D" w:rsidRDefault="005B6B28" w:rsidP="00CF0873">
            <w:pPr>
              <w:ind w:firstLine="0"/>
              <w:jc w:val="center"/>
              <w:rPr>
                <w:b/>
                <w:sz w:val="22"/>
                <w:szCs w:val="22"/>
              </w:rPr>
            </w:pPr>
            <w:r w:rsidRPr="00BE740D">
              <w:rPr>
                <w:b/>
                <w:sz w:val="22"/>
                <w:szCs w:val="22"/>
              </w:rPr>
              <w:t>Vertė (Eur)</w:t>
            </w:r>
          </w:p>
        </w:tc>
        <w:tc>
          <w:tcPr>
            <w:tcW w:w="4395" w:type="dxa"/>
            <w:shd w:val="clear" w:color="auto" w:fill="auto"/>
          </w:tcPr>
          <w:p w14:paraId="2765BD53" w14:textId="77777777" w:rsidR="005B6B28" w:rsidRPr="00BE740D" w:rsidRDefault="005B6B28" w:rsidP="00CF0873">
            <w:pPr>
              <w:ind w:firstLine="0"/>
              <w:jc w:val="center"/>
              <w:rPr>
                <w:b/>
                <w:sz w:val="22"/>
                <w:szCs w:val="22"/>
              </w:rPr>
            </w:pPr>
            <w:r w:rsidRPr="00BE740D">
              <w:rPr>
                <w:b/>
                <w:sz w:val="22"/>
                <w:szCs w:val="22"/>
              </w:rPr>
              <w:t>Kita aktuali informacija</w:t>
            </w:r>
          </w:p>
        </w:tc>
      </w:tr>
      <w:tr w:rsidR="005B6B28" w:rsidRPr="00BE740D" w14:paraId="4FE9AE6D" w14:textId="77777777" w:rsidTr="00CF0873">
        <w:trPr>
          <w:trHeight w:val="945"/>
          <w:jc w:val="center"/>
        </w:trPr>
        <w:tc>
          <w:tcPr>
            <w:tcW w:w="959" w:type="dxa"/>
            <w:shd w:val="clear" w:color="auto" w:fill="auto"/>
          </w:tcPr>
          <w:p w14:paraId="3FEE0B1D" w14:textId="77777777" w:rsidR="005B6B28" w:rsidRPr="00BE740D" w:rsidRDefault="005B6B28" w:rsidP="00CF0873">
            <w:pPr>
              <w:pStyle w:val="Pagrindinistekstas3"/>
              <w:ind w:firstLine="0"/>
              <w:jc w:val="center"/>
              <w:rPr>
                <w:b w:val="0"/>
                <w:bCs/>
                <w:sz w:val="20"/>
              </w:rPr>
            </w:pPr>
            <w:r w:rsidRPr="00BE740D">
              <w:rPr>
                <w:b w:val="0"/>
                <w:bCs/>
                <w:sz w:val="20"/>
              </w:rPr>
              <w:t>3</w:t>
            </w:r>
            <w:r>
              <w:rPr>
                <w:b w:val="0"/>
                <w:bCs/>
                <w:sz w:val="20"/>
              </w:rPr>
              <w:t>7</w:t>
            </w:r>
            <w:r w:rsidRPr="00BE740D">
              <w:rPr>
                <w:b w:val="0"/>
                <w:bCs/>
                <w:sz w:val="20"/>
              </w:rPr>
              <w:t>.</w:t>
            </w:r>
          </w:p>
        </w:tc>
        <w:tc>
          <w:tcPr>
            <w:tcW w:w="2835" w:type="dxa"/>
            <w:shd w:val="clear" w:color="auto" w:fill="auto"/>
            <w:hideMark/>
          </w:tcPr>
          <w:p w14:paraId="2A2D2CA8" w14:textId="77777777" w:rsidR="005B6B28" w:rsidRPr="00BE740D" w:rsidRDefault="005B6B28" w:rsidP="00CF0873">
            <w:pPr>
              <w:pStyle w:val="Pagrindinistekstas3"/>
              <w:ind w:firstLine="0"/>
              <w:jc w:val="left"/>
              <w:rPr>
                <w:b w:val="0"/>
                <w:bCs/>
                <w:sz w:val="20"/>
              </w:rPr>
            </w:pPr>
            <w:r w:rsidRPr="00BE740D">
              <w:rPr>
                <w:b w:val="0"/>
                <w:bCs/>
                <w:sz w:val="20"/>
              </w:rPr>
              <w:t>Plungės M. Oginskio dvaro sodybos pastato – žirgyno pritaikymas visuomenės kultūros ir rekreacijos reikmėms (II etapas)</w:t>
            </w:r>
          </w:p>
        </w:tc>
        <w:tc>
          <w:tcPr>
            <w:tcW w:w="1417" w:type="dxa"/>
            <w:shd w:val="clear" w:color="auto" w:fill="auto"/>
            <w:noWrap/>
            <w:hideMark/>
          </w:tcPr>
          <w:p w14:paraId="2216E9B2" w14:textId="77777777" w:rsidR="005B6B28" w:rsidRPr="00BE740D" w:rsidRDefault="005B6B28" w:rsidP="00CF0873">
            <w:pPr>
              <w:pStyle w:val="Pagrindinistekstas3"/>
              <w:ind w:firstLine="0"/>
              <w:jc w:val="center"/>
              <w:rPr>
                <w:b w:val="0"/>
                <w:bCs/>
                <w:sz w:val="20"/>
              </w:rPr>
            </w:pPr>
            <w:r w:rsidRPr="009D07CC">
              <w:rPr>
                <w:b w:val="0"/>
                <w:color w:val="000000"/>
                <w:sz w:val="20"/>
              </w:rPr>
              <w:t xml:space="preserve">2 895 718,85 </w:t>
            </w:r>
          </w:p>
        </w:tc>
        <w:tc>
          <w:tcPr>
            <w:tcW w:w="4395" w:type="dxa"/>
            <w:shd w:val="clear" w:color="auto" w:fill="auto"/>
            <w:hideMark/>
          </w:tcPr>
          <w:p w14:paraId="64102223" w14:textId="77777777" w:rsidR="005B6B28" w:rsidRPr="001969DC" w:rsidRDefault="005B6B28" w:rsidP="00CF0873">
            <w:pPr>
              <w:ind w:firstLine="0"/>
              <w:outlineLvl w:val="0"/>
              <w:rPr>
                <w:lang w:val="en-US"/>
              </w:rPr>
            </w:pPr>
            <w:r w:rsidRPr="001969DC">
              <w:rPr>
                <w:bCs/>
              </w:rPr>
              <w:t xml:space="preserve">Projekto biudžetas: </w:t>
            </w:r>
            <w:r w:rsidRPr="001969DC">
              <w:t>2 895 718,85 Eur, iš jų:</w:t>
            </w:r>
          </w:p>
          <w:p w14:paraId="59FA75B3" w14:textId="77777777" w:rsidR="005B6B28" w:rsidRPr="001969DC" w:rsidRDefault="005B6B28" w:rsidP="00CF0873">
            <w:pPr>
              <w:ind w:firstLine="0"/>
              <w:outlineLvl w:val="0"/>
              <w:rPr>
                <w:lang w:val="en-US"/>
              </w:rPr>
            </w:pPr>
            <w:r w:rsidRPr="001969DC">
              <w:t>1 737 000,00 Eur Valstybės biudžeto ir</w:t>
            </w:r>
          </w:p>
          <w:p w14:paraId="78823DD3" w14:textId="77777777" w:rsidR="005B6B28" w:rsidRPr="001969DC" w:rsidRDefault="005B6B28" w:rsidP="00CF0873">
            <w:pPr>
              <w:ind w:firstLine="0"/>
              <w:outlineLvl w:val="0"/>
              <w:rPr>
                <w:lang w:val="en-US"/>
              </w:rPr>
            </w:pPr>
            <w:r w:rsidRPr="001969DC">
              <w:t>1 159 000,00 Eur Savivaldybės biudžeto lėšų</w:t>
            </w:r>
          </w:p>
          <w:p w14:paraId="378AB3C6" w14:textId="77777777" w:rsidR="005B6B28" w:rsidRPr="001969DC" w:rsidRDefault="005B6B28" w:rsidP="00CF0873">
            <w:pPr>
              <w:ind w:firstLine="0"/>
              <w:outlineLvl w:val="0"/>
              <w:rPr>
                <w:lang w:val="en-US"/>
              </w:rPr>
            </w:pPr>
            <w:r w:rsidRPr="001969DC">
              <w:rPr>
                <w:bCs/>
              </w:rPr>
              <w:t>2020 m. projektui skirta</w:t>
            </w:r>
            <w:r w:rsidRPr="001969DC">
              <w:t xml:space="preserve"> 1 157 tūkst. Eur Valstybės biudžeto lėšų finansavimas,</w:t>
            </w:r>
          </w:p>
          <w:p w14:paraId="5F1F90F7" w14:textId="77777777" w:rsidR="005B6B28" w:rsidRPr="00B9023D" w:rsidRDefault="005B6B28" w:rsidP="00CF0873">
            <w:pPr>
              <w:ind w:firstLine="0"/>
              <w:outlineLvl w:val="0"/>
            </w:pPr>
            <w:r w:rsidRPr="001969DC">
              <w:t>iš jų 987 tūkst. Eur.  – valstybės vardu paskolintos lėšos ekonomikai skatinti, 170 tūkst. Eur. – VIP lėšos.</w:t>
            </w:r>
          </w:p>
          <w:p w14:paraId="59092BFF" w14:textId="77777777" w:rsidR="005B6B28" w:rsidRPr="00BE740D" w:rsidRDefault="005B6B28" w:rsidP="00CF0873">
            <w:pPr>
              <w:ind w:firstLine="0"/>
              <w:outlineLvl w:val="0"/>
              <w:rPr>
                <w:b/>
                <w:bCs/>
              </w:rPr>
            </w:pPr>
            <w:r w:rsidRPr="001969DC">
              <w:t>Už šias lėšas užbaigti stogo tvarkybos darbai, atlikti pastato kairinės pusės pirmo aukšto tvarkomieji statybos ir paveldosaugos darbai. Įrengti renginių dalyvių (vyrų ir moterų) persirengimo kambariai, tualetai, dušai, valymo inventoriaus patalpa, laiptinė, holas, koridorius</w:t>
            </w:r>
            <w:r w:rsidRPr="00E4396C">
              <w:t xml:space="preserve">. </w:t>
            </w:r>
            <w:r w:rsidRPr="00E4396C">
              <w:rPr>
                <w:bCs/>
              </w:rPr>
              <w:t xml:space="preserve"> </w:t>
            </w:r>
          </w:p>
        </w:tc>
      </w:tr>
      <w:tr w:rsidR="005B6B28" w:rsidRPr="00BE740D" w14:paraId="05D46FF0" w14:textId="77777777" w:rsidTr="00CF0873">
        <w:trPr>
          <w:trHeight w:val="600"/>
          <w:jc w:val="center"/>
        </w:trPr>
        <w:tc>
          <w:tcPr>
            <w:tcW w:w="959" w:type="dxa"/>
            <w:shd w:val="clear" w:color="auto" w:fill="auto"/>
          </w:tcPr>
          <w:p w14:paraId="52D56ECD" w14:textId="77777777" w:rsidR="005B6B28" w:rsidRPr="00BE740D" w:rsidRDefault="005B6B28" w:rsidP="00CF0873">
            <w:pPr>
              <w:pStyle w:val="Pagrindinistekstas3"/>
              <w:ind w:firstLine="0"/>
              <w:jc w:val="center"/>
              <w:rPr>
                <w:b w:val="0"/>
                <w:bCs/>
                <w:sz w:val="20"/>
              </w:rPr>
            </w:pPr>
            <w:r>
              <w:rPr>
                <w:b w:val="0"/>
                <w:bCs/>
                <w:sz w:val="20"/>
              </w:rPr>
              <w:t>38</w:t>
            </w:r>
            <w:r w:rsidRPr="00BE740D">
              <w:rPr>
                <w:b w:val="0"/>
                <w:bCs/>
                <w:sz w:val="20"/>
              </w:rPr>
              <w:t>.</w:t>
            </w:r>
          </w:p>
        </w:tc>
        <w:tc>
          <w:tcPr>
            <w:tcW w:w="2835" w:type="dxa"/>
            <w:shd w:val="clear" w:color="auto" w:fill="auto"/>
            <w:hideMark/>
          </w:tcPr>
          <w:p w14:paraId="61089B31" w14:textId="77777777" w:rsidR="005B6B28" w:rsidRPr="00BE740D" w:rsidRDefault="005B6B28" w:rsidP="00CF0873">
            <w:pPr>
              <w:pStyle w:val="Pagrindinistekstas3"/>
              <w:ind w:firstLine="0"/>
              <w:jc w:val="left"/>
              <w:rPr>
                <w:b w:val="0"/>
                <w:bCs/>
                <w:sz w:val="20"/>
              </w:rPr>
            </w:pPr>
            <w:r w:rsidRPr="00E4396C">
              <w:rPr>
                <w:b w:val="0"/>
                <w:bCs/>
                <w:sz w:val="20"/>
              </w:rPr>
              <w:t>Plungės r. Kulių gimnazijos, Aušros g. 24, Kuliai, Plungės r., remontas</w:t>
            </w:r>
          </w:p>
        </w:tc>
        <w:tc>
          <w:tcPr>
            <w:tcW w:w="1417" w:type="dxa"/>
            <w:shd w:val="clear" w:color="auto" w:fill="auto"/>
            <w:noWrap/>
            <w:hideMark/>
          </w:tcPr>
          <w:p w14:paraId="22369625" w14:textId="77777777" w:rsidR="005B6B28" w:rsidRPr="00BE740D" w:rsidRDefault="005B6B28" w:rsidP="00CF0873">
            <w:pPr>
              <w:ind w:firstLine="0"/>
              <w:jc w:val="center"/>
              <w:outlineLvl w:val="0"/>
              <w:rPr>
                <w:color w:val="000000"/>
                <w:sz w:val="24"/>
                <w:szCs w:val="24"/>
              </w:rPr>
            </w:pPr>
            <w:r w:rsidRPr="00BE740D">
              <w:rPr>
                <w:color w:val="000000"/>
              </w:rPr>
              <w:t>2 763 950,00</w:t>
            </w:r>
          </w:p>
          <w:p w14:paraId="232AE023" w14:textId="77777777" w:rsidR="005B6B28" w:rsidRPr="00BE740D" w:rsidRDefault="005B6B28" w:rsidP="00CF0873">
            <w:pPr>
              <w:pStyle w:val="Pagrindinistekstas3"/>
              <w:ind w:firstLine="0"/>
              <w:jc w:val="center"/>
              <w:rPr>
                <w:b w:val="0"/>
                <w:bCs/>
                <w:sz w:val="20"/>
              </w:rPr>
            </w:pPr>
          </w:p>
        </w:tc>
        <w:tc>
          <w:tcPr>
            <w:tcW w:w="4395" w:type="dxa"/>
            <w:shd w:val="clear" w:color="auto" w:fill="auto"/>
            <w:hideMark/>
          </w:tcPr>
          <w:p w14:paraId="3EE55843" w14:textId="77777777" w:rsidR="005B6B28" w:rsidRPr="00BE740D" w:rsidRDefault="005B6B28" w:rsidP="00CF0873">
            <w:pPr>
              <w:pStyle w:val="Pagrindinistekstas3"/>
              <w:ind w:firstLine="0"/>
              <w:rPr>
                <w:b w:val="0"/>
                <w:bCs/>
                <w:sz w:val="20"/>
              </w:rPr>
            </w:pPr>
            <w:r w:rsidRPr="00BE740D">
              <w:rPr>
                <w:b w:val="0"/>
                <w:bCs/>
                <w:sz w:val="20"/>
              </w:rPr>
              <w:t xml:space="preserve">2018 m. projektui iš Savivaldybės biudžeto lėšų skirta 62,4 tūkst. Eur. </w:t>
            </w:r>
          </w:p>
          <w:p w14:paraId="7F77C8FE" w14:textId="77777777" w:rsidR="005B6B28" w:rsidRDefault="005B6B28" w:rsidP="00CF0873">
            <w:pPr>
              <w:pStyle w:val="Pagrindinistekstas3"/>
              <w:ind w:firstLine="0"/>
              <w:rPr>
                <w:b w:val="0"/>
                <w:bCs/>
                <w:sz w:val="20"/>
              </w:rPr>
            </w:pPr>
            <w:r w:rsidRPr="00BE740D">
              <w:rPr>
                <w:b w:val="0"/>
                <w:bCs/>
                <w:sz w:val="20"/>
              </w:rPr>
              <w:t>2019 m. už 50 tūkst. Eur sutvarkytos sanitarinės patalpos.</w:t>
            </w:r>
            <w:r>
              <w:rPr>
                <w:b w:val="0"/>
                <w:bCs/>
                <w:sz w:val="20"/>
              </w:rPr>
              <w:t xml:space="preserve"> </w:t>
            </w:r>
          </w:p>
          <w:p w14:paraId="3166C37E" w14:textId="77777777" w:rsidR="005B6B28" w:rsidRPr="00E4396C" w:rsidRDefault="005B6B28" w:rsidP="00CF0873">
            <w:pPr>
              <w:pStyle w:val="Pagrindinistekstas3"/>
              <w:ind w:firstLine="0"/>
              <w:rPr>
                <w:b w:val="0"/>
                <w:bCs/>
                <w:sz w:val="20"/>
              </w:rPr>
            </w:pPr>
            <w:r w:rsidRPr="00E4396C">
              <w:rPr>
                <w:b w:val="0"/>
                <w:bCs/>
                <w:sz w:val="20"/>
              </w:rPr>
              <w:t>2020 m. projekto įgyvendinimui iš Valstybės biudžeto skir</w:t>
            </w:r>
            <w:r>
              <w:rPr>
                <w:b w:val="0"/>
                <w:bCs/>
                <w:sz w:val="20"/>
              </w:rPr>
              <w:t xml:space="preserve">tas 300 tūkst. Eur finansavimas, </w:t>
            </w:r>
            <w:r w:rsidRPr="00E4396C">
              <w:rPr>
                <w:b w:val="0"/>
                <w:bCs/>
                <w:sz w:val="20"/>
              </w:rPr>
              <w:t>iš kurių 100 tūkst. Eur. VIP lėšos  ir 200 tūkst. Eur. valstybės pasiskolintos lėšos ekonomikos atgaivinimui.</w:t>
            </w:r>
          </w:p>
          <w:p w14:paraId="4E667F21" w14:textId="77777777" w:rsidR="005B6B28" w:rsidRPr="00E4396C" w:rsidRDefault="005B6B28" w:rsidP="00CF0873">
            <w:pPr>
              <w:pStyle w:val="Pagrindinistekstas3"/>
              <w:ind w:firstLine="0"/>
              <w:rPr>
                <w:b w:val="0"/>
                <w:bCs/>
                <w:sz w:val="20"/>
              </w:rPr>
            </w:pPr>
            <w:r w:rsidRPr="00E4396C">
              <w:rPr>
                <w:b w:val="0"/>
                <w:bCs/>
                <w:sz w:val="20"/>
              </w:rPr>
              <w:t>74 585,79 Eur savivaldybės prisidėjimas.</w:t>
            </w:r>
          </w:p>
          <w:p w14:paraId="4D280455" w14:textId="77777777" w:rsidR="005B6B28" w:rsidRPr="00E4396C" w:rsidRDefault="005B6B28" w:rsidP="00CF0873">
            <w:pPr>
              <w:pStyle w:val="Pagrindinistekstas3"/>
              <w:ind w:firstLine="0"/>
              <w:rPr>
                <w:b w:val="0"/>
                <w:bCs/>
                <w:sz w:val="20"/>
              </w:rPr>
            </w:pPr>
            <w:r w:rsidRPr="00E4396C">
              <w:rPr>
                <w:b w:val="0"/>
                <w:bCs/>
                <w:sz w:val="20"/>
              </w:rPr>
              <w:t>2020 m. atlikti darbai: V korpuso (valgyklos) patalpų perplanavimo darbai, įrengti  nauji sanitariniai mazgai, pakeista elektros instaliacija, ventiliacija, durys, langai, pakeistos grindys, sienos išdažytos ir (ar) išklijuotos plytelėmis, išdažytos lubos, įrengti lauko vandentiekio, nuotekų surinkimo tinklai. Taip pat atlikti VI korpuso dalies 1 ir 2 aukšto patalpų remonto darbai.</w:t>
            </w:r>
          </w:p>
          <w:p w14:paraId="5A9E4BF2" w14:textId="16402590" w:rsidR="005B6B28" w:rsidRPr="00BE740D" w:rsidRDefault="005B6B28" w:rsidP="008D39C6">
            <w:pPr>
              <w:pStyle w:val="Pagrindinistekstas3"/>
              <w:ind w:firstLine="0"/>
              <w:rPr>
                <w:b w:val="0"/>
                <w:bCs/>
                <w:sz w:val="20"/>
              </w:rPr>
            </w:pPr>
            <w:r w:rsidRPr="00E4396C">
              <w:rPr>
                <w:b w:val="0"/>
                <w:bCs/>
                <w:sz w:val="20"/>
              </w:rPr>
              <w:t xml:space="preserve"> 2020-06-29 pasirašyta statybos rangos sutartis, kurios vertė 2 046 879,00 Eur.</w:t>
            </w:r>
          </w:p>
        </w:tc>
      </w:tr>
      <w:tr w:rsidR="005B6B28" w:rsidRPr="00BE740D" w14:paraId="786A75FE" w14:textId="77777777" w:rsidTr="00CF0873">
        <w:trPr>
          <w:trHeight w:val="855"/>
          <w:jc w:val="center"/>
        </w:trPr>
        <w:tc>
          <w:tcPr>
            <w:tcW w:w="959" w:type="dxa"/>
            <w:shd w:val="clear" w:color="auto" w:fill="auto"/>
          </w:tcPr>
          <w:p w14:paraId="41D708AE" w14:textId="77777777" w:rsidR="005B6B28" w:rsidRPr="00BE740D" w:rsidRDefault="005B6B28" w:rsidP="00CF0873">
            <w:pPr>
              <w:pStyle w:val="Pagrindinistekstas3"/>
              <w:ind w:firstLine="0"/>
              <w:jc w:val="center"/>
              <w:rPr>
                <w:b w:val="0"/>
                <w:bCs/>
                <w:sz w:val="20"/>
              </w:rPr>
            </w:pPr>
            <w:r>
              <w:rPr>
                <w:b w:val="0"/>
                <w:bCs/>
                <w:sz w:val="20"/>
              </w:rPr>
              <w:t>39</w:t>
            </w:r>
            <w:r w:rsidRPr="00BE740D">
              <w:rPr>
                <w:b w:val="0"/>
                <w:bCs/>
                <w:sz w:val="20"/>
              </w:rPr>
              <w:t>.</w:t>
            </w:r>
          </w:p>
        </w:tc>
        <w:tc>
          <w:tcPr>
            <w:tcW w:w="2835" w:type="dxa"/>
            <w:shd w:val="clear" w:color="auto" w:fill="auto"/>
            <w:hideMark/>
          </w:tcPr>
          <w:p w14:paraId="7174C16B" w14:textId="77777777" w:rsidR="005B6B28" w:rsidRPr="00BE740D" w:rsidRDefault="005B6B28" w:rsidP="00CF0873">
            <w:pPr>
              <w:pStyle w:val="Pagrindinistekstas3"/>
              <w:ind w:firstLine="0"/>
              <w:jc w:val="left"/>
              <w:rPr>
                <w:b w:val="0"/>
                <w:bCs/>
                <w:sz w:val="20"/>
              </w:rPr>
            </w:pPr>
            <w:r w:rsidRPr="00BE740D">
              <w:rPr>
                <w:b w:val="0"/>
                <w:bCs/>
                <w:sz w:val="20"/>
              </w:rPr>
              <w:t>Universalaus sporto ir sveikatingumo komplekso Plungėje, Mendeno g. 1C, statybos (I etapas)</w:t>
            </w:r>
          </w:p>
        </w:tc>
        <w:tc>
          <w:tcPr>
            <w:tcW w:w="1417" w:type="dxa"/>
            <w:shd w:val="clear" w:color="auto" w:fill="auto"/>
            <w:noWrap/>
            <w:hideMark/>
          </w:tcPr>
          <w:p w14:paraId="272D0748" w14:textId="77777777" w:rsidR="005B6B28" w:rsidRPr="00BE740D" w:rsidRDefault="005B6B28" w:rsidP="00CF0873">
            <w:pPr>
              <w:ind w:firstLine="0"/>
              <w:jc w:val="center"/>
              <w:outlineLvl w:val="0"/>
              <w:rPr>
                <w:color w:val="000000"/>
                <w:sz w:val="24"/>
                <w:szCs w:val="24"/>
              </w:rPr>
            </w:pPr>
            <w:r w:rsidRPr="00BE740D">
              <w:rPr>
                <w:color w:val="000000"/>
              </w:rPr>
              <w:t>3 900 000,00</w:t>
            </w:r>
          </w:p>
          <w:p w14:paraId="057D0DBB" w14:textId="77777777" w:rsidR="005B6B28" w:rsidRPr="00BE740D" w:rsidRDefault="005B6B28" w:rsidP="00CF0873">
            <w:pPr>
              <w:pStyle w:val="Pagrindinistekstas3"/>
              <w:ind w:firstLine="0"/>
              <w:jc w:val="center"/>
              <w:rPr>
                <w:b w:val="0"/>
                <w:bCs/>
                <w:sz w:val="20"/>
              </w:rPr>
            </w:pPr>
          </w:p>
        </w:tc>
        <w:tc>
          <w:tcPr>
            <w:tcW w:w="4395" w:type="dxa"/>
            <w:shd w:val="clear" w:color="auto" w:fill="auto"/>
            <w:hideMark/>
          </w:tcPr>
          <w:p w14:paraId="298477BB" w14:textId="77777777" w:rsidR="005B6B28" w:rsidRPr="00E4396C" w:rsidRDefault="005B6B28" w:rsidP="00CF0873">
            <w:pPr>
              <w:ind w:firstLine="0"/>
              <w:outlineLvl w:val="0"/>
              <w:rPr>
                <w:color w:val="000000"/>
              </w:rPr>
            </w:pPr>
            <w:r w:rsidRPr="00E4396C">
              <w:rPr>
                <w:color w:val="000000"/>
              </w:rPr>
              <w:t>2019 m. už 150 tūkst. Eur atliktas inžinerinių tinklų nutiesimas.</w:t>
            </w:r>
          </w:p>
          <w:p w14:paraId="59F20EA2" w14:textId="77777777" w:rsidR="005B6B28" w:rsidRDefault="005B6B28" w:rsidP="00CF0873">
            <w:pPr>
              <w:ind w:firstLine="0"/>
              <w:outlineLvl w:val="0"/>
              <w:rPr>
                <w:color w:val="000000"/>
              </w:rPr>
            </w:pPr>
            <w:r w:rsidRPr="00E4396C">
              <w:rPr>
                <w:color w:val="000000"/>
              </w:rPr>
              <w:t>Šiuo metu investicinis projektas koreguojamas, atsižvelgiant į rangos darbų vertę.</w:t>
            </w:r>
            <w:r>
              <w:rPr>
                <w:color w:val="000000"/>
              </w:rPr>
              <w:t xml:space="preserve"> </w:t>
            </w:r>
          </w:p>
          <w:p w14:paraId="3628448E" w14:textId="77777777" w:rsidR="005B6B28" w:rsidRPr="00B9023D" w:rsidRDefault="005B6B28" w:rsidP="00CF0873">
            <w:pPr>
              <w:ind w:firstLine="0"/>
              <w:outlineLvl w:val="0"/>
              <w:rPr>
                <w:color w:val="000000"/>
              </w:rPr>
            </w:pPr>
            <w:r w:rsidRPr="001969DC">
              <w:rPr>
                <w:bCs/>
                <w:color w:val="000000"/>
              </w:rPr>
              <w:t xml:space="preserve">2020 m. </w:t>
            </w:r>
            <w:r w:rsidRPr="001969DC">
              <w:rPr>
                <w:color w:val="000000"/>
              </w:rPr>
              <w:t>projekto</w:t>
            </w:r>
            <w:r w:rsidRPr="00E4396C">
              <w:rPr>
                <w:color w:val="000000"/>
              </w:rPr>
              <w:t xml:space="preserve"> įgyvendinimui iš Valstybės biudžeto skirta 1 </w:t>
            </w:r>
            <w:r w:rsidRPr="00B9023D">
              <w:rPr>
                <w:color w:val="000000"/>
              </w:rPr>
              <w:t>587</w:t>
            </w:r>
            <w:r w:rsidRPr="00E4396C">
              <w:rPr>
                <w:color w:val="000000"/>
              </w:rPr>
              <w:t xml:space="preserve"> tūkst. Eur,</w:t>
            </w:r>
          </w:p>
          <w:p w14:paraId="41DABE0C" w14:textId="77777777" w:rsidR="005B6B28" w:rsidRPr="00B9023D" w:rsidRDefault="005B6B28" w:rsidP="00CF0873">
            <w:pPr>
              <w:ind w:firstLine="0"/>
              <w:outlineLvl w:val="0"/>
              <w:rPr>
                <w:color w:val="000000"/>
              </w:rPr>
            </w:pPr>
            <w:r w:rsidRPr="00E4396C">
              <w:rPr>
                <w:color w:val="000000"/>
              </w:rPr>
              <w:t xml:space="preserve">iš kurių: 1 </w:t>
            </w:r>
            <w:r w:rsidRPr="00B9023D">
              <w:rPr>
                <w:color w:val="000000"/>
              </w:rPr>
              <w:t>487</w:t>
            </w:r>
            <w:r w:rsidRPr="00E4396C">
              <w:rPr>
                <w:color w:val="000000"/>
              </w:rPr>
              <w:t xml:space="preserve"> tūkst., Eur – iš valstybės pasiskolintos lėšos ekonomikai skatinti ir</w:t>
            </w:r>
          </w:p>
          <w:p w14:paraId="7FB9B09E" w14:textId="77777777" w:rsidR="005B6B28" w:rsidRPr="00E4396C" w:rsidRDefault="005B6B28" w:rsidP="00CF0873">
            <w:pPr>
              <w:ind w:firstLine="0"/>
              <w:outlineLvl w:val="0"/>
              <w:rPr>
                <w:color w:val="000000"/>
                <w:lang w:val="en-US"/>
              </w:rPr>
            </w:pPr>
            <w:r w:rsidRPr="00E4396C">
              <w:rPr>
                <w:color w:val="000000"/>
              </w:rPr>
              <w:lastRenderedPageBreak/>
              <w:t>100 tūkst. Eur. – VIP</w:t>
            </w:r>
            <w:r w:rsidRPr="00E4396C">
              <w:rPr>
                <w:color w:val="000000"/>
                <w:lang w:val="en-US"/>
              </w:rPr>
              <w:t>, 381</w:t>
            </w:r>
            <w:r w:rsidRPr="00E4396C">
              <w:rPr>
                <w:color w:val="000000"/>
              </w:rPr>
              <w:t>,</w:t>
            </w:r>
            <w:r w:rsidRPr="00E4396C">
              <w:rPr>
                <w:color w:val="000000"/>
                <w:lang w:val="en-US"/>
              </w:rPr>
              <w:t>2 t</w:t>
            </w:r>
            <w:r w:rsidRPr="00E4396C">
              <w:rPr>
                <w:color w:val="000000"/>
              </w:rPr>
              <w:t>ūkst. Eur savivaldybės prisidėjimas.</w:t>
            </w:r>
          </w:p>
          <w:p w14:paraId="11B98A92" w14:textId="77777777" w:rsidR="005B6B28" w:rsidRPr="00E4396C" w:rsidRDefault="005B6B28" w:rsidP="00CF0873">
            <w:pPr>
              <w:ind w:firstLine="0"/>
              <w:outlineLvl w:val="0"/>
              <w:rPr>
                <w:color w:val="000000"/>
                <w:lang w:val="en-US"/>
              </w:rPr>
            </w:pPr>
            <w:r w:rsidRPr="00E4396C">
              <w:rPr>
                <w:color w:val="000000"/>
                <w:lang w:val="en-US"/>
              </w:rPr>
              <w:t xml:space="preserve">Bendra suma </w:t>
            </w:r>
            <w:r w:rsidRPr="00E4396C">
              <w:rPr>
                <w:color w:val="000000"/>
              </w:rPr>
              <w:t xml:space="preserve">– </w:t>
            </w:r>
            <w:r w:rsidRPr="00E4396C">
              <w:rPr>
                <w:color w:val="000000"/>
                <w:lang w:val="en-US"/>
              </w:rPr>
              <w:t>1 968,2 t</w:t>
            </w:r>
            <w:r w:rsidRPr="00E4396C">
              <w:rPr>
                <w:color w:val="000000"/>
              </w:rPr>
              <w:t>ūkst. Eur.</w:t>
            </w:r>
          </w:p>
          <w:p w14:paraId="1605CF8B" w14:textId="77777777" w:rsidR="005B6B28" w:rsidRPr="00B9023D" w:rsidRDefault="005B6B28" w:rsidP="00CF0873">
            <w:pPr>
              <w:ind w:firstLine="0"/>
              <w:outlineLvl w:val="0"/>
              <w:rPr>
                <w:color w:val="000000"/>
              </w:rPr>
            </w:pPr>
            <w:r w:rsidRPr="00E4396C">
              <w:rPr>
                <w:color w:val="000000"/>
              </w:rPr>
              <w:t xml:space="preserve">2020 m. buvo įrengta požeminė pastato dalis su inžineriniais lauko tinklais. Pradėti pirmieji surenkamų gelžbetotinių konstrukcijų montavimo darbai. </w:t>
            </w:r>
          </w:p>
          <w:p w14:paraId="77F7CC6D" w14:textId="77777777" w:rsidR="005B6B28" w:rsidRPr="00092308" w:rsidRDefault="005B6B28" w:rsidP="00CF0873">
            <w:pPr>
              <w:ind w:firstLine="0"/>
              <w:outlineLvl w:val="0"/>
              <w:rPr>
                <w:color w:val="000000"/>
              </w:rPr>
            </w:pPr>
            <w:r w:rsidRPr="00E4396C">
              <w:rPr>
                <w:color w:val="000000"/>
              </w:rPr>
              <w:t>2020 m. gegužės 13 d. pasirašyta rangos darbų pirkimo sutartis, kurios vertė 4 562 090,89 Eur. Šiuo metu pasirašius papildomus susitarimus rangos darbų vertė yra 5 373 564,70 Eu</w:t>
            </w:r>
            <w:r>
              <w:rPr>
                <w:color w:val="000000"/>
              </w:rPr>
              <w:t>r.</w:t>
            </w:r>
          </w:p>
        </w:tc>
      </w:tr>
      <w:tr w:rsidR="005B6B28" w:rsidRPr="00BE740D" w14:paraId="4A2165DD" w14:textId="77777777" w:rsidTr="00CF0873">
        <w:trPr>
          <w:trHeight w:val="1860"/>
          <w:jc w:val="center"/>
        </w:trPr>
        <w:tc>
          <w:tcPr>
            <w:tcW w:w="959" w:type="dxa"/>
            <w:shd w:val="clear" w:color="auto" w:fill="auto"/>
          </w:tcPr>
          <w:p w14:paraId="273D8FFB" w14:textId="77777777" w:rsidR="005B6B28" w:rsidRPr="00BE740D" w:rsidRDefault="005B6B28" w:rsidP="00CF0873">
            <w:pPr>
              <w:pStyle w:val="Pagrindinistekstas3"/>
              <w:ind w:firstLine="0"/>
              <w:jc w:val="center"/>
              <w:rPr>
                <w:b w:val="0"/>
                <w:bCs/>
                <w:sz w:val="20"/>
              </w:rPr>
            </w:pPr>
            <w:r>
              <w:rPr>
                <w:b w:val="0"/>
                <w:bCs/>
                <w:sz w:val="20"/>
              </w:rPr>
              <w:lastRenderedPageBreak/>
              <w:t>40</w:t>
            </w:r>
            <w:r w:rsidRPr="00BE740D">
              <w:rPr>
                <w:b w:val="0"/>
                <w:bCs/>
                <w:sz w:val="20"/>
              </w:rPr>
              <w:t>.</w:t>
            </w:r>
          </w:p>
        </w:tc>
        <w:tc>
          <w:tcPr>
            <w:tcW w:w="2835" w:type="dxa"/>
            <w:shd w:val="clear" w:color="auto" w:fill="auto"/>
          </w:tcPr>
          <w:p w14:paraId="7FC949A6" w14:textId="77777777" w:rsidR="005B6B28" w:rsidRPr="00BE3E8B" w:rsidRDefault="005B6B28" w:rsidP="00CF0873">
            <w:pPr>
              <w:ind w:firstLine="0"/>
              <w:outlineLvl w:val="0"/>
              <w:rPr>
                <w:color w:val="000000"/>
                <w:lang w:val="en-US"/>
              </w:rPr>
            </w:pPr>
            <w:r w:rsidRPr="00E4396C">
              <w:rPr>
                <w:color w:val="000000"/>
              </w:rPr>
              <w:t>Pastato - bibliotekos (Advokatų namo), adresu Laisvės al. 17, Plungės mieste, remontas ir p</w:t>
            </w:r>
            <w:r>
              <w:rPr>
                <w:color w:val="000000"/>
              </w:rPr>
              <w:t>ritaikymas kultūrinėms veikloms</w:t>
            </w:r>
          </w:p>
        </w:tc>
        <w:tc>
          <w:tcPr>
            <w:tcW w:w="1417" w:type="dxa"/>
            <w:shd w:val="clear" w:color="auto" w:fill="auto"/>
            <w:noWrap/>
          </w:tcPr>
          <w:p w14:paraId="681B71B8" w14:textId="77777777" w:rsidR="005B6B28" w:rsidRPr="00BE740D" w:rsidRDefault="005B6B28" w:rsidP="00CF0873">
            <w:pPr>
              <w:ind w:firstLine="0"/>
              <w:jc w:val="center"/>
              <w:outlineLvl w:val="0"/>
              <w:rPr>
                <w:color w:val="000000"/>
              </w:rPr>
            </w:pPr>
            <w:r w:rsidRPr="00E4396C">
              <w:rPr>
                <w:color w:val="000000"/>
              </w:rPr>
              <w:t>366 808,72</w:t>
            </w:r>
          </w:p>
        </w:tc>
        <w:tc>
          <w:tcPr>
            <w:tcW w:w="4395" w:type="dxa"/>
            <w:shd w:val="clear" w:color="auto" w:fill="auto"/>
          </w:tcPr>
          <w:p w14:paraId="7FE688F7" w14:textId="77777777" w:rsidR="005B6B28" w:rsidRPr="00BE740D" w:rsidRDefault="005B6B28" w:rsidP="00CF0873">
            <w:pPr>
              <w:ind w:firstLine="0"/>
              <w:outlineLvl w:val="0"/>
              <w:rPr>
                <w:color w:val="000000"/>
              </w:rPr>
            </w:pPr>
            <w:r w:rsidRPr="00DB17E4">
              <w:rPr>
                <w:color w:val="000000"/>
              </w:rPr>
              <w:t>2020 m. gauta 255 tūkst. Eur iš Valstybės vardu pasisklintų lėšų</w:t>
            </w:r>
            <w:r>
              <w:rPr>
                <w:color w:val="000000"/>
              </w:rPr>
              <w:t xml:space="preserve">. </w:t>
            </w:r>
            <w:r w:rsidRPr="00B9023D">
              <w:rPr>
                <w:color w:val="000000"/>
              </w:rPr>
              <w:t xml:space="preserve">Atlikti pastato, adresu Laisvės al. 17, Plungė, tvarkomieji paveldosaugos ir remonto darbai, kurių metu objektas pritaikomas kultūrinėms veikloms. </w:t>
            </w:r>
            <w:r w:rsidRPr="00DB17E4">
              <w:rPr>
                <w:color w:val="000000"/>
              </w:rPr>
              <w:t>2020 m. birželio 29 d. pasirašyta statybos rangos sutartis, kurios vertė 255 162,51 Eur.</w:t>
            </w:r>
            <w:r>
              <w:rPr>
                <w:color w:val="000000"/>
              </w:rPr>
              <w:t xml:space="preserve"> </w:t>
            </w:r>
            <w:r w:rsidRPr="00DB17E4">
              <w:rPr>
                <w:color w:val="000000"/>
              </w:rPr>
              <w:t xml:space="preserve">Iš viso 2020 m. panaudota </w:t>
            </w:r>
            <w:r w:rsidRPr="00DB17E4">
              <w:rPr>
                <w:color w:val="000000"/>
                <w:lang w:val="en-US"/>
              </w:rPr>
              <w:t>247 338,61 Eur l</w:t>
            </w:r>
            <w:r w:rsidRPr="00DB17E4">
              <w:rPr>
                <w:color w:val="000000"/>
              </w:rPr>
              <w:t>ėšų.</w:t>
            </w:r>
          </w:p>
        </w:tc>
      </w:tr>
      <w:tr w:rsidR="005B6B28" w:rsidRPr="00BE740D" w14:paraId="40F24149" w14:textId="77777777" w:rsidTr="00CF0873">
        <w:trPr>
          <w:trHeight w:val="795"/>
          <w:jc w:val="center"/>
        </w:trPr>
        <w:tc>
          <w:tcPr>
            <w:tcW w:w="959" w:type="dxa"/>
            <w:shd w:val="clear" w:color="auto" w:fill="auto"/>
          </w:tcPr>
          <w:p w14:paraId="7E4DAC1E" w14:textId="77777777" w:rsidR="005B6B28" w:rsidRPr="00BE740D" w:rsidRDefault="005B6B28" w:rsidP="00CF0873">
            <w:pPr>
              <w:pStyle w:val="Pagrindinistekstas3"/>
              <w:ind w:firstLine="0"/>
              <w:jc w:val="center"/>
              <w:rPr>
                <w:b w:val="0"/>
                <w:bCs/>
                <w:sz w:val="20"/>
              </w:rPr>
            </w:pPr>
            <w:r>
              <w:rPr>
                <w:b w:val="0"/>
                <w:bCs/>
                <w:sz w:val="20"/>
              </w:rPr>
              <w:t>41.</w:t>
            </w:r>
          </w:p>
        </w:tc>
        <w:tc>
          <w:tcPr>
            <w:tcW w:w="2835" w:type="dxa"/>
            <w:shd w:val="clear" w:color="auto" w:fill="auto"/>
          </w:tcPr>
          <w:p w14:paraId="04D0FD21" w14:textId="77777777" w:rsidR="005B6B28" w:rsidRPr="00E4396C" w:rsidRDefault="005B6B28" w:rsidP="00CF0873">
            <w:pPr>
              <w:ind w:firstLine="0"/>
              <w:outlineLvl w:val="0"/>
              <w:rPr>
                <w:color w:val="000000"/>
              </w:rPr>
            </w:pPr>
            <w:r w:rsidRPr="00DB17E4">
              <w:rPr>
                <w:color w:val="000000"/>
              </w:rPr>
              <w:t>Buvusios mokyklos pastato Plungės r., Varkalių k., Kulių g. 76, kapitalinis remontas</w:t>
            </w:r>
            <w:r w:rsidRPr="00DB17E4">
              <w:rPr>
                <w:color w:val="000000"/>
              </w:rPr>
              <w:br/>
              <w:t>įrengiant socialinį būstą</w:t>
            </w:r>
          </w:p>
        </w:tc>
        <w:tc>
          <w:tcPr>
            <w:tcW w:w="1417" w:type="dxa"/>
            <w:shd w:val="clear" w:color="auto" w:fill="auto"/>
            <w:noWrap/>
          </w:tcPr>
          <w:p w14:paraId="608B82C6" w14:textId="77777777" w:rsidR="005B6B28" w:rsidRPr="00E4396C" w:rsidRDefault="005B6B28" w:rsidP="00CF0873">
            <w:pPr>
              <w:ind w:firstLine="0"/>
              <w:jc w:val="center"/>
              <w:outlineLvl w:val="0"/>
              <w:rPr>
                <w:color w:val="000000"/>
              </w:rPr>
            </w:pPr>
            <w:r w:rsidRPr="00DB17E4">
              <w:rPr>
                <w:color w:val="000000"/>
              </w:rPr>
              <w:t>794 856,73</w:t>
            </w:r>
          </w:p>
        </w:tc>
        <w:tc>
          <w:tcPr>
            <w:tcW w:w="4395" w:type="dxa"/>
            <w:shd w:val="clear" w:color="auto" w:fill="auto"/>
          </w:tcPr>
          <w:p w14:paraId="6324D113" w14:textId="77777777" w:rsidR="005B6B28" w:rsidRPr="00B9023D" w:rsidRDefault="005B6B28" w:rsidP="00CF0873">
            <w:pPr>
              <w:ind w:firstLine="0"/>
              <w:outlineLvl w:val="0"/>
              <w:rPr>
                <w:color w:val="000000"/>
              </w:rPr>
            </w:pPr>
            <w:r w:rsidRPr="00DB17E4">
              <w:rPr>
                <w:bCs/>
                <w:color w:val="000000"/>
              </w:rPr>
              <w:t>Projekto metu numatoma</w:t>
            </w:r>
            <w:r w:rsidRPr="00DB17E4">
              <w:rPr>
                <w:b/>
                <w:bCs/>
                <w:color w:val="000000"/>
              </w:rPr>
              <w:t xml:space="preserve">  </w:t>
            </w:r>
            <w:r w:rsidRPr="00DB17E4">
              <w:rPr>
                <w:color w:val="000000"/>
              </w:rPr>
              <w:t xml:space="preserve">remontuojamo pastato antrame aukšte - įrengti 8 socialinius būstus, o pirmame įrengti seniūnijos, bibliotekos ir bendruomenės patalpas. </w:t>
            </w:r>
            <w:r w:rsidRPr="00B9023D">
              <w:rPr>
                <w:color w:val="000000"/>
              </w:rPr>
              <w:t xml:space="preserve">2020 m. gauta 330 </w:t>
            </w:r>
            <w:r w:rsidRPr="00DB17E4">
              <w:rPr>
                <w:color w:val="000000"/>
              </w:rPr>
              <w:t>tūkst. Eur iš Valstybės vardu pasisk</w:t>
            </w:r>
            <w:r>
              <w:rPr>
                <w:color w:val="000000"/>
              </w:rPr>
              <w:t>o</w:t>
            </w:r>
            <w:r w:rsidRPr="00DB17E4">
              <w:rPr>
                <w:color w:val="000000"/>
              </w:rPr>
              <w:t>lintų lėšų</w:t>
            </w:r>
            <w:r>
              <w:rPr>
                <w:color w:val="000000"/>
              </w:rPr>
              <w:t>.</w:t>
            </w:r>
          </w:p>
          <w:p w14:paraId="1675BC5E" w14:textId="77777777" w:rsidR="005B6B28" w:rsidRPr="00B9023D" w:rsidRDefault="005B6B28" w:rsidP="00CF0873">
            <w:pPr>
              <w:ind w:firstLine="0"/>
              <w:outlineLvl w:val="0"/>
              <w:rPr>
                <w:color w:val="000000"/>
              </w:rPr>
            </w:pPr>
            <w:r w:rsidRPr="00B9023D">
              <w:rPr>
                <w:color w:val="000000"/>
              </w:rPr>
              <w:t xml:space="preserve">2020 m. </w:t>
            </w:r>
            <w:r w:rsidRPr="00DB17E4">
              <w:rPr>
                <w:color w:val="000000"/>
              </w:rPr>
              <w:t>apšiltintas</w:t>
            </w:r>
            <w:r w:rsidRPr="00B9023D">
              <w:rPr>
                <w:color w:val="000000"/>
              </w:rPr>
              <w:t xml:space="preserve"> fasadas, </w:t>
            </w:r>
            <w:r w:rsidRPr="00DB17E4">
              <w:rPr>
                <w:color w:val="000000"/>
              </w:rPr>
              <w:t xml:space="preserve">sumontuoti langai, lauko durys, įrengtos I ir II aukšto grindys iki apdailos, įrengtos pertvaros, sutvarkytas stogas, vykdomi lauko ir vidaus inžineriniai tinklai. </w:t>
            </w:r>
            <w:r w:rsidRPr="00B9023D">
              <w:rPr>
                <w:color w:val="000000"/>
              </w:rPr>
              <w:t xml:space="preserve">2020 m. </w:t>
            </w:r>
            <w:r w:rsidRPr="00DB17E4">
              <w:rPr>
                <w:color w:val="000000"/>
              </w:rPr>
              <w:t xml:space="preserve">planuojama atlikti darbų vertė </w:t>
            </w:r>
            <w:r w:rsidRPr="00B9023D">
              <w:rPr>
                <w:color w:val="000000"/>
              </w:rPr>
              <w:t>547 t</w:t>
            </w:r>
            <w:r w:rsidRPr="00DB17E4">
              <w:rPr>
                <w:color w:val="000000"/>
              </w:rPr>
              <w:t>ūkst. Eur.</w:t>
            </w:r>
          </w:p>
          <w:p w14:paraId="3DC81C4B" w14:textId="77777777" w:rsidR="005B6B28" w:rsidRPr="00DB17E4" w:rsidRDefault="005B6B28" w:rsidP="00CF0873">
            <w:pPr>
              <w:ind w:firstLine="0"/>
              <w:outlineLvl w:val="0"/>
              <w:rPr>
                <w:color w:val="000000"/>
              </w:rPr>
            </w:pPr>
            <w:r w:rsidRPr="00DB17E4">
              <w:rPr>
                <w:color w:val="000000"/>
              </w:rPr>
              <w:t xml:space="preserve">2020 m. birželio 30 d. pasirašyta statybos rangos sutartis, kurios vertė yra </w:t>
            </w:r>
            <w:r w:rsidRPr="00B9023D">
              <w:rPr>
                <w:color w:val="000000"/>
              </w:rPr>
              <w:t xml:space="preserve">687 629,8 </w:t>
            </w:r>
            <w:r w:rsidRPr="00DB17E4">
              <w:rPr>
                <w:color w:val="000000"/>
              </w:rPr>
              <w:t>Eur</w:t>
            </w:r>
            <w:r w:rsidRPr="00B9023D">
              <w:rPr>
                <w:color w:val="000000"/>
              </w:rPr>
              <w:t xml:space="preserve"> su PVM</w:t>
            </w:r>
          </w:p>
        </w:tc>
      </w:tr>
      <w:tr w:rsidR="005B6B28" w:rsidRPr="00BE740D" w14:paraId="3F7ECDE5" w14:textId="77777777" w:rsidTr="00CF0873">
        <w:trPr>
          <w:trHeight w:val="795"/>
          <w:jc w:val="center"/>
        </w:trPr>
        <w:tc>
          <w:tcPr>
            <w:tcW w:w="959" w:type="dxa"/>
            <w:shd w:val="clear" w:color="auto" w:fill="auto"/>
          </w:tcPr>
          <w:p w14:paraId="28BF77C5" w14:textId="77777777" w:rsidR="005B6B28" w:rsidRPr="00BE740D" w:rsidRDefault="005B6B28" w:rsidP="00CF0873">
            <w:pPr>
              <w:pStyle w:val="Pagrindinistekstas3"/>
              <w:ind w:firstLine="0"/>
              <w:jc w:val="center"/>
              <w:rPr>
                <w:b w:val="0"/>
                <w:bCs/>
                <w:sz w:val="20"/>
              </w:rPr>
            </w:pPr>
            <w:r>
              <w:rPr>
                <w:b w:val="0"/>
                <w:bCs/>
                <w:sz w:val="20"/>
              </w:rPr>
              <w:t>42.</w:t>
            </w:r>
          </w:p>
        </w:tc>
        <w:tc>
          <w:tcPr>
            <w:tcW w:w="2835" w:type="dxa"/>
            <w:shd w:val="clear" w:color="auto" w:fill="auto"/>
          </w:tcPr>
          <w:p w14:paraId="546289C5" w14:textId="77777777" w:rsidR="005B6B28" w:rsidRPr="00DB17E4" w:rsidRDefault="005B6B28" w:rsidP="00CF0873">
            <w:pPr>
              <w:ind w:firstLine="0"/>
              <w:outlineLvl w:val="0"/>
              <w:rPr>
                <w:color w:val="000000"/>
              </w:rPr>
            </w:pPr>
            <w:r w:rsidRPr="00DB17E4">
              <w:rPr>
                <w:color w:val="000000"/>
              </w:rPr>
              <w:t>Socialinių paslaugų infrastruktūros bendruomenėje plėtra Plungės rajone</w:t>
            </w:r>
          </w:p>
        </w:tc>
        <w:tc>
          <w:tcPr>
            <w:tcW w:w="1417" w:type="dxa"/>
            <w:shd w:val="clear" w:color="auto" w:fill="auto"/>
            <w:noWrap/>
          </w:tcPr>
          <w:p w14:paraId="634C3629" w14:textId="77777777" w:rsidR="005B6B28" w:rsidRPr="00DB17E4" w:rsidRDefault="005B6B28" w:rsidP="00CF0873">
            <w:pPr>
              <w:ind w:firstLine="0"/>
              <w:jc w:val="center"/>
              <w:outlineLvl w:val="0"/>
              <w:rPr>
                <w:color w:val="000000"/>
              </w:rPr>
            </w:pPr>
            <w:r>
              <w:rPr>
                <w:color w:val="000000"/>
              </w:rPr>
              <w:t>150 000,00</w:t>
            </w:r>
          </w:p>
        </w:tc>
        <w:tc>
          <w:tcPr>
            <w:tcW w:w="4395" w:type="dxa"/>
            <w:shd w:val="clear" w:color="auto" w:fill="auto"/>
          </w:tcPr>
          <w:p w14:paraId="7DC6BCCD" w14:textId="77777777" w:rsidR="005B6B28" w:rsidRPr="00B9023D" w:rsidRDefault="005B6B28" w:rsidP="00CF0873">
            <w:pPr>
              <w:ind w:firstLine="0"/>
              <w:outlineLvl w:val="0"/>
              <w:rPr>
                <w:bCs/>
                <w:color w:val="000000"/>
              </w:rPr>
            </w:pPr>
            <w:r w:rsidRPr="00DB17E4">
              <w:rPr>
                <w:bCs/>
                <w:color w:val="000000"/>
              </w:rPr>
              <w:t>Projekto biudžetas: 150 000,00 Eur VB lėšų</w:t>
            </w:r>
          </w:p>
          <w:p w14:paraId="4C45F29E" w14:textId="77777777" w:rsidR="005B6B28" w:rsidRPr="00B9023D" w:rsidRDefault="005B6B28" w:rsidP="00CF0873">
            <w:pPr>
              <w:ind w:firstLine="0"/>
              <w:outlineLvl w:val="0"/>
              <w:rPr>
                <w:bCs/>
                <w:color w:val="000000"/>
              </w:rPr>
            </w:pPr>
            <w:r w:rsidRPr="00DB17E4">
              <w:rPr>
                <w:bCs/>
                <w:color w:val="000000"/>
              </w:rPr>
              <w:t xml:space="preserve">Projekto metu planuota tęsti Plungės bendruomenės centro rekonstrukcijos darbus. </w:t>
            </w:r>
          </w:p>
          <w:p w14:paraId="327971D7" w14:textId="77777777" w:rsidR="005B6B28" w:rsidRPr="00B9023D" w:rsidRDefault="005B6B28" w:rsidP="00CF0873">
            <w:pPr>
              <w:ind w:firstLine="0"/>
              <w:outlineLvl w:val="0"/>
              <w:rPr>
                <w:bCs/>
                <w:color w:val="000000"/>
              </w:rPr>
            </w:pPr>
            <w:r w:rsidRPr="00DB17E4">
              <w:rPr>
                <w:bCs/>
                <w:color w:val="000000"/>
              </w:rPr>
              <w:t>2020 m. planuoti atlikti darbai: Buvusios parapijos namuose įrengti perdangas tarp 1-2 ir 2-pastoginio aukštų ir kitas laikančiąsias konstrukcijas; Įrengti laiptinę ir lifto šachtą; pakeisti fasado langus ir duris.</w:t>
            </w:r>
            <w:r>
              <w:rPr>
                <w:bCs/>
                <w:color w:val="000000"/>
              </w:rPr>
              <w:t xml:space="preserve"> </w:t>
            </w:r>
            <w:r w:rsidRPr="00DB17E4">
              <w:rPr>
                <w:bCs/>
                <w:color w:val="000000"/>
              </w:rPr>
              <w:t>Dėl neįvykusių viešųjų pirkimų projektas (dalies buv. parapijos pastato sutvarkymo darbų) 2020 m. neįgyvendinamas.</w:t>
            </w:r>
          </w:p>
          <w:p w14:paraId="781101CB" w14:textId="77777777" w:rsidR="005B6B28" w:rsidRPr="00DB17E4" w:rsidRDefault="005B6B28" w:rsidP="00CF0873">
            <w:pPr>
              <w:ind w:firstLine="0"/>
              <w:outlineLvl w:val="0"/>
              <w:rPr>
                <w:bCs/>
                <w:color w:val="000000"/>
              </w:rPr>
            </w:pPr>
            <w:r w:rsidRPr="00DB17E4">
              <w:rPr>
                <w:bCs/>
                <w:color w:val="000000"/>
              </w:rPr>
              <w:t>Projektas pakartotinai teikiamas 2021 m. valstybės biudžeto lėšų finansavimui gauti.</w:t>
            </w:r>
          </w:p>
        </w:tc>
      </w:tr>
      <w:tr w:rsidR="005B6B28" w:rsidRPr="00BE740D" w14:paraId="3A768950" w14:textId="77777777" w:rsidTr="00CF0873">
        <w:trPr>
          <w:trHeight w:val="795"/>
          <w:jc w:val="center"/>
        </w:trPr>
        <w:tc>
          <w:tcPr>
            <w:tcW w:w="959" w:type="dxa"/>
            <w:shd w:val="clear" w:color="auto" w:fill="auto"/>
          </w:tcPr>
          <w:p w14:paraId="7EAD9B7C" w14:textId="77777777" w:rsidR="005B6B28" w:rsidRPr="00BE740D" w:rsidRDefault="005B6B28" w:rsidP="00CF0873">
            <w:pPr>
              <w:pStyle w:val="Pagrindinistekstas3"/>
              <w:ind w:firstLine="0"/>
              <w:jc w:val="center"/>
              <w:rPr>
                <w:b w:val="0"/>
                <w:bCs/>
                <w:sz w:val="20"/>
              </w:rPr>
            </w:pPr>
            <w:r>
              <w:rPr>
                <w:b w:val="0"/>
                <w:bCs/>
                <w:sz w:val="20"/>
              </w:rPr>
              <w:t>43.</w:t>
            </w:r>
          </w:p>
        </w:tc>
        <w:tc>
          <w:tcPr>
            <w:tcW w:w="2835" w:type="dxa"/>
            <w:shd w:val="clear" w:color="auto" w:fill="auto"/>
          </w:tcPr>
          <w:p w14:paraId="6532E752" w14:textId="77777777" w:rsidR="005B6B28" w:rsidRPr="00DB17E4" w:rsidRDefault="005B6B28" w:rsidP="00CF0873">
            <w:pPr>
              <w:ind w:firstLine="0"/>
              <w:outlineLvl w:val="0"/>
              <w:rPr>
                <w:color w:val="000000"/>
              </w:rPr>
            </w:pPr>
            <w:r w:rsidRPr="00DB17E4">
              <w:rPr>
                <w:color w:val="000000"/>
              </w:rPr>
              <w:t>Viešosios įstaigos Plungės rajono savivaldybės ligoninės pastato</w:t>
            </w:r>
            <w:r w:rsidRPr="00DB17E4">
              <w:rPr>
                <w:color w:val="000000"/>
              </w:rPr>
              <w:br/>
              <w:t>Plungėje, J. T. Vaižganto 89, remontas</w:t>
            </w:r>
          </w:p>
        </w:tc>
        <w:tc>
          <w:tcPr>
            <w:tcW w:w="1417" w:type="dxa"/>
            <w:shd w:val="clear" w:color="auto" w:fill="auto"/>
            <w:noWrap/>
          </w:tcPr>
          <w:p w14:paraId="6CE1179E" w14:textId="77777777" w:rsidR="005B6B28" w:rsidRPr="00DB17E4" w:rsidRDefault="005B6B28" w:rsidP="00CF0873">
            <w:pPr>
              <w:ind w:firstLine="0"/>
              <w:jc w:val="center"/>
              <w:outlineLvl w:val="0"/>
              <w:rPr>
                <w:color w:val="000000"/>
              </w:rPr>
            </w:pPr>
            <w:r w:rsidRPr="00DB17E4">
              <w:rPr>
                <w:color w:val="000000"/>
              </w:rPr>
              <w:t>135 647</w:t>
            </w:r>
          </w:p>
        </w:tc>
        <w:tc>
          <w:tcPr>
            <w:tcW w:w="4395" w:type="dxa"/>
            <w:shd w:val="clear" w:color="auto" w:fill="auto"/>
          </w:tcPr>
          <w:p w14:paraId="1253F8A5" w14:textId="77777777" w:rsidR="005B6B28" w:rsidRPr="00DB17E4" w:rsidRDefault="005B6B28" w:rsidP="00CF0873">
            <w:pPr>
              <w:ind w:firstLine="0"/>
              <w:outlineLvl w:val="0"/>
              <w:rPr>
                <w:bCs/>
                <w:color w:val="000000"/>
              </w:rPr>
            </w:pPr>
            <w:r w:rsidRPr="00DB17E4">
              <w:rPr>
                <w:color w:val="000000"/>
              </w:rPr>
              <w:t xml:space="preserve">2020 m. gauta </w:t>
            </w:r>
            <w:r>
              <w:rPr>
                <w:color w:val="000000"/>
              </w:rPr>
              <w:t>125</w:t>
            </w:r>
            <w:r w:rsidRPr="00DB17E4">
              <w:rPr>
                <w:color w:val="000000"/>
              </w:rPr>
              <w:t xml:space="preserve"> tūkst. Eur iš Valstybės vardu pasisklintų lėšų</w:t>
            </w:r>
            <w:r>
              <w:rPr>
                <w:color w:val="000000"/>
              </w:rPr>
              <w:t xml:space="preserve">. </w:t>
            </w:r>
            <w:r w:rsidRPr="00B9023D">
              <w:rPr>
                <w:color w:val="000000"/>
              </w:rPr>
              <w:t>2020 m. atlikti visi rangos sutartyje numatyti darbai, t.y. įrengtas liftas, sutvarkyti inžineriniai tinklai, sumontuota rekuperacinė vėdinimo sistema, priešgaisrinės ir apsauginės signalizacija, atlikti elektros instaliacijos darbai, atlikta šilumos punkto rekonstrukcija, perkeliant į kitą patalpą, sutvarkytos sienos, lubos, grindys.</w:t>
            </w:r>
          </w:p>
        </w:tc>
      </w:tr>
    </w:tbl>
    <w:p w14:paraId="396AB94F" w14:textId="77777777" w:rsidR="00E53B5C" w:rsidRPr="00CF0873" w:rsidRDefault="00E53B5C" w:rsidP="00CF0873">
      <w:pPr>
        <w:ind w:firstLine="0"/>
        <w:jc w:val="center"/>
        <w:rPr>
          <w:b/>
          <w:bCs/>
          <w:sz w:val="24"/>
          <w:szCs w:val="24"/>
        </w:rPr>
      </w:pPr>
    </w:p>
    <w:p w14:paraId="4E53E71C" w14:textId="77777777" w:rsidR="007553F0" w:rsidRPr="00CF0873" w:rsidRDefault="007553F0" w:rsidP="00CF0873">
      <w:pPr>
        <w:ind w:firstLine="0"/>
        <w:jc w:val="center"/>
        <w:rPr>
          <w:b/>
          <w:bCs/>
          <w:sz w:val="24"/>
          <w:szCs w:val="24"/>
        </w:rPr>
      </w:pPr>
      <w:r w:rsidRPr="00CF0873">
        <w:rPr>
          <w:b/>
          <w:bCs/>
          <w:sz w:val="24"/>
          <w:szCs w:val="24"/>
        </w:rPr>
        <w:t>Viešųjų investicijų plėtros agentūros (VIPA) dotacijos</w:t>
      </w:r>
    </w:p>
    <w:p w14:paraId="03D60E18" w14:textId="77777777" w:rsidR="007553F0" w:rsidRPr="00CF0873" w:rsidRDefault="007553F0" w:rsidP="00CF0873">
      <w:pPr>
        <w:ind w:firstLine="0"/>
        <w:jc w:val="right"/>
        <w:rPr>
          <w:b/>
          <w:bCs/>
          <w:sz w:val="24"/>
          <w:szCs w:val="24"/>
        </w:rPr>
      </w:pPr>
      <w:r w:rsidRPr="00CF0873">
        <w:rPr>
          <w:b/>
          <w:bCs/>
          <w:sz w:val="24"/>
          <w:szCs w:val="24"/>
        </w:rPr>
        <w:t>4 lentelė</w:t>
      </w:r>
    </w:p>
    <w:p w14:paraId="45E757EE" w14:textId="77777777" w:rsidR="007553F0" w:rsidRPr="00BE740D" w:rsidRDefault="007553F0" w:rsidP="0086136B">
      <w:pPr>
        <w:jc w:val="center"/>
        <w:rPr>
          <w:bCs/>
          <w:szCs w:val="24"/>
        </w:rPr>
      </w:pP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977"/>
        <w:gridCol w:w="1701"/>
        <w:gridCol w:w="1276"/>
        <w:gridCol w:w="1134"/>
        <w:gridCol w:w="2347"/>
      </w:tblGrid>
      <w:tr w:rsidR="005B6B28" w:rsidRPr="00BE740D" w14:paraId="4DAD5C0C" w14:textId="77777777" w:rsidTr="00CF0873">
        <w:trPr>
          <w:trHeight w:val="543"/>
          <w:jc w:val="center"/>
        </w:trPr>
        <w:tc>
          <w:tcPr>
            <w:tcW w:w="675" w:type="dxa"/>
            <w:shd w:val="clear" w:color="auto" w:fill="auto"/>
          </w:tcPr>
          <w:p w14:paraId="57251B8D" w14:textId="77777777" w:rsidR="005B6B28" w:rsidRPr="00BE740D" w:rsidRDefault="005B6B28" w:rsidP="00CF0873">
            <w:pPr>
              <w:ind w:firstLine="0"/>
              <w:jc w:val="center"/>
              <w:rPr>
                <w:b/>
                <w:sz w:val="22"/>
                <w:szCs w:val="22"/>
              </w:rPr>
            </w:pPr>
            <w:r w:rsidRPr="00BE740D">
              <w:rPr>
                <w:b/>
                <w:sz w:val="22"/>
                <w:szCs w:val="22"/>
              </w:rPr>
              <w:t>Eil. Nr.</w:t>
            </w:r>
          </w:p>
        </w:tc>
        <w:tc>
          <w:tcPr>
            <w:tcW w:w="2977" w:type="dxa"/>
            <w:shd w:val="clear" w:color="auto" w:fill="auto"/>
          </w:tcPr>
          <w:p w14:paraId="459EE51C" w14:textId="77777777" w:rsidR="005B6B28" w:rsidRPr="00BE740D" w:rsidRDefault="005B6B28" w:rsidP="00CF0873">
            <w:pPr>
              <w:ind w:firstLine="0"/>
              <w:jc w:val="center"/>
              <w:rPr>
                <w:b/>
                <w:sz w:val="22"/>
                <w:szCs w:val="22"/>
              </w:rPr>
            </w:pPr>
            <w:r w:rsidRPr="00BE740D">
              <w:rPr>
                <w:b/>
                <w:sz w:val="22"/>
                <w:szCs w:val="22"/>
              </w:rPr>
              <w:t>Projekto pavadinimas</w:t>
            </w:r>
          </w:p>
        </w:tc>
        <w:tc>
          <w:tcPr>
            <w:tcW w:w="1701" w:type="dxa"/>
            <w:shd w:val="clear" w:color="auto" w:fill="auto"/>
          </w:tcPr>
          <w:p w14:paraId="7BC84ACB" w14:textId="77777777" w:rsidR="005B6B28" w:rsidRPr="00BE740D" w:rsidRDefault="005B6B28" w:rsidP="00CF0873">
            <w:pPr>
              <w:ind w:firstLine="0"/>
              <w:jc w:val="center"/>
              <w:rPr>
                <w:b/>
                <w:sz w:val="22"/>
                <w:szCs w:val="22"/>
              </w:rPr>
            </w:pPr>
            <w:r w:rsidRPr="00BE740D">
              <w:rPr>
                <w:b/>
                <w:bCs/>
                <w:sz w:val="22"/>
                <w:szCs w:val="22"/>
              </w:rPr>
              <w:t>Finansavimo priemonė</w:t>
            </w:r>
          </w:p>
        </w:tc>
        <w:tc>
          <w:tcPr>
            <w:tcW w:w="1276" w:type="dxa"/>
            <w:shd w:val="clear" w:color="auto" w:fill="auto"/>
          </w:tcPr>
          <w:p w14:paraId="4DEA55F7" w14:textId="77777777" w:rsidR="005B6B28" w:rsidRPr="00BE740D" w:rsidRDefault="005B6B28" w:rsidP="00CF0873">
            <w:pPr>
              <w:ind w:firstLine="0"/>
              <w:jc w:val="center"/>
              <w:rPr>
                <w:b/>
                <w:sz w:val="22"/>
                <w:szCs w:val="22"/>
              </w:rPr>
            </w:pPr>
            <w:r w:rsidRPr="00BE740D">
              <w:rPr>
                <w:b/>
                <w:sz w:val="22"/>
                <w:szCs w:val="22"/>
              </w:rPr>
              <w:t xml:space="preserve">Dotacijos suma </w:t>
            </w:r>
          </w:p>
          <w:p w14:paraId="31F0C743" w14:textId="77777777" w:rsidR="005B6B28" w:rsidRPr="00BE740D" w:rsidRDefault="005B6B28" w:rsidP="00CF0873">
            <w:pPr>
              <w:ind w:firstLine="0"/>
              <w:jc w:val="center"/>
              <w:rPr>
                <w:b/>
                <w:sz w:val="22"/>
                <w:szCs w:val="22"/>
              </w:rPr>
            </w:pPr>
          </w:p>
        </w:tc>
        <w:tc>
          <w:tcPr>
            <w:tcW w:w="1134" w:type="dxa"/>
          </w:tcPr>
          <w:p w14:paraId="7D1929B5" w14:textId="77777777" w:rsidR="005B6B28" w:rsidRPr="00BE740D" w:rsidRDefault="005B6B28" w:rsidP="00CF0873">
            <w:pPr>
              <w:ind w:firstLine="0"/>
              <w:jc w:val="center"/>
              <w:rPr>
                <w:b/>
                <w:sz w:val="22"/>
                <w:szCs w:val="22"/>
              </w:rPr>
            </w:pPr>
            <w:r>
              <w:rPr>
                <w:b/>
                <w:sz w:val="22"/>
                <w:szCs w:val="22"/>
              </w:rPr>
              <w:t>Grąžinama dotacijos suma</w:t>
            </w:r>
          </w:p>
        </w:tc>
        <w:tc>
          <w:tcPr>
            <w:tcW w:w="2347" w:type="dxa"/>
            <w:shd w:val="clear" w:color="auto" w:fill="auto"/>
          </w:tcPr>
          <w:p w14:paraId="4961F2D3" w14:textId="77777777" w:rsidR="005B6B28" w:rsidRPr="00BE740D" w:rsidRDefault="005B6B28" w:rsidP="00CF0873">
            <w:pPr>
              <w:ind w:firstLine="0"/>
              <w:jc w:val="center"/>
              <w:rPr>
                <w:b/>
                <w:sz w:val="22"/>
                <w:szCs w:val="22"/>
              </w:rPr>
            </w:pPr>
            <w:r w:rsidRPr="00BE740D">
              <w:rPr>
                <w:b/>
                <w:sz w:val="22"/>
                <w:szCs w:val="22"/>
              </w:rPr>
              <w:t>Kita aktuali informacija</w:t>
            </w:r>
          </w:p>
        </w:tc>
      </w:tr>
      <w:tr w:rsidR="005B6B28" w:rsidRPr="00BE740D" w14:paraId="704A0C5A" w14:textId="77777777" w:rsidTr="00CF0873">
        <w:trPr>
          <w:trHeight w:val="738"/>
          <w:jc w:val="center"/>
        </w:trPr>
        <w:tc>
          <w:tcPr>
            <w:tcW w:w="675" w:type="dxa"/>
            <w:shd w:val="clear" w:color="auto" w:fill="auto"/>
          </w:tcPr>
          <w:p w14:paraId="0EB11892" w14:textId="77777777" w:rsidR="005B6B28" w:rsidRPr="00BE740D" w:rsidRDefault="005B6B28" w:rsidP="00CF0873">
            <w:pPr>
              <w:ind w:firstLine="0"/>
              <w:jc w:val="center"/>
            </w:pPr>
            <w:r w:rsidRPr="00BE740D">
              <w:lastRenderedPageBreak/>
              <w:t>1.</w:t>
            </w:r>
          </w:p>
        </w:tc>
        <w:tc>
          <w:tcPr>
            <w:tcW w:w="2977" w:type="dxa"/>
            <w:shd w:val="clear" w:color="auto" w:fill="auto"/>
          </w:tcPr>
          <w:p w14:paraId="3B085535" w14:textId="77777777" w:rsidR="005B6B28" w:rsidRPr="001001E3" w:rsidRDefault="005B6B28" w:rsidP="00CF0873">
            <w:pPr>
              <w:ind w:firstLine="0"/>
            </w:pPr>
            <w:r w:rsidRPr="00BE740D">
              <w:t>Tunelinio viaduko po geležinkeliu Plungės mieste, Dariaus ir Girėno gatvėje</w:t>
            </w:r>
            <w:r>
              <w:t>,</w:t>
            </w:r>
            <w:r w:rsidRPr="001001E3">
              <w:t xml:space="preserve"> įrengimas</w:t>
            </w:r>
          </w:p>
        </w:tc>
        <w:tc>
          <w:tcPr>
            <w:tcW w:w="1701" w:type="dxa"/>
            <w:shd w:val="clear" w:color="auto" w:fill="auto"/>
          </w:tcPr>
          <w:p w14:paraId="49B9A69F" w14:textId="77777777" w:rsidR="005B6B28" w:rsidRPr="001F01C1" w:rsidRDefault="005B6B28" w:rsidP="00CF0873">
            <w:pPr>
              <w:ind w:firstLine="0"/>
              <w:jc w:val="center"/>
              <w:rPr>
                <w:bCs/>
              </w:rPr>
            </w:pPr>
            <w:r w:rsidRPr="001F01C1">
              <w:rPr>
                <w:bCs/>
              </w:rPr>
              <w:t>Viešųjų investicijų plėtros agentūra</w:t>
            </w:r>
          </w:p>
        </w:tc>
        <w:tc>
          <w:tcPr>
            <w:tcW w:w="1276" w:type="dxa"/>
            <w:shd w:val="clear" w:color="auto" w:fill="auto"/>
          </w:tcPr>
          <w:p w14:paraId="723A0FD4" w14:textId="77777777" w:rsidR="005B6B28" w:rsidRPr="00BE740D" w:rsidRDefault="005B6B28" w:rsidP="00CF0873">
            <w:pPr>
              <w:ind w:firstLine="0"/>
              <w:jc w:val="right"/>
            </w:pPr>
            <w:r w:rsidRPr="00BE740D">
              <w:t>151 446,87</w:t>
            </w:r>
          </w:p>
        </w:tc>
        <w:tc>
          <w:tcPr>
            <w:tcW w:w="1134" w:type="dxa"/>
          </w:tcPr>
          <w:p w14:paraId="387E31B3" w14:textId="77777777" w:rsidR="005B6B28" w:rsidRPr="00BE740D" w:rsidRDefault="005B6B28" w:rsidP="00CF0873">
            <w:pPr>
              <w:ind w:firstLine="0"/>
              <w:jc w:val="right"/>
            </w:pPr>
          </w:p>
        </w:tc>
        <w:tc>
          <w:tcPr>
            <w:tcW w:w="2347" w:type="dxa"/>
            <w:shd w:val="clear" w:color="auto" w:fill="auto"/>
          </w:tcPr>
          <w:p w14:paraId="5C457944" w14:textId="77777777" w:rsidR="005B6B28" w:rsidRPr="00BE740D" w:rsidRDefault="005B6B28" w:rsidP="00CF0873">
            <w:pPr>
              <w:ind w:firstLine="0"/>
            </w:pPr>
            <w:r w:rsidRPr="00BE740D">
              <w:t>Dotacijos sutartis pasirašyta 2019-01-23.</w:t>
            </w:r>
          </w:p>
        </w:tc>
      </w:tr>
      <w:tr w:rsidR="005B6B28" w:rsidRPr="00BE740D" w14:paraId="5A3CCD90" w14:textId="77777777" w:rsidTr="00CF0873">
        <w:trPr>
          <w:trHeight w:val="738"/>
          <w:jc w:val="center"/>
        </w:trPr>
        <w:tc>
          <w:tcPr>
            <w:tcW w:w="675" w:type="dxa"/>
            <w:shd w:val="clear" w:color="auto" w:fill="auto"/>
          </w:tcPr>
          <w:p w14:paraId="63C8D30D" w14:textId="77777777" w:rsidR="005B6B28" w:rsidRPr="00BE740D" w:rsidRDefault="005B6B28" w:rsidP="00CF0873">
            <w:pPr>
              <w:ind w:firstLine="0"/>
              <w:jc w:val="center"/>
            </w:pPr>
            <w:r w:rsidRPr="00BE740D">
              <w:t>2.</w:t>
            </w:r>
          </w:p>
        </w:tc>
        <w:tc>
          <w:tcPr>
            <w:tcW w:w="2977" w:type="dxa"/>
            <w:shd w:val="clear" w:color="auto" w:fill="auto"/>
          </w:tcPr>
          <w:p w14:paraId="2A558B64" w14:textId="77777777" w:rsidR="005B6B28" w:rsidRPr="00BE740D" w:rsidRDefault="005B6B28" w:rsidP="00CF0873">
            <w:pPr>
              <w:ind w:firstLine="0"/>
            </w:pPr>
            <w:r w:rsidRPr="00BE740D">
              <w:t>Babrungo upės slėnio estrados teritorijos ir jos prieigų bei jungčių su Plungės miesto centrine dalimi sutvarkymas</w:t>
            </w:r>
          </w:p>
        </w:tc>
        <w:tc>
          <w:tcPr>
            <w:tcW w:w="1701" w:type="dxa"/>
            <w:shd w:val="clear" w:color="auto" w:fill="auto"/>
          </w:tcPr>
          <w:p w14:paraId="2ED143DC" w14:textId="77777777" w:rsidR="005B6B28" w:rsidRPr="00BE740D" w:rsidRDefault="005B6B28" w:rsidP="00CF0873">
            <w:pPr>
              <w:ind w:firstLine="0"/>
              <w:jc w:val="center"/>
              <w:rPr>
                <w:bCs/>
              </w:rPr>
            </w:pPr>
            <w:r w:rsidRPr="00BE740D">
              <w:rPr>
                <w:bCs/>
              </w:rPr>
              <w:t>Viešųjų investicijų plėtros agentūra</w:t>
            </w:r>
          </w:p>
        </w:tc>
        <w:tc>
          <w:tcPr>
            <w:tcW w:w="1276" w:type="dxa"/>
            <w:shd w:val="clear" w:color="auto" w:fill="auto"/>
          </w:tcPr>
          <w:p w14:paraId="2D25222B" w14:textId="77777777" w:rsidR="005B6B28" w:rsidRPr="00BE740D" w:rsidRDefault="005B6B28" w:rsidP="00CF0873">
            <w:pPr>
              <w:ind w:firstLine="0"/>
              <w:jc w:val="right"/>
            </w:pPr>
            <w:r>
              <w:t>268 146,59</w:t>
            </w:r>
          </w:p>
        </w:tc>
        <w:tc>
          <w:tcPr>
            <w:tcW w:w="1134" w:type="dxa"/>
          </w:tcPr>
          <w:p w14:paraId="049C9DE5" w14:textId="77777777" w:rsidR="005B6B28" w:rsidRPr="00BE740D" w:rsidRDefault="005B6B28" w:rsidP="00CF0873">
            <w:pPr>
              <w:ind w:firstLine="0"/>
              <w:jc w:val="right"/>
            </w:pPr>
            <w:r>
              <w:t>61 673,72</w:t>
            </w:r>
          </w:p>
        </w:tc>
        <w:tc>
          <w:tcPr>
            <w:tcW w:w="2347" w:type="dxa"/>
            <w:shd w:val="clear" w:color="auto" w:fill="auto"/>
          </w:tcPr>
          <w:p w14:paraId="07621E9B" w14:textId="77777777" w:rsidR="005B6B28" w:rsidRPr="00BE740D" w:rsidRDefault="005B6B28" w:rsidP="00CF0873">
            <w:pPr>
              <w:ind w:firstLine="0"/>
            </w:pPr>
            <w:r w:rsidRPr="00BE740D">
              <w:t xml:space="preserve">Dotacijos sutartis pasirašyta 2018-09-25 </w:t>
            </w:r>
          </w:p>
        </w:tc>
      </w:tr>
      <w:tr w:rsidR="005B6B28" w:rsidRPr="00BE740D" w14:paraId="45B38347" w14:textId="77777777" w:rsidTr="00CF0873">
        <w:trPr>
          <w:trHeight w:val="738"/>
          <w:jc w:val="center"/>
        </w:trPr>
        <w:tc>
          <w:tcPr>
            <w:tcW w:w="675" w:type="dxa"/>
            <w:shd w:val="clear" w:color="auto" w:fill="auto"/>
          </w:tcPr>
          <w:p w14:paraId="69A7026C" w14:textId="77777777" w:rsidR="005B6B28" w:rsidRPr="00BE740D" w:rsidRDefault="005B6B28" w:rsidP="00CF0873">
            <w:pPr>
              <w:ind w:firstLine="0"/>
              <w:jc w:val="center"/>
            </w:pPr>
            <w:r w:rsidRPr="00BE740D">
              <w:t>3.</w:t>
            </w:r>
          </w:p>
        </w:tc>
        <w:tc>
          <w:tcPr>
            <w:tcW w:w="2977" w:type="dxa"/>
            <w:shd w:val="clear" w:color="auto" w:fill="auto"/>
          </w:tcPr>
          <w:p w14:paraId="4714E5C4" w14:textId="77777777" w:rsidR="005B6B28" w:rsidRPr="00BE740D" w:rsidRDefault="005B6B28" w:rsidP="00CF0873">
            <w:pPr>
              <w:ind w:firstLine="0"/>
            </w:pPr>
            <w:r w:rsidRPr="00BE740D">
              <w:t>Aktyvaus poilsio ir pramogų zonos sukūrimas Plungės m. M.</w:t>
            </w:r>
            <w:r>
              <w:t xml:space="preserve"> </w:t>
            </w:r>
            <w:r w:rsidRPr="001001E3">
              <w:t>Oginskio dvaro teritorijoje, prie autobu</w:t>
            </w:r>
            <w:r w:rsidRPr="001F01C1">
              <w:t>sų stoties</w:t>
            </w:r>
          </w:p>
        </w:tc>
        <w:tc>
          <w:tcPr>
            <w:tcW w:w="1701" w:type="dxa"/>
            <w:shd w:val="clear" w:color="auto" w:fill="auto"/>
          </w:tcPr>
          <w:p w14:paraId="07BF65B3" w14:textId="77777777" w:rsidR="005B6B28" w:rsidRPr="00BE740D" w:rsidRDefault="005B6B28" w:rsidP="00CF0873">
            <w:pPr>
              <w:ind w:firstLine="0"/>
              <w:jc w:val="center"/>
              <w:rPr>
                <w:bCs/>
              </w:rPr>
            </w:pPr>
            <w:r w:rsidRPr="00BE740D">
              <w:rPr>
                <w:bCs/>
              </w:rPr>
              <w:t>Viešųjų investicijų plėtros agentūra</w:t>
            </w:r>
          </w:p>
        </w:tc>
        <w:tc>
          <w:tcPr>
            <w:tcW w:w="1276" w:type="dxa"/>
            <w:shd w:val="clear" w:color="auto" w:fill="auto"/>
          </w:tcPr>
          <w:p w14:paraId="54AD412B" w14:textId="77777777" w:rsidR="005B6B28" w:rsidRPr="00BE740D" w:rsidRDefault="005B6B28" w:rsidP="00CF0873">
            <w:pPr>
              <w:ind w:firstLine="0"/>
              <w:jc w:val="right"/>
            </w:pPr>
            <w:r>
              <w:t>118 954,39</w:t>
            </w:r>
          </w:p>
        </w:tc>
        <w:tc>
          <w:tcPr>
            <w:tcW w:w="1134" w:type="dxa"/>
          </w:tcPr>
          <w:p w14:paraId="15A9F0DB" w14:textId="77777777" w:rsidR="005B6B28" w:rsidRPr="00BE740D" w:rsidRDefault="005B6B28" w:rsidP="00CF0873">
            <w:pPr>
              <w:ind w:firstLine="0"/>
              <w:jc w:val="right"/>
            </w:pPr>
            <w:r>
              <w:t>35 686,</w:t>
            </w:r>
            <w:r w:rsidRPr="00C718B0">
              <w:t>32</w:t>
            </w:r>
          </w:p>
        </w:tc>
        <w:tc>
          <w:tcPr>
            <w:tcW w:w="2347" w:type="dxa"/>
            <w:shd w:val="clear" w:color="auto" w:fill="auto"/>
          </w:tcPr>
          <w:p w14:paraId="3389BA0E" w14:textId="77777777" w:rsidR="005B6B28" w:rsidRPr="00BE740D" w:rsidRDefault="005B6B28" w:rsidP="00CF0873">
            <w:pPr>
              <w:ind w:firstLine="0"/>
            </w:pPr>
            <w:r w:rsidRPr="00BE740D">
              <w:t>Dotacijos sutartis pasirašyta 2018-07-23</w:t>
            </w:r>
          </w:p>
        </w:tc>
      </w:tr>
      <w:tr w:rsidR="005B6B28" w:rsidRPr="00BE740D" w14:paraId="7674BBAF" w14:textId="77777777" w:rsidTr="00CF0873">
        <w:trPr>
          <w:trHeight w:val="738"/>
          <w:jc w:val="center"/>
        </w:trPr>
        <w:tc>
          <w:tcPr>
            <w:tcW w:w="675" w:type="dxa"/>
            <w:shd w:val="clear" w:color="auto" w:fill="auto"/>
          </w:tcPr>
          <w:p w14:paraId="12C00C9E" w14:textId="77777777" w:rsidR="005B6B28" w:rsidRPr="00BE740D" w:rsidRDefault="005B6B28" w:rsidP="00CF0873">
            <w:pPr>
              <w:ind w:firstLine="0"/>
              <w:jc w:val="center"/>
            </w:pPr>
            <w:r w:rsidRPr="00BE740D">
              <w:t>4.</w:t>
            </w:r>
          </w:p>
        </w:tc>
        <w:tc>
          <w:tcPr>
            <w:tcW w:w="2977" w:type="dxa"/>
            <w:shd w:val="clear" w:color="auto" w:fill="auto"/>
          </w:tcPr>
          <w:p w14:paraId="6CB0CA5C" w14:textId="77777777" w:rsidR="005B6B28" w:rsidRPr="00BE740D" w:rsidRDefault="005B6B28" w:rsidP="00CF0873">
            <w:pPr>
              <w:ind w:firstLine="0"/>
            </w:pPr>
            <w:r w:rsidRPr="00BE740D">
              <w:t>Pėsčiųjų ir dviračių takų Plungės miesto Gandingos ir J. Tumo-Vaižganto gatvėse įrengimas</w:t>
            </w:r>
          </w:p>
        </w:tc>
        <w:tc>
          <w:tcPr>
            <w:tcW w:w="1701" w:type="dxa"/>
            <w:shd w:val="clear" w:color="auto" w:fill="auto"/>
          </w:tcPr>
          <w:p w14:paraId="555017C4" w14:textId="77777777" w:rsidR="005B6B28" w:rsidRPr="00BE740D" w:rsidRDefault="005B6B28" w:rsidP="00CF0873">
            <w:pPr>
              <w:ind w:firstLine="0"/>
              <w:jc w:val="center"/>
              <w:rPr>
                <w:bCs/>
              </w:rPr>
            </w:pPr>
            <w:r w:rsidRPr="00BE740D">
              <w:rPr>
                <w:bCs/>
              </w:rPr>
              <w:t>Viešųjų investicijų plėtros agentūra</w:t>
            </w:r>
          </w:p>
        </w:tc>
        <w:tc>
          <w:tcPr>
            <w:tcW w:w="1276" w:type="dxa"/>
            <w:shd w:val="clear" w:color="auto" w:fill="auto"/>
          </w:tcPr>
          <w:p w14:paraId="7CACAD37" w14:textId="77777777" w:rsidR="005B6B28" w:rsidRPr="00BE740D" w:rsidRDefault="005B6B28" w:rsidP="00CF0873">
            <w:pPr>
              <w:ind w:firstLine="0"/>
              <w:jc w:val="right"/>
            </w:pPr>
            <w:r w:rsidRPr="00BE740D">
              <w:t>31 169,44</w:t>
            </w:r>
          </w:p>
        </w:tc>
        <w:tc>
          <w:tcPr>
            <w:tcW w:w="1134" w:type="dxa"/>
          </w:tcPr>
          <w:p w14:paraId="077E1038" w14:textId="77777777" w:rsidR="005B6B28" w:rsidRPr="00BE740D" w:rsidRDefault="005B6B28" w:rsidP="00CF0873">
            <w:pPr>
              <w:ind w:firstLine="0"/>
              <w:jc w:val="right"/>
            </w:pPr>
            <w:r>
              <w:t>8 415,75</w:t>
            </w:r>
          </w:p>
        </w:tc>
        <w:tc>
          <w:tcPr>
            <w:tcW w:w="2347" w:type="dxa"/>
            <w:shd w:val="clear" w:color="auto" w:fill="auto"/>
          </w:tcPr>
          <w:p w14:paraId="0A40E3ED" w14:textId="77777777" w:rsidR="005B6B28" w:rsidRPr="00BE740D" w:rsidRDefault="005B6B28" w:rsidP="00CF0873">
            <w:pPr>
              <w:ind w:firstLine="0"/>
            </w:pPr>
            <w:r w:rsidRPr="00BE740D">
              <w:t>Dotacijos sutartis pasirašyta 2019-06-06</w:t>
            </w:r>
          </w:p>
        </w:tc>
      </w:tr>
      <w:tr w:rsidR="005B6B28" w:rsidRPr="00BE740D" w14:paraId="09EC7C7D" w14:textId="77777777" w:rsidTr="00CF0873">
        <w:trPr>
          <w:trHeight w:val="738"/>
          <w:jc w:val="center"/>
        </w:trPr>
        <w:tc>
          <w:tcPr>
            <w:tcW w:w="675" w:type="dxa"/>
            <w:shd w:val="clear" w:color="auto" w:fill="auto"/>
          </w:tcPr>
          <w:p w14:paraId="77511870" w14:textId="77777777" w:rsidR="005B6B28" w:rsidRPr="00BE740D" w:rsidRDefault="005B6B28" w:rsidP="00CF0873">
            <w:pPr>
              <w:ind w:firstLine="0"/>
              <w:jc w:val="center"/>
            </w:pPr>
            <w:r w:rsidRPr="00BE740D">
              <w:t>5.</w:t>
            </w:r>
          </w:p>
        </w:tc>
        <w:tc>
          <w:tcPr>
            <w:tcW w:w="2977" w:type="dxa"/>
            <w:shd w:val="clear" w:color="auto" w:fill="auto"/>
          </w:tcPr>
          <w:p w14:paraId="7D23883B" w14:textId="77777777" w:rsidR="005B6B28" w:rsidRPr="00BE740D" w:rsidRDefault="005B6B28" w:rsidP="00CF0873">
            <w:pPr>
              <w:ind w:firstLine="0"/>
            </w:pPr>
            <w:r w:rsidRPr="00BE740D">
              <w:t>Kraštovaizdžio planavimas, tvarkymas ir būklės gerinimas Plungės rajone</w:t>
            </w:r>
            <w:r w:rsidRPr="00BE740D">
              <w:tab/>
            </w:r>
          </w:p>
        </w:tc>
        <w:tc>
          <w:tcPr>
            <w:tcW w:w="1701" w:type="dxa"/>
            <w:shd w:val="clear" w:color="auto" w:fill="auto"/>
          </w:tcPr>
          <w:p w14:paraId="572E2FE6" w14:textId="77777777" w:rsidR="005B6B28" w:rsidRPr="00BE740D" w:rsidRDefault="005B6B28" w:rsidP="00CF0873">
            <w:pPr>
              <w:ind w:firstLine="0"/>
              <w:jc w:val="center"/>
              <w:rPr>
                <w:bCs/>
              </w:rPr>
            </w:pPr>
            <w:r w:rsidRPr="00BE740D">
              <w:rPr>
                <w:bCs/>
              </w:rPr>
              <w:t>Viešųjų investicijų plėtros agentūra</w:t>
            </w:r>
          </w:p>
        </w:tc>
        <w:tc>
          <w:tcPr>
            <w:tcW w:w="1276" w:type="dxa"/>
            <w:shd w:val="clear" w:color="auto" w:fill="auto"/>
          </w:tcPr>
          <w:p w14:paraId="21F07D1F" w14:textId="77777777" w:rsidR="005B6B28" w:rsidRPr="00BE740D" w:rsidRDefault="005B6B28" w:rsidP="00CF0873">
            <w:pPr>
              <w:ind w:firstLine="0"/>
              <w:jc w:val="right"/>
            </w:pPr>
            <w:r w:rsidRPr="00BE740D">
              <w:t>54 203,1</w:t>
            </w:r>
          </w:p>
        </w:tc>
        <w:tc>
          <w:tcPr>
            <w:tcW w:w="1134" w:type="dxa"/>
          </w:tcPr>
          <w:p w14:paraId="21FCDDB0" w14:textId="77777777" w:rsidR="005B6B28" w:rsidRPr="00BE740D" w:rsidRDefault="005B6B28" w:rsidP="00CF0873">
            <w:pPr>
              <w:ind w:firstLine="0"/>
              <w:jc w:val="right"/>
            </w:pPr>
          </w:p>
        </w:tc>
        <w:tc>
          <w:tcPr>
            <w:tcW w:w="2347" w:type="dxa"/>
            <w:shd w:val="clear" w:color="auto" w:fill="auto"/>
          </w:tcPr>
          <w:p w14:paraId="7CD17117" w14:textId="77777777" w:rsidR="005B6B28" w:rsidRPr="00BE740D" w:rsidRDefault="005B6B28" w:rsidP="00CF0873">
            <w:pPr>
              <w:ind w:firstLine="0"/>
            </w:pPr>
            <w:r w:rsidRPr="00BE740D">
              <w:t>Dotacijos sutartis pasirašyta 2019-04-24</w:t>
            </w:r>
          </w:p>
        </w:tc>
      </w:tr>
      <w:tr w:rsidR="005B6B28" w:rsidRPr="00BE740D" w14:paraId="44DD7378" w14:textId="77777777" w:rsidTr="00CF0873">
        <w:trPr>
          <w:trHeight w:val="738"/>
          <w:jc w:val="center"/>
        </w:trPr>
        <w:tc>
          <w:tcPr>
            <w:tcW w:w="675" w:type="dxa"/>
            <w:shd w:val="clear" w:color="auto" w:fill="auto"/>
          </w:tcPr>
          <w:p w14:paraId="50708813" w14:textId="77777777" w:rsidR="005B6B28" w:rsidRPr="00BE740D" w:rsidRDefault="005B6B28" w:rsidP="00CF0873">
            <w:pPr>
              <w:ind w:firstLine="0"/>
              <w:jc w:val="center"/>
            </w:pPr>
            <w:r w:rsidRPr="00BE740D">
              <w:t>6.</w:t>
            </w:r>
          </w:p>
        </w:tc>
        <w:tc>
          <w:tcPr>
            <w:tcW w:w="2977" w:type="dxa"/>
            <w:shd w:val="clear" w:color="auto" w:fill="auto"/>
          </w:tcPr>
          <w:p w14:paraId="08211161" w14:textId="77777777" w:rsidR="005B6B28" w:rsidRPr="00BE740D" w:rsidRDefault="005B6B28" w:rsidP="00CF0873">
            <w:pPr>
              <w:ind w:firstLine="0"/>
            </w:pPr>
            <w:r w:rsidRPr="00BE740D">
              <w:t>Teikiamų paslaugų procesų tobulinimas ir aptarnavimo kokybės gerinimas Plungės rajono savivaldybėje</w:t>
            </w:r>
          </w:p>
        </w:tc>
        <w:tc>
          <w:tcPr>
            <w:tcW w:w="1701" w:type="dxa"/>
            <w:shd w:val="clear" w:color="auto" w:fill="auto"/>
          </w:tcPr>
          <w:p w14:paraId="77A46CDC" w14:textId="77777777" w:rsidR="005B6B28" w:rsidRPr="00BE740D" w:rsidRDefault="005B6B28" w:rsidP="00CF0873">
            <w:pPr>
              <w:ind w:firstLine="0"/>
              <w:jc w:val="center"/>
            </w:pPr>
            <w:r w:rsidRPr="00BE740D">
              <w:t>Viešųjų investicijų plėtros agentūra</w:t>
            </w:r>
          </w:p>
        </w:tc>
        <w:tc>
          <w:tcPr>
            <w:tcW w:w="1276" w:type="dxa"/>
            <w:shd w:val="clear" w:color="auto" w:fill="auto"/>
          </w:tcPr>
          <w:p w14:paraId="79F11DB8" w14:textId="77777777" w:rsidR="005B6B28" w:rsidRPr="00BE740D" w:rsidRDefault="005B6B28" w:rsidP="00CF0873">
            <w:pPr>
              <w:ind w:firstLine="0"/>
              <w:jc w:val="right"/>
            </w:pPr>
            <w:r w:rsidRPr="00BE740D">
              <w:t>35 571,68</w:t>
            </w:r>
          </w:p>
        </w:tc>
        <w:tc>
          <w:tcPr>
            <w:tcW w:w="1134" w:type="dxa"/>
          </w:tcPr>
          <w:p w14:paraId="320E07F7" w14:textId="77777777" w:rsidR="005B6B28" w:rsidRPr="00BE740D" w:rsidRDefault="005B6B28" w:rsidP="00CF0873">
            <w:pPr>
              <w:ind w:firstLine="0"/>
              <w:jc w:val="right"/>
            </w:pPr>
          </w:p>
        </w:tc>
        <w:tc>
          <w:tcPr>
            <w:tcW w:w="2347" w:type="dxa"/>
            <w:shd w:val="clear" w:color="auto" w:fill="auto"/>
          </w:tcPr>
          <w:p w14:paraId="5F546CC4" w14:textId="77777777" w:rsidR="005B6B28" w:rsidRPr="00BE740D" w:rsidRDefault="005B6B28" w:rsidP="00CF0873">
            <w:pPr>
              <w:ind w:firstLine="0"/>
            </w:pPr>
            <w:r w:rsidRPr="00BE740D">
              <w:t>Dotacijos sutartis pasirašyta 2019-04-24</w:t>
            </w:r>
          </w:p>
        </w:tc>
      </w:tr>
      <w:tr w:rsidR="005B6B28" w:rsidRPr="00BE740D" w14:paraId="776FFCEC" w14:textId="77777777" w:rsidTr="00CF0873">
        <w:trPr>
          <w:trHeight w:val="738"/>
          <w:jc w:val="center"/>
        </w:trPr>
        <w:tc>
          <w:tcPr>
            <w:tcW w:w="675" w:type="dxa"/>
            <w:shd w:val="clear" w:color="auto" w:fill="auto"/>
          </w:tcPr>
          <w:p w14:paraId="7EA39B61" w14:textId="77777777" w:rsidR="005B6B28" w:rsidRPr="00BE740D" w:rsidRDefault="005B6B28" w:rsidP="00CF0873">
            <w:pPr>
              <w:ind w:firstLine="0"/>
              <w:jc w:val="center"/>
            </w:pPr>
            <w:r w:rsidRPr="00BE740D">
              <w:t>7.</w:t>
            </w:r>
          </w:p>
        </w:tc>
        <w:tc>
          <w:tcPr>
            <w:tcW w:w="2977" w:type="dxa"/>
            <w:shd w:val="clear" w:color="auto" w:fill="auto"/>
          </w:tcPr>
          <w:p w14:paraId="658CE1CE" w14:textId="77777777" w:rsidR="005B6B28" w:rsidRPr="00BE740D" w:rsidRDefault="005B6B28" w:rsidP="00CF0873">
            <w:pPr>
              <w:ind w:firstLine="0"/>
            </w:pPr>
            <w:r w:rsidRPr="00BE740D">
              <w:t>Plungės M. Oginskio dvaro sodybos pastato – žirgyno pritaikymas visuomenės kultūros ir rekreacijos reikmėms (I etapas)</w:t>
            </w:r>
          </w:p>
        </w:tc>
        <w:tc>
          <w:tcPr>
            <w:tcW w:w="1701" w:type="dxa"/>
            <w:shd w:val="clear" w:color="auto" w:fill="auto"/>
          </w:tcPr>
          <w:p w14:paraId="68BF888E" w14:textId="77777777" w:rsidR="005B6B28" w:rsidRPr="00BE740D" w:rsidRDefault="005B6B28" w:rsidP="00CF0873">
            <w:pPr>
              <w:ind w:firstLine="0"/>
              <w:jc w:val="center"/>
            </w:pPr>
            <w:r w:rsidRPr="00BE740D">
              <w:t>Viešųjų investicijų plėtros agentūra</w:t>
            </w:r>
          </w:p>
        </w:tc>
        <w:tc>
          <w:tcPr>
            <w:tcW w:w="1276" w:type="dxa"/>
            <w:shd w:val="clear" w:color="auto" w:fill="auto"/>
          </w:tcPr>
          <w:p w14:paraId="16E69EEF" w14:textId="77777777" w:rsidR="005B6B28" w:rsidRPr="00BE740D" w:rsidRDefault="005B6B28" w:rsidP="00CF0873">
            <w:pPr>
              <w:ind w:firstLine="0"/>
              <w:jc w:val="right"/>
            </w:pPr>
            <w:r w:rsidRPr="00BE740D">
              <w:t>94 048,23</w:t>
            </w:r>
          </w:p>
        </w:tc>
        <w:tc>
          <w:tcPr>
            <w:tcW w:w="1134" w:type="dxa"/>
          </w:tcPr>
          <w:p w14:paraId="286BE728" w14:textId="77777777" w:rsidR="005B6B28" w:rsidRPr="00BE740D" w:rsidRDefault="005B6B28" w:rsidP="00CF0873">
            <w:pPr>
              <w:ind w:firstLine="0"/>
              <w:jc w:val="right"/>
            </w:pPr>
          </w:p>
        </w:tc>
        <w:tc>
          <w:tcPr>
            <w:tcW w:w="2347" w:type="dxa"/>
            <w:shd w:val="clear" w:color="auto" w:fill="auto"/>
          </w:tcPr>
          <w:p w14:paraId="4E8FA313" w14:textId="77777777" w:rsidR="005B6B28" w:rsidRPr="00BE740D" w:rsidRDefault="005B6B28" w:rsidP="00CF0873">
            <w:pPr>
              <w:ind w:firstLine="0"/>
            </w:pPr>
            <w:r w:rsidRPr="00BE740D">
              <w:t>Dotacijos sutartis pasirašyta 2019-04-24</w:t>
            </w:r>
          </w:p>
        </w:tc>
      </w:tr>
      <w:tr w:rsidR="005B6B28" w:rsidRPr="00BE740D" w14:paraId="0AFFD803" w14:textId="77777777" w:rsidTr="00CF0873">
        <w:trPr>
          <w:trHeight w:val="738"/>
          <w:jc w:val="center"/>
        </w:trPr>
        <w:tc>
          <w:tcPr>
            <w:tcW w:w="675" w:type="dxa"/>
            <w:shd w:val="clear" w:color="auto" w:fill="auto"/>
          </w:tcPr>
          <w:p w14:paraId="1E46CE97" w14:textId="77777777" w:rsidR="005B6B28" w:rsidRPr="00092308" w:rsidRDefault="005B6B28" w:rsidP="00CF0873">
            <w:pPr>
              <w:ind w:firstLine="0"/>
              <w:jc w:val="center"/>
            </w:pPr>
            <w:r w:rsidRPr="00092308">
              <w:t>8.</w:t>
            </w:r>
          </w:p>
        </w:tc>
        <w:tc>
          <w:tcPr>
            <w:tcW w:w="2977" w:type="dxa"/>
            <w:shd w:val="clear" w:color="auto" w:fill="auto"/>
          </w:tcPr>
          <w:p w14:paraId="1D703D37" w14:textId="77777777" w:rsidR="005B6B28" w:rsidRPr="00455740" w:rsidRDefault="005B6B28" w:rsidP="00CF0873">
            <w:pPr>
              <w:ind w:firstLine="0"/>
            </w:pPr>
            <w:r w:rsidRPr="00455740">
              <w:t>Plungės miesto poilsio ir rekreacijos zonų sukūrimas prie Babrungo upės ir Gondingos hidroelektrinės tvenkinio bei prieigų prie jų sutvarkymas</w:t>
            </w:r>
          </w:p>
        </w:tc>
        <w:tc>
          <w:tcPr>
            <w:tcW w:w="1701" w:type="dxa"/>
            <w:shd w:val="clear" w:color="auto" w:fill="auto"/>
          </w:tcPr>
          <w:p w14:paraId="75E92FF5" w14:textId="77777777" w:rsidR="005B6B28" w:rsidRPr="00455740" w:rsidRDefault="005B6B28" w:rsidP="00CF0873">
            <w:pPr>
              <w:ind w:firstLine="0"/>
              <w:jc w:val="center"/>
            </w:pPr>
            <w:r w:rsidRPr="00455740">
              <w:t>Viešųjų investicijų plėtros agentūra</w:t>
            </w:r>
          </w:p>
        </w:tc>
        <w:tc>
          <w:tcPr>
            <w:tcW w:w="1276" w:type="dxa"/>
            <w:shd w:val="clear" w:color="auto" w:fill="auto"/>
          </w:tcPr>
          <w:p w14:paraId="0DE1C710" w14:textId="77777777" w:rsidR="005B6B28" w:rsidRPr="00455740" w:rsidRDefault="005B6B28" w:rsidP="00CF0873">
            <w:pPr>
              <w:ind w:firstLine="0"/>
              <w:jc w:val="right"/>
            </w:pPr>
            <w:r w:rsidRPr="00455740">
              <w:t>262</w:t>
            </w:r>
            <w:r>
              <w:t xml:space="preserve"> </w:t>
            </w:r>
            <w:r w:rsidRPr="00455740">
              <w:t>515.37</w:t>
            </w:r>
          </w:p>
        </w:tc>
        <w:tc>
          <w:tcPr>
            <w:tcW w:w="1134" w:type="dxa"/>
          </w:tcPr>
          <w:p w14:paraId="299E6A6F" w14:textId="77777777" w:rsidR="005B6B28" w:rsidRPr="00455740" w:rsidRDefault="005B6B28" w:rsidP="00CF0873">
            <w:pPr>
              <w:ind w:firstLine="0"/>
              <w:jc w:val="right"/>
            </w:pPr>
          </w:p>
        </w:tc>
        <w:tc>
          <w:tcPr>
            <w:tcW w:w="2347" w:type="dxa"/>
            <w:shd w:val="clear" w:color="auto" w:fill="auto"/>
          </w:tcPr>
          <w:p w14:paraId="3D65F1F3" w14:textId="77777777" w:rsidR="005B6B28" w:rsidRPr="00455740" w:rsidRDefault="005B6B28" w:rsidP="00CF0873">
            <w:pPr>
              <w:ind w:firstLine="0"/>
            </w:pPr>
            <w:r w:rsidRPr="00455740">
              <w:t>Dotacijos sutartis pasirašyta 2020-12-15</w:t>
            </w:r>
          </w:p>
        </w:tc>
      </w:tr>
      <w:tr w:rsidR="005B6B28" w:rsidRPr="00BE740D" w14:paraId="091C7B8A" w14:textId="77777777" w:rsidTr="00CF0873">
        <w:trPr>
          <w:trHeight w:val="738"/>
          <w:jc w:val="center"/>
        </w:trPr>
        <w:tc>
          <w:tcPr>
            <w:tcW w:w="675" w:type="dxa"/>
            <w:shd w:val="clear" w:color="auto" w:fill="auto"/>
          </w:tcPr>
          <w:p w14:paraId="140EB1AD" w14:textId="77777777" w:rsidR="005B6B28" w:rsidRPr="00092308" w:rsidRDefault="005B6B28" w:rsidP="00CF0873">
            <w:pPr>
              <w:ind w:firstLine="0"/>
              <w:jc w:val="center"/>
            </w:pPr>
            <w:r w:rsidRPr="00092308">
              <w:t>9.</w:t>
            </w:r>
          </w:p>
        </w:tc>
        <w:tc>
          <w:tcPr>
            <w:tcW w:w="2977" w:type="dxa"/>
            <w:shd w:val="clear" w:color="auto" w:fill="auto"/>
          </w:tcPr>
          <w:p w14:paraId="12C2F15F" w14:textId="77777777" w:rsidR="005B6B28" w:rsidRPr="00455740" w:rsidRDefault="005B6B28" w:rsidP="00CF0873">
            <w:pPr>
              <w:ind w:firstLine="0"/>
            </w:pPr>
            <w:r w:rsidRPr="00891C8D">
              <w:t>Užterštos teritorijos Plungės</w:t>
            </w:r>
            <w:r w:rsidRPr="00206DBD">
              <w:t xml:space="preserve"> m., Birutės g.</w:t>
            </w:r>
            <w:r>
              <w:t>,</w:t>
            </w:r>
            <w:r w:rsidRPr="00891C8D">
              <w:t xml:space="preserve"> greta Gandingos HE tvenkinio</w:t>
            </w:r>
            <w:r>
              <w:t>,</w:t>
            </w:r>
            <w:r w:rsidRPr="00891C8D">
              <w:t xml:space="preserve"> ir užterštos naftos produktais teritorijos Narvaišių k. sutvarkymas</w:t>
            </w:r>
          </w:p>
        </w:tc>
        <w:tc>
          <w:tcPr>
            <w:tcW w:w="1701" w:type="dxa"/>
            <w:shd w:val="clear" w:color="auto" w:fill="auto"/>
          </w:tcPr>
          <w:p w14:paraId="5BB293D7" w14:textId="77777777" w:rsidR="005B6B28" w:rsidRPr="00455740" w:rsidRDefault="005B6B28" w:rsidP="00CF0873">
            <w:pPr>
              <w:ind w:firstLine="0"/>
              <w:jc w:val="center"/>
            </w:pPr>
            <w:r w:rsidRPr="00455740">
              <w:t>Viešųjų investicijų plėtros agentūra</w:t>
            </w:r>
          </w:p>
        </w:tc>
        <w:tc>
          <w:tcPr>
            <w:tcW w:w="1276" w:type="dxa"/>
            <w:shd w:val="clear" w:color="auto" w:fill="auto"/>
          </w:tcPr>
          <w:p w14:paraId="6CDE8023" w14:textId="77777777" w:rsidR="005B6B28" w:rsidRPr="00455740" w:rsidRDefault="005B6B28" w:rsidP="00CF0873">
            <w:pPr>
              <w:ind w:firstLine="0"/>
              <w:jc w:val="right"/>
            </w:pPr>
            <w:r w:rsidRPr="006F2FAC">
              <w:t>62979.27</w:t>
            </w:r>
          </w:p>
        </w:tc>
        <w:tc>
          <w:tcPr>
            <w:tcW w:w="1134" w:type="dxa"/>
          </w:tcPr>
          <w:p w14:paraId="2EE6A12C" w14:textId="77777777" w:rsidR="005B6B28" w:rsidRPr="00455740" w:rsidRDefault="005B6B28" w:rsidP="00CF0873">
            <w:pPr>
              <w:ind w:firstLine="0"/>
              <w:jc w:val="right"/>
            </w:pPr>
          </w:p>
        </w:tc>
        <w:tc>
          <w:tcPr>
            <w:tcW w:w="2347" w:type="dxa"/>
            <w:shd w:val="clear" w:color="auto" w:fill="auto"/>
          </w:tcPr>
          <w:p w14:paraId="60C1E289" w14:textId="77777777" w:rsidR="005B6B28" w:rsidRPr="00136A6A" w:rsidRDefault="005B6B28" w:rsidP="00CF0873">
            <w:pPr>
              <w:ind w:firstLine="0"/>
            </w:pPr>
            <w:r w:rsidRPr="00136A6A">
              <w:t xml:space="preserve">Dotacijos sutartis pasirašyta </w:t>
            </w:r>
            <w:r w:rsidRPr="00136A6A">
              <w:rPr>
                <w:color w:val="212529"/>
                <w:shd w:val="clear" w:color="auto" w:fill="FFFFFF"/>
              </w:rPr>
              <w:t>2020-09-10</w:t>
            </w:r>
          </w:p>
        </w:tc>
      </w:tr>
    </w:tbl>
    <w:p w14:paraId="24BC017A" w14:textId="77777777" w:rsidR="007553F0" w:rsidRDefault="007553F0" w:rsidP="0086136B">
      <w:pPr>
        <w:rPr>
          <w:bCs/>
          <w:szCs w:val="24"/>
        </w:rPr>
      </w:pPr>
    </w:p>
    <w:p w14:paraId="5B915C77" w14:textId="77777777" w:rsidR="007553F0" w:rsidRPr="00523870" w:rsidRDefault="007553F0" w:rsidP="00523870">
      <w:pPr>
        <w:ind w:firstLine="0"/>
        <w:jc w:val="center"/>
        <w:rPr>
          <w:b/>
          <w:bCs/>
          <w:sz w:val="24"/>
          <w:szCs w:val="24"/>
        </w:rPr>
      </w:pPr>
      <w:r w:rsidRPr="00523870">
        <w:rPr>
          <w:b/>
          <w:bCs/>
          <w:sz w:val="24"/>
          <w:szCs w:val="24"/>
        </w:rPr>
        <w:t>3.4. Verslo skatinimas</w:t>
      </w:r>
    </w:p>
    <w:p w14:paraId="72953571" w14:textId="77777777" w:rsidR="007553F0" w:rsidRPr="00523870" w:rsidRDefault="007553F0" w:rsidP="00523870">
      <w:pPr>
        <w:ind w:firstLine="0"/>
        <w:jc w:val="center"/>
        <w:rPr>
          <w:b/>
          <w:bCs/>
          <w:sz w:val="24"/>
          <w:szCs w:val="24"/>
        </w:rPr>
      </w:pPr>
    </w:p>
    <w:p w14:paraId="613025B0" w14:textId="77777777" w:rsidR="007553F0" w:rsidRPr="00523870" w:rsidRDefault="007553F0" w:rsidP="00523870">
      <w:pPr>
        <w:ind w:firstLine="0"/>
        <w:jc w:val="center"/>
        <w:rPr>
          <w:b/>
          <w:bCs/>
          <w:sz w:val="24"/>
          <w:szCs w:val="24"/>
        </w:rPr>
      </w:pPr>
      <w:r w:rsidRPr="00523870">
        <w:rPr>
          <w:b/>
          <w:bCs/>
          <w:sz w:val="24"/>
          <w:szCs w:val="24"/>
        </w:rPr>
        <w:t>Smulkiojo ir vidutinio verslo skatinimas 2020 m.</w:t>
      </w:r>
    </w:p>
    <w:p w14:paraId="0F22B1AC" w14:textId="77777777" w:rsidR="007553F0" w:rsidRPr="00523870" w:rsidRDefault="007553F0" w:rsidP="00523870">
      <w:pPr>
        <w:ind w:firstLine="0"/>
        <w:jc w:val="center"/>
        <w:rPr>
          <w:b/>
          <w:bCs/>
          <w:sz w:val="24"/>
          <w:szCs w:val="24"/>
        </w:rPr>
      </w:pPr>
      <w:r w:rsidRPr="00523870">
        <w:rPr>
          <w:b/>
          <w:bCs/>
          <w:sz w:val="24"/>
          <w:szCs w:val="24"/>
        </w:rPr>
        <w:t xml:space="preserve">Kvietimų SVV subjektams teikti prašymus koordinavimas: </w:t>
      </w:r>
    </w:p>
    <w:p w14:paraId="4106DA11" w14:textId="77777777" w:rsidR="00523870" w:rsidRDefault="00523870" w:rsidP="00523870">
      <w:pPr>
        <w:ind w:firstLine="0"/>
        <w:jc w:val="right"/>
        <w:rPr>
          <w:b/>
          <w:bCs/>
          <w:sz w:val="24"/>
          <w:szCs w:val="24"/>
        </w:rPr>
      </w:pPr>
    </w:p>
    <w:p w14:paraId="3EE89C10" w14:textId="77777777" w:rsidR="007553F0" w:rsidRPr="00523870" w:rsidRDefault="007553F0" w:rsidP="00523870">
      <w:pPr>
        <w:ind w:firstLine="0"/>
        <w:jc w:val="right"/>
        <w:rPr>
          <w:b/>
          <w:bCs/>
          <w:sz w:val="24"/>
          <w:szCs w:val="24"/>
        </w:rPr>
      </w:pPr>
      <w:r w:rsidRPr="00523870">
        <w:rPr>
          <w:b/>
          <w:bCs/>
          <w:sz w:val="24"/>
          <w:szCs w:val="24"/>
        </w:rPr>
        <w:t>5 lentelė</w:t>
      </w:r>
    </w:p>
    <w:tbl>
      <w:tblPr>
        <w:tblW w:w="5000" w:type="pct"/>
        <w:jc w:val="center"/>
        <w:tblLook w:val="04A0" w:firstRow="1" w:lastRow="0" w:firstColumn="1" w:lastColumn="0" w:noHBand="0" w:noVBand="1"/>
      </w:tblPr>
      <w:tblGrid>
        <w:gridCol w:w="4701"/>
        <w:gridCol w:w="1181"/>
        <w:gridCol w:w="1214"/>
        <w:gridCol w:w="1283"/>
        <w:gridCol w:w="1476"/>
      </w:tblGrid>
      <w:tr w:rsidR="005B6B28" w:rsidRPr="00827250" w14:paraId="6FD3B8EB" w14:textId="77777777" w:rsidTr="00523870">
        <w:trPr>
          <w:trHeight w:val="870"/>
          <w:jc w:val="center"/>
        </w:trPr>
        <w:tc>
          <w:tcPr>
            <w:tcW w:w="23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B7DC23" w14:textId="77777777" w:rsidR="005B6B28" w:rsidRPr="00827250" w:rsidRDefault="005B6B28" w:rsidP="00523870">
            <w:pPr>
              <w:ind w:firstLine="0"/>
              <w:rPr>
                <w:b/>
                <w:bCs/>
                <w:sz w:val="22"/>
                <w:szCs w:val="22"/>
                <w:lang w:eastAsia="lt-LT"/>
              </w:rPr>
            </w:pPr>
            <w:r w:rsidRPr="00827250">
              <w:rPr>
                <w:b/>
                <w:bCs/>
                <w:sz w:val="22"/>
                <w:szCs w:val="22"/>
                <w:lang w:eastAsia="lt-LT"/>
              </w:rPr>
              <w:t>Kvietimas</w:t>
            </w:r>
          </w:p>
        </w:tc>
        <w:tc>
          <w:tcPr>
            <w:tcW w:w="599" w:type="pct"/>
            <w:tcBorders>
              <w:top w:val="single" w:sz="4" w:space="0" w:color="auto"/>
              <w:left w:val="nil"/>
              <w:bottom w:val="single" w:sz="4" w:space="0" w:color="auto"/>
              <w:right w:val="single" w:sz="4" w:space="0" w:color="auto"/>
            </w:tcBorders>
            <w:shd w:val="clear" w:color="auto" w:fill="auto"/>
            <w:vAlign w:val="bottom"/>
            <w:hideMark/>
          </w:tcPr>
          <w:p w14:paraId="3485321C" w14:textId="77777777" w:rsidR="005B6B28" w:rsidRPr="00827250" w:rsidRDefault="005B6B28" w:rsidP="00523870">
            <w:pPr>
              <w:ind w:firstLine="0"/>
              <w:jc w:val="center"/>
              <w:rPr>
                <w:b/>
                <w:bCs/>
                <w:sz w:val="22"/>
                <w:szCs w:val="22"/>
                <w:lang w:eastAsia="lt-LT"/>
              </w:rPr>
            </w:pPr>
            <w:r w:rsidRPr="00827250">
              <w:rPr>
                <w:b/>
                <w:bCs/>
                <w:sz w:val="22"/>
                <w:szCs w:val="22"/>
                <w:lang w:eastAsia="lt-LT"/>
              </w:rPr>
              <w:t xml:space="preserve">Gautų prašymų skaičius </w:t>
            </w:r>
          </w:p>
        </w:tc>
        <w:tc>
          <w:tcPr>
            <w:tcW w:w="616" w:type="pct"/>
            <w:tcBorders>
              <w:top w:val="single" w:sz="4" w:space="0" w:color="auto"/>
              <w:left w:val="nil"/>
              <w:bottom w:val="single" w:sz="4" w:space="0" w:color="auto"/>
              <w:right w:val="single" w:sz="4" w:space="0" w:color="auto"/>
            </w:tcBorders>
            <w:shd w:val="clear" w:color="auto" w:fill="auto"/>
            <w:vAlign w:val="bottom"/>
            <w:hideMark/>
          </w:tcPr>
          <w:p w14:paraId="74E03EB3" w14:textId="77777777" w:rsidR="005B6B28" w:rsidRPr="00827250" w:rsidRDefault="005B6B28" w:rsidP="00523870">
            <w:pPr>
              <w:ind w:firstLine="0"/>
              <w:jc w:val="center"/>
              <w:rPr>
                <w:b/>
                <w:bCs/>
                <w:sz w:val="22"/>
                <w:szCs w:val="22"/>
                <w:lang w:eastAsia="lt-LT"/>
              </w:rPr>
            </w:pPr>
            <w:r w:rsidRPr="00827250">
              <w:rPr>
                <w:b/>
                <w:bCs/>
                <w:sz w:val="22"/>
                <w:szCs w:val="22"/>
                <w:lang w:eastAsia="lt-LT"/>
              </w:rPr>
              <w:t>Atmestų prašymų skaičius</w:t>
            </w:r>
          </w:p>
        </w:tc>
        <w:tc>
          <w:tcPr>
            <w:tcW w:w="651" w:type="pct"/>
            <w:tcBorders>
              <w:top w:val="single" w:sz="4" w:space="0" w:color="auto"/>
              <w:left w:val="nil"/>
              <w:bottom w:val="single" w:sz="4" w:space="0" w:color="auto"/>
              <w:right w:val="single" w:sz="4" w:space="0" w:color="auto"/>
            </w:tcBorders>
            <w:shd w:val="clear" w:color="auto" w:fill="auto"/>
            <w:vAlign w:val="bottom"/>
            <w:hideMark/>
          </w:tcPr>
          <w:p w14:paraId="59D253C2" w14:textId="77777777" w:rsidR="005B6B28" w:rsidRPr="00827250" w:rsidRDefault="005B6B28" w:rsidP="00523870">
            <w:pPr>
              <w:ind w:firstLine="0"/>
              <w:jc w:val="center"/>
              <w:rPr>
                <w:b/>
                <w:bCs/>
                <w:sz w:val="22"/>
                <w:szCs w:val="22"/>
                <w:lang w:eastAsia="lt-LT"/>
              </w:rPr>
            </w:pPr>
            <w:r w:rsidRPr="00827250">
              <w:rPr>
                <w:b/>
                <w:bCs/>
                <w:sz w:val="22"/>
                <w:szCs w:val="22"/>
                <w:lang w:eastAsia="lt-LT"/>
              </w:rPr>
              <w:t>Patenkintų prašymų skaičius</w:t>
            </w:r>
          </w:p>
        </w:tc>
        <w:tc>
          <w:tcPr>
            <w:tcW w:w="749" w:type="pct"/>
            <w:tcBorders>
              <w:top w:val="single" w:sz="4" w:space="0" w:color="auto"/>
              <w:left w:val="nil"/>
              <w:bottom w:val="single" w:sz="4" w:space="0" w:color="auto"/>
              <w:right w:val="single" w:sz="4" w:space="0" w:color="auto"/>
            </w:tcBorders>
            <w:shd w:val="clear" w:color="auto" w:fill="auto"/>
            <w:vAlign w:val="bottom"/>
            <w:hideMark/>
          </w:tcPr>
          <w:p w14:paraId="74E427B1" w14:textId="77777777" w:rsidR="005B6B28" w:rsidRPr="00827250" w:rsidRDefault="005B6B28" w:rsidP="00523870">
            <w:pPr>
              <w:ind w:firstLine="0"/>
              <w:jc w:val="center"/>
              <w:rPr>
                <w:b/>
                <w:bCs/>
                <w:sz w:val="22"/>
                <w:szCs w:val="22"/>
                <w:lang w:eastAsia="lt-LT"/>
              </w:rPr>
            </w:pPr>
            <w:r w:rsidRPr="00827250">
              <w:rPr>
                <w:b/>
                <w:bCs/>
                <w:sz w:val="22"/>
                <w:szCs w:val="22"/>
                <w:lang w:eastAsia="lt-LT"/>
              </w:rPr>
              <w:t>Skirtas finansavimas iš viso, Eur</w:t>
            </w:r>
          </w:p>
        </w:tc>
      </w:tr>
      <w:tr w:rsidR="005B6B28" w:rsidRPr="00827250" w14:paraId="4C30DA51" w14:textId="77777777" w:rsidTr="00523870">
        <w:trPr>
          <w:trHeight w:val="330"/>
          <w:jc w:val="center"/>
        </w:trPr>
        <w:tc>
          <w:tcPr>
            <w:tcW w:w="2385" w:type="pct"/>
            <w:tcBorders>
              <w:top w:val="nil"/>
              <w:left w:val="single" w:sz="4" w:space="0" w:color="auto"/>
              <w:bottom w:val="single" w:sz="4" w:space="0" w:color="auto"/>
              <w:right w:val="single" w:sz="4" w:space="0" w:color="auto"/>
            </w:tcBorders>
            <w:shd w:val="clear" w:color="auto" w:fill="auto"/>
            <w:vAlign w:val="bottom"/>
            <w:hideMark/>
          </w:tcPr>
          <w:p w14:paraId="286A06E2" w14:textId="77777777" w:rsidR="005B6B28" w:rsidRPr="00827250" w:rsidRDefault="005B6B28" w:rsidP="00523870">
            <w:pPr>
              <w:ind w:firstLine="0"/>
              <w:rPr>
                <w:bCs/>
                <w:sz w:val="22"/>
                <w:szCs w:val="22"/>
                <w:lang w:eastAsia="lt-LT"/>
              </w:rPr>
            </w:pPr>
            <w:r w:rsidRPr="00827250">
              <w:rPr>
                <w:bCs/>
                <w:sz w:val="22"/>
                <w:szCs w:val="22"/>
                <w:lang w:eastAsia="lt-LT"/>
              </w:rPr>
              <w:t xml:space="preserve">I kvietimas 2020-06-03 - 2020-06-22 </w:t>
            </w:r>
          </w:p>
        </w:tc>
        <w:tc>
          <w:tcPr>
            <w:tcW w:w="599" w:type="pct"/>
            <w:tcBorders>
              <w:top w:val="nil"/>
              <w:left w:val="nil"/>
              <w:bottom w:val="single" w:sz="4" w:space="0" w:color="auto"/>
              <w:right w:val="single" w:sz="4" w:space="0" w:color="auto"/>
            </w:tcBorders>
            <w:shd w:val="clear" w:color="auto" w:fill="auto"/>
            <w:noWrap/>
            <w:vAlign w:val="bottom"/>
            <w:hideMark/>
          </w:tcPr>
          <w:p w14:paraId="0696DB28" w14:textId="77777777" w:rsidR="005B6B28" w:rsidRPr="00827250" w:rsidRDefault="005B6B28" w:rsidP="00523870">
            <w:pPr>
              <w:ind w:firstLine="0"/>
              <w:jc w:val="right"/>
              <w:rPr>
                <w:sz w:val="22"/>
                <w:szCs w:val="22"/>
                <w:lang w:eastAsia="lt-LT"/>
              </w:rPr>
            </w:pPr>
            <w:r w:rsidRPr="00827250">
              <w:rPr>
                <w:sz w:val="22"/>
                <w:szCs w:val="22"/>
                <w:lang w:eastAsia="lt-LT"/>
              </w:rPr>
              <w:t>10</w:t>
            </w:r>
          </w:p>
        </w:tc>
        <w:tc>
          <w:tcPr>
            <w:tcW w:w="616" w:type="pct"/>
            <w:tcBorders>
              <w:top w:val="nil"/>
              <w:left w:val="nil"/>
              <w:bottom w:val="single" w:sz="4" w:space="0" w:color="auto"/>
              <w:right w:val="single" w:sz="4" w:space="0" w:color="auto"/>
            </w:tcBorders>
            <w:shd w:val="clear" w:color="auto" w:fill="auto"/>
            <w:noWrap/>
            <w:vAlign w:val="bottom"/>
            <w:hideMark/>
          </w:tcPr>
          <w:p w14:paraId="646232D8" w14:textId="77777777" w:rsidR="005B6B28" w:rsidRPr="00827250" w:rsidRDefault="005B6B28" w:rsidP="00523870">
            <w:pPr>
              <w:ind w:firstLine="0"/>
              <w:jc w:val="right"/>
              <w:rPr>
                <w:sz w:val="22"/>
                <w:szCs w:val="22"/>
                <w:lang w:eastAsia="lt-LT"/>
              </w:rPr>
            </w:pPr>
            <w:r w:rsidRPr="00827250">
              <w:rPr>
                <w:sz w:val="22"/>
                <w:szCs w:val="22"/>
                <w:lang w:eastAsia="lt-LT"/>
              </w:rPr>
              <w:t>3</w:t>
            </w:r>
          </w:p>
        </w:tc>
        <w:tc>
          <w:tcPr>
            <w:tcW w:w="651" w:type="pct"/>
            <w:tcBorders>
              <w:top w:val="nil"/>
              <w:left w:val="nil"/>
              <w:bottom w:val="single" w:sz="4" w:space="0" w:color="auto"/>
              <w:right w:val="single" w:sz="4" w:space="0" w:color="auto"/>
            </w:tcBorders>
            <w:shd w:val="clear" w:color="auto" w:fill="auto"/>
            <w:noWrap/>
            <w:vAlign w:val="bottom"/>
            <w:hideMark/>
          </w:tcPr>
          <w:p w14:paraId="264573D8" w14:textId="77777777" w:rsidR="005B6B28" w:rsidRPr="00827250" w:rsidRDefault="005B6B28" w:rsidP="00523870">
            <w:pPr>
              <w:ind w:firstLine="0"/>
              <w:jc w:val="right"/>
              <w:rPr>
                <w:sz w:val="22"/>
                <w:szCs w:val="22"/>
                <w:lang w:eastAsia="lt-LT"/>
              </w:rPr>
            </w:pPr>
            <w:r w:rsidRPr="00827250">
              <w:rPr>
                <w:sz w:val="22"/>
                <w:szCs w:val="22"/>
                <w:lang w:eastAsia="lt-LT"/>
              </w:rPr>
              <w:t>7</w:t>
            </w:r>
          </w:p>
        </w:tc>
        <w:tc>
          <w:tcPr>
            <w:tcW w:w="749" w:type="pct"/>
            <w:tcBorders>
              <w:top w:val="nil"/>
              <w:left w:val="nil"/>
              <w:bottom w:val="single" w:sz="4" w:space="0" w:color="auto"/>
              <w:right w:val="single" w:sz="4" w:space="0" w:color="auto"/>
            </w:tcBorders>
            <w:shd w:val="clear" w:color="auto" w:fill="auto"/>
            <w:noWrap/>
            <w:vAlign w:val="bottom"/>
            <w:hideMark/>
          </w:tcPr>
          <w:p w14:paraId="5179E41C" w14:textId="77777777" w:rsidR="005B6B28" w:rsidRPr="00827250" w:rsidRDefault="005B6B28" w:rsidP="00523870">
            <w:pPr>
              <w:ind w:firstLine="0"/>
              <w:jc w:val="right"/>
              <w:rPr>
                <w:sz w:val="22"/>
                <w:szCs w:val="22"/>
                <w:lang w:eastAsia="lt-LT"/>
              </w:rPr>
            </w:pPr>
            <w:r w:rsidRPr="00827250">
              <w:rPr>
                <w:sz w:val="22"/>
                <w:szCs w:val="22"/>
                <w:lang w:eastAsia="lt-LT"/>
              </w:rPr>
              <w:t>5 575,49</w:t>
            </w:r>
          </w:p>
        </w:tc>
      </w:tr>
      <w:tr w:rsidR="005B6B28" w:rsidRPr="00827250" w14:paraId="0E014CCE" w14:textId="77777777" w:rsidTr="00523870">
        <w:trPr>
          <w:trHeight w:val="345"/>
          <w:jc w:val="center"/>
        </w:trPr>
        <w:tc>
          <w:tcPr>
            <w:tcW w:w="2385" w:type="pct"/>
            <w:tcBorders>
              <w:top w:val="nil"/>
              <w:left w:val="single" w:sz="4" w:space="0" w:color="auto"/>
              <w:bottom w:val="single" w:sz="4" w:space="0" w:color="auto"/>
              <w:right w:val="single" w:sz="4" w:space="0" w:color="auto"/>
            </w:tcBorders>
            <w:shd w:val="clear" w:color="auto" w:fill="auto"/>
            <w:vAlign w:val="bottom"/>
            <w:hideMark/>
          </w:tcPr>
          <w:p w14:paraId="09342E98" w14:textId="77777777" w:rsidR="005B6B28" w:rsidRPr="00827250" w:rsidRDefault="005B6B28" w:rsidP="00523870">
            <w:pPr>
              <w:ind w:firstLine="0"/>
              <w:rPr>
                <w:bCs/>
                <w:sz w:val="22"/>
                <w:szCs w:val="22"/>
                <w:lang w:eastAsia="lt-LT"/>
              </w:rPr>
            </w:pPr>
            <w:r w:rsidRPr="00827250">
              <w:rPr>
                <w:bCs/>
                <w:sz w:val="22"/>
                <w:szCs w:val="22"/>
                <w:lang w:eastAsia="lt-LT"/>
              </w:rPr>
              <w:t xml:space="preserve">II kvietimas 2020-07-21 - 2020-09-04 </w:t>
            </w:r>
          </w:p>
        </w:tc>
        <w:tc>
          <w:tcPr>
            <w:tcW w:w="599" w:type="pct"/>
            <w:tcBorders>
              <w:top w:val="nil"/>
              <w:left w:val="nil"/>
              <w:bottom w:val="single" w:sz="4" w:space="0" w:color="auto"/>
              <w:right w:val="single" w:sz="4" w:space="0" w:color="auto"/>
            </w:tcBorders>
            <w:shd w:val="clear" w:color="auto" w:fill="auto"/>
            <w:noWrap/>
            <w:vAlign w:val="bottom"/>
            <w:hideMark/>
          </w:tcPr>
          <w:p w14:paraId="31EC368A" w14:textId="77777777" w:rsidR="005B6B28" w:rsidRPr="00827250" w:rsidRDefault="005B6B28" w:rsidP="00523870">
            <w:pPr>
              <w:ind w:firstLine="0"/>
              <w:jc w:val="right"/>
              <w:rPr>
                <w:sz w:val="22"/>
                <w:szCs w:val="22"/>
                <w:lang w:eastAsia="lt-LT"/>
              </w:rPr>
            </w:pPr>
            <w:r w:rsidRPr="00827250">
              <w:rPr>
                <w:sz w:val="22"/>
                <w:szCs w:val="22"/>
                <w:lang w:eastAsia="lt-LT"/>
              </w:rPr>
              <w:t>21</w:t>
            </w:r>
          </w:p>
        </w:tc>
        <w:tc>
          <w:tcPr>
            <w:tcW w:w="616" w:type="pct"/>
            <w:tcBorders>
              <w:top w:val="nil"/>
              <w:left w:val="nil"/>
              <w:bottom w:val="single" w:sz="4" w:space="0" w:color="auto"/>
              <w:right w:val="single" w:sz="4" w:space="0" w:color="auto"/>
            </w:tcBorders>
            <w:shd w:val="clear" w:color="auto" w:fill="auto"/>
            <w:noWrap/>
            <w:vAlign w:val="bottom"/>
            <w:hideMark/>
          </w:tcPr>
          <w:p w14:paraId="4DF5243F" w14:textId="77777777" w:rsidR="005B6B28" w:rsidRPr="00827250" w:rsidRDefault="005B6B28" w:rsidP="00523870">
            <w:pPr>
              <w:ind w:firstLine="0"/>
              <w:jc w:val="right"/>
              <w:rPr>
                <w:sz w:val="22"/>
                <w:szCs w:val="22"/>
                <w:lang w:eastAsia="lt-LT"/>
              </w:rPr>
            </w:pPr>
            <w:r w:rsidRPr="00827250">
              <w:rPr>
                <w:sz w:val="22"/>
                <w:szCs w:val="22"/>
                <w:lang w:eastAsia="lt-LT"/>
              </w:rPr>
              <w:t>4</w:t>
            </w:r>
          </w:p>
        </w:tc>
        <w:tc>
          <w:tcPr>
            <w:tcW w:w="651" w:type="pct"/>
            <w:tcBorders>
              <w:top w:val="nil"/>
              <w:left w:val="nil"/>
              <w:bottom w:val="single" w:sz="4" w:space="0" w:color="auto"/>
              <w:right w:val="single" w:sz="4" w:space="0" w:color="auto"/>
            </w:tcBorders>
            <w:shd w:val="clear" w:color="auto" w:fill="auto"/>
            <w:noWrap/>
            <w:vAlign w:val="bottom"/>
            <w:hideMark/>
          </w:tcPr>
          <w:p w14:paraId="507C761A" w14:textId="77777777" w:rsidR="005B6B28" w:rsidRPr="00827250" w:rsidRDefault="005B6B28" w:rsidP="00523870">
            <w:pPr>
              <w:ind w:firstLine="0"/>
              <w:jc w:val="right"/>
              <w:rPr>
                <w:sz w:val="22"/>
                <w:szCs w:val="22"/>
                <w:lang w:eastAsia="lt-LT"/>
              </w:rPr>
            </w:pPr>
            <w:r w:rsidRPr="00827250">
              <w:rPr>
                <w:sz w:val="22"/>
                <w:szCs w:val="22"/>
                <w:lang w:eastAsia="lt-LT"/>
              </w:rPr>
              <w:t>17</w:t>
            </w:r>
          </w:p>
        </w:tc>
        <w:tc>
          <w:tcPr>
            <w:tcW w:w="749" w:type="pct"/>
            <w:tcBorders>
              <w:top w:val="nil"/>
              <w:left w:val="nil"/>
              <w:bottom w:val="single" w:sz="4" w:space="0" w:color="auto"/>
              <w:right w:val="single" w:sz="4" w:space="0" w:color="auto"/>
            </w:tcBorders>
            <w:shd w:val="clear" w:color="auto" w:fill="auto"/>
            <w:noWrap/>
            <w:vAlign w:val="bottom"/>
            <w:hideMark/>
          </w:tcPr>
          <w:p w14:paraId="51CBAEE4" w14:textId="77777777" w:rsidR="005B6B28" w:rsidRPr="00827250" w:rsidRDefault="005B6B28" w:rsidP="00523870">
            <w:pPr>
              <w:ind w:firstLine="0"/>
              <w:jc w:val="right"/>
              <w:rPr>
                <w:sz w:val="22"/>
                <w:szCs w:val="22"/>
                <w:lang w:eastAsia="lt-LT"/>
              </w:rPr>
            </w:pPr>
            <w:r w:rsidRPr="00827250">
              <w:rPr>
                <w:sz w:val="22"/>
                <w:szCs w:val="22"/>
                <w:lang w:eastAsia="lt-LT"/>
              </w:rPr>
              <w:t>12 166,29</w:t>
            </w:r>
          </w:p>
        </w:tc>
      </w:tr>
      <w:tr w:rsidR="005B6B28" w:rsidRPr="00827250" w14:paraId="22115853" w14:textId="77777777" w:rsidTr="00523870">
        <w:trPr>
          <w:trHeight w:val="330"/>
          <w:jc w:val="center"/>
        </w:trPr>
        <w:tc>
          <w:tcPr>
            <w:tcW w:w="2385" w:type="pct"/>
            <w:tcBorders>
              <w:top w:val="nil"/>
              <w:left w:val="single" w:sz="4" w:space="0" w:color="auto"/>
              <w:bottom w:val="single" w:sz="4" w:space="0" w:color="auto"/>
              <w:right w:val="single" w:sz="4" w:space="0" w:color="auto"/>
            </w:tcBorders>
            <w:shd w:val="clear" w:color="auto" w:fill="auto"/>
            <w:vAlign w:val="bottom"/>
            <w:hideMark/>
          </w:tcPr>
          <w:p w14:paraId="62EC247F" w14:textId="77777777" w:rsidR="005B6B28" w:rsidRPr="00827250" w:rsidRDefault="005B6B28" w:rsidP="00523870">
            <w:pPr>
              <w:ind w:firstLine="0"/>
              <w:rPr>
                <w:bCs/>
                <w:sz w:val="22"/>
                <w:szCs w:val="22"/>
                <w:lang w:eastAsia="lt-LT"/>
              </w:rPr>
            </w:pPr>
            <w:r w:rsidRPr="00827250">
              <w:rPr>
                <w:bCs/>
                <w:sz w:val="22"/>
                <w:szCs w:val="22"/>
                <w:lang w:eastAsia="lt-LT"/>
              </w:rPr>
              <w:t xml:space="preserve">III kvietimas 2020-09-28 - 2020-10-16 </w:t>
            </w:r>
          </w:p>
        </w:tc>
        <w:tc>
          <w:tcPr>
            <w:tcW w:w="599" w:type="pct"/>
            <w:tcBorders>
              <w:top w:val="nil"/>
              <w:left w:val="nil"/>
              <w:bottom w:val="single" w:sz="4" w:space="0" w:color="auto"/>
              <w:right w:val="single" w:sz="4" w:space="0" w:color="auto"/>
            </w:tcBorders>
            <w:shd w:val="clear" w:color="auto" w:fill="auto"/>
            <w:noWrap/>
            <w:vAlign w:val="bottom"/>
            <w:hideMark/>
          </w:tcPr>
          <w:p w14:paraId="1840F5AE" w14:textId="77777777" w:rsidR="005B6B28" w:rsidRPr="00827250" w:rsidRDefault="005B6B28" w:rsidP="00523870">
            <w:pPr>
              <w:ind w:firstLine="0"/>
              <w:jc w:val="right"/>
              <w:rPr>
                <w:sz w:val="22"/>
                <w:szCs w:val="22"/>
                <w:lang w:eastAsia="lt-LT"/>
              </w:rPr>
            </w:pPr>
            <w:r w:rsidRPr="00827250">
              <w:rPr>
                <w:sz w:val="22"/>
                <w:szCs w:val="22"/>
                <w:lang w:eastAsia="lt-LT"/>
              </w:rPr>
              <w:t>19</w:t>
            </w:r>
          </w:p>
        </w:tc>
        <w:tc>
          <w:tcPr>
            <w:tcW w:w="616" w:type="pct"/>
            <w:tcBorders>
              <w:top w:val="nil"/>
              <w:left w:val="nil"/>
              <w:bottom w:val="single" w:sz="4" w:space="0" w:color="auto"/>
              <w:right w:val="single" w:sz="4" w:space="0" w:color="auto"/>
            </w:tcBorders>
            <w:shd w:val="clear" w:color="auto" w:fill="auto"/>
            <w:noWrap/>
            <w:vAlign w:val="bottom"/>
            <w:hideMark/>
          </w:tcPr>
          <w:p w14:paraId="0F1DCA03" w14:textId="77777777" w:rsidR="005B6B28" w:rsidRPr="00827250" w:rsidRDefault="005B6B28" w:rsidP="00523870">
            <w:pPr>
              <w:ind w:firstLine="0"/>
              <w:jc w:val="right"/>
              <w:rPr>
                <w:sz w:val="22"/>
                <w:szCs w:val="22"/>
                <w:lang w:eastAsia="lt-LT"/>
              </w:rPr>
            </w:pPr>
            <w:r w:rsidRPr="00827250">
              <w:rPr>
                <w:sz w:val="22"/>
                <w:szCs w:val="22"/>
                <w:lang w:eastAsia="lt-LT"/>
              </w:rPr>
              <w:t>7</w:t>
            </w:r>
          </w:p>
        </w:tc>
        <w:tc>
          <w:tcPr>
            <w:tcW w:w="651" w:type="pct"/>
            <w:tcBorders>
              <w:top w:val="nil"/>
              <w:left w:val="nil"/>
              <w:bottom w:val="single" w:sz="4" w:space="0" w:color="auto"/>
              <w:right w:val="single" w:sz="4" w:space="0" w:color="auto"/>
            </w:tcBorders>
            <w:shd w:val="clear" w:color="auto" w:fill="auto"/>
            <w:noWrap/>
            <w:vAlign w:val="bottom"/>
            <w:hideMark/>
          </w:tcPr>
          <w:p w14:paraId="04DB989B" w14:textId="77777777" w:rsidR="005B6B28" w:rsidRPr="00827250" w:rsidRDefault="005B6B28" w:rsidP="00523870">
            <w:pPr>
              <w:ind w:firstLine="0"/>
              <w:jc w:val="right"/>
              <w:rPr>
                <w:sz w:val="22"/>
                <w:szCs w:val="22"/>
                <w:lang w:eastAsia="lt-LT"/>
              </w:rPr>
            </w:pPr>
            <w:r w:rsidRPr="00827250">
              <w:rPr>
                <w:sz w:val="22"/>
                <w:szCs w:val="22"/>
                <w:lang w:eastAsia="lt-LT"/>
              </w:rPr>
              <w:t>12</w:t>
            </w:r>
          </w:p>
        </w:tc>
        <w:tc>
          <w:tcPr>
            <w:tcW w:w="749" w:type="pct"/>
            <w:tcBorders>
              <w:top w:val="nil"/>
              <w:left w:val="nil"/>
              <w:bottom w:val="single" w:sz="4" w:space="0" w:color="auto"/>
              <w:right w:val="single" w:sz="4" w:space="0" w:color="auto"/>
            </w:tcBorders>
            <w:shd w:val="clear" w:color="auto" w:fill="auto"/>
            <w:noWrap/>
            <w:vAlign w:val="bottom"/>
            <w:hideMark/>
          </w:tcPr>
          <w:p w14:paraId="777A18AB" w14:textId="77777777" w:rsidR="005B6B28" w:rsidRPr="00827250" w:rsidRDefault="005B6B28" w:rsidP="00523870">
            <w:pPr>
              <w:ind w:firstLine="0"/>
              <w:jc w:val="right"/>
              <w:rPr>
                <w:sz w:val="22"/>
                <w:szCs w:val="22"/>
                <w:lang w:eastAsia="lt-LT"/>
              </w:rPr>
            </w:pPr>
            <w:r w:rsidRPr="00827250">
              <w:rPr>
                <w:sz w:val="22"/>
                <w:szCs w:val="22"/>
                <w:lang w:eastAsia="lt-LT"/>
              </w:rPr>
              <w:t>6 072,64</w:t>
            </w:r>
          </w:p>
        </w:tc>
      </w:tr>
      <w:tr w:rsidR="005B6B28" w:rsidRPr="00827250" w14:paraId="66CD5B41" w14:textId="77777777" w:rsidTr="00523870">
        <w:trPr>
          <w:trHeight w:val="300"/>
          <w:jc w:val="center"/>
        </w:trPr>
        <w:tc>
          <w:tcPr>
            <w:tcW w:w="2385" w:type="pct"/>
            <w:tcBorders>
              <w:top w:val="nil"/>
              <w:left w:val="single" w:sz="4" w:space="0" w:color="auto"/>
              <w:bottom w:val="single" w:sz="4" w:space="0" w:color="auto"/>
              <w:right w:val="single" w:sz="4" w:space="0" w:color="auto"/>
            </w:tcBorders>
            <w:shd w:val="clear" w:color="auto" w:fill="auto"/>
            <w:noWrap/>
            <w:vAlign w:val="bottom"/>
            <w:hideMark/>
          </w:tcPr>
          <w:p w14:paraId="0E7639E7" w14:textId="77777777" w:rsidR="005B6B28" w:rsidRPr="00827250" w:rsidRDefault="005B6B28" w:rsidP="00523870">
            <w:pPr>
              <w:ind w:firstLine="0"/>
              <w:rPr>
                <w:b/>
                <w:bCs/>
                <w:sz w:val="22"/>
                <w:szCs w:val="22"/>
                <w:lang w:eastAsia="lt-LT"/>
              </w:rPr>
            </w:pPr>
            <w:r w:rsidRPr="00827250">
              <w:rPr>
                <w:b/>
                <w:bCs/>
                <w:sz w:val="22"/>
                <w:szCs w:val="22"/>
                <w:lang w:eastAsia="lt-LT"/>
              </w:rPr>
              <w:t xml:space="preserve">Iš viso: </w:t>
            </w:r>
          </w:p>
        </w:tc>
        <w:tc>
          <w:tcPr>
            <w:tcW w:w="599" w:type="pct"/>
            <w:tcBorders>
              <w:top w:val="nil"/>
              <w:left w:val="nil"/>
              <w:bottom w:val="single" w:sz="4" w:space="0" w:color="auto"/>
              <w:right w:val="single" w:sz="4" w:space="0" w:color="auto"/>
            </w:tcBorders>
            <w:shd w:val="clear" w:color="auto" w:fill="auto"/>
            <w:noWrap/>
            <w:vAlign w:val="bottom"/>
            <w:hideMark/>
          </w:tcPr>
          <w:p w14:paraId="68980CE9" w14:textId="77777777" w:rsidR="005B6B28" w:rsidRPr="00827250" w:rsidRDefault="005B6B28" w:rsidP="00523870">
            <w:pPr>
              <w:ind w:firstLine="0"/>
              <w:jc w:val="right"/>
              <w:rPr>
                <w:b/>
                <w:bCs/>
                <w:sz w:val="22"/>
                <w:szCs w:val="22"/>
                <w:lang w:eastAsia="lt-LT"/>
              </w:rPr>
            </w:pPr>
            <w:r w:rsidRPr="00827250">
              <w:rPr>
                <w:b/>
                <w:bCs/>
                <w:sz w:val="22"/>
                <w:szCs w:val="22"/>
                <w:lang w:eastAsia="lt-LT"/>
              </w:rPr>
              <w:t>50</w:t>
            </w:r>
          </w:p>
        </w:tc>
        <w:tc>
          <w:tcPr>
            <w:tcW w:w="616" w:type="pct"/>
            <w:tcBorders>
              <w:top w:val="nil"/>
              <w:left w:val="nil"/>
              <w:bottom w:val="single" w:sz="4" w:space="0" w:color="auto"/>
              <w:right w:val="single" w:sz="4" w:space="0" w:color="auto"/>
            </w:tcBorders>
            <w:shd w:val="clear" w:color="auto" w:fill="auto"/>
            <w:noWrap/>
            <w:vAlign w:val="bottom"/>
            <w:hideMark/>
          </w:tcPr>
          <w:p w14:paraId="2C34371D" w14:textId="77777777" w:rsidR="005B6B28" w:rsidRPr="00827250" w:rsidRDefault="005B6B28" w:rsidP="00523870">
            <w:pPr>
              <w:ind w:firstLine="0"/>
              <w:jc w:val="right"/>
              <w:rPr>
                <w:b/>
                <w:bCs/>
                <w:sz w:val="22"/>
                <w:szCs w:val="22"/>
                <w:lang w:eastAsia="lt-LT"/>
              </w:rPr>
            </w:pPr>
            <w:r w:rsidRPr="00827250">
              <w:rPr>
                <w:b/>
                <w:bCs/>
                <w:sz w:val="22"/>
                <w:szCs w:val="22"/>
                <w:lang w:eastAsia="lt-LT"/>
              </w:rPr>
              <w:t>14</w:t>
            </w:r>
          </w:p>
        </w:tc>
        <w:tc>
          <w:tcPr>
            <w:tcW w:w="651" w:type="pct"/>
            <w:tcBorders>
              <w:top w:val="nil"/>
              <w:left w:val="nil"/>
              <w:bottom w:val="single" w:sz="4" w:space="0" w:color="auto"/>
              <w:right w:val="single" w:sz="4" w:space="0" w:color="auto"/>
            </w:tcBorders>
            <w:shd w:val="clear" w:color="auto" w:fill="auto"/>
            <w:noWrap/>
            <w:vAlign w:val="bottom"/>
            <w:hideMark/>
          </w:tcPr>
          <w:p w14:paraId="6A331FA9" w14:textId="77777777" w:rsidR="005B6B28" w:rsidRPr="00827250" w:rsidRDefault="005B6B28" w:rsidP="00523870">
            <w:pPr>
              <w:ind w:firstLine="0"/>
              <w:jc w:val="right"/>
              <w:rPr>
                <w:b/>
                <w:bCs/>
                <w:sz w:val="22"/>
                <w:szCs w:val="22"/>
                <w:lang w:eastAsia="lt-LT"/>
              </w:rPr>
            </w:pPr>
            <w:r w:rsidRPr="00827250">
              <w:rPr>
                <w:b/>
                <w:bCs/>
                <w:sz w:val="22"/>
                <w:szCs w:val="22"/>
                <w:lang w:eastAsia="lt-LT"/>
              </w:rPr>
              <w:t>36</w:t>
            </w:r>
          </w:p>
        </w:tc>
        <w:tc>
          <w:tcPr>
            <w:tcW w:w="749" w:type="pct"/>
            <w:tcBorders>
              <w:top w:val="nil"/>
              <w:left w:val="nil"/>
              <w:bottom w:val="single" w:sz="4" w:space="0" w:color="auto"/>
              <w:right w:val="single" w:sz="4" w:space="0" w:color="auto"/>
            </w:tcBorders>
            <w:shd w:val="clear" w:color="auto" w:fill="auto"/>
            <w:noWrap/>
            <w:vAlign w:val="bottom"/>
            <w:hideMark/>
          </w:tcPr>
          <w:p w14:paraId="46528537" w14:textId="77777777" w:rsidR="005B6B28" w:rsidRPr="00827250" w:rsidRDefault="005B6B28" w:rsidP="00523870">
            <w:pPr>
              <w:ind w:firstLine="0"/>
              <w:jc w:val="right"/>
              <w:rPr>
                <w:b/>
                <w:bCs/>
                <w:sz w:val="22"/>
                <w:szCs w:val="22"/>
                <w:lang w:eastAsia="lt-LT"/>
              </w:rPr>
            </w:pPr>
            <w:r w:rsidRPr="00827250">
              <w:rPr>
                <w:b/>
                <w:bCs/>
                <w:sz w:val="22"/>
                <w:szCs w:val="22"/>
                <w:lang w:eastAsia="lt-LT"/>
              </w:rPr>
              <w:t>23 814,42</w:t>
            </w:r>
          </w:p>
        </w:tc>
      </w:tr>
    </w:tbl>
    <w:p w14:paraId="6F32C95E" w14:textId="77777777" w:rsidR="005B6B28" w:rsidRPr="00523870" w:rsidRDefault="005B6B28" w:rsidP="0086136B">
      <w:pPr>
        <w:jc w:val="center"/>
        <w:rPr>
          <w:bCs/>
          <w:sz w:val="24"/>
          <w:szCs w:val="24"/>
        </w:rPr>
      </w:pPr>
    </w:p>
    <w:p w14:paraId="0A64058D" w14:textId="77777777" w:rsidR="007553F0" w:rsidRPr="00523870" w:rsidRDefault="007553F0" w:rsidP="00523870">
      <w:pPr>
        <w:ind w:firstLine="0"/>
        <w:jc w:val="center"/>
        <w:rPr>
          <w:b/>
          <w:bCs/>
          <w:sz w:val="24"/>
          <w:szCs w:val="24"/>
        </w:rPr>
      </w:pPr>
      <w:r w:rsidRPr="00523870">
        <w:rPr>
          <w:b/>
          <w:bCs/>
          <w:sz w:val="24"/>
          <w:szCs w:val="24"/>
        </w:rPr>
        <w:t>Bendradarbystės centro „Spiečius“ steigimas:</w:t>
      </w:r>
    </w:p>
    <w:p w14:paraId="3A35A300" w14:textId="77777777" w:rsidR="007553F0" w:rsidRPr="00523870" w:rsidRDefault="007553F0" w:rsidP="0086136B">
      <w:pPr>
        <w:rPr>
          <w:b/>
          <w:bCs/>
          <w:sz w:val="24"/>
          <w:szCs w:val="24"/>
        </w:rPr>
      </w:pPr>
    </w:p>
    <w:p w14:paraId="36BB1A5B" w14:textId="77777777" w:rsidR="007553F0" w:rsidRPr="00523870" w:rsidRDefault="007553F0" w:rsidP="0086136B">
      <w:pPr>
        <w:rPr>
          <w:bCs/>
          <w:sz w:val="24"/>
          <w:szCs w:val="24"/>
        </w:rPr>
      </w:pPr>
      <w:r w:rsidRPr="00523870">
        <w:rPr>
          <w:bCs/>
          <w:sz w:val="24"/>
          <w:szCs w:val="24"/>
        </w:rPr>
        <w:t>2020-11-03 pateikta VšĮ „Versli Lietuva“ paraiška dėl dalyvavimo atrankoje steigti BC „Spiečius“ Plungės rajono savivaldybėje.</w:t>
      </w:r>
    </w:p>
    <w:p w14:paraId="42EEE95A" w14:textId="77777777" w:rsidR="007553F0" w:rsidRPr="00523870" w:rsidRDefault="007553F0" w:rsidP="0086136B">
      <w:pPr>
        <w:rPr>
          <w:bCs/>
          <w:sz w:val="24"/>
          <w:szCs w:val="24"/>
        </w:rPr>
      </w:pPr>
      <w:r w:rsidRPr="00523870">
        <w:rPr>
          <w:bCs/>
          <w:sz w:val="24"/>
          <w:szCs w:val="24"/>
        </w:rPr>
        <w:t>2021-01-21 pasirašyta partnerystės sutartis su VšĮ „Versli Lietuva“.</w:t>
      </w:r>
    </w:p>
    <w:p w14:paraId="627B08CB" w14:textId="77777777" w:rsidR="007553F0" w:rsidRPr="00523870" w:rsidRDefault="007553F0" w:rsidP="0086136B">
      <w:pPr>
        <w:rPr>
          <w:bCs/>
          <w:sz w:val="24"/>
          <w:szCs w:val="24"/>
        </w:rPr>
      </w:pPr>
      <w:r w:rsidRPr="00523870">
        <w:rPr>
          <w:bCs/>
          <w:sz w:val="24"/>
          <w:szCs w:val="24"/>
        </w:rPr>
        <w:lastRenderedPageBreak/>
        <w:t>Šiuo metu vyksta BC „Spiečius“ patalpų įrengimo darbai. Oficialus BC „Spiečius“ atidarymas planuojamas 2021 m. kovo mėn. pabaigoje – balandžio mėn. pradžioje.</w:t>
      </w:r>
    </w:p>
    <w:p w14:paraId="250D518D" w14:textId="77777777" w:rsidR="007553F0" w:rsidRPr="00523870" w:rsidRDefault="007553F0" w:rsidP="0086136B">
      <w:pPr>
        <w:rPr>
          <w:bCs/>
          <w:sz w:val="24"/>
          <w:szCs w:val="24"/>
        </w:rPr>
      </w:pPr>
      <w:r w:rsidRPr="00523870">
        <w:rPr>
          <w:b/>
          <w:bCs/>
          <w:sz w:val="24"/>
          <w:szCs w:val="24"/>
        </w:rPr>
        <w:t xml:space="preserve"> </w:t>
      </w:r>
    </w:p>
    <w:p w14:paraId="0AFE6717" w14:textId="77777777" w:rsidR="007553F0" w:rsidRDefault="007553F0" w:rsidP="00523870">
      <w:pPr>
        <w:ind w:firstLine="0"/>
        <w:jc w:val="center"/>
        <w:rPr>
          <w:b/>
          <w:bCs/>
          <w:sz w:val="24"/>
          <w:szCs w:val="24"/>
        </w:rPr>
      </w:pPr>
      <w:r w:rsidRPr="00523870">
        <w:rPr>
          <w:b/>
          <w:bCs/>
          <w:sz w:val="24"/>
          <w:szCs w:val="24"/>
          <w:lang w:val="en-US"/>
        </w:rPr>
        <w:t xml:space="preserve">3.5. </w:t>
      </w:r>
      <w:r w:rsidRPr="00523870">
        <w:rPr>
          <w:b/>
          <w:bCs/>
          <w:sz w:val="24"/>
          <w:szCs w:val="24"/>
        </w:rPr>
        <w:t>Ekonomikos gaivinimo ir atsparumo didinimo priemonė – Recovery and Resilience facility (RRF).</w:t>
      </w:r>
    </w:p>
    <w:p w14:paraId="5CC5A12A" w14:textId="77777777" w:rsidR="00523870" w:rsidRPr="00523870" w:rsidRDefault="00523870" w:rsidP="00523870">
      <w:pPr>
        <w:ind w:firstLine="0"/>
        <w:jc w:val="center"/>
        <w:rPr>
          <w:b/>
          <w:sz w:val="24"/>
          <w:szCs w:val="24"/>
          <w:shd w:val="clear" w:color="auto" w:fill="FFFFFF"/>
        </w:rPr>
      </w:pPr>
    </w:p>
    <w:p w14:paraId="24C4B0DC" w14:textId="77777777" w:rsidR="007553F0" w:rsidRPr="00523870" w:rsidRDefault="007553F0" w:rsidP="00523870">
      <w:pPr>
        <w:rPr>
          <w:bCs/>
          <w:sz w:val="24"/>
          <w:szCs w:val="24"/>
          <w:shd w:val="clear" w:color="auto" w:fill="FFFFFF"/>
        </w:rPr>
      </w:pPr>
      <w:r w:rsidRPr="00523870">
        <w:rPr>
          <w:bCs/>
          <w:sz w:val="24"/>
          <w:szCs w:val="24"/>
        </w:rPr>
        <w:t xml:space="preserve">2020 m. lapkričio 12 d. Plungės rajono savivaldybė iš Lietuvos savivaldybių asociacijos gavo </w:t>
      </w:r>
      <w:r w:rsidRPr="00523870">
        <w:rPr>
          <w:bCs/>
          <w:sz w:val="24"/>
          <w:szCs w:val="24"/>
          <w:shd w:val="clear" w:color="auto" w:fill="FFFFFF"/>
        </w:rPr>
        <w:t>kvietimą teikti pasiūlymus Ekonomikos gaivinimo ir atsparumo didinimo priemonei (RRF).  Plungės rajono savivaldybė, bendradarbiaudama su rajono įstaigomis ir organizacijomis, pateikė savo pasiūlymus pagal įvairias sritis: energetika, energetikos ir transporto sektorius, skaitmenizacija ir energetika, skaitmenizacija, aplinkosaugos sektorius, transportas, švietimas ir kiti sektoriai.</w:t>
      </w:r>
    </w:p>
    <w:p w14:paraId="28C1B147" w14:textId="77777777" w:rsidR="007553F0" w:rsidRPr="00523870" w:rsidRDefault="007553F0" w:rsidP="0086136B">
      <w:pPr>
        <w:rPr>
          <w:bCs/>
          <w:sz w:val="24"/>
          <w:szCs w:val="24"/>
        </w:rPr>
      </w:pPr>
    </w:p>
    <w:p w14:paraId="29BAC3F7" w14:textId="77777777" w:rsidR="007553F0" w:rsidRPr="00523870" w:rsidRDefault="007553F0" w:rsidP="00523870">
      <w:pPr>
        <w:ind w:firstLine="0"/>
        <w:jc w:val="center"/>
        <w:rPr>
          <w:b/>
          <w:bCs/>
          <w:sz w:val="24"/>
          <w:szCs w:val="24"/>
        </w:rPr>
      </w:pPr>
      <w:r w:rsidRPr="00523870">
        <w:rPr>
          <w:b/>
          <w:bCs/>
          <w:sz w:val="24"/>
          <w:szCs w:val="24"/>
        </w:rPr>
        <w:t>IV. ARTIMIAUSIOS VEIKLOS KRYPTYS</w:t>
      </w:r>
    </w:p>
    <w:p w14:paraId="7CFCA608" w14:textId="77777777" w:rsidR="007553F0" w:rsidRPr="00523870" w:rsidRDefault="007553F0" w:rsidP="0086136B">
      <w:pPr>
        <w:ind w:firstLine="709"/>
        <w:rPr>
          <w:sz w:val="24"/>
          <w:szCs w:val="24"/>
        </w:rPr>
      </w:pPr>
    </w:p>
    <w:p w14:paraId="037A6FCE" w14:textId="77777777" w:rsidR="007553F0" w:rsidRPr="00523870" w:rsidRDefault="007553F0" w:rsidP="00523870">
      <w:pPr>
        <w:rPr>
          <w:sz w:val="24"/>
          <w:szCs w:val="24"/>
        </w:rPr>
      </w:pPr>
      <w:r w:rsidRPr="00523870">
        <w:rPr>
          <w:sz w:val="24"/>
          <w:szCs w:val="24"/>
        </w:rPr>
        <w:t>2021 metais numatoma užbaigti įgyvendinti 2014</w:t>
      </w:r>
      <w:r w:rsidRPr="00523870">
        <w:rPr>
          <w:bCs/>
          <w:sz w:val="24"/>
          <w:szCs w:val="24"/>
        </w:rPr>
        <w:t>–</w:t>
      </w:r>
      <w:r w:rsidRPr="00523870">
        <w:rPr>
          <w:sz w:val="24"/>
          <w:szCs w:val="24"/>
        </w:rPr>
        <w:t xml:space="preserve">2020 metų periodo ES lėšomis, tarptautinių programų finansuotus projektus, kuriems buvo ir bus gautas Savivaldybės tarybos pritarimas.  Kryptingas ir savalaikiai pasirengti naujajam 2021-2027 ES planavimo periodui. </w:t>
      </w:r>
    </w:p>
    <w:p w14:paraId="0B1FDEB9" w14:textId="77777777" w:rsidR="007553F0" w:rsidRPr="00523870" w:rsidRDefault="007553F0" w:rsidP="00523870">
      <w:pPr>
        <w:rPr>
          <w:sz w:val="24"/>
          <w:szCs w:val="24"/>
        </w:rPr>
      </w:pPr>
      <w:r w:rsidRPr="00523870">
        <w:rPr>
          <w:sz w:val="24"/>
          <w:szCs w:val="24"/>
        </w:rPr>
        <w:t>Planuojama ieškoti naujų finansavimo šaltinių rajonui svarbiems projektams įgyvendinti per ES, tarptautines, nacionalines programas, taip pat skatinti privačius investuotojus.</w:t>
      </w:r>
    </w:p>
    <w:p w14:paraId="60B00B1D" w14:textId="77777777" w:rsidR="007553F0" w:rsidRPr="00523870" w:rsidRDefault="007553F0" w:rsidP="00523870">
      <w:pPr>
        <w:rPr>
          <w:sz w:val="24"/>
          <w:szCs w:val="24"/>
        </w:rPr>
      </w:pPr>
      <w:r w:rsidRPr="00523870">
        <w:rPr>
          <w:sz w:val="24"/>
          <w:szCs w:val="24"/>
        </w:rPr>
        <w:t>Planuojama užbaigti rengti Plungės miesto pramonės parko galimybių studiją ir pradėti inicijuoti pramonės parko, kaip valstybinės reikšmės svarbos projekto, procedūras.</w:t>
      </w:r>
    </w:p>
    <w:p w14:paraId="5CA7424E" w14:textId="77777777" w:rsidR="007553F0" w:rsidRPr="00523870" w:rsidRDefault="007553F0" w:rsidP="00523870">
      <w:pPr>
        <w:rPr>
          <w:sz w:val="24"/>
          <w:szCs w:val="24"/>
        </w:rPr>
      </w:pPr>
      <w:r w:rsidRPr="00523870">
        <w:rPr>
          <w:sz w:val="24"/>
          <w:szCs w:val="24"/>
        </w:rPr>
        <w:t>Per 2021 m. numatomas aktyvus dalyvavimas rengiant Telšių regiono naujojo periodo plėtros planą.</w:t>
      </w:r>
    </w:p>
    <w:p w14:paraId="17A7A452" w14:textId="77777777" w:rsidR="00A83FD6" w:rsidRPr="007B37E9" w:rsidRDefault="00A83FD6" w:rsidP="0086136B">
      <w:pPr>
        <w:jc w:val="center"/>
        <w:rPr>
          <w:szCs w:val="24"/>
        </w:rPr>
      </w:pPr>
    </w:p>
    <w:p w14:paraId="1557AC8B" w14:textId="77777777" w:rsidR="00A83FD6" w:rsidRPr="0001148E" w:rsidRDefault="00A83FD6" w:rsidP="00C52C40">
      <w:pPr>
        <w:ind w:firstLine="0"/>
        <w:jc w:val="center"/>
        <w:rPr>
          <w:b/>
          <w:sz w:val="28"/>
          <w:szCs w:val="28"/>
        </w:rPr>
      </w:pPr>
      <w:r w:rsidRPr="0001148E">
        <w:rPr>
          <w:b/>
          <w:sz w:val="28"/>
          <w:szCs w:val="28"/>
        </w:rPr>
        <w:t>ŠVIETIMO, KULTŪROS IR SPORTO SKYRIUS</w:t>
      </w:r>
    </w:p>
    <w:p w14:paraId="5F83004C" w14:textId="77777777" w:rsidR="00A83FD6" w:rsidRPr="00C52C40" w:rsidRDefault="00A83FD6" w:rsidP="00C52C40">
      <w:pPr>
        <w:ind w:firstLine="0"/>
        <w:jc w:val="center"/>
        <w:rPr>
          <w:b/>
          <w:sz w:val="24"/>
          <w:szCs w:val="24"/>
        </w:rPr>
      </w:pPr>
    </w:p>
    <w:p w14:paraId="3FAF5F77" w14:textId="77777777" w:rsidR="005C5475" w:rsidRPr="00C52C40" w:rsidRDefault="00C52C40" w:rsidP="00C52C40">
      <w:pPr>
        <w:ind w:firstLine="0"/>
        <w:jc w:val="center"/>
        <w:rPr>
          <w:b/>
          <w:sz w:val="24"/>
          <w:szCs w:val="24"/>
        </w:rPr>
      </w:pPr>
      <w:r w:rsidRPr="00C52C40">
        <w:rPr>
          <w:b/>
          <w:sz w:val="24"/>
          <w:szCs w:val="24"/>
        </w:rPr>
        <w:t xml:space="preserve">I. </w:t>
      </w:r>
      <w:r w:rsidR="005C5475" w:rsidRPr="00C52C40">
        <w:rPr>
          <w:b/>
          <w:sz w:val="24"/>
          <w:szCs w:val="24"/>
        </w:rPr>
        <w:t>PADALINIO VEIKLOS ATASKAITOS SANTRAUKA</w:t>
      </w:r>
    </w:p>
    <w:p w14:paraId="45EE3BBC" w14:textId="77777777" w:rsidR="005C5475" w:rsidRPr="00C52C40" w:rsidRDefault="005C5475" w:rsidP="0086136B">
      <w:pPr>
        <w:ind w:firstLine="709"/>
        <w:rPr>
          <w:sz w:val="24"/>
          <w:szCs w:val="24"/>
        </w:rPr>
      </w:pPr>
    </w:p>
    <w:p w14:paraId="5F767D87" w14:textId="77777777" w:rsidR="005C5475" w:rsidRPr="00C52C40" w:rsidRDefault="005C5475" w:rsidP="00C52C40">
      <w:pPr>
        <w:rPr>
          <w:sz w:val="24"/>
          <w:szCs w:val="24"/>
        </w:rPr>
      </w:pPr>
      <w:r w:rsidRPr="00C52C40">
        <w:rPr>
          <w:sz w:val="24"/>
          <w:szCs w:val="24"/>
        </w:rPr>
        <w:t>Švietimo, kultūros ir sporto skyrius vykdė Skyriaus nuostatuose nustatytas funkcijas, Administracijos direktoriaus įpareigojimus, nurodymus, pavedimus, bendradarbiavo su Savivaldybės administracijos struktūriniais padaliniais, su kitų savivaldybių švietimo, kultūros ir sporto skyriais, Švietimo, mokslo ir sporto bei Kultūros ministerijomis taip pat kitomis valstybės ir Savivaldybės institucijomis. Švietimo, kultūros ir sporto skyriuje metų pabaigoje dirbo 10 darbuotojų: vedėjas – 1, vedėjo pavaduotojai – 2, vyriausieji specialistai – 6, vyresnysis specialistas – 1. Kuruojamos sritys ir įstaigos: švietimo, kultūros, sporto, turizmo ir tarpinstitucinis bendradarbiavimas.</w:t>
      </w:r>
    </w:p>
    <w:p w14:paraId="5FBA82E7" w14:textId="77777777" w:rsidR="005C5475" w:rsidRPr="00C52C40" w:rsidRDefault="005C5475" w:rsidP="0086136B">
      <w:pPr>
        <w:rPr>
          <w:sz w:val="24"/>
          <w:szCs w:val="24"/>
        </w:rPr>
      </w:pPr>
    </w:p>
    <w:p w14:paraId="113CB01D" w14:textId="77777777" w:rsidR="005C5475" w:rsidRPr="00C52C40" w:rsidRDefault="00C52C40" w:rsidP="00C52C40">
      <w:pPr>
        <w:ind w:firstLine="0"/>
        <w:jc w:val="center"/>
        <w:rPr>
          <w:b/>
          <w:sz w:val="24"/>
          <w:szCs w:val="24"/>
        </w:rPr>
      </w:pPr>
      <w:r w:rsidRPr="00C52C40">
        <w:rPr>
          <w:b/>
          <w:sz w:val="24"/>
          <w:szCs w:val="24"/>
        </w:rPr>
        <w:t xml:space="preserve">II. </w:t>
      </w:r>
      <w:r w:rsidR="005C5475" w:rsidRPr="00C52C40">
        <w:rPr>
          <w:b/>
          <w:sz w:val="24"/>
          <w:szCs w:val="24"/>
        </w:rPr>
        <w:t>PADALINIO VEIKLAI ĮTAKOS TURĖJUSIŲ VEIKSNIŲ APŽVALGA</w:t>
      </w:r>
    </w:p>
    <w:p w14:paraId="603CF3FE" w14:textId="77777777" w:rsidR="005C5475" w:rsidRPr="00C52C40" w:rsidRDefault="005C5475" w:rsidP="00C52C40">
      <w:pPr>
        <w:ind w:firstLine="0"/>
        <w:jc w:val="center"/>
        <w:rPr>
          <w:b/>
          <w:i/>
          <w:sz w:val="24"/>
          <w:szCs w:val="24"/>
        </w:rPr>
      </w:pPr>
    </w:p>
    <w:p w14:paraId="1D693E9A" w14:textId="77777777" w:rsidR="005C5475" w:rsidRDefault="005C5475" w:rsidP="00C52C40">
      <w:pPr>
        <w:pStyle w:val="Standard"/>
      </w:pPr>
      <w:r w:rsidRPr="00C52C40">
        <w:t xml:space="preserve">2020 m. prasidėjus koronaviruso infekcijos plitimui ir prasidėjus karantinui, skyriui teko nemenkas iššūkis koordinuoti nuotolinio darbo organizavimo procesus visose kuruojamose įstaigose. Taip pat 4 Skyriaus darbuotojai prisidėjo prie pandemijos valdymo procesų ir atliko kitas funkcijas, skirtas pandemijos suvaldymui. </w:t>
      </w:r>
    </w:p>
    <w:p w14:paraId="092F80CC" w14:textId="77777777" w:rsidR="005C5475" w:rsidRPr="00C52C40" w:rsidRDefault="005C5475" w:rsidP="0086136B">
      <w:pPr>
        <w:rPr>
          <w:b/>
          <w:sz w:val="24"/>
          <w:szCs w:val="24"/>
        </w:rPr>
      </w:pPr>
    </w:p>
    <w:p w14:paraId="7E6CC402" w14:textId="77777777" w:rsidR="005C5475" w:rsidRPr="00C52C40" w:rsidRDefault="00C52C40" w:rsidP="00C52C40">
      <w:pPr>
        <w:ind w:firstLine="0"/>
        <w:jc w:val="center"/>
        <w:rPr>
          <w:b/>
          <w:sz w:val="24"/>
          <w:szCs w:val="24"/>
        </w:rPr>
      </w:pPr>
      <w:r w:rsidRPr="00C52C40">
        <w:rPr>
          <w:b/>
          <w:sz w:val="24"/>
          <w:szCs w:val="24"/>
        </w:rPr>
        <w:t xml:space="preserve">III. </w:t>
      </w:r>
      <w:r w:rsidR="005C5475" w:rsidRPr="00C52C40">
        <w:rPr>
          <w:b/>
          <w:sz w:val="24"/>
          <w:szCs w:val="24"/>
        </w:rPr>
        <w:t>PADALINIO VYKDYTA VEIKLA IR PASIEKTI REZULTATAI</w:t>
      </w:r>
    </w:p>
    <w:p w14:paraId="2DA87FE2" w14:textId="77777777" w:rsidR="005C5475" w:rsidRPr="00C52C40" w:rsidRDefault="005C5475" w:rsidP="00C52C40">
      <w:pPr>
        <w:ind w:firstLine="0"/>
        <w:jc w:val="center"/>
        <w:rPr>
          <w:b/>
          <w:sz w:val="24"/>
          <w:szCs w:val="24"/>
        </w:rPr>
      </w:pPr>
    </w:p>
    <w:p w14:paraId="343EBE05" w14:textId="77777777" w:rsidR="005C5475" w:rsidRPr="00C52C40" w:rsidRDefault="005C5475" w:rsidP="00C52C40">
      <w:pPr>
        <w:pStyle w:val="Papunktis"/>
        <w:numPr>
          <w:ilvl w:val="0"/>
          <w:numId w:val="0"/>
        </w:numPr>
        <w:jc w:val="center"/>
        <w:rPr>
          <w:b/>
          <w:i/>
        </w:rPr>
      </w:pPr>
      <w:r w:rsidRPr="00C52C40">
        <w:rPr>
          <w:b/>
        </w:rPr>
        <w:t>Veikla švietimo srityje</w:t>
      </w:r>
    </w:p>
    <w:p w14:paraId="660C9324" w14:textId="77777777" w:rsidR="005C5475" w:rsidRPr="00C52C40" w:rsidRDefault="005C5475" w:rsidP="00C52C40">
      <w:pPr>
        <w:pStyle w:val="Papunktis"/>
        <w:numPr>
          <w:ilvl w:val="0"/>
          <w:numId w:val="0"/>
        </w:numPr>
        <w:jc w:val="center"/>
        <w:rPr>
          <w:b/>
          <w:i/>
        </w:rPr>
      </w:pPr>
    </w:p>
    <w:p w14:paraId="0B75B74E" w14:textId="77777777" w:rsidR="005C5475" w:rsidRPr="00C52C40" w:rsidRDefault="005C5475" w:rsidP="00C52C40">
      <w:pPr>
        <w:rPr>
          <w:sz w:val="24"/>
          <w:szCs w:val="24"/>
        </w:rPr>
      </w:pPr>
      <w:r w:rsidRPr="00C52C40">
        <w:rPr>
          <w:sz w:val="24"/>
          <w:szCs w:val="24"/>
        </w:rPr>
        <w:t xml:space="preserve">Skyrius, atlikdamas jam pavestas funkcijas, analizavo švietimo įstaigų veiklos rezultatus, parengė Savivaldybės ugdymo kokybės ir modernios aplinkos užtikrinimo 2021–2023 metais programą, 54 Savivaldybės tarybos sprendimų projektus, 106 Administracijos direktoriaus </w:t>
      </w:r>
      <w:r w:rsidRPr="00C52C40">
        <w:rPr>
          <w:sz w:val="24"/>
          <w:szCs w:val="24"/>
        </w:rPr>
        <w:lastRenderedPageBreak/>
        <w:t xml:space="preserve">įsakymus, 38 Skyriaus vedėjo įsakymus, 20 mero potvarkių. Planavo Skyriaus darbą, rengė kiekvieno mėnesio Skyriaus veiklos planus.    </w:t>
      </w:r>
    </w:p>
    <w:p w14:paraId="3E05DC0A" w14:textId="77777777" w:rsidR="005C5475" w:rsidRPr="00C52C40" w:rsidRDefault="005C5475" w:rsidP="00C52C40">
      <w:pPr>
        <w:rPr>
          <w:sz w:val="24"/>
          <w:szCs w:val="24"/>
        </w:rPr>
      </w:pPr>
      <w:r w:rsidRPr="00C52C40">
        <w:rPr>
          <w:sz w:val="24"/>
          <w:szCs w:val="24"/>
        </w:rPr>
        <w:t>Nuo 2020 m. sausio 1 d. iki 2020 m. rugsėjo 1 d. Plungės rajone buvo 13 bendrojo ugdymo mokyklų: 5 gimnazijos, 3 pagrindinės mokyklos, 2 progimnazijos, 1 pradinė mokykla, 1 mokykla-darželis, 1 Specialiojo ugdymo centras, 7 ikimokyklinio ugdymo įstaigos, 1 universalus daugiafunkcis centras, 2 daugiafunkciai centrai; 2 meno mokyklos, 1 sporto ir rekreacijos centras ir 1 švietimo pagalbos įstaiga – Plungės paslaugų ir švietimo pagalbos centras. Nuo 2020 m. rugsėjo 1 d. Alsėdžių darželis buvo reorganizuotas ir prijungtas prie Alsėdžių S. Narutavičiaus gimnazijos, o Platelių universalus daugiafunkcis centras prijungtas prie Platelių gimnazijos. Prūsalių mokykla-darželis nuo rugsėjo 1 d. nebevykdo bendrojo ugdymo ir po atliktų remonto darbų tapo darželiu bei kartu su Didvyčių daugiafunkciu centru buvo reorganizuotas ir prijungtas prie „Vyturėlio“ lopšelio-darželio.</w:t>
      </w:r>
    </w:p>
    <w:p w14:paraId="01D74806" w14:textId="77777777" w:rsidR="005C5475" w:rsidRPr="00DD46FF" w:rsidRDefault="005C5475" w:rsidP="00DD46FF">
      <w:pPr>
        <w:rPr>
          <w:sz w:val="24"/>
          <w:szCs w:val="24"/>
        </w:rPr>
      </w:pPr>
      <w:r w:rsidRPr="00C52C40">
        <w:rPr>
          <w:sz w:val="24"/>
          <w:szCs w:val="24"/>
        </w:rPr>
        <w:t>2020 m. rugsėjo 1 d. Plungės r. savivaldybės bendrojo ugdymo mokyklose mokėsi 3878 mokiniai, o ankstyvojo ugdymo grupėse – 1475 vaikai. Galima pasidžiaugti, jog ankstyvąjį ugdymą lankančių mokinių skaičius auga, deja to negalima pasakyti apie bendrojo ugdymo mokinių skaičių. Vaikų kaitos tenden</w:t>
      </w:r>
      <w:r w:rsidR="00B33A1F" w:rsidRPr="00C52C40">
        <w:rPr>
          <w:sz w:val="24"/>
          <w:szCs w:val="24"/>
        </w:rPr>
        <w:t>cija pateikiama 1 paveikslėlyje</w:t>
      </w:r>
      <w:r w:rsidR="00C52C40" w:rsidRPr="00C52C40">
        <w:rPr>
          <w:sz w:val="24"/>
          <w:szCs w:val="24"/>
        </w:rPr>
        <w:t>.</w:t>
      </w:r>
    </w:p>
    <w:p w14:paraId="3AF2C03C" w14:textId="77777777" w:rsidR="00C52C40" w:rsidRDefault="00C52C40" w:rsidP="0086136B">
      <w:pPr>
        <w:ind w:firstLine="426"/>
        <w:jc w:val="center"/>
        <w:rPr>
          <w:i/>
          <w:noProof/>
        </w:rPr>
      </w:pPr>
    </w:p>
    <w:p w14:paraId="0DC57E2A" w14:textId="5F448975" w:rsidR="00C52C40" w:rsidRPr="00DD46FF" w:rsidRDefault="008C572E" w:rsidP="00DD46FF">
      <w:pPr>
        <w:ind w:firstLine="0"/>
        <w:jc w:val="center"/>
      </w:pPr>
      <w:r>
        <w:rPr>
          <w:noProof/>
          <w:lang w:eastAsia="lt-LT"/>
        </w:rPr>
        <w:drawing>
          <wp:inline distT="0" distB="0" distL="0" distR="0" wp14:anchorId="635A416B" wp14:editId="142AD257">
            <wp:extent cx="4732020" cy="2270760"/>
            <wp:effectExtent l="0" t="0" r="11430" b="15240"/>
            <wp:docPr id="300" name="Diagrama 3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6C85DCDC" w14:textId="77777777" w:rsidR="005C5475" w:rsidRPr="00ED7C85" w:rsidRDefault="005C5475" w:rsidP="00C52C40">
      <w:pPr>
        <w:ind w:firstLine="0"/>
        <w:jc w:val="center"/>
        <w:rPr>
          <w:i/>
          <w:noProof/>
          <w:sz w:val="24"/>
          <w:szCs w:val="24"/>
        </w:rPr>
      </w:pPr>
      <w:r w:rsidRPr="00ED7C85">
        <w:rPr>
          <w:i/>
          <w:noProof/>
          <w:sz w:val="24"/>
          <w:szCs w:val="24"/>
        </w:rPr>
        <w:t>1 pav. Vaikų skaičiaus kaita Plungės r. savivaldybei priklausančiose švietimo įstaigose</w:t>
      </w:r>
    </w:p>
    <w:p w14:paraId="6676C853" w14:textId="77777777" w:rsidR="005C5475" w:rsidRPr="00133AB0" w:rsidRDefault="005C5475" w:rsidP="00C52C40">
      <w:pPr>
        <w:pStyle w:val="Papunktis"/>
        <w:numPr>
          <w:ilvl w:val="0"/>
          <w:numId w:val="0"/>
        </w:numPr>
        <w:ind w:left="426"/>
        <w:rPr>
          <w:b/>
          <w:i/>
        </w:rPr>
      </w:pPr>
    </w:p>
    <w:p w14:paraId="75F00146" w14:textId="77777777" w:rsidR="005C5475" w:rsidRPr="00441EC2" w:rsidRDefault="005C5475" w:rsidP="00C52C40">
      <w:pPr>
        <w:pStyle w:val="Papunktis"/>
        <w:numPr>
          <w:ilvl w:val="0"/>
          <w:numId w:val="0"/>
        </w:numPr>
        <w:ind w:firstLine="720"/>
        <w:rPr>
          <w:b/>
          <w:i/>
        </w:rPr>
      </w:pPr>
      <w:r w:rsidRPr="00441EC2">
        <w:t>Skyrius organizavo, vykdė priežiūrą bei teikė mokykloms metodinę pagalbą dėl 2020 m. mokinių pagrindinio ugdymo pasiekimų patikrinimo, brandos egzaminų, įskaitų, nacionalinio mokinių pasiekimo patikrinimo organizavimo ir vykdymo.</w:t>
      </w:r>
    </w:p>
    <w:p w14:paraId="136DD491" w14:textId="77777777" w:rsidR="005C5475" w:rsidRPr="00441EC2" w:rsidRDefault="005C5475" w:rsidP="00C52C40">
      <w:pPr>
        <w:pStyle w:val="Papunktis"/>
        <w:numPr>
          <w:ilvl w:val="0"/>
          <w:numId w:val="0"/>
        </w:numPr>
        <w:ind w:firstLine="720"/>
        <w:rPr>
          <w:b/>
          <w:i/>
        </w:rPr>
      </w:pPr>
      <w:r w:rsidRPr="00441EC2">
        <w:t>Parengtos valstybinių ir mokyklinių brandos egzaminų rezultatų suvestinės. Mokinių egzaminų išlaikymo vidurkis artimas šalies mokinių išlaikytų egzaminų vidurkiui. Palyginę 2020 m</w:t>
      </w:r>
      <w:r>
        <w:t>.</w:t>
      </w:r>
      <w:r w:rsidRPr="00441EC2">
        <w:t xml:space="preserve"> valstybinių brandos egzaminų rezultatus, matome, kad mokinių, išlaikiusių valstybinius brandos egzaminus, skaičius procentais iš daugumos dalykų yra geresnis negu šalies, o gavusių šiais metais 86–100 balų įvertinimą iš daugumos dalykų yra geresnis (iš 6 dalykų) arba panašus. Palyginti su 2019 metais, mokinių, gavusių 100 balų įvertinimą, skaičius padidėjo</w:t>
      </w:r>
      <w:r>
        <w:t xml:space="preserve"> </w:t>
      </w:r>
      <w:r w:rsidRPr="00441EC2">
        <w:t>2,8 karto. Duomenys pateikti 1 lentelėje.</w:t>
      </w:r>
    </w:p>
    <w:p w14:paraId="77807525" w14:textId="77777777" w:rsidR="005C5475" w:rsidRPr="00C52C40" w:rsidRDefault="005C5475" w:rsidP="00C52C40">
      <w:pPr>
        <w:pStyle w:val="Papunktis"/>
        <w:numPr>
          <w:ilvl w:val="0"/>
          <w:numId w:val="0"/>
        </w:numPr>
        <w:ind w:firstLine="720"/>
        <w:rPr>
          <w:b/>
          <w:i/>
        </w:rPr>
      </w:pPr>
      <w:r w:rsidRPr="00C52C40">
        <w:t>Standartizuoti dalykų VBE įvertinimų vidurkiai atspindi mokyklos darbo kokybę mokant atskirų dalykų. 2020 m. iš šešių dalykų įvertinimų vidurkiai buvo geresni negu šalies, kai 2019 m. visų dalykų įvertinimo vidurkiai buvo blogesni už šalies. Duomenys pateikti 2 lentelėje.</w:t>
      </w:r>
    </w:p>
    <w:p w14:paraId="161B0EAB" w14:textId="77777777" w:rsidR="005C5475" w:rsidRPr="00C52C40" w:rsidRDefault="005C5475" w:rsidP="00C52C40">
      <w:pPr>
        <w:pStyle w:val="Papunktis"/>
        <w:numPr>
          <w:ilvl w:val="0"/>
          <w:numId w:val="0"/>
        </w:numPr>
        <w:ind w:firstLine="720"/>
        <w:rPr>
          <w:b/>
          <w:i/>
        </w:rPr>
      </w:pPr>
      <w:r w:rsidRPr="00C52C40">
        <w:t>Valstybinius brandos egzaminus laikiusių mūsų savivaldybės mokinių skaičius procentais beveik  iš visų dalykų (išskyrus istoriją ir chemiją) yra ženkliai didesnis už šalies. Duomenys pateikti 3 lentelėje.</w:t>
      </w:r>
    </w:p>
    <w:p w14:paraId="270E8446" w14:textId="77777777" w:rsidR="005C5475" w:rsidRPr="00C52C40" w:rsidRDefault="005C5475" w:rsidP="00C52C40">
      <w:pPr>
        <w:rPr>
          <w:sz w:val="24"/>
          <w:szCs w:val="24"/>
        </w:rPr>
      </w:pPr>
      <w:r w:rsidRPr="00C52C40">
        <w:rPr>
          <w:sz w:val="24"/>
          <w:szCs w:val="24"/>
        </w:rPr>
        <w:t xml:space="preserve">Savivaldybės apibendrintas VBE rodiklis šiais metais yra 1,5, kuris yra mišri Savivaldybės rezultatų, pasiektų rengiant mokinius egzaminams, charakteristika, apskaičiuojamas atsižvelgiant į laikiusiųjų, išlaikiusiųjų mokinių skaičių ir gautus VBE įvertinimus balais. Jis yra aukštesnis už 1, tad mūsų savivaldybės rezultatas šiais metais patenka tarp geriausių 16 % šalies savivaldybių. </w:t>
      </w:r>
    </w:p>
    <w:p w14:paraId="72F53636" w14:textId="77777777" w:rsidR="005C5475" w:rsidRPr="00C52C40" w:rsidRDefault="005C5475" w:rsidP="00C52C40">
      <w:pPr>
        <w:rPr>
          <w:sz w:val="24"/>
          <w:szCs w:val="24"/>
        </w:rPr>
      </w:pPr>
      <w:r w:rsidRPr="00C52C40">
        <w:rPr>
          <w:sz w:val="24"/>
          <w:szCs w:val="24"/>
        </w:rPr>
        <w:lastRenderedPageBreak/>
        <w:t>Galime tik pasidžiaugti, kad mūsų savivaldybės mokinių rezultatai, atsižvelgiant į dalykus ir jų įvertinimus standartizuotais taškais, gana aukšti:</w:t>
      </w:r>
    </w:p>
    <w:p w14:paraId="442DAC14" w14:textId="77777777" w:rsidR="005C5475" w:rsidRPr="00C52C40" w:rsidRDefault="005C5475" w:rsidP="00C52C40">
      <w:pPr>
        <w:pStyle w:val="Standard"/>
        <w:numPr>
          <w:ilvl w:val="0"/>
          <w:numId w:val="9"/>
        </w:numPr>
        <w:ind w:left="0" w:firstLine="720"/>
      </w:pPr>
      <w:r w:rsidRPr="00C52C40">
        <w:t>Fizikos įvertinimas standartizuotais taškais 2,5, informacinių technologijų – 2,4, matematikos – 2,1 yra didesni už 2, patenka tarp  2–3 % geriausių savivaldybių.</w:t>
      </w:r>
    </w:p>
    <w:p w14:paraId="272F5BDA" w14:textId="77777777" w:rsidR="005C5475" w:rsidRPr="00C52C40" w:rsidRDefault="005C5475" w:rsidP="00C52C40">
      <w:pPr>
        <w:pStyle w:val="Standard"/>
        <w:numPr>
          <w:ilvl w:val="0"/>
          <w:numId w:val="9"/>
        </w:numPr>
        <w:ind w:left="0" w:firstLine="720"/>
      </w:pPr>
      <w:r w:rsidRPr="00C52C40">
        <w:t xml:space="preserve">Geografijos – 1,3, biologijos – 1,2, lietuvių kalbos ir literatūros – 1,2, patenkam tarp 16 % geriausių savivaldybių. </w:t>
      </w:r>
    </w:p>
    <w:p w14:paraId="5EE372D7" w14:textId="77777777" w:rsidR="005C5475" w:rsidRPr="00C52C40" w:rsidRDefault="005C5475" w:rsidP="00C52C40">
      <w:pPr>
        <w:pStyle w:val="Standard"/>
        <w:numPr>
          <w:ilvl w:val="0"/>
          <w:numId w:val="9"/>
        </w:numPr>
        <w:ind w:left="0" w:firstLine="720"/>
      </w:pPr>
      <w:r w:rsidRPr="00C52C40">
        <w:t>Istorijos – 0,1, anglų kalbos – 0,6  rezultatai pagal dalyko įvertinimą standartizuotais taškais patenka tarp 34 % geriausių savivaldybių.</w:t>
      </w:r>
    </w:p>
    <w:p w14:paraId="56B9883B" w14:textId="77777777" w:rsidR="005C5475" w:rsidRPr="00C52C40" w:rsidRDefault="005C5475" w:rsidP="00C52C40">
      <w:pPr>
        <w:pStyle w:val="Standard"/>
        <w:numPr>
          <w:ilvl w:val="0"/>
          <w:numId w:val="9"/>
        </w:numPr>
        <w:ind w:left="0" w:firstLine="720"/>
      </w:pPr>
      <w:r w:rsidRPr="00C52C40">
        <w:t>Chemijos dalyko įvertinimas išliko neigiamas -0,5. Duomenys pateikti 4 lentelėje.</w:t>
      </w:r>
    </w:p>
    <w:p w14:paraId="26AC2F61" w14:textId="77777777" w:rsidR="005C5475" w:rsidRDefault="005C5475" w:rsidP="00C52C40">
      <w:pPr>
        <w:pStyle w:val="Papunktis"/>
        <w:numPr>
          <w:ilvl w:val="0"/>
          <w:numId w:val="0"/>
        </w:numPr>
        <w:tabs>
          <w:tab w:val="left" w:pos="5580"/>
        </w:tabs>
        <w:rPr>
          <w:b/>
        </w:rPr>
      </w:pPr>
    </w:p>
    <w:p w14:paraId="36A25DF4" w14:textId="77777777" w:rsidR="005C5475" w:rsidRPr="00ED7C85" w:rsidRDefault="005C5475" w:rsidP="00C52C40">
      <w:pPr>
        <w:pStyle w:val="Papunktis"/>
        <w:numPr>
          <w:ilvl w:val="0"/>
          <w:numId w:val="0"/>
        </w:numPr>
        <w:tabs>
          <w:tab w:val="left" w:pos="5580"/>
        </w:tabs>
        <w:jc w:val="center"/>
        <w:rPr>
          <w:i/>
        </w:rPr>
      </w:pPr>
      <w:r w:rsidRPr="00ED7C85">
        <w:rPr>
          <w:i/>
        </w:rPr>
        <w:t>1 lentelė. 2020m. Plungės r. Valstybinių brandos egzaminų rezultatai šalies kontekste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8"/>
        <w:gridCol w:w="1417"/>
        <w:gridCol w:w="1418"/>
        <w:gridCol w:w="1559"/>
        <w:gridCol w:w="1985"/>
      </w:tblGrid>
      <w:tr w:rsidR="005C5475" w:rsidRPr="00A338E6" w14:paraId="30C744EF" w14:textId="77777777" w:rsidTr="00C52C40">
        <w:trPr>
          <w:jc w:val="center"/>
        </w:trPr>
        <w:tc>
          <w:tcPr>
            <w:tcW w:w="1701" w:type="dxa"/>
            <w:vMerge w:val="restart"/>
            <w:tcBorders>
              <w:top w:val="single" w:sz="4" w:space="0" w:color="auto"/>
              <w:left w:val="single" w:sz="4" w:space="0" w:color="auto"/>
              <w:bottom w:val="single" w:sz="4" w:space="0" w:color="auto"/>
              <w:right w:val="single" w:sz="4" w:space="0" w:color="auto"/>
            </w:tcBorders>
          </w:tcPr>
          <w:p w14:paraId="0DFB1895" w14:textId="77777777" w:rsidR="005C5475" w:rsidRPr="00A338E6" w:rsidRDefault="005C5475" w:rsidP="00C52C40">
            <w:pPr>
              <w:pStyle w:val="Papunktis"/>
              <w:numPr>
                <w:ilvl w:val="0"/>
                <w:numId w:val="0"/>
              </w:numPr>
              <w:rPr>
                <w:b/>
                <w:i/>
              </w:rPr>
            </w:pPr>
          </w:p>
          <w:p w14:paraId="74EAD5C8" w14:textId="77777777" w:rsidR="005C5475" w:rsidRPr="00A338E6" w:rsidRDefault="005C5475" w:rsidP="00C52C40">
            <w:pPr>
              <w:pStyle w:val="Papunktis"/>
              <w:numPr>
                <w:ilvl w:val="0"/>
                <w:numId w:val="0"/>
              </w:numPr>
              <w:rPr>
                <w:b/>
                <w:i/>
              </w:rPr>
            </w:pPr>
          </w:p>
          <w:p w14:paraId="701848B3" w14:textId="77777777" w:rsidR="005C5475" w:rsidRPr="00A338E6" w:rsidRDefault="005C5475" w:rsidP="00C52C40">
            <w:pPr>
              <w:pStyle w:val="Papunktis"/>
              <w:numPr>
                <w:ilvl w:val="0"/>
                <w:numId w:val="0"/>
              </w:numPr>
              <w:rPr>
                <w:b/>
                <w:i/>
              </w:rPr>
            </w:pPr>
            <w:r w:rsidRPr="00A338E6">
              <w:t>Egzaminai</w:t>
            </w:r>
          </w:p>
        </w:tc>
        <w:tc>
          <w:tcPr>
            <w:tcW w:w="2835" w:type="dxa"/>
            <w:gridSpan w:val="2"/>
            <w:tcBorders>
              <w:top w:val="single" w:sz="4" w:space="0" w:color="auto"/>
              <w:left w:val="single" w:sz="4" w:space="0" w:color="auto"/>
              <w:bottom w:val="single" w:sz="4" w:space="0" w:color="auto"/>
              <w:right w:val="single" w:sz="4" w:space="0" w:color="auto"/>
            </w:tcBorders>
            <w:hideMark/>
          </w:tcPr>
          <w:p w14:paraId="6EA9DC5B" w14:textId="77777777" w:rsidR="005C5475" w:rsidRPr="00A338E6" w:rsidRDefault="005C5475" w:rsidP="00C52C40">
            <w:pPr>
              <w:pStyle w:val="Papunktis"/>
              <w:numPr>
                <w:ilvl w:val="0"/>
                <w:numId w:val="0"/>
              </w:numPr>
              <w:rPr>
                <w:b/>
                <w:i/>
              </w:rPr>
            </w:pPr>
            <w:r w:rsidRPr="00A338E6">
              <w:t>Mokinių, išlaikiusių valstybinius brandos egzaminus,</w:t>
            </w:r>
          </w:p>
          <w:p w14:paraId="05778D77" w14:textId="77777777" w:rsidR="005C5475" w:rsidRPr="00A338E6" w:rsidRDefault="005C5475" w:rsidP="00C52C40">
            <w:pPr>
              <w:pStyle w:val="Papunktis"/>
              <w:numPr>
                <w:ilvl w:val="0"/>
                <w:numId w:val="0"/>
              </w:numPr>
              <w:rPr>
                <w:b/>
                <w:i/>
              </w:rPr>
            </w:pPr>
            <w:r w:rsidRPr="00A338E6">
              <w:t>skaičius procentais</w:t>
            </w:r>
          </w:p>
        </w:tc>
        <w:tc>
          <w:tcPr>
            <w:tcW w:w="2977" w:type="dxa"/>
            <w:gridSpan w:val="2"/>
            <w:tcBorders>
              <w:top w:val="single" w:sz="4" w:space="0" w:color="auto"/>
              <w:left w:val="single" w:sz="4" w:space="0" w:color="auto"/>
              <w:bottom w:val="single" w:sz="4" w:space="0" w:color="auto"/>
              <w:right w:val="single" w:sz="4" w:space="0" w:color="auto"/>
            </w:tcBorders>
            <w:hideMark/>
          </w:tcPr>
          <w:p w14:paraId="567AD230" w14:textId="77777777" w:rsidR="005C5475" w:rsidRPr="00A338E6" w:rsidRDefault="005C5475" w:rsidP="00C52C40">
            <w:pPr>
              <w:pStyle w:val="Papunktis"/>
              <w:numPr>
                <w:ilvl w:val="0"/>
                <w:numId w:val="0"/>
              </w:numPr>
              <w:rPr>
                <w:b/>
                <w:i/>
              </w:rPr>
            </w:pPr>
            <w:r w:rsidRPr="00A338E6">
              <w:t>Mokinių, gavusių įvertinimą 86-100 balų, skaičius procentais</w:t>
            </w:r>
          </w:p>
        </w:tc>
        <w:tc>
          <w:tcPr>
            <w:tcW w:w="1985" w:type="dxa"/>
            <w:tcBorders>
              <w:top w:val="single" w:sz="4" w:space="0" w:color="auto"/>
              <w:left w:val="single" w:sz="4" w:space="0" w:color="auto"/>
              <w:bottom w:val="single" w:sz="4" w:space="0" w:color="auto"/>
              <w:right w:val="single" w:sz="4" w:space="0" w:color="auto"/>
            </w:tcBorders>
            <w:hideMark/>
          </w:tcPr>
          <w:p w14:paraId="40DE71F9" w14:textId="77777777" w:rsidR="005C5475" w:rsidRPr="00A338E6" w:rsidRDefault="005C5475" w:rsidP="00C52C40">
            <w:pPr>
              <w:ind w:firstLine="0"/>
              <w:jc w:val="center"/>
            </w:pPr>
            <w:r w:rsidRPr="00A338E6">
              <w:t>Mokinių, gavusių įvertinimą 100 balų, skaičius</w:t>
            </w:r>
          </w:p>
        </w:tc>
      </w:tr>
      <w:tr w:rsidR="005C5475" w:rsidRPr="00A338E6" w14:paraId="037D2849" w14:textId="77777777" w:rsidTr="00C52C40">
        <w:trPr>
          <w:trHeight w:val="31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7AC58BE" w14:textId="77777777" w:rsidR="005C5475" w:rsidRPr="00A338E6" w:rsidRDefault="005C5475" w:rsidP="00C52C40">
            <w:pPr>
              <w:ind w:firstLine="0"/>
            </w:pPr>
          </w:p>
        </w:tc>
        <w:tc>
          <w:tcPr>
            <w:tcW w:w="1418" w:type="dxa"/>
            <w:tcBorders>
              <w:top w:val="single" w:sz="4" w:space="0" w:color="auto"/>
              <w:left w:val="single" w:sz="4" w:space="0" w:color="auto"/>
              <w:bottom w:val="single" w:sz="4" w:space="0" w:color="auto"/>
              <w:right w:val="single" w:sz="4" w:space="0" w:color="auto"/>
            </w:tcBorders>
            <w:hideMark/>
          </w:tcPr>
          <w:p w14:paraId="59D55BA5" w14:textId="77777777" w:rsidR="005C5475" w:rsidRPr="00A338E6" w:rsidRDefault="005C5475" w:rsidP="00C52C40">
            <w:pPr>
              <w:pStyle w:val="Papunktis"/>
              <w:numPr>
                <w:ilvl w:val="0"/>
                <w:numId w:val="0"/>
              </w:numPr>
              <w:rPr>
                <w:b/>
                <w:i/>
              </w:rPr>
            </w:pPr>
            <w:r w:rsidRPr="00A338E6">
              <w:t>Šalyje</w:t>
            </w:r>
          </w:p>
        </w:tc>
        <w:tc>
          <w:tcPr>
            <w:tcW w:w="1417" w:type="dxa"/>
            <w:tcBorders>
              <w:top w:val="single" w:sz="4" w:space="0" w:color="auto"/>
              <w:left w:val="single" w:sz="4" w:space="0" w:color="auto"/>
              <w:bottom w:val="single" w:sz="4" w:space="0" w:color="auto"/>
              <w:right w:val="single" w:sz="4" w:space="0" w:color="auto"/>
            </w:tcBorders>
            <w:hideMark/>
          </w:tcPr>
          <w:p w14:paraId="6929B4FC" w14:textId="77777777" w:rsidR="005C5475" w:rsidRPr="00A338E6" w:rsidRDefault="005C5475" w:rsidP="00C52C40">
            <w:pPr>
              <w:pStyle w:val="Papunktis"/>
              <w:numPr>
                <w:ilvl w:val="0"/>
                <w:numId w:val="0"/>
              </w:numPr>
              <w:rPr>
                <w:b/>
                <w:i/>
              </w:rPr>
            </w:pPr>
            <w:r w:rsidRPr="00A338E6">
              <w:t>Rajone</w:t>
            </w:r>
          </w:p>
        </w:tc>
        <w:tc>
          <w:tcPr>
            <w:tcW w:w="1418" w:type="dxa"/>
            <w:tcBorders>
              <w:top w:val="single" w:sz="4" w:space="0" w:color="auto"/>
              <w:left w:val="single" w:sz="4" w:space="0" w:color="auto"/>
              <w:bottom w:val="single" w:sz="4" w:space="0" w:color="auto"/>
              <w:right w:val="single" w:sz="4" w:space="0" w:color="auto"/>
            </w:tcBorders>
            <w:hideMark/>
          </w:tcPr>
          <w:p w14:paraId="001124E8" w14:textId="77777777" w:rsidR="005C5475" w:rsidRPr="00A338E6" w:rsidRDefault="005C5475" w:rsidP="00C52C40">
            <w:pPr>
              <w:pStyle w:val="Papunktis"/>
              <w:numPr>
                <w:ilvl w:val="0"/>
                <w:numId w:val="0"/>
              </w:numPr>
              <w:rPr>
                <w:b/>
                <w:i/>
              </w:rPr>
            </w:pPr>
            <w:r w:rsidRPr="00A338E6">
              <w:t>Šalyje</w:t>
            </w:r>
          </w:p>
        </w:tc>
        <w:tc>
          <w:tcPr>
            <w:tcW w:w="1559" w:type="dxa"/>
            <w:tcBorders>
              <w:top w:val="single" w:sz="4" w:space="0" w:color="auto"/>
              <w:left w:val="single" w:sz="4" w:space="0" w:color="auto"/>
              <w:bottom w:val="single" w:sz="4" w:space="0" w:color="auto"/>
              <w:right w:val="single" w:sz="4" w:space="0" w:color="auto"/>
            </w:tcBorders>
            <w:hideMark/>
          </w:tcPr>
          <w:p w14:paraId="2CC18756" w14:textId="77777777" w:rsidR="005C5475" w:rsidRPr="00A338E6" w:rsidRDefault="005C5475" w:rsidP="00C52C40">
            <w:pPr>
              <w:pStyle w:val="Papunktis"/>
              <w:numPr>
                <w:ilvl w:val="0"/>
                <w:numId w:val="0"/>
              </w:numPr>
              <w:rPr>
                <w:b/>
                <w:i/>
              </w:rPr>
            </w:pPr>
            <w:r w:rsidRPr="00A338E6">
              <w:t>Rajone</w:t>
            </w:r>
          </w:p>
        </w:tc>
        <w:tc>
          <w:tcPr>
            <w:tcW w:w="1985" w:type="dxa"/>
            <w:tcBorders>
              <w:top w:val="single" w:sz="4" w:space="0" w:color="auto"/>
              <w:left w:val="single" w:sz="4" w:space="0" w:color="auto"/>
              <w:bottom w:val="single" w:sz="4" w:space="0" w:color="auto"/>
              <w:right w:val="single" w:sz="4" w:space="0" w:color="auto"/>
            </w:tcBorders>
            <w:hideMark/>
          </w:tcPr>
          <w:p w14:paraId="1771CAC8" w14:textId="77777777" w:rsidR="005C5475" w:rsidRPr="00A338E6" w:rsidRDefault="005C5475" w:rsidP="00C52C40">
            <w:pPr>
              <w:pStyle w:val="Papunktis"/>
              <w:numPr>
                <w:ilvl w:val="0"/>
                <w:numId w:val="0"/>
              </w:numPr>
              <w:rPr>
                <w:b/>
              </w:rPr>
            </w:pPr>
            <w:r w:rsidRPr="00A338E6">
              <w:t>Rajone</w:t>
            </w:r>
          </w:p>
        </w:tc>
      </w:tr>
      <w:tr w:rsidR="005C5475" w:rsidRPr="00A338E6" w14:paraId="227B914D"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737F32E3" w14:textId="77777777" w:rsidR="005C5475" w:rsidRPr="00A338E6" w:rsidRDefault="005C5475" w:rsidP="00C52C40">
            <w:pPr>
              <w:pStyle w:val="Papunktis"/>
              <w:numPr>
                <w:ilvl w:val="0"/>
                <w:numId w:val="0"/>
              </w:numPr>
              <w:rPr>
                <w:b/>
                <w:i/>
              </w:rPr>
            </w:pPr>
            <w:r w:rsidRPr="00A338E6">
              <w:t xml:space="preserve">Istorija </w:t>
            </w:r>
          </w:p>
        </w:tc>
        <w:tc>
          <w:tcPr>
            <w:tcW w:w="1418" w:type="dxa"/>
            <w:tcBorders>
              <w:top w:val="single" w:sz="4" w:space="0" w:color="auto"/>
              <w:left w:val="single" w:sz="4" w:space="0" w:color="auto"/>
              <w:bottom w:val="single" w:sz="4" w:space="0" w:color="auto"/>
              <w:right w:val="single" w:sz="4" w:space="0" w:color="auto"/>
            </w:tcBorders>
          </w:tcPr>
          <w:p w14:paraId="71D01B68" w14:textId="77777777" w:rsidR="005C5475" w:rsidRPr="00A338E6" w:rsidRDefault="005C5475" w:rsidP="00C52C40">
            <w:pPr>
              <w:pStyle w:val="Papunktis"/>
              <w:numPr>
                <w:ilvl w:val="0"/>
                <w:numId w:val="0"/>
              </w:numPr>
              <w:rPr>
                <w:b/>
                <w:i/>
              </w:rPr>
            </w:pPr>
            <w:r w:rsidRPr="00A338E6">
              <w:t>99,8</w:t>
            </w:r>
          </w:p>
        </w:tc>
        <w:tc>
          <w:tcPr>
            <w:tcW w:w="1417" w:type="dxa"/>
            <w:tcBorders>
              <w:top w:val="single" w:sz="4" w:space="0" w:color="auto"/>
              <w:left w:val="single" w:sz="4" w:space="0" w:color="auto"/>
              <w:bottom w:val="single" w:sz="4" w:space="0" w:color="auto"/>
              <w:right w:val="single" w:sz="4" w:space="0" w:color="auto"/>
            </w:tcBorders>
          </w:tcPr>
          <w:p w14:paraId="57B8692E" w14:textId="77777777" w:rsidR="005C5475" w:rsidRPr="00A338E6" w:rsidRDefault="005C5475" w:rsidP="00C52C40">
            <w:pPr>
              <w:pStyle w:val="Papunktis"/>
              <w:numPr>
                <w:ilvl w:val="0"/>
                <w:numId w:val="0"/>
              </w:numPr>
              <w:rPr>
                <w:b/>
                <w:i/>
              </w:rPr>
            </w:pPr>
            <w:r w:rsidRPr="00A338E6">
              <w:t>100</w:t>
            </w:r>
          </w:p>
        </w:tc>
        <w:tc>
          <w:tcPr>
            <w:tcW w:w="1418" w:type="dxa"/>
            <w:tcBorders>
              <w:top w:val="single" w:sz="4" w:space="0" w:color="auto"/>
              <w:left w:val="single" w:sz="4" w:space="0" w:color="auto"/>
              <w:bottom w:val="single" w:sz="4" w:space="0" w:color="auto"/>
              <w:right w:val="single" w:sz="4" w:space="0" w:color="auto"/>
            </w:tcBorders>
          </w:tcPr>
          <w:p w14:paraId="58A7E20D" w14:textId="77777777" w:rsidR="005C5475" w:rsidRPr="00A338E6" w:rsidRDefault="005C5475" w:rsidP="00C52C40">
            <w:pPr>
              <w:pStyle w:val="Papunktis"/>
              <w:numPr>
                <w:ilvl w:val="0"/>
                <w:numId w:val="0"/>
              </w:numPr>
              <w:rPr>
                <w:b/>
                <w:i/>
              </w:rPr>
            </w:pPr>
            <w:r w:rsidRPr="00A338E6">
              <w:t>7,9</w:t>
            </w:r>
          </w:p>
        </w:tc>
        <w:tc>
          <w:tcPr>
            <w:tcW w:w="1559" w:type="dxa"/>
            <w:tcBorders>
              <w:top w:val="single" w:sz="4" w:space="0" w:color="auto"/>
              <w:left w:val="single" w:sz="4" w:space="0" w:color="auto"/>
              <w:bottom w:val="single" w:sz="4" w:space="0" w:color="auto"/>
              <w:right w:val="single" w:sz="4" w:space="0" w:color="auto"/>
            </w:tcBorders>
          </w:tcPr>
          <w:p w14:paraId="3B97EC7B" w14:textId="77777777" w:rsidR="005C5475" w:rsidRPr="00A338E6" w:rsidRDefault="005C5475" w:rsidP="00C52C40">
            <w:pPr>
              <w:pStyle w:val="Papunktis"/>
              <w:numPr>
                <w:ilvl w:val="0"/>
                <w:numId w:val="0"/>
              </w:numPr>
              <w:rPr>
                <w:b/>
                <w:i/>
              </w:rPr>
            </w:pPr>
            <w:r w:rsidRPr="00A338E6">
              <w:t>9</w:t>
            </w:r>
          </w:p>
        </w:tc>
        <w:tc>
          <w:tcPr>
            <w:tcW w:w="1985" w:type="dxa"/>
            <w:tcBorders>
              <w:top w:val="single" w:sz="4" w:space="0" w:color="auto"/>
              <w:left w:val="single" w:sz="4" w:space="0" w:color="auto"/>
              <w:bottom w:val="single" w:sz="4" w:space="0" w:color="auto"/>
              <w:right w:val="single" w:sz="4" w:space="0" w:color="auto"/>
            </w:tcBorders>
          </w:tcPr>
          <w:p w14:paraId="4E5809C4" w14:textId="77777777" w:rsidR="005C5475" w:rsidRPr="00A338E6" w:rsidRDefault="005C5475" w:rsidP="00C52C40">
            <w:pPr>
              <w:pStyle w:val="Papunktis"/>
              <w:numPr>
                <w:ilvl w:val="0"/>
                <w:numId w:val="0"/>
              </w:numPr>
              <w:rPr>
                <w:b/>
                <w:i/>
              </w:rPr>
            </w:pPr>
            <w:r w:rsidRPr="00A338E6">
              <w:t>-</w:t>
            </w:r>
          </w:p>
        </w:tc>
      </w:tr>
      <w:tr w:rsidR="005C5475" w:rsidRPr="00A338E6" w14:paraId="7A78113A"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7981FC6E" w14:textId="77777777" w:rsidR="005C5475" w:rsidRPr="00A338E6" w:rsidRDefault="005C5475" w:rsidP="00C52C40">
            <w:pPr>
              <w:pStyle w:val="Papunktis"/>
              <w:numPr>
                <w:ilvl w:val="0"/>
                <w:numId w:val="0"/>
              </w:numPr>
              <w:rPr>
                <w:b/>
                <w:i/>
              </w:rPr>
            </w:pPr>
            <w:r w:rsidRPr="00A338E6">
              <w:t xml:space="preserve">Biologija </w:t>
            </w:r>
          </w:p>
        </w:tc>
        <w:tc>
          <w:tcPr>
            <w:tcW w:w="1418" w:type="dxa"/>
            <w:tcBorders>
              <w:top w:val="single" w:sz="4" w:space="0" w:color="auto"/>
              <w:left w:val="single" w:sz="4" w:space="0" w:color="auto"/>
              <w:bottom w:val="single" w:sz="4" w:space="0" w:color="auto"/>
              <w:right w:val="single" w:sz="4" w:space="0" w:color="auto"/>
            </w:tcBorders>
          </w:tcPr>
          <w:p w14:paraId="0ABDF06A" w14:textId="77777777" w:rsidR="005C5475" w:rsidRPr="00A338E6" w:rsidRDefault="005C5475" w:rsidP="00C52C40">
            <w:pPr>
              <w:pStyle w:val="Papunktis"/>
              <w:numPr>
                <w:ilvl w:val="0"/>
                <w:numId w:val="0"/>
              </w:numPr>
              <w:rPr>
                <w:b/>
                <w:i/>
              </w:rPr>
            </w:pPr>
            <w:r w:rsidRPr="00A338E6">
              <w:t>97,7</w:t>
            </w:r>
          </w:p>
        </w:tc>
        <w:tc>
          <w:tcPr>
            <w:tcW w:w="1417" w:type="dxa"/>
            <w:tcBorders>
              <w:top w:val="single" w:sz="4" w:space="0" w:color="auto"/>
              <w:left w:val="single" w:sz="4" w:space="0" w:color="auto"/>
              <w:bottom w:val="single" w:sz="4" w:space="0" w:color="auto"/>
              <w:right w:val="single" w:sz="4" w:space="0" w:color="auto"/>
            </w:tcBorders>
          </w:tcPr>
          <w:p w14:paraId="33BCCE14" w14:textId="77777777" w:rsidR="005C5475" w:rsidRPr="00A338E6" w:rsidRDefault="005C5475" w:rsidP="00C52C40">
            <w:pPr>
              <w:pStyle w:val="Papunktis"/>
              <w:numPr>
                <w:ilvl w:val="0"/>
                <w:numId w:val="0"/>
              </w:numPr>
              <w:rPr>
                <w:b/>
                <w:i/>
              </w:rPr>
            </w:pPr>
            <w:r w:rsidRPr="00A338E6">
              <w:t>97,5</w:t>
            </w:r>
          </w:p>
        </w:tc>
        <w:tc>
          <w:tcPr>
            <w:tcW w:w="1418" w:type="dxa"/>
            <w:tcBorders>
              <w:top w:val="single" w:sz="4" w:space="0" w:color="auto"/>
              <w:left w:val="single" w:sz="4" w:space="0" w:color="auto"/>
              <w:bottom w:val="single" w:sz="4" w:space="0" w:color="auto"/>
              <w:right w:val="single" w:sz="4" w:space="0" w:color="auto"/>
            </w:tcBorders>
          </w:tcPr>
          <w:p w14:paraId="6D3A9840" w14:textId="77777777" w:rsidR="005C5475" w:rsidRPr="00A338E6" w:rsidRDefault="005C5475" w:rsidP="00C52C40">
            <w:pPr>
              <w:pStyle w:val="Papunktis"/>
              <w:numPr>
                <w:ilvl w:val="0"/>
                <w:numId w:val="0"/>
              </w:numPr>
              <w:rPr>
                <w:b/>
                <w:i/>
              </w:rPr>
            </w:pPr>
            <w:r w:rsidRPr="00A338E6">
              <w:t>18,2</w:t>
            </w:r>
          </w:p>
        </w:tc>
        <w:tc>
          <w:tcPr>
            <w:tcW w:w="1559" w:type="dxa"/>
            <w:tcBorders>
              <w:top w:val="single" w:sz="4" w:space="0" w:color="auto"/>
              <w:left w:val="single" w:sz="4" w:space="0" w:color="auto"/>
              <w:bottom w:val="single" w:sz="4" w:space="0" w:color="auto"/>
              <w:right w:val="single" w:sz="4" w:space="0" w:color="auto"/>
            </w:tcBorders>
          </w:tcPr>
          <w:p w14:paraId="7BEFB7EC" w14:textId="77777777" w:rsidR="005C5475" w:rsidRPr="00A338E6" w:rsidRDefault="005C5475" w:rsidP="00C52C40">
            <w:pPr>
              <w:pStyle w:val="Papunktis"/>
              <w:numPr>
                <w:ilvl w:val="0"/>
                <w:numId w:val="0"/>
              </w:numPr>
              <w:rPr>
                <w:b/>
                <w:i/>
              </w:rPr>
            </w:pPr>
            <w:r w:rsidRPr="00A338E6">
              <w:t>25,3</w:t>
            </w:r>
          </w:p>
        </w:tc>
        <w:tc>
          <w:tcPr>
            <w:tcW w:w="1985" w:type="dxa"/>
            <w:tcBorders>
              <w:top w:val="single" w:sz="4" w:space="0" w:color="auto"/>
              <w:left w:val="single" w:sz="4" w:space="0" w:color="auto"/>
              <w:bottom w:val="single" w:sz="4" w:space="0" w:color="auto"/>
              <w:right w:val="single" w:sz="4" w:space="0" w:color="auto"/>
            </w:tcBorders>
          </w:tcPr>
          <w:p w14:paraId="366FCF7F" w14:textId="77777777" w:rsidR="005C5475" w:rsidRPr="00A338E6" w:rsidRDefault="005C5475" w:rsidP="00C52C40">
            <w:pPr>
              <w:pStyle w:val="Papunktis"/>
              <w:numPr>
                <w:ilvl w:val="0"/>
                <w:numId w:val="0"/>
              </w:numPr>
              <w:rPr>
                <w:b/>
                <w:i/>
              </w:rPr>
            </w:pPr>
            <w:r w:rsidRPr="00A338E6">
              <w:t>-</w:t>
            </w:r>
          </w:p>
        </w:tc>
      </w:tr>
      <w:tr w:rsidR="005C5475" w:rsidRPr="00A338E6" w14:paraId="58D41D20"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6B39D2F5" w14:textId="77777777" w:rsidR="005C5475" w:rsidRPr="00A338E6" w:rsidRDefault="005C5475" w:rsidP="00C52C40">
            <w:pPr>
              <w:pStyle w:val="Papunktis"/>
              <w:numPr>
                <w:ilvl w:val="0"/>
                <w:numId w:val="0"/>
              </w:numPr>
              <w:rPr>
                <w:b/>
                <w:i/>
              </w:rPr>
            </w:pPr>
            <w:r w:rsidRPr="00A338E6">
              <w:t>Matematika</w:t>
            </w:r>
          </w:p>
        </w:tc>
        <w:tc>
          <w:tcPr>
            <w:tcW w:w="1418" w:type="dxa"/>
            <w:tcBorders>
              <w:top w:val="single" w:sz="4" w:space="0" w:color="auto"/>
              <w:left w:val="single" w:sz="4" w:space="0" w:color="auto"/>
              <w:bottom w:val="single" w:sz="4" w:space="0" w:color="auto"/>
              <w:right w:val="single" w:sz="4" w:space="0" w:color="auto"/>
            </w:tcBorders>
          </w:tcPr>
          <w:p w14:paraId="245EE8A2" w14:textId="77777777" w:rsidR="005C5475" w:rsidRPr="00A338E6" w:rsidRDefault="005C5475" w:rsidP="00C52C40">
            <w:pPr>
              <w:pStyle w:val="Papunktis"/>
              <w:numPr>
                <w:ilvl w:val="0"/>
                <w:numId w:val="0"/>
              </w:numPr>
              <w:rPr>
                <w:b/>
                <w:i/>
              </w:rPr>
            </w:pPr>
            <w:r w:rsidRPr="00A338E6">
              <w:t>67,6</w:t>
            </w:r>
          </w:p>
        </w:tc>
        <w:tc>
          <w:tcPr>
            <w:tcW w:w="1417" w:type="dxa"/>
            <w:tcBorders>
              <w:top w:val="single" w:sz="4" w:space="0" w:color="auto"/>
              <w:left w:val="single" w:sz="4" w:space="0" w:color="auto"/>
              <w:bottom w:val="single" w:sz="4" w:space="0" w:color="auto"/>
              <w:right w:val="single" w:sz="4" w:space="0" w:color="auto"/>
            </w:tcBorders>
          </w:tcPr>
          <w:p w14:paraId="680F4A6B" w14:textId="77777777" w:rsidR="005C5475" w:rsidRPr="00A338E6" w:rsidRDefault="005C5475" w:rsidP="00C52C40">
            <w:pPr>
              <w:pStyle w:val="Papunktis"/>
              <w:numPr>
                <w:ilvl w:val="0"/>
                <w:numId w:val="0"/>
              </w:numPr>
              <w:rPr>
                <w:b/>
                <w:i/>
              </w:rPr>
            </w:pPr>
            <w:r w:rsidRPr="00A338E6">
              <w:t>66,8</w:t>
            </w:r>
          </w:p>
        </w:tc>
        <w:tc>
          <w:tcPr>
            <w:tcW w:w="1418" w:type="dxa"/>
            <w:tcBorders>
              <w:top w:val="single" w:sz="4" w:space="0" w:color="auto"/>
              <w:left w:val="single" w:sz="4" w:space="0" w:color="auto"/>
              <w:bottom w:val="single" w:sz="4" w:space="0" w:color="auto"/>
              <w:right w:val="single" w:sz="4" w:space="0" w:color="auto"/>
            </w:tcBorders>
          </w:tcPr>
          <w:p w14:paraId="2DA6D439" w14:textId="77777777" w:rsidR="005C5475" w:rsidRPr="00A338E6" w:rsidRDefault="005C5475" w:rsidP="00C52C40">
            <w:pPr>
              <w:pStyle w:val="Papunktis"/>
              <w:numPr>
                <w:ilvl w:val="0"/>
                <w:numId w:val="0"/>
              </w:numPr>
              <w:rPr>
                <w:b/>
                <w:i/>
              </w:rPr>
            </w:pPr>
            <w:r w:rsidRPr="00A338E6">
              <w:t>7,5</w:t>
            </w:r>
          </w:p>
        </w:tc>
        <w:tc>
          <w:tcPr>
            <w:tcW w:w="1559" w:type="dxa"/>
            <w:tcBorders>
              <w:top w:val="single" w:sz="4" w:space="0" w:color="auto"/>
              <w:left w:val="single" w:sz="4" w:space="0" w:color="auto"/>
              <w:bottom w:val="single" w:sz="4" w:space="0" w:color="auto"/>
              <w:right w:val="single" w:sz="4" w:space="0" w:color="auto"/>
            </w:tcBorders>
          </w:tcPr>
          <w:p w14:paraId="74285104" w14:textId="77777777" w:rsidR="005C5475" w:rsidRPr="00A338E6" w:rsidRDefault="005C5475" w:rsidP="00C52C40">
            <w:pPr>
              <w:pStyle w:val="Papunktis"/>
              <w:numPr>
                <w:ilvl w:val="0"/>
                <w:numId w:val="0"/>
              </w:numPr>
              <w:rPr>
                <w:b/>
                <w:i/>
              </w:rPr>
            </w:pPr>
            <w:r w:rsidRPr="00A338E6">
              <w:t>6,7</w:t>
            </w:r>
          </w:p>
        </w:tc>
        <w:tc>
          <w:tcPr>
            <w:tcW w:w="1985" w:type="dxa"/>
            <w:tcBorders>
              <w:top w:val="single" w:sz="4" w:space="0" w:color="auto"/>
              <w:left w:val="single" w:sz="4" w:space="0" w:color="auto"/>
              <w:bottom w:val="single" w:sz="4" w:space="0" w:color="auto"/>
              <w:right w:val="single" w:sz="4" w:space="0" w:color="auto"/>
            </w:tcBorders>
          </w:tcPr>
          <w:p w14:paraId="49B8FD24" w14:textId="77777777" w:rsidR="005C5475" w:rsidRPr="00A338E6" w:rsidRDefault="005C5475" w:rsidP="00C52C40">
            <w:pPr>
              <w:pStyle w:val="Papunktis"/>
              <w:numPr>
                <w:ilvl w:val="0"/>
                <w:numId w:val="0"/>
              </w:numPr>
              <w:rPr>
                <w:b/>
                <w:i/>
              </w:rPr>
            </w:pPr>
            <w:r w:rsidRPr="00A338E6">
              <w:t>1</w:t>
            </w:r>
          </w:p>
        </w:tc>
      </w:tr>
      <w:tr w:rsidR="005C5475" w:rsidRPr="00A338E6" w14:paraId="7B57B3D4"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hideMark/>
          </w:tcPr>
          <w:p w14:paraId="5C6E46AA" w14:textId="77777777" w:rsidR="005C5475" w:rsidRPr="00A338E6" w:rsidRDefault="005C5475" w:rsidP="00C52C40">
            <w:pPr>
              <w:pStyle w:val="Papunktis"/>
              <w:numPr>
                <w:ilvl w:val="0"/>
                <w:numId w:val="0"/>
              </w:numPr>
              <w:rPr>
                <w:b/>
                <w:i/>
              </w:rPr>
            </w:pPr>
            <w:r w:rsidRPr="00A338E6">
              <w:t>Lietuvių kalba ir literatūra</w:t>
            </w:r>
          </w:p>
        </w:tc>
        <w:tc>
          <w:tcPr>
            <w:tcW w:w="1418" w:type="dxa"/>
            <w:tcBorders>
              <w:top w:val="single" w:sz="4" w:space="0" w:color="auto"/>
              <w:left w:val="single" w:sz="4" w:space="0" w:color="auto"/>
              <w:bottom w:val="single" w:sz="4" w:space="0" w:color="auto"/>
              <w:right w:val="single" w:sz="4" w:space="0" w:color="auto"/>
            </w:tcBorders>
          </w:tcPr>
          <w:p w14:paraId="0D99D322" w14:textId="77777777" w:rsidR="005C5475" w:rsidRPr="00A338E6" w:rsidRDefault="005C5475" w:rsidP="00C52C40">
            <w:pPr>
              <w:pStyle w:val="Papunktis"/>
              <w:numPr>
                <w:ilvl w:val="0"/>
                <w:numId w:val="0"/>
              </w:numPr>
              <w:rPr>
                <w:b/>
                <w:i/>
              </w:rPr>
            </w:pPr>
            <w:r w:rsidRPr="00A338E6">
              <w:t>89,2</w:t>
            </w:r>
          </w:p>
        </w:tc>
        <w:tc>
          <w:tcPr>
            <w:tcW w:w="1417" w:type="dxa"/>
            <w:tcBorders>
              <w:top w:val="single" w:sz="4" w:space="0" w:color="auto"/>
              <w:left w:val="single" w:sz="4" w:space="0" w:color="auto"/>
              <w:bottom w:val="single" w:sz="4" w:space="0" w:color="auto"/>
              <w:right w:val="single" w:sz="4" w:space="0" w:color="auto"/>
            </w:tcBorders>
          </w:tcPr>
          <w:p w14:paraId="61457DFD" w14:textId="77777777" w:rsidR="005C5475" w:rsidRPr="00A338E6" w:rsidRDefault="005C5475" w:rsidP="00C52C40">
            <w:pPr>
              <w:pStyle w:val="Papunktis"/>
              <w:numPr>
                <w:ilvl w:val="0"/>
                <w:numId w:val="0"/>
              </w:numPr>
              <w:rPr>
                <w:b/>
                <w:i/>
              </w:rPr>
            </w:pPr>
            <w:r w:rsidRPr="00A338E6">
              <w:t>92,2</w:t>
            </w:r>
          </w:p>
        </w:tc>
        <w:tc>
          <w:tcPr>
            <w:tcW w:w="1418" w:type="dxa"/>
            <w:tcBorders>
              <w:top w:val="single" w:sz="4" w:space="0" w:color="auto"/>
              <w:left w:val="single" w:sz="4" w:space="0" w:color="auto"/>
              <w:bottom w:val="single" w:sz="4" w:space="0" w:color="auto"/>
              <w:right w:val="single" w:sz="4" w:space="0" w:color="auto"/>
            </w:tcBorders>
          </w:tcPr>
          <w:p w14:paraId="41FF4D6B" w14:textId="77777777" w:rsidR="005C5475" w:rsidRPr="00A338E6" w:rsidRDefault="005C5475" w:rsidP="00C52C40">
            <w:pPr>
              <w:pStyle w:val="Papunktis"/>
              <w:numPr>
                <w:ilvl w:val="0"/>
                <w:numId w:val="0"/>
              </w:numPr>
              <w:rPr>
                <w:b/>
                <w:i/>
              </w:rPr>
            </w:pPr>
            <w:r w:rsidRPr="00A338E6">
              <w:t>13,2</w:t>
            </w:r>
          </w:p>
        </w:tc>
        <w:tc>
          <w:tcPr>
            <w:tcW w:w="1559" w:type="dxa"/>
            <w:tcBorders>
              <w:top w:val="single" w:sz="4" w:space="0" w:color="auto"/>
              <w:left w:val="single" w:sz="4" w:space="0" w:color="auto"/>
              <w:bottom w:val="single" w:sz="4" w:space="0" w:color="auto"/>
              <w:right w:val="single" w:sz="4" w:space="0" w:color="auto"/>
            </w:tcBorders>
          </w:tcPr>
          <w:p w14:paraId="7A49DB08" w14:textId="77777777" w:rsidR="005C5475" w:rsidRPr="00A338E6" w:rsidRDefault="005C5475" w:rsidP="00C52C40">
            <w:pPr>
              <w:pStyle w:val="Papunktis"/>
              <w:numPr>
                <w:ilvl w:val="0"/>
                <w:numId w:val="0"/>
              </w:numPr>
              <w:rPr>
                <w:b/>
                <w:i/>
              </w:rPr>
            </w:pPr>
            <w:r w:rsidRPr="00A338E6">
              <w:t>15,1</w:t>
            </w:r>
          </w:p>
        </w:tc>
        <w:tc>
          <w:tcPr>
            <w:tcW w:w="1985" w:type="dxa"/>
            <w:tcBorders>
              <w:top w:val="single" w:sz="4" w:space="0" w:color="auto"/>
              <w:left w:val="single" w:sz="4" w:space="0" w:color="auto"/>
              <w:bottom w:val="single" w:sz="4" w:space="0" w:color="auto"/>
              <w:right w:val="single" w:sz="4" w:space="0" w:color="auto"/>
            </w:tcBorders>
          </w:tcPr>
          <w:p w14:paraId="7E64C7F3" w14:textId="77777777" w:rsidR="005C5475" w:rsidRPr="00A338E6" w:rsidRDefault="005C5475" w:rsidP="00C52C40">
            <w:pPr>
              <w:pStyle w:val="Papunktis"/>
              <w:numPr>
                <w:ilvl w:val="0"/>
                <w:numId w:val="0"/>
              </w:numPr>
              <w:rPr>
                <w:b/>
                <w:i/>
              </w:rPr>
            </w:pPr>
            <w:r w:rsidRPr="00A338E6">
              <w:t>2</w:t>
            </w:r>
          </w:p>
        </w:tc>
      </w:tr>
      <w:tr w:rsidR="005C5475" w:rsidRPr="00A338E6" w14:paraId="5068E37D"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6E9AC446" w14:textId="77777777" w:rsidR="005C5475" w:rsidRPr="00A338E6" w:rsidRDefault="005C5475" w:rsidP="00C52C40">
            <w:pPr>
              <w:pStyle w:val="Papunktis"/>
              <w:numPr>
                <w:ilvl w:val="0"/>
                <w:numId w:val="0"/>
              </w:numPr>
              <w:rPr>
                <w:b/>
                <w:i/>
              </w:rPr>
            </w:pPr>
            <w:r w:rsidRPr="00A338E6">
              <w:t xml:space="preserve">Chemija </w:t>
            </w:r>
          </w:p>
        </w:tc>
        <w:tc>
          <w:tcPr>
            <w:tcW w:w="1418" w:type="dxa"/>
            <w:tcBorders>
              <w:top w:val="single" w:sz="4" w:space="0" w:color="auto"/>
              <w:left w:val="single" w:sz="4" w:space="0" w:color="auto"/>
              <w:bottom w:val="single" w:sz="4" w:space="0" w:color="auto"/>
              <w:right w:val="single" w:sz="4" w:space="0" w:color="auto"/>
            </w:tcBorders>
          </w:tcPr>
          <w:p w14:paraId="42689FCD" w14:textId="77777777" w:rsidR="005C5475" w:rsidRPr="00A338E6" w:rsidRDefault="005C5475" w:rsidP="00C52C40">
            <w:pPr>
              <w:pStyle w:val="Papunktis"/>
              <w:numPr>
                <w:ilvl w:val="0"/>
                <w:numId w:val="0"/>
              </w:numPr>
              <w:rPr>
                <w:b/>
                <w:i/>
              </w:rPr>
            </w:pPr>
            <w:r w:rsidRPr="00A338E6">
              <w:t>97,4</w:t>
            </w:r>
          </w:p>
        </w:tc>
        <w:tc>
          <w:tcPr>
            <w:tcW w:w="1417" w:type="dxa"/>
            <w:tcBorders>
              <w:top w:val="single" w:sz="4" w:space="0" w:color="auto"/>
              <w:left w:val="single" w:sz="4" w:space="0" w:color="auto"/>
              <w:bottom w:val="single" w:sz="4" w:space="0" w:color="auto"/>
              <w:right w:val="single" w:sz="4" w:space="0" w:color="auto"/>
            </w:tcBorders>
          </w:tcPr>
          <w:p w14:paraId="42C74461" w14:textId="77777777" w:rsidR="005C5475" w:rsidRPr="00A338E6" w:rsidRDefault="005C5475" w:rsidP="00C52C40">
            <w:pPr>
              <w:pStyle w:val="Papunktis"/>
              <w:numPr>
                <w:ilvl w:val="0"/>
                <w:numId w:val="0"/>
              </w:numPr>
              <w:rPr>
                <w:b/>
                <w:i/>
              </w:rPr>
            </w:pPr>
            <w:r w:rsidRPr="00A338E6">
              <w:t>100</w:t>
            </w:r>
          </w:p>
        </w:tc>
        <w:tc>
          <w:tcPr>
            <w:tcW w:w="1418" w:type="dxa"/>
            <w:tcBorders>
              <w:top w:val="single" w:sz="4" w:space="0" w:color="auto"/>
              <w:left w:val="single" w:sz="4" w:space="0" w:color="auto"/>
              <w:bottom w:val="single" w:sz="4" w:space="0" w:color="auto"/>
              <w:right w:val="single" w:sz="4" w:space="0" w:color="auto"/>
            </w:tcBorders>
          </w:tcPr>
          <w:p w14:paraId="71970CF6" w14:textId="77777777" w:rsidR="005C5475" w:rsidRPr="00A338E6" w:rsidRDefault="005C5475" w:rsidP="00C52C40">
            <w:pPr>
              <w:pStyle w:val="Papunktis"/>
              <w:numPr>
                <w:ilvl w:val="0"/>
                <w:numId w:val="0"/>
              </w:numPr>
              <w:rPr>
                <w:b/>
                <w:i/>
              </w:rPr>
            </w:pPr>
            <w:r w:rsidRPr="00A338E6">
              <w:t>17,3</w:t>
            </w:r>
          </w:p>
        </w:tc>
        <w:tc>
          <w:tcPr>
            <w:tcW w:w="1559" w:type="dxa"/>
            <w:tcBorders>
              <w:top w:val="single" w:sz="4" w:space="0" w:color="auto"/>
              <w:left w:val="single" w:sz="4" w:space="0" w:color="auto"/>
              <w:bottom w:val="single" w:sz="4" w:space="0" w:color="auto"/>
              <w:right w:val="single" w:sz="4" w:space="0" w:color="auto"/>
            </w:tcBorders>
          </w:tcPr>
          <w:p w14:paraId="4AD91D65" w14:textId="77777777" w:rsidR="005C5475" w:rsidRPr="00A338E6" w:rsidRDefault="005C5475" w:rsidP="00C52C40">
            <w:pPr>
              <w:pStyle w:val="Papunktis"/>
              <w:numPr>
                <w:ilvl w:val="0"/>
                <w:numId w:val="0"/>
              </w:numPr>
              <w:rPr>
                <w:b/>
                <w:i/>
              </w:rPr>
            </w:pPr>
            <w:r w:rsidRPr="00A338E6">
              <w:t>28,6</w:t>
            </w:r>
          </w:p>
        </w:tc>
        <w:tc>
          <w:tcPr>
            <w:tcW w:w="1985" w:type="dxa"/>
            <w:tcBorders>
              <w:top w:val="single" w:sz="4" w:space="0" w:color="auto"/>
              <w:left w:val="single" w:sz="4" w:space="0" w:color="auto"/>
              <w:bottom w:val="single" w:sz="4" w:space="0" w:color="auto"/>
              <w:right w:val="single" w:sz="4" w:space="0" w:color="auto"/>
            </w:tcBorders>
          </w:tcPr>
          <w:p w14:paraId="0649986B" w14:textId="77777777" w:rsidR="005C5475" w:rsidRPr="00A338E6" w:rsidRDefault="005C5475" w:rsidP="00C52C40">
            <w:pPr>
              <w:pStyle w:val="Papunktis"/>
              <w:numPr>
                <w:ilvl w:val="0"/>
                <w:numId w:val="0"/>
              </w:numPr>
              <w:rPr>
                <w:b/>
                <w:i/>
              </w:rPr>
            </w:pPr>
            <w:r w:rsidRPr="00A338E6">
              <w:t>-</w:t>
            </w:r>
          </w:p>
        </w:tc>
      </w:tr>
      <w:tr w:rsidR="005C5475" w:rsidRPr="00A338E6" w14:paraId="4AACB402"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62EC091A" w14:textId="77777777" w:rsidR="005C5475" w:rsidRPr="00A338E6" w:rsidRDefault="005C5475" w:rsidP="00C52C40">
            <w:pPr>
              <w:pStyle w:val="Papunktis"/>
              <w:numPr>
                <w:ilvl w:val="0"/>
                <w:numId w:val="0"/>
              </w:numPr>
              <w:rPr>
                <w:b/>
                <w:i/>
              </w:rPr>
            </w:pPr>
            <w:r w:rsidRPr="00A338E6">
              <w:t xml:space="preserve">Fizika </w:t>
            </w:r>
          </w:p>
        </w:tc>
        <w:tc>
          <w:tcPr>
            <w:tcW w:w="1418" w:type="dxa"/>
            <w:tcBorders>
              <w:top w:val="single" w:sz="4" w:space="0" w:color="auto"/>
              <w:left w:val="single" w:sz="4" w:space="0" w:color="auto"/>
              <w:bottom w:val="single" w:sz="4" w:space="0" w:color="auto"/>
              <w:right w:val="single" w:sz="4" w:space="0" w:color="auto"/>
            </w:tcBorders>
          </w:tcPr>
          <w:p w14:paraId="14260A5B" w14:textId="77777777" w:rsidR="005C5475" w:rsidRPr="00A338E6" w:rsidRDefault="005C5475" w:rsidP="00C52C40">
            <w:pPr>
              <w:pStyle w:val="Papunktis"/>
              <w:numPr>
                <w:ilvl w:val="0"/>
                <w:numId w:val="0"/>
              </w:numPr>
              <w:rPr>
                <w:b/>
                <w:i/>
              </w:rPr>
            </w:pPr>
            <w:r w:rsidRPr="00A338E6">
              <w:t>94,7</w:t>
            </w:r>
          </w:p>
        </w:tc>
        <w:tc>
          <w:tcPr>
            <w:tcW w:w="1417" w:type="dxa"/>
            <w:tcBorders>
              <w:top w:val="single" w:sz="4" w:space="0" w:color="auto"/>
              <w:left w:val="single" w:sz="4" w:space="0" w:color="auto"/>
              <w:bottom w:val="single" w:sz="4" w:space="0" w:color="auto"/>
              <w:right w:val="single" w:sz="4" w:space="0" w:color="auto"/>
            </w:tcBorders>
          </w:tcPr>
          <w:p w14:paraId="12680BB8" w14:textId="77777777" w:rsidR="005C5475" w:rsidRPr="00A338E6" w:rsidRDefault="005C5475" w:rsidP="00C52C40">
            <w:pPr>
              <w:pStyle w:val="Papunktis"/>
              <w:numPr>
                <w:ilvl w:val="0"/>
                <w:numId w:val="0"/>
              </w:numPr>
              <w:rPr>
                <w:b/>
                <w:i/>
              </w:rPr>
            </w:pPr>
            <w:r w:rsidRPr="00A338E6">
              <w:t>88,9</w:t>
            </w:r>
          </w:p>
        </w:tc>
        <w:tc>
          <w:tcPr>
            <w:tcW w:w="1418" w:type="dxa"/>
            <w:tcBorders>
              <w:top w:val="single" w:sz="4" w:space="0" w:color="auto"/>
              <w:left w:val="single" w:sz="4" w:space="0" w:color="auto"/>
              <w:bottom w:val="single" w:sz="4" w:space="0" w:color="auto"/>
              <w:right w:val="single" w:sz="4" w:space="0" w:color="auto"/>
            </w:tcBorders>
          </w:tcPr>
          <w:p w14:paraId="3C965056" w14:textId="77777777" w:rsidR="005C5475" w:rsidRPr="00A338E6" w:rsidRDefault="005C5475" w:rsidP="00C52C40">
            <w:pPr>
              <w:pStyle w:val="Papunktis"/>
              <w:numPr>
                <w:ilvl w:val="0"/>
                <w:numId w:val="0"/>
              </w:numPr>
              <w:rPr>
                <w:b/>
                <w:i/>
              </w:rPr>
            </w:pPr>
            <w:r w:rsidRPr="00A338E6">
              <w:t>11,5</w:t>
            </w:r>
          </w:p>
        </w:tc>
        <w:tc>
          <w:tcPr>
            <w:tcW w:w="1559" w:type="dxa"/>
            <w:tcBorders>
              <w:top w:val="single" w:sz="4" w:space="0" w:color="auto"/>
              <w:left w:val="single" w:sz="4" w:space="0" w:color="auto"/>
              <w:bottom w:val="single" w:sz="4" w:space="0" w:color="auto"/>
              <w:right w:val="single" w:sz="4" w:space="0" w:color="auto"/>
            </w:tcBorders>
          </w:tcPr>
          <w:p w14:paraId="6D94B973" w14:textId="77777777" w:rsidR="005C5475" w:rsidRPr="00A338E6" w:rsidRDefault="005C5475" w:rsidP="00C52C40">
            <w:pPr>
              <w:pStyle w:val="Papunktis"/>
              <w:numPr>
                <w:ilvl w:val="0"/>
                <w:numId w:val="0"/>
              </w:numPr>
              <w:rPr>
                <w:b/>
                <w:i/>
              </w:rPr>
            </w:pPr>
            <w:r w:rsidRPr="00A338E6">
              <w:t xml:space="preserve">        14,6</w:t>
            </w:r>
          </w:p>
        </w:tc>
        <w:tc>
          <w:tcPr>
            <w:tcW w:w="1985" w:type="dxa"/>
            <w:tcBorders>
              <w:top w:val="single" w:sz="4" w:space="0" w:color="auto"/>
              <w:left w:val="single" w:sz="4" w:space="0" w:color="auto"/>
              <w:bottom w:val="single" w:sz="4" w:space="0" w:color="auto"/>
              <w:right w:val="single" w:sz="4" w:space="0" w:color="auto"/>
            </w:tcBorders>
          </w:tcPr>
          <w:p w14:paraId="7D9B522E" w14:textId="77777777" w:rsidR="005C5475" w:rsidRPr="00A338E6" w:rsidRDefault="005C5475" w:rsidP="00C52C40">
            <w:pPr>
              <w:pStyle w:val="Papunktis"/>
              <w:numPr>
                <w:ilvl w:val="0"/>
                <w:numId w:val="0"/>
              </w:numPr>
              <w:rPr>
                <w:b/>
                <w:i/>
              </w:rPr>
            </w:pPr>
            <w:r w:rsidRPr="00A338E6">
              <w:t>-</w:t>
            </w:r>
          </w:p>
        </w:tc>
      </w:tr>
      <w:tr w:rsidR="005C5475" w:rsidRPr="00A338E6" w14:paraId="1E536B87"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5E828FF5" w14:textId="77777777" w:rsidR="005C5475" w:rsidRPr="00A338E6" w:rsidRDefault="005C5475" w:rsidP="00C52C40">
            <w:pPr>
              <w:pStyle w:val="Papunktis"/>
              <w:numPr>
                <w:ilvl w:val="0"/>
                <w:numId w:val="0"/>
              </w:numPr>
              <w:rPr>
                <w:b/>
                <w:i/>
              </w:rPr>
            </w:pPr>
            <w:r w:rsidRPr="00A338E6">
              <w:t xml:space="preserve">Anglų kalba </w:t>
            </w:r>
          </w:p>
        </w:tc>
        <w:tc>
          <w:tcPr>
            <w:tcW w:w="1418" w:type="dxa"/>
            <w:tcBorders>
              <w:top w:val="single" w:sz="4" w:space="0" w:color="auto"/>
              <w:left w:val="single" w:sz="4" w:space="0" w:color="auto"/>
              <w:bottom w:val="single" w:sz="4" w:space="0" w:color="auto"/>
              <w:right w:val="single" w:sz="4" w:space="0" w:color="auto"/>
            </w:tcBorders>
          </w:tcPr>
          <w:p w14:paraId="51D9A509" w14:textId="77777777" w:rsidR="005C5475" w:rsidRPr="00A338E6" w:rsidRDefault="005C5475" w:rsidP="00C52C40">
            <w:pPr>
              <w:pStyle w:val="Papunktis"/>
              <w:numPr>
                <w:ilvl w:val="0"/>
                <w:numId w:val="0"/>
              </w:numPr>
              <w:rPr>
                <w:b/>
                <w:i/>
              </w:rPr>
            </w:pPr>
            <w:r w:rsidRPr="00A338E6">
              <w:t>98,9</w:t>
            </w:r>
          </w:p>
        </w:tc>
        <w:tc>
          <w:tcPr>
            <w:tcW w:w="1417" w:type="dxa"/>
            <w:tcBorders>
              <w:top w:val="single" w:sz="4" w:space="0" w:color="auto"/>
              <w:left w:val="single" w:sz="4" w:space="0" w:color="auto"/>
              <w:bottom w:val="single" w:sz="4" w:space="0" w:color="auto"/>
              <w:right w:val="single" w:sz="4" w:space="0" w:color="auto"/>
            </w:tcBorders>
          </w:tcPr>
          <w:p w14:paraId="259D2DDA" w14:textId="77777777" w:rsidR="005C5475" w:rsidRPr="00A338E6" w:rsidRDefault="005C5475" w:rsidP="00C52C40">
            <w:pPr>
              <w:pStyle w:val="Papunktis"/>
              <w:numPr>
                <w:ilvl w:val="0"/>
                <w:numId w:val="0"/>
              </w:numPr>
              <w:rPr>
                <w:b/>
                <w:i/>
              </w:rPr>
            </w:pPr>
            <w:r w:rsidRPr="00A338E6">
              <w:t>97,6</w:t>
            </w:r>
          </w:p>
        </w:tc>
        <w:tc>
          <w:tcPr>
            <w:tcW w:w="1418" w:type="dxa"/>
            <w:tcBorders>
              <w:top w:val="single" w:sz="4" w:space="0" w:color="auto"/>
              <w:left w:val="single" w:sz="4" w:space="0" w:color="auto"/>
              <w:bottom w:val="single" w:sz="4" w:space="0" w:color="auto"/>
              <w:right w:val="single" w:sz="4" w:space="0" w:color="auto"/>
            </w:tcBorders>
          </w:tcPr>
          <w:p w14:paraId="19F4C709" w14:textId="77777777" w:rsidR="005C5475" w:rsidRPr="00A338E6" w:rsidRDefault="005C5475" w:rsidP="00C52C40">
            <w:pPr>
              <w:pStyle w:val="Papunktis"/>
              <w:numPr>
                <w:ilvl w:val="0"/>
                <w:numId w:val="0"/>
              </w:numPr>
              <w:rPr>
                <w:b/>
                <w:i/>
              </w:rPr>
            </w:pPr>
            <w:r w:rsidRPr="00A338E6">
              <w:t>39</w:t>
            </w:r>
          </w:p>
        </w:tc>
        <w:tc>
          <w:tcPr>
            <w:tcW w:w="1559" w:type="dxa"/>
            <w:tcBorders>
              <w:top w:val="single" w:sz="4" w:space="0" w:color="auto"/>
              <w:left w:val="single" w:sz="4" w:space="0" w:color="auto"/>
              <w:bottom w:val="single" w:sz="4" w:space="0" w:color="auto"/>
              <w:right w:val="single" w:sz="4" w:space="0" w:color="auto"/>
            </w:tcBorders>
          </w:tcPr>
          <w:p w14:paraId="5E8458A5" w14:textId="77777777" w:rsidR="005C5475" w:rsidRPr="00A338E6" w:rsidRDefault="005C5475" w:rsidP="00C52C40">
            <w:pPr>
              <w:pStyle w:val="Papunktis"/>
              <w:numPr>
                <w:ilvl w:val="0"/>
                <w:numId w:val="0"/>
              </w:numPr>
              <w:rPr>
                <w:b/>
                <w:i/>
              </w:rPr>
            </w:pPr>
            <w:r w:rsidRPr="00A338E6">
              <w:t>35</w:t>
            </w:r>
          </w:p>
        </w:tc>
        <w:tc>
          <w:tcPr>
            <w:tcW w:w="1985" w:type="dxa"/>
            <w:tcBorders>
              <w:top w:val="single" w:sz="4" w:space="0" w:color="auto"/>
              <w:left w:val="single" w:sz="4" w:space="0" w:color="auto"/>
              <w:bottom w:val="single" w:sz="4" w:space="0" w:color="auto"/>
              <w:right w:val="single" w:sz="4" w:space="0" w:color="auto"/>
            </w:tcBorders>
          </w:tcPr>
          <w:p w14:paraId="16498A82" w14:textId="77777777" w:rsidR="005C5475" w:rsidRPr="00A338E6" w:rsidRDefault="005C5475" w:rsidP="00C52C40">
            <w:pPr>
              <w:pStyle w:val="Papunktis"/>
              <w:numPr>
                <w:ilvl w:val="0"/>
                <w:numId w:val="0"/>
              </w:numPr>
              <w:rPr>
                <w:b/>
                <w:i/>
              </w:rPr>
            </w:pPr>
            <w:r w:rsidRPr="00A338E6">
              <w:t>26</w:t>
            </w:r>
          </w:p>
        </w:tc>
      </w:tr>
      <w:tr w:rsidR="005C5475" w:rsidRPr="00A338E6" w14:paraId="6CDCB1C6"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hideMark/>
          </w:tcPr>
          <w:p w14:paraId="0150ECC5" w14:textId="77777777" w:rsidR="005C5475" w:rsidRPr="00A338E6" w:rsidRDefault="005C5475" w:rsidP="00C52C40">
            <w:pPr>
              <w:pStyle w:val="Papunktis"/>
              <w:numPr>
                <w:ilvl w:val="0"/>
                <w:numId w:val="0"/>
              </w:numPr>
              <w:rPr>
                <w:b/>
                <w:i/>
              </w:rPr>
            </w:pPr>
            <w:r w:rsidRPr="00A338E6">
              <w:t xml:space="preserve">Informacinės  technologijos </w:t>
            </w:r>
          </w:p>
        </w:tc>
        <w:tc>
          <w:tcPr>
            <w:tcW w:w="1418" w:type="dxa"/>
            <w:tcBorders>
              <w:top w:val="single" w:sz="4" w:space="0" w:color="auto"/>
              <w:left w:val="single" w:sz="4" w:space="0" w:color="auto"/>
              <w:bottom w:val="single" w:sz="4" w:space="0" w:color="auto"/>
              <w:right w:val="single" w:sz="4" w:space="0" w:color="auto"/>
            </w:tcBorders>
          </w:tcPr>
          <w:p w14:paraId="1897E310" w14:textId="77777777" w:rsidR="005C5475" w:rsidRPr="00A338E6" w:rsidRDefault="005C5475" w:rsidP="00C52C40">
            <w:pPr>
              <w:pStyle w:val="Papunktis"/>
              <w:numPr>
                <w:ilvl w:val="0"/>
                <w:numId w:val="0"/>
              </w:numPr>
              <w:rPr>
                <w:b/>
                <w:i/>
              </w:rPr>
            </w:pPr>
            <w:r w:rsidRPr="00A338E6">
              <w:t>92</w:t>
            </w:r>
          </w:p>
        </w:tc>
        <w:tc>
          <w:tcPr>
            <w:tcW w:w="1417" w:type="dxa"/>
            <w:tcBorders>
              <w:top w:val="single" w:sz="4" w:space="0" w:color="auto"/>
              <w:left w:val="single" w:sz="4" w:space="0" w:color="auto"/>
              <w:bottom w:val="single" w:sz="4" w:space="0" w:color="auto"/>
              <w:right w:val="single" w:sz="4" w:space="0" w:color="auto"/>
            </w:tcBorders>
          </w:tcPr>
          <w:p w14:paraId="15EE97B6" w14:textId="77777777" w:rsidR="005C5475" w:rsidRPr="00A338E6" w:rsidRDefault="005C5475" w:rsidP="00C52C40">
            <w:pPr>
              <w:pStyle w:val="Papunktis"/>
              <w:numPr>
                <w:ilvl w:val="0"/>
                <w:numId w:val="0"/>
              </w:numPr>
              <w:rPr>
                <w:b/>
                <w:i/>
              </w:rPr>
            </w:pPr>
            <w:r w:rsidRPr="00A338E6">
              <w:t>93,2</w:t>
            </w:r>
          </w:p>
        </w:tc>
        <w:tc>
          <w:tcPr>
            <w:tcW w:w="1418" w:type="dxa"/>
            <w:tcBorders>
              <w:top w:val="single" w:sz="4" w:space="0" w:color="auto"/>
              <w:left w:val="single" w:sz="4" w:space="0" w:color="auto"/>
              <w:bottom w:val="single" w:sz="4" w:space="0" w:color="auto"/>
              <w:right w:val="single" w:sz="4" w:space="0" w:color="auto"/>
            </w:tcBorders>
          </w:tcPr>
          <w:p w14:paraId="7D3ED740" w14:textId="77777777" w:rsidR="005C5475" w:rsidRPr="00A338E6" w:rsidRDefault="005C5475" w:rsidP="00C52C40">
            <w:pPr>
              <w:pStyle w:val="Papunktis"/>
              <w:numPr>
                <w:ilvl w:val="0"/>
                <w:numId w:val="0"/>
              </w:numPr>
              <w:rPr>
                <w:b/>
                <w:i/>
              </w:rPr>
            </w:pPr>
            <w:r w:rsidRPr="00A338E6">
              <w:t>20,1</w:t>
            </w:r>
          </w:p>
        </w:tc>
        <w:tc>
          <w:tcPr>
            <w:tcW w:w="1559" w:type="dxa"/>
            <w:tcBorders>
              <w:top w:val="single" w:sz="4" w:space="0" w:color="auto"/>
              <w:left w:val="single" w:sz="4" w:space="0" w:color="auto"/>
              <w:bottom w:val="single" w:sz="4" w:space="0" w:color="auto"/>
              <w:right w:val="single" w:sz="4" w:space="0" w:color="auto"/>
            </w:tcBorders>
          </w:tcPr>
          <w:p w14:paraId="6ED4A84C" w14:textId="77777777" w:rsidR="005C5475" w:rsidRPr="00A338E6" w:rsidRDefault="005C5475" w:rsidP="00C52C40">
            <w:pPr>
              <w:pStyle w:val="Papunktis"/>
              <w:numPr>
                <w:ilvl w:val="0"/>
                <w:numId w:val="0"/>
              </w:numPr>
              <w:rPr>
                <w:b/>
                <w:i/>
              </w:rPr>
            </w:pPr>
            <w:r w:rsidRPr="00A338E6">
              <w:t>19,5</w:t>
            </w:r>
          </w:p>
        </w:tc>
        <w:tc>
          <w:tcPr>
            <w:tcW w:w="1985" w:type="dxa"/>
            <w:tcBorders>
              <w:top w:val="single" w:sz="4" w:space="0" w:color="auto"/>
              <w:left w:val="single" w:sz="4" w:space="0" w:color="auto"/>
              <w:bottom w:val="single" w:sz="4" w:space="0" w:color="auto"/>
              <w:right w:val="single" w:sz="4" w:space="0" w:color="auto"/>
            </w:tcBorders>
          </w:tcPr>
          <w:p w14:paraId="6F495F5F" w14:textId="77777777" w:rsidR="005C5475" w:rsidRPr="00A338E6" w:rsidRDefault="005C5475" w:rsidP="00C52C40">
            <w:pPr>
              <w:pStyle w:val="Papunktis"/>
              <w:numPr>
                <w:ilvl w:val="0"/>
                <w:numId w:val="0"/>
              </w:numPr>
              <w:rPr>
                <w:b/>
                <w:i/>
              </w:rPr>
            </w:pPr>
            <w:r w:rsidRPr="00A338E6">
              <w:t>1</w:t>
            </w:r>
          </w:p>
        </w:tc>
      </w:tr>
      <w:tr w:rsidR="005C5475" w:rsidRPr="00A338E6" w14:paraId="4BD27F99"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699CF948" w14:textId="77777777" w:rsidR="005C5475" w:rsidRPr="00A338E6" w:rsidRDefault="005C5475" w:rsidP="00C52C40">
            <w:pPr>
              <w:pStyle w:val="Papunktis"/>
              <w:numPr>
                <w:ilvl w:val="0"/>
                <w:numId w:val="0"/>
              </w:numPr>
              <w:rPr>
                <w:b/>
                <w:i/>
              </w:rPr>
            </w:pPr>
            <w:r w:rsidRPr="00A338E6">
              <w:t xml:space="preserve">Geografija </w:t>
            </w:r>
          </w:p>
        </w:tc>
        <w:tc>
          <w:tcPr>
            <w:tcW w:w="1418" w:type="dxa"/>
            <w:tcBorders>
              <w:top w:val="single" w:sz="4" w:space="0" w:color="auto"/>
              <w:left w:val="single" w:sz="4" w:space="0" w:color="auto"/>
              <w:bottom w:val="single" w:sz="4" w:space="0" w:color="auto"/>
              <w:right w:val="single" w:sz="4" w:space="0" w:color="auto"/>
            </w:tcBorders>
          </w:tcPr>
          <w:p w14:paraId="46141ED7" w14:textId="77777777" w:rsidR="005C5475" w:rsidRPr="00A338E6" w:rsidRDefault="005C5475" w:rsidP="00C52C40">
            <w:pPr>
              <w:pStyle w:val="Papunktis"/>
              <w:numPr>
                <w:ilvl w:val="0"/>
                <w:numId w:val="0"/>
              </w:numPr>
              <w:rPr>
                <w:b/>
                <w:i/>
              </w:rPr>
            </w:pPr>
            <w:r w:rsidRPr="00A338E6">
              <w:t>99</w:t>
            </w:r>
          </w:p>
        </w:tc>
        <w:tc>
          <w:tcPr>
            <w:tcW w:w="1417" w:type="dxa"/>
            <w:tcBorders>
              <w:top w:val="single" w:sz="4" w:space="0" w:color="auto"/>
              <w:left w:val="single" w:sz="4" w:space="0" w:color="auto"/>
              <w:bottom w:val="single" w:sz="4" w:space="0" w:color="auto"/>
              <w:right w:val="single" w:sz="4" w:space="0" w:color="auto"/>
            </w:tcBorders>
          </w:tcPr>
          <w:p w14:paraId="0CEFF639" w14:textId="77777777" w:rsidR="005C5475" w:rsidRPr="00A338E6" w:rsidRDefault="005C5475" w:rsidP="00C52C40">
            <w:pPr>
              <w:pStyle w:val="Papunktis"/>
              <w:numPr>
                <w:ilvl w:val="0"/>
                <w:numId w:val="0"/>
              </w:numPr>
              <w:rPr>
                <w:b/>
                <w:i/>
              </w:rPr>
            </w:pPr>
            <w:r w:rsidRPr="00A338E6">
              <w:t>100</w:t>
            </w:r>
          </w:p>
        </w:tc>
        <w:tc>
          <w:tcPr>
            <w:tcW w:w="1418" w:type="dxa"/>
            <w:tcBorders>
              <w:top w:val="single" w:sz="4" w:space="0" w:color="auto"/>
              <w:left w:val="single" w:sz="4" w:space="0" w:color="auto"/>
              <w:bottom w:val="single" w:sz="4" w:space="0" w:color="auto"/>
              <w:right w:val="single" w:sz="4" w:space="0" w:color="auto"/>
            </w:tcBorders>
          </w:tcPr>
          <w:p w14:paraId="6CC5B38F" w14:textId="77777777" w:rsidR="005C5475" w:rsidRPr="00A338E6" w:rsidRDefault="005C5475" w:rsidP="00C52C40">
            <w:pPr>
              <w:pStyle w:val="Papunktis"/>
              <w:numPr>
                <w:ilvl w:val="0"/>
                <w:numId w:val="0"/>
              </w:numPr>
              <w:rPr>
                <w:b/>
                <w:i/>
              </w:rPr>
            </w:pPr>
            <w:r w:rsidRPr="00A338E6">
              <w:t>6,9</w:t>
            </w:r>
          </w:p>
        </w:tc>
        <w:tc>
          <w:tcPr>
            <w:tcW w:w="1559" w:type="dxa"/>
            <w:tcBorders>
              <w:top w:val="single" w:sz="4" w:space="0" w:color="auto"/>
              <w:left w:val="single" w:sz="4" w:space="0" w:color="auto"/>
              <w:bottom w:val="single" w:sz="4" w:space="0" w:color="auto"/>
              <w:right w:val="single" w:sz="4" w:space="0" w:color="auto"/>
            </w:tcBorders>
          </w:tcPr>
          <w:p w14:paraId="77866065" w14:textId="77777777" w:rsidR="005C5475" w:rsidRPr="00A338E6" w:rsidRDefault="005C5475" w:rsidP="00C52C40">
            <w:pPr>
              <w:pStyle w:val="Papunktis"/>
              <w:numPr>
                <w:ilvl w:val="0"/>
                <w:numId w:val="0"/>
              </w:numPr>
              <w:rPr>
                <w:b/>
                <w:i/>
              </w:rPr>
            </w:pPr>
            <w:r w:rsidRPr="00A338E6">
              <w:t>14,1</w:t>
            </w:r>
          </w:p>
        </w:tc>
        <w:tc>
          <w:tcPr>
            <w:tcW w:w="1985" w:type="dxa"/>
            <w:tcBorders>
              <w:top w:val="single" w:sz="4" w:space="0" w:color="auto"/>
              <w:left w:val="single" w:sz="4" w:space="0" w:color="auto"/>
              <w:bottom w:val="single" w:sz="4" w:space="0" w:color="auto"/>
              <w:right w:val="single" w:sz="4" w:space="0" w:color="auto"/>
            </w:tcBorders>
          </w:tcPr>
          <w:p w14:paraId="792CEECF" w14:textId="77777777" w:rsidR="005C5475" w:rsidRPr="00A338E6" w:rsidRDefault="005C5475" w:rsidP="00C52C40">
            <w:pPr>
              <w:pStyle w:val="Papunktis"/>
              <w:numPr>
                <w:ilvl w:val="0"/>
                <w:numId w:val="0"/>
              </w:numPr>
              <w:rPr>
                <w:b/>
                <w:i/>
              </w:rPr>
            </w:pPr>
            <w:r w:rsidRPr="00A338E6">
              <w:t>1</w:t>
            </w:r>
          </w:p>
        </w:tc>
      </w:tr>
      <w:tr w:rsidR="005C5475" w:rsidRPr="00133AB0" w14:paraId="10E143AC" w14:textId="77777777" w:rsidTr="00C52C40">
        <w:trPr>
          <w:jc w:val="center"/>
        </w:trPr>
        <w:tc>
          <w:tcPr>
            <w:tcW w:w="1701" w:type="dxa"/>
            <w:tcBorders>
              <w:top w:val="single" w:sz="4" w:space="0" w:color="auto"/>
              <w:left w:val="single" w:sz="4" w:space="0" w:color="auto"/>
              <w:bottom w:val="single" w:sz="4" w:space="0" w:color="auto"/>
              <w:right w:val="single" w:sz="4" w:space="0" w:color="auto"/>
            </w:tcBorders>
          </w:tcPr>
          <w:p w14:paraId="6575E8EC" w14:textId="77777777" w:rsidR="005C5475" w:rsidRPr="00A338E6" w:rsidRDefault="005C5475" w:rsidP="00C52C40">
            <w:pPr>
              <w:pStyle w:val="Papunktis"/>
              <w:numPr>
                <w:ilvl w:val="0"/>
                <w:numId w:val="0"/>
              </w:numPr>
              <w:rPr>
                <w:b/>
                <w:i/>
              </w:rPr>
            </w:pPr>
            <w:r w:rsidRPr="00A338E6">
              <w:t>Rusų kalba</w:t>
            </w:r>
          </w:p>
        </w:tc>
        <w:tc>
          <w:tcPr>
            <w:tcW w:w="1418" w:type="dxa"/>
            <w:tcBorders>
              <w:top w:val="single" w:sz="4" w:space="0" w:color="auto"/>
              <w:left w:val="single" w:sz="4" w:space="0" w:color="auto"/>
              <w:bottom w:val="single" w:sz="4" w:space="0" w:color="auto"/>
              <w:right w:val="single" w:sz="4" w:space="0" w:color="auto"/>
            </w:tcBorders>
          </w:tcPr>
          <w:p w14:paraId="7775857D" w14:textId="77777777" w:rsidR="005C5475" w:rsidRPr="00A338E6" w:rsidRDefault="005C5475" w:rsidP="00C52C40">
            <w:pPr>
              <w:pStyle w:val="Papunktis"/>
              <w:numPr>
                <w:ilvl w:val="0"/>
                <w:numId w:val="0"/>
              </w:numPr>
              <w:rPr>
                <w:b/>
                <w:i/>
              </w:rPr>
            </w:pPr>
            <w:r w:rsidRPr="00A338E6">
              <w:t>99,9</w:t>
            </w:r>
          </w:p>
        </w:tc>
        <w:tc>
          <w:tcPr>
            <w:tcW w:w="1417" w:type="dxa"/>
            <w:tcBorders>
              <w:top w:val="single" w:sz="4" w:space="0" w:color="auto"/>
              <w:left w:val="single" w:sz="4" w:space="0" w:color="auto"/>
              <w:bottom w:val="single" w:sz="4" w:space="0" w:color="auto"/>
              <w:right w:val="single" w:sz="4" w:space="0" w:color="auto"/>
            </w:tcBorders>
          </w:tcPr>
          <w:p w14:paraId="728F11DB" w14:textId="77777777" w:rsidR="005C5475" w:rsidRPr="00A338E6" w:rsidRDefault="005C5475" w:rsidP="00C52C40">
            <w:pPr>
              <w:pStyle w:val="Papunktis"/>
              <w:numPr>
                <w:ilvl w:val="0"/>
                <w:numId w:val="0"/>
              </w:numPr>
              <w:rPr>
                <w:b/>
                <w:i/>
              </w:rPr>
            </w:pPr>
            <w:r w:rsidRPr="00A338E6">
              <w:t>100</w:t>
            </w:r>
          </w:p>
        </w:tc>
        <w:tc>
          <w:tcPr>
            <w:tcW w:w="1418" w:type="dxa"/>
            <w:tcBorders>
              <w:top w:val="single" w:sz="4" w:space="0" w:color="auto"/>
              <w:left w:val="single" w:sz="4" w:space="0" w:color="auto"/>
              <w:bottom w:val="single" w:sz="4" w:space="0" w:color="auto"/>
              <w:right w:val="single" w:sz="4" w:space="0" w:color="auto"/>
            </w:tcBorders>
          </w:tcPr>
          <w:p w14:paraId="75ACEBBA" w14:textId="77777777" w:rsidR="005C5475" w:rsidRPr="00A338E6" w:rsidRDefault="005C5475" w:rsidP="00C52C40">
            <w:pPr>
              <w:pStyle w:val="Papunktis"/>
              <w:numPr>
                <w:ilvl w:val="0"/>
                <w:numId w:val="0"/>
              </w:numPr>
              <w:rPr>
                <w:b/>
                <w:i/>
              </w:rPr>
            </w:pPr>
            <w:r w:rsidRPr="00A338E6">
              <w:t>53,7</w:t>
            </w:r>
          </w:p>
        </w:tc>
        <w:tc>
          <w:tcPr>
            <w:tcW w:w="1559" w:type="dxa"/>
            <w:tcBorders>
              <w:top w:val="single" w:sz="4" w:space="0" w:color="auto"/>
              <w:left w:val="single" w:sz="4" w:space="0" w:color="auto"/>
              <w:bottom w:val="single" w:sz="4" w:space="0" w:color="auto"/>
              <w:right w:val="single" w:sz="4" w:space="0" w:color="auto"/>
            </w:tcBorders>
          </w:tcPr>
          <w:p w14:paraId="05DC3170" w14:textId="77777777" w:rsidR="005C5475" w:rsidRPr="00A338E6" w:rsidRDefault="005C5475" w:rsidP="00C52C40">
            <w:pPr>
              <w:pStyle w:val="Papunktis"/>
              <w:numPr>
                <w:ilvl w:val="0"/>
                <w:numId w:val="0"/>
              </w:numPr>
              <w:rPr>
                <w:b/>
                <w:i/>
              </w:rPr>
            </w:pPr>
            <w:r w:rsidRPr="00A338E6">
              <w:t>-</w:t>
            </w:r>
          </w:p>
        </w:tc>
        <w:tc>
          <w:tcPr>
            <w:tcW w:w="1985" w:type="dxa"/>
            <w:tcBorders>
              <w:top w:val="single" w:sz="4" w:space="0" w:color="auto"/>
              <w:left w:val="single" w:sz="4" w:space="0" w:color="auto"/>
              <w:bottom w:val="single" w:sz="4" w:space="0" w:color="auto"/>
              <w:right w:val="single" w:sz="4" w:space="0" w:color="auto"/>
            </w:tcBorders>
          </w:tcPr>
          <w:p w14:paraId="6B615AB2" w14:textId="77777777" w:rsidR="005C5475" w:rsidRPr="000D0B32" w:rsidRDefault="005C5475" w:rsidP="00C52C40">
            <w:pPr>
              <w:pStyle w:val="Papunktis"/>
              <w:numPr>
                <w:ilvl w:val="0"/>
                <w:numId w:val="0"/>
              </w:numPr>
              <w:rPr>
                <w:b/>
                <w:i/>
              </w:rPr>
            </w:pPr>
            <w:r w:rsidRPr="00A338E6">
              <w:t>-</w:t>
            </w:r>
          </w:p>
        </w:tc>
      </w:tr>
    </w:tbl>
    <w:p w14:paraId="2CEDCB44" w14:textId="77777777" w:rsidR="005C5475" w:rsidRPr="00133AB0" w:rsidRDefault="005C5475" w:rsidP="00C52C40">
      <w:pPr>
        <w:pStyle w:val="Papunktis"/>
        <w:numPr>
          <w:ilvl w:val="0"/>
          <w:numId w:val="0"/>
        </w:numPr>
        <w:tabs>
          <w:tab w:val="left" w:pos="5400"/>
        </w:tabs>
        <w:rPr>
          <w:b/>
          <w:i/>
        </w:rPr>
      </w:pPr>
    </w:p>
    <w:p w14:paraId="399BC8DE" w14:textId="77777777" w:rsidR="005C5475" w:rsidRPr="00ED7C85" w:rsidRDefault="005C5475" w:rsidP="00C52C40">
      <w:pPr>
        <w:pStyle w:val="Papunktis"/>
        <w:numPr>
          <w:ilvl w:val="0"/>
          <w:numId w:val="0"/>
        </w:numPr>
        <w:tabs>
          <w:tab w:val="left" w:pos="5400"/>
        </w:tabs>
        <w:jc w:val="center"/>
        <w:rPr>
          <w:i/>
        </w:rPr>
      </w:pPr>
      <w:r w:rsidRPr="00ED7C85">
        <w:rPr>
          <w:i/>
        </w:rPr>
        <w:t>2 lentelė. 2020 m. Plungės r. Valstybinių brandos egzaminų įvertinimų vidurkis, lyginant su šalies</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708"/>
        <w:gridCol w:w="851"/>
        <w:gridCol w:w="850"/>
        <w:gridCol w:w="851"/>
        <w:gridCol w:w="992"/>
        <w:gridCol w:w="992"/>
        <w:gridCol w:w="993"/>
        <w:gridCol w:w="850"/>
        <w:gridCol w:w="992"/>
      </w:tblGrid>
      <w:tr w:rsidR="005C5475" w:rsidRPr="00A338E6" w14:paraId="6FE1CB87" w14:textId="77777777" w:rsidTr="00D64F22">
        <w:trPr>
          <w:cantSplit/>
          <w:trHeight w:val="1686"/>
        </w:trPr>
        <w:tc>
          <w:tcPr>
            <w:tcW w:w="709" w:type="dxa"/>
            <w:tcBorders>
              <w:top w:val="nil"/>
              <w:left w:val="nil"/>
              <w:bottom w:val="single" w:sz="4" w:space="0" w:color="auto"/>
              <w:right w:val="nil"/>
            </w:tcBorders>
            <w:shd w:val="clear" w:color="auto" w:fill="auto"/>
            <w:vAlign w:val="center"/>
            <w:hideMark/>
          </w:tcPr>
          <w:p w14:paraId="2875CC55" w14:textId="77777777" w:rsidR="005C5475" w:rsidRPr="00A338E6" w:rsidRDefault="005C5475" w:rsidP="00C52C40">
            <w:pPr>
              <w:ind w:firstLine="0"/>
              <w:jc w:val="center"/>
            </w:pPr>
            <w:bookmarkStart w:id="12" w:name="_Hlk63847585"/>
          </w:p>
        </w:tc>
        <w:tc>
          <w:tcPr>
            <w:tcW w:w="1418" w:type="dxa"/>
            <w:tcBorders>
              <w:top w:val="nil"/>
              <w:left w:val="nil"/>
              <w:bottom w:val="single" w:sz="4" w:space="0" w:color="auto"/>
              <w:right w:val="single" w:sz="4" w:space="0" w:color="auto"/>
            </w:tcBorders>
            <w:shd w:val="clear" w:color="auto" w:fill="auto"/>
            <w:textDirection w:val="btLr"/>
          </w:tcPr>
          <w:p w14:paraId="4A2CB0FF" w14:textId="77777777" w:rsidR="005C5475" w:rsidRPr="00A338E6" w:rsidRDefault="005C5475" w:rsidP="00C52C40">
            <w:pPr>
              <w:ind w:firstLine="0"/>
              <w:jc w:val="center"/>
            </w:pPr>
          </w:p>
          <w:p w14:paraId="2F8EF17E" w14:textId="77777777" w:rsidR="005C5475" w:rsidRPr="00A338E6" w:rsidRDefault="005C5475" w:rsidP="00C52C40">
            <w:pPr>
              <w:ind w:firstLine="0"/>
              <w:jc w:val="center"/>
            </w:pPr>
          </w:p>
          <w:p w14:paraId="19D333DC" w14:textId="77777777" w:rsidR="005C5475" w:rsidRPr="00A338E6" w:rsidRDefault="005C5475" w:rsidP="00C52C40">
            <w:pPr>
              <w:ind w:firstLine="0"/>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6794487" w14:textId="77777777" w:rsidR="005C5475" w:rsidRPr="00A338E6" w:rsidRDefault="005C5475" w:rsidP="00C52C40">
            <w:pPr>
              <w:ind w:firstLine="0"/>
              <w:jc w:val="center"/>
            </w:pPr>
            <w:r w:rsidRPr="00A338E6">
              <w:t>Informacinių technologijų</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0546E56F" w14:textId="77777777" w:rsidR="005C5475" w:rsidRPr="00A338E6" w:rsidRDefault="005C5475" w:rsidP="00C52C40">
            <w:pPr>
              <w:ind w:firstLine="0"/>
              <w:jc w:val="center"/>
            </w:pPr>
            <w:r w:rsidRPr="00A338E6">
              <w:t>Geografijos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0BDC8681" w14:textId="77777777" w:rsidR="005C5475" w:rsidRPr="00A338E6" w:rsidRDefault="005C5475" w:rsidP="00C52C40">
            <w:pPr>
              <w:ind w:firstLine="0"/>
              <w:jc w:val="center"/>
            </w:pPr>
            <w:r w:rsidRPr="00A338E6">
              <w:t>Istorijos</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2620B8AA" w14:textId="77777777" w:rsidR="005C5475" w:rsidRPr="00A338E6" w:rsidRDefault="005C5475" w:rsidP="00C52C40">
            <w:pPr>
              <w:ind w:firstLine="0"/>
              <w:jc w:val="center"/>
            </w:pPr>
            <w:r w:rsidRPr="00A338E6">
              <w:t>Fizikos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0591544" w14:textId="77777777" w:rsidR="005C5475" w:rsidRPr="00A338E6" w:rsidRDefault="005C5475" w:rsidP="00C52C40">
            <w:pPr>
              <w:ind w:firstLine="0"/>
              <w:jc w:val="center"/>
            </w:pPr>
            <w:r w:rsidRPr="00A338E6">
              <w:t>Chemijos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0491C4CC" w14:textId="77777777" w:rsidR="005C5475" w:rsidRPr="00A338E6" w:rsidRDefault="005C5475" w:rsidP="00C52C40">
            <w:pPr>
              <w:ind w:firstLine="0"/>
              <w:jc w:val="center"/>
            </w:pPr>
            <w:r w:rsidRPr="00A338E6">
              <w:t>Biologijos</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7377995" w14:textId="77777777" w:rsidR="005C5475" w:rsidRPr="00A338E6" w:rsidRDefault="005C5475" w:rsidP="00C52C40">
            <w:pPr>
              <w:ind w:firstLine="0"/>
              <w:jc w:val="center"/>
            </w:pPr>
            <w:r w:rsidRPr="00A338E6">
              <w:t>Anglų kalbos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640412A" w14:textId="77777777" w:rsidR="005C5475" w:rsidRPr="00A338E6" w:rsidRDefault="005C5475" w:rsidP="00C52C40">
            <w:pPr>
              <w:ind w:firstLine="0"/>
              <w:jc w:val="center"/>
            </w:pPr>
            <w:r w:rsidRPr="00A338E6">
              <w:t>Matematikos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7A10C1A5" w14:textId="77777777" w:rsidR="005C5475" w:rsidRPr="00A338E6" w:rsidRDefault="005C5475" w:rsidP="00C52C40">
            <w:pPr>
              <w:ind w:firstLine="0"/>
              <w:jc w:val="center"/>
            </w:pPr>
            <w:r w:rsidRPr="00A338E6">
              <w:t>Lietuvių kalbos ir literatūros</w:t>
            </w:r>
          </w:p>
        </w:tc>
      </w:tr>
      <w:tr w:rsidR="005C5475" w:rsidRPr="00A338E6" w14:paraId="10132B00" w14:textId="77777777" w:rsidTr="00D64F22">
        <w:trPr>
          <w:trHeight w:val="559"/>
        </w:trPr>
        <w:tc>
          <w:tcPr>
            <w:tcW w:w="212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49EC29" w14:textId="77777777" w:rsidR="005C5475" w:rsidRPr="00A338E6" w:rsidRDefault="005C5475" w:rsidP="00C52C40">
            <w:pPr>
              <w:ind w:firstLine="0"/>
              <w:jc w:val="center"/>
            </w:pPr>
            <w:r w:rsidRPr="00A338E6">
              <w:t>Plungės r. mokyklų mokiniai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F5ACF2" w14:textId="77777777" w:rsidR="005C5475" w:rsidRPr="00A338E6" w:rsidRDefault="005C5475" w:rsidP="00C52C40">
            <w:pPr>
              <w:ind w:firstLine="0"/>
              <w:jc w:val="center"/>
            </w:pPr>
            <w:r w:rsidRPr="00A338E6">
              <w:t>46,0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F8A7C5" w14:textId="77777777" w:rsidR="005C5475" w:rsidRPr="00A338E6" w:rsidRDefault="005C5475" w:rsidP="00C52C40">
            <w:pPr>
              <w:ind w:firstLine="0"/>
              <w:jc w:val="center"/>
            </w:pPr>
            <w:r w:rsidRPr="00A338E6">
              <w:t>53,1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48DA9A" w14:textId="77777777" w:rsidR="005C5475" w:rsidRPr="00A338E6" w:rsidRDefault="005C5475" w:rsidP="00C52C40">
            <w:pPr>
              <w:ind w:firstLine="0"/>
              <w:jc w:val="center"/>
            </w:pPr>
            <w:r w:rsidRPr="00A338E6">
              <w:t>56,8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8F71BF7" w14:textId="77777777" w:rsidR="005C5475" w:rsidRPr="00A338E6" w:rsidRDefault="005C5475" w:rsidP="00C52C40">
            <w:pPr>
              <w:ind w:firstLine="0"/>
              <w:jc w:val="center"/>
            </w:pPr>
            <w:r w:rsidRPr="00A338E6">
              <w:t>44,1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F89A49" w14:textId="77777777" w:rsidR="005C5475" w:rsidRPr="00A338E6" w:rsidRDefault="005C5475" w:rsidP="00C52C40">
            <w:pPr>
              <w:ind w:firstLine="0"/>
              <w:jc w:val="center"/>
            </w:pPr>
            <w:r w:rsidRPr="00A338E6">
              <w:t>62,0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E43CE45" w14:textId="77777777" w:rsidR="005C5475" w:rsidRPr="00A338E6" w:rsidRDefault="005C5475" w:rsidP="00C52C40">
            <w:pPr>
              <w:ind w:firstLine="0"/>
              <w:jc w:val="center"/>
            </w:pPr>
            <w:r w:rsidRPr="00A338E6">
              <w:t>61,5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A4CE82F" w14:textId="77777777" w:rsidR="005C5475" w:rsidRPr="00A338E6" w:rsidRDefault="005C5475" w:rsidP="00C52C40">
            <w:pPr>
              <w:ind w:firstLine="0"/>
              <w:jc w:val="center"/>
            </w:pPr>
            <w:r w:rsidRPr="00A338E6">
              <w:t>67,4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7438FA" w14:textId="77777777" w:rsidR="005C5475" w:rsidRPr="00A338E6" w:rsidRDefault="005C5475" w:rsidP="00C52C40">
            <w:pPr>
              <w:ind w:firstLine="0"/>
              <w:jc w:val="center"/>
            </w:pPr>
            <w:r w:rsidRPr="00A338E6">
              <w:t>28,3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BAA9DC" w14:textId="77777777" w:rsidR="005C5475" w:rsidRPr="00A338E6" w:rsidRDefault="005C5475" w:rsidP="00C52C40">
            <w:pPr>
              <w:ind w:firstLine="0"/>
              <w:jc w:val="center"/>
            </w:pPr>
            <w:r w:rsidRPr="00A338E6">
              <w:t>47,4</w:t>
            </w:r>
          </w:p>
        </w:tc>
      </w:tr>
      <w:tr w:rsidR="005C5475" w:rsidRPr="00A338E6" w14:paraId="26002AA2" w14:textId="77777777" w:rsidTr="00D64F22">
        <w:tc>
          <w:tcPr>
            <w:tcW w:w="212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655CD1" w14:textId="77777777" w:rsidR="005C5475" w:rsidRPr="00A338E6" w:rsidRDefault="005C5475" w:rsidP="00C52C40">
            <w:pPr>
              <w:ind w:firstLine="0"/>
              <w:jc w:val="center"/>
            </w:pPr>
            <w:r w:rsidRPr="00A338E6">
              <w:t>Šalies mokyklų mokiniai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A69226" w14:textId="77777777" w:rsidR="005C5475" w:rsidRPr="00A338E6" w:rsidRDefault="005C5475" w:rsidP="00C52C40">
            <w:pPr>
              <w:ind w:firstLine="0"/>
              <w:jc w:val="center"/>
            </w:pPr>
            <w:r w:rsidRPr="00A338E6">
              <w:t>46,7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A417592" w14:textId="77777777" w:rsidR="005C5475" w:rsidRPr="00A338E6" w:rsidRDefault="005C5475" w:rsidP="00C52C40">
            <w:pPr>
              <w:ind w:firstLine="0"/>
              <w:jc w:val="center"/>
            </w:pPr>
            <w:r w:rsidRPr="00A338E6">
              <w:t>48,1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4863F6" w14:textId="77777777" w:rsidR="005C5475" w:rsidRPr="00A338E6" w:rsidRDefault="005C5475" w:rsidP="00C52C40">
            <w:pPr>
              <w:ind w:firstLine="0"/>
              <w:jc w:val="center"/>
            </w:pPr>
            <w:r w:rsidRPr="00A338E6">
              <w:t>54,2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2FD339" w14:textId="77777777" w:rsidR="005C5475" w:rsidRPr="00A338E6" w:rsidRDefault="005C5475" w:rsidP="00C52C40">
            <w:pPr>
              <w:ind w:firstLine="0"/>
              <w:jc w:val="center"/>
            </w:pPr>
            <w:r w:rsidRPr="00A338E6">
              <w:t>46,5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5C6F91D" w14:textId="77777777" w:rsidR="005C5475" w:rsidRPr="00A338E6" w:rsidRDefault="005C5475" w:rsidP="00C52C40">
            <w:pPr>
              <w:ind w:firstLine="0"/>
              <w:jc w:val="center"/>
            </w:pPr>
            <w:r w:rsidRPr="00A338E6">
              <w:t>52,3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D4FAB59" w14:textId="77777777" w:rsidR="005C5475" w:rsidRPr="00A338E6" w:rsidRDefault="005C5475" w:rsidP="00C52C40">
            <w:pPr>
              <w:ind w:firstLine="0"/>
              <w:jc w:val="center"/>
            </w:pPr>
            <w:r w:rsidRPr="00A338E6">
              <w:t>55,1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D38B1" w14:textId="77777777" w:rsidR="005C5475" w:rsidRPr="00A338E6" w:rsidRDefault="005C5475" w:rsidP="00C52C40">
            <w:pPr>
              <w:ind w:firstLine="0"/>
              <w:jc w:val="center"/>
            </w:pPr>
            <w:r w:rsidRPr="00A338E6">
              <w:t>71,0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24C374" w14:textId="77777777" w:rsidR="005C5475" w:rsidRPr="00A338E6" w:rsidRDefault="005C5475" w:rsidP="00C52C40">
            <w:pPr>
              <w:ind w:firstLine="0"/>
              <w:jc w:val="center"/>
            </w:pPr>
            <w:r w:rsidRPr="00A338E6">
              <w:t>26,6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66B1B3A" w14:textId="77777777" w:rsidR="005C5475" w:rsidRPr="00A338E6" w:rsidRDefault="005C5475" w:rsidP="00C52C40">
            <w:pPr>
              <w:ind w:firstLine="0"/>
              <w:jc w:val="center"/>
            </w:pPr>
            <w:r w:rsidRPr="00A338E6">
              <w:t>44,6</w:t>
            </w:r>
          </w:p>
        </w:tc>
      </w:tr>
    </w:tbl>
    <w:p w14:paraId="6F7042EB" w14:textId="77777777" w:rsidR="005C5475" w:rsidRDefault="005C5475" w:rsidP="00C52C40">
      <w:pPr>
        <w:ind w:firstLine="0"/>
        <w:jc w:val="center"/>
      </w:pPr>
    </w:p>
    <w:p w14:paraId="40C428CF" w14:textId="77777777" w:rsidR="00DD46FF" w:rsidRDefault="00DD46FF" w:rsidP="00C52C40">
      <w:pPr>
        <w:ind w:firstLine="0"/>
        <w:jc w:val="center"/>
      </w:pPr>
    </w:p>
    <w:p w14:paraId="405E555B" w14:textId="77777777" w:rsidR="00DD46FF" w:rsidRDefault="00DD46FF" w:rsidP="00C52C40">
      <w:pPr>
        <w:ind w:firstLine="0"/>
        <w:jc w:val="center"/>
      </w:pPr>
    </w:p>
    <w:p w14:paraId="7DFD5AD2" w14:textId="77777777" w:rsidR="00DD46FF" w:rsidRDefault="00DD46FF" w:rsidP="00C52C40">
      <w:pPr>
        <w:ind w:firstLine="0"/>
        <w:jc w:val="center"/>
      </w:pPr>
    </w:p>
    <w:p w14:paraId="2BDCC411" w14:textId="77777777" w:rsidR="00ED7C85" w:rsidRDefault="00ED7C85" w:rsidP="00C52C40">
      <w:pPr>
        <w:ind w:firstLine="0"/>
        <w:jc w:val="center"/>
      </w:pPr>
    </w:p>
    <w:p w14:paraId="4F5A82DD" w14:textId="77777777" w:rsidR="00ED7C85" w:rsidRDefault="00ED7C85" w:rsidP="00C52C40">
      <w:pPr>
        <w:ind w:firstLine="0"/>
        <w:jc w:val="center"/>
      </w:pPr>
    </w:p>
    <w:p w14:paraId="5E5B2516" w14:textId="77777777" w:rsidR="00ED7C85" w:rsidRDefault="00ED7C85" w:rsidP="00C52C40">
      <w:pPr>
        <w:ind w:firstLine="0"/>
        <w:jc w:val="center"/>
      </w:pPr>
    </w:p>
    <w:p w14:paraId="69AA9DCC" w14:textId="77777777" w:rsidR="00ED7C85" w:rsidRDefault="00ED7C85" w:rsidP="00C52C40">
      <w:pPr>
        <w:ind w:firstLine="0"/>
        <w:jc w:val="center"/>
      </w:pPr>
    </w:p>
    <w:p w14:paraId="51748F06" w14:textId="77777777" w:rsidR="00ED7C85" w:rsidRDefault="00ED7C85" w:rsidP="00C52C40">
      <w:pPr>
        <w:ind w:firstLine="0"/>
        <w:jc w:val="center"/>
      </w:pPr>
    </w:p>
    <w:p w14:paraId="7F9FB2F1" w14:textId="77777777" w:rsidR="00ED7C85" w:rsidRDefault="00ED7C85" w:rsidP="00C52C40">
      <w:pPr>
        <w:ind w:firstLine="0"/>
        <w:jc w:val="center"/>
      </w:pPr>
    </w:p>
    <w:p w14:paraId="2CA0B89E" w14:textId="77777777" w:rsidR="00ED7C85" w:rsidRDefault="00ED7C85" w:rsidP="00C52C40">
      <w:pPr>
        <w:ind w:firstLine="0"/>
        <w:jc w:val="center"/>
      </w:pPr>
    </w:p>
    <w:p w14:paraId="2CD762FC" w14:textId="77777777" w:rsidR="00ED7C85" w:rsidRDefault="00ED7C85" w:rsidP="00C52C40">
      <w:pPr>
        <w:ind w:firstLine="0"/>
        <w:jc w:val="center"/>
      </w:pPr>
    </w:p>
    <w:p w14:paraId="5DFD325D" w14:textId="77777777" w:rsidR="00ED7C85" w:rsidRDefault="00ED7C85" w:rsidP="00C52C40">
      <w:pPr>
        <w:ind w:firstLine="0"/>
        <w:jc w:val="center"/>
      </w:pPr>
    </w:p>
    <w:p w14:paraId="7B923787" w14:textId="77777777" w:rsidR="00DD46FF" w:rsidRPr="00A338E6" w:rsidRDefault="00DD46FF" w:rsidP="00C52C40">
      <w:pPr>
        <w:ind w:firstLine="0"/>
        <w:jc w:val="center"/>
      </w:pPr>
    </w:p>
    <w:p w14:paraId="33691F05" w14:textId="77777777" w:rsidR="005C5475" w:rsidRPr="00C52C40" w:rsidRDefault="005C5475" w:rsidP="00C52C40">
      <w:pPr>
        <w:pStyle w:val="Papunktis"/>
        <w:numPr>
          <w:ilvl w:val="0"/>
          <w:numId w:val="0"/>
        </w:numPr>
        <w:tabs>
          <w:tab w:val="left" w:pos="5400"/>
        </w:tabs>
        <w:jc w:val="center"/>
        <w:rPr>
          <w:b/>
          <w:i/>
        </w:rPr>
      </w:pPr>
      <w:bookmarkStart w:id="13" w:name="_Hlk63847370"/>
      <w:bookmarkEnd w:id="12"/>
      <w:r w:rsidRPr="00C52C40">
        <w:rPr>
          <w:i/>
        </w:rPr>
        <w:lastRenderedPageBreak/>
        <w:t>3 lentelė. Valstybinius brandos egzaminus laikiusių abiturientų procentinė dalis, lyginant su šalies</w:t>
      </w:r>
    </w:p>
    <w:bookmarkEnd w:id="13"/>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708"/>
        <w:gridCol w:w="851"/>
        <w:gridCol w:w="850"/>
        <w:gridCol w:w="851"/>
        <w:gridCol w:w="992"/>
        <w:gridCol w:w="992"/>
        <w:gridCol w:w="993"/>
        <w:gridCol w:w="850"/>
        <w:gridCol w:w="992"/>
      </w:tblGrid>
      <w:tr w:rsidR="005C5475" w:rsidRPr="00A338E6" w14:paraId="0381CC47" w14:textId="77777777" w:rsidTr="00D64F22">
        <w:trPr>
          <w:cantSplit/>
          <w:trHeight w:val="1686"/>
        </w:trPr>
        <w:tc>
          <w:tcPr>
            <w:tcW w:w="709" w:type="dxa"/>
            <w:tcBorders>
              <w:top w:val="nil"/>
              <w:left w:val="nil"/>
              <w:bottom w:val="single" w:sz="4" w:space="0" w:color="auto"/>
              <w:right w:val="nil"/>
            </w:tcBorders>
            <w:shd w:val="clear" w:color="auto" w:fill="auto"/>
            <w:vAlign w:val="center"/>
            <w:hideMark/>
          </w:tcPr>
          <w:p w14:paraId="62D7C8B9" w14:textId="77777777" w:rsidR="005C5475" w:rsidRPr="00A338E6" w:rsidRDefault="005C5475" w:rsidP="00C52C40">
            <w:pPr>
              <w:ind w:firstLine="0"/>
              <w:jc w:val="center"/>
            </w:pPr>
          </w:p>
        </w:tc>
        <w:tc>
          <w:tcPr>
            <w:tcW w:w="1418" w:type="dxa"/>
            <w:tcBorders>
              <w:top w:val="nil"/>
              <w:left w:val="nil"/>
              <w:bottom w:val="single" w:sz="4" w:space="0" w:color="auto"/>
              <w:right w:val="single" w:sz="4" w:space="0" w:color="auto"/>
            </w:tcBorders>
            <w:shd w:val="clear" w:color="auto" w:fill="auto"/>
            <w:textDirection w:val="btLr"/>
          </w:tcPr>
          <w:p w14:paraId="0B3C4D1B" w14:textId="77777777" w:rsidR="005C5475" w:rsidRPr="00A338E6" w:rsidRDefault="005C5475" w:rsidP="00C52C40">
            <w:pPr>
              <w:ind w:firstLine="0"/>
              <w:jc w:val="center"/>
            </w:pPr>
          </w:p>
          <w:p w14:paraId="2366CDDE" w14:textId="77777777" w:rsidR="005C5475" w:rsidRPr="00A338E6" w:rsidRDefault="005C5475" w:rsidP="00C52C40">
            <w:pPr>
              <w:ind w:firstLine="0"/>
              <w:jc w:val="center"/>
            </w:pPr>
          </w:p>
          <w:p w14:paraId="39F474F2" w14:textId="77777777" w:rsidR="005C5475" w:rsidRPr="00A338E6" w:rsidRDefault="005C5475" w:rsidP="00C52C40">
            <w:pPr>
              <w:ind w:firstLine="0"/>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723743B3" w14:textId="77777777" w:rsidR="005C5475" w:rsidRPr="00A338E6" w:rsidRDefault="005C5475" w:rsidP="00C52C40">
            <w:pPr>
              <w:ind w:firstLine="0"/>
              <w:jc w:val="center"/>
            </w:pPr>
            <w:r w:rsidRPr="00A338E6">
              <w:t>Informacinių technologijų</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4D2D176C" w14:textId="77777777" w:rsidR="005C5475" w:rsidRPr="00A338E6" w:rsidRDefault="005C5475" w:rsidP="00C52C40">
            <w:pPr>
              <w:ind w:firstLine="0"/>
              <w:jc w:val="center"/>
            </w:pPr>
            <w:r w:rsidRPr="00A338E6">
              <w:t>Geografijos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5E86B91" w14:textId="77777777" w:rsidR="005C5475" w:rsidRPr="00A338E6" w:rsidRDefault="005C5475" w:rsidP="00C52C40">
            <w:pPr>
              <w:ind w:firstLine="0"/>
              <w:jc w:val="center"/>
            </w:pPr>
            <w:r w:rsidRPr="00A338E6">
              <w:t>Istorijos</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07371A4" w14:textId="77777777" w:rsidR="005C5475" w:rsidRPr="00A338E6" w:rsidRDefault="005C5475" w:rsidP="00C52C40">
            <w:pPr>
              <w:ind w:firstLine="0"/>
              <w:jc w:val="center"/>
            </w:pPr>
            <w:r w:rsidRPr="00A338E6">
              <w:t>Fizikos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77DB83DB" w14:textId="77777777" w:rsidR="005C5475" w:rsidRPr="00A338E6" w:rsidRDefault="005C5475" w:rsidP="00C52C40">
            <w:pPr>
              <w:ind w:firstLine="0"/>
              <w:jc w:val="center"/>
            </w:pPr>
            <w:r w:rsidRPr="00A338E6">
              <w:t>Chemijos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3B5E5C40" w14:textId="77777777" w:rsidR="005C5475" w:rsidRPr="00A338E6" w:rsidRDefault="005C5475" w:rsidP="00C52C40">
            <w:pPr>
              <w:ind w:firstLine="0"/>
              <w:jc w:val="center"/>
            </w:pPr>
            <w:r w:rsidRPr="00A338E6">
              <w:t>Biologijos</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2E05C81C" w14:textId="77777777" w:rsidR="005C5475" w:rsidRPr="00A338E6" w:rsidRDefault="005C5475" w:rsidP="00C52C40">
            <w:pPr>
              <w:ind w:firstLine="0"/>
              <w:jc w:val="center"/>
            </w:pPr>
            <w:r w:rsidRPr="00A338E6">
              <w:t>Anglų kalbos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2EDAB13D" w14:textId="77777777" w:rsidR="005C5475" w:rsidRPr="00A338E6" w:rsidRDefault="005C5475" w:rsidP="00C52C40">
            <w:pPr>
              <w:ind w:firstLine="0"/>
              <w:jc w:val="center"/>
            </w:pPr>
            <w:r w:rsidRPr="00A338E6">
              <w:t>Matematikos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16CE4D8D" w14:textId="77777777" w:rsidR="005C5475" w:rsidRPr="00A338E6" w:rsidRDefault="005C5475" w:rsidP="00C52C40">
            <w:pPr>
              <w:ind w:firstLine="0"/>
              <w:jc w:val="center"/>
            </w:pPr>
            <w:r w:rsidRPr="00A338E6">
              <w:t>Lietuvių kalbos ir literatūros</w:t>
            </w:r>
          </w:p>
        </w:tc>
      </w:tr>
      <w:tr w:rsidR="005C5475" w:rsidRPr="00A338E6" w14:paraId="36EBB159" w14:textId="77777777" w:rsidTr="00D64F22">
        <w:trPr>
          <w:trHeight w:val="559"/>
        </w:trPr>
        <w:tc>
          <w:tcPr>
            <w:tcW w:w="212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5868029" w14:textId="77777777" w:rsidR="005C5475" w:rsidRPr="00A338E6" w:rsidRDefault="005C5475" w:rsidP="00C52C40">
            <w:pPr>
              <w:ind w:firstLine="0"/>
              <w:jc w:val="center"/>
            </w:pPr>
            <w:r w:rsidRPr="00A338E6">
              <w:t>Plungės r. mokyklų mokiniai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F597F" w14:textId="77777777" w:rsidR="005C5475" w:rsidRPr="00A338E6" w:rsidRDefault="005C5475" w:rsidP="00C52C40">
            <w:pPr>
              <w:ind w:firstLine="0"/>
              <w:jc w:val="center"/>
            </w:pPr>
            <w:r w:rsidRPr="00A338E6">
              <w:t>16,6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49243F" w14:textId="77777777" w:rsidR="005C5475" w:rsidRPr="00A338E6" w:rsidRDefault="005C5475" w:rsidP="00C52C40">
            <w:pPr>
              <w:ind w:firstLine="0"/>
              <w:jc w:val="center"/>
            </w:pPr>
            <w:r w:rsidRPr="00A338E6">
              <w:t>20,8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0046D4" w14:textId="77777777" w:rsidR="005C5475" w:rsidRPr="00A338E6" w:rsidRDefault="005C5475" w:rsidP="00C52C40">
            <w:pPr>
              <w:ind w:firstLine="0"/>
              <w:jc w:val="center"/>
            </w:pPr>
            <w:r w:rsidRPr="00A338E6">
              <w:t>30,9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A9E07F" w14:textId="77777777" w:rsidR="005C5475" w:rsidRPr="00A338E6" w:rsidRDefault="005C5475" w:rsidP="00C52C40">
            <w:pPr>
              <w:ind w:firstLine="0"/>
              <w:jc w:val="center"/>
            </w:pPr>
            <w:r w:rsidRPr="00A338E6">
              <w:t>19,6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165A28" w14:textId="77777777" w:rsidR="005C5475" w:rsidRPr="00A338E6" w:rsidRDefault="005C5475" w:rsidP="00C52C40">
            <w:pPr>
              <w:ind w:firstLine="0"/>
              <w:jc w:val="center"/>
            </w:pPr>
            <w:r w:rsidRPr="00A338E6">
              <w:t>2,3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8DA3C6" w14:textId="77777777" w:rsidR="005C5475" w:rsidRPr="00A338E6" w:rsidRDefault="005C5475" w:rsidP="00C52C40">
            <w:pPr>
              <w:ind w:firstLine="0"/>
              <w:jc w:val="center"/>
            </w:pPr>
            <w:r w:rsidRPr="00A338E6">
              <w:t>27,5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2D0A458" w14:textId="77777777" w:rsidR="005C5475" w:rsidRPr="00A338E6" w:rsidRDefault="005C5475" w:rsidP="00C52C40">
            <w:pPr>
              <w:ind w:firstLine="0"/>
              <w:jc w:val="center"/>
            </w:pPr>
            <w:r w:rsidRPr="00A338E6">
              <w:t>85,3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3D8D66" w14:textId="77777777" w:rsidR="005C5475" w:rsidRPr="00A338E6" w:rsidRDefault="005C5475" w:rsidP="00C52C40">
            <w:pPr>
              <w:ind w:firstLine="0"/>
              <w:jc w:val="center"/>
            </w:pPr>
            <w:r w:rsidRPr="00A338E6">
              <w:t>81,9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665C32" w14:textId="77777777" w:rsidR="005C5475" w:rsidRPr="00A338E6" w:rsidRDefault="005C5475" w:rsidP="00C52C40">
            <w:pPr>
              <w:ind w:firstLine="0"/>
              <w:jc w:val="center"/>
            </w:pPr>
            <w:r w:rsidRPr="00A338E6">
              <w:t>82,3</w:t>
            </w:r>
          </w:p>
        </w:tc>
      </w:tr>
      <w:tr w:rsidR="005C5475" w:rsidRPr="00A338E6" w14:paraId="6BD383DC" w14:textId="77777777" w:rsidTr="00D64F22">
        <w:tc>
          <w:tcPr>
            <w:tcW w:w="212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AFF6C3E" w14:textId="77777777" w:rsidR="005C5475" w:rsidRPr="00A338E6" w:rsidRDefault="005C5475" w:rsidP="00C52C40">
            <w:pPr>
              <w:ind w:firstLine="0"/>
              <w:jc w:val="center"/>
            </w:pPr>
            <w:r w:rsidRPr="00A338E6">
              <w:t>Šalies mokyklų mokiniai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82FE3" w14:textId="77777777" w:rsidR="005C5475" w:rsidRPr="00A338E6" w:rsidRDefault="005C5475" w:rsidP="00C52C40">
            <w:pPr>
              <w:ind w:firstLine="0"/>
              <w:jc w:val="center"/>
            </w:pPr>
            <w:r w:rsidRPr="00A338E6">
              <w:t>9,3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1D521" w14:textId="77777777" w:rsidR="005C5475" w:rsidRPr="00A338E6" w:rsidRDefault="005C5475" w:rsidP="00C52C40">
            <w:pPr>
              <w:ind w:firstLine="0"/>
              <w:jc w:val="center"/>
            </w:pPr>
            <w:r w:rsidRPr="00A338E6">
              <w:t>10,8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DA3FA2" w14:textId="77777777" w:rsidR="005C5475" w:rsidRPr="00A338E6" w:rsidRDefault="005C5475" w:rsidP="00C52C40">
            <w:pPr>
              <w:ind w:firstLine="0"/>
              <w:jc w:val="center"/>
            </w:pPr>
            <w:r w:rsidRPr="00A338E6">
              <w:t>32,0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C81260" w14:textId="77777777" w:rsidR="005C5475" w:rsidRPr="00A338E6" w:rsidRDefault="005C5475" w:rsidP="00C52C40">
            <w:pPr>
              <w:ind w:firstLine="0"/>
              <w:jc w:val="center"/>
            </w:pPr>
            <w:r w:rsidRPr="00A338E6">
              <w:t>8,6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175D5B4" w14:textId="77777777" w:rsidR="005C5475" w:rsidRPr="00A338E6" w:rsidRDefault="005C5475" w:rsidP="00C52C40">
            <w:pPr>
              <w:ind w:firstLine="0"/>
              <w:jc w:val="center"/>
            </w:pPr>
            <w:r w:rsidRPr="00A338E6">
              <w:t>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094124A" w14:textId="77777777" w:rsidR="005C5475" w:rsidRPr="00A338E6" w:rsidRDefault="005C5475" w:rsidP="00C52C40">
            <w:pPr>
              <w:ind w:firstLine="0"/>
              <w:jc w:val="center"/>
            </w:pPr>
            <w:r w:rsidRPr="00A338E6">
              <w:t>21,4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8E67B0" w14:textId="77777777" w:rsidR="005C5475" w:rsidRPr="00A338E6" w:rsidRDefault="005C5475" w:rsidP="00C52C40">
            <w:pPr>
              <w:ind w:firstLine="0"/>
              <w:jc w:val="center"/>
            </w:pPr>
            <w:r w:rsidRPr="00A338E6">
              <w:t>72,7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2CC93A" w14:textId="77777777" w:rsidR="005C5475" w:rsidRPr="00A338E6" w:rsidRDefault="005C5475" w:rsidP="00C52C40">
            <w:pPr>
              <w:ind w:firstLine="0"/>
              <w:jc w:val="center"/>
            </w:pPr>
            <w:r w:rsidRPr="00A338E6">
              <w:t>62,3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30A916" w14:textId="77777777" w:rsidR="005C5475" w:rsidRPr="00A338E6" w:rsidRDefault="005C5475" w:rsidP="00C52C40">
            <w:pPr>
              <w:ind w:firstLine="0"/>
              <w:jc w:val="center"/>
            </w:pPr>
            <w:r w:rsidRPr="00A338E6">
              <w:t>69,4</w:t>
            </w:r>
          </w:p>
        </w:tc>
      </w:tr>
    </w:tbl>
    <w:p w14:paraId="2C768B14" w14:textId="77777777" w:rsidR="005C5475" w:rsidRPr="00A338E6" w:rsidRDefault="005C5475" w:rsidP="00C52C40">
      <w:pPr>
        <w:pStyle w:val="Papunktis"/>
        <w:numPr>
          <w:ilvl w:val="0"/>
          <w:numId w:val="0"/>
        </w:numPr>
        <w:tabs>
          <w:tab w:val="left" w:pos="5400"/>
        </w:tabs>
        <w:jc w:val="center"/>
        <w:rPr>
          <w:b/>
        </w:rPr>
      </w:pPr>
    </w:p>
    <w:p w14:paraId="5AC2575B" w14:textId="77777777" w:rsidR="005C5475" w:rsidRPr="00C52C40" w:rsidRDefault="005C5475" w:rsidP="00C52C40">
      <w:pPr>
        <w:pStyle w:val="Papunktis"/>
        <w:numPr>
          <w:ilvl w:val="0"/>
          <w:numId w:val="0"/>
        </w:numPr>
        <w:tabs>
          <w:tab w:val="left" w:pos="5400"/>
        </w:tabs>
        <w:jc w:val="center"/>
        <w:rPr>
          <w:b/>
          <w:i/>
        </w:rPr>
      </w:pPr>
      <w:r w:rsidRPr="00C52C40">
        <w:rPr>
          <w:i/>
        </w:rPr>
        <w:t>4 lentelė. Apibendrintų savivaldybės 2020 m. valstybinių brandos egzaminų rezultatų palyginimas su šalies rezultatais naudojant standartizuotus taškus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420"/>
        <w:gridCol w:w="707"/>
        <w:gridCol w:w="851"/>
        <w:gridCol w:w="850"/>
        <w:gridCol w:w="851"/>
        <w:gridCol w:w="992"/>
        <w:gridCol w:w="992"/>
        <w:gridCol w:w="993"/>
        <w:gridCol w:w="850"/>
        <w:gridCol w:w="992"/>
      </w:tblGrid>
      <w:tr w:rsidR="005C5475" w:rsidRPr="007A4EED" w14:paraId="6ADB36D6" w14:textId="77777777" w:rsidTr="00D64F22">
        <w:trPr>
          <w:cantSplit/>
          <w:trHeight w:val="1686"/>
        </w:trPr>
        <w:tc>
          <w:tcPr>
            <w:tcW w:w="708" w:type="dxa"/>
            <w:tcBorders>
              <w:top w:val="nil"/>
              <w:left w:val="nil"/>
              <w:bottom w:val="single" w:sz="4" w:space="0" w:color="auto"/>
              <w:right w:val="single" w:sz="4" w:space="0" w:color="auto"/>
            </w:tcBorders>
            <w:shd w:val="clear" w:color="auto" w:fill="auto"/>
            <w:vAlign w:val="center"/>
            <w:hideMark/>
          </w:tcPr>
          <w:p w14:paraId="6C9E16C5" w14:textId="77777777" w:rsidR="005C5475" w:rsidRPr="00A338E6" w:rsidRDefault="005C5475" w:rsidP="00C52C40">
            <w:pPr>
              <w:ind w:firstLine="0"/>
              <w:jc w:val="center"/>
            </w:pPr>
          </w:p>
        </w:tc>
        <w:tc>
          <w:tcPr>
            <w:tcW w:w="1420" w:type="dxa"/>
            <w:tcBorders>
              <w:top w:val="single" w:sz="4" w:space="0" w:color="auto"/>
              <w:left w:val="single" w:sz="4" w:space="0" w:color="auto"/>
              <w:bottom w:val="single" w:sz="4" w:space="0" w:color="auto"/>
              <w:right w:val="single" w:sz="4" w:space="0" w:color="auto"/>
            </w:tcBorders>
            <w:shd w:val="clear" w:color="auto" w:fill="auto"/>
            <w:textDirection w:val="btLr"/>
          </w:tcPr>
          <w:p w14:paraId="07DC862C" w14:textId="77777777" w:rsidR="005C5475" w:rsidRPr="00A338E6" w:rsidRDefault="005C5475" w:rsidP="00C52C40">
            <w:pPr>
              <w:ind w:firstLine="0"/>
              <w:jc w:val="center"/>
            </w:pPr>
          </w:p>
          <w:p w14:paraId="3213EA2D" w14:textId="77777777" w:rsidR="005C5475" w:rsidRPr="00A338E6" w:rsidRDefault="005C5475" w:rsidP="00C52C40">
            <w:pPr>
              <w:ind w:firstLine="0"/>
              <w:jc w:val="center"/>
            </w:pPr>
            <w:r w:rsidRPr="00A338E6">
              <w:t>Apibendrintas</w:t>
            </w:r>
          </w:p>
          <w:p w14:paraId="410B8FEC" w14:textId="77777777" w:rsidR="005C5475" w:rsidRPr="00A338E6" w:rsidRDefault="005C5475" w:rsidP="00C52C40">
            <w:pPr>
              <w:ind w:firstLine="0"/>
              <w:jc w:val="center"/>
            </w:pPr>
          </w:p>
        </w:tc>
        <w:tc>
          <w:tcPr>
            <w:tcW w:w="707"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739D26D3" w14:textId="77777777" w:rsidR="005C5475" w:rsidRPr="00A338E6" w:rsidRDefault="005C5475" w:rsidP="00C52C40">
            <w:pPr>
              <w:ind w:firstLine="0"/>
              <w:jc w:val="center"/>
            </w:pPr>
            <w:r w:rsidRPr="00A338E6">
              <w:t>Informacinių technologijų</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EE7618A" w14:textId="77777777" w:rsidR="005C5475" w:rsidRPr="00A338E6" w:rsidRDefault="005C5475" w:rsidP="00C52C40">
            <w:pPr>
              <w:ind w:firstLine="0"/>
              <w:jc w:val="center"/>
            </w:pPr>
            <w:r w:rsidRPr="00A338E6">
              <w:t>Geografijos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3D95D2C2" w14:textId="77777777" w:rsidR="005C5475" w:rsidRPr="00A338E6" w:rsidRDefault="005C5475" w:rsidP="00C52C40">
            <w:pPr>
              <w:ind w:firstLine="0"/>
              <w:jc w:val="center"/>
            </w:pPr>
            <w:r w:rsidRPr="00A338E6">
              <w:t>Istorijos</w:t>
            </w:r>
          </w:p>
        </w:tc>
        <w:tc>
          <w:tcPr>
            <w:tcW w:w="851"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37C33E69" w14:textId="77777777" w:rsidR="005C5475" w:rsidRPr="00A338E6" w:rsidRDefault="005C5475" w:rsidP="00C52C40">
            <w:pPr>
              <w:ind w:firstLine="0"/>
              <w:jc w:val="center"/>
            </w:pPr>
            <w:r w:rsidRPr="00A338E6">
              <w:t>Fizikos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83E0521" w14:textId="77777777" w:rsidR="005C5475" w:rsidRPr="00A338E6" w:rsidRDefault="005C5475" w:rsidP="00C52C40">
            <w:pPr>
              <w:ind w:firstLine="0"/>
              <w:jc w:val="center"/>
            </w:pPr>
            <w:r w:rsidRPr="00A338E6">
              <w:t>Chemijos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5E57ABA9" w14:textId="77777777" w:rsidR="005C5475" w:rsidRPr="00A338E6" w:rsidRDefault="005C5475" w:rsidP="00C52C40">
            <w:pPr>
              <w:ind w:firstLine="0"/>
              <w:jc w:val="center"/>
            </w:pPr>
            <w:r w:rsidRPr="00A338E6">
              <w:t>Biologijos</w:t>
            </w:r>
          </w:p>
        </w:tc>
        <w:tc>
          <w:tcPr>
            <w:tcW w:w="993"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4616914" w14:textId="77777777" w:rsidR="005C5475" w:rsidRPr="00A338E6" w:rsidRDefault="005C5475" w:rsidP="00C52C40">
            <w:pPr>
              <w:ind w:firstLine="0"/>
              <w:jc w:val="center"/>
            </w:pPr>
            <w:r w:rsidRPr="00A338E6">
              <w:t>Anglų kalbos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080919AF" w14:textId="77777777" w:rsidR="005C5475" w:rsidRPr="00A338E6" w:rsidRDefault="005C5475" w:rsidP="00C52C40">
            <w:pPr>
              <w:ind w:firstLine="0"/>
              <w:jc w:val="center"/>
            </w:pPr>
            <w:r w:rsidRPr="00A338E6">
              <w:t>Matematikos</w:t>
            </w:r>
          </w:p>
        </w:tc>
        <w:tc>
          <w:tcPr>
            <w:tcW w:w="992" w:type="dxa"/>
            <w:tcBorders>
              <w:top w:val="single" w:sz="4" w:space="0" w:color="auto"/>
              <w:left w:val="single" w:sz="4" w:space="0" w:color="auto"/>
              <w:bottom w:val="single" w:sz="4" w:space="0" w:color="auto"/>
              <w:right w:val="single" w:sz="4" w:space="0" w:color="auto"/>
            </w:tcBorders>
            <w:shd w:val="clear" w:color="auto" w:fill="auto"/>
            <w:textDirection w:val="btLr"/>
            <w:hideMark/>
          </w:tcPr>
          <w:p w14:paraId="602AF3E3" w14:textId="77777777" w:rsidR="005C5475" w:rsidRPr="00A338E6" w:rsidRDefault="005C5475" w:rsidP="00C52C40">
            <w:pPr>
              <w:ind w:firstLine="0"/>
              <w:jc w:val="center"/>
            </w:pPr>
            <w:r w:rsidRPr="00A338E6">
              <w:t>Lietuvių kalbos ir literatūros</w:t>
            </w:r>
          </w:p>
        </w:tc>
      </w:tr>
      <w:tr w:rsidR="005C5475" w:rsidRPr="007A4EED" w14:paraId="60CF11D2" w14:textId="77777777" w:rsidTr="00D64F22">
        <w:trPr>
          <w:trHeight w:val="559"/>
        </w:trPr>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6D394BE" w14:textId="77777777" w:rsidR="005C5475" w:rsidRPr="00A338E6" w:rsidRDefault="005C5475" w:rsidP="00C52C40">
            <w:pPr>
              <w:ind w:firstLine="0"/>
              <w:jc w:val="center"/>
            </w:pPr>
            <w:r w:rsidRPr="00A338E6">
              <w:t>2020 m.</w:t>
            </w:r>
          </w:p>
        </w:tc>
        <w:tc>
          <w:tcPr>
            <w:tcW w:w="1420" w:type="dxa"/>
            <w:tcBorders>
              <w:top w:val="single" w:sz="4" w:space="0" w:color="auto"/>
              <w:left w:val="single" w:sz="4" w:space="0" w:color="auto"/>
              <w:bottom w:val="single" w:sz="4" w:space="0" w:color="auto"/>
              <w:right w:val="single" w:sz="4" w:space="0" w:color="auto"/>
            </w:tcBorders>
            <w:shd w:val="clear" w:color="auto" w:fill="auto"/>
          </w:tcPr>
          <w:p w14:paraId="2DFE3788" w14:textId="77777777" w:rsidR="005C5475" w:rsidRPr="00A338E6" w:rsidRDefault="005C5475" w:rsidP="00C52C40">
            <w:pPr>
              <w:ind w:firstLine="0"/>
              <w:jc w:val="center"/>
            </w:pPr>
            <w:r w:rsidRPr="00A338E6">
              <w:t>1,5</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0CA535A6" w14:textId="77777777" w:rsidR="005C5475" w:rsidRPr="00A338E6" w:rsidRDefault="005C5475" w:rsidP="00C52C40">
            <w:pPr>
              <w:ind w:firstLine="0"/>
              <w:jc w:val="center"/>
            </w:pPr>
            <w:r w:rsidRPr="00A338E6">
              <w:t>2,4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07E198" w14:textId="77777777" w:rsidR="005C5475" w:rsidRPr="00A338E6" w:rsidRDefault="005C5475" w:rsidP="00C52C40">
            <w:pPr>
              <w:ind w:firstLine="0"/>
              <w:jc w:val="center"/>
            </w:pPr>
            <w:r w:rsidRPr="00A338E6">
              <w:t>1,3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665836" w14:textId="77777777" w:rsidR="005C5475" w:rsidRPr="00A338E6" w:rsidRDefault="005C5475" w:rsidP="00C52C40">
            <w:pPr>
              <w:ind w:firstLine="0"/>
              <w:jc w:val="center"/>
            </w:pPr>
            <w:r w:rsidRPr="00A338E6">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530136" w14:textId="77777777" w:rsidR="005C5475" w:rsidRPr="00A338E6" w:rsidRDefault="005C5475" w:rsidP="00C52C40">
            <w:pPr>
              <w:ind w:firstLine="0"/>
              <w:jc w:val="center"/>
            </w:pPr>
            <w:r w:rsidRPr="00A338E6">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62362F" w14:textId="77777777" w:rsidR="005C5475" w:rsidRPr="00A338E6" w:rsidRDefault="005C5475" w:rsidP="00C52C40">
            <w:pPr>
              <w:ind w:firstLine="0"/>
              <w:jc w:val="center"/>
            </w:pPr>
            <w:r w:rsidRPr="00A338E6">
              <w:t>-0,5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C55A15" w14:textId="77777777" w:rsidR="005C5475" w:rsidRPr="00A338E6" w:rsidRDefault="005C5475" w:rsidP="00C52C40">
            <w:pPr>
              <w:ind w:firstLine="0"/>
              <w:jc w:val="center"/>
            </w:pPr>
            <w:r w:rsidRPr="00A338E6">
              <w:t>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1D832A" w14:textId="77777777" w:rsidR="005C5475" w:rsidRPr="00A338E6" w:rsidRDefault="005C5475" w:rsidP="00C52C40">
            <w:pPr>
              <w:ind w:firstLine="0"/>
              <w:jc w:val="center"/>
            </w:pPr>
            <w:r w:rsidRPr="00A338E6">
              <w:t>0,6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3DAA31" w14:textId="77777777" w:rsidR="005C5475" w:rsidRPr="00A338E6" w:rsidRDefault="005C5475" w:rsidP="00C52C40">
            <w:pPr>
              <w:ind w:firstLine="0"/>
              <w:jc w:val="center"/>
            </w:pPr>
            <w:r w:rsidRPr="00A338E6">
              <w:t>2,1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1B6E72B" w14:textId="77777777" w:rsidR="005C5475" w:rsidRPr="00A338E6" w:rsidRDefault="005C5475" w:rsidP="00C52C40">
            <w:pPr>
              <w:ind w:firstLine="0"/>
              <w:jc w:val="center"/>
            </w:pPr>
            <w:r w:rsidRPr="00A338E6">
              <w:t>1,2</w:t>
            </w:r>
          </w:p>
        </w:tc>
      </w:tr>
    </w:tbl>
    <w:p w14:paraId="02EB7DC9" w14:textId="77777777" w:rsidR="005C5475" w:rsidRPr="00133AB0" w:rsidRDefault="005C5475" w:rsidP="00C52C40">
      <w:pPr>
        <w:pStyle w:val="Papunktis"/>
        <w:numPr>
          <w:ilvl w:val="0"/>
          <w:numId w:val="0"/>
        </w:numPr>
        <w:ind w:left="426"/>
        <w:rPr>
          <w:b/>
          <w:i/>
        </w:rPr>
      </w:pPr>
    </w:p>
    <w:p w14:paraId="1F453FFE" w14:textId="77777777" w:rsidR="005C5475" w:rsidRPr="00C52C40" w:rsidRDefault="005C5475" w:rsidP="00C52C40">
      <w:pPr>
        <w:pStyle w:val="Papunktis"/>
        <w:numPr>
          <w:ilvl w:val="0"/>
          <w:numId w:val="0"/>
        </w:numPr>
        <w:ind w:firstLine="720"/>
        <w:rPr>
          <w:b/>
          <w:i/>
        </w:rPr>
      </w:pPr>
      <w:r w:rsidRPr="00C52C40">
        <w:t xml:space="preserve">Savivaldybės mokyklos 2020 m. dalyvavo veiksmo tyrime „Nacionalinis mokinių pasiekimų patikrinimas (NMPP)“, kurį organizavo Nacionalinė švietimo agentūra. Tyrime dalyvavo 92,7 proc. 5 ir 9 klasių mokinių. Tyrimo metu  surinkti duomenys naudojami ugdymo kokybei gerinti, mokinių žinių spragoms likviduoti. Nustatyta, kad didesnį dėmesį reikia skirti skaitymui ir matematikai. </w:t>
      </w:r>
    </w:p>
    <w:p w14:paraId="3EB4C10D" w14:textId="77777777" w:rsidR="005C5475" w:rsidRPr="00C52C40" w:rsidRDefault="005C5475" w:rsidP="00C52C40">
      <w:pPr>
        <w:pStyle w:val="Papunktis"/>
        <w:numPr>
          <w:ilvl w:val="0"/>
          <w:numId w:val="0"/>
        </w:numPr>
        <w:ind w:firstLine="720"/>
        <w:rPr>
          <w:b/>
          <w:i/>
        </w:rPr>
      </w:pPr>
      <w:r w:rsidRPr="00C52C40">
        <w:t>2020 m. vidurinį išsilavinimą įgijo 245 abiturientai, t. y. 97,6 proc. visų abiturientų, o 2019 m. Plungės rajono savivaldybės gimnazijose vidurinį išsilavinimą įgijo 240 abiturientai, t. y. 93,4 proc.</w:t>
      </w:r>
      <w:r w:rsidR="00C52C40">
        <w:t xml:space="preserve"> </w:t>
      </w:r>
      <w:r w:rsidRPr="00C52C40">
        <w:t>visų abiturientų.</w:t>
      </w:r>
    </w:p>
    <w:p w14:paraId="375EEF08" w14:textId="77777777" w:rsidR="005C5475" w:rsidRPr="00C52C40" w:rsidRDefault="005C5475" w:rsidP="00C52C40">
      <w:pPr>
        <w:rPr>
          <w:sz w:val="24"/>
          <w:szCs w:val="24"/>
        </w:rPr>
      </w:pPr>
      <w:r w:rsidRPr="00C52C40">
        <w:rPr>
          <w:sz w:val="24"/>
          <w:szCs w:val="24"/>
        </w:rPr>
        <w:t xml:space="preserve">Iš jų 177 abiturientai įstojo į aukštąsias mokyklas (48,6 proc. įstojusiųjų studijuoja Lietuvos universitetuose, 23,3 proc. įstojo į Lietuvos kolegijas ir 0,4 proc. tęsia mokslus užsienio aukštosiose mokyklose). Tai sudarytų 72,3 procento visų gavusiųjų brandos atestatus.           </w:t>
      </w:r>
    </w:p>
    <w:p w14:paraId="5004E18B" w14:textId="77777777" w:rsidR="005C5475" w:rsidRPr="00C52C40" w:rsidRDefault="005C5475" w:rsidP="00C52C40">
      <w:pPr>
        <w:rPr>
          <w:b/>
          <w:i/>
          <w:color w:val="FF0000"/>
          <w:sz w:val="24"/>
          <w:szCs w:val="24"/>
        </w:rPr>
      </w:pPr>
    </w:p>
    <w:p w14:paraId="664D70F4" w14:textId="77777777" w:rsidR="005C5475" w:rsidRPr="00A56A8A" w:rsidRDefault="00DD46FF" w:rsidP="00DD46FF">
      <w:pPr>
        <w:pStyle w:val="Pagrindinistekstas2"/>
        <w:rPr>
          <w:noProof/>
          <w:color w:val="FF0000"/>
        </w:rPr>
      </w:pPr>
      <w:r w:rsidRPr="00A56A8A">
        <w:rPr>
          <w:noProof/>
          <w:color w:val="FF0000"/>
          <w:lang w:eastAsia="lt-LT"/>
        </w:rPr>
        <w:drawing>
          <wp:inline distT="0" distB="0" distL="0" distR="0" wp14:anchorId="10F487A6" wp14:editId="1004B410">
            <wp:extent cx="5081905" cy="2117090"/>
            <wp:effectExtent l="0" t="0" r="4445" b="16510"/>
            <wp:docPr id="28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3F32A37" w14:textId="77777777" w:rsidR="005C5475" w:rsidRPr="00C52C40" w:rsidRDefault="005C5475" w:rsidP="00C52C40">
      <w:pPr>
        <w:pStyle w:val="Papunktis"/>
        <w:numPr>
          <w:ilvl w:val="0"/>
          <w:numId w:val="0"/>
        </w:numPr>
        <w:jc w:val="center"/>
        <w:rPr>
          <w:b/>
          <w:i/>
          <w:noProof/>
        </w:rPr>
      </w:pPr>
      <w:r w:rsidRPr="00C52C40">
        <w:rPr>
          <w:i/>
          <w:noProof/>
        </w:rPr>
        <w:t>2 pav. Tolimesnė abiturientų veikla</w:t>
      </w:r>
    </w:p>
    <w:p w14:paraId="62A75732" w14:textId="77777777" w:rsidR="00C52C40" w:rsidRDefault="00C52C40" w:rsidP="0086136B"/>
    <w:p w14:paraId="48C9037D" w14:textId="77777777" w:rsidR="00D64F22" w:rsidRPr="00C52C40" w:rsidRDefault="00D64F22" w:rsidP="00C52C40">
      <w:pPr>
        <w:rPr>
          <w:b/>
          <w:i/>
          <w:sz w:val="24"/>
          <w:szCs w:val="24"/>
        </w:rPr>
      </w:pPr>
      <w:r w:rsidRPr="00C52C40">
        <w:rPr>
          <w:sz w:val="24"/>
          <w:szCs w:val="24"/>
        </w:rPr>
        <w:t>Iš visų, įgijusiųjų vidurinį išsilavinimą, niekur neįstojo ir šiuo metu dirba 13,8 proc. abiturientų, 8,2 proc. – tęsia mokslus profesinėse mokyklose, 2,4 proc. – tarnauja Lietuvos kariuomenėje, o 3,3 proc. niekur nedirba ir nesimoko (žr. 2 pav.).</w:t>
      </w:r>
    </w:p>
    <w:p w14:paraId="6297A295" w14:textId="77777777" w:rsidR="00D64F22" w:rsidRPr="00C52C40" w:rsidRDefault="00D64F22" w:rsidP="00C52C40">
      <w:pPr>
        <w:pStyle w:val="Papunktis"/>
        <w:numPr>
          <w:ilvl w:val="0"/>
          <w:numId w:val="0"/>
        </w:numPr>
        <w:ind w:firstLine="720"/>
        <w:rPr>
          <w:b/>
          <w:i/>
        </w:rPr>
      </w:pPr>
      <w:r w:rsidRPr="00C52C40">
        <w:lastRenderedPageBreak/>
        <w:t>2020 m. pagrindinį išsilavinimą įgijo 327 dešimtokai (t. y. 99,4 proc.), 2019 m. – 296 dešimtokai (t. y. 96,7 proc.), o 2018 m. išsilavinimą įgijo 352 dešimtokai (t. y. 95,9 proc.).</w:t>
      </w:r>
    </w:p>
    <w:p w14:paraId="6E45159A" w14:textId="77777777" w:rsidR="00D64F22" w:rsidRPr="00A338E6" w:rsidRDefault="00D64F22" w:rsidP="00C52C40">
      <w:pPr>
        <w:pStyle w:val="Papunktis"/>
        <w:numPr>
          <w:ilvl w:val="0"/>
          <w:numId w:val="0"/>
        </w:numPr>
        <w:rPr>
          <w:b/>
          <w:i/>
        </w:rPr>
      </w:pPr>
    </w:p>
    <w:p w14:paraId="6B5AAF3A" w14:textId="77777777" w:rsidR="00D64F22" w:rsidRPr="00A56A8A" w:rsidRDefault="00DD46FF" w:rsidP="00DD46FF">
      <w:pPr>
        <w:pStyle w:val="Pagrindinistekstas2"/>
        <w:jc w:val="center"/>
        <w:rPr>
          <w:b/>
          <w:i/>
          <w:color w:val="FF0000"/>
        </w:rPr>
      </w:pPr>
      <w:r w:rsidRPr="00A56A8A">
        <w:rPr>
          <w:noProof/>
          <w:color w:val="FF0000"/>
          <w:lang w:eastAsia="lt-LT"/>
        </w:rPr>
        <w:drawing>
          <wp:inline distT="0" distB="0" distL="0" distR="0" wp14:anchorId="1F7C8B9A" wp14:editId="080458DB">
            <wp:extent cx="5594985" cy="2171065"/>
            <wp:effectExtent l="0" t="0" r="5715" b="635"/>
            <wp:docPr id="28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11012EB2" w14:textId="77777777" w:rsidR="00D64F22" w:rsidRPr="00760D75" w:rsidRDefault="00D64F22" w:rsidP="00760D75">
      <w:pPr>
        <w:pStyle w:val="Papunktis"/>
        <w:numPr>
          <w:ilvl w:val="0"/>
          <w:numId w:val="0"/>
        </w:numPr>
        <w:jc w:val="center"/>
        <w:rPr>
          <w:b/>
          <w:i/>
          <w:color w:val="FF0000"/>
        </w:rPr>
      </w:pPr>
      <w:r w:rsidRPr="00760D75">
        <w:rPr>
          <w:i/>
        </w:rPr>
        <w:t>3 pav. Tolimesnė dešimtokų veikla</w:t>
      </w:r>
    </w:p>
    <w:p w14:paraId="7569286B" w14:textId="77777777" w:rsidR="00D64F22" w:rsidRDefault="00D64F22" w:rsidP="00C52C40">
      <w:pPr>
        <w:pStyle w:val="Papunktis"/>
        <w:numPr>
          <w:ilvl w:val="0"/>
          <w:numId w:val="0"/>
        </w:numPr>
        <w:ind w:left="426"/>
        <w:rPr>
          <w:b/>
          <w:i/>
        </w:rPr>
      </w:pPr>
    </w:p>
    <w:p w14:paraId="5E409531" w14:textId="77777777" w:rsidR="00D64F22" w:rsidRPr="00760D75" w:rsidRDefault="00D64F22" w:rsidP="00760D75">
      <w:pPr>
        <w:pStyle w:val="Papunktis"/>
        <w:numPr>
          <w:ilvl w:val="0"/>
          <w:numId w:val="0"/>
        </w:numPr>
        <w:ind w:firstLine="720"/>
        <w:rPr>
          <w:b/>
          <w:i/>
        </w:rPr>
      </w:pPr>
      <w:r w:rsidRPr="00760D75">
        <w:t>Tolimesnė 2020 m. dešimtą klasę baigusių mokinių veikla: 77,4 proc. tęsia mokslą 11 klasėje, 19,0 proc. – profesinėje mokykloje, 1,8 proc. kartoja kursą 10 klasėje,  1,2 proc. niekur nesimoko, 0,3 proc. išvyko į užsienį, o 0,3 proc. užsiima kita veikla (žr. 3 pav.).</w:t>
      </w:r>
    </w:p>
    <w:p w14:paraId="6EA8709C" w14:textId="77777777" w:rsidR="00D64F22" w:rsidRPr="00760D75" w:rsidRDefault="00D64F22" w:rsidP="00760D75">
      <w:pPr>
        <w:pStyle w:val="Papunktis"/>
        <w:numPr>
          <w:ilvl w:val="0"/>
          <w:numId w:val="0"/>
        </w:numPr>
        <w:ind w:firstLine="720"/>
        <w:rPr>
          <w:b/>
          <w:i/>
          <w:color w:val="FF0000"/>
        </w:rPr>
      </w:pPr>
    </w:p>
    <w:p w14:paraId="4EF4FB85" w14:textId="77777777" w:rsidR="00D64F22" w:rsidRPr="00760D75" w:rsidRDefault="00D64F22" w:rsidP="00760D75">
      <w:pPr>
        <w:rPr>
          <w:sz w:val="24"/>
          <w:szCs w:val="24"/>
        </w:rPr>
      </w:pPr>
      <w:r w:rsidRPr="00760D75">
        <w:rPr>
          <w:sz w:val="24"/>
          <w:szCs w:val="24"/>
        </w:rPr>
        <w:t xml:space="preserve">2020 m. Skyrius vykdė neformaliojo vaikų švietimo (NVŠ) stebėseną ir administravimą. NVŠ programų atitikties vertinimo komisija patvirtino 39 NVŠ programas 2020 metams. 2020 m. Plungės rajone veikė 15 neformaliojo vaikų švietimo programų teikėjų, kurie vykdė visas patvirtintas  neformaliojo vaikų  švietimo programas. Didžioji dauguma NVŠ teikėjų ne pirmus metus vykdo NVŠ veiklą Plungės rajone. Per 2020 metus buvo akredituota viena nauja naujo NVŠ teikėjo programa. </w:t>
      </w:r>
    </w:p>
    <w:p w14:paraId="2761F80E" w14:textId="77777777" w:rsidR="00D64F22" w:rsidRPr="00760D75" w:rsidRDefault="00D64F22" w:rsidP="00760D75">
      <w:pPr>
        <w:rPr>
          <w:sz w:val="24"/>
          <w:szCs w:val="24"/>
        </w:rPr>
      </w:pPr>
      <w:r w:rsidRPr="00760D75">
        <w:rPr>
          <w:sz w:val="24"/>
          <w:szCs w:val="24"/>
        </w:rPr>
        <w:t xml:space="preserve">2020 m. NVŠ programoms vykdyti buvo skirta 141,7 tūkst. eurų dotacija iš valstybės biudžeto. Dalį lėšų (apie 13 tūkst.) Savivaldybė gaus tik 2021 metais, nes projektą koordinuojantis Lietuvos mokinių neformaliojo švietimo centras iš ESFA lėšas gaus tik 2021 metų pradžioje. </w:t>
      </w:r>
    </w:p>
    <w:p w14:paraId="747609A6" w14:textId="77777777" w:rsidR="00D64F22" w:rsidRPr="00760D75" w:rsidRDefault="00D64F22" w:rsidP="00760D75">
      <w:pPr>
        <w:rPr>
          <w:sz w:val="24"/>
          <w:szCs w:val="24"/>
        </w:rPr>
      </w:pPr>
      <w:r w:rsidRPr="00760D75">
        <w:rPr>
          <w:sz w:val="24"/>
          <w:szCs w:val="24"/>
        </w:rPr>
        <w:t>2020 m. vasario–gegužės mėnesiais Plungės rajono savivaldybėje NVŠ tikslinį finansavimą gavo 1534 mokiniai, 2020 m. rugsėjo–gruodžio mėnesiais – apie 1260 rajono mokinių. Mokinių skaičius nuolat kito, nes NVŠ teikėjai reagavo į situaciją dėl karantino įvedimo ir kai kurie sustabdė veiklas arba sumažino dalyvių skaičius.  Per 2020 m. pavasario karantino laikotarpį nevyko 11 programų, o rudens karantino laikotarpiu – 4 programos.</w:t>
      </w:r>
    </w:p>
    <w:p w14:paraId="6F5D19F7" w14:textId="77777777" w:rsidR="00D64F22" w:rsidRPr="00760D75" w:rsidRDefault="00D64F22" w:rsidP="00760D75">
      <w:pPr>
        <w:rPr>
          <w:sz w:val="24"/>
          <w:szCs w:val="24"/>
        </w:rPr>
      </w:pPr>
      <w:r w:rsidRPr="00760D75">
        <w:rPr>
          <w:sz w:val="24"/>
          <w:szCs w:val="24"/>
        </w:rPr>
        <w:t>Buvo įgyvendintos: 10 choreografinės krypties (lietuvių liaudies tautinių šokių, baleto, lotynų ir šiuolaikinių šokių), 6 sportinės (kovinės savigynos, karate, Tag Regbio, fitneso, futbolo), 14 muzikinių (dainavimo, orkestro, pučiamųjų instrumentų, ansambliavimo, kankliavimo, bažnytinės muzikos), 2 dailės (meninės medžio drožybos, kompiuterinės grafikos), 3 pilietiškumo, sveikos ir aktyvios gyvensenos ugdymo bei socialinių įgūdžių formavimo krypties, 2 teatro, renginių organizavimo, bei 2 techninės kūrybos programos.</w:t>
      </w:r>
    </w:p>
    <w:p w14:paraId="61BA11E3" w14:textId="77777777" w:rsidR="00D64F22" w:rsidRPr="00760D75" w:rsidRDefault="00D64F22" w:rsidP="00760D75">
      <w:pPr>
        <w:rPr>
          <w:sz w:val="24"/>
          <w:szCs w:val="24"/>
        </w:rPr>
      </w:pPr>
      <w:r w:rsidRPr="00760D75">
        <w:rPr>
          <w:sz w:val="24"/>
          <w:szCs w:val="24"/>
        </w:rPr>
        <w:t>Iš 39 programų tik 8 programos yra mokamos. Visos programos yra tęstinės, mokinių kaita jose yra minimali, kas leidžia manyti, jog vaikai įsitraukia į veiklą ir lanko tas programas, kurios jiems tikrai patinka.</w:t>
      </w:r>
    </w:p>
    <w:p w14:paraId="3A4D26BA" w14:textId="77777777" w:rsidR="00D64F22" w:rsidRPr="00760D75" w:rsidRDefault="00D64F22" w:rsidP="00760D75">
      <w:pPr>
        <w:rPr>
          <w:sz w:val="24"/>
          <w:szCs w:val="24"/>
        </w:rPr>
      </w:pPr>
      <w:r w:rsidRPr="00760D75">
        <w:rPr>
          <w:sz w:val="24"/>
          <w:szCs w:val="24"/>
        </w:rPr>
        <w:t xml:space="preserve">2020 metais 4 NVŠ teikėjai vykdė veiklas ne tik mieste, bet ir kaimiškosiose seniūnijose. </w:t>
      </w:r>
    </w:p>
    <w:p w14:paraId="3CD391AD" w14:textId="77777777" w:rsidR="00D64F22" w:rsidRPr="00A80777" w:rsidRDefault="00D64F22" w:rsidP="0086136B"/>
    <w:p w14:paraId="1B88671A" w14:textId="77777777" w:rsidR="00D64F22" w:rsidRPr="00A80777" w:rsidRDefault="00D64F22" w:rsidP="0086136B"/>
    <w:p w14:paraId="5AE80E56" w14:textId="77777777" w:rsidR="00D64F22" w:rsidRPr="00A80777" w:rsidRDefault="00DD46FF" w:rsidP="00DD46FF">
      <w:pPr>
        <w:ind w:firstLine="0"/>
        <w:jc w:val="center"/>
      </w:pPr>
      <w:r w:rsidRPr="00A80777">
        <w:rPr>
          <w:noProof/>
          <w:lang w:eastAsia="lt-LT"/>
        </w:rPr>
        <w:lastRenderedPageBreak/>
        <w:drawing>
          <wp:inline distT="0" distB="0" distL="0" distR="0" wp14:anchorId="29D18F18" wp14:editId="676B54C6">
            <wp:extent cx="5295900" cy="3517900"/>
            <wp:effectExtent l="0" t="0" r="0" b="6350"/>
            <wp:docPr id="287" name="Diagrama 2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137AD46F" w14:textId="77777777" w:rsidR="00D64F22" w:rsidRPr="00760D75" w:rsidRDefault="00D64F22" w:rsidP="00760D75">
      <w:pPr>
        <w:jc w:val="center"/>
        <w:rPr>
          <w:i/>
          <w:sz w:val="24"/>
          <w:szCs w:val="24"/>
        </w:rPr>
      </w:pPr>
      <w:r w:rsidRPr="00760D75">
        <w:rPr>
          <w:i/>
          <w:sz w:val="24"/>
          <w:szCs w:val="24"/>
        </w:rPr>
        <w:t>4 pav. NVŠ programas lankančių vaikų pasiskirstymas (proc.)</w:t>
      </w:r>
    </w:p>
    <w:p w14:paraId="6A345BF8" w14:textId="77777777" w:rsidR="00D64F22" w:rsidRPr="00A80777" w:rsidRDefault="00D64F22" w:rsidP="0086136B"/>
    <w:p w14:paraId="75B93B64" w14:textId="77777777" w:rsidR="00D64F22" w:rsidRPr="00DD46FF" w:rsidRDefault="00D64F22" w:rsidP="00760D75">
      <w:pPr>
        <w:pStyle w:val="Papunktis"/>
        <w:numPr>
          <w:ilvl w:val="0"/>
          <w:numId w:val="0"/>
        </w:numPr>
        <w:ind w:firstLine="720"/>
        <w:rPr>
          <w:b/>
          <w:i/>
        </w:rPr>
      </w:pPr>
      <w:r w:rsidRPr="00F61525">
        <w:t>Skyrius 2020 metais organizavo 14 dalykinių olimpiadų, tarptautinį konkursą „Kengūra“, anglų kalbos, mokinių meninio skaitymo</w:t>
      </w:r>
      <w:r>
        <w:t xml:space="preserve"> konkursus</w:t>
      </w:r>
      <w:r w:rsidRPr="00F61525">
        <w:t>,</w:t>
      </w:r>
      <w:r w:rsidRPr="00A80777">
        <w:t xml:space="preserve"> </w:t>
      </w:r>
      <w:r w:rsidRPr="007E67A6">
        <w:t>kuravo VšĮ Pilietinės minties instituto paskelbtą Nacionalinio diktanto konkursą, kuriame dalyvavo Plungės rajono savivaldybės  gyventojai. Kartu su Juridiniu ir personalo administravimo skyriumi surengė piešinių konkursą „Korupcija moksleivių akimis“ nuotoliniu būdu, perkeliant balsavimą į Savivaldybės internetinę svetainę. Laikantis visų būtinų COVID-19 ligos prevencijos priemonių, nustatytų Lietuvos Respublikos sveikatos apsaugos ministro – valstybės lygio ekstremaliosios situacijos valstybės vadovo sprendimuose, organizavo Tarptautinę mokytojų dienos paminėjimo šventę,</w:t>
      </w:r>
      <w:r w:rsidRPr="00D64F22">
        <w:rPr>
          <w:shd w:val="clear" w:color="auto" w:fill="FFFFFF"/>
        </w:rPr>
        <w:t xml:space="preserve"> su Plungės sporto ir rekreacijos centru – Olimpinę dieną. </w:t>
      </w:r>
      <w:r w:rsidRPr="00B84AA0">
        <w:t>Rajoninių olimpiadų nugalėtojai dalyvavo respublikinėse ir tarptautinėse olimpiadose, tradicinėse miestų ir rajonų jaunųjų matematikų varžybose.</w:t>
      </w:r>
    </w:p>
    <w:p w14:paraId="5E2866A9" w14:textId="77777777" w:rsidR="00D64F22" w:rsidRDefault="00D64F22" w:rsidP="00760D75">
      <w:pPr>
        <w:pStyle w:val="Papunktis"/>
        <w:numPr>
          <w:ilvl w:val="0"/>
          <w:numId w:val="0"/>
        </w:numPr>
        <w:ind w:firstLine="720"/>
        <w:rPr>
          <w:b/>
          <w:i/>
        </w:rPr>
      </w:pPr>
      <w:r w:rsidRPr="00133AB0">
        <w:t>Kartu su Juridinio ir personalo administravimo skyriaus specialistais organizavo konkursus švietimo įstaigų vadovų pareigoms eiti:</w:t>
      </w:r>
    </w:p>
    <w:p w14:paraId="4EF73AA2" w14:textId="77777777" w:rsidR="00D64F22" w:rsidRPr="00133AB0" w:rsidRDefault="00D64F22" w:rsidP="00C52C40">
      <w:pPr>
        <w:pStyle w:val="Papunktis"/>
        <w:numPr>
          <w:ilvl w:val="0"/>
          <w:numId w:val="0"/>
        </w:numPr>
        <w:ind w:left="426"/>
        <w:rPr>
          <w:b/>
          <w:i/>
        </w:rPr>
      </w:pPr>
    </w:p>
    <w:p w14:paraId="7D913F80" w14:textId="77777777" w:rsidR="00D64F22" w:rsidRPr="00760D75" w:rsidRDefault="00760D75" w:rsidP="00760D75">
      <w:pPr>
        <w:pStyle w:val="Papunktis"/>
        <w:numPr>
          <w:ilvl w:val="0"/>
          <w:numId w:val="0"/>
        </w:numPr>
        <w:jc w:val="center"/>
        <w:rPr>
          <w:b/>
          <w:i/>
        </w:rPr>
      </w:pPr>
      <w:r>
        <w:rPr>
          <w:i/>
        </w:rPr>
        <w:t>5</w:t>
      </w:r>
      <w:r w:rsidR="00D64F22" w:rsidRPr="00760D75">
        <w:rPr>
          <w:i/>
        </w:rPr>
        <w:t>lentelė. Konkursai į švietimo įstaigų vadovus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3158"/>
        <w:gridCol w:w="3158"/>
      </w:tblGrid>
      <w:tr w:rsidR="00D64F22" w:rsidRPr="003212BF" w14:paraId="319A2E31" w14:textId="77777777" w:rsidTr="00D64F22">
        <w:tc>
          <w:tcPr>
            <w:tcW w:w="3157" w:type="dxa"/>
            <w:shd w:val="clear" w:color="auto" w:fill="auto"/>
          </w:tcPr>
          <w:p w14:paraId="483E0BDC" w14:textId="77777777" w:rsidR="00D64F22" w:rsidRPr="000D0B32" w:rsidRDefault="00D64F22" w:rsidP="00760D75">
            <w:pPr>
              <w:pStyle w:val="Papunktis"/>
              <w:numPr>
                <w:ilvl w:val="0"/>
                <w:numId w:val="0"/>
              </w:numPr>
              <w:jc w:val="center"/>
              <w:rPr>
                <w:b/>
                <w:i/>
              </w:rPr>
            </w:pPr>
            <w:r w:rsidRPr="000D0B32">
              <w:t>Švietimo įstaigą į kurią buvo skelbtas konkursas</w:t>
            </w:r>
          </w:p>
        </w:tc>
        <w:tc>
          <w:tcPr>
            <w:tcW w:w="3158" w:type="dxa"/>
            <w:shd w:val="clear" w:color="auto" w:fill="auto"/>
          </w:tcPr>
          <w:p w14:paraId="0F59C23A" w14:textId="77777777" w:rsidR="00D64F22" w:rsidRPr="000D0B32" w:rsidRDefault="00D64F22" w:rsidP="00760D75">
            <w:pPr>
              <w:pStyle w:val="Papunktis"/>
              <w:numPr>
                <w:ilvl w:val="0"/>
                <w:numId w:val="0"/>
              </w:numPr>
              <w:jc w:val="center"/>
              <w:rPr>
                <w:b/>
                <w:i/>
              </w:rPr>
            </w:pPr>
            <w:r w:rsidRPr="000D0B32">
              <w:t>Situacija</w:t>
            </w:r>
          </w:p>
        </w:tc>
        <w:tc>
          <w:tcPr>
            <w:tcW w:w="3158" w:type="dxa"/>
            <w:shd w:val="clear" w:color="auto" w:fill="auto"/>
          </w:tcPr>
          <w:p w14:paraId="017CF39B" w14:textId="77777777" w:rsidR="00D64F22" w:rsidRPr="000D0B32" w:rsidRDefault="00D64F22" w:rsidP="00760D75">
            <w:pPr>
              <w:pStyle w:val="Papunktis"/>
              <w:numPr>
                <w:ilvl w:val="0"/>
                <w:numId w:val="0"/>
              </w:numPr>
              <w:jc w:val="center"/>
              <w:rPr>
                <w:b/>
                <w:i/>
              </w:rPr>
            </w:pPr>
            <w:r w:rsidRPr="000D0B32">
              <w:t>Konkurso būdu išrinktas vadovas</w:t>
            </w:r>
          </w:p>
        </w:tc>
      </w:tr>
      <w:tr w:rsidR="00D64F22" w:rsidRPr="003212BF" w14:paraId="5804D288" w14:textId="77777777" w:rsidTr="00D64F22">
        <w:tc>
          <w:tcPr>
            <w:tcW w:w="3157" w:type="dxa"/>
            <w:shd w:val="clear" w:color="auto" w:fill="auto"/>
          </w:tcPr>
          <w:p w14:paraId="02EAE014" w14:textId="77777777" w:rsidR="00D64F22" w:rsidRPr="000D0B32" w:rsidRDefault="00D64F22" w:rsidP="00760D75">
            <w:pPr>
              <w:pStyle w:val="Papunktis"/>
              <w:numPr>
                <w:ilvl w:val="0"/>
                <w:numId w:val="0"/>
              </w:numPr>
              <w:jc w:val="center"/>
              <w:rPr>
                <w:b/>
                <w:i/>
              </w:rPr>
            </w:pPr>
            <w:r w:rsidRPr="000D0B32">
              <w:t>Plungės „Ryto“ pagrindinė mokykla</w:t>
            </w:r>
          </w:p>
        </w:tc>
        <w:tc>
          <w:tcPr>
            <w:tcW w:w="3158" w:type="dxa"/>
            <w:shd w:val="clear" w:color="auto" w:fill="auto"/>
          </w:tcPr>
          <w:p w14:paraId="07A308D1" w14:textId="77777777" w:rsidR="00D64F22" w:rsidRPr="000D0B32" w:rsidRDefault="00D64F22" w:rsidP="00760D75">
            <w:pPr>
              <w:pStyle w:val="Papunktis"/>
              <w:numPr>
                <w:ilvl w:val="0"/>
                <w:numId w:val="0"/>
              </w:numPr>
              <w:jc w:val="center"/>
              <w:rPr>
                <w:b/>
                <w:i/>
              </w:rPr>
            </w:pPr>
            <w:r w:rsidRPr="000D0B32">
              <w:t>Konkursas neįvyko</w:t>
            </w:r>
            <w:r>
              <w:t>,</w:t>
            </w:r>
            <w:r w:rsidRPr="000D0B32">
              <w:t xml:space="preserve"> nes neatsirado kandidatų</w:t>
            </w:r>
          </w:p>
        </w:tc>
        <w:tc>
          <w:tcPr>
            <w:tcW w:w="3158" w:type="dxa"/>
            <w:shd w:val="clear" w:color="auto" w:fill="auto"/>
          </w:tcPr>
          <w:p w14:paraId="1495F5D6" w14:textId="77777777" w:rsidR="00D64F22" w:rsidRPr="000D0B32" w:rsidRDefault="00D64F22" w:rsidP="00760D75">
            <w:pPr>
              <w:pStyle w:val="Papunktis"/>
              <w:numPr>
                <w:ilvl w:val="0"/>
                <w:numId w:val="0"/>
              </w:numPr>
              <w:jc w:val="center"/>
              <w:rPr>
                <w:b/>
                <w:i/>
              </w:rPr>
            </w:pPr>
          </w:p>
        </w:tc>
      </w:tr>
      <w:tr w:rsidR="00D64F22" w:rsidRPr="003212BF" w14:paraId="3CEA7DB9" w14:textId="77777777" w:rsidTr="00D64F22">
        <w:tc>
          <w:tcPr>
            <w:tcW w:w="3157" w:type="dxa"/>
            <w:shd w:val="clear" w:color="auto" w:fill="auto"/>
          </w:tcPr>
          <w:p w14:paraId="4C0DA2C4" w14:textId="77777777" w:rsidR="00D64F22" w:rsidRPr="000D0B32" w:rsidRDefault="00D64F22" w:rsidP="00760D75">
            <w:pPr>
              <w:pStyle w:val="Papunktis"/>
              <w:numPr>
                <w:ilvl w:val="0"/>
                <w:numId w:val="0"/>
              </w:numPr>
              <w:jc w:val="center"/>
              <w:rPr>
                <w:b/>
                <w:i/>
              </w:rPr>
            </w:pPr>
            <w:r w:rsidRPr="000D0B32">
              <w:t>Plungės „Babrungo“ progimnazija</w:t>
            </w:r>
          </w:p>
        </w:tc>
        <w:tc>
          <w:tcPr>
            <w:tcW w:w="3158" w:type="dxa"/>
            <w:shd w:val="clear" w:color="auto" w:fill="auto"/>
          </w:tcPr>
          <w:p w14:paraId="422A209B" w14:textId="77777777" w:rsidR="00D64F22" w:rsidRPr="000D0B32" w:rsidRDefault="00D64F22" w:rsidP="00760D75">
            <w:pPr>
              <w:pStyle w:val="Papunktis"/>
              <w:numPr>
                <w:ilvl w:val="0"/>
                <w:numId w:val="0"/>
              </w:numPr>
              <w:jc w:val="center"/>
              <w:rPr>
                <w:b/>
                <w:i/>
              </w:rPr>
            </w:pPr>
            <w:r w:rsidRPr="000D0B32">
              <w:t xml:space="preserve">Konkursas </w:t>
            </w:r>
            <w:r>
              <w:t>įvyko</w:t>
            </w:r>
          </w:p>
        </w:tc>
        <w:tc>
          <w:tcPr>
            <w:tcW w:w="3158" w:type="dxa"/>
            <w:shd w:val="clear" w:color="auto" w:fill="auto"/>
          </w:tcPr>
          <w:p w14:paraId="6531A742" w14:textId="77777777" w:rsidR="00D64F22" w:rsidRPr="000D0B32" w:rsidRDefault="00D64F22" w:rsidP="00760D75">
            <w:pPr>
              <w:pStyle w:val="Papunktis"/>
              <w:numPr>
                <w:ilvl w:val="0"/>
                <w:numId w:val="0"/>
              </w:numPr>
              <w:jc w:val="center"/>
              <w:rPr>
                <w:b/>
                <w:i/>
              </w:rPr>
            </w:pPr>
            <w:r>
              <w:t>Janina Pociutė</w:t>
            </w:r>
          </w:p>
        </w:tc>
      </w:tr>
      <w:tr w:rsidR="00D64F22" w:rsidRPr="003212BF" w14:paraId="7FCAB046" w14:textId="77777777" w:rsidTr="00D64F22">
        <w:tc>
          <w:tcPr>
            <w:tcW w:w="3157" w:type="dxa"/>
            <w:shd w:val="clear" w:color="auto" w:fill="auto"/>
          </w:tcPr>
          <w:p w14:paraId="0AE5E785" w14:textId="77777777" w:rsidR="00D64F22" w:rsidRPr="000D0B32" w:rsidRDefault="00D64F22" w:rsidP="00760D75">
            <w:pPr>
              <w:pStyle w:val="Papunktis"/>
              <w:numPr>
                <w:ilvl w:val="0"/>
                <w:numId w:val="0"/>
              </w:numPr>
              <w:jc w:val="center"/>
              <w:rPr>
                <w:b/>
                <w:i/>
              </w:rPr>
            </w:pPr>
            <w:r w:rsidRPr="000D0B32">
              <w:t>Plungės r. Alsėdžių Stanislovo Narutavičiaus gimnazija</w:t>
            </w:r>
          </w:p>
        </w:tc>
        <w:tc>
          <w:tcPr>
            <w:tcW w:w="3158" w:type="dxa"/>
            <w:shd w:val="clear" w:color="auto" w:fill="auto"/>
          </w:tcPr>
          <w:p w14:paraId="30EF8D78" w14:textId="77777777" w:rsidR="00D64F22" w:rsidRPr="000D0B32" w:rsidRDefault="00D64F22" w:rsidP="00760D75">
            <w:pPr>
              <w:pStyle w:val="Papunktis"/>
              <w:numPr>
                <w:ilvl w:val="0"/>
                <w:numId w:val="0"/>
              </w:numPr>
              <w:jc w:val="center"/>
              <w:rPr>
                <w:b/>
                <w:i/>
              </w:rPr>
            </w:pPr>
            <w:r w:rsidRPr="000D0B32">
              <w:t>Konkursas neįvyko</w:t>
            </w:r>
            <w:r>
              <w:t>,</w:t>
            </w:r>
            <w:r w:rsidRPr="000D0B32">
              <w:t xml:space="preserve"> nes neatsirado kandidatų</w:t>
            </w:r>
          </w:p>
        </w:tc>
        <w:tc>
          <w:tcPr>
            <w:tcW w:w="3158" w:type="dxa"/>
            <w:shd w:val="clear" w:color="auto" w:fill="auto"/>
          </w:tcPr>
          <w:p w14:paraId="7112F840" w14:textId="77777777" w:rsidR="00D64F22" w:rsidRPr="000D0B32" w:rsidRDefault="00D64F22" w:rsidP="00760D75">
            <w:pPr>
              <w:pStyle w:val="Papunktis"/>
              <w:numPr>
                <w:ilvl w:val="0"/>
                <w:numId w:val="0"/>
              </w:numPr>
              <w:jc w:val="center"/>
              <w:rPr>
                <w:b/>
                <w:i/>
              </w:rPr>
            </w:pPr>
          </w:p>
        </w:tc>
      </w:tr>
      <w:tr w:rsidR="00D64F22" w:rsidRPr="003212BF" w14:paraId="47AD83C2" w14:textId="77777777" w:rsidTr="00D64F22">
        <w:tc>
          <w:tcPr>
            <w:tcW w:w="3157" w:type="dxa"/>
            <w:shd w:val="clear" w:color="auto" w:fill="auto"/>
          </w:tcPr>
          <w:p w14:paraId="1DD9658B" w14:textId="77777777" w:rsidR="00D64F22" w:rsidRPr="000D0B32" w:rsidRDefault="00D64F22" w:rsidP="00760D75">
            <w:pPr>
              <w:pStyle w:val="Papunktis"/>
              <w:numPr>
                <w:ilvl w:val="0"/>
                <w:numId w:val="0"/>
              </w:numPr>
              <w:jc w:val="center"/>
              <w:rPr>
                <w:b/>
                <w:i/>
              </w:rPr>
            </w:pPr>
            <w:r w:rsidRPr="000D0B32">
              <w:t>Plungės r. Platelių meno mokykla</w:t>
            </w:r>
          </w:p>
        </w:tc>
        <w:tc>
          <w:tcPr>
            <w:tcW w:w="3158" w:type="dxa"/>
            <w:shd w:val="clear" w:color="auto" w:fill="auto"/>
          </w:tcPr>
          <w:p w14:paraId="38193F91" w14:textId="77777777" w:rsidR="00D64F22" w:rsidRPr="000D0B32" w:rsidRDefault="00D64F22" w:rsidP="00760D75">
            <w:pPr>
              <w:pStyle w:val="Papunktis"/>
              <w:numPr>
                <w:ilvl w:val="0"/>
                <w:numId w:val="0"/>
              </w:numPr>
              <w:jc w:val="center"/>
              <w:rPr>
                <w:b/>
                <w:i/>
              </w:rPr>
            </w:pPr>
            <w:r w:rsidRPr="000D0B32">
              <w:t>Konkursas neįvyko</w:t>
            </w:r>
            <w:r>
              <w:t>,</w:t>
            </w:r>
            <w:r w:rsidRPr="000D0B32">
              <w:t xml:space="preserve"> nes </w:t>
            </w:r>
            <w:r>
              <w:t>komisijos narių delegavimo procedūra buvo pažeista</w:t>
            </w:r>
          </w:p>
        </w:tc>
        <w:tc>
          <w:tcPr>
            <w:tcW w:w="3158" w:type="dxa"/>
            <w:shd w:val="clear" w:color="auto" w:fill="auto"/>
          </w:tcPr>
          <w:p w14:paraId="3BA86EC0" w14:textId="77777777" w:rsidR="00D64F22" w:rsidRPr="000D0B32" w:rsidRDefault="00D64F22" w:rsidP="00760D75">
            <w:pPr>
              <w:pStyle w:val="Papunktis"/>
              <w:numPr>
                <w:ilvl w:val="0"/>
                <w:numId w:val="0"/>
              </w:numPr>
              <w:jc w:val="center"/>
              <w:rPr>
                <w:b/>
                <w:i/>
              </w:rPr>
            </w:pPr>
          </w:p>
        </w:tc>
      </w:tr>
      <w:tr w:rsidR="00D64F22" w:rsidRPr="003212BF" w14:paraId="7912F627" w14:textId="77777777" w:rsidTr="00D64F22">
        <w:tc>
          <w:tcPr>
            <w:tcW w:w="3157" w:type="dxa"/>
            <w:shd w:val="clear" w:color="auto" w:fill="auto"/>
          </w:tcPr>
          <w:p w14:paraId="66A4724E" w14:textId="77777777" w:rsidR="00D64F22" w:rsidRPr="000D0B32" w:rsidRDefault="00D64F22" w:rsidP="00760D75">
            <w:pPr>
              <w:pStyle w:val="Papunktis"/>
              <w:numPr>
                <w:ilvl w:val="0"/>
                <w:numId w:val="0"/>
              </w:numPr>
              <w:jc w:val="center"/>
              <w:rPr>
                <w:b/>
                <w:i/>
              </w:rPr>
            </w:pPr>
            <w:r w:rsidRPr="000D0B32">
              <w:t>Plungės lopšelis – darželis „Nykštukas“</w:t>
            </w:r>
          </w:p>
        </w:tc>
        <w:tc>
          <w:tcPr>
            <w:tcW w:w="3158" w:type="dxa"/>
            <w:shd w:val="clear" w:color="auto" w:fill="auto"/>
          </w:tcPr>
          <w:p w14:paraId="4DC20974" w14:textId="77777777" w:rsidR="00D64F22" w:rsidRPr="000D0B32" w:rsidRDefault="00D64F22" w:rsidP="00760D75">
            <w:pPr>
              <w:pStyle w:val="Papunktis"/>
              <w:numPr>
                <w:ilvl w:val="0"/>
                <w:numId w:val="0"/>
              </w:numPr>
              <w:jc w:val="center"/>
              <w:rPr>
                <w:b/>
                <w:i/>
              </w:rPr>
            </w:pPr>
            <w:r w:rsidRPr="000D0B32">
              <w:t>Konkursas neįvyko nes neatsirado kandidatų</w:t>
            </w:r>
          </w:p>
        </w:tc>
        <w:tc>
          <w:tcPr>
            <w:tcW w:w="3158" w:type="dxa"/>
            <w:shd w:val="clear" w:color="auto" w:fill="auto"/>
          </w:tcPr>
          <w:p w14:paraId="27F18F4B" w14:textId="77777777" w:rsidR="00D64F22" w:rsidRPr="000D0B32" w:rsidRDefault="00D64F22" w:rsidP="00760D75">
            <w:pPr>
              <w:pStyle w:val="Papunktis"/>
              <w:numPr>
                <w:ilvl w:val="0"/>
                <w:numId w:val="0"/>
              </w:numPr>
              <w:jc w:val="center"/>
              <w:rPr>
                <w:b/>
                <w:i/>
              </w:rPr>
            </w:pPr>
          </w:p>
        </w:tc>
      </w:tr>
      <w:tr w:rsidR="00D64F22" w:rsidRPr="003212BF" w14:paraId="1C8E9C82" w14:textId="77777777" w:rsidTr="00D64F22">
        <w:tc>
          <w:tcPr>
            <w:tcW w:w="3157" w:type="dxa"/>
            <w:shd w:val="clear" w:color="auto" w:fill="auto"/>
          </w:tcPr>
          <w:p w14:paraId="677A2210" w14:textId="77777777" w:rsidR="00D64F22" w:rsidRPr="000D0B32" w:rsidRDefault="00D64F22" w:rsidP="00760D75">
            <w:pPr>
              <w:pStyle w:val="Papunktis"/>
              <w:numPr>
                <w:ilvl w:val="0"/>
                <w:numId w:val="0"/>
              </w:numPr>
              <w:jc w:val="center"/>
              <w:rPr>
                <w:b/>
                <w:i/>
              </w:rPr>
            </w:pPr>
            <w:r w:rsidRPr="000D0B32">
              <w:t xml:space="preserve">Plungės lopšelis – darželis </w:t>
            </w:r>
            <w:r w:rsidRPr="000D0B32">
              <w:lastRenderedPageBreak/>
              <w:t>„Pasaka“</w:t>
            </w:r>
          </w:p>
        </w:tc>
        <w:tc>
          <w:tcPr>
            <w:tcW w:w="3158" w:type="dxa"/>
            <w:shd w:val="clear" w:color="auto" w:fill="auto"/>
          </w:tcPr>
          <w:p w14:paraId="5379AF3B" w14:textId="77777777" w:rsidR="00D64F22" w:rsidRPr="000D0B32" w:rsidRDefault="00D64F22" w:rsidP="00760D75">
            <w:pPr>
              <w:pStyle w:val="Papunktis"/>
              <w:numPr>
                <w:ilvl w:val="0"/>
                <w:numId w:val="0"/>
              </w:numPr>
              <w:jc w:val="center"/>
              <w:rPr>
                <w:b/>
                <w:i/>
              </w:rPr>
            </w:pPr>
            <w:r w:rsidRPr="000D0B32">
              <w:lastRenderedPageBreak/>
              <w:t xml:space="preserve">Konkursas neįvyko nes </w:t>
            </w:r>
            <w:r w:rsidRPr="000D0B32">
              <w:lastRenderedPageBreak/>
              <w:t>neatsirado kandidatų</w:t>
            </w:r>
          </w:p>
        </w:tc>
        <w:tc>
          <w:tcPr>
            <w:tcW w:w="3158" w:type="dxa"/>
            <w:shd w:val="clear" w:color="auto" w:fill="auto"/>
          </w:tcPr>
          <w:p w14:paraId="7E444817" w14:textId="77777777" w:rsidR="00D64F22" w:rsidRPr="000D0B32" w:rsidRDefault="00D64F22" w:rsidP="00760D75">
            <w:pPr>
              <w:pStyle w:val="Papunktis"/>
              <w:numPr>
                <w:ilvl w:val="0"/>
                <w:numId w:val="0"/>
              </w:numPr>
              <w:jc w:val="center"/>
              <w:rPr>
                <w:b/>
                <w:i/>
              </w:rPr>
            </w:pPr>
          </w:p>
        </w:tc>
      </w:tr>
      <w:tr w:rsidR="00D64F22" w:rsidRPr="003212BF" w14:paraId="01F2363F" w14:textId="77777777" w:rsidTr="00D64F22">
        <w:tc>
          <w:tcPr>
            <w:tcW w:w="3157" w:type="dxa"/>
            <w:shd w:val="clear" w:color="auto" w:fill="auto"/>
          </w:tcPr>
          <w:p w14:paraId="2616EE56" w14:textId="77777777" w:rsidR="00D64F22" w:rsidRPr="000D0B32" w:rsidRDefault="00D64F22" w:rsidP="00760D75">
            <w:pPr>
              <w:pStyle w:val="Papunktis"/>
              <w:numPr>
                <w:ilvl w:val="0"/>
                <w:numId w:val="0"/>
              </w:numPr>
              <w:jc w:val="center"/>
              <w:rPr>
                <w:b/>
                <w:i/>
              </w:rPr>
            </w:pPr>
            <w:r>
              <w:lastRenderedPageBreak/>
              <w:t>Plungės r. Kulių gimnazija</w:t>
            </w:r>
          </w:p>
        </w:tc>
        <w:tc>
          <w:tcPr>
            <w:tcW w:w="3158" w:type="dxa"/>
            <w:shd w:val="clear" w:color="auto" w:fill="auto"/>
          </w:tcPr>
          <w:p w14:paraId="58C21B2E" w14:textId="77777777" w:rsidR="00D64F22" w:rsidRPr="000D0B32" w:rsidRDefault="00D64F22" w:rsidP="00760D75">
            <w:pPr>
              <w:pStyle w:val="Papunktis"/>
              <w:numPr>
                <w:ilvl w:val="0"/>
                <w:numId w:val="0"/>
              </w:numPr>
              <w:jc w:val="center"/>
              <w:rPr>
                <w:b/>
                <w:i/>
              </w:rPr>
            </w:pPr>
            <w:r>
              <w:t>Konkursas įvyko</w:t>
            </w:r>
          </w:p>
        </w:tc>
        <w:tc>
          <w:tcPr>
            <w:tcW w:w="3158" w:type="dxa"/>
            <w:shd w:val="clear" w:color="auto" w:fill="auto"/>
          </w:tcPr>
          <w:p w14:paraId="2999878F" w14:textId="77777777" w:rsidR="00D64F22" w:rsidRPr="000D0B32" w:rsidRDefault="00D64F22" w:rsidP="00760D75">
            <w:pPr>
              <w:pStyle w:val="Papunktis"/>
              <w:numPr>
                <w:ilvl w:val="0"/>
                <w:numId w:val="0"/>
              </w:numPr>
              <w:jc w:val="center"/>
              <w:rPr>
                <w:b/>
                <w:i/>
              </w:rPr>
            </w:pPr>
            <w:r>
              <w:t>Asta Plataunienė</w:t>
            </w:r>
          </w:p>
        </w:tc>
      </w:tr>
      <w:tr w:rsidR="00D64F22" w:rsidRPr="003212BF" w14:paraId="0ACB1C53" w14:textId="77777777" w:rsidTr="00D64F22">
        <w:tc>
          <w:tcPr>
            <w:tcW w:w="3157" w:type="dxa"/>
            <w:shd w:val="clear" w:color="auto" w:fill="auto"/>
          </w:tcPr>
          <w:p w14:paraId="4417B254" w14:textId="77777777" w:rsidR="00D64F22" w:rsidRPr="000D0B32" w:rsidRDefault="00D64F22" w:rsidP="00760D75">
            <w:pPr>
              <w:pStyle w:val="Papunktis"/>
              <w:numPr>
                <w:ilvl w:val="0"/>
                <w:numId w:val="0"/>
              </w:numPr>
              <w:jc w:val="center"/>
              <w:rPr>
                <w:b/>
                <w:i/>
              </w:rPr>
            </w:pPr>
            <w:r>
              <w:t>Plungės r. Žemaičių Motiejaus Valančiaus gimnazija</w:t>
            </w:r>
          </w:p>
        </w:tc>
        <w:tc>
          <w:tcPr>
            <w:tcW w:w="3158" w:type="dxa"/>
            <w:shd w:val="clear" w:color="auto" w:fill="auto"/>
          </w:tcPr>
          <w:p w14:paraId="5C211722" w14:textId="77777777" w:rsidR="00D64F22" w:rsidRPr="000D0B32" w:rsidRDefault="00D64F22" w:rsidP="00760D75">
            <w:pPr>
              <w:pStyle w:val="Papunktis"/>
              <w:numPr>
                <w:ilvl w:val="0"/>
                <w:numId w:val="0"/>
              </w:numPr>
              <w:jc w:val="center"/>
              <w:rPr>
                <w:b/>
                <w:i/>
              </w:rPr>
            </w:pPr>
            <w:r>
              <w:t>Konkursas įvyko</w:t>
            </w:r>
          </w:p>
        </w:tc>
        <w:tc>
          <w:tcPr>
            <w:tcW w:w="3158" w:type="dxa"/>
            <w:shd w:val="clear" w:color="auto" w:fill="auto"/>
          </w:tcPr>
          <w:p w14:paraId="7C81634B" w14:textId="77777777" w:rsidR="00D64F22" w:rsidRPr="000D0B32" w:rsidRDefault="00D64F22" w:rsidP="00760D75">
            <w:pPr>
              <w:pStyle w:val="Papunktis"/>
              <w:numPr>
                <w:ilvl w:val="0"/>
                <w:numId w:val="0"/>
              </w:numPr>
              <w:jc w:val="center"/>
              <w:rPr>
                <w:b/>
                <w:i/>
              </w:rPr>
            </w:pPr>
            <w:r>
              <w:t>Rasa Pakalniškienė</w:t>
            </w:r>
          </w:p>
        </w:tc>
      </w:tr>
    </w:tbl>
    <w:p w14:paraId="2D0A5B2B" w14:textId="77777777" w:rsidR="00D64F22" w:rsidRPr="00133AB0" w:rsidRDefault="00D64F22" w:rsidP="00C52C40">
      <w:pPr>
        <w:pStyle w:val="Papunktis"/>
        <w:numPr>
          <w:ilvl w:val="0"/>
          <w:numId w:val="0"/>
        </w:numPr>
        <w:ind w:left="426"/>
        <w:rPr>
          <w:b/>
          <w:i/>
        </w:rPr>
      </w:pPr>
    </w:p>
    <w:p w14:paraId="01585140" w14:textId="77777777" w:rsidR="00D64F22" w:rsidRPr="0032574B" w:rsidRDefault="00D64F22" w:rsidP="00760D75">
      <w:pPr>
        <w:pStyle w:val="Papunktis"/>
        <w:numPr>
          <w:ilvl w:val="0"/>
          <w:numId w:val="0"/>
        </w:numPr>
        <w:ind w:firstLine="720"/>
        <w:rPr>
          <w:b/>
          <w:i/>
        </w:rPr>
      </w:pPr>
      <w:r w:rsidRPr="0032574B">
        <w:t>2019 metais rajono bendrojo lavinimo mokyklose dirbo: 2 ekspertai, 146 mokytojai metodininkai, 159 vyresnieji mokytojai ir 29 turintys mokytojo kvalifikacinę kategoriją. 2020 metais rajono bendrojo lavinimo mokyklose dirbo: 2 ekspertai, 142 mokytojai metodininkai, 142 vyresnieji mokytojai ir 32 turintys mokytojo kvalifikacinę kategoriją.</w:t>
      </w:r>
    </w:p>
    <w:p w14:paraId="3431A272" w14:textId="77777777" w:rsidR="00D64F22" w:rsidRPr="0032574B" w:rsidRDefault="00D64F22" w:rsidP="00C52C40">
      <w:pPr>
        <w:pStyle w:val="Papunktis"/>
        <w:numPr>
          <w:ilvl w:val="0"/>
          <w:numId w:val="0"/>
        </w:numPr>
        <w:ind w:left="426"/>
        <w:rPr>
          <w:b/>
          <w:i/>
        </w:rPr>
      </w:pPr>
    </w:p>
    <w:p w14:paraId="6F31D0F8" w14:textId="77777777" w:rsidR="00D64F22" w:rsidRPr="00760D75" w:rsidRDefault="00760D75" w:rsidP="00760D75">
      <w:pPr>
        <w:pStyle w:val="Papunktis"/>
        <w:numPr>
          <w:ilvl w:val="0"/>
          <w:numId w:val="0"/>
        </w:numPr>
        <w:jc w:val="center"/>
        <w:rPr>
          <w:b/>
          <w:i/>
        </w:rPr>
      </w:pPr>
      <w:r w:rsidRPr="00760D75">
        <w:rPr>
          <w:i/>
        </w:rPr>
        <w:t>6</w:t>
      </w:r>
      <w:r w:rsidR="00D64F22" w:rsidRPr="00760D75">
        <w:rPr>
          <w:i/>
        </w:rPr>
        <w:t xml:space="preserve"> lentelė. Plungės r. bendrojo ugdymo mokyklose dirbančių pedagogų pokytis, pagal turimą kvalifikacinę kategoriją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3"/>
        <w:gridCol w:w="2813"/>
        <w:gridCol w:w="2571"/>
      </w:tblGrid>
      <w:tr w:rsidR="00D64F22" w:rsidRPr="0032574B" w14:paraId="4E9530B2" w14:textId="77777777" w:rsidTr="00D64F22">
        <w:trPr>
          <w:trHeight w:val="287"/>
          <w:jc w:val="center"/>
        </w:trPr>
        <w:tc>
          <w:tcPr>
            <w:tcW w:w="2833" w:type="dxa"/>
            <w:shd w:val="clear" w:color="auto" w:fill="auto"/>
          </w:tcPr>
          <w:p w14:paraId="652AB277" w14:textId="77777777" w:rsidR="00D64F22" w:rsidRPr="0032574B" w:rsidRDefault="00D64F22" w:rsidP="00760D75">
            <w:pPr>
              <w:pStyle w:val="Papunktis"/>
              <w:numPr>
                <w:ilvl w:val="0"/>
                <w:numId w:val="0"/>
              </w:numPr>
              <w:jc w:val="center"/>
              <w:rPr>
                <w:b/>
                <w:i/>
                <w:noProof/>
              </w:rPr>
            </w:pPr>
          </w:p>
        </w:tc>
        <w:tc>
          <w:tcPr>
            <w:tcW w:w="2813" w:type="dxa"/>
          </w:tcPr>
          <w:p w14:paraId="320D64E9" w14:textId="77777777" w:rsidR="00D64F22" w:rsidRPr="0032574B" w:rsidRDefault="00D64F22" w:rsidP="00760D75">
            <w:pPr>
              <w:pStyle w:val="Papunktis"/>
              <w:numPr>
                <w:ilvl w:val="0"/>
                <w:numId w:val="0"/>
              </w:numPr>
              <w:jc w:val="center"/>
              <w:rPr>
                <w:b/>
                <w:i/>
                <w:noProof/>
              </w:rPr>
            </w:pPr>
            <w:r w:rsidRPr="0032574B">
              <w:rPr>
                <w:noProof/>
              </w:rPr>
              <w:t>2019 m.</w:t>
            </w:r>
          </w:p>
          <w:p w14:paraId="46E504C7" w14:textId="77777777" w:rsidR="00D64F22" w:rsidRPr="0032574B" w:rsidRDefault="00D64F22" w:rsidP="00760D75">
            <w:pPr>
              <w:pStyle w:val="Papunktis"/>
              <w:numPr>
                <w:ilvl w:val="0"/>
                <w:numId w:val="0"/>
              </w:numPr>
              <w:jc w:val="center"/>
              <w:rPr>
                <w:b/>
                <w:i/>
                <w:noProof/>
              </w:rPr>
            </w:pPr>
            <w:r w:rsidRPr="0032574B">
              <w:rPr>
                <w:noProof/>
              </w:rPr>
              <w:t>(iš viso 361 pedagogai)</w:t>
            </w:r>
          </w:p>
        </w:tc>
        <w:tc>
          <w:tcPr>
            <w:tcW w:w="2571" w:type="dxa"/>
          </w:tcPr>
          <w:p w14:paraId="5AF520BB" w14:textId="77777777" w:rsidR="00D64F22" w:rsidRPr="0032574B" w:rsidRDefault="00D64F22" w:rsidP="00760D75">
            <w:pPr>
              <w:pStyle w:val="Papunktis"/>
              <w:numPr>
                <w:ilvl w:val="0"/>
                <w:numId w:val="0"/>
              </w:numPr>
              <w:jc w:val="center"/>
              <w:rPr>
                <w:b/>
                <w:i/>
                <w:noProof/>
              </w:rPr>
            </w:pPr>
            <w:r w:rsidRPr="0032574B">
              <w:rPr>
                <w:noProof/>
              </w:rPr>
              <w:t>2020 m.</w:t>
            </w:r>
          </w:p>
          <w:p w14:paraId="08F588FE" w14:textId="77777777" w:rsidR="00D64F22" w:rsidRPr="0032574B" w:rsidRDefault="00D64F22" w:rsidP="00760D75">
            <w:pPr>
              <w:pStyle w:val="Papunktis"/>
              <w:numPr>
                <w:ilvl w:val="0"/>
                <w:numId w:val="0"/>
              </w:numPr>
              <w:jc w:val="center"/>
              <w:rPr>
                <w:b/>
                <w:i/>
                <w:noProof/>
              </w:rPr>
            </w:pPr>
            <w:r w:rsidRPr="0032574B">
              <w:rPr>
                <w:noProof/>
              </w:rPr>
              <w:t>(iš viso 324 pedagogai)</w:t>
            </w:r>
          </w:p>
        </w:tc>
      </w:tr>
      <w:tr w:rsidR="00D64F22" w:rsidRPr="0032574B" w14:paraId="5A2ECCF3" w14:textId="77777777" w:rsidTr="00D64F22">
        <w:trPr>
          <w:trHeight w:val="277"/>
          <w:jc w:val="center"/>
        </w:trPr>
        <w:tc>
          <w:tcPr>
            <w:tcW w:w="2833" w:type="dxa"/>
            <w:shd w:val="clear" w:color="auto" w:fill="auto"/>
          </w:tcPr>
          <w:p w14:paraId="4C79EDE3" w14:textId="77777777" w:rsidR="00D64F22" w:rsidRPr="0032574B" w:rsidRDefault="00D64F22" w:rsidP="00760D75">
            <w:pPr>
              <w:pStyle w:val="Papunktis"/>
              <w:numPr>
                <w:ilvl w:val="0"/>
                <w:numId w:val="0"/>
              </w:numPr>
              <w:jc w:val="center"/>
              <w:rPr>
                <w:b/>
                <w:i/>
                <w:noProof/>
              </w:rPr>
            </w:pPr>
            <w:r w:rsidRPr="0032574B">
              <w:rPr>
                <w:noProof/>
              </w:rPr>
              <w:t>Mokytojas</w:t>
            </w:r>
          </w:p>
        </w:tc>
        <w:tc>
          <w:tcPr>
            <w:tcW w:w="2813" w:type="dxa"/>
          </w:tcPr>
          <w:p w14:paraId="7CA7F367" w14:textId="77777777" w:rsidR="00D64F22" w:rsidRPr="0032574B" w:rsidRDefault="00D64F22" w:rsidP="00760D75">
            <w:pPr>
              <w:pStyle w:val="Papunktis"/>
              <w:numPr>
                <w:ilvl w:val="0"/>
                <w:numId w:val="0"/>
              </w:numPr>
              <w:jc w:val="center"/>
              <w:rPr>
                <w:b/>
                <w:i/>
                <w:noProof/>
              </w:rPr>
            </w:pPr>
            <w:r w:rsidRPr="0032574B">
              <w:rPr>
                <w:noProof/>
              </w:rPr>
              <w:t>29 (8,03 %)</w:t>
            </w:r>
          </w:p>
        </w:tc>
        <w:tc>
          <w:tcPr>
            <w:tcW w:w="2571" w:type="dxa"/>
          </w:tcPr>
          <w:p w14:paraId="5231C3BB" w14:textId="77777777" w:rsidR="00D64F22" w:rsidRPr="0032574B" w:rsidRDefault="00D64F22" w:rsidP="00760D75">
            <w:pPr>
              <w:pStyle w:val="Papunktis"/>
              <w:numPr>
                <w:ilvl w:val="0"/>
                <w:numId w:val="0"/>
              </w:numPr>
              <w:jc w:val="center"/>
              <w:rPr>
                <w:b/>
                <w:i/>
                <w:noProof/>
              </w:rPr>
            </w:pPr>
            <w:r w:rsidRPr="0032574B">
              <w:rPr>
                <w:noProof/>
              </w:rPr>
              <w:t>32 (9,87 %)</w:t>
            </w:r>
          </w:p>
        </w:tc>
      </w:tr>
      <w:tr w:rsidR="00D64F22" w:rsidRPr="0032574B" w14:paraId="01BA3593" w14:textId="77777777" w:rsidTr="00D64F22">
        <w:trPr>
          <w:trHeight w:val="287"/>
          <w:jc w:val="center"/>
        </w:trPr>
        <w:tc>
          <w:tcPr>
            <w:tcW w:w="2833" w:type="dxa"/>
            <w:shd w:val="clear" w:color="auto" w:fill="auto"/>
          </w:tcPr>
          <w:p w14:paraId="50797552" w14:textId="77777777" w:rsidR="00D64F22" w:rsidRPr="0032574B" w:rsidRDefault="00D64F22" w:rsidP="00760D75">
            <w:pPr>
              <w:pStyle w:val="Papunktis"/>
              <w:numPr>
                <w:ilvl w:val="0"/>
                <w:numId w:val="0"/>
              </w:numPr>
              <w:jc w:val="center"/>
              <w:rPr>
                <w:b/>
                <w:i/>
                <w:noProof/>
              </w:rPr>
            </w:pPr>
            <w:r w:rsidRPr="0032574B">
              <w:rPr>
                <w:noProof/>
              </w:rPr>
              <w:t>Vyr. mokytojas</w:t>
            </w:r>
          </w:p>
        </w:tc>
        <w:tc>
          <w:tcPr>
            <w:tcW w:w="2813" w:type="dxa"/>
          </w:tcPr>
          <w:p w14:paraId="5E96ABF8" w14:textId="77777777" w:rsidR="00D64F22" w:rsidRPr="0032574B" w:rsidRDefault="00D64F22" w:rsidP="00760D75">
            <w:pPr>
              <w:pStyle w:val="Papunktis"/>
              <w:numPr>
                <w:ilvl w:val="0"/>
                <w:numId w:val="0"/>
              </w:numPr>
              <w:jc w:val="center"/>
              <w:rPr>
                <w:b/>
                <w:i/>
                <w:noProof/>
              </w:rPr>
            </w:pPr>
            <w:r w:rsidRPr="0032574B">
              <w:rPr>
                <w:noProof/>
              </w:rPr>
              <w:t>159 (44,04 %)</w:t>
            </w:r>
          </w:p>
        </w:tc>
        <w:tc>
          <w:tcPr>
            <w:tcW w:w="2571" w:type="dxa"/>
          </w:tcPr>
          <w:p w14:paraId="5550397C" w14:textId="77777777" w:rsidR="00D64F22" w:rsidRPr="0032574B" w:rsidRDefault="00D64F22" w:rsidP="00760D75">
            <w:pPr>
              <w:pStyle w:val="Papunktis"/>
              <w:numPr>
                <w:ilvl w:val="0"/>
                <w:numId w:val="0"/>
              </w:numPr>
              <w:jc w:val="center"/>
              <w:rPr>
                <w:b/>
                <w:i/>
                <w:noProof/>
              </w:rPr>
            </w:pPr>
            <w:r w:rsidRPr="0032574B">
              <w:rPr>
                <w:noProof/>
              </w:rPr>
              <w:t>149 (45,99 %)</w:t>
            </w:r>
          </w:p>
        </w:tc>
      </w:tr>
      <w:tr w:rsidR="00D64F22" w:rsidRPr="0032574B" w14:paraId="4354F37A" w14:textId="77777777" w:rsidTr="00D64F22">
        <w:trPr>
          <w:trHeight w:val="287"/>
          <w:jc w:val="center"/>
        </w:trPr>
        <w:tc>
          <w:tcPr>
            <w:tcW w:w="2833" w:type="dxa"/>
            <w:shd w:val="clear" w:color="auto" w:fill="auto"/>
          </w:tcPr>
          <w:p w14:paraId="5FA5EE9D" w14:textId="77777777" w:rsidR="00D64F22" w:rsidRPr="0032574B" w:rsidRDefault="00D64F22" w:rsidP="00760D75">
            <w:pPr>
              <w:pStyle w:val="Papunktis"/>
              <w:numPr>
                <w:ilvl w:val="0"/>
                <w:numId w:val="0"/>
              </w:numPr>
              <w:jc w:val="center"/>
              <w:rPr>
                <w:b/>
                <w:i/>
                <w:noProof/>
              </w:rPr>
            </w:pPr>
            <w:r w:rsidRPr="0032574B">
              <w:rPr>
                <w:noProof/>
              </w:rPr>
              <w:t>Mokytojas metodininkas</w:t>
            </w:r>
          </w:p>
        </w:tc>
        <w:tc>
          <w:tcPr>
            <w:tcW w:w="2813" w:type="dxa"/>
          </w:tcPr>
          <w:p w14:paraId="7BBFEF4D" w14:textId="77777777" w:rsidR="00D64F22" w:rsidRPr="0032574B" w:rsidRDefault="00D64F22" w:rsidP="00760D75">
            <w:pPr>
              <w:pStyle w:val="Papunktis"/>
              <w:numPr>
                <w:ilvl w:val="0"/>
                <w:numId w:val="0"/>
              </w:numPr>
              <w:jc w:val="center"/>
              <w:rPr>
                <w:b/>
                <w:i/>
                <w:noProof/>
              </w:rPr>
            </w:pPr>
            <w:r w:rsidRPr="0032574B">
              <w:rPr>
                <w:noProof/>
              </w:rPr>
              <w:t>146 (40,4 %)</w:t>
            </w:r>
          </w:p>
        </w:tc>
        <w:tc>
          <w:tcPr>
            <w:tcW w:w="2571" w:type="dxa"/>
          </w:tcPr>
          <w:p w14:paraId="0D4C4DE5" w14:textId="77777777" w:rsidR="00D64F22" w:rsidRPr="0032574B" w:rsidRDefault="00D64F22" w:rsidP="00760D75">
            <w:pPr>
              <w:pStyle w:val="Papunktis"/>
              <w:numPr>
                <w:ilvl w:val="0"/>
                <w:numId w:val="0"/>
              </w:numPr>
              <w:jc w:val="center"/>
              <w:rPr>
                <w:b/>
                <w:i/>
                <w:noProof/>
              </w:rPr>
            </w:pPr>
            <w:r w:rsidRPr="0032574B">
              <w:rPr>
                <w:noProof/>
              </w:rPr>
              <w:t>142 (43,83 %)</w:t>
            </w:r>
          </w:p>
        </w:tc>
      </w:tr>
      <w:tr w:rsidR="00D64F22" w:rsidRPr="00133AB0" w14:paraId="5834CA1E" w14:textId="77777777" w:rsidTr="00D64F22">
        <w:trPr>
          <w:trHeight w:val="287"/>
          <w:jc w:val="center"/>
        </w:trPr>
        <w:tc>
          <w:tcPr>
            <w:tcW w:w="2833" w:type="dxa"/>
            <w:shd w:val="clear" w:color="auto" w:fill="auto"/>
          </w:tcPr>
          <w:p w14:paraId="2D0D6C62" w14:textId="77777777" w:rsidR="00D64F22" w:rsidRPr="0032574B" w:rsidRDefault="00D64F22" w:rsidP="00760D75">
            <w:pPr>
              <w:pStyle w:val="Papunktis"/>
              <w:numPr>
                <w:ilvl w:val="0"/>
                <w:numId w:val="0"/>
              </w:numPr>
              <w:jc w:val="center"/>
              <w:rPr>
                <w:b/>
                <w:i/>
                <w:noProof/>
              </w:rPr>
            </w:pPr>
            <w:r w:rsidRPr="0032574B">
              <w:rPr>
                <w:noProof/>
              </w:rPr>
              <w:t>Ekspertas</w:t>
            </w:r>
          </w:p>
        </w:tc>
        <w:tc>
          <w:tcPr>
            <w:tcW w:w="2813" w:type="dxa"/>
          </w:tcPr>
          <w:p w14:paraId="7703B601" w14:textId="77777777" w:rsidR="00D64F22" w:rsidRPr="0032574B" w:rsidRDefault="00D64F22" w:rsidP="00760D75">
            <w:pPr>
              <w:pStyle w:val="Papunktis"/>
              <w:numPr>
                <w:ilvl w:val="0"/>
                <w:numId w:val="0"/>
              </w:numPr>
              <w:jc w:val="center"/>
              <w:rPr>
                <w:b/>
                <w:i/>
                <w:noProof/>
              </w:rPr>
            </w:pPr>
            <w:r w:rsidRPr="0032574B">
              <w:rPr>
                <w:noProof/>
              </w:rPr>
              <w:t>2 (0,56 %)</w:t>
            </w:r>
          </w:p>
        </w:tc>
        <w:tc>
          <w:tcPr>
            <w:tcW w:w="2571" w:type="dxa"/>
          </w:tcPr>
          <w:p w14:paraId="646A2C5D" w14:textId="77777777" w:rsidR="00D64F22" w:rsidRPr="000D0B32" w:rsidRDefault="00D64F22" w:rsidP="00760D75">
            <w:pPr>
              <w:pStyle w:val="Papunktis"/>
              <w:numPr>
                <w:ilvl w:val="0"/>
                <w:numId w:val="0"/>
              </w:numPr>
              <w:jc w:val="center"/>
              <w:rPr>
                <w:b/>
                <w:i/>
                <w:noProof/>
              </w:rPr>
            </w:pPr>
            <w:r w:rsidRPr="0032574B">
              <w:rPr>
                <w:noProof/>
              </w:rPr>
              <w:t>2 (0,62 %)</w:t>
            </w:r>
          </w:p>
        </w:tc>
      </w:tr>
    </w:tbl>
    <w:p w14:paraId="7C3AD509" w14:textId="77777777" w:rsidR="00D64F22" w:rsidRPr="0032574B" w:rsidRDefault="00D64F22" w:rsidP="00C52C40">
      <w:pPr>
        <w:pStyle w:val="Papunktis"/>
        <w:numPr>
          <w:ilvl w:val="0"/>
          <w:numId w:val="0"/>
        </w:numPr>
        <w:tabs>
          <w:tab w:val="left" w:pos="8400"/>
        </w:tabs>
        <w:ind w:left="426"/>
        <w:rPr>
          <w:b/>
        </w:rPr>
      </w:pPr>
      <w:r>
        <w:tab/>
      </w:r>
    </w:p>
    <w:p w14:paraId="780BA8EF" w14:textId="77777777" w:rsidR="00D64F22" w:rsidRPr="0032574B" w:rsidRDefault="00D64F22" w:rsidP="00760D75">
      <w:pPr>
        <w:pStyle w:val="Papunktis"/>
        <w:numPr>
          <w:ilvl w:val="0"/>
          <w:numId w:val="0"/>
        </w:numPr>
        <w:ind w:firstLine="720"/>
        <w:rPr>
          <w:b/>
          <w:i/>
          <w:noProof/>
        </w:rPr>
      </w:pPr>
      <w:r w:rsidRPr="0032574B">
        <w:rPr>
          <w:noProof/>
        </w:rPr>
        <w:t>Su ikimokyklinio amžiaus vaikais ugdymo įstaigose 2019 m. dirbo 166 pedagogai pedagogai (21 priešmokyklinio ugdymo, 107 ikimokyklinio ugdymo, 8 meninio ugdymo mokytojai, 2 specialieji pedagogai, 7 logopedai, 8 kiti pedagoginiai darbuotojai), iš jų: 78 vyr. mokytojai ir 26 mokytojai metodininkai. 2020 m. dirbo 169 pedagogai (20 priešmokyklinio ugdymo, 113 ikimokyklinio ugdymo, 7 meninio ugdymo mokytojai, 2 specialieji pedagogai, 8 logopedai, 9 kiti pedagoginiai darbuotojai), iš jų: 68 vyr. mokytojai ir 29 mokytojai metodininkai.</w:t>
      </w:r>
    </w:p>
    <w:p w14:paraId="725CE3F7" w14:textId="77777777" w:rsidR="00760D75" w:rsidRPr="0032574B" w:rsidRDefault="00760D75" w:rsidP="00760D75">
      <w:pPr>
        <w:pStyle w:val="Papunktis"/>
        <w:numPr>
          <w:ilvl w:val="0"/>
          <w:numId w:val="0"/>
        </w:numPr>
        <w:ind w:firstLine="720"/>
        <w:rPr>
          <w:b/>
        </w:rPr>
      </w:pPr>
    </w:p>
    <w:p w14:paraId="70A26068" w14:textId="77777777" w:rsidR="00D64F22" w:rsidRPr="00760D75" w:rsidRDefault="00760D75" w:rsidP="00760D75">
      <w:pPr>
        <w:pStyle w:val="Papunktis"/>
        <w:numPr>
          <w:ilvl w:val="0"/>
          <w:numId w:val="0"/>
        </w:numPr>
        <w:jc w:val="center"/>
        <w:rPr>
          <w:b/>
          <w:i/>
        </w:rPr>
      </w:pPr>
      <w:r w:rsidRPr="00760D75">
        <w:rPr>
          <w:i/>
        </w:rPr>
        <w:t>7</w:t>
      </w:r>
      <w:r w:rsidR="00D64F22" w:rsidRPr="00760D75">
        <w:rPr>
          <w:i/>
        </w:rPr>
        <w:t>lentelė. Plungės r. Ikimokyklinio ugdymo įstaigose dirbančių pedagogų pokytis, pagal turimą kvalifikacinę kategoriją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3"/>
        <w:gridCol w:w="2813"/>
        <w:gridCol w:w="2571"/>
      </w:tblGrid>
      <w:tr w:rsidR="00D64F22" w:rsidRPr="0032574B" w14:paraId="1E139D56" w14:textId="77777777" w:rsidTr="00D64F22">
        <w:trPr>
          <w:trHeight w:val="287"/>
          <w:jc w:val="center"/>
        </w:trPr>
        <w:tc>
          <w:tcPr>
            <w:tcW w:w="2833" w:type="dxa"/>
            <w:shd w:val="clear" w:color="auto" w:fill="auto"/>
          </w:tcPr>
          <w:p w14:paraId="2059625B" w14:textId="77777777" w:rsidR="00D64F22" w:rsidRPr="0032574B" w:rsidRDefault="00D64F22" w:rsidP="00760D75">
            <w:pPr>
              <w:pStyle w:val="Papunktis"/>
              <w:numPr>
                <w:ilvl w:val="0"/>
                <w:numId w:val="0"/>
              </w:numPr>
              <w:jc w:val="center"/>
              <w:rPr>
                <w:b/>
                <w:i/>
                <w:noProof/>
              </w:rPr>
            </w:pPr>
          </w:p>
        </w:tc>
        <w:tc>
          <w:tcPr>
            <w:tcW w:w="2813" w:type="dxa"/>
          </w:tcPr>
          <w:p w14:paraId="201EF82E" w14:textId="77777777" w:rsidR="00D64F22" w:rsidRPr="0032574B" w:rsidRDefault="00D64F22" w:rsidP="00760D75">
            <w:pPr>
              <w:pStyle w:val="Papunktis"/>
              <w:numPr>
                <w:ilvl w:val="0"/>
                <w:numId w:val="0"/>
              </w:numPr>
              <w:jc w:val="center"/>
              <w:rPr>
                <w:b/>
                <w:i/>
                <w:noProof/>
              </w:rPr>
            </w:pPr>
            <w:r w:rsidRPr="0032574B">
              <w:rPr>
                <w:noProof/>
              </w:rPr>
              <w:t>2019 m.</w:t>
            </w:r>
          </w:p>
          <w:p w14:paraId="5F23BC40" w14:textId="77777777" w:rsidR="00D64F22" w:rsidRPr="0032574B" w:rsidRDefault="00D64F22" w:rsidP="00760D75">
            <w:pPr>
              <w:pStyle w:val="Papunktis"/>
              <w:numPr>
                <w:ilvl w:val="0"/>
                <w:numId w:val="0"/>
              </w:numPr>
              <w:jc w:val="center"/>
              <w:rPr>
                <w:b/>
                <w:i/>
                <w:noProof/>
              </w:rPr>
            </w:pPr>
            <w:r w:rsidRPr="0032574B">
              <w:rPr>
                <w:noProof/>
              </w:rPr>
              <w:t>(iš viso 166 pedagogai)</w:t>
            </w:r>
          </w:p>
        </w:tc>
        <w:tc>
          <w:tcPr>
            <w:tcW w:w="2571" w:type="dxa"/>
          </w:tcPr>
          <w:p w14:paraId="78F9BE49" w14:textId="77777777" w:rsidR="00D64F22" w:rsidRPr="0032574B" w:rsidRDefault="00D64F22" w:rsidP="00760D75">
            <w:pPr>
              <w:pStyle w:val="Papunktis"/>
              <w:numPr>
                <w:ilvl w:val="0"/>
                <w:numId w:val="0"/>
              </w:numPr>
              <w:jc w:val="center"/>
              <w:rPr>
                <w:b/>
                <w:i/>
                <w:noProof/>
              </w:rPr>
            </w:pPr>
            <w:r w:rsidRPr="0032574B">
              <w:rPr>
                <w:noProof/>
              </w:rPr>
              <w:t>2020 m.</w:t>
            </w:r>
          </w:p>
          <w:p w14:paraId="2005EAF6" w14:textId="77777777" w:rsidR="00D64F22" w:rsidRPr="0032574B" w:rsidRDefault="00D64F22" w:rsidP="00760D75">
            <w:pPr>
              <w:pStyle w:val="Papunktis"/>
              <w:numPr>
                <w:ilvl w:val="0"/>
                <w:numId w:val="0"/>
              </w:numPr>
              <w:jc w:val="center"/>
              <w:rPr>
                <w:b/>
                <w:i/>
                <w:noProof/>
              </w:rPr>
            </w:pPr>
            <w:r w:rsidRPr="0032574B">
              <w:rPr>
                <w:noProof/>
              </w:rPr>
              <w:t>(iš viso 169 pedagogai)</w:t>
            </w:r>
          </w:p>
        </w:tc>
      </w:tr>
      <w:tr w:rsidR="00D64F22" w:rsidRPr="0032574B" w14:paraId="355CC0A6" w14:textId="77777777" w:rsidTr="00D64F22">
        <w:trPr>
          <w:trHeight w:val="287"/>
          <w:jc w:val="center"/>
        </w:trPr>
        <w:tc>
          <w:tcPr>
            <w:tcW w:w="2833" w:type="dxa"/>
            <w:shd w:val="clear" w:color="auto" w:fill="auto"/>
          </w:tcPr>
          <w:p w14:paraId="7187A808" w14:textId="77777777" w:rsidR="00D64F22" w:rsidRPr="0032574B" w:rsidRDefault="00D64F22" w:rsidP="00760D75">
            <w:pPr>
              <w:pStyle w:val="Papunktis"/>
              <w:numPr>
                <w:ilvl w:val="0"/>
                <w:numId w:val="0"/>
              </w:numPr>
              <w:jc w:val="center"/>
              <w:rPr>
                <w:b/>
                <w:i/>
                <w:noProof/>
              </w:rPr>
            </w:pPr>
            <w:r w:rsidRPr="0032574B">
              <w:rPr>
                <w:noProof/>
              </w:rPr>
              <w:t>Vyr. mokytojas</w:t>
            </w:r>
          </w:p>
        </w:tc>
        <w:tc>
          <w:tcPr>
            <w:tcW w:w="2813" w:type="dxa"/>
          </w:tcPr>
          <w:p w14:paraId="7C463928" w14:textId="77777777" w:rsidR="00D64F22" w:rsidRPr="0032574B" w:rsidRDefault="00D64F22" w:rsidP="00760D75">
            <w:pPr>
              <w:pStyle w:val="Papunktis"/>
              <w:numPr>
                <w:ilvl w:val="0"/>
                <w:numId w:val="0"/>
              </w:numPr>
              <w:jc w:val="center"/>
              <w:rPr>
                <w:b/>
                <w:i/>
                <w:noProof/>
              </w:rPr>
            </w:pPr>
            <w:r w:rsidRPr="0032574B">
              <w:rPr>
                <w:noProof/>
              </w:rPr>
              <w:t>78 (46,98 %)</w:t>
            </w:r>
          </w:p>
        </w:tc>
        <w:tc>
          <w:tcPr>
            <w:tcW w:w="2571" w:type="dxa"/>
          </w:tcPr>
          <w:p w14:paraId="2D0BB648" w14:textId="77777777" w:rsidR="00D64F22" w:rsidRPr="0032574B" w:rsidRDefault="00D64F22" w:rsidP="00760D75">
            <w:pPr>
              <w:pStyle w:val="Papunktis"/>
              <w:numPr>
                <w:ilvl w:val="0"/>
                <w:numId w:val="0"/>
              </w:numPr>
              <w:jc w:val="center"/>
              <w:rPr>
                <w:b/>
                <w:i/>
                <w:noProof/>
              </w:rPr>
            </w:pPr>
            <w:r w:rsidRPr="0032574B">
              <w:rPr>
                <w:noProof/>
              </w:rPr>
              <w:t>68 (40,24 %)</w:t>
            </w:r>
          </w:p>
        </w:tc>
      </w:tr>
      <w:tr w:rsidR="00D64F22" w:rsidRPr="0032574B" w14:paraId="332D243E" w14:textId="77777777" w:rsidTr="00D64F22">
        <w:trPr>
          <w:trHeight w:val="287"/>
          <w:jc w:val="center"/>
        </w:trPr>
        <w:tc>
          <w:tcPr>
            <w:tcW w:w="2833" w:type="dxa"/>
            <w:shd w:val="clear" w:color="auto" w:fill="auto"/>
          </w:tcPr>
          <w:p w14:paraId="425767A3" w14:textId="77777777" w:rsidR="00D64F22" w:rsidRPr="0032574B" w:rsidRDefault="00D64F22" w:rsidP="00760D75">
            <w:pPr>
              <w:pStyle w:val="Papunktis"/>
              <w:numPr>
                <w:ilvl w:val="0"/>
                <w:numId w:val="0"/>
              </w:numPr>
              <w:jc w:val="center"/>
              <w:rPr>
                <w:b/>
                <w:i/>
                <w:noProof/>
              </w:rPr>
            </w:pPr>
            <w:r w:rsidRPr="0032574B">
              <w:rPr>
                <w:noProof/>
              </w:rPr>
              <w:t>Mokytojas metodininkas</w:t>
            </w:r>
          </w:p>
        </w:tc>
        <w:tc>
          <w:tcPr>
            <w:tcW w:w="2813" w:type="dxa"/>
          </w:tcPr>
          <w:p w14:paraId="2E2FAF0F" w14:textId="77777777" w:rsidR="00D64F22" w:rsidRPr="0032574B" w:rsidRDefault="00D64F22" w:rsidP="00760D75">
            <w:pPr>
              <w:pStyle w:val="Papunktis"/>
              <w:numPr>
                <w:ilvl w:val="0"/>
                <w:numId w:val="0"/>
              </w:numPr>
              <w:jc w:val="center"/>
              <w:rPr>
                <w:b/>
                <w:i/>
                <w:noProof/>
              </w:rPr>
            </w:pPr>
            <w:r w:rsidRPr="0032574B">
              <w:rPr>
                <w:noProof/>
              </w:rPr>
              <w:t>26 (15,66 %)</w:t>
            </w:r>
          </w:p>
        </w:tc>
        <w:tc>
          <w:tcPr>
            <w:tcW w:w="2571" w:type="dxa"/>
          </w:tcPr>
          <w:p w14:paraId="765B99EE" w14:textId="77777777" w:rsidR="00D64F22" w:rsidRPr="0032574B" w:rsidRDefault="00D64F22" w:rsidP="00760D75">
            <w:pPr>
              <w:pStyle w:val="Papunktis"/>
              <w:numPr>
                <w:ilvl w:val="0"/>
                <w:numId w:val="0"/>
              </w:numPr>
              <w:jc w:val="center"/>
              <w:rPr>
                <w:b/>
                <w:i/>
                <w:noProof/>
              </w:rPr>
            </w:pPr>
            <w:r w:rsidRPr="0032574B">
              <w:rPr>
                <w:noProof/>
              </w:rPr>
              <w:t>29 (17,16 %)</w:t>
            </w:r>
          </w:p>
        </w:tc>
      </w:tr>
      <w:tr w:rsidR="00D64F22" w:rsidRPr="0032574B" w14:paraId="607B15A3" w14:textId="77777777" w:rsidTr="00D64F22">
        <w:trPr>
          <w:trHeight w:val="287"/>
          <w:jc w:val="center"/>
        </w:trPr>
        <w:tc>
          <w:tcPr>
            <w:tcW w:w="2833" w:type="dxa"/>
            <w:shd w:val="clear" w:color="auto" w:fill="auto"/>
          </w:tcPr>
          <w:p w14:paraId="65D41DD6" w14:textId="77777777" w:rsidR="00D64F22" w:rsidRPr="0032574B" w:rsidRDefault="00D64F22" w:rsidP="00760D75">
            <w:pPr>
              <w:pStyle w:val="Papunktis"/>
              <w:numPr>
                <w:ilvl w:val="0"/>
                <w:numId w:val="0"/>
              </w:numPr>
              <w:jc w:val="center"/>
              <w:rPr>
                <w:b/>
                <w:i/>
                <w:noProof/>
              </w:rPr>
            </w:pPr>
            <w:r w:rsidRPr="0032574B">
              <w:rPr>
                <w:noProof/>
              </w:rPr>
              <w:t>Ekspertas</w:t>
            </w:r>
          </w:p>
        </w:tc>
        <w:tc>
          <w:tcPr>
            <w:tcW w:w="2813" w:type="dxa"/>
          </w:tcPr>
          <w:p w14:paraId="1589873E" w14:textId="77777777" w:rsidR="00D64F22" w:rsidRPr="0032574B" w:rsidRDefault="00D64F22" w:rsidP="00760D75">
            <w:pPr>
              <w:pStyle w:val="Papunktis"/>
              <w:numPr>
                <w:ilvl w:val="0"/>
                <w:numId w:val="0"/>
              </w:numPr>
              <w:jc w:val="center"/>
              <w:rPr>
                <w:b/>
                <w:i/>
                <w:noProof/>
              </w:rPr>
            </w:pPr>
          </w:p>
        </w:tc>
        <w:tc>
          <w:tcPr>
            <w:tcW w:w="2571" w:type="dxa"/>
          </w:tcPr>
          <w:p w14:paraId="58160999" w14:textId="77777777" w:rsidR="00D64F22" w:rsidRPr="0032574B" w:rsidRDefault="00D64F22" w:rsidP="00760D75">
            <w:pPr>
              <w:pStyle w:val="Papunktis"/>
              <w:numPr>
                <w:ilvl w:val="0"/>
                <w:numId w:val="0"/>
              </w:numPr>
              <w:jc w:val="center"/>
              <w:rPr>
                <w:b/>
                <w:i/>
                <w:noProof/>
              </w:rPr>
            </w:pPr>
          </w:p>
        </w:tc>
      </w:tr>
    </w:tbl>
    <w:p w14:paraId="6CF9ECFF" w14:textId="77777777" w:rsidR="00D64F22" w:rsidRPr="0032574B" w:rsidRDefault="00D64F22" w:rsidP="00C52C40">
      <w:pPr>
        <w:pStyle w:val="Papunktis"/>
        <w:numPr>
          <w:ilvl w:val="0"/>
          <w:numId w:val="0"/>
        </w:numPr>
        <w:ind w:left="426"/>
        <w:rPr>
          <w:i/>
        </w:rPr>
      </w:pPr>
    </w:p>
    <w:p w14:paraId="4B05EA39" w14:textId="77777777" w:rsidR="00D64F22" w:rsidRDefault="00D64F22" w:rsidP="00760D75">
      <w:pPr>
        <w:pStyle w:val="Papunktis"/>
        <w:numPr>
          <w:ilvl w:val="0"/>
          <w:numId w:val="0"/>
        </w:numPr>
        <w:ind w:firstLine="720"/>
      </w:pPr>
      <w:r w:rsidRPr="0032574B">
        <w:t>Siekiant patenkinti gyventojų poreikius ir sudaryti sąlygas mūsų mažiesiems gyventojams, Plungės rajono Prūsalių mokykla-darželis buvo reorganizuota į Plungės lopšelio-darželio „Vyturėlis“ Prūsalių skyrių, kur buvo įreng</w:t>
      </w:r>
      <w:r>
        <w:t>t</w:t>
      </w:r>
      <w:r w:rsidRPr="0032574B">
        <w:t>os dvi naujos grupės.</w:t>
      </w:r>
    </w:p>
    <w:p w14:paraId="3CF762A6" w14:textId="77777777" w:rsidR="00760D75" w:rsidRPr="0032574B" w:rsidRDefault="00760D75" w:rsidP="00C52C40">
      <w:pPr>
        <w:pStyle w:val="Papunktis"/>
        <w:numPr>
          <w:ilvl w:val="0"/>
          <w:numId w:val="0"/>
        </w:numPr>
        <w:ind w:left="426"/>
        <w:rPr>
          <w:b/>
          <w:i/>
        </w:rPr>
      </w:pPr>
    </w:p>
    <w:p w14:paraId="79906141" w14:textId="77777777" w:rsidR="00D64F22" w:rsidRDefault="00BE6E64" w:rsidP="00C52C40">
      <w:pPr>
        <w:pStyle w:val="Papunktis"/>
        <w:numPr>
          <w:ilvl w:val="0"/>
          <w:numId w:val="0"/>
        </w:numPr>
        <w:ind w:left="426"/>
        <w:rPr>
          <w:b/>
          <w:i/>
        </w:rPr>
      </w:pPr>
      <w:r>
        <w:rPr>
          <w:noProof/>
          <w:lang w:eastAsia="lt-LT"/>
        </w:rPr>
        <w:drawing>
          <wp:anchor distT="0" distB="0" distL="114300" distR="114300" simplePos="0" relativeHeight="251616768" behindDoc="1" locked="0" layoutInCell="1" allowOverlap="1" wp14:anchorId="1BA00D98" wp14:editId="663635A4">
            <wp:simplePos x="0" y="0"/>
            <wp:positionH relativeFrom="column">
              <wp:posOffset>1740535</wp:posOffset>
            </wp:positionH>
            <wp:positionV relativeFrom="paragraph">
              <wp:posOffset>624205</wp:posOffset>
            </wp:positionV>
            <wp:extent cx="2701925" cy="1416050"/>
            <wp:effectExtent l="0" t="0" r="3175" b="0"/>
            <wp:wrapTight wrapText="bothSides">
              <wp:wrapPolygon edited="0">
                <wp:start x="0" y="0"/>
                <wp:lineTo x="0" y="21213"/>
                <wp:lineTo x="21473" y="21213"/>
                <wp:lineTo x="21473" y="0"/>
                <wp:lineTo x="0" y="0"/>
              </wp:wrapPolygon>
            </wp:wrapTight>
            <wp:docPr id="290" name="Paveikslėlis 3" descr="Aprašas: https://www.plunge.lt/plunge/m/m_images/wfiles/2020Prusaliai-2--47798-s330x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Aprašas: https://www.plunge.lt/plunge/m/m_images/wfiles/2020Prusaliai-2--47798-s330x185.jpg"/>
                    <pic:cNvPicPr>
                      <a:picLocks noChangeAspect="1" noChangeArrowheads="1"/>
                    </pic:cNvPicPr>
                  </pic:nvPicPr>
                  <pic:blipFill>
                    <a:blip r:embed="rId117" r:link="rId118" cstate="print">
                      <a:extLst>
                        <a:ext uri="{28A0092B-C50C-407E-A947-70E740481C1C}">
                          <a14:useLocalDpi xmlns:a14="http://schemas.microsoft.com/office/drawing/2010/main" val="0"/>
                        </a:ext>
                      </a:extLst>
                    </a:blip>
                    <a:srcRect/>
                    <a:stretch>
                      <a:fillRect/>
                    </a:stretch>
                  </pic:blipFill>
                  <pic:spPr bwMode="auto">
                    <a:xfrm>
                      <a:off x="0" y="0"/>
                      <a:ext cx="2701925" cy="14160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15744" behindDoc="0" locked="0" layoutInCell="1" allowOverlap="1" wp14:anchorId="48B4C1F9" wp14:editId="59824ECA">
            <wp:simplePos x="0" y="0"/>
            <wp:positionH relativeFrom="column">
              <wp:posOffset>4523740</wp:posOffset>
            </wp:positionH>
            <wp:positionV relativeFrom="paragraph">
              <wp:posOffset>52070</wp:posOffset>
            </wp:positionV>
            <wp:extent cx="1545590" cy="2247265"/>
            <wp:effectExtent l="0" t="0" r="0" b="635"/>
            <wp:wrapSquare wrapText="bothSides"/>
            <wp:docPr id="289" name="Paveikslėlis 2" descr="Aprašas: https://www.plunge.lt/plunge/m/m_images/wfiles/2020Prusaliai-4--47794-s198x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Aprašas: https://www.plunge.lt/plunge/m/m_images/wfiles/2020Prusaliai-4--47794-s198x330.jpg"/>
                    <pic:cNvPicPr>
                      <a:picLocks noChangeAspect="1" noChangeArrowheads="1"/>
                    </pic:cNvPicPr>
                  </pic:nvPicPr>
                  <pic:blipFill>
                    <a:blip r:embed="rId119" r:link="rId120" cstate="print">
                      <a:extLst>
                        <a:ext uri="{28A0092B-C50C-407E-A947-70E740481C1C}">
                          <a14:useLocalDpi xmlns:a14="http://schemas.microsoft.com/office/drawing/2010/main" val="0"/>
                        </a:ext>
                      </a:extLst>
                    </a:blip>
                    <a:srcRect/>
                    <a:stretch>
                      <a:fillRect/>
                    </a:stretch>
                  </pic:blipFill>
                  <pic:spPr bwMode="auto">
                    <a:xfrm>
                      <a:off x="0" y="0"/>
                      <a:ext cx="1545590" cy="22472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inline distT="0" distB="0" distL="0" distR="0" wp14:anchorId="77157358" wp14:editId="0CF7009E">
            <wp:extent cx="2587625" cy="2259965"/>
            <wp:effectExtent l="0" t="0" r="3175" b="6985"/>
            <wp:docPr id="100" name="Paveikslėlis 9" descr="Aprašas: 3Prusaliai-3--47799-s225x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Aprašas: 3Prusaliai-3--47799-s225x33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87625" cy="2259965"/>
                    </a:xfrm>
                    <a:prstGeom prst="rect">
                      <a:avLst/>
                    </a:prstGeom>
                    <a:noFill/>
                    <a:ln>
                      <a:noFill/>
                    </a:ln>
                  </pic:spPr>
                </pic:pic>
              </a:graphicData>
            </a:graphic>
          </wp:inline>
        </w:drawing>
      </w:r>
    </w:p>
    <w:p w14:paraId="32EFEA7B" w14:textId="77777777" w:rsidR="00F2081B" w:rsidRPr="00760D75" w:rsidRDefault="00F2081B" w:rsidP="00760D75">
      <w:pPr>
        <w:pStyle w:val="Papunktis"/>
        <w:numPr>
          <w:ilvl w:val="0"/>
          <w:numId w:val="0"/>
        </w:numPr>
        <w:jc w:val="center"/>
        <w:rPr>
          <w:b/>
          <w:i/>
        </w:rPr>
      </w:pPr>
      <w:r w:rsidRPr="00760D75">
        <w:rPr>
          <w:b/>
        </w:rPr>
        <w:lastRenderedPageBreak/>
        <w:t>Tarpinstitucinis bendradarbiavimas</w:t>
      </w:r>
    </w:p>
    <w:p w14:paraId="390351DE" w14:textId="77777777" w:rsidR="00F2081B" w:rsidRPr="00760D75" w:rsidRDefault="00F2081B" w:rsidP="00760D75">
      <w:pPr>
        <w:pStyle w:val="Papunktis"/>
        <w:numPr>
          <w:ilvl w:val="0"/>
          <w:numId w:val="0"/>
        </w:numPr>
        <w:ind w:firstLine="720"/>
        <w:rPr>
          <w:i/>
        </w:rPr>
      </w:pPr>
    </w:p>
    <w:p w14:paraId="4F687BAD" w14:textId="77777777" w:rsidR="00F2081B" w:rsidRPr="00760D75" w:rsidRDefault="00F2081B" w:rsidP="00760D75">
      <w:pPr>
        <w:rPr>
          <w:sz w:val="24"/>
          <w:szCs w:val="24"/>
        </w:rPr>
      </w:pPr>
      <w:r w:rsidRPr="00760D75">
        <w:rPr>
          <w:sz w:val="24"/>
          <w:szCs w:val="24"/>
        </w:rPr>
        <w:t>Švietimo, kultūros ir sporto skyrius įgyvendina LR vaiko minimalios ir vidutinės priežiūros įstatymą Plungės rajono savivaldybės teritorijoje. Vadovaudamasis juo, renka ir kaupia informaciją pagal gautus institucijų ir vaiko atstovų pagal įstatymą prašymus dėl vaiko minimalios ir vidutinės priežiūros priemonių skyrimo, inicijuoja Vaiko gerovės komisijos posėdžius, ruošia įsakymus dėl vaiko minimalios ir vidutinės priežiūros priemonių skyrimo, pratęsimo ar panaikinimo, atlieka kitas funkcijas pagal įstatymą. 2020 m. inicijuoti 10 Vaiko gerovės komisijos posėdžių. Vaiko minimalios priežiūros priemonė skirta, pratęsta arba pakeista buvo 8 vaikams, dar 6 vaikams priemonė svarstyta, bet neskirta. Vaiko vidutinės priežiūros priemonė pratęsta 1 vaikui, 1 vaikui – svarstyta, bet neskirta. Kartu su vaikų tėvais (globėjais) buvo sudaromi minimalios priežiūros priemonės planai, stebima plano vykdymo eiga.</w:t>
      </w:r>
    </w:p>
    <w:p w14:paraId="765D875E" w14:textId="77777777" w:rsidR="00F2081B" w:rsidRPr="00760D75" w:rsidRDefault="00F2081B" w:rsidP="00760D75">
      <w:pPr>
        <w:rPr>
          <w:sz w:val="24"/>
          <w:szCs w:val="24"/>
        </w:rPr>
      </w:pPr>
      <w:r w:rsidRPr="00760D75">
        <w:rPr>
          <w:sz w:val="24"/>
          <w:szCs w:val="24"/>
        </w:rPr>
        <w:t xml:space="preserve">Vadovaudamasi Administracinių nusižengimų kodekso 6 straipsnio 2 dalimi, Savivaldybės administracija nagrinėja nepilnamečių (iki 16 metų) padarytus administracinius nusižengimus. 2020 m. gauti 28 pranešimai iš policijos dėl nepilnamečių administracinių ar baudžiamųjų nusižengimų atvejų. Sudarytos 2 Vaiko gerovės komisijos, skirtos administracinių teisės pažeidimų nagrinėjimui; organizuoti posėdžiai, kurių metu nepilnamečiams buvo paskirtos atitinkamos poveikio priemonės, švietimo pagalba ar kita reikalingų specialistų pagalba. </w:t>
      </w:r>
    </w:p>
    <w:p w14:paraId="7D1F1416" w14:textId="77777777" w:rsidR="00F2081B" w:rsidRPr="00760D75" w:rsidRDefault="00F2081B" w:rsidP="00760D75">
      <w:pPr>
        <w:rPr>
          <w:sz w:val="24"/>
          <w:szCs w:val="24"/>
        </w:rPr>
      </w:pPr>
      <w:r w:rsidRPr="00760D75">
        <w:rPr>
          <w:sz w:val="24"/>
          <w:szCs w:val="24"/>
        </w:rPr>
        <w:t xml:space="preserve">2020 m. buvo įtvirtintas Savivaldybės bendro darbo su šeimomis organizavimo ir koordinavimo tvarkos aprašas ir Savivaldybės tarpinstitucinės grupės reglamentas. Grupė skirta tarpinstituciniams klausimams, susijusiems su pagalba Savivaldybėje gyvenantiems socialiai pažeidžiamiems asmenims, šeimoms, planavimu, prevencinių priemonių planavimu, pagalbos poreikio stebėsena, vertinimu ir plėtra Savivaldybėje, telkiant bendruomenę bendram darbui, taip pat aptariami probleminiai klausimai. </w:t>
      </w:r>
    </w:p>
    <w:p w14:paraId="2C528269" w14:textId="77777777" w:rsidR="00F2081B" w:rsidRPr="00760D75" w:rsidRDefault="00F2081B" w:rsidP="00760D75">
      <w:pPr>
        <w:rPr>
          <w:sz w:val="24"/>
          <w:szCs w:val="24"/>
        </w:rPr>
      </w:pPr>
      <w:r w:rsidRPr="00760D75">
        <w:rPr>
          <w:sz w:val="24"/>
          <w:szCs w:val="24"/>
        </w:rPr>
        <w:t xml:space="preserve">Buvo susisteminta informacija apie Savivaldybėje teikiamas viešąsias paslaugas vaikui ir šeimai. Švietimo pagalbos, socialines ir sveikatos priežiūros paslaugas teikiančios įstaigos surinko ir susistemino informaciją apie Savivaldybėje trūkstamas paslaugas ir patvirtinto koordinuotai teikiamų paslaugų plėtros planą. </w:t>
      </w:r>
    </w:p>
    <w:p w14:paraId="7461B7B4" w14:textId="77777777" w:rsidR="00F2081B" w:rsidRPr="00760D75" w:rsidRDefault="00F2081B" w:rsidP="00760D75">
      <w:pPr>
        <w:rPr>
          <w:sz w:val="24"/>
          <w:szCs w:val="24"/>
        </w:rPr>
      </w:pPr>
      <w:r w:rsidRPr="00760D75">
        <w:rPr>
          <w:sz w:val="24"/>
          <w:szCs w:val="24"/>
        </w:rPr>
        <w:t xml:space="preserve">           Skyrius, vadovaudamasis Atvejo vadybos tvarkos aprašu, patvirtintu Lietuvos Respublikos socialinės apsaugos ir darbo ministro 2018 m. kovo 29 d. įsakymu Nr.A1-141 „Dėl atvejo vadybos tvarkos aprašo patvirtinimo“,</w:t>
      </w:r>
      <w:r w:rsidRPr="00760D75">
        <w:rPr>
          <w:color w:val="000000"/>
          <w:sz w:val="24"/>
          <w:szCs w:val="24"/>
        </w:rPr>
        <w:t xml:space="preserve"> organizavo atvejo nagrinėjimo posėdžius (iš viso 21), </w:t>
      </w:r>
      <w:r w:rsidRPr="00760D75">
        <w:rPr>
          <w:sz w:val="24"/>
          <w:szCs w:val="24"/>
        </w:rPr>
        <w:t>sudarė pagalbos planą šeimoms, įsteigė 6 mokyklų vaiko gerovės komisijas.</w:t>
      </w:r>
    </w:p>
    <w:p w14:paraId="63D1721E" w14:textId="77777777" w:rsidR="00F2081B" w:rsidRPr="00760D75" w:rsidRDefault="00F2081B" w:rsidP="00760D75">
      <w:pPr>
        <w:rPr>
          <w:sz w:val="24"/>
          <w:szCs w:val="24"/>
        </w:rPr>
      </w:pPr>
      <w:r w:rsidRPr="00760D75">
        <w:rPr>
          <w:sz w:val="24"/>
          <w:szCs w:val="24"/>
        </w:rPr>
        <w:t>Skyrius prisidėjo teikiant paraiškas projektams, paruošė ir pristatė sprendimus Savivaldybės tarybai, kuriais siekiama prisidėti prie paslaugų plėtros Savivaldybėje.</w:t>
      </w:r>
    </w:p>
    <w:p w14:paraId="7513E14E" w14:textId="77777777" w:rsidR="00F2081B" w:rsidRPr="00760D75" w:rsidRDefault="00F2081B" w:rsidP="00760D75">
      <w:pPr>
        <w:pStyle w:val="Papunktis"/>
        <w:numPr>
          <w:ilvl w:val="0"/>
          <w:numId w:val="0"/>
        </w:numPr>
        <w:ind w:firstLine="720"/>
        <w:rPr>
          <w:i/>
        </w:rPr>
      </w:pPr>
      <w:r w:rsidRPr="00760D75">
        <w:t xml:space="preserve">        </w:t>
      </w:r>
    </w:p>
    <w:p w14:paraId="16B76992" w14:textId="77777777" w:rsidR="00F2081B" w:rsidRPr="00760D75" w:rsidRDefault="00F2081B" w:rsidP="0086136B">
      <w:pPr>
        <w:jc w:val="center"/>
        <w:rPr>
          <w:b/>
          <w:sz w:val="24"/>
          <w:szCs w:val="24"/>
        </w:rPr>
      </w:pPr>
      <w:r w:rsidRPr="00760D75">
        <w:rPr>
          <w:b/>
          <w:sz w:val="24"/>
          <w:szCs w:val="24"/>
        </w:rPr>
        <w:t>Kultūrinė veikla</w:t>
      </w:r>
    </w:p>
    <w:p w14:paraId="1559BFD0" w14:textId="77777777" w:rsidR="00F2081B" w:rsidRPr="00760D75" w:rsidRDefault="00F2081B" w:rsidP="0086136B">
      <w:pPr>
        <w:jc w:val="center"/>
        <w:rPr>
          <w:sz w:val="24"/>
          <w:szCs w:val="24"/>
        </w:rPr>
      </w:pPr>
    </w:p>
    <w:p w14:paraId="2F2043C3" w14:textId="77777777" w:rsidR="00F2081B" w:rsidRPr="00760D75" w:rsidRDefault="00F2081B" w:rsidP="00760D75">
      <w:pPr>
        <w:rPr>
          <w:sz w:val="24"/>
          <w:szCs w:val="24"/>
        </w:rPr>
      </w:pPr>
      <w:r w:rsidRPr="00760D75">
        <w:rPr>
          <w:sz w:val="24"/>
          <w:szCs w:val="24"/>
        </w:rPr>
        <w:t xml:space="preserve">Plungės miestas ir rajonas yra unikalus ir savitas Lietuvos kraštas, garsėjantis savo išskirtine istorija, išsaugotu materialiuoju ir nematerialiuoju paveldu, reikšmingais kultūros įvykiais, o svarbiausia – darbščiais bei kūrybingais žmonėmis. Plungės savitumą lemia tai, kad plungiškiai moka branginti ir didžiuotis savo praeitimi ir realiai suvokia nūdieną bei turi aiškią ateities viziją. </w:t>
      </w:r>
    </w:p>
    <w:p w14:paraId="03D46856" w14:textId="77777777" w:rsidR="00F2081B" w:rsidRPr="00760D75" w:rsidRDefault="00F2081B" w:rsidP="00760D75">
      <w:pPr>
        <w:rPr>
          <w:sz w:val="24"/>
          <w:szCs w:val="24"/>
        </w:rPr>
      </w:pPr>
      <w:r w:rsidRPr="00760D75">
        <w:rPr>
          <w:sz w:val="24"/>
          <w:szCs w:val="24"/>
        </w:rPr>
        <w:t>Kultūra yra įvairių harmoningų veiklų, siekiančių savo tikslo, įvairovės produktas. Gyventojų bendrosios kultūros ugdymas ir etnokultūros puoselėjimas – savarankiška savivaldybės funkcija kultūros srityje, kurią reglamentuoja Lietuvos Respublikos vietos savivaldos įstatymas. Plungės rajono savivaldybė, įgyvendindama šią funkciją,  atliko Žemaičių dailės muziejaus, Plungės rajono savivaldybės viešosios bibliotekos, Plungės rajono savivaldybės kultūros centrų (Plungės, Žlibinų, Žemaičių Kalvarijos, Šateikių, Kulių) veiklų  priežiūrą, inicijavo bei rėmė Savivaldybėje vykdomus kultūros projektus, įgyvendino kultūros infrastruktūros atnaujinimo projektus. Finansavimas kultūros įstaigoms buvo numatytas Kultūros ir sporto plėtros programoje, joje taip pat numatytos lėšos kultūros projektams iš dalies finansuoti bei premijoms už aukštus pasiekimus kultūros ir meno srityje.</w:t>
      </w:r>
    </w:p>
    <w:p w14:paraId="06B34C37" w14:textId="77777777" w:rsidR="00F2081B" w:rsidRDefault="00F2081B" w:rsidP="00760D75">
      <w:pPr>
        <w:rPr>
          <w:sz w:val="24"/>
          <w:szCs w:val="24"/>
        </w:rPr>
      </w:pPr>
      <w:r w:rsidRPr="00760D75">
        <w:rPr>
          <w:sz w:val="24"/>
          <w:szCs w:val="24"/>
        </w:rPr>
        <w:lastRenderedPageBreak/>
        <w:t>20</w:t>
      </w:r>
      <w:r w:rsidRPr="00C60571">
        <w:rPr>
          <w:sz w:val="24"/>
          <w:szCs w:val="24"/>
        </w:rPr>
        <w:t>20</w:t>
      </w:r>
      <w:r w:rsidRPr="00760D75">
        <w:rPr>
          <w:sz w:val="24"/>
          <w:szCs w:val="24"/>
        </w:rPr>
        <w:t xml:space="preserve"> m. kultūros įstaigų veiklai įgyvendinti iš Savivaldybės biudžeto skirta 1 </w:t>
      </w:r>
      <w:r w:rsidRPr="00C60571">
        <w:rPr>
          <w:sz w:val="24"/>
          <w:szCs w:val="24"/>
        </w:rPr>
        <w:t>913,3</w:t>
      </w:r>
      <w:r w:rsidRPr="00760D75">
        <w:rPr>
          <w:sz w:val="24"/>
          <w:szCs w:val="24"/>
        </w:rPr>
        <w:t xml:space="preserve"> tūkst. Eur (1 pav.). </w:t>
      </w:r>
    </w:p>
    <w:p w14:paraId="277F8A76" w14:textId="77777777" w:rsidR="00760D75" w:rsidRPr="00760D75" w:rsidRDefault="00760D75" w:rsidP="00760D75">
      <w:pPr>
        <w:rPr>
          <w:sz w:val="24"/>
          <w:szCs w:val="24"/>
        </w:rPr>
      </w:pPr>
    </w:p>
    <w:p w14:paraId="62EF9859" w14:textId="77777777" w:rsidR="00F2081B" w:rsidRPr="006E77A2" w:rsidRDefault="00F2081B" w:rsidP="00760D75">
      <w:pPr>
        <w:ind w:firstLine="0"/>
        <w:jc w:val="center"/>
        <w:rPr>
          <w:i/>
          <w:sz w:val="24"/>
          <w:szCs w:val="24"/>
        </w:rPr>
      </w:pPr>
      <w:r w:rsidRPr="006E77A2">
        <w:rPr>
          <w:i/>
          <w:sz w:val="24"/>
          <w:szCs w:val="24"/>
        </w:rPr>
        <w:t xml:space="preserve">1 pav. </w:t>
      </w:r>
      <w:r w:rsidR="006E77A2">
        <w:rPr>
          <w:i/>
          <w:sz w:val="24"/>
          <w:szCs w:val="24"/>
        </w:rPr>
        <w:t>A</w:t>
      </w:r>
      <w:r w:rsidRPr="006E77A2">
        <w:rPr>
          <w:i/>
          <w:sz w:val="24"/>
          <w:szCs w:val="24"/>
        </w:rPr>
        <w:t>signavimai metų pradžioje (patvirtinus Savivaldybės biudžetą)</w:t>
      </w: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4927"/>
        <w:gridCol w:w="4927"/>
      </w:tblGrid>
      <w:tr w:rsidR="00F2081B" w:rsidRPr="00F6214D" w14:paraId="24DF6211" w14:textId="77777777" w:rsidTr="008B218F">
        <w:tc>
          <w:tcPr>
            <w:tcW w:w="4927" w:type="dxa"/>
            <w:shd w:val="clear" w:color="auto" w:fill="D3DFEE"/>
          </w:tcPr>
          <w:p w14:paraId="1CB4731D" w14:textId="77777777" w:rsidR="00F2081B" w:rsidRPr="00F170EB" w:rsidRDefault="00F2081B" w:rsidP="00760D75">
            <w:pPr>
              <w:ind w:firstLine="0"/>
              <w:jc w:val="center"/>
              <w:rPr>
                <w:rFonts w:eastAsia="Calibri"/>
                <w:b/>
                <w:bCs/>
              </w:rPr>
            </w:pPr>
            <w:r w:rsidRPr="00F170EB">
              <w:rPr>
                <w:rFonts w:eastAsia="Calibri"/>
                <w:b/>
                <w:bCs/>
              </w:rPr>
              <w:t>Įstaigos pavadinimas</w:t>
            </w:r>
          </w:p>
          <w:p w14:paraId="51B0DEC6" w14:textId="77777777" w:rsidR="00F2081B" w:rsidRPr="00F170EB" w:rsidRDefault="00F2081B" w:rsidP="00760D75">
            <w:pPr>
              <w:ind w:firstLine="0"/>
              <w:jc w:val="center"/>
              <w:rPr>
                <w:rFonts w:eastAsia="Calibri"/>
                <w:b/>
                <w:bCs/>
              </w:rPr>
            </w:pPr>
          </w:p>
        </w:tc>
        <w:tc>
          <w:tcPr>
            <w:tcW w:w="4927" w:type="dxa"/>
            <w:shd w:val="clear" w:color="auto" w:fill="D3DFEE"/>
          </w:tcPr>
          <w:p w14:paraId="095F3776" w14:textId="77777777" w:rsidR="00F2081B" w:rsidRPr="00F170EB" w:rsidRDefault="00F2081B" w:rsidP="00760D75">
            <w:pPr>
              <w:ind w:firstLine="0"/>
              <w:jc w:val="center"/>
              <w:rPr>
                <w:rFonts w:eastAsia="Calibri"/>
                <w:b/>
                <w:bCs/>
              </w:rPr>
            </w:pPr>
            <w:r w:rsidRPr="00F170EB">
              <w:rPr>
                <w:rFonts w:eastAsia="Calibri"/>
                <w:b/>
                <w:bCs/>
              </w:rPr>
              <w:t>Lėšos (tūkst. eurų)</w:t>
            </w:r>
          </w:p>
        </w:tc>
      </w:tr>
      <w:tr w:rsidR="00F2081B" w:rsidRPr="00F6214D" w14:paraId="51D2EBCA" w14:textId="77777777" w:rsidTr="008B218F">
        <w:tc>
          <w:tcPr>
            <w:tcW w:w="4927" w:type="dxa"/>
            <w:shd w:val="clear" w:color="auto" w:fill="A7BFDE"/>
          </w:tcPr>
          <w:p w14:paraId="28C1E27F" w14:textId="77777777" w:rsidR="00F2081B" w:rsidRPr="00F170EB" w:rsidRDefault="00F2081B" w:rsidP="00760D75">
            <w:pPr>
              <w:ind w:firstLine="0"/>
              <w:jc w:val="center"/>
              <w:rPr>
                <w:rFonts w:eastAsia="Calibri"/>
                <w:b/>
                <w:bCs/>
              </w:rPr>
            </w:pPr>
            <w:r w:rsidRPr="00F170EB">
              <w:rPr>
                <w:rFonts w:eastAsia="Calibri"/>
                <w:bCs/>
              </w:rPr>
              <w:t>Plungės rajono savivaldybės kultūros centras</w:t>
            </w:r>
          </w:p>
          <w:p w14:paraId="311ADE15" w14:textId="77777777" w:rsidR="00F2081B" w:rsidRPr="00F170EB" w:rsidRDefault="00F2081B" w:rsidP="00760D75">
            <w:pPr>
              <w:ind w:firstLine="0"/>
              <w:jc w:val="center"/>
              <w:rPr>
                <w:rFonts w:eastAsia="Calibri"/>
                <w:b/>
                <w:bCs/>
              </w:rPr>
            </w:pPr>
          </w:p>
        </w:tc>
        <w:tc>
          <w:tcPr>
            <w:tcW w:w="4927" w:type="dxa"/>
            <w:shd w:val="clear" w:color="auto" w:fill="A7BFDE"/>
          </w:tcPr>
          <w:p w14:paraId="6EC68B17" w14:textId="77777777" w:rsidR="00F2081B" w:rsidRPr="00F170EB" w:rsidRDefault="00F2081B" w:rsidP="00760D75">
            <w:pPr>
              <w:ind w:firstLine="0"/>
              <w:jc w:val="center"/>
              <w:rPr>
                <w:rFonts w:eastAsia="Calibri"/>
              </w:rPr>
            </w:pPr>
            <w:r>
              <w:rPr>
                <w:rFonts w:eastAsia="Calibri"/>
              </w:rPr>
              <w:t>515,1</w:t>
            </w:r>
          </w:p>
        </w:tc>
      </w:tr>
      <w:tr w:rsidR="00F2081B" w:rsidRPr="00F6214D" w14:paraId="3653E670" w14:textId="77777777" w:rsidTr="008B218F">
        <w:tc>
          <w:tcPr>
            <w:tcW w:w="4927" w:type="dxa"/>
            <w:shd w:val="clear" w:color="auto" w:fill="D3DFEE"/>
          </w:tcPr>
          <w:p w14:paraId="23AC76BB" w14:textId="77777777" w:rsidR="00F2081B" w:rsidRPr="00F170EB" w:rsidRDefault="00F2081B" w:rsidP="00760D75">
            <w:pPr>
              <w:ind w:firstLine="0"/>
              <w:jc w:val="center"/>
              <w:rPr>
                <w:rFonts w:eastAsia="Calibri"/>
                <w:b/>
                <w:bCs/>
              </w:rPr>
            </w:pPr>
            <w:r w:rsidRPr="00F170EB">
              <w:rPr>
                <w:rFonts w:eastAsia="Calibri"/>
                <w:bCs/>
              </w:rPr>
              <w:t>Plungės rajono savivaldybės viešoji biblioteka</w:t>
            </w:r>
          </w:p>
          <w:p w14:paraId="2A53AF50" w14:textId="77777777" w:rsidR="00F2081B" w:rsidRPr="00F170EB" w:rsidRDefault="00F2081B" w:rsidP="00760D75">
            <w:pPr>
              <w:ind w:firstLine="0"/>
              <w:jc w:val="center"/>
              <w:rPr>
                <w:rFonts w:eastAsia="Calibri"/>
                <w:b/>
                <w:bCs/>
              </w:rPr>
            </w:pPr>
          </w:p>
        </w:tc>
        <w:tc>
          <w:tcPr>
            <w:tcW w:w="4927" w:type="dxa"/>
            <w:shd w:val="clear" w:color="auto" w:fill="D3DFEE"/>
          </w:tcPr>
          <w:p w14:paraId="67795F8F" w14:textId="77777777" w:rsidR="00F2081B" w:rsidRPr="00865949" w:rsidRDefault="00F2081B" w:rsidP="00760D75">
            <w:pPr>
              <w:ind w:firstLine="0"/>
              <w:jc w:val="center"/>
              <w:rPr>
                <w:rFonts w:eastAsia="Calibri"/>
                <w:lang w:val="en-US"/>
              </w:rPr>
            </w:pPr>
            <w:r>
              <w:rPr>
                <w:rFonts w:eastAsia="Calibri"/>
                <w:lang w:val="en-US"/>
              </w:rPr>
              <w:t>558,5</w:t>
            </w:r>
          </w:p>
        </w:tc>
      </w:tr>
      <w:tr w:rsidR="00F2081B" w:rsidRPr="00F6214D" w14:paraId="6D6A92C5" w14:textId="77777777" w:rsidTr="008B218F">
        <w:tc>
          <w:tcPr>
            <w:tcW w:w="4927" w:type="dxa"/>
            <w:shd w:val="clear" w:color="auto" w:fill="A7BFDE"/>
          </w:tcPr>
          <w:p w14:paraId="4BBC2955" w14:textId="77777777" w:rsidR="00F2081B" w:rsidRPr="00F170EB" w:rsidRDefault="00F2081B" w:rsidP="00760D75">
            <w:pPr>
              <w:ind w:firstLine="0"/>
              <w:jc w:val="center"/>
              <w:rPr>
                <w:rFonts w:eastAsia="Calibri"/>
                <w:b/>
                <w:bCs/>
              </w:rPr>
            </w:pPr>
            <w:r w:rsidRPr="00F170EB">
              <w:rPr>
                <w:rFonts w:eastAsia="Calibri"/>
                <w:bCs/>
              </w:rPr>
              <w:t>Žemaičių dailės muziejus</w:t>
            </w:r>
          </w:p>
          <w:p w14:paraId="0C8A8922" w14:textId="77777777" w:rsidR="00F2081B" w:rsidRPr="00F170EB" w:rsidRDefault="00F2081B" w:rsidP="00760D75">
            <w:pPr>
              <w:ind w:firstLine="0"/>
              <w:jc w:val="center"/>
              <w:rPr>
                <w:rFonts w:eastAsia="Calibri"/>
                <w:b/>
                <w:bCs/>
              </w:rPr>
            </w:pPr>
          </w:p>
        </w:tc>
        <w:tc>
          <w:tcPr>
            <w:tcW w:w="4927" w:type="dxa"/>
            <w:shd w:val="clear" w:color="auto" w:fill="A7BFDE"/>
          </w:tcPr>
          <w:p w14:paraId="39BB9C5E" w14:textId="77777777" w:rsidR="00F2081B" w:rsidRPr="00F170EB" w:rsidRDefault="00F2081B" w:rsidP="00760D75">
            <w:pPr>
              <w:ind w:firstLine="0"/>
              <w:jc w:val="center"/>
              <w:rPr>
                <w:rFonts w:eastAsia="Calibri"/>
              </w:rPr>
            </w:pPr>
            <w:r>
              <w:rPr>
                <w:rFonts w:eastAsia="Calibri"/>
              </w:rPr>
              <w:t>387,0</w:t>
            </w:r>
          </w:p>
        </w:tc>
      </w:tr>
      <w:tr w:rsidR="00F2081B" w:rsidRPr="00F6214D" w14:paraId="4E3F62C1" w14:textId="77777777" w:rsidTr="008B218F">
        <w:tc>
          <w:tcPr>
            <w:tcW w:w="4927" w:type="dxa"/>
            <w:shd w:val="clear" w:color="auto" w:fill="D3DFEE"/>
          </w:tcPr>
          <w:p w14:paraId="2C8D7A7E" w14:textId="77777777" w:rsidR="00F2081B" w:rsidRPr="00F170EB" w:rsidRDefault="00F2081B" w:rsidP="00760D75">
            <w:pPr>
              <w:ind w:firstLine="0"/>
              <w:jc w:val="center"/>
              <w:rPr>
                <w:rFonts w:eastAsia="Calibri"/>
                <w:b/>
                <w:bCs/>
              </w:rPr>
            </w:pPr>
            <w:r w:rsidRPr="00F170EB">
              <w:rPr>
                <w:rFonts w:eastAsia="Calibri"/>
                <w:bCs/>
              </w:rPr>
              <w:t>Plungės rajono savivaldybės Kulių kultūros centras</w:t>
            </w:r>
          </w:p>
          <w:p w14:paraId="4AA0EF0B" w14:textId="77777777" w:rsidR="00F2081B" w:rsidRPr="00F170EB" w:rsidRDefault="00F2081B" w:rsidP="00760D75">
            <w:pPr>
              <w:ind w:firstLine="0"/>
              <w:jc w:val="center"/>
              <w:rPr>
                <w:rFonts w:eastAsia="Calibri"/>
                <w:b/>
                <w:bCs/>
              </w:rPr>
            </w:pPr>
          </w:p>
        </w:tc>
        <w:tc>
          <w:tcPr>
            <w:tcW w:w="4927" w:type="dxa"/>
            <w:shd w:val="clear" w:color="auto" w:fill="D3DFEE"/>
          </w:tcPr>
          <w:p w14:paraId="1AFF4679" w14:textId="77777777" w:rsidR="00F2081B" w:rsidRPr="00F170EB" w:rsidRDefault="00F2081B" w:rsidP="00760D75">
            <w:pPr>
              <w:ind w:firstLine="0"/>
              <w:jc w:val="center"/>
              <w:rPr>
                <w:rFonts w:eastAsia="Calibri"/>
              </w:rPr>
            </w:pPr>
            <w:r>
              <w:rPr>
                <w:rFonts w:eastAsia="Calibri"/>
              </w:rPr>
              <w:t>84,7</w:t>
            </w:r>
          </w:p>
        </w:tc>
      </w:tr>
      <w:tr w:rsidR="00F2081B" w:rsidRPr="00F6214D" w14:paraId="561E8D6E" w14:textId="77777777" w:rsidTr="008B218F">
        <w:tc>
          <w:tcPr>
            <w:tcW w:w="4927" w:type="dxa"/>
            <w:shd w:val="clear" w:color="auto" w:fill="A7BFDE"/>
          </w:tcPr>
          <w:p w14:paraId="70BC54EF" w14:textId="77777777" w:rsidR="00F2081B" w:rsidRPr="00F170EB" w:rsidRDefault="00F2081B" w:rsidP="00760D75">
            <w:pPr>
              <w:ind w:firstLine="0"/>
              <w:jc w:val="center"/>
              <w:rPr>
                <w:rFonts w:eastAsia="Calibri"/>
                <w:b/>
                <w:bCs/>
              </w:rPr>
            </w:pPr>
            <w:r w:rsidRPr="00F170EB">
              <w:rPr>
                <w:rFonts w:eastAsia="Calibri"/>
                <w:bCs/>
              </w:rPr>
              <w:t>Plungės rajono savivaldybės Žlibinų kultūros centras</w:t>
            </w:r>
          </w:p>
          <w:p w14:paraId="04135854" w14:textId="77777777" w:rsidR="00F2081B" w:rsidRPr="00F170EB" w:rsidRDefault="00F2081B" w:rsidP="00760D75">
            <w:pPr>
              <w:ind w:firstLine="0"/>
              <w:jc w:val="center"/>
              <w:rPr>
                <w:rFonts w:eastAsia="Calibri"/>
                <w:b/>
                <w:bCs/>
              </w:rPr>
            </w:pPr>
          </w:p>
        </w:tc>
        <w:tc>
          <w:tcPr>
            <w:tcW w:w="4927" w:type="dxa"/>
            <w:shd w:val="clear" w:color="auto" w:fill="A7BFDE"/>
          </w:tcPr>
          <w:p w14:paraId="75303999" w14:textId="77777777" w:rsidR="00F2081B" w:rsidRPr="00F170EB" w:rsidRDefault="00F2081B" w:rsidP="00760D75">
            <w:pPr>
              <w:ind w:firstLine="0"/>
              <w:jc w:val="center"/>
              <w:rPr>
                <w:rFonts w:eastAsia="Calibri"/>
              </w:rPr>
            </w:pPr>
            <w:r>
              <w:rPr>
                <w:rFonts w:eastAsia="Calibri"/>
              </w:rPr>
              <w:t>163,7</w:t>
            </w:r>
          </w:p>
        </w:tc>
      </w:tr>
      <w:tr w:rsidR="00F2081B" w:rsidRPr="00F6214D" w14:paraId="7E04AFC6" w14:textId="77777777" w:rsidTr="008B218F">
        <w:tc>
          <w:tcPr>
            <w:tcW w:w="4927" w:type="dxa"/>
            <w:shd w:val="clear" w:color="auto" w:fill="D3DFEE"/>
          </w:tcPr>
          <w:p w14:paraId="6D248FB2" w14:textId="77777777" w:rsidR="00F2081B" w:rsidRPr="00F170EB" w:rsidRDefault="00F2081B" w:rsidP="00760D75">
            <w:pPr>
              <w:ind w:firstLine="0"/>
              <w:jc w:val="center"/>
              <w:rPr>
                <w:rFonts w:eastAsia="Calibri"/>
                <w:b/>
                <w:bCs/>
              </w:rPr>
            </w:pPr>
            <w:r w:rsidRPr="00F170EB">
              <w:rPr>
                <w:rFonts w:eastAsia="Calibri"/>
                <w:bCs/>
              </w:rPr>
              <w:t>Plungės rajono savivaldybės Šateikių kultūros centras</w:t>
            </w:r>
          </w:p>
          <w:p w14:paraId="2EA99E98" w14:textId="77777777" w:rsidR="00F2081B" w:rsidRPr="00F170EB" w:rsidRDefault="00F2081B" w:rsidP="00760D75">
            <w:pPr>
              <w:ind w:firstLine="0"/>
              <w:jc w:val="center"/>
              <w:rPr>
                <w:rFonts w:eastAsia="Calibri"/>
                <w:b/>
                <w:bCs/>
              </w:rPr>
            </w:pPr>
          </w:p>
        </w:tc>
        <w:tc>
          <w:tcPr>
            <w:tcW w:w="4927" w:type="dxa"/>
            <w:shd w:val="clear" w:color="auto" w:fill="D3DFEE"/>
          </w:tcPr>
          <w:p w14:paraId="3C35FBAB" w14:textId="77777777" w:rsidR="00F2081B" w:rsidRPr="00F170EB" w:rsidRDefault="00F2081B" w:rsidP="00760D75">
            <w:pPr>
              <w:ind w:firstLine="0"/>
              <w:jc w:val="center"/>
              <w:rPr>
                <w:rFonts w:eastAsia="Calibri"/>
              </w:rPr>
            </w:pPr>
            <w:r>
              <w:rPr>
                <w:rFonts w:eastAsia="Calibri"/>
              </w:rPr>
              <w:t>89,8</w:t>
            </w:r>
          </w:p>
        </w:tc>
      </w:tr>
      <w:tr w:rsidR="00F2081B" w:rsidRPr="00F6214D" w14:paraId="55503201" w14:textId="77777777" w:rsidTr="008B218F">
        <w:tc>
          <w:tcPr>
            <w:tcW w:w="4927" w:type="dxa"/>
            <w:shd w:val="clear" w:color="auto" w:fill="A7BFDE"/>
          </w:tcPr>
          <w:p w14:paraId="14D84B46" w14:textId="77777777" w:rsidR="00F2081B" w:rsidRPr="00F170EB" w:rsidRDefault="00F2081B" w:rsidP="00760D75">
            <w:pPr>
              <w:ind w:firstLine="0"/>
              <w:jc w:val="center"/>
              <w:rPr>
                <w:rFonts w:eastAsia="Calibri"/>
                <w:b/>
                <w:bCs/>
              </w:rPr>
            </w:pPr>
            <w:r w:rsidRPr="00F170EB">
              <w:rPr>
                <w:rFonts w:eastAsia="Calibri"/>
                <w:bCs/>
              </w:rPr>
              <w:t>Plungės rajono savivaldybės Žemaičių Kalvarijos kultūros centras</w:t>
            </w:r>
          </w:p>
          <w:p w14:paraId="48CC7826" w14:textId="77777777" w:rsidR="00F2081B" w:rsidRPr="00F170EB" w:rsidRDefault="00F2081B" w:rsidP="00760D75">
            <w:pPr>
              <w:ind w:firstLine="0"/>
              <w:jc w:val="center"/>
              <w:rPr>
                <w:rFonts w:eastAsia="Calibri"/>
                <w:b/>
                <w:bCs/>
              </w:rPr>
            </w:pPr>
          </w:p>
        </w:tc>
        <w:tc>
          <w:tcPr>
            <w:tcW w:w="4927" w:type="dxa"/>
            <w:shd w:val="clear" w:color="auto" w:fill="A7BFDE"/>
          </w:tcPr>
          <w:p w14:paraId="672A1ABA" w14:textId="77777777" w:rsidR="00F2081B" w:rsidRPr="00F170EB" w:rsidRDefault="00F2081B" w:rsidP="00760D75">
            <w:pPr>
              <w:ind w:firstLine="0"/>
              <w:jc w:val="center"/>
              <w:rPr>
                <w:rFonts w:eastAsia="Calibri"/>
              </w:rPr>
            </w:pPr>
            <w:r>
              <w:rPr>
                <w:rFonts w:eastAsia="Calibri"/>
              </w:rPr>
              <w:t>114,5</w:t>
            </w:r>
          </w:p>
        </w:tc>
      </w:tr>
    </w:tbl>
    <w:p w14:paraId="009B2171" w14:textId="77777777" w:rsidR="00F2081B" w:rsidRDefault="00F2081B" w:rsidP="0086136B">
      <w:pPr>
        <w:ind w:firstLine="426"/>
      </w:pPr>
    </w:p>
    <w:p w14:paraId="5A5E8DB1" w14:textId="77777777" w:rsidR="00F2081B" w:rsidRPr="00C60571" w:rsidRDefault="00F2081B" w:rsidP="0086136B">
      <w:pPr>
        <w:rPr>
          <w:sz w:val="24"/>
          <w:szCs w:val="24"/>
        </w:rPr>
      </w:pPr>
      <w:r w:rsidRPr="00760D75">
        <w:rPr>
          <w:sz w:val="24"/>
          <w:szCs w:val="24"/>
        </w:rPr>
        <w:t xml:space="preserve">2020 m. Skyrius inicijavo Plungės rajono savivaldybės Kultūros plėtros programos rengimą, koordinavo ir prižiūrėjo jos įgyvendinimą. Džiugu, jog lėšų, skirtų projektų rėmimui, iš Savivaldybės biudžeto kasmet skiriama daugiau: 2016 metais – 24 000 Eur, 2017 m. – 29 000 Eur, 2018 m. – 40 000 Eur, 2019 m. – 45 000 Eur, </w:t>
      </w:r>
      <w:r w:rsidRPr="00C60571">
        <w:rPr>
          <w:sz w:val="24"/>
          <w:szCs w:val="24"/>
        </w:rPr>
        <w:t xml:space="preserve">2020 m. –  </w:t>
      </w:r>
      <w:r w:rsidRPr="00760D75">
        <w:rPr>
          <w:sz w:val="24"/>
          <w:szCs w:val="24"/>
        </w:rPr>
        <w:t>45 000 Eur (2 pav.),</w:t>
      </w:r>
    </w:p>
    <w:p w14:paraId="786EAE7E" w14:textId="77777777" w:rsidR="006E77A2" w:rsidRDefault="006E77A2" w:rsidP="006E77A2">
      <w:pPr>
        <w:ind w:firstLine="1296"/>
        <w:jc w:val="center"/>
        <w:rPr>
          <w:i/>
          <w:sz w:val="24"/>
          <w:szCs w:val="24"/>
        </w:rPr>
      </w:pPr>
    </w:p>
    <w:p w14:paraId="4929125B" w14:textId="77777777" w:rsidR="00F2081B" w:rsidRPr="006E77A2" w:rsidRDefault="00F2081B" w:rsidP="006E77A2">
      <w:pPr>
        <w:ind w:firstLine="0"/>
        <w:jc w:val="center"/>
        <w:rPr>
          <w:i/>
          <w:sz w:val="24"/>
          <w:szCs w:val="24"/>
        </w:rPr>
      </w:pPr>
      <w:r w:rsidRPr="006E77A2">
        <w:rPr>
          <w:i/>
          <w:sz w:val="24"/>
          <w:szCs w:val="24"/>
        </w:rPr>
        <w:t>2 pav.</w:t>
      </w:r>
      <w:r w:rsidR="006E77A2">
        <w:rPr>
          <w:i/>
          <w:sz w:val="24"/>
          <w:szCs w:val="24"/>
        </w:rPr>
        <w:t>Kultūros rėmimo programai skiriamos lėšos iš Savivaldybės biudžeto</w:t>
      </w:r>
    </w:p>
    <w:p w14:paraId="47B20D31" w14:textId="77777777" w:rsidR="006E77A2" w:rsidRDefault="00BE6E64" w:rsidP="006E77A2">
      <w:pPr>
        <w:ind w:firstLine="0"/>
        <w:jc w:val="center"/>
      </w:pPr>
      <w:r>
        <w:rPr>
          <w:noProof/>
          <w:lang w:eastAsia="lt-LT"/>
        </w:rPr>
        <w:drawing>
          <wp:inline distT="0" distB="0" distL="0" distR="0" wp14:anchorId="7ADF546F" wp14:editId="64B71883">
            <wp:extent cx="5512435" cy="3226435"/>
            <wp:effectExtent l="0" t="0" r="0" b="0"/>
            <wp:docPr id="101" name="Diagrama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14B0EC5E" w14:textId="77777777" w:rsidR="006E77A2" w:rsidRDefault="006E77A2" w:rsidP="0086136B"/>
    <w:p w14:paraId="62688446" w14:textId="77777777" w:rsidR="00F2081B" w:rsidRPr="006E77A2" w:rsidRDefault="00F2081B" w:rsidP="006E77A2">
      <w:pPr>
        <w:rPr>
          <w:sz w:val="24"/>
          <w:szCs w:val="24"/>
        </w:rPr>
      </w:pPr>
      <w:r w:rsidRPr="006E77A2">
        <w:rPr>
          <w:sz w:val="24"/>
          <w:szCs w:val="24"/>
        </w:rPr>
        <w:t>Iš Kultūros rėmimo programos lėšų 2020 m. buvo finansuoti 55 kultūros projektai, kuriems paskirstyta 38 600 Eur.</w:t>
      </w:r>
    </w:p>
    <w:p w14:paraId="5EA75F20" w14:textId="77777777" w:rsidR="00F2081B" w:rsidRPr="006E77A2" w:rsidRDefault="00F2081B" w:rsidP="006E77A2">
      <w:pPr>
        <w:rPr>
          <w:bCs/>
          <w:sz w:val="24"/>
          <w:szCs w:val="24"/>
        </w:rPr>
      </w:pPr>
      <w:r w:rsidRPr="006E77A2">
        <w:rPr>
          <w:sz w:val="24"/>
          <w:szCs w:val="24"/>
        </w:rPr>
        <w:t xml:space="preserve">2020 m. buvo tęsiama iniciatyva skatinti </w:t>
      </w:r>
      <w:r w:rsidRPr="006E77A2">
        <w:rPr>
          <w:bCs/>
          <w:sz w:val="24"/>
          <w:szCs w:val="24"/>
        </w:rPr>
        <w:t xml:space="preserve">Savivaldybės gyventojus ir meno kolektyvus, pasiekusius aukštų rezultatų kultūros ir meno srityje. Džiugu, jog 2020 m. liepos </w:t>
      </w:r>
      <w:r w:rsidRPr="00C60571">
        <w:rPr>
          <w:bCs/>
          <w:sz w:val="24"/>
          <w:szCs w:val="24"/>
        </w:rPr>
        <w:t xml:space="preserve">d. iškilmingo </w:t>
      </w:r>
      <w:r w:rsidRPr="006E77A2">
        <w:rPr>
          <w:bCs/>
          <w:sz w:val="24"/>
          <w:szCs w:val="24"/>
        </w:rPr>
        <w:t xml:space="preserve">Plungės savivaldybės tarybos posėdžio metu buvo įteiktos 8 premijos už aukštus pasiekimus kultūros ir meno srityje šiems Plungės krašto atstovams (3 pav.): </w:t>
      </w:r>
    </w:p>
    <w:p w14:paraId="55F92577" w14:textId="77777777" w:rsidR="00F2081B" w:rsidRPr="006E77A2" w:rsidRDefault="002C7E63" w:rsidP="006E77A2">
      <w:pPr>
        <w:pStyle w:val="Standard"/>
        <w:contextualSpacing/>
      </w:pPr>
      <w:r>
        <w:t xml:space="preserve">- </w:t>
      </w:r>
      <w:r w:rsidR="00F2081B" w:rsidRPr="006E77A2">
        <w:t xml:space="preserve">Plungės kultūros centro liaudiškų šokių studijos „Mažasis suvartukas“ vadovei Ilonai </w:t>
      </w:r>
      <w:r w:rsidR="00F2081B" w:rsidRPr="006E77A2">
        <w:lastRenderedPageBreak/>
        <w:t>Baltikauskaitei (už reikšmingą kultūrinę veiklą puoselėjant šokio tradicijas regione ir šalyje, rajono kultūrinio išskirtinumo kūrimą, reprezentavimą ir aukštus kolektyvo pasiekimus Lietuvos vaikų ir moksleivių liaudies šokių konkurse „Aguonėlė 2019“);</w:t>
      </w:r>
    </w:p>
    <w:p w14:paraId="521F3413" w14:textId="77777777" w:rsidR="00F2081B" w:rsidRPr="006E77A2" w:rsidRDefault="002C7E63" w:rsidP="006E77A2">
      <w:pPr>
        <w:pStyle w:val="Standard"/>
        <w:contextualSpacing/>
      </w:pPr>
      <w:r>
        <w:t xml:space="preserve">- </w:t>
      </w:r>
      <w:r w:rsidR="00F2081B" w:rsidRPr="006E77A2">
        <w:t>Plungės kultūros centro ansamblio „Žirginėliai“ vadovei Sonatai Kazlauskytei (už reikšmingą kultūrinę veiklą puoselėjant šokio tradicijas regione ir šalyje, rajono kultūrinio išskirtinumo kūrimą, reprezentavimą ir aukštus kolektyvo pasiekimus Lietuvos vaikų ir moksleivių liaudies šokių konkurse „Aguonėlė 2019“);</w:t>
      </w:r>
    </w:p>
    <w:p w14:paraId="121DA1AF" w14:textId="77777777" w:rsidR="00F2081B" w:rsidRPr="006E77A2" w:rsidRDefault="002C7E63" w:rsidP="006E77A2">
      <w:pPr>
        <w:pStyle w:val="Standard"/>
        <w:contextualSpacing/>
      </w:pPr>
      <w:r>
        <w:t xml:space="preserve">- </w:t>
      </w:r>
      <w:r w:rsidR="00F2081B" w:rsidRPr="006E77A2">
        <w:t>Plungės rajono savivaldybės kultūros centro teatro „Saula“ vadovams Sigitai ir Romui Matuliams (už reikšmingą kūrybinę veiklą ir svarų indėlį į rajono ir šalies teatro tradicijų puoselėjimą, kūrybiškumą ir profesionalią edukacinę veiklą, aukštus teatro „Saula“ pasiekimus respublikiniame konkurse „Šimtakojis 2019“);</w:t>
      </w:r>
    </w:p>
    <w:p w14:paraId="15D075D1" w14:textId="77777777" w:rsidR="00F2081B" w:rsidRPr="006E77A2" w:rsidRDefault="002C7E63" w:rsidP="006E77A2">
      <w:pPr>
        <w:pStyle w:val="Standard"/>
        <w:contextualSpacing/>
      </w:pPr>
      <w:r>
        <w:t xml:space="preserve">- </w:t>
      </w:r>
      <w:r w:rsidR="00F2081B" w:rsidRPr="006E77A2">
        <w:t>Šateikių kultūros centro folkloro ansamblio „Šateikē“ meno vadovei Laimai Domarkienei (už aktyvią kūrybinę veiklą, etninės kultūros tradicijų puoselėjimą, svarius bendruomenei vykdomus meninius ir edukacinius projektus, rajono kultūros tradicijų kūrimą ir puoselėjimą);</w:t>
      </w:r>
    </w:p>
    <w:p w14:paraId="79449216" w14:textId="77777777" w:rsidR="00F2081B" w:rsidRPr="006E77A2" w:rsidRDefault="002C7E63" w:rsidP="006E77A2">
      <w:pPr>
        <w:pStyle w:val="Standard"/>
        <w:contextualSpacing/>
      </w:pPr>
      <w:r>
        <w:t xml:space="preserve">- </w:t>
      </w:r>
      <w:r w:rsidR="00F2081B" w:rsidRPr="006E77A2">
        <w:t>tautodailininkui Vytui Jaugėlai (už reikšmingą kūrybinę veiklą puoselėjant liaudies meno tradicijas regione ir šalyje bei aukštus pasiekimus respublikiniame konkurse „Aukso vainikas“);</w:t>
      </w:r>
    </w:p>
    <w:p w14:paraId="56A55AEA" w14:textId="77777777" w:rsidR="00F2081B" w:rsidRPr="006E77A2" w:rsidRDefault="002C7E63" w:rsidP="006E77A2">
      <w:pPr>
        <w:pStyle w:val="Standard"/>
        <w:contextualSpacing/>
      </w:pPr>
      <w:r>
        <w:t xml:space="preserve">- </w:t>
      </w:r>
      <w:r w:rsidR="00F2081B" w:rsidRPr="006E77A2">
        <w:t>visuomenės veikėjui, žurnalistui Eugenijui Bunkai (už aktyvią visuomeninę ir kultūrinę veiklą, Plungės žydų kultūros, tradicijų ir istorijos perdavimą, puoselėjimą ir sklaidą, už įvairiose šalyse gyvenančių žydų telkimą Plungės žydų istorijai atkurti);</w:t>
      </w:r>
    </w:p>
    <w:p w14:paraId="209DA5D7" w14:textId="77777777" w:rsidR="00F2081B" w:rsidRPr="006E77A2" w:rsidRDefault="002C7E63" w:rsidP="006E77A2">
      <w:pPr>
        <w:pStyle w:val="Standard"/>
        <w:contextualSpacing/>
      </w:pPr>
      <w:r>
        <w:t xml:space="preserve">- </w:t>
      </w:r>
      <w:r w:rsidR="00F2081B" w:rsidRPr="006E77A2">
        <w:t>Žemaičių dailės muziejaus dailininkei, dizainerei Jūratei Motužienei  (už reikšmingą kūrybinę veiklą, Žemaitijos krašto tradicijų puoselėjimą, svarius bendruomenei vykdomus meninius projektus ir rajono išskirtinumo reprezentavimą).</w:t>
      </w:r>
    </w:p>
    <w:p w14:paraId="5AEFF2FC" w14:textId="77777777" w:rsidR="006E77A2" w:rsidRDefault="006E77A2" w:rsidP="0086136B"/>
    <w:p w14:paraId="42498B22" w14:textId="77777777" w:rsidR="00F2081B" w:rsidRPr="006E77A2" w:rsidRDefault="00F2081B" w:rsidP="006E77A2">
      <w:pPr>
        <w:jc w:val="center"/>
        <w:rPr>
          <w:i/>
          <w:sz w:val="24"/>
          <w:szCs w:val="24"/>
        </w:rPr>
      </w:pPr>
      <w:r w:rsidRPr="006E77A2">
        <w:rPr>
          <w:i/>
          <w:sz w:val="24"/>
          <w:szCs w:val="24"/>
        </w:rPr>
        <w:t>3 pav. Premijų laureatai</w:t>
      </w:r>
    </w:p>
    <w:p w14:paraId="1A6B6C2C" w14:textId="77777777" w:rsidR="00F2081B" w:rsidRPr="00F6214D" w:rsidRDefault="00BE6E64" w:rsidP="006E77A2">
      <w:pPr>
        <w:ind w:firstLine="0"/>
        <w:jc w:val="center"/>
      </w:pPr>
      <w:r>
        <w:rPr>
          <w:noProof/>
          <w:lang w:eastAsia="lt-LT"/>
        </w:rPr>
        <w:drawing>
          <wp:inline distT="0" distB="0" distL="0" distR="0" wp14:anchorId="5F3452E6" wp14:editId="755D1E50">
            <wp:extent cx="2984500" cy="1984375"/>
            <wp:effectExtent l="0" t="0" r="6350" b="0"/>
            <wp:docPr id="102"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
                    <pic:cNvPicPr>
                      <a:picLocks noChangeAspect="1" noChangeArrowheads="1"/>
                    </pic:cNvPicPr>
                  </pic:nvPicPr>
                  <pic:blipFill>
                    <a:blip r:embed="rId123" cstate="print">
                      <a:extLst>
                        <a:ext uri="{28A0092B-C50C-407E-A947-70E740481C1C}">
                          <a14:useLocalDpi xmlns:a14="http://schemas.microsoft.com/office/drawing/2010/main" val="0"/>
                        </a:ext>
                      </a:extLst>
                    </a:blip>
                    <a:srcRect l="17741" t="10515" r="19070" b="14223"/>
                    <a:stretch>
                      <a:fillRect/>
                    </a:stretch>
                  </pic:blipFill>
                  <pic:spPr bwMode="auto">
                    <a:xfrm>
                      <a:off x="0" y="0"/>
                      <a:ext cx="2984500" cy="1984375"/>
                    </a:xfrm>
                    <a:prstGeom prst="rect">
                      <a:avLst/>
                    </a:prstGeom>
                    <a:noFill/>
                    <a:ln>
                      <a:noFill/>
                    </a:ln>
                  </pic:spPr>
                </pic:pic>
              </a:graphicData>
            </a:graphic>
          </wp:inline>
        </w:drawing>
      </w:r>
      <w:r>
        <w:rPr>
          <w:noProof/>
          <w:lang w:eastAsia="lt-LT"/>
        </w:rPr>
        <w:drawing>
          <wp:inline distT="0" distB="0" distL="0" distR="0" wp14:anchorId="1060DE53" wp14:editId="6F3DC1FC">
            <wp:extent cx="2889885" cy="1966595"/>
            <wp:effectExtent l="0" t="0" r="5715" b="0"/>
            <wp:docPr id="103"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0"/>
                    <pic:cNvPicPr>
                      <a:picLocks noChangeAspect="1" noChangeArrowheads="1"/>
                    </pic:cNvPicPr>
                  </pic:nvPicPr>
                  <pic:blipFill>
                    <a:blip r:embed="rId124" cstate="print">
                      <a:extLst>
                        <a:ext uri="{28A0092B-C50C-407E-A947-70E740481C1C}">
                          <a14:useLocalDpi xmlns:a14="http://schemas.microsoft.com/office/drawing/2010/main" val="0"/>
                        </a:ext>
                      </a:extLst>
                    </a:blip>
                    <a:srcRect l="18365" t="11899" r="19382" b="15051"/>
                    <a:stretch>
                      <a:fillRect/>
                    </a:stretch>
                  </pic:blipFill>
                  <pic:spPr bwMode="auto">
                    <a:xfrm>
                      <a:off x="0" y="0"/>
                      <a:ext cx="2889885" cy="1966595"/>
                    </a:xfrm>
                    <a:prstGeom prst="rect">
                      <a:avLst/>
                    </a:prstGeom>
                    <a:noFill/>
                    <a:ln>
                      <a:noFill/>
                    </a:ln>
                  </pic:spPr>
                </pic:pic>
              </a:graphicData>
            </a:graphic>
          </wp:inline>
        </w:drawing>
      </w:r>
    </w:p>
    <w:p w14:paraId="26219F24" w14:textId="77777777" w:rsidR="00F2081B" w:rsidRDefault="00F2081B" w:rsidP="006E77A2">
      <w:pPr>
        <w:pStyle w:val="Default"/>
        <w:ind w:firstLine="0"/>
        <w:jc w:val="center"/>
      </w:pPr>
    </w:p>
    <w:p w14:paraId="72E2E2AB" w14:textId="77777777" w:rsidR="00A345AD" w:rsidRDefault="00A345AD" w:rsidP="006E77A2">
      <w:pPr>
        <w:pStyle w:val="Default"/>
      </w:pPr>
      <w:r>
        <w:t xml:space="preserve">Džiugina išaugęs kultūros sektoriaus finansavimas. 2020 metais skirta 33 tūkst. eurų naujai priemonei – </w:t>
      </w:r>
      <w:r w:rsidRPr="00865949">
        <w:rPr>
          <w:b/>
        </w:rPr>
        <w:t>Lietuvos kultūros tarybos ir kitų projektų rėmimas.</w:t>
      </w:r>
      <w:r>
        <w:rPr>
          <w:b/>
        </w:rPr>
        <w:t xml:space="preserve"> </w:t>
      </w:r>
      <w:r w:rsidRPr="00865949">
        <w:t>Ši</w:t>
      </w:r>
      <w:r>
        <w:t>a</w:t>
      </w:r>
      <w:r w:rsidRPr="00865949">
        <w:t xml:space="preserve"> programa</w:t>
      </w:r>
      <w:r>
        <w:rPr>
          <w:b/>
        </w:rPr>
        <w:t xml:space="preserve"> </w:t>
      </w:r>
      <w:r>
        <w:t xml:space="preserve">siekiama įgyvendinti LR Kultūros ministro 2018 m. birželio 13 d. įsakymu Nr. ĮV-488 „Dėl tolygios kultūrinės raidos įgyvendinimo regionuose tvarkos aprašo patvirtinimo“, patvirtintą </w:t>
      </w:r>
      <w:r w:rsidRPr="00865949">
        <w:t>Tolygios kultūrinės raidos įgyvendinimo regionuose</w:t>
      </w:r>
      <w:r>
        <w:t xml:space="preserve"> tvarkos aprašą, kurio 7 punktas įpareigoja Savivaldybes 30 procentų prisidėti prie projektų, gavusių finansavimą iš Lietuvos kultūros tarybos administruojamų programų (Kultūros rėmimo fondo lėšų).</w:t>
      </w:r>
    </w:p>
    <w:p w14:paraId="051EBBFA" w14:textId="77777777" w:rsidR="00A345AD" w:rsidRDefault="00A345AD" w:rsidP="006E77A2">
      <w:pPr>
        <w:pStyle w:val="Default"/>
      </w:pPr>
      <w:r>
        <w:t>2020 metais Plungės rajono savivaldybė skyrė kofinansavimą 16 projektų, gavusių finansavimą iš Lietuvos kultūros tarybos. Tarp finansavimą gavusių įstaigų – Plungės rajono savivaldybės kultūros centras, Žemaičių dailės muziejus, Plungės rajono savivaldybės viešoji biblioteka, Plungės Mykolo Oginskio meno mokykla, Plungės rajono savivaldybės Kulių, Žlibinų, Žemaičių Kalvarijos kultūros centrai.</w:t>
      </w:r>
    </w:p>
    <w:p w14:paraId="071E110F" w14:textId="77777777" w:rsidR="00A345AD" w:rsidRPr="00395128" w:rsidRDefault="00A345AD" w:rsidP="006E77A2">
      <w:pPr>
        <w:pStyle w:val="Default"/>
      </w:pPr>
      <w:r w:rsidRPr="005C065A">
        <w:t xml:space="preserve">Plungės rajono savivaldybė, siekdama efektyvinti (optimizuoti ar decentralizuoti) kultūros įstaigų veiklą, pirmiausia turėtų vadovautis LR teisės aktais, reglamentuojančiais minėtų įstaigų veiklą. Atsižvelgiant į tai, jog kultūros įstaigų reorganizavimas, steigimas yra savarankiškoji Savivaldybių funkcija, Plungės rajono savivaldybės tarybos Švietimo, kultūros ir sporto komitetas </w:t>
      </w:r>
      <w:r>
        <w:lastRenderedPageBreak/>
        <w:t xml:space="preserve">dar </w:t>
      </w:r>
      <w:r w:rsidRPr="005C065A">
        <w:t>2019 m. rugsėjo mėnesį vykusio posėdžio metu įpareigojo Plungės rajono savivaldybės administraciją sudaryti darbo grupę (toliau – Darbo grupė), kuri peržiūrėtų Plungės rajono kultūros įstaigų tinklą bei pateiktų galimus siūlymus jo pertvarkai</w:t>
      </w:r>
      <w:r>
        <w:t>. Šios darbo grupės veikla buvo vykdoma 2020 metais, o grupės darbą organizavo, informaciją bei priimtų Tarybos sprendimų projektus rengė Skyriaus vedėjo pavaduotoja V. Saukalienė.</w:t>
      </w:r>
    </w:p>
    <w:p w14:paraId="27811882" w14:textId="77777777" w:rsidR="00A345AD" w:rsidRDefault="00A345AD" w:rsidP="006E77A2">
      <w:pPr>
        <w:pStyle w:val="Default"/>
      </w:pPr>
      <w:r>
        <w:t xml:space="preserve">Skyriaus vedėjo pavaduotoja Vida Saukalienė 2020 m. </w:t>
      </w:r>
      <w:r w:rsidRPr="00F6214D">
        <w:t xml:space="preserve">tęsė tarptautinį kultūrinį bendradarbiavimą su užsienio partneriais. </w:t>
      </w:r>
    </w:p>
    <w:p w14:paraId="1E960593" w14:textId="77777777" w:rsidR="00A85147" w:rsidRPr="005C065A" w:rsidRDefault="00A85147" w:rsidP="006E77A2">
      <w:pPr>
        <w:pStyle w:val="Default"/>
      </w:pPr>
    </w:p>
    <w:p w14:paraId="7C60A3C7" w14:textId="77777777" w:rsidR="00A345AD" w:rsidRPr="00A85147" w:rsidRDefault="00A345AD" w:rsidP="00A85147">
      <w:pPr>
        <w:rPr>
          <w:b/>
          <w:sz w:val="24"/>
          <w:szCs w:val="24"/>
        </w:rPr>
      </w:pPr>
      <w:r w:rsidRPr="00A85147">
        <w:rPr>
          <w:b/>
          <w:sz w:val="24"/>
          <w:szCs w:val="24"/>
        </w:rPr>
        <w:t xml:space="preserve">Europos </w:t>
      </w:r>
      <w:r w:rsidRPr="00A85147">
        <w:rPr>
          <w:sz w:val="24"/>
          <w:szCs w:val="24"/>
        </w:rPr>
        <w:t>kultūros</w:t>
      </w:r>
      <w:r w:rsidRPr="00A85147">
        <w:rPr>
          <w:b/>
          <w:sz w:val="24"/>
          <w:szCs w:val="24"/>
        </w:rPr>
        <w:t xml:space="preserve"> tinklo „Culture Next“ veikla.</w:t>
      </w:r>
    </w:p>
    <w:p w14:paraId="2277FF28" w14:textId="77777777" w:rsidR="00A345AD" w:rsidRPr="00A85147" w:rsidRDefault="00A345AD" w:rsidP="00A85147">
      <w:pPr>
        <w:rPr>
          <w:sz w:val="24"/>
          <w:szCs w:val="24"/>
        </w:rPr>
      </w:pPr>
      <w:r w:rsidRPr="00A85147">
        <w:rPr>
          <w:sz w:val="24"/>
          <w:szCs w:val="24"/>
        </w:rPr>
        <w:t>Plungės rajono savivaldybės administracija yra viena iš pagrindinių forumo metu įkurto „Culture Next“ tinklo steigėjų. 2017-aisiais metais Europos miestų, buvusių ar dabartinių kandidatų į Europos kultūros sostinės (EKS) titulą, įkurtą tinklą „Culture Next” (liet. „Kultūra ateičiai“) sudaro 6 šalys, 8 miestai: Portugalija (Aveiro), Graikija (Eleusis), Rumunija (Kluiž-Napoka), Vengrija (Debrecenas), Lietuva (Plungė, Klaipėda, Neringa) ir Jungtinė Karalystė (Lidsas).</w:t>
      </w:r>
    </w:p>
    <w:p w14:paraId="708470BA" w14:textId="77777777" w:rsidR="00A345AD" w:rsidRPr="00A85147" w:rsidRDefault="00A345AD" w:rsidP="00A85147">
      <w:pPr>
        <w:rPr>
          <w:sz w:val="24"/>
          <w:szCs w:val="24"/>
        </w:rPr>
      </w:pPr>
      <w:r w:rsidRPr="00A85147">
        <w:rPr>
          <w:sz w:val="24"/>
          <w:szCs w:val="24"/>
        </w:rPr>
        <w:t>Tinklo misija – padėti miestams įgyvendinti kultūra grindžiamas miestų plėtros programas ir politiką, naudojantis kandidatavimo, Europos kultūros sostinės projektų realizavimo laikotarpiu įgytomis patirtimis, dalyvavimo konkurse procesu ir glaudžiu bendradarbiavimu. Tinklas siekia didesnio kultūros kaip tvaraus vystymosi veiksnio pripažinimo Europoje; įneša indėlį į EKS paveldo formavimą, prisidėdamas prie didesnio kiekio EKS programų įgyvendinimo visoje Europoje nepriklausomai nuo konkursų rezultatų.</w:t>
      </w:r>
    </w:p>
    <w:p w14:paraId="23E58F8D" w14:textId="77777777" w:rsidR="00A345AD" w:rsidRPr="00A85147" w:rsidRDefault="00A345AD" w:rsidP="00A85147">
      <w:pPr>
        <w:rPr>
          <w:sz w:val="24"/>
          <w:szCs w:val="24"/>
        </w:rPr>
      </w:pPr>
      <w:r w:rsidRPr="00A85147">
        <w:rPr>
          <w:sz w:val="24"/>
          <w:szCs w:val="24"/>
        </w:rPr>
        <w:t>Pagrindinis tinklo tikslas – skatinti tarptautinį bendradarbiavimą tarp kultūros organizacijų bei miestų bendruomenių įtraukį per inovatyvius ir dalyvavimą kultūrinėje veikloje skatinančius projektus, taip kuriant tvarią kultūrą puoselėjančią visuomenę.</w:t>
      </w:r>
    </w:p>
    <w:p w14:paraId="38C0D0FE" w14:textId="77777777" w:rsidR="00A345AD" w:rsidRPr="00A85147" w:rsidRDefault="00A345AD" w:rsidP="00A85147">
      <w:pPr>
        <w:rPr>
          <w:sz w:val="24"/>
          <w:szCs w:val="24"/>
        </w:rPr>
      </w:pPr>
      <w:r w:rsidRPr="00A85147">
        <w:rPr>
          <w:sz w:val="24"/>
          <w:szCs w:val="24"/>
        </w:rPr>
        <w:t>2020 m. dėl Covid-</w:t>
      </w:r>
      <w:r w:rsidRPr="00C60571">
        <w:rPr>
          <w:sz w:val="24"/>
          <w:szCs w:val="24"/>
        </w:rPr>
        <w:t xml:space="preserve">19 </w:t>
      </w:r>
      <w:r w:rsidRPr="00A85147">
        <w:rPr>
          <w:sz w:val="24"/>
          <w:szCs w:val="24"/>
        </w:rPr>
        <w:t xml:space="preserve">pandemijos, tinklo veiklos, kuriose dalyvavo Švietimo, kultūros ir sporto skyriaus vedėjo pavaduotoja V. Saukalienė, vyko nuotoliniu būdu – surengtos </w:t>
      </w:r>
      <w:r w:rsidRPr="00C60571">
        <w:rPr>
          <w:sz w:val="24"/>
          <w:szCs w:val="24"/>
        </w:rPr>
        <w:t xml:space="preserve">3 </w:t>
      </w:r>
      <w:r w:rsidRPr="00A85147">
        <w:rPr>
          <w:sz w:val="24"/>
          <w:szCs w:val="24"/>
        </w:rPr>
        <w:t>konferencijos, diskutuota el. paštu.</w:t>
      </w:r>
    </w:p>
    <w:p w14:paraId="581E5FA9" w14:textId="77777777" w:rsidR="00A345AD" w:rsidRPr="00A85147" w:rsidRDefault="00A345AD" w:rsidP="00A85147">
      <w:pPr>
        <w:pStyle w:val="Default"/>
        <w:rPr>
          <w:b/>
        </w:rPr>
      </w:pPr>
      <w:r w:rsidRPr="00A85147">
        <w:rPr>
          <w:b/>
        </w:rPr>
        <w:t>Projekto „Baltijos paveldo maršrutai. Turizmo infrastruktūros plėtra Pietų Baltijos teritorijoje“ veikla.</w:t>
      </w:r>
    </w:p>
    <w:p w14:paraId="2048C9DC" w14:textId="77777777" w:rsidR="00A345AD" w:rsidRPr="00A85147" w:rsidRDefault="00A345AD" w:rsidP="00A85147">
      <w:pPr>
        <w:pStyle w:val="Default"/>
      </w:pPr>
      <w:r w:rsidRPr="00A85147">
        <w:t xml:space="preserve">Plungės rajono savivaldybės administracija nuo 2017 m. vykdo 2014–2020 metų Interreg Pietų Baltijos bendradarbiavimo per sieną projektą „Baltijos paveldo maršrutai. Turizmo infrastruktūros plėtra Pietų Baltijos teritorijoje“. Švietimo, kultūros ir sporto skyriaus vedėjo pavaduotoja yra šio projekto vadovė ir atsakinga už projektų veiklų vykdymą. </w:t>
      </w:r>
    </w:p>
    <w:p w14:paraId="2374D33E" w14:textId="77777777" w:rsidR="00A345AD" w:rsidRPr="00A85147" w:rsidRDefault="00A345AD" w:rsidP="00A85147">
      <w:pPr>
        <w:pStyle w:val="Default"/>
      </w:pPr>
      <w:r w:rsidRPr="00A85147">
        <w:t>2020 m. Skyriaus vedėjo pavaduotoja Vida Saukalienė parengė dar 2019 metais testuotų turistinių maršrutų „Dream tour“ aprašymus ir kitą su projektu susijusią informacinę medžiagą, iniciavo lauko infoterminalo pastatymą Žemaičių Kalvarijoje.</w:t>
      </w:r>
    </w:p>
    <w:p w14:paraId="53D8AE97" w14:textId="77777777" w:rsidR="00A345AD" w:rsidRPr="00F6214D" w:rsidRDefault="00A345AD" w:rsidP="00A85147">
      <w:pPr>
        <w:pStyle w:val="Papunktis"/>
        <w:numPr>
          <w:ilvl w:val="0"/>
          <w:numId w:val="0"/>
        </w:numPr>
        <w:ind w:left="426"/>
        <w:rPr>
          <w:b/>
        </w:rPr>
      </w:pPr>
      <w:r>
        <w:tab/>
      </w:r>
    </w:p>
    <w:p w14:paraId="3AAEB21E" w14:textId="77777777" w:rsidR="00A345AD" w:rsidRPr="00A85147" w:rsidRDefault="00A345AD" w:rsidP="00A85147">
      <w:pPr>
        <w:ind w:firstLine="0"/>
        <w:jc w:val="center"/>
        <w:rPr>
          <w:b/>
          <w:sz w:val="24"/>
          <w:szCs w:val="24"/>
        </w:rPr>
      </w:pPr>
      <w:r w:rsidRPr="00A85147">
        <w:rPr>
          <w:b/>
          <w:sz w:val="24"/>
          <w:szCs w:val="24"/>
        </w:rPr>
        <w:t>Turizmo plėtra</w:t>
      </w:r>
    </w:p>
    <w:p w14:paraId="5AF40BE1" w14:textId="77777777" w:rsidR="00A345AD" w:rsidRPr="00A85147" w:rsidRDefault="00A345AD" w:rsidP="00A85147">
      <w:pPr>
        <w:ind w:firstLine="0"/>
        <w:jc w:val="center"/>
        <w:rPr>
          <w:b/>
          <w:sz w:val="24"/>
          <w:szCs w:val="24"/>
        </w:rPr>
      </w:pPr>
    </w:p>
    <w:p w14:paraId="5F788E8D" w14:textId="77777777" w:rsidR="00A345AD" w:rsidRPr="00A85147" w:rsidRDefault="00A345AD" w:rsidP="00A85147">
      <w:pPr>
        <w:ind w:firstLine="0"/>
        <w:jc w:val="center"/>
        <w:rPr>
          <w:b/>
          <w:sz w:val="24"/>
          <w:szCs w:val="24"/>
        </w:rPr>
      </w:pPr>
      <w:r w:rsidRPr="00A85147">
        <w:rPr>
          <w:b/>
          <w:sz w:val="24"/>
          <w:szCs w:val="24"/>
        </w:rPr>
        <w:t>LANKYTOJAI / APGYVENDINIMAS</w:t>
      </w:r>
    </w:p>
    <w:p w14:paraId="2F01B2EE" w14:textId="77777777" w:rsidR="00A345AD" w:rsidRPr="00A85147" w:rsidRDefault="00A345AD" w:rsidP="0086136B">
      <w:pPr>
        <w:pStyle w:val="Standard"/>
      </w:pPr>
      <w:r w:rsidRPr="00A85147">
        <w:t xml:space="preserve">2020 m. bendras TIC  lankytojų skaičius – </w:t>
      </w:r>
      <w:r w:rsidRPr="00A85147">
        <w:rPr>
          <w:b/>
          <w:bCs/>
        </w:rPr>
        <w:t>6744</w:t>
      </w:r>
      <w:r w:rsidRPr="00A85147">
        <w:t xml:space="preserve"> </w:t>
      </w:r>
      <w:r w:rsidRPr="00A85147">
        <w:rPr>
          <w:b/>
          <w:bCs/>
        </w:rPr>
        <w:t xml:space="preserve"> </w:t>
      </w:r>
      <w:r w:rsidRPr="00A85147">
        <w:t>(žr. 1 pav.). Šiemet lankytojų sulaukėme 1478 lankytojais (18 %) mažiau negu 2019 m. COVID-19 pandemija lėmė  trumpesnį turizmo sezoną bei lankytojų sumažėjimą. Daugiausiai Plungės rajone lankėsi pavieniai asmenys, šeimos. Daug suplanuotų ekskursijų, rezervacijų buvo atšauktos. 2020 m. į centrą užsuko lietuviai 6322 (daugiausiai sulaukta pavienių lietuvių) bei 452 užsieniečiai.  Daugiausiai lankytojų buvo vasaros sezonu – birželio, liepos, rugpjūčio mėnesiais. Daugiausiai 2020 m. sulaukėme pavienių latvių, vokiečių bei estų. 2 paveikslėlyje pavaizduotos pagrindinės užsienio rinkos, kurias įvardijo skirtingi šaltiniai.</w:t>
      </w:r>
    </w:p>
    <w:p w14:paraId="6F3A2A07" w14:textId="77777777" w:rsidR="00A345AD" w:rsidRDefault="00A345AD" w:rsidP="0086136B">
      <w:pPr>
        <w:pStyle w:val="Standard"/>
      </w:pPr>
    </w:p>
    <w:p w14:paraId="256B3905" w14:textId="77777777" w:rsidR="00DD46FF" w:rsidRDefault="00DD46FF" w:rsidP="0086136B">
      <w:pPr>
        <w:pStyle w:val="Standard"/>
      </w:pPr>
    </w:p>
    <w:p w14:paraId="1D772CA4" w14:textId="77777777" w:rsidR="00DD46FF" w:rsidRDefault="00DD46FF" w:rsidP="0086136B">
      <w:pPr>
        <w:pStyle w:val="Standard"/>
      </w:pPr>
    </w:p>
    <w:p w14:paraId="7FF84F6A" w14:textId="77777777" w:rsidR="00DD46FF" w:rsidRDefault="00DD46FF" w:rsidP="0086136B">
      <w:pPr>
        <w:pStyle w:val="Standard"/>
      </w:pPr>
    </w:p>
    <w:p w14:paraId="740B8C6B" w14:textId="77777777" w:rsidR="00DD46FF" w:rsidRPr="00A85147" w:rsidRDefault="00DD46FF" w:rsidP="0086136B">
      <w:pPr>
        <w:pStyle w:val="Standard"/>
      </w:pPr>
    </w:p>
    <w:p w14:paraId="7A16C8E6" w14:textId="77777777" w:rsidR="00A345AD" w:rsidRPr="00A85147" w:rsidRDefault="00A345AD" w:rsidP="00A85147">
      <w:pPr>
        <w:pStyle w:val="Standard"/>
        <w:spacing w:line="360" w:lineRule="auto"/>
        <w:ind w:firstLine="0"/>
        <w:jc w:val="center"/>
        <w:rPr>
          <w:i/>
        </w:rPr>
      </w:pPr>
      <w:r w:rsidRPr="00A85147">
        <w:rPr>
          <w:i/>
        </w:rPr>
        <w:lastRenderedPageBreak/>
        <w:t>1 pav. Lankytojų, apsilankiusių centre, skaičius 2014-2020 m.</w:t>
      </w:r>
    </w:p>
    <w:p w14:paraId="57260C46" w14:textId="77777777" w:rsidR="00A345AD" w:rsidRPr="003B5AB0" w:rsidRDefault="00BE6E64" w:rsidP="00A85147">
      <w:pPr>
        <w:ind w:firstLine="0"/>
        <w:jc w:val="center"/>
        <w:rPr>
          <w:b/>
        </w:rPr>
      </w:pPr>
      <w:r>
        <w:rPr>
          <w:noProof/>
          <w:lang w:eastAsia="lt-LT"/>
        </w:rPr>
        <w:drawing>
          <wp:inline distT="0" distB="0" distL="0" distR="0" wp14:anchorId="2F47C45A" wp14:editId="6F44886F">
            <wp:extent cx="5156200" cy="3315970"/>
            <wp:effectExtent l="0" t="0" r="25400" b="17780"/>
            <wp:docPr id="104" name="Diagrama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9B1C8D9" w14:textId="77777777" w:rsidR="00A85147" w:rsidRDefault="00A85147" w:rsidP="00A74842">
      <w:pPr>
        <w:pStyle w:val="Standard"/>
        <w:ind w:firstLine="851"/>
        <w:jc w:val="center"/>
      </w:pPr>
    </w:p>
    <w:p w14:paraId="64730A7E" w14:textId="77777777" w:rsidR="00A345AD" w:rsidRPr="00A85147" w:rsidRDefault="00A345AD" w:rsidP="00A74842">
      <w:pPr>
        <w:pStyle w:val="Standard"/>
        <w:ind w:firstLine="0"/>
        <w:jc w:val="center"/>
        <w:rPr>
          <w:i/>
          <w:sz w:val="28"/>
          <w:szCs w:val="28"/>
        </w:rPr>
      </w:pPr>
      <w:r w:rsidRPr="00A85147">
        <w:rPr>
          <w:i/>
        </w:rPr>
        <w:t>2 pav. Užsienio šalių turistų TOP trejetas 2020 m.</w:t>
      </w:r>
    </w:p>
    <w:p w14:paraId="2C665F90" w14:textId="77777777" w:rsidR="00A345AD" w:rsidRDefault="00BE6E64" w:rsidP="00A85147">
      <w:pPr>
        <w:pStyle w:val="Standard"/>
        <w:spacing w:line="360" w:lineRule="auto"/>
        <w:ind w:firstLine="0"/>
        <w:jc w:val="center"/>
      </w:pPr>
      <w:r>
        <w:rPr>
          <w:noProof/>
          <w:lang w:eastAsia="lt-LT"/>
        </w:rPr>
        <w:drawing>
          <wp:inline distT="0" distB="0" distL="0" distR="0" wp14:anchorId="3332FF10" wp14:editId="466FE2A7">
            <wp:extent cx="4770120" cy="2261870"/>
            <wp:effectExtent l="0" t="0" r="0" b="81280"/>
            <wp:docPr id="105" name="Diagrama 66" descr="Aprašas: Alternating Hexagons showing 3 groups with task descriptions next to each group"/>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inline>
        </w:drawing>
      </w:r>
    </w:p>
    <w:p w14:paraId="6E6CDE58" w14:textId="77777777" w:rsidR="00A345AD" w:rsidRPr="0061438F" w:rsidRDefault="00A345AD" w:rsidP="00A74842">
      <w:pPr>
        <w:pStyle w:val="Standard"/>
        <w:ind w:firstLine="284"/>
        <w:jc w:val="center"/>
      </w:pPr>
    </w:p>
    <w:p w14:paraId="619AB74D" w14:textId="77777777" w:rsidR="00A345AD" w:rsidRPr="00A85147" w:rsidRDefault="00A345AD" w:rsidP="00A74842">
      <w:pPr>
        <w:rPr>
          <w:sz w:val="24"/>
          <w:szCs w:val="24"/>
        </w:rPr>
      </w:pPr>
      <w:r w:rsidRPr="00A85147">
        <w:rPr>
          <w:sz w:val="24"/>
          <w:szCs w:val="24"/>
        </w:rPr>
        <w:t xml:space="preserve">Bendrai 2020 m. Plungės rajone užfiksuota </w:t>
      </w:r>
      <w:r w:rsidRPr="00A85147">
        <w:rPr>
          <w:b/>
          <w:bCs/>
          <w:sz w:val="24"/>
          <w:szCs w:val="24"/>
        </w:rPr>
        <w:t>182 198</w:t>
      </w:r>
      <w:r w:rsidRPr="00A85147">
        <w:rPr>
          <w:sz w:val="24"/>
          <w:szCs w:val="24"/>
        </w:rPr>
        <w:t xml:space="preserve"> lankytojų. 1 lentelėje pateikta išsamesnė informacija. 3 paveikslėlyje pateikta trejų metų lankytojų tendencija. Dėl Covid-19 susiklosčiusios situacijos Plungės rajone lankytojų užfiksuota 24 proc. mažiau nei 2019 m.  </w:t>
      </w:r>
    </w:p>
    <w:p w14:paraId="0776DD04" w14:textId="77777777" w:rsidR="00A345AD" w:rsidRPr="0061438F" w:rsidRDefault="00A345AD" w:rsidP="00A74842">
      <w:pPr>
        <w:ind w:firstLine="851"/>
      </w:pPr>
    </w:p>
    <w:p w14:paraId="7609A656" w14:textId="77777777" w:rsidR="00A345AD" w:rsidRPr="00A85147" w:rsidRDefault="00A345AD" w:rsidP="00A74842">
      <w:pPr>
        <w:ind w:firstLine="0"/>
        <w:jc w:val="center"/>
        <w:rPr>
          <w:i/>
          <w:iCs/>
          <w:sz w:val="24"/>
          <w:szCs w:val="24"/>
        </w:rPr>
      </w:pPr>
      <w:r w:rsidRPr="00A85147">
        <w:rPr>
          <w:i/>
          <w:iCs/>
          <w:sz w:val="24"/>
          <w:szCs w:val="24"/>
        </w:rPr>
        <w:t>1 lentelė: Užfiksuotas lankytojų skaičius pagr. objektuose</w:t>
      </w:r>
    </w:p>
    <w:tbl>
      <w:tblPr>
        <w:tblW w:w="9611" w:type="dxa"/>
        <w:tblInd w:w="-5" w:type="dxa"/>
        <w:tblLook w:val="04A0" w:firstRow="1" w:lastRow="0" w:firstColumn="1" w:lastColumn="0" w:noHBand="0" w:noVBand="1"/>
      </w:tblPr>
      <w:tblGrid>
        <w:gridCol w:w="3828"/>
        <w:gridCol w:w="3300"/>
        <w:gridCol w:w="2483"/>
      </w:tblGrid>
      <w:tr w:rsidR="00A345AD" w:rsidRPr="0075049D" w14:paraId="781BFFA5" w14:textId="77777777" w:rsidTr="008B218F">
        <w:trPr>
          <w:trHeight w:val="300"/>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F20CF" w14:textId="77777777" w:rsidR="00A345AD" w:rsidRPr="0075049D" w:rsidRDefault="00A345AD" w:rsidP="00A85147">
            <w:pPr>
              <w:ind w:firstLine="0"/>
              <w:jc w:val="center"/>
              <w:rPr>
                <w:b/>
                <w:bCs/>
                <w:i/>
                <w:iCs/>
                <w:color w:val="000000"/>
                <w:sz w:val="22"/>
                <w:szCs w:val="22"/>
              </w:rPr>
            </w:pPr>
            <w:r w:rsidRPr="0075049D">
              <w:rPr>
                <w:b/>
                <w:bCs/>
                <w:i/>
                <w:iCs/>
                <w:color w:val="000000"/>
                <w:sz w:val="22"/>
                <w:szCs w:val="22"/>
              </w:rPr>
              <w:t>Užfiksuoti lankytojai Plungės rajone</w:t>
            </w:r>
          </w:p>
        </w:tc>
        <w:tc>
          <w:tcPr>
            <w:tcW w:w="3300" w:type="dxa"/>
            <w:tcBorders>
              <w:top w:val="single" w:sz="4" w:space="0" w:color="auto"/>
              <w:left w:val="nil"/>
              <w:bottom w:val="single" w:sz="4" w:space="0" w:color="auto"/>
              <w:right w:val="single" w:sz="4" w:space="0" w:color="auto"/>
            </w:tcBorders>
            <w:shd w:val="clear" w:color="auto" w:fill="auto"/>
            <w:noWrap/>
            <w:vAlign w:val="center"/>
            <w:hideMark/>
          </w:tcPr>
          <w:p w14:paraId="6FDA90DE" w14:textId="77777777" w:rsidR="00A345AD" w:rsidRPr="0075049D" w:rsidRDefault="00A345AD" w:rsidP="00A85147">
            <w:pPr>
              <w:ind w:firstLine="0"/>
              <w:jc w:val="center"/>
              <w:rPr>
                <w:b/>
                <w:bCs/>
                <w:i/>
                <w:iCs/>
                <w:color w:val="000000"/>
                <w:sz w:val="22"/>
                <w:szCs w:val="22"/>
              </w:rPr>
            </w:pPr>
            <w:r w:rsidRPr="0075049D">
              <w:rPr>
                <w:b/>
                <w:bCs/>
                <w:i/>
                <w:iCs/>
                <w:color w:val="000000"/>
                <w:sz w:val="22"/>
                <w:szCs w:val="22"/>
              </w:rPr>
              <w:t>Lankytojų skaičius</w:t>
            </w:r>
          </w:p>
        </w:tc>
        <w:tc>
          <w:tcPr>
            <w:tcW w:w="2483" w:type="dxa"/>
            <w:tcBorders>
              <w:top w:val="single" w:sz="4" w:space="0" w:color="auto"/>
              <w:left w:val="nil"/>
              <w:bottom w:val="single" w:sz="4" w:space="0" w:color="auto"/>
              <w:right w:val="single" w:sz="4" w:space="0" w:color="auto"/>
            </w:tcBorders>
            <w:shd w:val="clear" w:color="auto" w:fill="auto"/>
            <w:noWrap/>
            <w:vAlign w:val="center"/>
            <w:hideMark/>
          </w:tcPr>
          <w:p w14:paraId="2EF4959A" w14:textId="77777777" w:rsidR="00A345AD" w:rsidRPr="0075049D" w:rsidRDefault="00A345AD" w:rsidP="00A85147">
            <w:pPr>
              <w:ind w:firstLine="0"/>
              <w:jc w:val="center"/>
              <w:rPr>
                <w:b/>
                <w:bCs/>
                <w:i/>
                <w:iCs/>
                <w:color w:val="000000"/>
                <w:sz w:val="22"/>
                <w:szCs w:val="22"/>
              </w:rPr>
            </w:pPr>
            <w:r w:rsidRPr="0075049D">
              <w:rPr>
                <w:b/>
                <w:bCs/>
                <w:i/>
                <w:iCs/>
                <w:color w:val="000000"/>
                <w:sz w:val="22"/>
                <w:szCs w:val="22"/>
              </w:rPr>
              <w:t>Pastaba</w:t>
            </w:r>
          </w:p>
        </w:tc>
      </w:tr>
      <w:tr w:rsidR="00A345AD" w:rsidRPr="0075049D" w14:paraId="53E54F42"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652B60D0" w14:textId="77777777" w:rsidR="00A345AD" w:rsidRPr="0075049D" w:rsidRDefault="00A345AD" w:rsidP="00A85147">
            <w:pPr>
              <w:ind w:firstLine="0"/>
              <w:jc w:val="center"/>
              <w:rPr>
                <w:color w:val="000000"/>
              </w:rPr>
            </w:pPr>
            <w:r w:rsidRPr="0075049D">
              <w:rPr>
                <w:color w:val="000000"/>
              </w:rPr>
              <w:t>Plungės turizmo informacijos centras</w:t>
            </w:r>
          </w:p>
        </w:tc>
        <w:tc>
          <w:tcPr>
            <w:tcW w:w="3300" w:type="dxa"/>
            <w:tcBorders>
              <w:top w:val="nil"/>
              <w:left w:val="nil"/>
              <w:bottom w:val="single" w:sz="4" w:space="0" w:color="auto"/>
              <w:right w:val="single" w:sz="4" w:space="0" w:color="auto"/>
            </w:tcBorders>
            <w:shd w:val="clear" w:color="000000" w:fill="FFFFFF"/>
            <w:noWrap/>
            <w:vAlign w:val="center"/>
            <w:hideMark/>
          </w:tcPr>
          <w:p w14:paraId="4C2DFFC7" w14:textId="77777777" w:rsidR="00A345AD" w:rsidRPr="0075049D" w:rsidRDefault="00A345AD" w:rsidP="00A85147">
            <w:pPr>
              <w:ind w:firstLine="0"/>
              <w:jc w:val="center"/>
              <w:rPr>
                <w:color w:val="000000"/>
              </w:rPr>
            </w:pPr>
            <w:r w:rsidRPr="0075049D">
              <w:rPr>
                <w:color w:val="000000"/>
              </w:rPr>
              <w:t>6744</w:t>
            </w:r>
          </w:p>
        </w:tc>
        <w:tc>
          <w:tcPr>
            <w:tcW w:w="2483" w:type="dxa"/>
            <w:tcBorders>
              <w:top w:val="nil"/>
              <w:left w:val="nil"/>
              <w:bottom w:val="single" w:sz="4" w:space="0" w:color="auto"/>
              <w:right w:val="single" w:sz="4" w:space="0" w:color="auto"/>
            </w:tcBorders>
            <w:shd w:val="clear" w:color="auto" w:fill="auto"/>
            <w:noWrap/>
            <w:vAlign w:val="center"/>
            <w:hideMark/>
          </w:tcPr>
          <w:p w14:paraId="1BBA4492" w14:textId="77777777" w:rsidR="00A345AD" w:rsidRPr="0075049D" w:rsidRDefault="00A345AD" w:rsidP="00A85147">
            <w:pPr>
              <w:ind w:firstLine="0"/>
              <w:jc w:val="center"/>
              <w:rPr>
                <w:i/>
                <w:iCs/>
                <w:color w:val="000000"/>
              </w:rPr>
            </w:pPr>
            <w:r w:rsidRPr="0075049D">
              <w:rPr>
                <w:i/>
                <w:iCs/>
                <w:color w:val="000000"/>
              </w:rPr>
              <w:t>TIC informacija</w:t>
            </w:r>
          </w:p>
        </w:tc>
      </w:tr>
      <w:tr w:rsidR="00A345AD" w:rsidRPr="0075049D" w14:paraId="65BD55D2" w14:textId="77777777" w:rsidTr="008B218F">
        <w:trPr>
          <w:trHeight w:val="315"/>
        </w:trPr>
        <w:tc>
          <w:tcPr>
            <w:tcW w:w="38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1E75FD" w14:textId="77777777" w:rsidR="00A345AD" w:rsidRPr="0075049D" w:rsidRDefault="00A345AD" w:rsidP="00A85147">
            <w:pPr>
              <w:ind w:firstLine="0"/>
              <w:jc w:val="center"/>
              <w:rPr>
                <w:color w:val="000000"/>
              </w:rPr>
            </w:pPr>
            <w:r w:rsidRPr="0075049D">
              <w:rPr>
                <w:color w:val="000000"/>
              </w:rPr>
              <w:t>Žemaičių dailės muziejus</w:t>
            </w:r>
          </w:p>
        </w:tc>
        <w:tc>
          <w:tcPr>
            <w:tcW w:w="330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EA12AAC" w14:textId="77777777" w:rsidR="00A345AD" w:rsidRPr="0075049D" w:rsidRDefault="00A345AD" w:rsidP="00A85147">
            <w:pPr>
              <w:ind w:firstLine="0"/>
              <w:jc w:val="center"/>
              <w:rPr>
                <w:color w:val="000000"/>
              </w:rPr>
            </w:pPr>
            <w:r w:rsidRPr="0075049D">
              <w:rPr>
                <w:color w:val="000000"/>
              </w:rPr>
              <w:t>50494</w:t>
            </w:r>
          </w:p>
        </w:tc>
        <w:tc>
          <w:tcPr>
            <w:tcW w:w="2483" w:type="dxa"/>
            <w:tcBorders>
              <w:top w:val="nil"/>
              <w:left w:val="nil"/>
              <w:bottom w:val="single" w:sz="4" w:space="0" w:color="auto"/>
              <w:right w:val="single" w:sz="4" w:space="0" w:color="auto"/>
            </w:tcBorders>
            <w:shd w:val="clear" w:color="auto" w:fill="auto"/>
            <w:noWrap/>
            <w:vAlign w:val="center"/>
            <w:hideMark/>
          </w:tcPr>
          <w:p w14:paraId="37EEF86E" w14:textId="77777777" w:rsidR="00A345AD" w:rsidRPr="0075049D" w:rsidRDefault="00A345AD" w:rsidP="00A85147">
            <w:pPr>
              <w:ind w:firstLine="0"/>
              <w:jc w:val="center"/>
              <w:rPr>
                <w:i/>
                <w:iCs/>
                <w:color w:val="000000"/>
              </w:rPr>
            </w:pPr>
            <w:r w:rsidRPr="0075049D">
              <w:rPr>
                <w:i/>
                <w:iCs/>
                <w:color w:val="000000"/>
              </w:rPr>
              <w:t>ŽDM informacija.</w:t>
            </w:r>
          </w:p>
        </w:tc>
      </w:tr>
      <w:tr w:rsidR="00A345AD" w:rsidRPr="0075049D" w14:paraId="763B37FB" w14:textId="77777777" w:rsidTr="008B218F">
        <w:trPr>
          <w:trHeight w:val="315"/>
        </w:trPr>
        <w:tc>
          <w:tcPr>
            <w:tcW w:w="3828" w:type="dxa"/>
            <w:vMerge/>
            <w:tcBorders>
              <w:top w:val="nil"/>
              <w:left w:val="single" w:sz="4" w:space="0" w:color="auto"/>
              <w:bottom w:val="single" w:sz="4" w:space="0" w:color="auto"/>
              <w:right w:val="single" w:sz="4" w:space="0" w:color="auto"/>
            </w:tcBorders>
            <w:vAlign w:val="center"/>
            <w:hideMark/>
          </w:tcPr>
          <w:p w14:paraId="2B924C88" w14:textId="77777777" w:rsidR="00A345AD" w:rsidRPr="0075049D" w:rsidRDefault="00A345AD" w:rsidP="00A85147">
            <w:pPr>
              <w:ind w:firstLine="0"/>
              <w:jc w:val="center"/>
              <w:rPr>
                <w:color w:val="000000"/>
              </w:rPr>
            </w:pPr>
          </w:p>
        </w:tc>
        <w:tc>
          <w:tcPr>
            <w:tcW w:w="3300" w:type="dxa"/>
            <w:vMerge/>
            <w:tcBorders>
              <w:top w:val="nil"/>
              <w:left w:val="single" w:sz="4" w:space="0" w:color="auto"/>
              <w:bottom w:val="single" w:sz="4" w:space="0" w:color="auto"/>
              <w:right w:val="single" w:sz="4" w:space="0" w:color="auto"/>
            </w:tcBorders>
            <w:vAlign w:val="center"/>
            <w:hideMark/>
          </w:tcPr>
          <w:p w14:paraId="268EBED2" w14:textId="77777777" w:rsidR="00A345AD" w:rsidRPr="0075049D" w:rsidRDefault="00A345AD" w:rsidP="00A85147">
            <w:pPr>
              <w:ind w:firstLine="0"/>
              <w:jc w:val="center"/>
              <w:rPr>
                <w:color w:val="000000"/>
              </w:rPr>
            </w:pPr>
          </w:p>
        </w:tc>
        <w:tc>
          <w:tcPr>
            <w:tcW w:w="2483" w:type="dxa"/>
            <w:tcBorders>
              <w:top w:val="nil"/>
              <w:left w:val="nil"/>
              <w:bottom w:val="single" w:sz="4" w:space="0" w:color="auto"/>
              <w:right w:val="single" w:sz="4" w:space="0" w:color="auto"/>
            </w:tcBorders>
            <w:shd w:val="clear" w:color="auto" w:fill="auto"/>
            <w:noWrap/>
            <w:vAlign w:val="center"/>
            <w:hideMark/>
          </w:tcPr>
          <w:p w14:paraId="4D3B47B8" w14:textId="77777777" w:rsidR="00A345AD" w:rsidRPr="0075049D" w:rsidRDefault="00A345AD" w:rsidP="00A85147">
            <w:pPr>
              <w:ind w:firstLine="0"/>
              <w:jc w:val="center"/>
              <w:rPr>
                <w:i/>
                <w:iCs/>
                <w:color w:val="000000"/>
              </w:rPr>
            </w:pPr>
            <w:r w:rsidRPr="0075049D">
              <w:rPr>
                <w:i/>
                <w:iCs/>
                <w:color w:val="000000"/>
              </w:rPr>
              <w:t xml:space="preserve">( Į skaičių  įeina  M. Oginskio festivalio </w:t>
            </w:r>
            <w:r>
              <w:rPr>
                <w:i/>
                <w:iCs/>
                <w:color w:val="000000"/>
              </w:rPr>
              <w:t xml:space="preserve">ir kt. renginių </w:t>
            </w:r>
            <w:r w:rsidRPr="0075049D">
              <w:rPr>
                <w:i/>
                <w:iCs/>
                <w:color w:val="000000"/>
              </w:rPr>
              <w:t>dalyviai)</w:t>
            </w:r>
          </w:p>
        </w:tc>
      </w:tr>
      <w:tr w:rsidR="00A345AD" w:rsidRPr="0075049D" w14:paraId="26845ED4"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58DF85BA" w14:textId="77777777" w:rsidR="00A345AD" w:rsidRPr="0075049D" w:rsidRDefault="00A345AD" w:rsidP="00A85147">
            <w:pPr>
              <w:ind w:firstLine="0"/>
              <w:jc w:val="center"/>
              <w:rPr>
                <w:color w:val="000000"/>
              </w:rPr>
            </w:pPr>
            <w:r w:rsidRPr="0075049D">
              <w:rPr>
                <w:color w:val="000000"/>
              </w:rPr>
              <w:t>Žemaitės memorialinis muziejus</w:t>
            </w:r>
          </w:p>
        </w:tc>
        <w:tc>
          <w:tcPr>
            <w:tcW w:w="3300" w:type="dxa"/>
            <w:tcBorders>
              <w:top w:val="nil"/>
              <w:left w:val="nil"/>
              <w:bottom w:val="single" w:sz="4" w:space="0" w:color="auto"/>
              <w:right w:val="single" w:sz="4" w:space="0" w:color="auto"/>
            </w:tcBorders>
            <w:shd w:val="clear" w:color="000000" w:fill="FFFFFF"/>
            <w:noWrap/>
            <w:vAlign w:val="center"/>
            <w:hideMark/>
          </w:tcPr>
          <w:p w14:paraId="121A1FFE" w14:textId="77777777" w:rsidR="00A345AD" w:rsidRPr="0075049D" w:rsidRDefault="00A345AD" w:rsidP="00A85147">
            <w:pPr>
              <w:ind w:firstLine="0"/>
              <w:jc w:val="center"/>
              <w:rPr>
                <w:color w:val="000000"/>
              </w:rPr>
            </w:pPr>
            <w:r w:rsidRPr="0075049D">
              <w:rPr>
                <w:color w:val="000000"/>
              </w:rPr>
              <w:t>3066</w:t>
            </w:r>
          </w:p>
        </w:tc>
        <w:tc>
          <w:tcPr>
            <w:tcW w:w="2483" w:type="dxa"/>
            <w:tcBorders>
              <w:top w:val="nil"/>
              <w:left w:val="nil"/>
              <w:bottom w:val="single" w:sz="4" w:space="0" w:color="auto"/>
              <w:right w:val="single" w:sz="4" w:space="0" w:color="auto"/>
            </w:tcBorders>
            <w:shd w:val="clear" w:color="auto" w:fill="auto"/>
            <w:noWrap/>
            <w:vAlign w:val="center"/>
            <w:hideMark/>
          </w:tcPr>
          <w:p w14:paraId="0F4A0A93" w14:textId="77777777" w:rsidR="00A345AD" w:rsidRPr="0075049D" w:rsidRDefault="00A345AD" w:rsidP="00A85147">
            <w:pPr>
              <w:ind w:firstLine="0"/>
              <w:jc w:val="center"/>
              <w:rPr>
                <w:i/>
                <w:iCs/>
                <w:color w:val="000000"/>
              </w:rPr>
            </w:pPr>
            <w:r w:rsidRPr="0075049D">
              <w:rPr>
                <w:i/>
                <w:iCs/>
                <w:color w:val="000000"/>
              </w:rPr>
              <w:t>ŽDM informacija.</w:t>
            </w:r>
          </w:p>
        </w:tc>
      </w:tr>
      <w:tr w:rsidR="00A345AD" w:rsidRPr="0075049D" w14:paraId="24B888FC"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3F36B20C" w14:textId="77777777" w:rsidR="00A345AD" w:rsidRPr="0075049D" w:rsidRDefault="00A345AD" w:rsidP="00A85147">
            <w:pPr>
              <w:ind w:firstLine="0"/>
              <w:jc w:val="center"/>
              <w:rPr>
                <w:color w:val="000000"/>
              </w:rPr>
            </w:pPr>
            <w:r w:rsidRPr="0075049D">
              <w:rPr>
                <w:color w:val="000000"/>
              </w:rPr>
              <w:t>Plungės r.</w:t>
            </w:r>
            <w:r>
              <w:rPr>
                <w:color w:val="000000"/>
              </w:rPr>
              <w:t xml:space="preserve"> </w:t>
            </w:r>
            <w:r w:rsidRPr="0075049D">
              <w:rPr>
                <w:color w:val="000000"/>
              </w:rPr>
              <w:t>sav. viešoji biblioteka - laikrodinė</w:t>
            </w:r>
          </w:p>
        </w:tc>
        <w:tc>
          <w:tcPr>
            <w:tcW w:w="3300" w:type="dxa"/>
            <w:tcBorders>
              <w:top w:val="nil"/>
              <w:left w:val="nil"/>
              <w:bottom w:val="single" w:sz="4" w:space="0" w:color="auto"/>
              <w:right w:val="single" w:sz="4" w:space="0" w:color="auto"/>
            </w:tcBorders>
            <w:shd w:val="clear" w:color="000000" w:fill="FFFFFF"/>
            <w:noWrap/>
            <w:vAlign w:val="bottom"/>
            <w:hideMark/>
          </w:tcPr>
          <w:p w14:paraId="305957B1" w14:textId="77777777" w:rsidR="00A345AD" w:rsidRPr="0075049D" w:rsidRDefault="00A345AD" w:rsidP="00A85147">
            <w:pPr>
              <w:ind w:firstLine="0"/>
              <w:jc w:val="center"/>
              <w:rPr>
                <w:color w:val="000000"/>
              </w:rPr>
            </w:pPr>
            <w:r w:rsidRPr="0075049D">
              <w:rPr>
                <w:color w:val="000000"/>
              </w:rPr>
              <w:t>1 227</w:t>
            </w:r>
          </w:p>
        </w:tc>
        <w:tc>
          <w:tcPr>
            <w:tcW w:w="2483" w:type="dxa"/>
            <w:tcBorders>
              <w:top w:val="nil"/>
              <w:left w:val="nil"/>
              <w:bottom w:val="single" w:sz="4" w:space="0" w:color="auto"/>
              <w:right w:val="single" w:sz="4" w:space="0" w:color="auto"/>
            </w:tcBorders>
            <w:shd w:val="clear" w:color="auto" w:fill="auto"/>
            <w:noWrap/>
            <w:vAlign w:val="center"/>
            <w:hideMark/>
          </w:tcPr>
          <w:p w14:paraId="6E85F944" w14:textId="77777777" w:rsidR="00A345AD" w:rsidRPr="0075049D" w:rsidRDefault="00A345AD" w:rsidP="00A85147">
            <w:pPr>
              <w:ind w:firstLine="0"/>
              <w:jc w:val="center"/>
              <w:rPr>
                <w:i/>
                <w:iCs/>
                <w:color w:val="000000"/>
              </w:rPr>
            </w:pPr>
            <w:r w:rsidRPr="0075049D">
              <w:rPr>
                <w:i/>
                <w:iCs/>
                <w:color w:val="000000"/>
              </w:rPr>
              <w:t>Bibliotekos informacija</w:t>
            </w:r>
          </w:p>
        </w:tc>
      </w:tr>
      <w:tr w:rsidR="00A345AD" w:rsidRPr="0075049D" w14:paraId="7E43E244"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566BF8F2" w14:textId="77777777" w:rsidR="00A345AD" w:rsidRPr="0075049D" w:rsidRDefault="00A345AD" w:rsidP="00A85147">
            <w:pPr>
              <w:ind w:firstLine="0"/>
              <w:jc w:val="center"/>
              <w:rPr>
                <w:color w:val="000000"/>
              </w:rPr>
            </w:pPr>
            <w:r w:rsidRPr="0075049D">
              <w:rPr>
                <w:color w:val="000000"/>
              </w:rPr>
              <w:t>Žemaitijos nacionalinis parkas</w:t>
            </w:r>
          </w:p>
        </w:tc>
        <w:tc>
          <w:tcPr>
            <w:tcW w:w="3300" w:type="dxa"/>
            <w:tcBorders>
              <w:top w:val="nil"/>
              <w:left w:val="nil"/>
              <w:bottom w:val="single" w:sz="4" w:space="0" w:color="auto"/>
              <w:right w:val="single" w:sz="4" w:space="0" w:color="auto"/>
            </w:tcBorders>
            <w:shd w:val="clear" w:color="000000" w:fill="FFFFFF"/>
            <w:noWrap/>
            <w:vAlign w:val="center"/>
            <w:hideMark/>
          </w:tcPr>
          <w:p w14:paraId="073A4E1C" w14:textId="77777777" w:rsidR="00A345AD" w:rsidRPr="0075049D" w:rsidRDefault="00A345AD" w:rsidP="00A85147">
            <w:pPr>
              <w:ind w:firstLine="0"/>
              <w:jc w:val="center"/>
              <w:rPr>
                <w:color w:val="000000"/>
              </w:rPr>
            </w:pPr>
            <w:r w:rsidRPr="0075049D">
              <w:rPr>
                <w:color w:val="000000"/>
              </w:rPr>
              <w:t>120 667</w:t>
            </w:r>
          </w:p>
        </w:tc>
        <w:tc>
          <w:tcPr>
            <w:tcW w:w="2483" w:type="dxa"/>
            <w:tcBorders>
              <w:top w:val="nil"/>
              <w:left w:val="nil"/>
              <w:bottom w:val="single" w:sz="4" w:space="0" w:color="auto"/>
              <w:right w:val="single" w:sz="4" w:space="0" w:color="auto"/>
            </w:tcBorders>
            <w:shd w:val="clear" w:color="auto" w:fill="auto"/>
            <w:vAlign w:val="center"/>
            <w:hideMark/>
          </w:tcPr>
          <w:p w14:paraId="62D334C1" w14:textId="77777777" w:rsidR="00A345AD" w:rsidRDefault="00A345AD" w:rsidP="00A85147">
            <w:pPr>
              <w:ind w:firstLine="0"/>
              <w:jc w:val="center"/>
              <w:rPr>
                <w:i/>
                <w:iCs/>
                <w:color w:val="000000"/>
              </w:rPr>
            </w:pPr>
            <w:r w:rsidRPr="0075049D">
              <w:rPr>
                <w:i/>
                <w:iCs/>
                <w:color w:val="000000"/>
              </w:rPr>
              <w:t>ŽNP informacija</w:t>
            </w:r>
          </w:p>
          <w:p w14:paraId="5B9BACE0" w14:textId="77777777" w:rsidR="00A345AD" w:rsidRPr="0075049D" w:rsidRDefault="00A345AD" w:rsidP="00A85147">
            <w:pPr>
              <w:ind w:firstLine="0"/>
              <w:jc w:val="center"/>
              <w:rPr>
                <w:i/>
                <w:iCs/>
                <w:color w:val="000000"/>
              </w:rPr>
            </w:pPr>
            <w:r>
              <w:rPr>
                <w:i/>
                <w:iCs/>
                <w:color w:val="000000"/>
              </w:rPr>
              <w:t xml:space="preserve">(Į skaičių įeina ŽNP </w:t>
            </w:r>
            <w:r>
              <w:rPr>
                <w:i/>
                <w:iCs/>
                <w:color w:val="000000"/>
              </w:rPr>
              <w:lastRenderedPageBreak/>
              <w:t>ekspozicijų, apsilankiusių stovyklavietėse ir kt.)</w:t>
            </w:r>
          </w:p>
        </w:tc>
      </w:tr>
      <w:tr w:rsidR="00A345AD" w:rsidRPr="0075049D" w14:paraId="7CB3AD3E"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0D4C4331" w14:textId="77777777" w:rsidR="00A345AD" w:rsidRPr="0075049D" w:rsidRDefault="00A345AD" w:rsidP="00A85147">
            <w:pPr>
              <w:ind w:firstLine="0"/>
              <w:jc w:val="center"/>
              <w:rPr>
                <w:color w:val="000000"/>
              </w:rPr>
            </w:pPr>
            <w:r w:rsidRPr="0075049D">
              <w:rPr>
                <w:color w:val="000000"/>
              </w:rPr>
              <w:lastRenderedPageBreak/>
              <w:t>Žemaičių Kalvarijos atlaidų dalyviai</w:t>
            </w:r>
          </w:p>
        </w:tc>
        <w:tc>
          <w:tcPr>
            <w:tcW w:w="3300" w:type="dxa"/>
            <w:tcBorders>
              <w:top w:val="nil"/>
              <w:left w:val="nil"/>
              <w:bottom w:val="single" w:sz="4" w:space="0" w:color="auto"/>
              <w:right w:val="single" w:sz="4" w:space="0" w:color="auto"/>
            </w:tcBorders>
            <w:shd w:val="clear" w:color="000000" w:fill="FFFFFF"/>
            <w:noWrap/>
            <w:vAlign w:val="center"/>
            <w:hideMark/>
          </w:tcPr>
          <w:p w14:paraId="41BA6546" w14:textId="77777777" w:rsidR="00A345AD" w:rsidRPr="0075049D" w:rsidRDefault="00A345AD" w:rsidP="00A85147">
            <w:pPr>
              <w:ind w:firstLine="0"/>
              <w:jc w:val="center"/>
              <w:rPr>
                <w:color w:val="000000"/>
              </w:rPr>
            </w:pPr>
            <w:r w:rsidRPr="0075049D">
              <w:rPr>
                <w:color w:val="000000"/>
              </w:rPr>
              <w:t>̴ 9000</w:t>
            </w:r>
          </w:p>
        </w:tc>
        <w:tc>
          <w:tcPr>
            <w:tcW w:w="2483" w:type="dxa"/>
            <w:tcBorders>
              <w:top w:val="nil"/>
              <w:left w:val="nil"/>
              <w:bottom w:val="single" w:sz="4" w:space="0" w:color="auto"/>
              <w:right w:val="single" w:sz="4" w:space="0" w:color="auto"/>
            </w:tcBorders>
            <w:shd w:val="clear" w:color="auto" w:fill="auto"/>
            <w:vAlign w:val="center"/>
            <w:hideMark/>
          </w:tcPr>
          <w:p w14:paraId="26CC0A4B" w14:textId="77777777" w:rsidR="00A345AD" w:rsidRPr="0075049D" w:rsidRDefault="00A345AD" w:rsidP="00A85147">
            <w:pPr>
              <w:ind w:firstLine="0"/>
              <w:jc w:val="center"/>
              <w:rPr>
                <w:i/>
                <w:iCs/>
                <w:color w:val="000000"/>
              </w:rPr>
            </w:pPr>
            <w:r w:rsidRPr="0075049D">
              <w:rPr>
                <w:i/>
                <w:iCs/>
                <w:color w:val="000000"/>
              </w:rPr>
              <w:t>ŽNP informacija</w:t>
            </w:r>
          </w:p>
        </w:tc>
      </w:tr>
      <w:tr w:rsidR="00A345AD" w:rsidRPr="0075049D" w14:paraId="6501575B" w14:textId="77777777" w:rsidTr="008B218F">
        <w:trPr>
          <w:trHeight w:val="315"/>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140A271A" w14:textId="77777777" w:rsidR="00A345AD" w:rsidRPr="0075049D" w:rsidRDefault="00A345AD" w:rsidP="00A85147">
            <w:pPr>
              <w:ind w:firstLine="0"/>
              <w:jc w:val="center"/>
              <w:rPr>
                <w:b/>
                <w:bCs/>
                <w:i/>
                <w:iCs/>
                <w:color w:val="000000"/>
              </w:rPr>
            </w:pPr>
            <w:r w:rsidRPr="0075049D">
              <w:rPr>
                <w:b/>
                <w:bCs/>
                <w:i/>
                <w:iCs/>
                <w:color w:val="000000"/>
              </w:rPr>
              <w:t>Viso</w:t>
            </w:r>
            <w:r>
              <w:rPr>
                <w:b/>
                <w:bCs/>
                <w:i/>
                <w:iCs/>
                <w:color w:val="000000"/>
              </w:rPr>
              <w:t>:</w:t>
            </w:r>
          </w:p>
        </w:tc>
        <w:tc>
          <w:tcPr>
            <w:tcW w:w="3300" w:type="dxa"/>
            <w:tcBorders>
              <w:top w:val="nil"/>
              <w:left w:val="nil"/>
              <w:bottom w:val="single" w:sz="4" w:space="0" w:color="auto"/>
              <w:right w:val="single" w:sz="4" w:space="0" w:color="auto"/>
            </w:tcBorders>
            <w:shd w:val="clear" w:color="000000" w:fill="FFFFFF"/>
            <w:noWrap/>
            <w:vAlign w:val="bottom"/>
            <w:hideMark/>
          </w:tcPr>
          <w:p w14:paraId="648AC26C" w14:textId="77777777" w:rsidR="00A345AD" w:rsidRPr="0075049D" w:rsidRDefault="00A345AD" w:rsidP="00A85147">
            <w:pPr>
              <w:ind w:firstLine="0"/>
              <w:jc w:val="center"/>
              <w:rPr>
                <w:b/>
                <w:bCs/>
                <w:i/>
                <w:iCs/>
                <w:color w:val="000000"/>
              </w:rPr>
            </w:pPr>
            <w:r w:rsidRPr="0075049D">
              <w:rPr>
                <w:b/>
                <w:bCs/>
                <w:i/>
                <w:iCs/>
                <w:color w:val="000000"/>
              </w:rPr>
              <w:t>182198</w:t>
            </w:r>
          </w:p>
        </w:tc>
        <w:tc>
          <w:tcPr>
            <w:tcW w:w="2483" w:type="dxa"/>
            <w:tcBorders>
              <w:top w:val="nil"/>
              <w:left w:val="nil"/>
              <w:bottom w:val="single" w:sz="4" w:space="0" w:color="auto"/>
              <w:right w:val="single" w:sz="4" w:space="0" w:color="auto"/>
            </w:tcBorders>
            <w:shd w:val="clear" w:color="auto" w:fill="auto"/>
            <w:noWrap/>
            <w:vAlign w:val="bottom"/>
            <w:hideMark/>
          </w:tcPr>
          <w:p w14:paraId="3A5188FE" w14:textId="77777777" w:rsidR="00A345AD" w:rsidRPr="0075049D" w:rsidRDefault="00A345AD" w:rsidP="00A85147">
            <w:pPr>
              <w:ind w:firstLine="0"/>
              <w:jc w:val="center"/>
              <w:rPr>
                <w:b/>
                <w:bCs/>
                <w:i/>
                <w:iCs/>
                <w:color w:val="000000"/>
                <w:sz w:val="22"/>
                <w:szCs w:val="22"/>
              </w:rPr>
            </w:pPr>
          </w:p>
        </w:tc>
      </w:tr>
    </w:tbl>
    <w:p w14:paraId="7F812B27" w14:textId="77777777" w:rsidR="00A345AD" w:rsidRDefault="00A345AD" w:rsidP="00A85147">
      <w:pPr>
        <w:spacing w:line="360" w:lineRule="auto"/>
        <w:ind w:firstLine="0"/>
        <w:jc w:val="center"/>
      </w:pPr>
    </w:p>
    <w:p w14:paraId="196162FE" w14:textId="77777777" w:rsidR="00A345AD" w:rsidRPr="00A85147" w:rsidRDefault="00A345AD" w:rsidP="00A85147">
      <w:pPr>
        <w:pStyle w:val="Standard"/>
        <w:spacing w:line="360" w:lineRule="auto"/>
        <w:ind w:firstLine="0"/>
        <w:jc w:val="center"/>
        <w:rPr>
          <w:i/>
          <w:sz w:val="28"/>
          <w:szCs w:val="28"/>
        </w:rPr>
      </w:pPr>
      <w:r w:rsidRPr="00A85147">
        <w:rPr>
          <w:i/>
        </w:rPr>
        <w:t>3 pav. Plungės rajono lankytojų skaičius 2018- 2020 m.</w:t>
      </w:r>
    </w:p>
    <w:p w14:paraId="481F6C6F" w14:textId="77777777" w:rsidR="00A345AD" w:rsidRPr="00A85147" w:rsidRDefault="00BE6E64" w:rsidP="00A85147">
      <w:pPr>
        <w:spacing w:line="360" w:lineRule="auto"/>
        <w:ind w:firstLine="0"/>
        <w:jc w:val="center"/>
        <w:rPr>
          <w:i/>
        </w:rPr>
      </w:pPr>
      <w:r>
        <w:rPr>
          <w:i/>
          <w:noProof/>
          <w:lang w:eastAsia="lt-LT"/>
        </w:rPr>
        <w:drawing>
          <wp:inline distT="0" distB="0" distL="0" distR="0" wp14:anchorId="4D56F257" wp14:editId="1B9BCCFF">
            <wp:extent cx="3873500" cy="2002790"/>
            <wp:effectExtent l="0" t="0" r="12700" b="16510"/>
            <wp:docPr id="106" name="Diagrama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788FC712" w14:textId="77777777" w:rsidR="00A345AD" w:rsidRPr="00A85147" w:rsidRDefault="00A345AD" w:rsidP="00A85147">
      <w:pPr>
        <w:rPr>
          <w:sz w:val="24"/>
          <w:szCs w:val="24"/>
        </w:rPr>
      </w:pPr>
      <w:r w:rsidRPr="00A85147">
        <w:rPr>
          <w:sz w:val="24"/>
          <w:szCs w:val="24"/>
        </w:rPr>
        <w:t>Didžiausiu traukos objektu ir toliau išlieka Šaltojo karo ekspozicija. Daugelyje muziejų lankytojų skaičius šiemet fiksuojamas mažesnis nei 2019 m. 4 paveikslėlyje pateikta 2019–2020 m.  lankytojų srautų tendencija muziejuose / ekspozicijose (be renginių).</w:t>
      </w:r>
    </w:p>
    <w:p w14:paraId="3ED4FB32" w14:textId="77777777" w:rsidR="00A345AD" w:rsidRPr="00A85147" w:rsidRDefault="00A345AD" w:rsidP="00A85147">
      <w:pPr>
        <w:ind w:firstLine="0"/>
        <w:jc w:val="center"/>
        <w:rPr>
          <w:i/>
          <w:sz w:val="24"/>
          <w:szCs w:val="24"/>
        </w:rPr>
      </w:pPr>
    </w:p>
    <w:p w14:paraId="0BB5782C" w14:textId="77777777" w:rsidR="00341A26" w:rsidRPr="00A85147" w:rsidRDefault="00341A26" w:rsidP="00A85147">
      <w:pPr>
        <w:ind w:firstLine="0"/>
        <w:jc w:val="center"/>
        <w:rPr>
          <w:i/>
          <w:sz w:val="24"/>
          <w:szCs w:val="24"/>
        </w:rPr>
      </w:pPr>
      <w:r w:rsidRPr="00A85147">
        <w:rPr>
          <w:i/>
          <w:sz w:val="24"/>
          <w:szCs w:val="24"/>
        </w:rPr>
        <w:t>4pav. Užfiksuotų lankytojų skaičius  muziejuose, 2019- 2020 m.</w:t>
      </w:r>
    </w:p>
    <w:p w14:paraId="4BCFDCA4" w14:textId="77777777" w:rsidR="00341A26" w:rsidRPr="0061438F" w:rsidRDefault="00BE6E64" w:rsidP="00A85147">
      <w:pPr>
        <w:spacing w:line="276" w:lineRule="auto"/>
        <w:ind w:firstLine="0"/>
        <w:jc w:val="center"/>
        <w:rPr>
          <w:b/>
        </w:rPr>
      </w:pPr>
      <w:r>
        <w:rPr>
          <w:noProof/>
          <w:lang w:eastAsia="lt-LT"/>
        </w:rPr>
        <w:drawing>
          <wp:inline distT="0" distB="0" distL="0" distR="0" wp14:anchorId="431420DD" wp14:editId="763D8A09">
            <wp:extent cx="6347460" cy="3180715"/>
            <wp:effectExtent l="0" t="0" r="15240" b="19685"/>
            <wp:docPr id="107" name="Diagrama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0506350" w14:textId="77777777" w:rsidR="00A85147" w:rsidRPr="00A85147" w:rsidRDefault="00A85147" w:rsidP="0086136B">
      <w:pPr>
        <w:ind w:firstLine="1298"/>
        <w:rPr>
          <w:bCs/>
          <w:sz w:val="24"/>
          <w:szCs w:val="24"/>
        </w:rPr>
      </w:pPr>
    </w:p>
    <w:p w14:paraId="26FE9E79" w14:textId="77777777" w:rsidR="00341A26" w:rsidRDefault="00341A26" w:rsidP="0086136B">
      <w:pPr>
        <w:ind w:firstLine="1298"/>
        <w:rPr>
          <w:bCs/>
          <w:sz w:val="24"/>
          <w:szCs w:val="24"/>
        </w:rPr>
      </w:pPr>
      <w:r w:rsidRPr="00A85147">
        <w:rPr>
          <w:bCs/>
          <w:sz w:val="24"/>
          <w:szCs w:val="24"/>
        </w:rPr>
        <w:t xml:space="preserve">2020 m. Šaltojo karo ekspozicija (ŠKE) buvo 11145 lankytojais mažiau nei 2019 m. (žr. 5 pav.). Šį žymų sumažėjimą galimai lėmė tai, kad nebuvo vežamos ekskursijos iš kruizinių laivų, buvo atšaukta dauguma kelionių agentūrų organizuojamų ekskursijų. Be to,  2020 m. vasaros sezono metu buvo remontuojamas kelias link Šaltojo karo ekspozicijos. </w:t>
      </w:r>
    </w:p>
    <w:p w14:paraId="11125A75" w14:textId="77777777" w:rsidR="00A85147" w:rsidRDefault="00A85147" w:rsidP="0086136B">
      <w:pPr>
        <w:ind w:firstLine="1298"/>
        <w:rPr>
          <w:bCs/>
          <w:sz w:val="24"/>
          <w:szCs w:val="24"/>
        </w:rPr>
      </w:pPr>
    </w:p>
    <w:p w14:paraId="0824FBD8" w14:textId="77777777" w:rsidR="00A74842" w:rsidRDefault="00A74842" w:rsidP="0086136B">
      <w:pPr>
        <w:ind w:firstLine="1298"/>
        <w:rPr>
          <w:bCs/>
          <w:sz w:val="24"/>
          <w:szCs w:val="24"/>
        </w:rPr>
      </w:pPr>
    </w:p>
    <w:p w14:paraId="0DDE4FEF" w14:textId="77777777" w:rsidR="00A74842" w:rsidRDefault="00A74842" w:rsidP="0086136B">
      <w:pPr>
        <w:ind w:firstLine="1298"/>
        <w:rPr>
          <w:bCs/>
          <w:sz w:val="24"/>
          <w:szCs w:val="24"/>
        </w:rPr>
      </w:pPr>
    </w:p>
    <w:p w14:paraId="24AD3BB9" w14:textId="77777777" w:rsidR="00A74842" w:rsidRDefault="00A74842" w:rsidP="0086136B">
      <w:pPr>
        <w:ind w:firstLine="1298"/>
        <w:rPr>
          <w:bCs/>
          <w:sz w:val="24"/>
          <w:szCs w:val="24"/>
        </w:rPr>
      </w:pPr>
    </w:p>
    <w:p w14:paraId="24D8EF04" w14:textId="77777777" w:rsidR="00A74842" w:rsidRPr="00A85147" w:rsidRDefault="00A74842" w:rsidP="0086136B">
      <w:pPr>
        <w:ind w:firstLine="1298"/>
        <w:rPr>
          <w:bCs/>
          <w:sz w:val="24"/>
          <w:szCs w:val="24"/>
        </w:rPr>
      </w:pPr>
    </w:p>
    <w:p w14:paraId="315638E2" w14:textId="77777777" w:rsidR="00341A26" w:rsidRPr="006A0CE0" w:rsidRDefault="00341A26" w:rsidP="006A0CE0">
      <w:pPr>
        <w:spacing w:line="276" w:lineRule="auto"/>
        <w:ind w:firstLine="0"/>
        <w:jc w:val="center"/>
        <w:rPr>
          <w:b/>
          <w:i/>
          <w:sz w:val="24"/>
          <w:szCs w:val="24"/>
        </w:rPr>
      </w:pPr>
      <w:r w:rsidRPr="006A0CE0">
        <w:rPr>
          <w:i/>
          <w:sz w:val="24"/>
          <w:szCs w:val="24"/>
        </w:rPr>
        <w:lastRenderedPageBreak/>
        <w:t xml:space="preserve">5 pav. Lankytojų pokytis  ŠKE  2018 - 2020 m. </w:t>
      </w:r>
    </w:p>
    <w:p w14:paraId="53D0F411" w14:textId="77777777" w:rsidR="00341A26" w:rsidRDefault="00BE6E64" w:rsidP="006A0CE0">
      <w:pPr>
        <w:spacing w:line="276" w:lineRule="auto"/>
        <w:ind w:firstLine="0"/>
        <w:jc w:val="center"/>
        <w:rPr>
          <w:b/>
        </w:rPr>
      </w:pPr>
      <w:r>
        <w:rPr>
          <w:noProof/>
          <w:lang w:eastAsia="lt-LT"/>
        </w:rPr>
        <w:drawing>
          <wp:inline distT="0" distB="0" distL="0" distR="0" wp14:anchorId="31E56D9C" wp14:editId="49AADAB4">
            <wp:extent cx="4048125" cy="2170430"/>
            <wp:effectExtent l="0" t="0" r="9525" b="20320"/>
            <wp:docPr id="108" name="Diagrama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12301256" w14:textId="77777777" w:rsidR="00A85147" w:rsidRDefault="00A85147" w:rsidP="006A0CE0">
      <w:pPr>
        <w:pStyle w:val="Standard"/>
        <w:contextualSpacing/>
        <w:jc w:val="center"/>
        <w:rPr>
          <w:b/>
        </w:rPr>
      </w:pPr>
    </w:p>
    <w:p w14:paraId="593C1EC5" w14:textId="77777777" w:rsidR="00341A26" w:rsidRPr="006A0CE0" w:rsidRDefault="00341A26" w:rsidP="006A0CE0">
      <w:pPr>
        <w:pStyle w:val="Standard"/>
        <w:ind w:firstLine="0"/>
        <w:contextualSpacing/>
        <w:jc w:val="center"/>
        <w:rPr>
          <w:b/>
        </w:rPr>
      </w:pPr>
      <w:r>
        <w:rPr>
          <w:b/>
        </w:rPr>
        <w:t xml:space="preserve"> </w:t>
      </w:r>
      <w:r w:rsidRPr="006A0CE0">
        <w:rPr>
          <w:b/>
        </w:rPr>
        <w:t xml:space="preserve">Apgyvendinimo  statistika </w:t>
      </w:r>
    </w:p>
    <w:p w14:paraId="727547E0" w14:textId="77777777" w:rsidR="00A74842" w:rsidRDefault="00341A26" w:rsidP="00A74842">
      <w:pPr>
        <w:rPr>
          <w:rFonts w:cs="Arial"/>
          <w:sz w:val="24"/>
          <w:szCs w:val="24"/>
        </w:rPr>
      </w:pPr>
      <w:r w:rsidRPr="006A0CE0">
        <w:rPr>
          <w:b/>
          <w:bCs/>
          <w:sz w:val="24"/>
          <w:szCs w:val="24"/>
        </w:rPr>
        <w:t>Visi, kurie teikia apgyvendinimo paslaugas turi būti užsiregistravę Valstybinėje vartotojų teisių apsaugos tarnyboje.</w:t>
      </w:r>
      <w:r w:rsidRPr="006A0CE0">
        <w:rPr>
          <w:sz w:val="24"/>
          <w:szCs w:val="24"/>
        </w:rPr>
        <w:t xml:space="preserve"> </w:t>
      </w:r>
      <w:r w:rsidRPr="006A0CE0">
        <w:rPr>
          <w:rFonts w:cs="Arial"/>
          <w:sz w:val="24"/>
          <w:szCs w:val="24"/>
        </w:rPr>
        <w:t xml:space="preserve">Apgyvendinimo paslaugos skirstomos į klasifikuojamas ir neklasifikuojamas. 2 lentelėje pateikta aktuali informacija apie 2019 m. apgyvendinimo įstaigas Plungės rajone. Remiantis Statistikos departamento duomenimis, 2019 m. Plungės rajone užfiksuota 25427 nakvynių, 11 proc. daugiau nei 2018 m. (2020 m. duomenų departamentas dar neturi). </w:t>
      </w:r>
    </w:p>
    <w:p w14:paraId="18535430" w14:textId="77777777" w:rsidR="00A74842" w:rsidRPr="00A74842" w:rsidRDefault="00A74842" w:rsidP="00A74842">
      <w:pPr>
        <w:rPr>
          <w:rFonts w:cs="Arial"/>
          <w:sz w:val="24"/>
          <w:szCs w:val="24"/>
        </w:rPr>
      </w:pPr>
    </w:p>
    <w:tbl>
      <w:tblPr>
        <w:tblpPr w:leftFromText="180" w:rightFromText="180" w:vertAnchor="text" w:horzAnchor="margin" w:tblpXSpec="right" w:tblpY="102"/>
        <w:tblW w:w="9165" w:type="dxa"/>
        <w:tblCellMar>
          <w:left w:w="0" w:type="dxa"/>
          <w:right w:w="0" w:type="dxa"/>
        </w:tblCellMar>
        <w:tblLook w:val="0600" w:firstRow="0" w:lastRow="0" w:firstColumn="0" w:lastColumn="0" w:noHBand="1" w:noVBand="1"/>
      </w:tblPr>
      <w:tblGrid>
        <w:gridCol w:w="4217"/>
        <w:gridCol w:w="831"/>
        <w:gridCol w:w="754"/>
        <w:gridCol w:w="781"/>
        <w:gridCol w:w="155"/>
        <w:gridCol w:w="927"/>
        <w:gridCol w:w="75"/>
        <w:gridCol w:w="1425"/>
      </w:tblGrid>
      <w:tr w:rsidR="00A74842" w:rsidRPr="00A92CB2" w14:paraId="3F65844E" w14:textId="77777777" w:rsidTr="00A74842">
        <w:trPr>
          <w:trHeight w:val="800"/>
        </w:trPr>
        <w:tc>
          <w:tcPr>
            <w:tcW w:w="5048"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4FD179FF" w14:textId="77777777" w:rsidR="00A74842" w:rsidRPr="00F42D73" w:rsidRDefault="00A74842" w:rsidP="00A74842">
            <w:pPr>
              <w:ind w:firstLine="0"/>
              <w:jc w:val="center"/>
              <w:rPr>
                <w:b/>
                <w:i/>
                <w:iCs/>
              </w:rPr>
            </w:pPr>
            <w:r w:rsidRPr="00F42D73">
              <w:rPr>
                <w:b/>
                <w:bCs/>
                <w:i/>
                <w:iCs/>
              </w:rPr>
              <w:t>Apgyvendinimo įstaigų skaičius (vnt.)</w:t>
            </w:r>
          </w:p>
        </w:tc>
        <w:tc>
          <w:tcPr>
            <w:tcW w:w="754"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32420D32" w14:textId="77777777" w:rsidR="00A74842" w:rsidRPr="00F42D73" w:rsidRDefault="00A74842" w:rsidP="00A74842">
            <w:pPr>
              <w:ind w:firstLine="0"/>
              <w:jc w:val="center"/>
              <w:rPr>
                <w:b/>
                <w:i/>
                <w:iCs/>
              </w:rPr>
            </w:pPr>
            <w:r w:rsidRPr="00F42D73">
              <w:rPr>
                <w:b/>
                <w:bCs/>
                <w:i/>
                <w:iCs/>
              </w:rPr>
              <w:t>2019</w:t>
            </w:r>
          </w:p>
        </w:tc>
        <w:tc>
          <w:tcPr>
            <w:tcW w:w="936"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2B00FDAC" w14:textId="77777777" w:rsidR="00A74842" w:rsidRPr="00F42D73" w:rsidRDefault="00A74842" w:rsidP="00A74842">
            <w:pPr>
              <w:ind w:firstLine="0"/>
              <w:jc w:val="center"/>
              <w:rPr>
                <w:b/>
                <w:i/>
                <w:iCs/>
              </w:rPr>
            </w:pPr>
            <w:r w:rsidRPr="00F42D73">
              <w:rPr>
                <w:b/>
                <w:bCs/>
                <w:i/>
                <w:iCs/>
              </w:rPr>
              <w:t>2018</w:t>
            </w:r>
          </w:p>
        </w:tc>
        <w:tc>
          <w:tcPr>
            <w:tcW w:w="1002"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60108666" w14:textId="77777777" w:rsidR="00A74842" w:rsidRPr="00F42D73" w:rsidRDefault="00A74842" w:rsidP="00A74842">
            <w:pPr>
              <w:ind w:firstLine="0"/>
              <w:jc w:val="center"/>
              <w:rPr>
                <w:b/>
                <w:i/>
                <w:iCs/>
              </w:rPr>
            </w:pPr>
            <w:r w:rsidRPr="00F42D73">
              <w:rPr>
                <w:b/>
                <w:bCs/>
                <w:i/>
                <w:iCs/>
              </w:rPr>
              <w:t>Skirtumas</w:t>
            </w:r>
          </w:p>
        </w:tc>
        <w:tc>
          <w:tcPr>
            <w:tcW w:w="1425"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7500EBDD" w14:textId="77777777" w:rsidR="00A74842" w:rsidRPr="00F42D73" w:rsidRDefault="00A74842" w:rsidP="00A74842">
            <w:pPr>
              <w:ind w:firstLine="0"/>
              <w:jc w:val="center"/>
              <w:rPr>
                <w:b/>
                <w:i/>
                <w:iCs/>
              </w:rPr>
            </w:pPr>
            <w:r w:rsidRPr="00F42D73">
              <w:rPr>
                <w:b/>
                <w:bCs/>
                <w:i/>
                <w:iCs/>
              </w:rPr>
              <w:t>Procentinis skirtumas</w:t>
            </w:r>
          </w:p>
        </w:tc>
      </w:tr>
      <w:tr w:rsidR="00A74842" w:rsidRPr="00A92CB2" w14:paraId="71CFAD51" w14:textId="77777777" w:rsidTr="00A74842">
        <w:trPr>
          <w:trHeight w:val="442"/>
        </w:trPr>
        <w:tc>
          <w:tcPr>
            <w:tcW w:w="5048"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34918A77" w14:textId="77777777" w:rsidR="00A74842" w:rsidRPr="00F42D73" w:rsidRDefault="00A74842" w:rsidP="00A74842">
            <w:pPr>
              <w:ind w:firstLine="0"/>
              <w:jc w:val="center"/>
            </w:pPr>
            <w:r w:rsidRPr="00F42D73">
              <w:t>Plungės r. sav.</w:t>
            </w:r>
          </w:p>
        </w:tc>
        <w:tc>
          <w:tcPr>
            <w:tcW w:w="754"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hideMark/>
          </w:tcPr>
          <w:p w14:paraId="4E79C0CF" w14:textId="77777777" w:rsidR="00A74842" w:rsidRPr="00F42D73" w:rsidRDefault="00A74842" w:rsidP="00A74842">
            <w:pPr>
              <w:ind w:firstLine="0"/>
              <w:jc w:val="center"/>
            </w:pPr>
            <w:r w:rsidRPr="00F42D73">
              <w:t>43</w:t>
            </w:r>
          </w:p>
        </w:tc>
        <w:tc>
          <w:tcPr>
            <w:tcW w:w="936"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hideMark/>
          </w:tcPr>
          <w:p w14:paraId="2FE6AD47" w14:textId="77777777" w:rsidR="00A74842" w:rsidRPr="00F42D73" w:rsidRDefault="00A74842" w:rsidP="00A74842">
            <w:pPr>
              <w:ind w:firstLine="0"/>
              <w:jc w:val="center"/>
            </w:pPr>
            <w:r w:rsidRPr="00F42D73">
              <w:t>36</w:t>
            </w:r>
          </w:p>
        </w:tc>
        <w:tc>
          <w:tcPr>
            <w:tcW w:w="1002"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3F923BBC" w14:textId="77777777" w:rsidR="00A74842" w:rsidRPr="00F42D73" w:rsidRDefault="00A74842" w:rsidP="00A74842">
            <w:pPr>
              <w:ind w:firstLine="0"/>
              <w:jc w:val="center"/>
            </w:pPr>
            <w:r w:rsidRPr="00F42D73">
              <w:t>7</w:t>
            </w:r>
          </w:p>
        </w:tc>
        <w:tc>
          <w:tcPr>
            <w:tcW w:w="1425"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680A64F3" w14:textId="77777777" w:rsidR="00A74842" w:rsidRPr="00F42D73" w:rsidRDefault="00A74842" w:rsidP="00A74842">
            <w:pPr>
              <w:ind w:firstLine="0"/>
              <w:jc w:val="center"/>
            </w:pPr>
            <w:r w:rsidRPr="00F42D73">
              <w:t>19,4%</w:t>
            </w:r>
          </w:p>
        </w:tc>
      </w:tr>
      <w:tr w:rsidR="00A74842" w:rsidRPr="00A92CB2" w14:paraId="715A318F" w14:textId="77777777" w:rsidTr="00A74842">
        <w:trPr>
          <w:trHeight w:val="442"/>
        </w:trPr>
        <w:tc>
          <w:tcPr>
            <w:tcW w:w="9165" w:type="dxa"/>
            <w:gridSpan w:val="8"/>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473903F9" w14:textId="77777777" w:rsidR="00A74842" w:rsidRPr="00F42D73" w:rsidRDefault="00A74842" w:rsidP="00A74842">
            <w:pPr>
              <w:ind w:firstLine="0"/>
              <w:jc w:val="center"/>
            </w:pPr>
            <w:r w:rsidRPr="00F42D73">
              <w:rPr>
                <w:lang w:val="fi-FI"/>
              </w:rPr>
              <w:t>2019: klasifikuotos 7, neklasifikuotos 36.</w:t>
            </w:r>
          </w:p>
        </w:tc>
      </w:tr>
      <w:tr w:rsidR="00A74842" w:rsidRPr="00A92CB2" w14:paraId="1827883C" w14:textId="77777777" w:rsidTr="00A74842">
        <w:trPr>
          <w:trHeight w:val="959"/>
        </w:trPr>
        <w:tc>
          <w:tcPr>
            <w:tcW w:w="4217"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2C2C2D71" w14:textId="77777777" w:rsidR="00A74842" w:rsidRPr="00F42D73" w:rsidRDefault="00A74842" w:rsidP="00A74842">
            <w:pPr>
              <w:ind w:firstLine="0"/>
              <w:jc w:val="left"/>
              <w:rPr>
                <w:b/>
                <w:i/>
                <w:iCs/>
              </w:rPr>
            </w:pPr>
            <w:r w:rsidRPr="00F42D73">
              <w:rPr>
                <w:b/>
                <w:bCs/>
                <w:i/>
                <w:iCs/>
              </w:rPr>
              <w:t>Vietų skaičius apgyvendinimo įstaigose (vnt.)</w:t>
            </w:r>
          </w:p>
        </w:tc>
        <w:tc>
          <w:tcPr>
            <w:tcW w:w="831"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35D81082" w14:textId="77777777" w:rsidR="00A74842" w:rsidRPr="00F42D73" w:rsidRDefault="00A74842" w:rsidP="00A74842">
            <w:pPr>
              <w:ind w:firstLine="0"/>
              <w:jc w:val="center"/>
              <w:rPr>
                <w:b/>
                <w:i/>
                <w:iCs/>
              </w:rPr>
            </w:pPr>
            <w:r w:rsidRPr="00F42D73">
              <w:rPr>
                <w:b/>
                <w:bCs/>
                <w:i/>
                <w:iCs/>
              </w:rPr>
              <w:t>2019</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3CFE1781" w14:textId="77777777" w:rsidR="00A74842" w:rsidRPr="00F42D73" w:rsidRDefault="00A74842" w:rsidP="00A74842">
            <w:pPr>
              <w:ind w:firstLine="0"/>
              <w:jc w:val="center"/>
              <w:rPr>
                <w:b/>
                <w:i/>
                <w:iCs/>
              </w:rPr>
            </w:pPr>
            <w:r w:rsidRPr="00F42D73">
              <w:rPr>
                <w:b/>
                <w:bCs/>
                <w:i/>
                <w:iCs/>
              </w:rPr>
              <w:t>2018</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7AD88641" w14:textId="77777777" w:rsidR="00A74842" w:rsidRPr="00F42D73" w:rsidRDefault="00A74842" w:rsidP="00A74842">
            <w:pPr>
              <w:ind w:firstLine="0"/>
              <w:jc w:val="center"/>
              <w:rPr>
                <w:b/>
                <w:i/>
                <w:iCs/>
              </w:rPr>
            </w:pPr>
            <w:r w:rsidRPr="00F42D73">
              <w:rPr>
                <w:b/>
                <w:bCs/>
                <w:i/>
                <w:iCs/>
              </w:rPr>
              <w:t>Skirtumas</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hideMark/>
          </w:tcPr>
          <w:p w14:paraId="5FA35603" w14:textId="77777777" w:rsidR="00A74842" w:rsidRPr="00F42D73" w:rsidRDefault="00A74842" w:rsidP="00A74842">
            <w:pPr>
              <w:ind w:firstLine="0"/>
              <w:jc w:val="center"/>
              <w:rPr>
                <w:b/>
                <w:i/>
                <w:iCs/>
              </w:rPr>
            </w:pPr>
            <w:r w:rsidRPr="00F42D73">
              <w:rPr>
                <w:b/>
                <w:bCs/>
                <w:i/>
                <w:iCs/>
              </w:rPr>
              <w:t>Procentinis skirtumas</w:t>
            </w:r>
          </w:p>
        </w:tc>
      </w:tr>
      <w:tr w:rsidR="00A74842" w:rsidRPr="00A92CB2" w14:paraId="2F4BF414" w14:textId="77777777" w:rsidTr="00A74842">
        <w:trPr>
          <w:trHeight w:val="530"/>
        </w:trPr>
        <w:tc>
          <w:tcPr>
            <w:tcW w:w="4217"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3FA222CA" w14:textId="77777777" w:rsidR="00A74842" w:rsidRPr="00F42D73" w:rsidRDefault="00A74842" w:rsidP="00A74842">
            <w:pPr>
              <w:ind w:firstLine="0"/>
              <w:jc w:val="left"/>
            </w:pPr>
            <w:r w:rsidRPr="00F42D73">
              <w:t>Plungės r. sav.</w:t>
            </w:r>
          </w:p>
        </w:tc>
        <w:tc>
          <w:tcPr>
            <w:tcW w:w="831"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hideMark/>
          </w:tcPr>
          <w:p w14:paraId="4A1D73AD" w14:textId="77777777" w:rsidR="00A74842" w:rsidRPr="00F42D73" w:rsidRDefault="00A74842" w:rsidP="00A74842">
            <w:pPr>
              <w:ind w:firstLine="0"/>
              <w:jc w:val="center"/>
            </w:pPr>
            <w:r w:rsidRPr="00F42D73">
              <w:t>1282</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hideMark/>
          </w:tcPr>
          <w:p w14:paraId="66EB9AF2" w14:textId="77777777" w:rsidR="00A74842" w:rsidRPr="00F42D73" w:rsidRDefault="00A74842" w:rsidP="00A74842">
            <w:pPr>
              <w:ind w:firstLine="0"/>
              <w:jc w:val="center"/>
            </w:pPr>
            <w:r w:rsidRPr="00F42D73">
              <w:t>860</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77A433B7" w14:textId="77777777" w:rsidR="00A74842" w:rsidRPr="00F42D73" w:rsidRDefault="00A74842" w:rsidP="00A74842">
            <w:pPr>
              <w:ind w:firstLine="0"/>
              <w:jc w:val="center"/>
            </w:pPr>
            <w:r w:rsidRPr="00F42D73">
              <w:t>422</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hideMark/>
          </w:tcPr>
          <w:p w14:paraId="7160F2B5" w14:textId="77777777" w:rsidR="00A74842" w:rsidRPr="00F42D73" w:rsidRDefault="00A74842" w:rsidP="00A74842">
            <w:pPr>
              <w:ind w:firstLine="0"/>
              <w:jc w:val="center"/>
            </w:pPr>
            <w:r>
              <w:t>+</w:t>
            </w:r>
            <w:r w:rsidRPr="00F42D73">
              <w:t>49,1%</w:t>
            </w:r>
          </w:p>
        </w:tc>
      </w:tr>
      <w:tr w:rsidR="00A74842" w:rsidRPr="00A92CB2" w14:paraId="5F5B270D" w14:textId="77777777" w:rsidTr="00A74842">
        <w:trPr>
          <w:trHeight w:val="530"/>
        </w:trPr>
        <w:tc>
          <w:tcPr>
            <w:tcW w:w="4217"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0FDF7384" w14:textId="77777777" w:rsidR="00A74842" w:rsidRPr="008B55D5" w:rsidRDefault="00A74842" w:rsidP="00A74842">
            <w:pPr>
              <w:ind w:firstLine="0"/>
              <w:jc w:val="left"/>
              <w:rPr>
                <w:b/>
                <w:bCs/>
                <w:i/>
                <w:iCs/>
              </w:rPr>
            </w:pPr>
            <w:r w:rsidRPr="008B55D5">
              <w:rPr>
                <w:b/>
                <w:bCs/>
                <w:i/>
                <w:iCs/>
                <w:color w:val="000000"/>
                <w:sz w:val="22"/>
                <w:szCs w:val="22"/>
              </w:rPr>
              <w:t>Užsienio turistų nakvynių skaičius Plungės apgyvendinimo įstaigose</w:t>
            </w:r>
          </w:p>
        </w:tc>
        <w:tc>
          <w:tcPr>
            <w:tcW w:w="831"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0A5F570A" w14:textId="77777777" w:rsidR="00A74842" w:rsidRPr="008B55D5" w:rsidRDefault="00A74842" w:rsidP="00A74842">
            <w:pPr>
              <w:ind w:firstLine="0"/>
              <w:jc w:val="center"/>
              <w:rPr>
                <w:b/>
                <w:bCs/>
                <w:i/>
                <w:iCs/>
              </w:rPr>
            </w:pPr>
            <w:r w:rsidRPr="008B55D5">
              <w:rPr>
                <w:b/>
                <w:bCs/>
                <w:i/>
                <w:iCs/>
              </w:rPr>
              <w:t>2019</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069AC412" w14:textId="77777777" w:rsidR="00A74842" w:rsidRPr="008B55D5" w:rsidRDefault="00A74842" w:rsidP="00A74842">
            <w:pPr>
              <w:ind w:firstLine="0"/>
              <w:jc w:val="center"/>
              <w:rPr>
                <w:b/>
                <w:bCs/>
                <w:i/>
                <w:iCs/>
              </w:rPr>
            </w:pPr>
            <w:r w:rsidRPr="008B55D5">
              <w:rPr>
                <w:b/>
                <w:bCs/>
                <w:i/>
                <w:iCs/>
              </w:rPr>
              <w:t>2018</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7A60AB2C" w14:textId="77777777" w:rsidR="00A74842" w:rsidRPr="008B55D5" w:rsidRDefault="00A74842" w:rsidP="00A74842">
            <w:pPr>
              <w:ind w:firstLine="0"/>
              <w:jc w:val="center"/>
              <w:rPr>
                <w:b/>
                <w:bCs/>
                <w:i/>
                <w:iCs/>
              </w:rPr>
            </w:pPr>
            <w:r w:rsidRPr="008B55D5">
              <w:rPr>
                <w:b/>
                <w:bCs/>
                <w:i/>
                <w:iCs/>
              </w:rPr>
              <w:t>Skirtumas</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69939F82" w14:textId="77777777" w:rsidR="00A74842" w:rsidRPr="008B55D5" w:rsidRDefault="00A74842" w:rsidP="00A74842">
            <w:pPr>
              <w:ind w:firstLine="0"/>
              <w:jc w:val="center"/>
              <w:rPr>
                <w:b/>
                <w:bCs/>
                <w:i/>
                <w:iCs/>
              </w:rPr>
            </w:pPr>
            <w:r w:rsidRPr="008B55D5">
              <w:rPr>
                <w:b/>
                <w:bCs/>
                <w:i/>
                <w:iCs/>
              </w:rPr>
              <w:t>Procentinis skirtumas</w:t>
            </w:r>
          </w:p>
        </w:tc>
      </w:tr>
      <w:tr w:rsidR="00A74842" w:rsidRPr="00A92CB2" w14:paraId="345150F3" w14:textId="77777777" w:rsidTr="00A74842">
        <w:trPr>
          <w:trHeight w:val="530"/>
        </w:trPr>
        <w:tc>
          <w:tcPr>
            <w:tcW w:w="4217"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46F5FBFB" w14:textId="77777777" w:rsidR="00A74842" w:rsidRPr="00F42D73" w:rsidRDefault="00A74842" w:rsidP="00A74842">
            <w:pPr>
              <w:ind w:firstLine="0"/>
              <w:jc w:val="left"/>
            </w:pPr>
            <w:r w:rsidRPr="00F42D73">
              <w:t>Plungės r. sav.</w:t>
            </w:r>
          </w:p>
        </w:tc>
        <w:tc>
          <w:tcPr>
            <w:tcW w:w="831"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tcPr>
          <w:p w14:paraId="65D0B95A" w14:textId="77777777" w:rsidR="00A74842" w:rsidRPr="00F42D73" w:rsidRDefault="00A74842" w:rsidP="00A74842">
            <w:pPr>
              <w:ind w:firstLine="0"/>
              <w:jc w:val="center"/>
            </w:pPr>
            <w:r>
              <w:t>2768</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tcPr>
          <w:p w14:paraId="1363A47D" w14:textId="77777777" w:rsidR="00A74842" w:rsidRPr="00F42D73" w:rsidRDefault="00A74842" w:rsidP="00A74842">
            <w:pPr>
              <w:ind w:firstLine="0"/>
              <w:jc w:val="center"/>
            </w:pPr>
            <w:r>
              <w:t>2578</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70AA0D60" w14:textId="77777777" w:rsidR="00A74842" w:rsidRPr="00F42D73" w:rsidRDefault="00A74842" w:rsidP="00A74842">
            <w:pPr>
              <w:ind w:firstLine="0"/>
              <w:jc w:val="center"/>
            </w:pPr>
            <w:r>
              <w:t>190</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46CFFE08" w14:textId="77777777" w:rsidR="00A74842" w:rsidRPr="00803182" w:rsidRDefault="00A74842" w:rsidP="00A74842">
            <w:pPr>
              <w:ind w:firstLine="0"/>
              <w:jc w:val="center"/>
              <w:rPr>
                <w:lang w:val="en-US"/>
              </w:rPr>
            </w:pPr>
            <w:r>
              <w:t xml:space="preserve">+7,4 </w:t>
            </w:r>
            <w:r>
              <w:rPr>
                <w:lang w:val="en-US"/>
              </w:rPr>
              <w:t>%</w:t>
            </w:r>
          </w:p>
        </w:tc>
      </w:tr>
      <w:tr w:rsidR="00A74842" w:rsidRPr="00A92CB2" w14:paraId="02484932" w14:textId="77777777" w:rsidTr="00A74842">
        <w:trPr>
          <w:trHeight w:val="530"/>
        </w:trPr>
        <w:tc>
          <w:tcPr>
            <w:tcW w:w="4217"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2E9B3E2A" w14:textId="77777777" w:rsidR="00A74842" w:rsidRPr="00803182" w:rsidRDefault="00A74842" w:rsidP="00A74842">
            <w:pPr>
              <w:ind w:firstLine="0"/>
              <w:jc w:val="left"/>
              <w:rPr>
                <w:b/>
                <w:bCs/>
                <w:i/>
                <w:iCs/>
              </w:rPr>
            </w:pPr>
            <w:r w:rsidRPr="00803182">
              <w:rPr>
                <w:b/>
                <w:bCs/>
                <w:i/>
                <w:iCs/>
              </w:rPr>
              <w:t>Lietuvos gyventojų nakvynių skaičius Plungės apgyvendinimo įstaigose</w:t>
            </w:r>
          </w:p>
        </w:tc>
        <w:tc>
          <w:tcPr>
            <w:tcW w:w="831" w:type="dxa"/>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14AC9A77" w14:textId="77777777" w:rsidR="00A74842" w:rsidRPr="008B55D5" w:rsidRDefault="00A74842" w:rsidP="00A74842">
            <w:pPr>
              <w:ind w:firstLine="0"/>
              <w:jc w:val="center"/>
              <w:rPr>
                <w:b/>
                <w:bCs/>
                <w:i/>
                <w:iCs/>
              </w:rPr>
            </w:pPr>
            <w:r w:rsidRPr="008B55D5">
              <w:rPr>
                <w:b/>
                <w:bCs/>
                <w:i/>
                <w:iCs/>
              </w:rPr>
              <w:t>2019</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3CAE8C77" w14:textId="77777777" w:rsidR="00A74842" w:rsidRPr="008B55D5" w:rsidRDefault="00A74842" w:rsidP="00A74842">
            <w:pPr>
              <w:ind w:firstLine="0"/>
              <w:jc w:val="center"/>
              <w:rPr>
                <w:b/>
                <w:bCs/>
                <w:i/>
                <w:iCs/>
              </w:rPr>
            </w:pPr>
            <w:r w:rsidRPr="008B55D5">
              <w:rPr>
                <w:b/>
                <w:bCs/>
                <w:i/>
                <w:iCs/>
              </w:rPr>
              <w:t>2018</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0F4F84C7" w14:textId="77777777" w:rsidR="00A74842" w:rsidRPr="008B55D5" w:rsidRDefault="00A74842" w:rsidP="00A74842">
            <w:pPr>
              <w:ind w:firstLine="0"/>
              <w:jc w:val="center"/>
              <w:rPr>
                <w:b/>
                <w:bCs/>
                <w:i/>
                <w:iCs/>
              </w:rPr>
            </w:pPr>
            <w:r w:rsidRPr="008B55D5">
              <w:rPr>
                <w:b/>
                <w:bCs/>
                <w:i/>
                <w:iCs/>
              </w:rPr>
              <w:t>Skirtumas</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C5E0B3"/>
            <w:tcMar>
              <w:top w:w="15" w:type="dxa"/>
              <w:left w:w="15" w:type="dxa"/>
              <w:bottom w:w="0" w:type="dxa"/>
              <w:right w:w="15" w:type="dxa"/>
            </w:tcMar>
            <w:vAlign w:val="bottom"/>
          </w:tcPr>
          <w:p w14:paraId="78A58E12" w14:textId="77777777" w:rsidR="00A74842" w:rsidRPr="008B55D5" w:rsidRDefault="00A74842" w:rsidP="00A74842">
            <w:pPr>
              <w:ind w:firstLine="0"/>
              <w:jc w:val="center"/>
              <w:rPr>
                <w:b/>
                <w:bCs/>
                <w:i/>
                <w:iCs/>
              </w:rPr>
            </w:pPr>
            <w:r w:rsidRPr="008B55D5">
              <w:rPr>
                <w:b/>
                <w:bCs/>
                <w:i/>
                <w:iCs/>
              </w:rPr>
              <w:t>Procentinis skirtumas</w:t>
            </w:r>
          </w:p>
        </w:tc>
      </w:tr>
      <w:tr w:rsidR="00A74842" w:rsidRPr="00A92CB2" w14:paraId="721974E1" w14:textId="77777777" w:rsidTr="00A74842">
        <w:trPr>
          <w:trHeight w:val="530"/>
        </w:trPr>
        <w:tc>
          <w:tcPr>
            <w:tcW w:w="4217"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2A2CB1FF" w14:textId="77777777" w:rsidR="00A74842" w:rsidRPr="00F42D73" w:rsidRDefault="00A74842" w:rsidP="00A74842">
            <w:pPr>
              <w:ind w:firstLine="0"/>
              <w:jc w:val="left"/>
            </w:pPr>
            <w:r w:rsidRPr="00F42D73">
              <w:t>Plungės r. sav.</w:t>
            </w:r>
          </w:p>
        </w:tc>
        <w:tc>
          <w:tcPr>
            <w:tcW w:w="831" w:type="dxa"/>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tcPr>
          <w:p w14:paraId="0FB54B46" w14:textId="77777777" w:rsidR="00A74842" w:rsidRDefault="00A74842" w:rsidP="00A74842">
            <w:pPr>
              <w:ind w:firstLine="0"/>
              <w:jc w:val="center"/>
            </w:pPr>
            <w:r>
              <w:t>22659</w:t>
            </w:r>
          </w:p>
        </w:tc>
        <w:tc>
          <w:tcPr>
            <w:tcW w:w="1535"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center"/>
          </w:tcPr>
          <w:p w14:paraId="3915796C" w14:textId="77777777" w:rsidR="00A74842" w:rsidRDefault="00A74842" w:rsidP="00A74842">
            <w:pPr>
              <w:ind w:firstLine="0"/>
              <w:jc w:val="center"/>
            </w:pPr>
            <w:r>
              <w:t>20078</w:t>
            </w:r>
          </w:p>
        </w:tc>
        <w:tc>
          <w:tcPr>
            <w:tcW w:w="1082"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07DFF888" w14:textId="77777777" w:rsidR="00A74842" w:rsidRDefault="00A74842" w:rsidP="00A74842">
            <w:pPr>
              <w:ind w:firstLine="0"/>
              <w:jc w:val="center"/>
            </w:pPr>
            <w:r>
              <w:t>12,9</w:t>
            </w:r>
          </w:p>
        </w:tc>
        <w:tc>
          <w:tcPr>
            <w:tcW w:w="1500" w:type="dxa"/>
            <w:gridSpan w:val="2"/>
            <w:tcBorders>
              <w:top w:val="single" w:sz="8" w:space="0" w:color="63A537"/>
              <w:left w:val="single" w:sz="8" w:space="0" w:color="63A537"/>
              <w:bottom w:val="single" w:sz="8" w:space="0" w:color="63A537"/>
              <w:right w:val="single" w:sz="8" w:space="0" w:color="63A537"/>
            </w:tcBorders>
            <w:shd w:val="clear" w:color="auto" w:fill="auto"/>
            <w:tcMar>
              <w:top w:w="15" w:type="dxa"/>
              <w:left w:w="15" w:type="dxa"/>
              <w:bottom w:w="0" w:type="dxa"/>
              <w:right w:w="15" w:type="dxa"/>
            </w:tcMar>
            <w:vAlign w:val="bottom"/>
          </w:tcPr>
          <w:p w14:paraId="364E3A25" w14:textId="77777777" w:rsidR="00A74842" w:rsidRDefault="00A74842" w:rsidP="00A74842">
            <w:pPr>
              <w:ind w:firstLine="0"/>
              <w:jc w:val="center"/>
            </w:pPr>
            <w:r>
              <w:t>+12,9</w:t>
            </w:r>
          </w:p>
        </w:tc>
      </w:tr>
    </w:tbl>
    <w:p w14:paraId="55A5DAF7" w14:textId="77777777" w:rsidR="00341A26" w:rsidRPr="00A74842" w:rsidRDefault="00341A26" w:rsidP="00A74842">
      <w:pPr>
        <w:rPr>
          <w:rFonts w:cs="Arial"/>
          <w:sz w:val="24"/>
          <w:szCs w:val="24"/>
        </w:rPr>
      </w:pPr>
      <w:r w:rsidRPr="007C3348">
        <w:rPr>
          <w:i/>
          <w:iCs/>
          <w:sz w:val="24"/>
          <w:szCs w:val="24"/>
        </w:rPr>
        <w:t>2 lentelė: Apgyvendinimo įstaigų skaičius Plungės rajone</w:t>
      </w:r>
    </w:p>
    <w:p w14:paraId="56CE200D" w14:textId="77777777" w:rsidR="00341A26" w:rsidRDefault="00341A26" w:rsidP="0086136B">
      <w:pPr>
        <w:spacing w:line="276" w:lineRule="auto"/>
        <w:rPr>
          <w:bCs/>
          <w:i/>
          <w:iCs/>
        </w:rPr>
      </w:pPr>
      <w:r w:rsidRPr="004956DE">
        <w:rPr>
          <w:bCs/>
          <w:i/>
          <w:iCs/>
        </w:rPr>
        <w:t>Šaltinis: Statistikos departamentas</w:t>
      </w:r>
    </w:p>
    <w:p w14:paraId="3CB08942" w14:textId="77777777" w:rsidR="007C3348" w:rsidRPr="00520F8F" w:rsidRDefault="007C3348" w:rsidP="0086136B">
      <w:pPr>
        <w:spacing w:line="276" w:lineRule="auto"/>
        <w:rPr>
          <w:bCs/>
          <w:i/>
          <w:iCs/>
          <w:lang w:val="en-US"/>
        </w:rPr>
      </w:pPr>
    </w:p>
    <w:p w14:paraId="5B8E9074" w14:textId="77777777" w:rsidR="00341A26" w:rsidRPr="0061438F" w:rsidRDefault="00341A26" w:rsidP="00520F8F">
      <w:pPr>
        <w:pStyle w:val="Standard"/>
        <w:ind w:firstLine="0"/>
        <w:contextualSpacing/>
        <w:jc w:val="center"/>
        <w:rPr>
          <w:b/>
        </w:rPr>
      </w:pPr>
      <w:r w:rsidRPr="0061438F">
        <w:rPr>
          <w:b/>
        </w:rPr>
        <w:t>RINKODARA</w:t>
      </w:r>
    </w:p>
    <w:p w14:paraId="07488610" w14:textId="77777777" w:rsidR="00341A26" w:rsidRPr="0061438F" w:rsidRDefault="00341A26" w:rsidP="00520F8F">
      <w:pPr>
        <w:pStyle w:val="Standard"/>
        <w:ind w:firstLine="0"/>
        <w:contextualSpacing/>
        <w:jc w:val="center"/>
        <w:rPr>
          <w:b/>
        </w:rPr>
      </w:pPr>
      <w:r>
        <w:rPr>
          <w:b/>
        </w:rPr>
        <w:t xml:space="preserve"> </w:t>
      </w:r>
      <w:r w:rsidRPr="0061438F">
        <w:rPr>
          <w:b/>
        </w:rPr>
        <w:t>Leidyba</w:t>
      </w:r>
    </w:p>
    <w:p w14:paraId="044BD813" w14:textId="77777777" w:rsidR="00341A26" w:rsidRPr="0061438F" w:rsidRDefault="00341A26" w:rsidP="00520F8F">
      <w:pPr>
        <w:pStyle w:val="Standard"/>
        <w:shd w:val="clear" w:color="auto" w:fill="FFFFFF"/>
        <w:rPr>
          <w:b/>
        </w:rPr>
      </w:pPr>
      <w:r w:rsidRPr="0061438F">
        <w:rPr>
          <w:b/>
        </w:rPr>
        <w:t xml:space="preserve">Didėjant lankytojų srautui ir plečiant savo veiklas, vis daugiau išdalijama informacinės medžiagos. </w:t>
      </w:r>
    </w:p>
    <w:p w14:paraId="6CAD1695" w14:textId="77777777" w:rsidR="00341A26" w:rsidRDefault="00341A26" w:rsidP="00520F8F">
      <w:pPr>
        <w:pStyle w:val="Standard"/>
        <w:shd w:val="clear" w:color="auto" w:fill="FFFFFF"/>
        <w:contextualSpacing/>
      </w:pPr>
      <w:r>
        <w:t>2020</w:t>
      </w:r>
      <w:r w:rsidRPr="0061438F">
        <w:t xml:space="preserve"> m. atnaujintas žemėlapis turistams apie rajono turizmo išteklius</w:t>
      </w:r>
      <w:r>
        <w:t xml:space="preserve"> </w:t>
      </w:r>
      <w:r w:rsidRPr="000A21B0">
        <w:rPr>
          <w:b/>
          <w:bCs/>
        </w:rPr>
        <w:t>lietuvių</w:t>
      </w:r>
      <w:r>
        <w:t xml:space="preserve"> kalba (7</w:t>
      </w:r>
      <w:r w:rsidRPr="0061438F">
        <w:t xml:space="preserve"> 000</w:t>
      </w:r>
      <w:r w:rsidRPr="000A21B0">
        <w:rPr>
          <w:b/>
        </w:rPr>
        <w:t xml:space="preserve"> </w:t>
      </w:r>
      <w:r w:rsidRPr="000A21B0">
        <w:rPr>
          <w:bCs/>
        </w:rPr>
        <w:t>vnt</w:t>
      </w:r>
      <w:r>
        <w:t>.).</w:t>
      </w:r>
    </w:p>
    <w:p w14:paraId="47484F7C" w14:textId="77777777" w:rsidR="00341A26" w:rsidRPr="00451488" w:rsidRDefault="00341A26" w:rsidP="00520F8F">
      <w:pPr>
        <w:pStyle w:val="Standard"/>
        <w:shd w:val="clear" w:color="auto" w:fill="FFFFFF"/>
        <w:contextualSpacing/>
      </w:pPr>
      <w:r w:rsidRPr="00451488">
        <w:t xml:space="preserve">2020 m. išleistas žemėlapis turistams apie rajono turizmo išteklius </w:t>
      </w:r>
      <w:r w:rsidRPr="00451488">
        <w:rPr>
          <w:b/>
          <w:bCs/>
        </w:rPr>
        <w:t xml:space="preserve">anglų </w:t>
      </w:r>
      <w:r w:rsidRPr="00451488">
        <w:t>kalba  (3 000</w:t>
      </w:r>
      <w:r w:rsidRPr="00451488">
        <w:rPr>
          <w:b/>
        </w:rPr>
        <w:t xml:space="preserve"> </w:t>
      </w:r>
      <w:r w:rsidRPr="00451488">
        <w:rPr>
          <w:bCs/>
        </w:rPr>
        <w:t>vnt</w:t>
      </w:r>
      <w:r w:rsidRPr="00451488">
        <w:t>.).</w:t>
      </w:r>
    </w:p>
    <w:p w14:paraId="3C1E1D8A" w14:textId="77777777" w:rsidR="00341A26" w:rsidRDefault="00341A26" w:rsidP="00520F8F">
      <w:pPr>
        <w:pStyle w:val="Standard"/>
        <w:shd w:val="clear" w:color="auto" w:fill="FFFFFF"/>
        <w:contextualSpacing/>
      </w:pPr>
      <w:r>
        <w:lastRenderedPageBreak/>
        <w:t>2020</w:t>
      </w:r>
      <w:r w:rsidRPr="0061438F">
        <w:t xml:space="preserve"> m.</w:t>
      </w:r>
      <w:r>
        <w:t xml:space="preserve"> išleistas</w:t>
      </w:r>
      <w:r w:rsidRPr="0061438F">
        <w:t xml:space="preserve"> žemėlapis turistams apie rajono turizmo išteklius</w:t>
      </w:r>
      <w:r>
        <w:t xml:space="preserve"> </w:t>
      </w:r>
      <w:r w:rsidRPr="00CB5CE5">
        <w:rPr>
          <w:b/>
          <w:bCs/>
        </w:rPr>
        <w:t>vokiečių</w:t>
      </w:r>
      <w:r>
        <w:t xml:space="preserve"> </w:t>
      </w:r>
      <w:r w:rsidRPr="00CB5CE5">
        <w:t>kalba  (2 000</w:t>
      </w:r>
      <w:r w:rsidRPr="00CB5CE5">
        <w:rPr>
          <w:b/>
        </w:rPr>
        <w:t xml:space="preserve"> </w:t>
      </w:r>
      <w:r w:rsidRPr="00CB5CE5">
        <w:rPr>
          <w:bCs/>
        </w:rPr>
        <w:t>vnt</w:t>
      </w:r>
      <w:r w:rsidRPr="00CB5CE5">
        <w:t>.).</w:t>
      </w:r>
    </w:p>
    <w:p w14:paraId="6A601AA3" w14:textId="77777777" w:rsidR="00341A26" w:rsidRDefault="00341A26" w:rsidP="00520F8F">
      <w:pPr>
        <w:pStyle w:val="Standard"/>
        <w:shd w:val="clear" w:color="auto" w:fill="FFFFFF"/>
        <w:contextualSpacing/>
      </w:pPr>
      <w:r>
        <w:t>2020</w:t>
      </w:r>
      <w:r w:rsidRPr="0061438F">
        <w:t xml:space="preserve"> m.</w:t>
      </w:r>
      <w:r>
        <w:t xml:space="preserve"> išleistas</w:t>
      </w:r>
      <w:r w:rsidRPr="0061438F">
        <w:t xml:space="preserve"> žemėlapis turistams apie rajono turizmo išteklius</w:t>
      </w:r>
      <w:r w:rsidRPr="00BE2FB4">
        <w:rPr>
          <w:b/>
          <w:bCs/>
        </w:rPr>
        <w:t xml:space="preserve"> lenkų </w:t>
      </w:r>
      <w:r>
        <w:t xml:space="preserve">kalba  </w:t>
      </w:r>
      <w:r w:rsidRPr="00C5025A">
        <w:t>(2 000</w:t>
      </w:r>
      <w:r w:rsidRPr="00C5025A">
        <w:rPr>
          <w:b/>
        </w:rPr>
        <w:t xml:space="preserve"> </w:t>
      </w:r>
      <w:r w:rsidRPr="00C5025A">
        <w:rPr>
          <w:bCs/>
        </w:rPr>
        <w:t>vnt</w:t>
      </w:r>
      <w:r w:rsidRPr="00C5025A">
        <w:t>.).</w:t>
      </w:r>
    </w:p>
    <w:p w14:paraId="03EAC173" w14:textId="77777777" w:rsidR="00341A26" w:rsidRDefault="00341A26" w:rsidP="00520F8F">
      <w:pPr>
        <w:pStyle w:val="Standard"/>
        <w:shd w:val="clear" w:color="auto" w:fill="FFFFFF"/>
        <w:contextualSpacing/>
      </w:pPr>
      <w:r>
        <w:t>2020</w:t>
      </w:r>
      <w:r w:rsidRPr="0061438F">
        <w:t xml:space="preserve"> m.</w:t>
      </w:r>
      <w:r>
        <w:t xml:space="preserve"> išleistas</w:t>
      </w:r>
      <w:r w:rsidRPr="0061438F">
        <w:t xml:space="preserve"> žemėlapis turistams apie rajono turizmo išteklius</w:t>
      </w:r>
      <w:r>
        <w:t xml:space="preserve"> </w:t>
      </w:r>
      <w:r w:rsidRPr="00C5025A">
        <w:rPr>
          <w:b/>
          <w:bCs/>
        </w:rPr>
        <w:t xml:space="preserve">latvių </w:t>
      </w:r>
      <w:r w:rsidRPr="00C5025A">
        <w:t>kalba  (3 000</w:t>
      </w:r>
      <w:r w:rsidRPr="00C5025A">
        <w:rPr>
          <w:b/>
        </w:rPr>
        <w:t xml:space="preserve"> </w:t>
      </w:r>
      <w:r w:rsidRPr="00C5025A">
        <w:rPr>
          <w:bCs/>
        </w:rPr>
        <w:t>vnt</w:t>
      </w:r>
      <w:r w:rsidRPr="00C5025A">
        <w:t>.).</w:t>
      </w:r>
    </w:p>
    <w:p w14:paraId="600C1146" w14:textId="77777777" w:rsidR="00341A26" w:rsidRPr="0061438F" w:rsidRDefault="00341A26" w:rsidP="00520F8F">
      <w:pPr>
        <w:shd w:val="clear" w:color="auto" w:fill="FFFFFF"/>
      </w:pPr>
    </w:p>
    <w:p w14:paraId="49FF829F" w14:textId="77777777" w:rsidR="00341A26" w:rsidRPr="00495795" w:rsidRDefault="00341A26" w:rsidP="00520F8F">
      <w:pPr>
        <w:pStyle w:val="Standard"/>
        <w:ind w:firstLine="0"/>
        <w:contextualSpacing/>
        <w:jc w:val="center"/>
        <w:rPr>
          <w:b/>
        </w:rPr>
      </w:pPr>
      <w:r w:rsidRPr="0061438F">
        <w:rPr>
          <w:b/>
        </w:rPr>
        <w:t xml:space="preserve"> </w:t>
      </w:r>
      <w:r w:rsidRPr="00495795">
        <w:rPr>
          <w:b/>
        </w:rPr>
        <w:t>Parodos ir kitos mugės</w:t>
      </w:r>
    </w:p>
    <w:p w14:paraId="6A42DF95" w14:textId="77777777" w:rsidR="00341A26" w:rsidRPr="00B46D3D" w:rsidRDefault="00341A26" w:rsidP="00520F8F">
      <w:pPr>
        <w:pStyle w:val="Standard"/>
        <w:contextualSpacing/>
        <w:rPr>
          <w:b/>
          <w:bCs/>
        </w:rPr>
      </w:pPr>
      <w:r>
        <w:t>2020 m. sausio 24–</w:t>
      </w:r>
      <w:r w:rsidRPr="0061438F">
        <w:t>2</w:t>
      </w:r>
      <w:r>
        <w:t xml:space="preserve">6 </w:t>
      </w:r>
      <w:r w:rsidRPr="0061438F">
        <w:t>d. daly</w:t>
      </w:r>
      <w:r>
        <w:t>vauta</w:t>
      </w:r>
      <w:r w:rsidRPr="0061438F">
        <w:t xml:space="preserve"> tarptautinėje </w:t>
      </w:r>
      <w:r>
        <w:rPr>
          <w:b/>
          <w:bCs/>
        </w:rPr>
        <w:t>ADVENTUR 2020</w:t>
      </w:r>
      <w:r w:rsidRPr="0061438F">
        <w:t xml:space="preserve"> parodoje, kuri vyko Lietuvos parodų ir kongresų centre Litexpo Vilniuje. </w:t>
      </w:r>
      <w:r>
        <w:t>Plungė turėjo 30</w:t>
      </w:r>
      <w:r w:rsidRPr="0061438F">
        <w:t xml:space="preserve"> </w:t>
      </w:r>
      <w:r>
        <w:t>kv. m.</w:t>
      </w:r>
      <w:r w:rsidRPr="0061438F">
        <w:t xml:space="preserve"> stendą, kuriame pristatė Plungės kraštą, lankomus objektus, turistinius maršrut</w:t>
      </w:r>
      <w:r>
        <w:t>u</w:t>
      </w:r>
      <w:r w:rsidRPr="0061438F">
        <w:t xml:space="preserve">s. Plungės kraštą kartu reprezentavo dalyviai-partneriai: Žemaitijos kaimo asociacija, Žemaitijos klasterio atstovai, ŽNP, </w:t>
      </w:r>
      <w:r>
        <w:t xml:space="preserve">Energetinių labirintų atstovai. </w:t>
      </w:r>
    </w:p>
    <w:p w14:paraId="22883E75" w14:textId="77777777" w:rsidR="00341A26" w:rsidRPr="00C779D0" w:rsidRDefault="00BE6E64" w:rsidP="00520F8F">
      <w:pPr>
        <w:pStyle w:val="Standard"/>
        <w:spacing w:line="360" w:lineRule="auto"/>
        <w:ind w:firstLine="0"/>
        <w:contextualSpacing/>
        <w:jc w:val="center"/>
        <w:rPr>
          <w:b/>
          <w:bCs/>
        </w:rPr>
      </w:pPr>
      <w:r>
        <w:rPr>
          <w:b/>
          <w:noProof/>
          <w:lang w:eastAsia="lt-LT"/>
        </w:rPr>
        <w:drawing>
          <wp:inline distT="0" distB="0" distL="0" distR="0" wp14:anchorId="3A950DD9" wp14:editId="03410B3D">
            <wp:extent cx="1863477" cy="1346795"/>
            <wp:effectExtent l="133350" t="114300" r="156210" b="158750"/>
            <wp:docPr id="109" name="Paveikslėlis 6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2" name="Paveikslėlis 62"/>
                    <pic:cNvPicPr>
                      <a:picLocks noGrp="1"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863090" cy="1346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341A26" w:rsidRPr="00B46D3D">
        <w:rPr>
          <w:noProof/>
        </w:rPr>
        <w:t xml:space="preserve"> </w:t>
      </w:r>
      <w:r>
        <w:rPr>
          <w:noProof/>
          <w:lang w:eastAsia="lt-LT"/>
        </w:rPr>
        <w:drawing>
          <wp:inline distT="0" distB="0" distL="0" distR="0" wp14:anchorId="7158C89F" wp14:editId="76157512">
            <wp:extent cx="1811655" cy="983931"/>
            <wp:effectExtent l="128270" t="119380" r="145415" b="164465"/>
            <wp:docPr id="110"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aveikslėlis 61"/>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rot="5400000">
                      <a:off x="0" y="0"/>
                      <a:ext cx="1811655" cy="9836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D0D47C" w14:textId="77777777" w:rsidR="00284433" w:rsidRPr="00B46D3D" w:rsidRDefault="00341A26" w:rsidP="0086136B">
      <w:pPr>
        <w:pStyle w:val="Standard"/>
        <w:contextualSpacing/>
        <w:rPr>
          <w:b/>
          <w:bCs/>
        </w:rPr>
      </w:pPr>
      <w:r w:rsidRPr="0061438F">
        <w:t xml:space="preserve"> </w:t>
      </w:r>
      <w:r>
        <w:t xml:space="preserve">2020 m. sausio 25 d. dalyvauta B2B kontaktų mugėje, kurioje pristatyta paslaugų teikėjų veikla, turizmo naujienos. </w:t>
      </w:r>
    </w:p>
    <w:p w14:paraId="69748BE9" w14:textId="77777777" w:rsidR="00341A26" w:rsidRPr="0061438F" w:rsidRDefault="00BE6E64" w:rsidP="00520F8F">
      <w:pPr>
        <w:pStyle w:val="Standard"/>
        <w:spacing w:line="360" w:lineRule="auto"/>
        <w:ind w:firstLine="0"/>
        <w:contextualSpacing/>
        <w:jc w:val="center"/>
        <w:rPr>
          <w:b/>
          <w:bCs/>
        </w:rPr>
      </w:pPr>
      <w:r>
        <w:rPr>
          <w:b/>
          <w:noProof/>
          <w:lang w:eastAsia="lt-LT"/>
        </w:rPr>
        <w:drawing>
          <wp:inline distT="0" distB="0" distL="0" distR="0" wp14:anchorId="3039274E" wp14:editId="1BA5A73E">
            <wp:extent cx="2882744" cy="1705169"/>
            <wp:effectExtent l="133350" t="114300" r="146685" b="161925"/>
            <wp:docPr id="111"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aveikslėlis 60"/>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882265" cy="170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72854F1" w14:textId="77777777" w:rsidR="00341A26" w:rsidRDefault="00341A26" w:rsidP="00520F8F">
      <w:pPr>
        <w:pStyle w:val="Standard"/>
        <w:contextualSpacing/>
      </w:pPr>
      <w:r>
        <w:t xml:space="preserve">2020 m. sausio 31 d.  </w:t>
      </w:r>
      <w:r w:rsidRPr="0061438F">
        <w:t xml:space="preserve">Plungės turizmo informacijos centras dalyvavo verslo misijoje </w:t>
      </w:r>
      <w:r w:rsidRPr="00B46D3D">
        <w:rPr>
          <w:b/>
          <w:bCs/>
          <w:i/>
          <w:iCs/>
        </w:rPr>
        <w:t>Lietuvių ambasadoje Latvijoje</w:t>
      </w:r>
      <w:r w:rsidRPr="0061438F">
        <w:t>. Plungės kraštas buvo pristatytas latvių gidams ir kelionių organizatoriams.</w:t>
      </w:r>
    </w:p>
    <w:p w14:paraId="214F7F97" w14:textId="77777777" w:rsidR="00520F8F" w:rsidRDefault="00520F8F" w:rsidP="0086136B">
      <w:pPr>
        <w:pStyle w:val="Standard"/>
        <w:contextualSpacing/>
      </w:pPr>
    </w:p>
    <w:p w14:paraId="01DE75C3" w14:textId="77777777" w:rsidR="00341A26" w:rsidRPr="0061438F" w:rsidRDefault="00BE6E64" w:rsidP="00520F8F">
      <w:pPr>
        <w:pStyle w:val="Standard"/>
        <w:ind w:firstLine="0"/>
        <w:contextualSpacing/>
        <w:jc w:val="center"/>
        <w:rPr>
          <w:noProof/>
        </w:rPr>
      </w:pPr>
      <w:r>
        <w:rPr>
          <w:noProof/>
          <w:lang w:eastAsia="lt-LT"/>
        </w:rPr>
        <w:drawing>
          <wp:inline distT="0" distB="0" distL="0" distR="0" wp14:anchorId="3D0DA913" wp14:editId="501C168B">
            <wp:extent cx="2505268" cy="1578333"/>
            <wp:effectExtent l="133350" t="95250" r="142875" b="155575"/>
            <wp:docPr id="112"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aveikslėlis 59"/>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rot="10800000">
                      <a:off x="0" y="0"/>
                      <a:ext cx="2505075" cy="1577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lang w:eastAsia="lt-LT"/>
        </w:rPr>
        <w:drawing>
          <wp:inline distT="0" distB="0" distL="0" distR="0" wp14:anchorId="6099A7C3" wp14:editId="01C5D8CF">
            <wp:extent cx="2705915" cy="1546684"/>
            <wp:effectExtent l="133350" t="95250" r="151765" b="168275"/>
            <wp:docPr id="113"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veikslėlis 58"/>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705735" cy="1546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E586C44" w14:textId="77777777" w:rsidR="00520F8F" w:rsidRDefault="00520F8F" w:rsidP="0086136B">
      <w:pPr>
        <w:pStyle w:val="Standard"/>
        <w:contextualSpacing/>
      </w:pPr>
    </w:p>
    <w:p w14:paraId="313E4FE9" w14:textId="77777777" w:rsidR="00341A26" w:rsidRDefault="00341A26" w:rsidP="0086136B">
      <w:pPr>
        <w:pStyle w:val="Standard"/>
        <w:contextualSpacing/>
      </w:pPr>
      <w:r>
        <w:lastRenderedPageBreak/>
        <w:t xml:space="preserve">2020 </w:t>
      </w:r>
      <w:r w:rsidRPr="0061438F">
        <w:t xml:space="preserve">m. </w:t>
      </w:r>
      <w:r>
        <w:t xml:space="preserve">sausio 31 d. – vasario 2 </w:t>
      </w:r>
      <w:r w:rsidRPr="0061438F">
        <w:t>d. dalyvavome turizmo parodoje „Bal</w:t>
      </w:r>
      <w:r>
        <w:t>ttour 2020“. Pristatytos</w:t>
      </w:r>
      <w:r w:rsidRPr="0061438F">
        <w:t xml:space="preserve"> edukacines program</w:t>
      </w:r>
      <w:r>
        <w:t>os, turizmo ištekliai</w:t>
      </w:r>
      <w:r w:rsidRPr="0061438F">
        <w:t xml:space="preserve">. </w:t>
      </w:r>
    </w:p>
    <w:p w14:paraId="3E8C7B01" w14:textId="77777777" w:rsidR="00A83FD6" w:rsidRDefault="00A83FD6" w:rsidP="00520F8F">
      <w:pPr>
        <w:pStyle w:val="Papunktis"/>
        <w:numPr>
          <w:ilvl w:val="0"/>
          <w:numId w:val="0"/>
        </w:numPr>
        <w:rPr>
          <w:b/>
          <w:sz w:val="28"/>
          <w:szCs w:val="28"/>
        </w:rPr>
      </w:pPr>
    </w:p>
    <w:p w14:paraId="2E57BBA4" w14:textId="77777777" w:rsidR="00C33A57" w:rsidRDefault="00BE6E64" w:rsidP="00520F8F">
      <w:pPr>
        <w:pStyle w:val="Standard"/>
        <w:spacing w:line="360" w:lineRule="auto"/>
        <w:ind w:firstLine="0"/>
        <w:contextualSpacing/>
        <w:jc w:val="center"/>
      </w:pPr>
      <w:r>
        <w:rPr>
          <w:noProof/>
          <w:lang w:eastAsia="lt-LT"/>
        </w:rPr>
        <w:drawing>
          <wp:inline distT="0" distB="0" distL="0" distR="0" wp14:anchorId="1E1B1F12" wp14:editId="1183ACEB">
            <wp:extent cx="2815120" cy="1760528"/>
            <wp:effectExtent l="133350" t="114300" r="137795" b="163830"/>
            <wp:docPr id="114"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veikslėlis 57"/>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814955" cy="17602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C33A57" w:rsidRPr="00B46D3D">
        <w:rPr>
          <w:noProof/>
        </w:rPr>
        <w:t xml:space="preserve"> </w:t>
      </w:r>
      <w:r>
        <w:rPr>
          <w:noProof/>
          <w:lang w:eastAsia="lt-LT"/>
        </w:rPr>
        <w:drawing>
          <wp:inline distT="0" distB="0" distL="0" distR="0" wp14:anchorId="038D6068" wp14:editId="61B82FA0">
            <wp:extent cx="2707032" cy="1776369"/>
            <wp:effectExtent l="133350" t="114300" r="150495" b="167005"/>
            <wp:docPr id="115"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aveikslėlis 56"/>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707005" cy="17760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6C65A17" w14:textId="77777777" w:rsidR="00C33A57" w:rsidRDefault="00C33A57" w:rsidP="00520F8F">
      <w:pPr>
        <w:pStyle w:val="Standard"/>
        <w:contextualSpacing/>
      </w:pPr>
      <w:r>
        <w:t>2020</w:t>
      </w:r>
      <w:r w:rsidRPr="0061438F">
        <w:t xml:space="preserve"> m. </w:t>
      </w:r>
      <w:r>
        <w:t>liepos 24–26</w:t>
      </w:r>
      <w:r w:rsidRPr="0061438F">
        <w:t xml:space="preserve"> d. centro darbuotojai dalyvavo </w:t>
      </w:r>
      <w:r>
        <w:t>Klaipėdos jūrų šventėje</w:t>
      </w:r>
      <w:r w:rsidRPr="0061438F">
        <w:t xml:space="preserve">. </w:t>
      </w:r>
      <w:r>
        <w:t xml:space="preserve">Daug informacijos suteikta </w:t>
      </w:r>
      <w:r w:rsidRPr="0061438F">
        <w:t>šventės svečiams, gidams, kvie</w:t>
      </w:r>
      <w:r>
        <w:t>čiant</w:t>
      </w:r>
      <w:r w:rsidRPr="0061438F">
        <w:t xml:space="preserve"> aplankyti Plungės kraštą.  </w:t>
      </w:r>
    </w:p>
    <w:p w14:paraId="327B2A8E" w14:textId="77777777" w:rsidR="00C33A57" w:rsidRPr="009D0D1F" w:rsidRDefault="00C33A57" w:rsidP="00520F8F">
      <w:pPr>
        <w:pStyle w:val="Standard"/>
        <w:contextualSpacing/>
      </w:pPr>
      <w:r>
        <w:t xml:space="preserve">2020 m. rugpjūčio 14–15 d. dalyvauta ir prisidėta organizuojant parodą </w:t>
      </w:r>
      <w:r w:rsidRPr="009D0D1F">
        <w:t xml:space="preserve"> „Žemaitijos pramonės raida: nuo žemės ūkio iki inovacijų 2020“.</w:t>
      </w:r>
    </w:p>
    <w:p w14:paraId="3A1C495A" w14:textId="77777777" w:rsidR="00C33A57" w:rsidRPr="0061438F" w:rsidRDefault="00C33A57" w:rsidP="00520F8F">
      <w:pPr>
        <w:pStyle w:val="Standard"/>
      </w:pPr>
      <w:r>
        <w:t xml:space="preserve">Dėl Covid-19 pandemijos neįvyko kasmetinės Hanza dienos Kaune, kur įprastai Plungės TIC dalyvaudavo ir pristatydavo turizmo išteklius. </w:t>
      </w:r>
    </w:p>
    <w:p w14:paraId="6A36CB46" w14:textId="77777777" w:rsidR="00341A26" w:rsidRDefault="00341A26" w:rsidP="00520F8F">
      <w:pPr>
        <w:pStyle w:val="Papunktis"/>
        <w:numPr>
          <w:ilvl w:val="0"/>
          <w:numId w:val="0"/>
        </w:numPr>
        <w:rPr>
          <w:b/>
          <w:sz w:val="28"/>
          <w:szCs w:val="28"/>
        </w:rPr>
      </w:pPr>
    </w:p>
    <w:p w14:paraId="53212481" w14:textId="77777777" w:rsidR="0048431C" w:rsidRPr="008B55D5" w:rsidRDefault="0048431C" w:rsidP="00520F8F">
      <w:pPr>
        <w:pStyle w:val="Standard"/>
        <w:ind w:firstLine="0"/>
        <w:contextualSpacing/>
        <w:jc w:val="center"/>
        <w:rPr>
          <w:b/>
          <w:color w:val="000000"/>
        </w:rPr>
      </w:pPr>
      <w:r w:rsidRPr="008B55D5">
        <w:rPr>
          <w:b/>
          <w:color w:val="000000"/>
        </w:rPr>
        <w:t xml:space="preserve">Viešinimas televizijoje ir žiniasklaidoje </w:t>
      </w:r>
    </w:p>
    <w:p w14:paraId="39824E2B" w14:textId="77777777" w:rsidR="0048431C" w:rsidRDefault="0048431C" w:rsidP="00520F8F">
      <w:pPr>
        <w:pStyle w:val="Standard"/>
        <w:contextualSpacing/>
      </w:pPr>
      <w:r w:rsidRPr="00F47456">
        <w:rPr>
          <w:b/>
          <w:bCs/>
        </w:rPr>
        <w:t>2020</w:t>
      </w:r>
      <w:r w:rsidRPr="00495795">
        <w:rPr>
          <w:b/>
          <w:bCs/>
        </w:rPr>
        <w:t xml:space="preserve"> m. vasario mėn.</w:t>
      </w:r>
      <w:r w:rsidRPr="0061438F">
        <w:t xml:space="preserve"> </w:t>
      </w:r>
      <w:r>
        <w:t>Plungės turizmo</w:t>
      </w:r>
      <w:r w:rsidRPr="00E45B4F">
        <w:t xml:space="preserve"> informacijos centre lankėsi žurnalistas ir kelionių vlogeris Cedric Tinteroff iš Pra</w:t>
      </w:r>
      <w:r>
        <w:t xml:space="preserve">ncūzijos. Kartu su juo aplankyti </w:t>
      </w:r>
      <w:r w:rsidRPr="00E45B4F">
        <w:t xml:space="preserve"> Plungės miesto ir Plungės rajono </w:t>
      </w:r>
      <w:r>
        <w:t xml:space="preserve">turistiniai </w:t>
      </w:r>
      <w:r w:rsidRPr="00E45B4F">
        <w:t>ob</w:t>
      </w:r>
      <w:r>
        <w:t xml:space="preserve">jektai. </w:t>
      </w:r>
    </w:p>
    <w:p w14:paraId="56FD9146" w14:textId="77777777" w:rsidR="0048431C" w:rsidRPr="0061438F" w:rsidRDefault="0048431C" w:rsidP="00520F8F">
      <w:pPr>
        <w:pStyle w:val="Standard"/>
        <w:contextualSpacing/>
      </w:pPr>
      <w:r w:rsidRPr="00E45B4F">
        <w:rPr>
          <w:b/>
          <w:bCs/>
        </w:rPr>
        <w:t>2020</w:t>
      </w:r>
      <w:r>
        <w:rPr>
          <w:b/>
          <w:bCs/>
        </w:rPr>
        <w:t xml:space="preserve"> </w:t>
      </w:r>
      <w:r w:rsidRPr="00E45B4F">
        <w:rPr>
          <w:b/>
          <w:bCs/>
        </w:rPr>
        <w:t>m. birželio  mėn.</w:t>
      </w:r>
      <w:r w:rsidRPr="0061438F">
        <w:t xml:space="preserve">  Plungės mieste buvo filmuojama nauja laida ,,</w:t>
      </w:r>
      <w:r w:rsidRPr="0061438F">
        <w:rPr>
          <w:b/>
          <w:bCs/>
        </w:rPr>
        <w:t>Maisto kelias''</w:t>
      </w:r>
      <w:r w:rsidRPr="0061438F">
        <w:t>, kuri rodyta per TV3.</w:t>
      </w:r>
      <w:r>
        <w:t xml:space="preserve"> Darytas reportažas apie Platelių ežerą, skaidres valtis, filmuota edukacinė programa „Medaus klėtelėje“.</w:t>
      </w:r>
      <w:r w:rsidRPr="0061438F">
        <w:t xml:space="preserve"> </w:t>
      </w:r>
      <w:r>
        <w:t>Publikuoti straipsniai</w:t>
      </w:r>
      <w:r w:rsidRPr="0061438F">
        <w:t xml:space="preserve"> žurnale „Savaitė“. </w:t>
      </w:r>
    </w:p>
    <w:p w14:paraId="58BB1979" w14:textId="77777777" w:rsidR="0048431C" w:rsidRDefault="0048431C" w:rsidP="00520F8F">
      <w:pPr>
        <w:pStyle w:val="Standard"/>
        <w:contextualSpacing/>
      </w:pPr>
      <w:r>
        <w:rPr>
          <w:b/>
          <w:bCs/>
        </w:rPr>
        <w:t>2020 m. liepos</w:t>
      </w:r>
      <w:r w:rsidRPr="0061438F">
        <w:rPr>
          <w:b/>
          <w:bCs/>
        </w:rPr>
        <w:t xml:space="preserve"> mėn</w:t>
      </w:r>
      <w:r w:rsidRPr="0061438F">
        <w:t xml:space="preserve">. </w:t>
      </w:r>
      <w:r w:rsidRPr="00124ED0">
        <w:t xml:space="preserve">Plungė pristatyta LNK televizijos laidoje ,,Teleloto'' </w:t>
      </w:r>
      <w:r w:rsidRPr="0061438F">
        <w:t>(tiesioginis eteris).</w:t>
      </w:r>
    </w:p>
    <w:p w14:paraId="1CCD1824" w14:textId="77777777" w:rsidR="0048431C" w:rsidRPr="0061438F" w:rsidRDefault="0048431C" w:rsidP="00520F8F">
      <w:pPr>
        <w:pStyle w:val="Standard"/>
        <w:contextualSpacing/>
      </w:pPr>
      <w:r w:rsidRPr="000D25A3">
        <w:rPr>
          <w:b/>
          <w:bCs/>
        </w:rPr>
        <w:t>2020</w:t>
      </w:r>
      <w:r>
        <w:rPr>
          <w:b/>
          <w:bCs/>
        </w:rPr>
        <w:t xml:space="preserve"> </w:t>
      </w:r>
      <w:r w:rsidRPr="000D25A3">
        <w:rPr>
          <w:b/>
          <w:bCs/>
        </w:rPr>
        <w:t>m.  gruodžio mėn.</w:t>
      </w:r>
      <w:r>
        <w:t xml:space="preserve"> dalyvauta </w:t>
      </w:r>
      <w:r w:rsidRPr="000D25A3">
        <w:t xml:space="preserve">  RS </w:t>
      </w:r>
      <w:r>
        <w:t>„</w:t>
      </w:r>
      <w:r w:rsidRPr="000D25A3">
        <w:t>Spindulys</w:t>
      </w:r>
      <w:r>
        <w:t>“</w:t>
      </w:r>
      <w:r w:rsidRPr="000D25A3">
        <w:t xml:space="preserve"> laidoje </w:t>
      </w:r>
      <w:r>
        <w:t>„</w:t>
      </w:r>
      <w:r w:rsidRPr="000D25A3">
        <w:t>Savivaldybės pusvalandis</w:t>
      </w:r>
      <w:r>
        <w:t>“</w:t>
      </w:r>
      <w:r w:rsidRPr="000D25A3">
        <w:t>.</w:t>
      </w:r>
    </w:p>
    <w:p w14:paraId="0323E71C" w14:textId="77777777" w:rsidR="0048431C" w:rsidRDefault="0048431C" w:rsidP="00520F8F">
      <w:pPr>
        <w:pStyle w:val="Standard"/>
        <w:contextualSpacing/>
      </w:pPr>
      <w:r w:rsidRPr="007E67A6">
        <w:rPr>
          <w:b/>
          <w:bCs/>
        </w:rPr>
        <w:t xml:space="preserve">2020 </w:t>
      </w:r>
      <w:r w:rsidRPr="00DF06C6">
        <w:rPr>
          <w:b/>
          <w:bCs/>
        </w:rPr>
        <w:t xml:space="preserve">m. publikuoti </w:t>
      </w:r>
      <w:r>
        <w:t xml:space="preserve">9 straipsniai apie </w:t>
      </w:r>
      <w:r w:rsidRPr="0061438F">
        <w:t>l</w:t>
      </w:r>
      <w:r>
        <w:t>ankytinas</w:t>
      </w:r>
      <w:r w:rsidRPr="0061438F">
        <w:t xml:space="preserve"> </w:t>
      </w:r>
      <w:r>
        <w:t>vietas Plungės mieste ir rajone ir kt.</w:t>
      </w:r>
    </w:p>
    <w:p w14:paraId="1365E255" w14:textId="77777777" w:rsidR="0048431C" w:rsidRPr="00CF3E2D" w:rsidRDefault="0048431C" w:rsidP="00520F8F">
      <w:pPr>
        <w:pStyle w:val="Standard"/>
        <w:contextualSpacing/>
        <w:rPr>
          <w:b/>
          <w:bCs/>
        </w:rPr>
      </w:pPr>
      <w:r>
        <w:rPr>
          <w:b/>
          <w:bCs/>
        </w:rPr>
        <w:t xml:space="preserve">2020 m. </w:t>
      </w:r>
      <w:r w:rsidRPr="00CF3E2D">
        <w:t>Plungės TIC buvo apdovanotas už kultūrinio turizmo informacijos sklaidą, kuriant svetingos ir patrauklios Plungės ir visos Žemaitijos įvaizdį.</w:t>
      </w:r>
    </w:p>
    <w:p w14:paraId="46A8A375" w14:textId="77777777" w:rsidR="0048431C" w:rsidRPr="0061438F" w:rsidRDefault="0048431C" w:rsidP="00520F8F">
      <w:pPr>
        <w:pStyle w:val="Standard"/>
        <w:contextualSpacing/>
      </w:pPr>
    </w:p>
    <w:p w14:paraId="4E93A269" w14:textId="77777777" w:rsidR="0048431C" w:rsidRPr="00016E3B" w:rsidRDefault="0048431C" w:rsidP="00520F8F">
      <w:pPr>
        <w:pStyle w:val="Standard"/>
        <w:ind w:firstLine="0"/>
        <w:contextualSpacing/>
        <w:jc w:val="center"/>
        <w:rPr>
          <w:b/>
        </w:rPr>
      </w:pPr>
      <w:r w:rsidRPr="00016E3B">
        <w:rPr>
          <w:b/>
        </w:rPr>
        <w:t xml:space="preserve"> E-rinkodara </w:t>
      </w:r>
    </w:p>
    <w:p w14:paraId="10CA66FF" w14:textId="77777777" w:rsidR="0048431C" w:rsidRPr="00520F8F" w:rsidRDefault="0048431C" w:rsidP="00520F8F">
      <w:pPr>
        <w:rPr>
          <w:sz w:val="24"/>
          <w:szCs w:val="24"/>
        </w:rPr>
      </w:pPr>
      <w:r w:rsidRPr="00520F8F">
        <w:rPr>
          <w:sz w:val="24"/>
          <w:szCs w:val="24"/>
        </w:rPr>
        <w:t xml:space="preserve">Centro darbuotojai nuolat atnaujina ir papildo </w:t>
      </w:r>
      <w:r w:rsidRPr="00520F8F">
        <w:rPr>
          <w:b/>
          <w:bCs/>
          <w:sz w:val="24"/>
          <w:szCs w:val="24"/>
        </w:rPr>
        <w:t>svetainę</w:t>
      </w:r>
      <w:r w:rsidRPr="00520F8F">
        <w:rPr>
          <w:sz w:val="24"/>
          <w:szCs w:val="24"/>
        </w:rPr>
        <w:t xml:space="preserve"> </w:t>
      </w:r>
      <w:hyperlink r:id="rId141" w:history="1">
        <w:r w:rsidRPr="00520F8F">
          <w:rPr>
            <w:rStyle w:val="PagrindinistekstasDiagrama"/>
            <w:sz w:val="24"/>
            <w:szCs w:val="24"/>
          </w:rPr>
          <w:t>www.visitplunge.lt</w:t>
        </w:r>
      </w:hyperlink>
      <w:r w:rsidRPr="00520F8F">
        <w:rPr>
          <w:sz w:val="24"/>
          <w:szCs w:val="24"/>
        </w:rPr>
        <w:t>. Nuo 2020 m. pavasario be lietuvių ir anglų kalbos, svetainėje galima rasti informaciją</w:t>
      </w:r>
      <w:r w:rsidRPr="00520F8F">
        <w:rPr>
          <w:b/>
          <w:bCs/>
          <w:sz w:val="24"/>
          <w:szCs w:val="24"/>
        </w:rPr>
        <w:t xml:space="preserve"> latvių bei vokiečių kalbomis</w:t>
      </w:r>
      <w:r w:rsidRPr="00520F8F">
        <w:rPr>
          <w:sz w:val="24"/>
          <w:szCs w:val="24"/>
        </w:rPr>
        <w:t xml:space="preserve">. Svetainėje yra visa turistui reikalinga informacija: Plungės krašto lankomi objektai, maitinimo ir apgyvendinimo įstaigos, edukacinės programos, turistiniai maršrutai, renginiai, naujienos ir t.t. 2020 m. paviešinti 130 renginiai. </w:t>
      </w:r>
    </w:p>
    <w:p w14:paraId="3FDDF7BD" w14:textId="77777777" w:rsidR="0048431C" w:rsidRPr="00520F8F" w:rsidRDefault="0048431C" w:rsidP="00520F8F">
      <w:pPr>
        <w:rPr>
          <w:sz w:val="24"/>
          <w:szCs w:val="24"/>
        </w:rPr>
      </w:pPr>
      <w:r w:rsidRPr="00520F8F">
        <w:rPr>
          <w:sz w:val="24"/>
          <w:szCs w:val="24"/>
        </w:rPr>
        <w:t>Centro svetainėje per 2020 m. užfiksuoti 50 352 apsilankymai (7113 naudotojais daugiau nei 2019 m.), vidutiniškai seansas trunka 1:48 minutes. Analizuojant svetainės lankytojus, galima teigti, jog daugiausiai domisi lietuviai (90,64 proc.), apie 10 proc. sudaro:  amerikiečiai, anglai, latviai, norvegai, vokiečiai, kinai</w:t>
      </w:r>
      <w:r w:rsidRPr="00520F8F">
        <w:rPr>
          <w:b/>
          <w:bCs/>
          <w:sz w:val="24"/>
          <w:szCs w:val="24"/>
        </w:rPr>
        <w:t xml:space="preserve">. </w:t>
      </w:r>
      <w:r w:rsidRPr="00520F8F">
        <w:rPr>
          <w:sz w:val="24"/>
          <w:szCs w:val="24"/>
        </w:rPr>
        <w:t>Analizuojant pasiskirstymą pagal miestus, daugiausiai domisi Vilniaus apskrities gyventojai – 47 proc.,</w:t>
      </w:r>
      <w:r w:rsidRPr="00520F8F">
        <w:rPr>
          <w:b/>
          <w:bCs/>
          <w:sz w:val="24"/>
          <w:szCs w:val="24"/>
        </w:rPr>
        <w:t xml:space="preserve"> </w:t>
      </w:r>
      <w:r w:rsidRPr="00520F8F">
        <w:rPr>
          <w:sz w:val="24"/>
          <w:szCs w:val="24"/>
        </w:rPr>
        <w:t>Klaipėdos – 7,6 proc., Kauno – 5,59 proc. gyventojų ir kt.</w:t>
      </w:r>
      <w:r w:rsidRPr="00520F8F">
        <w:rPr>
          <w:b/>
          <w:bCs/>
          <w:sz w:val="24"/>
          <w:szCs w:val="24"/>
        </w:rPr>
        <w:t xml:space="preserve"> </w:t>
      </w:r>
      <w:r w:rsidRPr="00520F8F">
        <w:rPr>
          <w:sz w:val="24"/>
          <w:szCs w:val="24"/>
        </w:rPr>
        <w:t>Daugiausiai vartotojų apsilankymų svetainėje sulaukta 2020 m. liepos 6 d.</w:t>
      </w:r>
      <w:r w:rsidRPr="00520F8F">
        <w:rPr>
          <w:b/>
          <w:bCs/>
          <w:sz w:val="24"/>
          <w:szCs w:val="24"/>
        </w:rPr>
        <w:t xml:space="preserve">  – 1081 apsilankymai per dieną. </w:t>
      </w:r>
    </w:p>
    <w:p w14:paraId="4175E2DB" w14:textId="77777777" w:rsidR="0048431C" w:rsidRPr="00520F8F" w:rsidRDefault="0048431C" w:rsidP="00520F8F">
      <w:pPr>
        <w:rPr>
          <w:sz w:val="24"/>
          <w:szCs w:val="24"/>
        </w:rPr>
      </w:pPr>
      <w:r w:rsidRPr="00520F8F">
        <w:rPr>
          <w:sz w:val="24"/>
          <w:szCs w:val="24"/>
        </w:rPr>
        <w:t xml:space="preserve">Daugiau kaip pusė vartotojų (63 proc.) svetainėje </w:t>
      </w:r>
      <w:hyperlink r:id="rId142" w:history="1">
        <w:r w:rsidRPr="00520F8F">
          <w:rPr>
            <w:rStyle w:val="PagrindinistekstasDiagrama"/>
            <w:sz w:val="24"/>
            <w:szCs w:val="24"/>
          </w:rPr>
          <w:t>www.visitplunge.lt</w:t>
        </w:r>
      </w:hyperlink>
      <w:r w:rsidRPr="00520F8F">
        <w:rPr>
          <w:sz w:val="24"/>
          <w:szCs w:val="24"/>
        </w:rPr>
        <w:t xml:space="preserve"> ieškodami informacijos naudojasi mobiliaisiais telefonais, apie 34,2 proc. – kompiuteriais, o 2,86 proc.  – planšetėmis. Pastebima tendencija: kasmet vis mažiau naudojamasi kompiuteriais bei planšetėmis. </w:t>
      </w:r>
    </w:p>
    <w:p w14:paraId="628CB330" w14:textId="77777777" w:rsidR="0048431C" w:rsidRPr="00520F8F" w:rsidRDefault="0048431C" w:rsidP="00520F8F">
      <w:pPr>
        <w:rPr>
          <w:sz w:val="24"/>
          <w:szCs w:val="24"/>
        </w:rPr>
      </w:pPr>
      <w:r w:rsidRPr="00520F8F">
        <w:rPr>
          <w:sz w:val="24"/>
          <w:szCs w:val="24"/>
        </w:rPr>
        <w:lastRenderedPageBreak/>
        <w:t>Socialiniame</w:t>
      </w:r>
      <w:r w:rsidRPr="00520F8F">
        <w:rPr>
          <w:b/>
          <w:bCs/>
          <w:sz w:val="24"/>
          <w:szCs w:val="24"/>
        </w:rPr>
        <w:t xml:space="preserve"> tinklalapyje</w:t>
      </w:r>
      <w:r w:rsidRPr="00520F8F">
        <w:rPr>
          <w:sz w:val="24"/>
          <w:szCs w:val="24"/>
        </w:rPr>
        <w:t xml:space="preserve"> </w:t>
      </w:r>
      <w:hyperlink r:id="rId143" w:history="1">
        <w:r w:rsidRPr="00520F8F">
          <w:rPr>
            <w:rStyle w:val="PagrindinistekstasDiagrama"/>
            <w:sz w:val="24"/>
            <w:szCs w:val="24"/>
          </w:rPr>
          <w:t>www.facebook.com</w:t>
        </w:r>
      </w:hyperlink>
      <w:r w:rsidRPr="00520F8F">
        <w:rPr>
          <w:sz w:val="24"/>
          <w:szCs w:val="24"/>
        </w:rPr>
        <w:t xml:space="preserve"> paskyroje ,,visitPlunge“ platinama turizmo informacija, naujovės, Plungės krašto renginiai. 2020 m. „Facebook“ profilyje  „draugų“ skaičius – 6012 (2019 m. – 6532 sek.).  Ši e. rinkodaros priemonė pasiteisina, nes sąlyginai nedidelėmis sąnaudomis galima pasiekti plačią auditoriją ir užtikrinti informacijos apie turizmo naujoves sklaidą. </w:t>
      </w:r>
    </w:p>
    <w:p w14:paraId="4AC32B27" w14:textId="77777777" w:rsidR="0048431C" w:rsidRPr="00520F8F" w:rsidRDefault="0048431C" w:rsidP="00520F8F">
      <w:pPr>
        <w:rPr>
          <w:sz w:val="24"/>
          <w:szCs w:val="24"/>
        </w:rPr>
      </w:pPr>
      <w:r w:rsidRPr="00520F8F">
        <w:rPr>
          <w:sz w:val="24"/>
          <w:szCs w:val="24"/>
        </w:rPr>
        <w:t xml:space="preserve">2020 m. informacija apie Plungę talpinama portale </w:t>
      </w:r>
      <w:hyperlink r:id="rId144" w:history="1">
        <w:r w:rsidRPr="00520F8F">
          <w:rPr>
            <w:rStyle w:val="PagrindinistekstasDiagrama"/>
            <w:sz w:val="24"/>
            <w:szCs w:val="24"/>
          </w:rPr>
          <w:t>www.turizmas.com</w:t>
        </w:r>
      </w:hyperlink>
      <w:r w:rsidRPr="00520F8F">
        <w:rPr>
          <w:rStyle w:val="PagrindinistekstasDiagrama"/>
          <w:sz w:val="24"/>
          <w:szCs w:val="24"/>
        </w:rPr>
        <w:t>, dirbama su Instagram.</w:t>
      </w:r>
      <w:r w:rsidRPr="00520F8F">
        <w:rPr>
          <w:rStyle w:val="PagrindinistekstasDiagrama"/>
          <w:b/>
          <w:bCs/>
          <w:sz w:val="24"/>
          <w:szCs w:val="24"/>
        </w:rPr>
        <w:t xml:space="preserve"> </w:t>
      </w:r>
      <w:r w:rsidRPr="00520F8F">
        <w:rPr>
          <w:sz w:val="24"/>
          <w:szCs w:val="24"/>
        </w:rPr>
        <w:t xml:space="preserve">2020 m. instagram sekėjų – 1672 (2019 m. – 1140 sek.). </w:t>
      </w:r>
    </w:p>
    <w:p w14:paraId="3C5B5487" w14:textId="77777777" w:rsidR="0048431C" w:rsidRPr="00520F8F" w:rsidRDefault="0048431C" w:rsidP="00520F8F">
      <w:pPr>
        <w:rPr>
          <w:sz w:val="24"/>
          <w:szCs w:val="24"/>
        </w:rPr>
      </w:pPr>
      <w:r w:rsidRPr="00520F8F">
        <w:rPr>
          <w:sz w:val="24"/>
          <w:szCs w:val="24"/>
        </w:rPr>
        <w:t xml:space="preserve">Apie mūsų krašto turizmo išteklius informacija nuolat teikiama  portalui </w:t>
      </w:r>
      <w:hyperlink r:id="rId145" w:history="1">
        <w:r w:rsidRPr="00520F8F">
          <w:rPr>
            <w:rStyle w:val="PagrindinistekstasDiagrama"/>
            <w:sz w:val="24"/>
            <w:szCs w:val="24"/>
          </w:rPr>
          <w:t>https://www.lithuania.travel/lt/</w:t>
        </w:r>
      </w:hyperlink>
      <w:r w:rsidRPr="00520F8F">
        <w:rPr>
          <w:sz w:val="24"/>
          <w:szCs w:val="24"/>
        </w:rPr>
        <w:t xml:space="preserve">. </w:t>
      </w:r>
    </w:p>
    <w:p w14:paraId="16C6A553" w14:textId="77777777" w:rsidR="0048431C" w:rsidRPr="00520F8F" w:rsidRDefault="0048431C" w:rsidP="00520F8F">
      <w:pPr>
        <w:pStyle w:val="Standard"/>
        <w:contextualSpacing/>
        <w:rPr>
          <w:rFonts w:eastAsia="Calibri"/>
        </w:rPr>
      </w:pPr>
      <w:r w:rsidRPr="00520F8F">
        <w:rPr>
          <w:bCs/>
        </w:rPr>
        <w:t>Kultūros tarybai pateikta ir laimėta paraiška projektui:</w:t>
      </w:r>
      <w:r w:rsidRPr="00520F8F">
        <w:rPr>
          <w:b/>
          <w:bCs/>
        </w:rPr>
        <w:t xml:space="preserve"> „Žemaitijos kultūros lobių paieška“, </w:t>
      </w:r>
      <w:r w:rsidRPr="00520F8F">
        <w:t>gautas 12950 eurų finansavimas</w:t>
      </w:r>
      <w:r w:rsidRPr="00520F8F">
        <w:rPr>
          <w:b/>
          <w:bCs/>
        </w:rPr>
        <w:t xml:space="preserve">. </w:t>
      </w:r>
      <w:r w:rsidRPr="00520F8F">
        <w:t>Sukurtas interaktyvus APPS „Žemaitijos kultūros lobiai“.</w:t>
      </w:r>
      <w:r w:rsidRPr="00520F8F">
        <w:rPr>
          <w:b/>
          <w:bCs/>
        </w:rPr>
        <w:t xml:space="preserve"> </w:t>
      </w:r>
      <w:r w:rsidRPr="00520F8F">
        <w:rPr>
          <w:rFonts w:eastAsia="Calibri"/>
        </w:rPr>
        <w:t xml:space="preserve">Šis interaktyvus turistinis žaidimas leidžia įdomia ir žaisminga forma pažinti kultūros paveldo objektus esančius Plungės mieste bei rajone. Šiuo metu sukurti ir patalpinti 2 maršrutai: ilgasis – po Plungės rajoną;  trumpasis – po Plungės miestą.  Žaidimas skirtas įvairaus amžiaus keliautojams, šeimoms, nedidelėms grupelėms, kas šiuo laikotarpiu yra labai aktualu, nes nedirba muziejai, nevedamos ekskursijos, edukaciniai užsiėmimai, o kažkur išeiti vis vien norisi.  Ateityje bus galima kurti papildomus maršrutus, rinktis tematikas. </w:t>
      </w:r>
      <w:r w:rsidRPr="00520F8F">
        <w:t>Į projekto veiklas b</w:t>
      </w:r>
      <w:r w:rsidRPr="00520F8F">
        <w:rPr>
          <w:rFonts w:eastAsia="Calibri"/>
        </w:rPr>
        <w:t xml:space="preserve">uvo įtraukti Plungės rajono menininkai. Jie įvairiomis technikomis nupiešė Plungės mieste bei rajone esančius kultūros paveldo objektus. Projekto įgyvendinimo metu pagaminta 550 vnt. atvirlaiškiai. </w:t>
      </w:r>
    </w:p>
    <w:p w14:paraId="5DC1124E" w14:textId="77777777" w:rsidR="0048431C" w:rsidRDefault="0048431C" w:rsidP="00520F8F">
      <w:pPr>
        <w:pStyle w:val="Standard"/>
        <w:contextualSpacing/>
        <w:rPr>
          <w:rFonts w:eastAsia="Calibri"/>
          <w:szCs w:val="22"/>
        </w:rPr>
      </w:pPr>
    </w:p>
    <w:p w14:paraId="52E81A2B" w14:textId="77777777" w:rsidR="0048431C" w:rsidRDefault="0048431C" w:rsidP="00520F8F">
      <w:pPr>
        <w:pStyle w:val="Standard"/>
        <w:ind w:firstLine="0"/>
        <w:contextualSpacing/>
        <w:jc w:val="center"/>
        <w:rPr>
          <w:rFonts w:eastAsia="Calibri"/>
          <w:b/>
          <w:bCs/>
          <w:szCs w:val="22"/>
        </w:rPr>
      </w:pPr>
      <w:r>
        <w:rPr>
          <w:rFonts w:eastAsia="Calibri"/>
          <w:b/>
          <w:bCs/>
          <w:szCs w:val="22"/>
        </w:rPr>
        <w:t xml:space="preserve"> </w:t>
      </w:r>
      <w:r w:rsidRPr="00866C22">
        <w:rPr>
          <w:rFonts w:eastAsia="Calibri"/>
          <w:b/>
          <w:bCs/>
          <w:szCs w:val="22"/>
        </w:rPr>
        <w:t>2020</w:t>
      </w:r>
      <w:r>
        <w:rPr>
          <w:rFonts w:eastAsia="Calibri"/>
          <w:b/>
          <w:bCs/>
          <w:szCs w:val="22"/>
        </w:rPr>
        <w:t xml:space="preserve"> </w:t>
      </w:r>
      <w:r w:rsidRPr="00866C22">
        <w:rPr>
          <w:rFonts w:eastAsia="Calibri"/>
          <w:b/>
          <w:bCs/>
          <w:szCs w:val="22"/>
        </w:rPr>
        <w:t>m. turizmo sezono tyrimas</w:t>
      </w:r>
    </w:p>
    <w:p w14:paraId="2D40C9AD" w14:textId="77777777" w:rsidR="0048431C" w:rsidRDefault="0048431C" w:rsidP="00520F8F">
      <w:pPr>
        <w:pStyle w:val="Standard"/>
        <w:rPr>
          <w:rFonts w:eastAsia="Calibri"/>
          <w:szCs w:val="22"/>
        </w:rPr>
      </w:pPr>
      <w:r>
        <w:rPr>
          <w:rFonts w:eastAsia="Calibri"/>
          <w:szCs w:val="22"/>
        </w:rPr>
        <w:t xml:space="preserve">Norint išsiaiškinti paslaugų teikėjų poreikius bei Covid-19 poveikį, buvo atliktas tyrimas. </w:t>
      </w:r>
      <w:r w:rsidRPr="009C3952">
        <w:rPr>
          <w:rFonts w:eastAsia="Calibri"/>
          <w:szCs w:val="22"/>
        </w:rPr>
        <w:t xml:space="preserve">Tyrimas vyko dviem etapais: </w:t>
      </w:r>
      <w:r w:rsidRPr="00D16313">
        <w:rPr>
          <w:rFonts w:eastAsia="Calibri"/>
          <w:i/>
          <w:iCs/>
          <w:szCs w:val="22"/>
          <w:u w:val="single"/>
        </w:rPr>
        <w:t>I-etapas</w:t>
      </w:r>
      <w:r w:rsidRPr="009C3952">
        <w:rPr>
          <w:rFonts w:eastAsia="Calibri"/>
          <w:i/>
          <w:iCs/>
          <w:szCs w:val="22"/>
        </w:rPr>
        <w:t>:</w:t>
      </w:r>
      <w:r w:rsidRPr="009C3952">
        <w:rPr>
          <w:rFonts w:eastAsia="Calibri"/>
          <w:szCs w:val="22"/>
        </w:rPr>
        <w:t xml:space="preserve"> pavasarį apklausta 40  paslaugų teikė</w:t>
      </w:r>
      <w:r>
        <w:rPr>
          <w:rFonts w:eastAsia="Calibri"/>
          <w:szCs w:val="22"/>
        </w:rPr>
        <w:t>jų,</w:t>
      </w:r>
      <w:r w:rsidRPr="009C3952">
        <w:rPr>
          <w:rFonts w:eastAsia="Calibri"/>
          <w:szCs w:val="22"/>
        </w:rPr>
        <w:t xml:space="preserve"> </w:t>
      </w:r>
      <w:r>
        <w:rPr>
          <w:rFonts w:eastAsia="Calibri"/>
          <w:szCs w:val="22"/>
        </w:rPr>
        <w:t>t</w:t>
      </w:r>
      <w:r w:rsidRPr="009C3952">
        <w:rPr>
          <w:rFonts w:eastAsia="Calibri"/>
          <w:szCs w:val="22"/>
        </w:rPr>
        <w:t>ema</w:t>
      </w:r>
      <w:r>
        <w:rPr>
          <w:rFonts w:eastAsia="Calibri"/>
          <w:szCs w:val="22"/>
        </w:rPr>
        <w:t xml:space="preserve"> –</w:t>
      </w:r>
      <w:r w:rsidRPr="009C3952">
        <w:rPr>
          <w:rFonts w:eastAsia="Calibri"/>
          <w:szCs w:val="22"/>
        </w:rPr>
        <w:t xml:space="preserve"> TIC ir paslaugų teikėjų bendradarbiavimas</w:t>
      </w:r>
      <w:r>
        <w:rPr>
          <w:rFonts w:eastAsia="Calibri"/>
          <w:szCs w:val="22"/>
        </w:rPr>
        <w:t xml:space="preserve">; </w:t>
      </w:r>
      <w:r w:rsidRPr="00D16313">
        <w:rPr>
          <w:rFonts w:eastAsia="Calibri"/>
          <w:i/>
          <w:iCs/>
          <w:szCs w:val="22"/>
          <w:u w:val="single"/>
        </w:rPr>
        <w:t>II-etapas:</w:t>
      </w:r>
      <w:r w:rsidRPr="009C3952">
        <w:rPr>
          <w:rFonts w:eastAsia="Calibri"/>
          <w:szCs w:val="22"/>
        </w:rPr>
        <w:t xml:space="preserve"> rudenį apklausta 42 paslaugų teikėjai</w:t>
      </w:r>
      <w:r>
        <w:rPr>
          <w:rFonts w:eastAsia="Calibri"/>
          <w:szCs w:val="22"/>
        </w:rPr>
        <w:t>,</w:t>
      </w:r>
      <w:r w:rsidRPr="009C3952">
        <w:rPr>
          <w:rFonts w:eastAsia="Calibri"/>
          <w:szCs w:val="22"/>
        </w:rPr>
        <w:t xml:space="preserve"> </w:t>
      </w:r>
      <w:r>
        <w:rPr>
          <w:rFonts w:eastAsia="Calibri"/>
          <w:szCs w:val="22"/>
        </w:rPr>
        <w:t>t</w:t>
      </w:r>
      <w:r w:rsidRPr="009C3952">
        <w:rPr>
          <w:rFonts w:eastAsia="Calibri"/>
          <w:szCs w:val="22"/>
        </w:rPr>
        <w:t>ema</w:t>
      </w:r>
      <w:r>
        <w:rPr>
          <w:rFonts w:eastAsia="Calibri"/>
          <w:szCs w:val="22"/>
        </w:rPr>
        <w:t xml:space="preserve"> –</w:t>
      </w:r>
      <w:r w:rsidRPr="009C3952">
        <w:rPr>
          <w:rFonts w:eastAsia="Calibri"/>
          <w:szCs w:val="22"/>
        </w:rPr>
        <w:t xml:space="preserve"> COVID-19 įtaka turizmui. </w:t>
      </w:r>
      <w:r>
        <w:rPr>
          <w:rFonts w:eastAsia="Calibri"/>
          <w:szCs w:val="22"/>
        </w:rPr>
        <w:t xml:space="preserve">Apklausos dalyvių pasiskirstymas pagal sritis: 48 </w:t>
      </w:r>
      <w:r w:rsidRPr="003F2031">
        <w:rPr>
          <w:rFonts w:eastAsia="Calibri"/>
          <w:szCs w:val="22"/>
        </w:rPr>
        <w:t>%</w:t>
      </w:r>
      <w:r>
        <w:rPr>
          <w:rFonts w:eastAsia="Calibri"/>
          <w:szCs w:val="22"/>
        </w:rPr>
        <w:t xml:space="preserve"> –</w:t>
      </w:r>
      <w:r w:rsidRPr="003F2031">
        <w:rPr>
          <w:rFonts w:eastAsia="Calibri"/>
          <w:szCs w:val="22"/>
        </w:rPr>
        <w:t xml:space="preserve"> apgyvendinimo, 27</w:t>
      </w:r>
      <w:r>
        <w:rPr>
          <w:rFonts w:eastAsia="Calibri"/>
          <w:szCs w:val="22"/>
        </w:rPr>
        <w:t xml:space="preserve"> </w:t>
      </w:r>
      <w:r w:rsidRPr="003F2031">
        <w:rPr>
          <w:rFonts w:eastAsia="Calibri"/>
          <w:szCs w:val="22"/>
        </w:rPr>
        <w:t>%</w:t>
      </w:r>
      <w:r>
        <w:rPr>
          <w:rFonts w:eastAsia="Calibri"/>
          <w:szCs w:val="22"/>
        </w:rPr>
        <w:t xml:space="preserve"> – </w:t>
      </w:r>
      <w:r w:rsidRPr="003F2031">
        <w:rPr>
          <w:rFonts w:eastAsia="Calibri"/>
          <w:szCs w:val="22"/>
        </w:rPr>
        <w:t>pramog</w:t>
      </w:r>
      <w:r>
        <w:rPr>
          <w:rFonts w:eastAsia="Calibri"/>
          <w:szCs w:val="22"/>
        </w:rPr>
        <w:t xml:space="preserve">ų, 23 % – maitinimo, 2 % – kitų sričių.. Dėl pavasarį užsitęsusios pandemijos, daugelis paslaugų teikėjų sezoną pradėjo vėliau: 50 </w:t>
      </w:r>
      <w:r w:rsidRPr="00D16313">
        <w:rPr>
          <w:rFonts w:eastAsia="Calibri"/>
          <w:szCs w:val="22"/>
        </w:rPr>
        <w:t>%</w:t>
      </w:r>
      <w:r>
        <w:rPr>
          <w:rFonts w:eastAsia="Calibri"/>
          <w:szCs w:val="22"/>
        </w:rPr>
        <w:t xml:space="preserve"> – tik birželio mėn., 22 </w:t>
      </w:r>
      <w:r w:rsidRPr="00D16313">
        <w:rPr>
          <w:rFonts w:eastAsia="Calibri"/>
          <w:szCs w:val="22"/>
        </w:rPr>
        <w:t>%</w:t>
      </w:r>
      <w:r>
        <w:rPr>
          <w:rFonts w:eastAsia="Calibri"/>
          <w:szCs w:val="22"/>
        </w:rPr>
        <w:t xml:space="preserve"> – gegužės mėn., 20 </w:t>
      </w:r>
      <w:r w:rsidRPr="00D16313">
        <w:rPr>
          <w:rFonts w:eastAsia="Calibri"/>
          <w:szCs w:val="22"/>
        </w:rPr>
        <w:t>%</w:t>
      </w:r>
      <w:r>
        <w:rPr>
          <w:rFonts w:eastAsia="Calibri"/>
          <w:szCs w:val="22"/>
        </w:rPr>
        <w:t xml:space="preserve"> – liepos mėn. Svarbiausi apibendrinti tyrimo rezultatai pateikiami diagramose. </w:t>
      </w:r>
    </w:p>
    <w:p w14:paraId="2985B476" w14:textId="77777777" w:rsidR="00520F8F" w:rsidRPr="009C3952" w:rsidRDefault="00520F8F" w:rsidP="00520F8F">
      <w:pPr>
        <w:pStyle w:val="Standard"/>
        <w:rPr>
          <w:rFonts w:eastAsia="Calibri"/>
          <w:szCs w:val="22"/>
        </w:rPr>
      </w:pPr>
    </w:p>
    <w:p w14:paraId="0968D8B4" w14:textId="77777777" w:rsidR="0048431C" w:rsidRDefault="00BE6E64" w:rsidP="00520F8F">
      <w:pPr>
        <w:pStyle w:val="Standard"/>
        <w:ind w:firstLine="0"/>
        <w:contextualSpacing/>
        <w:jc w:val="center"/>
        <w:rPr>
          <w:noProof/>
        </w:rPr>
      </w:pPr>
      <w:r>
        <w:rPr>
          <w:noProof/>
          <w:lang w:eastAsia="lt-LT"/>
        </w:rPr>
        <w:drawing>
          <wp:inline distT="0" distB="0" distL="0" distR="0" wp14:anchorId="7207EFA7" wp14:editId="3581D467">
            <wp:extent cx="3543300" cy="2206625"/>
            <wp:effectExtent l="0" t="0" r="19050" b="22225"/>
            <wp:docPr id="116" name="Diagrama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64E2FF5" w14:textId="77777777" w:rsidR="00520F8F" w:rsidRDefault="00520F8F" w:rsidP="00520F8F">
      <w:pPr>
        <w:pStyle w:val="Standard"/>
        <w:ind w:firstLine="0"/>
        <w:contextualSpacing/>
        <w:jc w:val="center"/>
        <w:rPr>
          <w:noProof/>
        </w:rPr>
      </w:pPr>
    </w:p>
    <w:tbl>
      <w:tblPr>
        <w:tblW w:w="9569" w:type="dxa"/>
        <w:tblCellMar>
          <w:left w:w="0" w:type="dxa"/>
          <w:right w:w="0" w:type="dxa"/>
        </w:tblCellMar>
        <w:tblLook w:val="04A0" w:firstRow="1" w:lastRow="0" w:firstColumn="1" w:lastColumn="0" w:noHBand="0" w:noVBand="1"/>
      </w:tblPr>
      <w:tblGrid>
        <w:gridCol w:w="9569"/>
      </w:tblGrid>
      <w:tr w:rsidR="0048431C" w:rsidRPr="00216804" w14:paraId="22BE9D00" w14:textId="77777777" w:rsidTr="008B218F">
        <w:trPr>
          <w:trHeight w:val="198"/>
        </w:trPr>
        <w:tc>
          <w:tcPr>
            <w:tcW w:w="9569" w:type="dxa"/>
            <w:tcBorders>
              <w:top w:val="single" w:sz="8" w:space="0" w:color="63A537"/>
              <w:left w:val="single" w:sz="8" w:space="0" w:color="63A537"/>
              <w:bottom w:val="single" w:sz="18" w:space="0" w:color="63A537"/>
              <w:right w:val="single" w:sz="8" w:space="0" w:color="63A537"/>
            </w:tcBorders>
            <w:shd w:val="clear" w:color="auto" w:fill="auto"/>
            <w:tcMar>
              <w:top w:w="15" w:type="dxa"/>
              <w:left w:w="71" w:type="dxa"/>
              <w:bottom w:w="0" w:type="dxa"/>
              <w:right w:w="71" w:type="dxa"/>
            </w:tcMar>
            <w:hideMark/>
          </w:tcPr>
          <w:p w14:paraId="5092972E"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b/>
                <w:bCs/>
                <w:sz w:val="22"/>
                <w:szCs w:val="22"/>
              </w:rPr>
              <w:t xml:space="preserve">Argumentai </w:t>
            </w:r>
          </w:p>
        </w:tc>
      </w:tr>
      <w:tr w:rsidR="0048431C" w:rsidRPr="00216804" w14:paraId="76B23C8C" w14:textId="77777777" w:rsidTr="008B218F">
        <w:trPr>
          <w:trHeight w:val="323"/>
        </w:trPr>
        <w:tc>
          <w:tcPr>
            <w:tcW w:w="9569" w:type="dxa"/>
            <w:tcBorders>
              <w:top w:val="single" w:sz="1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0599C1F3"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Sumažėjęs švenčių skaičius</w:t>
            </w:r>
          </w:p>
        </w:tc>
      </w:tr>
      <w:tr w:rsidR="0048431C" w:rsidRPr="00216804" w14:paraId="0EBE18F0"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2EC9CCAF"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Eilinis vasaros sezonas</w:t>
            </w:r>
          </w:p>
        </w:tc>
      </w:tr>
      <w:tr w:rsidR="0048431C" w:rsidRPr="00216804" w14:paraId="09BAF1E8" w14:textId="77777777" w:rsidTr="008B218F">
        <w:trPr>
          <w:trHeight w:val="446"/>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2DCF6DFB"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Užimtumas tikrai nebuvo mažas</w:t>
            </w:r>
          </w:p>
        </w:tc>
      </w:tr>
      <w:tr w:rsidR="0048431C" w:rsidRPr="00216804" w14:paraId="7C704789" w14:textId="77777777" w:rsidTr="008B218F">
        <w:trPr>
          <w:trHeight w:val="509"/>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63DEFBD7"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Sezonas pagal srautus panašus, nes sumažėjo iš užsienio grįžtančių lietuvių</w:t>
            </w:r>
          </w:p>
        </w:tc>
      </w:tr>
      <w:tr w:rsidR="0048431C" w:rsidRPr="00216804" w14:paraId="00AC9B6A" w14:textId="77777777" w:rsidTr="008B218F">
        <w:trPr>
          <w:trHeight w:val="509"/>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7A754A34"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Žmonės turėjo galimybę aplankyti vietines ir artimiausias vietas (pagrindiniai Lietuvą, Latviją, Estiją)</w:t>
            </w:r>
          </w:p>
        </w:tc>
      </w:tr>
      <w:tr w:rsidR="0048431C" w:rsidRPr="00216804" w14:paraId="4D346E64"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78D2E1FC"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lastRenderedPageBreak/>
              <w:t>Nebuvo poilsiautojų</w:t>
            </w:r>
          </w:p>
        </w:tc>
      </w:tr>
      <w:tr w:rsidR="0048431C" w:rsidRPr="00216804" w14:paraId="7EB2B87E"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6F7BE2A5"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Dėl karantino sulaukėme mažai lankytojų.</w:t>
            </w:r>
          </w:p>
        </w:tc>
      </w:tr>
      <w:tr w:rsidR="0048431C" w:rsidRPr="00216804" w14:paraId="63FE8D16"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295CB0FC"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Truputį daugiau nakvynių</w:t>
            </w:r>
          </w:p>
        </w:tc>
      </w:tr>
      <w:tr w:rsidR="0048431C" w:rsidRPr="00216804" w14:paraId="79D6FF0A"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37776128"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Covid-19 trukdo darbui</w:t>
            </w:r>
          </w:p>
        </w:tc>
      </w:tr>
      <w:tr w:rsidR="0048431C" w:rsidRPr="00216804" w14:paraId="3965340C"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480315B9"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Mažiau svečių,, nebuvo užsienio svečių. Mažiau pajamų</w:t>
            </w:r>
          </w:p>
        </w:tc>
      </w:tr>
      <w:tr w:rsidR="0048431C" w:rsidRPr="00216804" w14:paraId="2EAB464C"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7A8A8207"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Vėlai prasidėjo sezonas</w:t>
            </w:r>
          </w:p>
        </w:tc>
      </w:tr>
      <w:tr w:rsidR="0048431C" w:rsidRPr="00216804" w14:paraId="5B67805D"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7BB49FE8"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Teko atšaukti nemažai rezervacijų dėl pandemijos</w:t>
            </w:r>
          </w:p>
        </w:tc>
      </w:tr>
      <w:tr w:rsidR="0048431C" w:rsidRPr="00216804" w14:paraId="1E872D9F" w14:textId="77777777" w:rsidTr="008B218F">
        <w:trPr>
          <w:trHeight w:val="479"/>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2CB45E02"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Dėl pasaulinės situacijos buvo prarastas visas planuotas pavasario uždarbis, nors jau buvo galima poilsiauti, žmonės vis dar baiminosi, o rugpjūtį vėl buvo pradėta gąsdinti artėjančia antrąja banga. Tad tikrai įdomus sezonas, bet sulaukti dar vieno tokio nesinorėtų.</w:t>
            </w:r>
          </w:p>
        </w:tc>
      </w:tr>
      <w:tr w:rsidR="0048431C" w:rsidRPr="00216804" w14:paraId="3F2CE2E1"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42EDFDC2"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 xml:space="preserve">Didesnis klientų skaičius ne savaitgaliais. </w:t>
            </w:r>
          </w:p>
        </w:tc>
      </w:tr>
      <w:tr w:rsidR="0048431C" w:rsidRPr="00216804" w14:paraId="3DBCB4AF"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38089EB1"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Žmonės stengėsi pramogoms išleisti minimaliai.</w:t>
            </w:r>
          </w:p>
        </w:tc>
      </w:tr>
      <w:tr w:rsidR="0048431C" w:rsidRPr="00216804" w14:paraId="581A529D"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0B6C62E3"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Vasaros sezonas neišsiskyrė iš kitų vasaros sezonų.</w:t>
            </w:r>
          </w:p>
        </w:tc>
      </w:tr>
      <w:tr w:rsidR="0048431C" w:rsidRPr="00216804" w14:paraId="2946891D"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04E03B10"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Sezonas trumpas ir apribotas, o veiklų dalyviai ne tokie aktyvūs.</w:t>
            </w:r>
          </w:p>
        </w:tc>
      </w:tr>
      <w:tr w:rsidR="0048431C" w:rsidRPr="00216804" w14:paraId="2F10BDC6"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1206EF23" w14:textId="77777777" w:rsidR="0048431C" w:rsidRPr="00520F8F" w:rsidRDefault="0048431C" w:rsidP="00520F8F">
            <w:pPr>
              <w:pStyle w:val="Standard"/>
              <w:ind w:firstLine="0"/>
              <w:contextualSpacing/>
              <w:jc w:val="center"/>
              <w:rPr>
                <w:rFonts w:eastAsia="Calibri"/>
                <w:sz w:val="22"/>
                <w:szCs w:val="22"/>
              </w:rPr>
            </w:pPr>
            <w:r w:rsidRPr="00520F8F">
              <w:rPr>
                <w:rFonts w:eastAsia="Calibri"/>
                <w:sz w:val="22"/>
                <w:szCs w:val="22"/>
              </w:rPr>
              <w:t>Galėjo būti daugiau poilsiautojų ne savaitgaliais.</w:t>
            </w:r>
          </w:p>
        </w:tc>
      </w:tr>
      <w:tr w:rsidR="0048431C" w:rsidRPr="00216804" w14:paraId="1AE89A2C" w14:textId="77777777" w:rsidTr="008B218F">
        <w:trPr>
          <w:trHeight w:val="323"/>
        </w:trPr>
        <w:tc>
          <w:tcPr>
            <w:tcW w:w="9569" w:type="dxa"/>
            <w:tcBorders>
              <w:top w:val="single" w:sz="8" w:space="0" w:color="63A537"/>
              <w:left w:val="single" w:sz="8" w:space="0" w:color="63A537"/>
              <w:bottom w:val="single" w:sz="8" w:space="0" w:color="63A537"/>
              <w:right w:val="single" w:sz="8" w:space="0" w:color="63A537"/>
            </w:tcBorders>
            <w:shd w:val="clear" w:color="auto" w:fill="EAF0E8"/>
            <w:tcMar>
              <w:top w:w="15" w:type="dxa"/>
              <w:left w:w="71" w:type="dxa"/>
              <w:bottom w:w="0" w:type="dxa"/>
              <w:right w:w="71" w:type="dxa"/>
            </w:tcMar>
            <w:hideMark/>
          </w:tcPr>
          <w:p w14:paraId="304D2747" w14:textId="77777777" w:rsidR="0048431C" w:rsidRPr="00520F8F" w:rsidRDefault="0048431C" w:rsidP="00520F8F">
            <w:pPr>
              <w:ind w:firstLine="0"/>
              <w:contextualSpacing/>
              <w:jc w:val="center"/>
              <w:rPr>
                <w:rFonts w:eastAsia="Calibri"/>
                <w:sz w:val="22"/>
                <w:szCs w:val="22"/>
              </w:rPr>
            </w:pPr>
            <w:r w:rsidRPr="00520F8F">
              <w:rPr>
                <w:rFonts w:eastAsia="Calibri"/>
                <w:sz w:val="22"/>
                <w:szCs w:val="22"/>
              </w:rPr>
              <w:t>Kiekvieną savaitgalį dirbome tik su privačių klientų užsakymais, negavome nei vieno užklausimo dėl maitinimo iš turizmo firmų, darbo dienomis užsukdavo po keletą pavienių turistų iš Lietuvos.</w:t>
            </w:r>
          </w:p>
        </w:tc>
      </w:tr>
      <w:tr w:rsidR="0048431C" w:rsidRPr="00216804" w14:paraId="12C8B92D" w14:textId="77777777" w:rsidTr="008B218F">
        <w:trPr>
          <w:trHeight w:val="45"/>
        </w:trPr>
        <w:tc>
          <w:tcPr>
            <w:tcW w:w="9569" w:type="dxa"/>
            <w:tcBorders>
              <w:top w:val="single" w:sz="8" w:space="0" w:color="63A537"/>
              <w:left w:val="single" w:sz="8" w:space="0" w:color="63A537"/>
              <w:bottom w:val="single" w:sz="8" w:space="0" w:color="63A537"/>
              <w:right w:val="single" w:sz="8" w:space="0" w:color="63A537"/>
            </w:tcBorders>
            <w:shd w:val="clear" w:color="auto" w:fill="auto"/>
            <w:tcMar>
              <w:top w:w="15" w:type="dxa"/>
              <w:left w:w="71" w:type="dxa"/>
              <w:bottom w:w="0" w:type="dxa"/>
              <w:right w:w="71" w:type="dxa"/>
            </w:tcMar>
            <w:hideMark/>
          </w:tcPr>
          <w:p w14:paraId="686F597B" w14:textId="77777777" w:rsidR="0048431C" w:rsidRPr="00216804" w:rsidRDefault="0048431C" w:rsidP="00520F8F">
            <w:pPr>
              <w:pStyle w:val="Standard"/>
              <w:ind w:firstLine="0"/>
              <w:contextualSpacing/>
              <w:jc w:val="center"/>
              <w:rPr>
                <w:rFonts w:eastAsia="Calibri"/>
                <w:szCs w:val="22"/>
              </w:rPr>
            </w:pPr>
          </w:p>
        </w:tc>
      </w:tr>
    </w:tbl>
    <w:p w14:paraId="39749FA2" w14:textId="77777777" w:rsidR="00520F8F" w:rsidRDefault="00520F8F" w:rsidP="0086136B">
      <w:pPr>
        <w:pStyle w:val="Standard"/>
        <w:spacing w:line="360" w:lineRule="auto"/>
        <w:contextualSpacing/>
        <w:rPr>
          <w:noProof/>
        </w:rPr>
      </w:pPr>
    </w:p>
    <w:p w14:paraId="4A1CCABD" w14:textId="77777777" w:rsidR="0048431C" w:rsidRDefault="00BE6E64" w:rsidP="008B1A71">
      <w:pPr>
        <w:pStyle w:val="Standard"/>
        <w:ind w:firstLine="0"/>
        <w:contextualSpacing/>
        <w:jc w:val="center"/>
        <w:rPr>
          <w:noProof/>
        </w:rPr>
      </w:pPr>
      <w:r>
        <w:rPr>
          <w:noProof/>
          <w:lang w:eastAsia="lt-LT"/>
        </w:rPr>
        <w:drawing>
          <wp:inline distT="0" distB="0" distL="0" distR="0" wp14:anchorId="50BE3B46" wp14:editId="2CF4CDB0">
            <wp:extent cx="2542540" cy="2233295"/>
            <wp:effectExtent l="0" t="0" r="10160" b="14605"/>
            <wp:docPr id="117" name="Diagrama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r w:rsidR="0048431C" w:rsidRPr="00F90207">
        <w:rPr>
          <w:noProof/>
        </w:rPr>
        <w:t xml:space="preserve"> </w:t>
      </w:r>
      <w:r>
        <w:rPr>
          <w:noProof/>
          <w:lang w:eastAsia="lt-LT"/>
        </w:rPr>
        <w:drawing>
          <wp:inline distT="0" distB="0" distL="0" distR="0" wp14:anchorId="4683A9EF" wp14:editId="441B1D3A">
            <wp:extent cx="2853690" cy="2233295"/>
            <wp:effectExtent l="0" t="0" r="22860" b="14605"/>
            <wp:docPr id="118" name="Diagrama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4D9A9A0A" w14:textId="77777777" w:rsidR="0048431C" w:rsidRDefault="0048431C" w:rsidP="0086136B">
      <w:pPr>
        <w:pStyle w:val="Standard"/>
        <w:spacing w:line="360" w:lineRule="auto"/>
        <w:contextualSpacing/>
        <w:rPr>
          <w:noProof/>
        </w:rPr>
      </w:pPr>
    </w:p>
    <w:p w14:paraId="3F144242" w14:textId="77777777" w:rsidR="0048431C" w:rsidRPr="00F90207" w:rsidRDefault="00BE6E64" w:rsidP="008B1A71">
      <w:pPr>
        <w:pStyle w:val="Standard"/>
        <w:ind w:firstLine="0"/>
        <w:contextualSpacing/>
        <w:jc w:val="center"/>
        <w:rPr>
          <w:rFonts w:eastAsia="Calibri"/>
          <w:szCs w:val="22"/>
          <w:lang w:val="en-US"/>
        </w:rPr>
      </w:pPr>
      <w:r>
        <w:rPr>
          <w:rFonts w:eastAsia="Calibri"/>
          <w:noProof/>
          <w:szCs w:val="22"/>
          <w:lang w:eastAsia="lt-LT"/>
        </w:rPr>
        <w:drawing>
          <wp:inline distT="0" distB="0" distL="0" distR="0" wp14:anchorId="5F3D0705" wp14:editId="4343398F">
            <wp:extent cx="6081395" cy="2648585"/>
            <wp:effectExtent l="0" t="0" r="0" b="0"/>
            <wp:docPr id="119" name="Diagrama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08EE4354" w14:textId="77777777" w:rsidR="0048431C" w:rsidRDefault="0048431C" w:rsidP="008B1A71">
      <w:pPr>
        <w:pStyle w:val="Standard"/>
        <w:ind w:firstLine="0"/>
        <w:contextualSpacing/>
        <w:jc w:val="center"/>
        <w:rPr>
          <w:rFonts w:eastAsia="Calibri"/>
          <w:b/>
          <w:bCs/>
          <w:szCs w:val="22"/>
        </w:rPr>
      </w:pPr>
      <w:r>
        <w:rPr>
          <w:rFonts w:eastAsia="Calibri"/>
          <w:b/>
          <w:bCs/>
          <w:szCs w:val="22"/>
        </w:rPr>
        <w:t>Apgyvendinimo įstaigos, pasinaudojusios programa „</w:t>
      </w:r>
      <w:r w:rsidRPr="00216804">
        <w:rPr>
          <w:rFonts w:eastAsia="Calibri"/>
          <w:b/>
          <w:bCs/>
          <w:szCs w:val="22"/>
        </w:rPr>
        <w:t>Atostogos medikams</w:t>
      </w:r>
      <w:r>
        <w:rPr>
          <w:rFonts w:eastAsia="Calibri"/>
          <w:b/>
          <w:bCs/>
          <w:szCs w:val="22"/>
        </w:rPr>
        <w:t>“</w:t>
      </w:r>
    </w:p>
    <w:tbl>
      <w:tblPr>
        <w:tblW w:w="9358" w:type="dxa"/>
        <w:jc w:val="center"/>
        <w:tblLayout w:type="fixed"/>
        <w:tblCellMar>
          <w:left w:w="0" w:type="dxa"/>
          <w:right w:w="0" w:type="dxa"/>
        </w:tblCellMar>
        <w:tblLook w:val="0420" w:firstRow="1" w:lastRow="0" w:firstColumn="0" w:lastColumn="0" w:noHBand="0" w:noVBand="1"/>
      </w:tblPr>
      <w:tblGrid>
        <w:gridCol w:w="6807"/>
        <w:gridCol w:w="2551"/>
      </w:tblGrid>
      <w:tr w:rsidR="0048431C" w:rsidRPr="00216804" w14:paraId="66AE8A88" w14:textId="77777777" w:rsidTr="008B1A71">
        <w:trPr>
          <w:trHeight w:val="405"/>
          <w:jc w:val="center"/>
        </w:trPr>
        <w:tc>
          <w:tcPr>
            <w:tcW w:w="6807" w:type="dxa"/>
            <w:tcBorders>
              <w:top w:val="single" w:sz="8" w:space="0" w:color="63A537"/>
              <w:left w:val="single" w:sz="8" w:space="0" w:color="63A537"/>
              <w:bottom w:val="single" w:sz="18" w:space="0" w:color="63A537"/>
              <w:right w:val="single" w:sz="8" w:space="0" w:color="63A537"/>
            </w:tcBorders>
            <w:shd w:val="clear" w:color="auto" w:fill="auto"/>
            <w:tcMar>
              <w:top w:w="72" w:type="dxa"/>
              <w:left w:w="144" w:type="dxa"/>
              <w:bottom w:w="72" w:type="dxa"/>
              <w:right w:w="144" w:type="dxa"/>
            </w:tcMar>
            <w:hideMark/>
          </w:tcPr>
          <w:p w14:paraId="3799B406" w14:textId="77777777" w:rsidR="0048431C" w:rsidRPr="008B55D5" w:rsidRDefault="0048431C" w:rsidP="008B1A71">
            <w:pPr>
              <w:ind w:firstLine="0"/>
              <w:jc w:val="center"/>
              <w:rPr>
                <w:kern w:val="24"/>
              </w:rPr>
            </w:pPr>
            <w:r w:rsidRPr="008B55D5">
              <w:rPr>
                <w:b/>
                <w:bCs/>
                <w:kern w:val="24"/>
              </w:rPr>
              <w:lastRenderedPageBreak/>
              <w:t>Apgyvendinimo rūšis</w:t>
            </w:r>
          </w:p>
        </w:tc>
        <w:tc>
          <w:tcPr>
            <w:tcW w:w="2551" w:type="dxa"/>
            <w:tcBorders>
              <w:top w:val="single" w:sz="8" w:space="0" w:color="63A537"/>
              <w:left w:val="single" w:sz="8" w:space="0" w:color="63A537"/>
              <w:bottom w:val="single" w:sz="18" w:space="0" w:color="63A537"/>
              <w:right w:val="single" w:sz="8" w:space="0" w:color="63A537"/>
            </w:tcBorders>
            <w:shd w:val="clear" w:color="auto" w:fill="auto"/>
            <w:tcMar>
              <w:top w:w="72" w:type="dxa"/>
              <w:left w:w="144" w:type="dxa"/>
              <w:bottom w:w="72" w:type="dxa"/>
              <w:right w:w="144" w:type="dxa"/>
            </w:tcMar>
            <w:hideMark/>
          </w:tcPr>
          <w:p w14:paraId="1E9C2119" w14:textId="77777777" w:rsidR="0048431C" w:rsidRPr="008B55D5" w:rsidRDefault="0048431C" w:rsidP="008B1A71">
            <w:pPr>
              <w:ind w:firstLine="0"/>
              <w:jc w:val="center"/>
              <w:rPr>
                <w:kern w:val="24"/>
              </w:rPr>
            </w:pPr>
            <w:r w:rsidRPr="008B55D5">
              <w:rPr>
                <w:b/>
                <w:bCs/>
                <w:kern w:val="24"/>
              </w:rPr>
              <w:t>Vnt.</w:t>
            </w:r>
          </w:p>
        </w:tc>
      </w:tr>
      <w:tr w:rsidR="0048431C" w:rsidRPr="00216804" w14:paraId="68EAEA63" w14:textId="77777777" w:rsidTr="008B1A71">
        <w:trPr>
          <w:trHeight w:val="206"/>
          <w:jc w:val="center"/>
        </w:trPr>
        <w:tc>
          <w:tcPr>
            <w:tcW w:w="6807" w:type="dxa"/>
            <w:tcBorders>
              <w:top w:val="single" w:sz="1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51056410" w14:textId="77777777" w:rsidR="0048431C" w:rsidRPr="008B55D5" w:rsidRDefault="0048431C" w:rsidP="008B1A71">
            <w:pPr>
              <w:ind w:firstLine="0"/>
              <w:jc w:val="center"/>
              <w:rPr>
                <w:kern w:val="24"/>
              </w:rPr>
            </w:pPr>
            <w:r w:rsidRPr="008B55D5">
              <w:rPr>
                <w:kern w:val="24"/>
              </w:rPr>
              <w:t>Kaimo turizmo</w:t>
            </w:r>
          </w:p>
        </w:tc>
        <w:tc>
          <w:tcPr>
            <w:tcW w:w="2551" w:type="dxa"/>
            <w:tcBorders>
              <w:top w:val="single" w:sz="1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56DC9FCA" w14:textId="77777777" w:rsidR="0048431C" w:rsidRPr="008B55D5" w:rsidRDefault="0048431C" w:rsidP="008B1A71">
            <w:pPr>
              <w:ind w:firstLine="0"/>
              <w:jc w:val="center"/>
              <w:rPr>
                <w:kern w:val="24"/>
              </w:rPr>
            </w:pPr>
            <w:r w:rsidRPr="008B55D5">
              <w:rPr>
                <w:kern w:val="24"/>
              </w:rPr>
              <w:t>9</w:t>
            </w:r>
          </w:p>
        </w:tc>
      </w:tr>
      <w:tr w:rsidR="0048431C" w:rsidRPr="00216804" w14:paraId="6BF954D0" w14:textId="77777777" w:rsidTr="008B1A71">
        <w:trPr>
          <w:trHeight w:val="195"/>
          <w:jc w:val="center"/>
        </w:trPr>
        <w:tc>
          <w:tcPr>
            <w:tcW w:w="6807" w:type="dxa"/>
            <w:tcBorders>
              <w:top w:val="single" w:sz="8" w:space="0" w:color="63A537"/>
              <w:left w:val="single" w:sz="8" w:space="0" w:color="63A537"/>
              <w:bottom w:val="single" w:sz="8" w:space="0" w:color="63A537"/>
              <w:right w:val="single" w:sz="8" w:space="0" w:color="63A537"/>
            </w:tcBorders>
            <w:shd w:val="clear" w:color="auto" w:fill="auto"/>
            <w:tcMar>
              <w:top w:w="72" w:type="dxa"/>
              <w:left w:w="144" w:type="dxa"/>
              <w:bottom w:w="72" w:type="dxa"/>
              <w:right w:w="144" w:type="dxa"/>
            </w:tcMar>
            <w:hideMark/>
          </w:tcPr>
          <w:p w14:paraId="172EC849" w14:textId="77777777" w:rsidR="0048431C" w:rsidRPr="008B55D5" w:rsidRDefault="0048431C" w:rsidP="008B1A71">
            <w:pPr>
              <w:ind w:firstLine="0"/>
              <w:jc w:val="center"/>
              <w:rPr>
                <w:kern w:val="24"/>
              </w:rPr>
            </w:pPr>
            <w:r w:rsidRPr="008B55D5">
              <w:rPr>
                <w:kern w:val="24"/>
              </w:rPr>
              <w:t>Viešbučiai</w:t>
            </w:r>
          </w:p>
        </w:tc>
        <w:tc>
          <w:tcPr>
            <w:tcW w:w="2551" w:type="dxa"/>
            <w:tcBorders>
              <w:top w:val="single" w:sz="8" w:space="0" w:color="63A537"/>
              <w:left w:val="single" w:sz="8" w:space="0" w:color="63A537"/>
              <w:bottom w:val="single" w:sz="8" w:space="0" w:color="63A537"/>
              <w:right w:val="single" w:sz="8" w:space="0" w:color="63A537"/>
            </w:tcBorders>
            <w:shd w:val="clear" w:color="auto" w:fill="auto"/>
            <w:tcMar>
              <w:top w:w="72" w:type="dxa"/>
              <w:left w:w="144" w:type="dxa"/>
              <w:bottom w:w="72" w:type="dxa"/>
              <w:right w:w="144" w:type="dxa"/>
            </w:tcMar>
            <w:hideMark/>
          </w:tcPr>
          <w:p w14:paraId="78C656B5" w14:textId="77777777" w:rsidR="0048431C" w:rsidRPr="008B55D5" w:rsidRDefault="0048431C" w:rsidP="008B1A71">
            <w:pPr>
              <w:ind w:firstLine="0"/>
              <w:jc w:val="center"/>
              <w:rPr>
                <w:kern w:val="24"/>
              </w:rPr>
            </w:pPr>
            <w:r w:rsidRPr="008B55D5">
              <w:rPr>
                <w:kern w:val="24"/>
              </w:rPr>
              <w:t>2</w:t>
            </w:r>
          </w:p>
        </w:tc>
      </w:tr>
      <w:tr w:rsidR="0048431C" w:rsidRPr="00216804" w14:paraId="0C4D8A6A" w14:textId="77777777" w:rsidTr="008B1A71">
        <w:trPr>
          <w:trHeight w:val="315"/>
          <w:jc w:val="center"/>
        </w:trPr>
        <w:tc>
          <w:tcPr>
            <w:tcW w:w="6807" w:type="dxa"/>
            <w:tcBorders>
              <w:top w:val="single" w:sz="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5737A187" w14:textId="77777777" w:rsidR="0048431C" w:rsidRPr="008B55D5" w:rsidRDefault="0048431C" w:rsidP="008B1A71">
            <w:pPr>
              <w:ind w:firstLine="0"/>
              <w:jc w:val="center"/>
              <w:rPr>
                <w:kern w:val="24"/>
              </w:rPr>
            </w:pPr>
            <w:r w:rsidRPr="008B55D5">
              <w:rPr>
                <w:kern w:val="24"/>
              </w:rPr>
              <w:t>Svečių namai</w:t>
            </w:r>
          </w:p>
        </w:tc>
        <w:tc>
          <w:tcPr>
            <w:tcW w:w="2551" w:type="dxa"/>
            <w:tcBorders>
              <w:top w:val="single" w:sz="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0C3C9C86" w14:textId="77777777" w:rsidR="0048431C" w:rsidRPr="008B55D5" w:rsidRDefault="0048431C" w:rsidP="008B1A71">
            <w:pPr>
              <w:ind w:firstLine="0"/>
              <w:jc w:val="center"/>
              <w:rPr>
                <w:kern w:val="24"/>
              </w:rPr>
            </w:pPr>
            <w:r w:rsidRPr="008B55D5">
              <w:rPr>
                <w:kern w:val="24"/>
              </w:rPr>
              <w:t>1</w:t>
            </w:r>
          </w:p>
        </w:tc>
      </w:tr>
      <w:tr w:rsidR="0048431C" w:rsidRPr="00216804" w14:paraId="06F0CC9B" w14:textId="77777777" w:rsidTr="008B1A71">
        <w:trPr>
          <w:trHeight w:val="251"/>
          <w:jc w:val="center"/>
        </w:trPr>
        <w:tc>
          <w:tcPr>
            <w:tcW w:w="6807" w:type="dxa"/>
            <w:tcBorders>
              <w:top w:val="single" w:sz="8" w:space="0" w:color="63A537"/>
              <w:left w:val="single" w:sz="8" w:space="0" w:color="63A537"/>
              <w:bottom w:val="single" w:sz="8" w:space="0" w:color="63A537"/>
              <w:right w:val="single" w:sz="8" w:space="0" w:color="63A537"/>
            </w:tcBorders>
            <w:shd w:val="clear" w:color="auto" w:fill="auto"/>
            <w:tcMar>
              <w:top w:w="72" w:type="dxa"/>
              <w:left w:w="144" w:type="dxa"/>
              <w:bottom w:w="72" w:type="dxa"/>
              <w:right w:w="144" w:type="dxa"/>
            </w:tcMar>
            <w:hideMark/>
          </w:tcPr>
          <w:p w14:paraId="15C3ADCC" w14:textId="77777777" w:rsidR="0048431C" w:rsidRPr="008B55D5" w:rsidRDefault="0048431C" w:rsidP="008B1A71">
            <w:pPr>
              <w:ind w:firstLine="0"/>
              <w:jc w:val="center"/>
              <w:rPr>
                <w:kern w:val="24"/>
              </w:rPr>
            </w:pPr>
            <w:r w:rsidRPr="008B55D5">
              <w:rPr>
                <w:kern w:val="24"/>
              </w:rPr>
              <w:t>Apartamentai</w:t>
            </w:r>
          </w:p>
        </w:tc>
        <w:tc>
          <w:tcPr>
            <w:tcW w:w="2551" w:type="dxa"/>
            <w:tcBorders>
              <w:top w:val="single" w:sz="8" w:space="0" w:color="63A537"/>
              <w:left w:val="single" w:sz="8" w:space="0" w:color="63A537"/>
              <w:bottom w:val="single" w:sz="8" w:space="0" w:color="63A537"/>
              <w:right w:val="single" w:sz="8" w:space="0" w:color="63A537"/>
            </w:tcBorders>
            <w:shd w:val="clear" w:color="auto" w:fill="auto"/>
            <w:tcMar>
              <w:top w:w="72" w:type="dxa"/>
              <w:left w:w="144" w:type="dxa"/>
              <w:bottom w:w="72" w:type="dxa"/>
              <w:right w:w="144" w:type="dxa"/>
            </w:tcMar>
            <w:hideMark/>
          </w:tcPr>
          <w:p w14:paraId="0EEF21CF" w14:textId="77777777" w:rsidR="0048431C" w:rsidRPr="008B55D5" w:rsidRDefault="0048431C" w:rsidP="008B1A71">
            <w:pPr>
              <w:ind w:firstLine="0"/>
              <w:jc w:val="center"/>
              <w:rPr>
                <w:kern w:val="24"/>
              </w:rPr>
            </w:pPr>
            <w:r w:rsidRPr="008B55D5">
              <w:rPr>
                <w:kern w:val="24"/>
              </w:rPr>
              <w:t>1</w:t>
            </w:r>
          </w:p>
        </w:tc>
      </w:tr>
      <w:tr w:rsidR="0048431C" w:rsidRPr="00216804" w14:paraId="519ECE06" w14:textId="77777777" w:rsidTr="008B1A71">
        <w:trPr>
          <w:trHeight w:val="352"/>
          <w:jc w:val="center"/>
        </w:trPr>
        <w:tc>
          <w:tcPr>
            <w:tcW w:w="6807" w:type="dxa"/>
            <w:tcBorders>
              <w:top w:val="single" w:sz="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5EE617F2" w14:textId="77777777" w:rsidR="0048431C" w:rsidRPr="008B55D5" w:rsidRDefault="0048431C" w:rsidP="008B1A71">
            <w:pPr>
              <w:ind w:firstLine="0"/>
              <w:jc w:val="center"/>
              <w:rPr>
                <w:b/>
                <w:bCs/>
                <w:kern w:val="24"/>
              </w:rPr>
            </w:pPr>
            <w:r w:rsidRPr="008B55D5">
              <w:rPr>
                <w:b/>
                <w:bCs/>
                <w:kern w:val="24"/>
              </w:rPr>
              <w:t>Viso:</w:t>
            </w:r>
          </w:p>
        </w:tc>
        <w:tc>
          <w:tcPr>
            <w:tcW w:w="2551" w:type="dxa"/>
            <w:tcBorders>
              <w:top w:val="single" w:sz="8" w:space="0" w:color="63A537"/>
              <w:left w:val="single" w:sz="8" w:space="0" w:color="63A537"/>
              <w:bottom w:val="single" w:sz="8" w:space="0" w:color="63A537"/>
              <w:right w:val="single" w:sz="8" w:space="0" w:color="63A537"/>
            </w:tcBorders>
            <w:shd w:val="clear" w:color="auto" w:fill="EAF0E8"/>
            <w:tcMar>
              <w:top w:w="72" w:type="dxa"/>
              <w:left w:w="144" w:type="dxa"/>
              <w:bottom w:w="72" w:type="dxa"/>
              <w:right w:w="144" w:type="dxa"/>
            </w:tcMar>
            <w:hideMark/>
          </w:tcPr>
          <w:p w14:paraId="3C317D40" w14:textId="77777777" w:rsidR="0048431C" w:rsidRPr="008B55D5" w:rsidRDefault="0048431C" w:rsidP="008B1A71">
            <w:pPr>
              <w:ind w:firstLine="0"/>
              <w:jc w:val="center"/>
              <w:rPr>
                <w:b/>
                <w:bCs/>
                <w:kern w:val="24"/>
              </w:rPr>
            </w:pPr>
            <w:r w:rsidRPr="008B55D5">
              <w:rPr>
                <w:b/>
                <w:bCs/>
                <w:kern w:val="24"/>
              </w:rPr>
              <w:t>13</w:t>
            </w:r>
          </w:p>
        </w:tc>
      </w:tr>
    </w:tbl>
    <w:p w14:paraId="5452AAD9" w14:textId="77777777" w:rsidR="0048431C" w:rsidRPr="00284433" w:rsidRDefault="0048431C" w:rsidP="00284433">
      <w:pPr>
        <w:jc w:val="center"/>
        <w:rPr>
          <w:b/>
          <w:i/>
        </w:rPr>
      </w:pPr>
      <w:r w:rsidRPr="00F6214D">
        <w:rPr>
          <w:b/>
          <w:i/>
        </w:rPr>
        <w:t xml:space="preserve"> </w:t>
      </w:r>
    </w:p>
    <w:p w14:paraId="02712B8A" w14:textId="77777777" w:rsidR="0048431C" w:rsidRPr="008B1A71" w:rsidRDefault="0048431C" w:rsidP="008B1A71">
      <w:pPr>
        <w:ind w:firstLine="0"/>
        <w:jc w:val="center"/>
        <w:rPr>
          <w:b/>
          <w:sz w:val="24"/>
          <w:szCs w:val="24"/>
        </w:rPr>
      </w:pPr>
      <w:r w:rsidRPr="008B1A71">
        <w:rPr>
          <w:b/>
          <w:sz w:val="24"/>
          <w:szCs w:val="24"/>
        </w:rPr>
        <w:t>Veikla sporto srityje</w:t>
      </w:r>
    </w:p>
    <w:p w14:paraId="4AA00567" w14:textId="77777777" w:rsidR="0048431C" w:rsidRPr="008B1A71" w:rsidRDefault="0048431C" w:rsidP="0086136B">
      <w:pPr>
        <w:rPr>
          <w:sz w:val="24"/>
          <w:szCs w:val="24"/>
        </w:rPr>
      </w:pPr>
      <w:r w:rsidRPr="008B1A71">
        <w:rPr>
          <w:sz w:val="24"/>
          <w:szCs w:val="24"/>
        </w:rPr>
        <w:t xml:space="preserve">Skyriaus specialistė, atsakinga už sporto politikos įgyvendinimą Savivaldybėje, nuolat bendradarbiavo su Plungės rajone veikiančiais sporto klubais, organizacijomis, Sporto ir rekreacijos centru, koordinavo jų veiklą, sporto klausimais rengė Savivaldybės tarybos bei Administracijos direktoriaus teisės aktų projektus. Organizavo ir koordinavo Vandens sporto šventę bei kitus sporto renginius. </w:t>
      </w:r>
    </w:p>
    <w:p w14:paraId="77FC2A11" w14:textId="77777777" w:rsidR="0048431C" w:rsidRPr="00044258" w:rsidRDefault="0048431C" w:rsidP="0086136B">
      <w:pPr>
        <w:ind w:firstLine="426"/>
      </w:pPr>
    </w:p>
    <w:p w14:paraId="1FE6C35E" w14:textId="77777777" w:rsidR="0048431C" w:rsidRPr="00044258" w:rsidRDefault="00BE6E64" w:rsidP="00321934">
      <w:pPr>
        <w:ind w:firstLine="0"/>
        <w:jc w:val="center"/>
      </w:pPr>
      <w:r>
        <w:rPr>
          <w:noProof/>
          <w:lang w:eastAsia="lt-LT"/>
        </w:rPr>
        <w:drawing>
          <wp:inline distT="0" distB="0" distL="0" distR="0" wp14:anchorId="05040EA0" wp14:editId="07B1C447">
            <wp:extent cx="5503545" cy="3674745"/>
            <wp:effectExtent l="0" t="0" r="1905" b="1905"/>
            <wp:docPr id="120" name="Paveikslėlis 29" descr="Aprašas: vi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9" descr="Aprašas: viki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503545" cy="3674745"/>
                    </a:xfrm>
                    <a:prstGeom prst="rect">
                      <a:avLst/>
                    </a:prstGeom>
                    <a:noFill/>
                    <a:ln>
                      <a:noFill/>
                    </a:ln>
                  </pic:spPr>
                </pic:pic>
              </a:graphicData>
            </a:graphic>
          </wp:inline>
        </w:drawing>
      </w:r>
    </w:p>
    <w:p w14:paraId="72E1A3EB" w14:textId="77777777" w:rsidR="0048431C" w:rsidRPr="00321934" w:rsidRDefault="0048431C" w:rsidP="00321934">
      <w:pPr>
        <w:pStyle w:val="Papunktis"/>
        <w:numPr>
          <w:ilvl w:val="0"/>
          <w:numId w:val="0"/>
        </w:numPr>
        <w:jc w:val="center"/>
        <w:rPr>
          <w:b/>
          <w:i/>
        </w:rPr>
      </w:pPr>
      <w:r w:rsidRPr="00321934">
        <w:rPr>
          <w:i/>
        </w:rPr>
        <w:t>1 pav. Vandens sporto šventės akimirka</w:t>
      </w:r>
    </w:p>
    <w:p w14:paraId="555A661B" w14:textId="77777777" w:rsidR="0048431C" w:rsidRPr="00044258" w:rsidRDefault="0048431C" w:rsidP="00321934">
      <w:pPr>
        <w:pStyle w:val="Papunktis"/>
        <w:numPr>
          <w:ilvl w:val="0"/>
          <w:numId w:val="0"/>
        </w:numPr>
        <w:ind w:left="720"/>
        <w:jc w:val="left"/>
        <w:rPr>
          <w:b/>
          <w:i/>
        </w:rPr>
      </w:pPr>
    </w:p>
    <w:p w14:paraId="080BFDD7" w14:textId="77777777" w:rsidR="0048431C" w:rsidRDefault="0048431C" w:rsidP="00321934">
      <w:pPr>
        <w:pStyle w:val="Papunktis"/>
        <w:numPr>
          <w:ilvl w:val="0"/>
          <w:numId w:val="0"/>
        </w:numPr>
        <w:ind w:firstLine="720"/>
      </w:pPr>
      <w:r w:rsidRPr="00044258">
        <w:t>Skyrius koordinuoja Aktyvaus poilsio ir pramogų zoną Plungės m</w:t>
      </w:r>
      <w:r>
        <w:t>ieste</w:t>
      </w:r>
      <w:r w:rsidRPr="00044258">
        <w:t xml:space="preserve"> M.</w:t>
      </w:r>
      <w:r>
        <w:t xml:space="preserve"> </w:t>
      </w:r>
      <w:r w:rsidRPr="00044258">
        <w:t xml:space="preserve">Oginskio dvaro teritorijoje, prie autobusų stoties. 2020 m. vasario mėnesį aktyvaus poilsio ir pramogų zonos administravimas buvo perduotas kuruojamai įstaigai – Plungės turizmo informacijos centrui. Per metus ten įvyko 65 renginiai. Antrus metus iš eilės Skyriaus specialistė kartu su Turizmo informacijos centru organizavo jau tradiciją tampantį politinių partijų </w:t>
      </w:r>
      <w:r>
        <w:t>„</w:t>
      </w:r>
      <w:r w:rsidRPr="00044258">
        <w:t>Mini golfo -2020</w:t>
      </w:r>
      <w:r>
        <w:t>“</w:t>
      </w:r>
      <w:r w:rsidRPr="00044258">
        <w:t xml:space="preserve"> turnyrą. Taip pat Aktyvaus poilsio ir pramogų zonoje renginius ir veiklas vykdė Plungės visuomenės sveikatos biuras, Plungės sporto ir rekreacijos centras, sporto klubai, bendruomenės ir įvairios kitos rajono organizacijos. 2020 metų renginių kalendorius pateiktas lentelėje.</w:t>
      </w:r>
    </w:p>
    <w:p w14:paraId="4F15E763" w14:textId="77777777" w:rsidR="00284433" w:rsidRDefault="00284433" w:rsidP="00321934">
      <w:pPr>
        <w:pStyle w:val="Papunktis"/>
        <w:numPr>
          <w:ilvl w:val="0"/>
          <w:numId w:val="0"/>
        </w:numPr>
        <w:ind w:firstLine="720"/>
        <w:rPr>
          <w:b/>
          <w:i/>
        </w:rPr>
      </w:pPr>
    </w:p>
    <w:p w14:paraId="165AA958" w14:textId="77777777" w:rsidR="00321934" w:rsidRPr="00044258" w:rsidRDefault="00321934" w:rsidP="00321934">
      <w:pPr>
        <w:pStyle w:val="Papunktis"/>
        <w:numPr>
          <w:ilvl w:val="0"/>
          <w:numId w:val="0"/>
        </w:numPr>
        <w:ind w:firstLine="720"/>
        <w:rPr>
          <w:b/>
          <w:i/>
        </w:rPr>
      </w:pPr>
    </w:p>
    <w:tbl>
      <w:tblPr>
        <w:tblW w:w="9578" w:type="dxa"/>
        <w:jc w:val="center"/>
        <w:shd w:val="clear" w:color="auto" w:fill="FFFFFF"/>
        <w:tblCellMar>
          <w:left w:w="0" w:type="dxa"/>
          <w:right w:w="0" w:type="dxa"/>
        </w:tblCellMar>
        <w:tblLook w:val="04A0" w:firstRow="1" w:lastRow="0" w:firstColumn="1" w:lastColumn="0" w:noHBand="0" w:noVBand="1"/>
      </w:tblPr>
      <w:tblGrid>
        <w:gridCol w:w="1733"/>
        <w:gridCol w:w="7845"/>
      </w:tblGrid>
      <w:tr w:rsidR="0048431C" w:rsidRPr="00044258" w14:paraId="4E81F8F6" w14:textId="77777777" w:rsidTr="00321934">
        <w:trPr>
          <w:trHeight w:val="298"/>
          <w:jc w:val="center"/>
        </w:trPr>
        <w:tc>
          <w:tcPr>
            <w:tcW w:w="1733" w:type="dxa"/>
            <w:tcBorders>
              <w:top w:val="single" w:sz="8" w:space="0" w:color="63A537"/>
              <w:left w:val="single" w:sz="8" w:space="0" w:color="63A537"/>
              <w:bottom w:val="single" w:sz="18" w:space="0" w:color="63A537"/>
              <w:right w:val="single" w:sz="8" w:space="0" w:color="63A537"/>
            </w:tcBorders>
            <w:shd w:val="clear" w:color="auto" w:fill="FFFFFF"/>
            <w:tcMar>
              <w:top w:w="15" w:type="dxa"/>
              <w:left w:w="80" w:type="dxa"/>
              <w:bottom w:w="0" w:type="dxa"/>
              <w:right w:w="80" w:type="dxa"/>
            </w:tcMar>
            <w:hideMark/>
          </w:tcPr>
          <w:p w14:paraId="2F1F496B" w14:textId="77777777" w:rsidR="0048431C" w:rsidRPr="00044258" w:rsidRDefault="0048431C" w:rsidP="00321934">
            <w:pPr>
              <w:spacing w:line="360" w:lineRule="atLeast"/>
              <w:ind w:firstLine="0"/>
            </w:pPr>
            <w:r w:rsidRPr="00044258">
              <w:t>MĖNESIAI</w:t>
            </w:r>
          </w:p>
        </w:tc>
        <w:tc>
          <w:tcPr>
            <w:tcW w:w="7845" w:type="dxa"/>
            <w:tcBorders>
              <w:top w:val="single" w:sz="8" w:space="0" w:color="63A537"/>
              <w:left w:val="nil"/>
              <w:bottom w:val="single" w:sz="18" w:space="0" w:color="63A537"/>
              <w:right w:val="single" w:sz="8" w:space="0" w:color="63A537"/>
            </w:tcBorders>
            <w:shd w:val="clear" w:color="auto" w:fill="FFFFFF"/>
            <w:tcMar>
              <w:top w:w="15" w:type="dxa"/>
              <w:left w:w="80" w:type="dxa"/>
              <w:bottom w:w="0" w:type="dxa"/>
              <w:right w:w="80" w:type="dxa"/>
            </w:tcMar>
            <w:hideMark/>
          </w:tcPr>
          <w:p w14:paraId="5E506D67" w14:textId="77777777" w:rsidR="0048431C" w:rsidRPr="00044258" w:rsidRDefault="0048431C" w:rsidP="00321934">
            <w:pPr>
              <w:spacing w:line="360" w:lineRule="atLeast"/>
              <w:ind w:firstLine="0"/>
              <w:jc w:val="center"/>
            </w:pPr>
            <w:r w:rsidRPr="00044258">
              <w:t>RENGINIŲ SKAIČIUS</w:t>
            </w:r>
          </w:p>
        </w:tc>
      </w:tr>
      <w:tr w:rsidR="0048431C" w:rsidRPr="00044258" w14:paraId="53332454" w14:textId="77777777" w:rsidTr="00321934">
        <w:trPr>
          <w:trHeight w:val="714"/>
          <w:jc w:val="center"/>
        </w:trPr>
        <w:tc>
          <w:tcPr>
            <w:tcW w:w="1733" w:type="dxa"/>
            <w:tcBorders>
              <w:top w:val="nil"/>
              <w:left w:val="single" w:sz="8" w:space="0" w:color="63A537"/>
              <w:bottom w:val="single" w:sz="8" w:space="0" w:color="63A537"/>
              <w:right w:val="single" w:sz="8" w:space="0" w:color="63A537"/>
            </w:tcBorders>
            <w:shd w:val="clear" w:color="auto" w:fill="EAF0E8"/>
            <w:tcMar>
              <w:top w:w="15" w:type="dxa"/>
              <w:left w:w="80" w:type="dxa"/>
              <w:bottom w:w="0" w:type="dxa"/>
              <w:right w:w="80" w:type="dxa"/>
            </w:tcMar>
            <w:hideMark/>
          </w:tcPr>
          <w:p w14:paraId="6B38C876" w14:textId="77777777" w:rsidR="0048431C" w:rsidRPr="00044258" w:rsidRDefault="0048431C" w:rsidP="00321934">
            <w:pPr>
              <w:spacing w:line="360" w:lineRule="atLeast"/>
              <w:ind w:firstLine="0"/>
            </w:pPr>
            <w:r w:rsidRPr="00044258">
              <w:rPr>
                <w:b/>
                <w:bCs/>
              </w:rPr>
              <w:lastRenderedPageBreak/>
              <w:t>Vasaris</w:t>
            </w:r>
          </w:p>
        </w:tc>
        <w:tc>
          <w:tcPr>
            <w:tcW w:w="7845" w:type="dxa"/>
            <w:tcBorders>
              <w:top w:val="nil"/>
              <w:left w:val="nil"/>
              <w:bottom w:val="single" w:sz="8" w:space="0" w:color="63A537"/>
              <w:right w:val="single" w:sz="8" w:space="0" w:color="63A537"/>
            </w:tcBorders>
            <w:shd w:val="clear" w:color="auto" w:fill="EAF0E8"/>
            <w:tcMar>
              <w:top w:w="15" w:type="dxa"/>
              <w:left w:w="80" w:type="dxa"/>
              <w:bottom w:w="0" w:type="dxa"/>
              <w:right w:w="80" w:type="dxa"/>
            </w:tcMar>
            <w:hideMark/>
          </w:tcPr>
          <w:p w14:paraId="7C6F4190" w14:textId="77777777" w:rsidR="0048431C" w:rsidRPr="00044258" w:rsidRDefault="0048431C" w:rsidP="00321934">
            <w:pPr>
              <w:spacing w:line="276" w:lineRule="atLeast"/>
              <w:ind w:firstLine="0"/>
            </w:pPr>
            <w:r w:rsidRPr="00044258">
              <w:t>12 (8 VSB, 1 Edukacija kitaip, 2 Plungės jaunieji šauliai, 1 LMS, 1 Smulkiųjų verslininkų asociacijos susirinkimas, 1 Bendruomenių susirinkimas.)</w:t>
            </w:r>
          </w:p>
        </w:tc>
      </w:tr>
      <w:tr w:rsidR="0048431C" w:rsidRPr="00044258" w14:paraId="1E779989" w14:textId="77777777" w:rsidTr="00321934">
        <w:trPr>
          <w:trHeight w:val="343"/>
          <w:jc w:val="center"/>
        </w:trPr>
        <w:tc>
          <w:tcPr>
            <w:tcW w:w="1733" w:type="dxa"/>
            <w:tcBorders>
              <w:top w:val="nil"/>
              <w:left w:val="single" w:sz="8" w:space="0" w:color="63A537"/>
              <w:bottom w:val="single" w:sz="8" w:space="0" w:color="63A537"/>
              <w:right w:val="single" w:sz="8" w:space="0" w:color="63A537"/>
            </w:tcBorders>
            <w:shd w:val="clear" w:color="auto" w:fill="FFFFFF"/>
            <w:tcMar>
              <w:top w:w="15" w:type="dxa"/>
              <w:left w:w="80" w:type="dxa"/>
              <w:bottom w:w="0" w:type="dxa"/>
              <w:right w:w="80" w:type="dxa"/>
            </w:tcMar>
            <w:hideMark/>
          </w:tcPr>
          <w:p w14:paraId="6C057D75" w14:textId="77777777" w:rsidR="0048431C" w:rsidRPr="00044258" w:rsidRDefault="0048431C" w:rsidP="00321934">
            <w:pPr>
              <w:spacing w:line="360" w:lineRule="atLeast"/>
              <w:ind w:firstLine="0"/>
            </w:pPr>
            <w:r w:rsidRPr="00044258">
              <w:rPr>
                <w:b/>
                <w:bCs/>
              </w:rPr>
              <w:t>Kovas</w:t>
            </w:r>
          </w:p>
        </w:tc>
        <w:tc>
          <w:tcPr>
            <w:tcW w:w="7845" w:type="dxa"/>
            <w:tcBorders>
              <w:top w:val="nil"/>
              <w:left w:val="nil"/>
              <w:bottom w:val="single" w:sz="8" w:space="0" w:color="63A537"/>
              <w:right w:val="single" w:sz="8" w:space="0" w:color="63A537"/>
            </w:tcBorders>
            <w:shd w:val="clear" w:color="auto" w:fill="FFFFFF"/>
            <w:tcMar>
              <w:top w:w="15" w:type="dxa"/>
              <w:left w:w="80" w:type="dxa"/>
              <w:bottom w:w="0" w:type="dxa"/>
              <w:right w:w="80" w:type="dxa"/>
            </w:tcMar>
            <w:hideMark/>
          </w:tcPr>
          <w:p w14:paraId="29AAF4A1" w14:textId="77777777" w:rsidR="0048431C" w:rsidRPr="00044258" w:rsidRDefault="0048431C" w:rsidP="00321934">
            <w:pPr>
              <w:spacing w:line="276" w:lineRule="atLeast"/>
              <w:ind w:firstLine="0"/>
            </w:pPr>
            <w:r w:rsidRPr="00044258">
              <w:t>14 (13 VSB, 1 Edukacija kitaip.)</w:t>
            </w:r>
          </w:p>
        </w:tc>
      </w:tr>
      <w:tr w:rsidR="0048431C" w:rsidRPr="00044258" w14:paraId="7E5CE656" w14:textId="77777777" w:rsidTr="00321934">
        <w:trPr>
          <w:trHeight w:val="343"/>
          <w:jc w:val="center"/>
        </w:trPr>
        <w:tc>
          <w:tcPr>
            <w:tcW w:w="1733" w:type="dxa"/>
            <w:tcBorders>
              <w:top w:val="nil"/>
              <w:left w:val="single" w:sz="8" w:space="0" w:color="63A537"/>
              <w:bottom w:val="single" w:sz="8" w:space="0" w:color="63A537"/>
              <w:right w:val="single" w:sz="8" w:space="0" w:color="63A537"/>
            </w:tcBorders>
            <w:shd w:val="clear" w:color="auto" w:fill="EAF0E8"/>
            <w:tcMar>
              <w:top w:w="15" w:type="dxa"/>
              <w:left w:w="80" w:type="dxa"/>
              <w:bottom w:w="0" w:type="dxa"/>
              <w:right w:w="80" w:type="dxa"/>
            </w:tcMar>
            <w:hideMark/>
          </w:tcPr>
          <w:p w14:paraId="6D49D676" w14:textId="77777777" w:rsidR="0048431C" w:rsidRPr="00044258" w:rsidRDefault="0048431C" w:rsidP="00321934">
            <w:pPr>
              <w:spacing w:line="360" w:lineRule="atLeast"/>
              <w:ind w:firstLine="0"/>
            </w:pPr>
            <w:r w:rsidRPr="00044258">
              <w:rPr>
                <w:b/>
                <w:bCs/>
              </w:rPr>
              <w:t>Balandis</w:t>
            </w:r>
          </w:p>
        </w:tc>
        <w:tc>
          <w:tcPr>
            <w:tcW w:w="7845" w:type="dxa"/>
            <w:tcBorders>
              <w:top w:val="nil"/>
              <w:left w:val="nil"/>
              <w:bottom w:val="single" w:sz="8" w:space="0" w:color="63A537"/>
              <w:right w:val="single" w:sz="8" w:space="0" w:color="63A537"/>
            </w:tcBorders>
            <w:shd w:val="clear" w:color="auto" w:fill="EAF0E8"/>
            <w:tcMar>
              <w:top w:w="15" w:type="dxa"/>
              <w:left w:w="80" w:type="dxa"/>
              <w:bottom w:w="0" w:type="dxa"/>
              <w:right w:w="80" w:type="dxa"/>
            </w:tcMar>
            <w:hideMark/>
          </w:tcPr>
          <w:p w14:paraId="44B567D3" w14:textId="77777777" w:rsidR="0048431C" w:rsidRPr="00044258" w:rsidRDefault="0048431C" w:rsidP="00321934">
            <w:pPr>
              <w:spacing w:line="276" w:lineRule="atLeast"/>
              <w:ind w:firstLine="0"/>
            </w:pPr>
            <w:r w:rsidRPr="00044258">
              <w:t>0</w:t>
            </w:r>
          </w:p>
        </w:tc>
      </w:tr>
      <w:tr w:rsidR="0048431C" w:rsidRPr="00044258" w14:paraId="45E604C4" w14:textId="77777777" w:rsidTr="00321934">
        <w:trPr>
          <w:trHeight w:val="331"/>
          <w:jc w:val="center"/>
        </w:trPr>
        <w:tc>
          <w:tcPr>
            <w:tcW w:w="1733" w:type="dxa"/>
            <w:tcBorders>
              <w:top w:val="nil"/>
              <w:left w:val="single" w:sz="8" w:space="0" w:color="63A537"/>
              <w:bottom w:val="single" w:sz="8" w:space="0" w:color="63A537"/>
              <w:right w:val="single" w:sz="8" w:space="0" w:color="63A537"/>
            </w:tcBorders>
            <w:shd w:val="clear" w:color="auto" w:fill="FFFFFF"/>
            <w:tcMar>
              <w:top w:w="15" w:type="dxa"/>
              <w:left w:w="80" w:type="dxa"/>
              <w:bottom w:w="0" w:type="dxa"/>
              <w:right w:w="80" w:type="dxa"/>
            </w:tcMar>
            <w:hideMark/>
          </w:tcPr>
          <w:p w14:paraId="4CFD6588" w14:textId="77777777" w:rsidR="0048431C" w:rsidRPr="00044258" w:rsidRDefault="0048431C" w:rsidP="00321934">
            <w:pPr>
              <w:spacing w:line="360" w:lineRule="atLeast"/>
              <w:ind w:firstLine="0"/>
            </w:pPr>
            <w:r w:rsidRPr="00044258">
              <w:rPr>
                <w:b/>
                <w:bCs/>
              </w:rPr>
              <w:t>Gegužis</w:t>
            </w:r>
          </w:p>
        </w:tc>
        <w:tc>
          <w:tcPr>
            <w:tcW w:w="7845" w:type="dxa"/>
            <w:tcBorders>
              <w:top w:val="nil"/>
              <w:left w:val="nil"/>
              <w:bottom w:val="single" w:sz="8" w:space="0" w:color="63A537"/>
              <w:right w:val="single" w:sz="8" w:space="0" w:color="63A537"/>
            </w:tcBorders>
            <w:shd w:val="clear" w:color="auto" w:fill="FFFFFF"/>
            <w:tcMar>
              <w:top w:w="15" w:type="dxa"/>
              <w:left w:w="80" w:type="dxa"/>
              <w:bottom w:w="0" w:type="dxa"/>
              <w:right w:w="80" w:type="dxa"/>
            </w:tcMar>
            <w:hideMark/>
          </w:tcPr>
          <w:p w14:paraId="302CE8A6" w14:textId="77777777" w:rsidR="0048431C" w:rsidRPr="00044258" w:rsidRDefault="0048431C" w:rsidP="00321934">
            <w:pPr>
              <w:spacing w:line="276" w:lineRule="atLeast"/>
              <w:ind w:firstLine="0"/>
            </w:pPr>
            <w:r w:rsidRPr="00044258">
              <w:t>0</w:t>
            </w:r>
          </w:p>
        </w:tc>
      </w:tr>
      <w:tr w:rsidR="0048431C" w:rsidRPr="00044258" w14:paraId="5946256B" w14:textId="77777777" w:rsidTr="00321934">
        <w:trPr>
          <w:trHeight w:val="637"/>
          <w:jc w:val="center"/>
        </w:trPr>
        <w:tc>
          <w:tcPr>
            <w:tcW w:w="1733" w:type="dxa"/>
            <w:tcBorders>
              <w:top w:val="nil"/>
              <w:left w:val="single" w:sz="8" w:space="0" w:color="63A537"/>
              <w:bottom w:val="single" w:sz="8" w:space="0" w:color="63A537"/>
              <w:right w:val="single" w:sz="8" w:space="0" w:color="63A537"/>
            </w:tcBorders>
            <w:shd w:val="clear" w:color="auto" w:fill="EAF0E8"/>
            <w:tcMar>
              <w:top w:w="15" w:type="dxa"/>
              <w:left w:w="80" w:type="dxa"/>
              <w:bottom w:w="0" w:type="dxa"/>
              <w:right w:w="80" w:type="dxa"/>
            </w:tcMar>
            <w:hideMark/>
          </w:tcPr>
          <w:p w14:paraId="2451B297" w14:textId="77777777" w:rsidR="0048431C" w:rsidRPr="00044258" w:rsidRDefault="0048431C" w:rsidP="00321934">
            <w:pPr>
              <w:spacing w:line="360" w:lineRule="atLeast"/>
              <w:ind w:firstLine="0"/>
            </w:pPr>
            <w:r w:rsidRPr="00044258">
              <w:rPr>
                <w:b/>
                <w:bCs/>
              </w:rPr>
              <w:t>Birželis</w:t>
            </w:r>
          </w:p>
        </w:tc>
        <w:tc>
          <w:tcPr>
            <w:tcW w:w="7845" w:type="dxa"/>
            <w:tcBorders>
              <w:top w:val="nil"/>
              <w:left w:val="nil"/>
              <w:bottom w:val="single" w:sz="8" w:space="0" w:color="63A537"/>
              <w:right w:val="single" w:sz="8" w:space="0" w:color="63A537"/>
            </w:tcBorders>
            <w:shd w:val="clear" w:color="auto" w:fill="EAF0E8"/>
            <w:tcMar>
              <w:top w:w="15" w:type="dxa"/>
              <w:left w:w="80" w:type="dxa"/>
              <w:bottom w:w="0" w:type="dxa"/>
              <w:right w:w="80" w:type="dxa"/>
            </w:tcMar>
            <w:hideMark/>
          </w:tcPr>
          <w:p w14:paraId="6D3D0718" w14:textId="77777777" w:rsidR="0048431C" w:rsidRPr="00044258" w:rsidRDefault="0048431C" w:rsidP="00321934">
            <w:pPr>
              <w:spacing w:line="276" w:lineRule="atLeast"/>
              <w:ind w:firstLine="0"/>
            </w:pPr>
            <w:r w:rsidRPr="00044258">
              <w:t>10 (1 SRC, 1 Orientavimosi klubas, 5 TIC edukacijos, 3 Bendruomenės susirinkimai.)</w:t>
            </w:r>
          </w:p>
        </w:tc>
      </w:tr>
      <w:tr w:rsidR="0048431C" w:rsidRPr="00044258" w14:paraId="3C5CFD4E" w14:textId="77777777" w:rsidTr="00321934">
        <w:trPr>
          <w:trHeight w:val="535"/>
          <w:jc w:val="center"/>
        </w:trPr>
        <w:tc>
          <w:tcPr>
            <w:tcW w:w="1733" w:type="dxa"/>
            <w:tcBorders>
              <w:top w:val="nil"/>
              <w:left w:val="single" w:sz="8" w:space="0" w:color="63A537"/>
              <w:bottom w:val="single" w:sz="8" w:space="0" w:color="63A537"/>
              <w:right w:val="single" w:sz="8" w:space="0" w:color="63A537"/>
            </w:tcBorders>
            <w:shd w:val="clear" w:color="auto" w:fill="FFFFFF"/>
            <w:tcMar>
              <w:top w:w="15" w:type="dxa"/>
              <w:left w:w="80" w:type="dxa"/>
              <w:bottom w:w="0" w:type="dxa"/>
              <w:right w:w="80" w:type="dxa"/>
            </w:tcMar>
            <w:hideMark/>
          </w:tcPr>
          <w:p w14:paraId="731663E4" w14:textId="77777777" w:rsidR="0048431C" w:rsidRPr="00044258" w:rsidRDefault="0048431C" w:rsidP="00321934">
            <w:pPr>
              <w:spacing w:line="360" w:lineRule="atLeast"/>
              <w:ind w:firstLine="0"/>
            </w:pPr>
            <w:r w:rsidRPr="00044258">
              <w:rPr>
                <w:b/>
                <w:bCs/>
              </w:rPr>
              <w:t> Liepa</w:t>
            </w:r>
          </w:p>
        </w:tc>
        <w:tc>
          <w:tcPr>
            <w:tcW w:w="7845" w:type="dxa"/>
            <w:tcBorders>
              <w:top w:val="nil"/>
              <w:left w:val="nil"/>
              <w:bottom w:val="single" w:sz="8" w:space="0" w:color="63A537"/>
              <w:right w:val="single" w:sz="8" w:space="0" w:color="63A537"/>
            </w:tcBorders>
            <w:shd w:val="clear" w:color="auto" w:fill="FFFFFF"/>
            <w:tcMar>
              <w:top w:w="15" w:type="dxa"/>
              <w:left w:w="80" w:type="dxa"/>
              <w:bottom w:w="0" w:type="dxa"/>
              <w:right w:w="80" w:type="dxa"/>
            </w:tcMar>
            <w:hideMark/>
          </w:tcPr>
          <w:p w14:paraId="3D0322DB" w14:textId="77777777" w:rsidR="0048431C" w:rsidRPr="00044258" w:rsidRDefault="0048431C" w:rsidP="00321934">
            <w:pPr>
              <w:spacing w:line="276" w:lineRule="atLeast"/>
              <w:ind w:firstLine="0"/>
            </w:pPr>
            <w:r w:rsidRPr="00044258">
              <w:t>5 (3 TIC, 1 Bendruomenių susirinkimas, 1 Jaunimo centras.)</w:t>
            </w:r>
          </w:p>
        </w:tc>
      </w:tr>
      <w:tr w:rsidR="0048431C" w:rsidRPr="00044258" w14:paraId="071630B3" w14:textId="77777777" w:rsidTr="00321934">
        <w:trPr>
          <w:trHeight w:val="646"/>
          <w:jc w:val="center"/>
        </w:trPr>
        <w:tc>
          <w:tcPr>
            <w:tcW w:w="1733" w:type="dxa"/>
            <w:tcBorders>
              <w:top w:val="nil"/>
              <w:left w:val="single" w:sz="8" w:space="0" w:color="63A537"/>
              <w:bottom w:val="single" w:sz="8" w:space="0" w:color="63A537"/>
              <w:right w:val="single" w:sz="8" w:space="0" w:color="63A537"/>
            </w:tcBorders>
            <w:shd w:val="clear" w:color="auto" w:fill="EAF0E8"/>
            <w:tcMar>
              <w:top w:w="15" w:type="dxa"/>
              <w:left w:w="80" w:type="dxa"/>
              <w:bottom w:w="0" w:type="dxa"/>
              <w:right w:w="80" w:type="dxa"/>
            </w:tcMar>
            <w:hideMark/>
          </w:tcPr>
          <w:p w14:paraId="566E79B1" w14:textId="77777777" w:rsidR="0048431C" w:rsidRPr="00044258" w:rsidRDefault="0048431C" w:rsidP="00321934">
            <w:pPr>
              <w:spacing w:line="360" w:lineRule="atLeast"/>
              <w:ind w:firstLine="0"/>
            </w:pPr>
            <w:r w:rsidRPr="00044258">
              <w:rPr>
                <w:b/>
                <w:bCs/>
              </w:rPr>
              <w:t>Rugpjūtis</w:t>
            </w:r>
          </w:p>
        </w:tc>
        <w:tc>
          <w:tcPr>
            <w:tcW w:w="7845" w:type="dxa"/>
            <w:tcBorders>
              <w:top w:val="nil"/>
              <w:left w:val="nil"/>
              <w:bottom w:val="single" w:sz="8" w:space="0" w:color="63A537"/>
              <w:right w:val="single" w:sz="8" w:space="0" w:color="63A537"/>
            </w:tcBorders>
            <w:shd w:val="clear" w:color="auto" w:fill="EAF0E8"/>
            <w:tcMar>
              <w:top w:w="15" w:type="dxa"/>
              <w:left w:w="80" w:type="dxa"/>
              <w:bottom w:w="0" w:type="dxa"/>
              <w:right w:w="80" w:type="dxa"/>
            </w:tcMar>
            <w:hideMark/>
          </w:tcPr>
          <w:p w14:paraId="673F6BC4" w14:textId="77777777" w:rsidR="0048431C" w:rsidRPr="00044258" w:rsidRDefault="0048431C" w:rsidP="00321934">
            <w:pPr>
              <w:spacing w:line="276" w:lineRule="atLeast"/>
              <w:ind w:firstLine="0"/>
            </w:pPr>
            <w:r w:rsidRPr="00044258">
              <w:t>3 (2 savaičių Plungės futbolo stovykla, 1 savaitės VSB stovykla, 1 Jaunimo centro renginys.)</w:t>
            </w:r>
          </w:p>
        </w:tc>
      </w:tr>
      <w:tr w:rsidR="0048431C" w:rsidRPr="00044258" w14:paraId="4E885EAD" w14:textId="77777777" w:rsidTr="00321934">
        <w:trPr>
          <w:trHeight w:val="927"/>
          <w:jc w:val="center"/>
        </w:trPr>
        <w:tc>
          <w:tcPr>
            <w:tcW w:w="1733" w:type="dxa"/>
            <w:tcBorders>
              <w:top w:val="nil"/>
              <w:left w:val="single" w:sz="8" w:space="0" w:color="63A537"/>
              <w:bottom w:val="single" w:sz="8" w:space="0" w:color="63A537"/>
              <w:right w:val="single" w:sz="8" w:space="0" w:color="63A537"/>
            </w:tcBorders>
            <w:shd w:val="clear" w:color="auto" w:fill="FFFFFF"/>
            <w:tcMar>
              <w:top w:w="15" w:type="dxa"/>
              <w:left w:w="80" w:type="dxa"/>
              <w:bottom w:w="0" w:type="dxa"/>
              <w:right w:w="80" w:type="dxa"/>
            </w:tcMar>
            <w:hideMark/>
          </w:tcPr>
          <w:p w14:paraId="7956E51E" w14:textId="77777777" w:rsidR="0048431C" w:rsidRPr="00044258" w:rsidRDefault="0048431C" w:rsidP="00321934">
            <w:pPr>
              <w:spacing w:line="360" w:lineRule="atLeast"/>
              <w:ind w:firstLine="0"/>
            </w:pPr>
            <w:r w:rsidRPr="00044258">
              <w:rPr>
                <w:b/>
                <w:bCs/>
              </w:rPr>
              <w:t>Rugsėjis</w:t>
            </w:r>
          </w:p>
        </w:tc>
        <w:tc>
          <w:tcPr>
            <w:tcW w:w="7845" w:type="dxa"/>
            <w:tcBorders>
              <w:top w:val="nil"/>
              <w:left w:val="nil"/>
              <w:bottom w:val="single" w:sz="8" w:space="0" w:color="63A537"/>
              <w:right w:val="single" w:sz="8" w:space="0" w:color="63A537"/>
            </w:tcBorders>
            <w:shd w:val="clear" w:color="auto" w:fill="FFFFFF"/>
            <w:tcMar>
              <w:top w:w="15" w:type="dxa"/>
              <w:left w:w="80" w:type="dxa"/>
              <w:bottom w:w="0" w:type="dxa"/>
              <w:right w:w="80" w:type="dxa"/>
            </w:tcMar>
            <w:hideMark/>
          </w:tcPr>
          <w:p w14:paraId="15A0A28B" w14:textId="77777777" w:rsidR="0048431C" w:rsidRPr="00044258" w:rsidRDefault="0048431C" w:rsidP="00321934">
            <w:pPr>
              <w:spacing w:line="276" w:lineRule="atLeast"/>
              <w:ind w:firstLine="0"/>
            </w:pPr>
            <w:r w:rsidRPr="00044258">
              <w:t>18 (9 VSB, 3 Plungės jaunieji šauliai, 2 Medžiotojų kursai, 1 LMS, 1 Lėkščiasvydžio treniruotė, 1 Bendruomenių susirinkimas, 1 Jaunimo centro renginys.)</w:t>
            </w:r>
          </w:p>
        </w:tc>
      </w:tr>
      <w:tr w:rsidR="0048431C" w:rsidRPr="00044258" w14:paraId="467EE48B" w14:textId="77777777" w:rsidTr="00321934">
        <w:trPr>
          <w:trHeight w:val="343"/>
          <w:jc w:val="center"/>
        </w:trPr>
        <w:tc>
          <w:tcPr>
            <w:tcW w:w="1733" w:type="dxa"/>
            <w:tcBorders>
              <w:top w:val="nil"/>
              <w:left w:val="single" w:sz="8" w:space="0" w:color="63A537"/>
              <w:bottom w:val="single" w:sz="8" w:space="0" w:color="63A537"/>
              <w:right w:val="single" w:sz="8" w:space="0" w:color="63A537"/>
            </w:tcBorders>
            <w:shd w:val="clear" w:color="auto" w:fill="EAF0E8"/>
            <w:tcMar>
              <w:top w:w="15" w:type="dxa"/>
              <w:left w:w="80" w:type="dxa"/>
              <w:bottom w:w="0" w:type="dxa"/>
              <w:right w:w="80" w:type="dxa"/>
            </w:tcMar>
            <w:hideMark/>
          </w:tcPr>
          <w:p w14:paraId="60A4E4D1" w14:textId="77777777" w:rsidR="0048431C" w:rsidRPr="00044258" w:rsidRDefault="0048431C" w:rsidP="00321934">
            <w:pPr>
              <w:spacing w:line="360" w:lineRule="atLeast"/>
              <w:ind w:firstLine="0"/>
            </w:pPr>
            <w:r w:rsidRPr="00044258">
              <w:rPr>
                <w:b/>
                <w:bCs/>
              </w:rPr>
              <w:t>Spalis</w:t>
            </w:r>
          </w:p>
        </w:tc>
        <w:tc>
          <w:tcPr>
            <w:tcW w:w="7845" w:type="dxa"/>
            <w:tcBorders>
              <w:top w:val="nil"/>
              <w:left w:val="nil"/>
              <w:bottom w:val="single" w:sz="8" w:space="0" w:color="63A537"/>
              <w:right w:val="single" w:sz="8" w:space="0" w:color="63A537"/>
            </w:tcBorders>
            <w:shd w:val="clear" w:color="auto" w:fill="EAF0E8"/>
            <w:tcMar>
              <w:top w:w="15" w:type="dxa"/>
              <w:left w:w="80" w:type="dxa"/>
              <w:bottom w:w="0" w:type="dxa"/>
              <w:right w:w="80" w:type="dxa"/>
            </w:tcMar>
            <w:hideMark/>
          </w:tcPr>
          <w:p w14:paraId="30EB1B31" w14:textId="77777777" w:rsidR="0048431C" w:rsidRPr="00044258" w:rsidRDefault="0048431C" w:rsidP="00321934">
            <w:pPr>
              <w:spacing w:line="276" w:lineRule="atLeast"/>
              <w:ind w:firstLine="0"/>
            </w:pPr>
            <w:r w:rsidRPr="00044258">
              <w:t>3 (1 VSB, 2 Plungės jaunieji šauliai.)</w:t>
            </w:r>
          </w:p>
        </w:tc>
      </w:tr>
    </w:tbl>
    <w:p w14:paraId="0D1275C0" w14:textId="77777777" w:rsidR="0048431C" w:rsidRPr="00321934" w:rsidRDefault="0048431C" w:rsidP="00321934">
      <w:pPr>
        <w:shd w:val="clear" w:color="auto" w:fill="FFFFFF"/>
        <w:rPr>
          <w:sz w:val="24"/>
          <w:szCs w:val="24"/>
        </w:rPr>
      </w:pPr>
      <w:r w:rsidRPr="00321934">
        <w:rPr>
          <w:rFonts w:ascii="Calibri" w:hAnsi="Calibri" w:cs="Calibri"/>
          <w:sz w:val="24"/>
          <w:szCs w:val="24"/>
        </w:rPr>
        <w:t> </w:t>
      </w:r>
    </w:p>
    <w:p w14:paraId="183C04A5" w14:textId="77777777" w:rsidR="0048431C" w:rsidRPr="00321934" w:rsidRDefault="0048431C" w:rsidP="00321934">
      <w:pPr>
        <w:rPr>
          <w:sz w:val="24"/>
          <w:szCs w:val="24"/>
        </w:rPr>
      </w:pPr>
      <w:r w:rsidRPr="00321934">
        <w:rPr>
          <w:sz w:val="24"/>
          <w:szCs w:val="24"/>
        </w:rPr>
        <w:t xml:space="preserve">Parengtas prioritetinių sporto aikštelių / objektų sąrašas. Atsižvelgiant į skirtą biudžetą, 2020 m. A. Jucio g. už „Rūtelės“ darželio esančioje sporto treniruoklių aikštelėje padengta  danga (1 pav.). Inicijuota „Ryto“ pagrindinei mokyklai skirti finansavimą lauko gimnastikos treniruokliams įsigyti ir įrengti mokyklos teritorijoje. </w:t>
      </w:r>
    </w:p>
    <w:p w14:paraId="518AE2C4" w14:textId="77777777" w:rsidR="0048431C" w:rsidRPr="0048431C" w:rsidRDefault="0048431C" w:rsidP="0086136B">
      <w:pPr>
        <w:ind w:firstLine="426"/>
        <w:rPr>
          <w:highlight w:val="darkRed"/>
        </w:rPr>
      </w:pPr>
    </w:p>
    <w:p w14:paraId="582A5537" w14:textId="77777777" w:rsidR="0048431C" w:rsidRPr="0048431C" w:rsidRDefault="00BE6E64" w:rsidP="00321934">
      <w:pPr>
        <w:ind w:firstLine="0"/>
        <w:jc w:val="center"/>
        <w:rPr>
          <w:highlight w:val="darkRed"/>
        </w:rPr>
      </w:pPr>
      <w:r>
        <w:rPr>
          <w:noProof/>
          <w:lang w:eastAsia="lt-LT"/>
        </w:rPr>
        <w:drawing>
          <wp:inline distT="0" distB="0" distL="0" distR="0" wp14:anchorId="49C39B74" wp14:editId="702F8BCD">
            <wp:extent cx="5426075" cy="4071620"/>
            <wp:effectExtent l="0" t="0" r="3175" b="5080"/>
            <wp:docPr id="121" name="Paveikslėlis 28" descr="Aprašas: Už rūtelės treniruok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8" descr="Aprašas: Už rūtelės treniruokliai"/>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426075" cy="4071620"/>
                    </a:xfrm>
                    <a:prstGeom prst="rect">
                      <a:avLst/>
                    </a:prstGeom>
                    <a:noFill/>
                    <a:ln>
                      <a:noFill/>
                    </a:ln>
                  </pic:spPr>
                </pic:pic>
              </a:graphicData>
            </a:graphic>
          </wp:inline>
        </w:drawing>
      </w:r>
    </w:p>
    <w:p w14:paraId="6B13FAEA" w14:textId="77777777" w:rsidR="0048431C" w:rsidRPr="00321934" w:rsidRDefault="0048431C" w:rsidP="0086136B">
      <w:pPr>
        <w:ind w:firstLine="426"/>
        <w:jc w:val="center"/>
        <w:rPr>
          <w:sz w:val="24"/>
          <w:szCs w:val="24"/>
        </w:rPr>
      </w:pPr>
      <w:r w:rsidRPr="00321934">
        <w:rPr>
          <w:i/>
          <w:sz w:val="24"/>
          <w:szCs w:val="24"/>
        </w:rPr>
        <w:t>2 pav. 2020 m. atnaujinta sporto aikštelė</w:t>
      </w:r>
    </w:p>
    <w:p w14:paraId="788DDE56" w14:textId="77777777" w:rsidR="0048431C" w:rsidRPr="0048431C" w:rsidRDefault="0048431C" w:rsidP="0086136B">
      <w:pPr>
        <w:rPr>
          <w:highlight w:val="darkRed"/>
        </w:rPr>
      </w:pPr>
    </w:p>
    <w:p w14:paraId="759788D8" w14:textId="77777777" w:rsidR="0048431C" w:rsidRPr="0048431C" w:rsidRDefault="0048431C" w:rsidP="0086136B">
      <w:pPr>
        <w:rPr>
          <w:highlight w:val="darkRed"/>
        </w:rPr>
      </w:pPr>
    </w:p>
    <w:p w14:paraId="5169AD32" w14:textId="77777777" w:rsidR="008B218F" w:rsidRPr="008B218F" w:rsidRDefault="008B218F" w:rsidP="0086136B">
      <w:pPr>
        <w:rPr>
          <w:highlight w:val="darkRed"/>
        </w:rPr>
      </w:pPr>
    </w:p>
    <w:p w14:paraId="5E263233" w14:textId="77777777" w:rsidR="008B218F" w:rsidRPr="008B218F" w:rsidRDefault="00BE6E64" w:rsidP="00321934">
      <w:pPr>
        <w:ind w:firstLine="0"/>
        <w:jc w:val="center"/>
        <w:rPr>
          <w:highlight w:val="darkRed"/>
        </w:rPr>
      </w:pPr>
      <w:r>
        <w:rPr>
          <w:b/>
          <w:noProof/>
          <w:lang w:eastAsia="lt-LT"/>
        </w:rPr>
        <w:lastRenderedPageBreak/>
        <w:drawing>
          <wp:inline distT="0" distB="0" distL="0" distR="0" wp14:anchorId="6B132F6E" wp14:editId="5A0F87D2">
            <wp:extent cx="5115560" cy="3562985"/>
            <wp:effectExtent l="0" t="0" r="8890" b="0"/>
            <wp:docPr id="122" name="Paveikslėlis 27" descr="Apraša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7" descr="Aprašas: 3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15560" cy="3562985"/>
                    </a:xfrm>
                    <a:prstGeom prst="rect">
                      <a:avLst/>
                    </a:prstGeom>
                    <a:noFill/>
                    <a:ln>
                      <a:noFill/>
                    </a:ln>
                  </pic:spPr>
                </pic:pic>
              </a:graphicData>
            </a:graphic>
          </wp:inline>
        </w:drawing>
      </w:r>
    </w:p>
    <w:p w14:paraId="7A60C2F6" w14:textId="77777777" w:rsidR="008B218F" w:rsidRPr="00321934" w:rsidRDefault="008B218F" w:rsidP="00321934">
      <w:pPr>
        <w:ind w:firstLine="0"/>
        <w:jc w:val="center"/>
        <w:rPr>
          <w:i/>
          <w:sz w:val="24"/>
          <w:szCs w:val="24"/>
        </w:rPr>
      </w:pPr>
      <w:r w:rsidRPr="00321934">
        <w:rPr>
          <w:i/>
          <w:sz w:val="24"/>
          <w:szCs w:val="24"/>
        </w:rPr>
        <w:t xml:space="preserve">3 pav. </w:t>
      </w:r>
    </w:p>
    <w:p w14:paraId="6D2461E8" w14:textId="77777777" w:rsidR="008B218F" w:rsidRPr="00321934" w:rsidRDefault="008B218F" w:rsidP="0086136B">
      <w:pPr>
        <w:rPr>
          <w:sz w:val="24"/>
          <w:szCs w:val="24"/>
        </w:rPr>
      </w:pPr>
    </w:p>
    <w:p w14:paraId="27CCFBF1" w14:textId="77777777" w:rsidR="008B218F" w:rsidRPr="00321934" w:rsidRDefault="008B218F" w:rsidP="00321934">
      <w:pPr>
        <w:rPr>
          <w:sz w:val="24"/>
          <w:szCs w:val="24"/>
        </w:rPr>
      </w:pPr>
      <w:r w:rsidRPr="00321934">
        <w:rPr>
          <w:sz w:val="24"/>
          <w:szCs w:val="24"/>
        </w:rPr>
        <w:t>Skyriaus specialistė atliko Plungės rajone esančių sporto objektų ir jų būklės analizę. Plungės rajone turime 80 lauko sporto aikštelių (krepšinio, tinklinio, futbolo, sporto treniruoklių ir kt). Plungės mieste 35 ir 55 kaimo vietovėse (4 pav.). Iš jų 35 yra Plungės rajono švietimo įstaigose. Didesnė dalis mieste – 22 objektai, 13 kaimo vietovėse. Analizuojant sporto aikštelių būklę matyti, kad didžioji dalis objektų yra geros būklės (5 pav.).</w:t>
      </w:r>
    </w:p>
    <w:p w14:paraId="7DEA0D5C" w14:textId="77777777" w:rsidR="008B218F" w:rsidRPr="008B218F" w:rsidRDefault="008B218F" w:rsidP="0086136B">
      <w:pPr>
        <w:ind w:firstLine="426"/>
        <w:rPr>
          <w:highlight w:val="darkRed"/>
        </w:rPr>
      </w:pPr>
    </w:p>
    <w:p w14:paraId="170F8733" w14:textId="77777777" w:rsidR="008B218F" w:rsidRPr="008B218F" w:rsidRDefault="00BE6E64" w:rsidP="00321934">
      <w:pPr>
        <w:ind w:firstLine="0"/>
        <w:jc w:val="center"/>
        <w:rPr>
          <w:highlight w:val="darkRed"/>
        </w:rPr>
      </w:pPr>
      <w:r>
        <w:rPr>
          <w:noProof/>
          <w:lang w:eastAsia="lt-LT"/>
        </w:rPr>
        <w:drawing>
          <wp:inline distT="0" distB="0" distL="0" distR="0" wp14:anchorId="20DA5CAE" wp14:editId="74224D6F">
            <wp:extent cx="5055235" cy="3631565"/>
            <wp:effectExtent l="0" t="0" r="0" b="6985"/>
            <wp:docPr id="123" name="Paveikslėlis 26" descr="Apraša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6" descr="Aprašas: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55235" cy="3631565"/>
                    </a:xfrm>
                    <a:prstGeom prst="rect">
                      <a:avLst/>
                    </a:prstGeom>
                    <a:noFill/>
                    <a:ln>
                      <a:noFill/>
                    </a:ln>
                  </pic:spPr>
                </pic:pic>
              </a:graphicData>
            </a:graphic>
          </wp:inline>
        </w:drawing>
      </w:r>
    </w:p>
    <w:p w14:paraId="49C25DE8" w14:textId="77777777" w:rsidR="008B218F" w:rsidRPr="00321934" w:rsidRDefault="008B218F" w:rsidP="00321934">
      <w:pPr>
        <w:ind w:firstLine="0"/>
        <w:jc w:val="center"/>
        <w:rPr>
          <w:i/>
          <w:sz w:val="24"/>
          <w:szCs w:val="24"/>
        </w:rPr>
      </w:pPr>
      <w:r w:rsidRPr="00321934">
        <w:rPr>
          <w:i/>
          <w:sz w:val="24"/>
          <w:szCs w:val="24"/>
        </w:rPr>
        <w:t>4 pav.</w:t>
      </w:r>
    </w:p>
    <w:p w14:paraId="409977D4" w14:textId="77777777" w:rsidR="008B218F" w:rsidRPr="008B218F" w:rsidRDefault="008B218F" w:rsidP="00321934">
      <w:pPr>
        <w:ind w:firstLine="0"/>
        <w:jc w:val="center"/>
        <w:rPr>
          <w:highlight w:val="darkRed"/>
        </w:rPr>
      </w:pPr>
    </w:p>
    <w:p w14:paraId="5A96E518" w14:textId="77777777" w:rsidR="008B218F" w:rsidRPr="008B218F" w:rsidRDefault="00BE6E64" w:rsidP="00321934">
      <w:pPr>
        <w:ind w:firstLine="0"/>
        <w:jc w:val="center"/>
        <w:rPr>
          <w:highlight w:val="darkRed"/>
        </w:rPr>
      </w:pPr>
      <w:r>
        <w:rPr>
          <w:noProof/>
          <w:lang w:eastAsia="lt-LT"/>
        </w:rPr>
        <w:lastRenderedPageBreak/>
        <w:drawing>
          <wp:inline distT="0" distB="0" distL="0" distR="0" wp14:anchorId="63018D70" wp14:editId="4D9BF41A">
            <wp:extent cx="5072380" cy="3804285"/>
            <wp:effectExtent l="0" t="0" r="0" b="5715"/>
            <wp:docPr id="124" name="Paveikslėlis 25" descr="Apraša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5" descr="Aprašas: 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072380" cy="3804285"/>
                    </a:xfrm>
                    <a:prstGeom prst="rect">
                      <a:avLst/>
                    </a:prstGeom>
                    <a:noFill/>
                    <a:ln>
                      <a:noFill/>
                    </a:ln>
                  </pic:spPr>
                </pic:pic>
              </a:graphicData>
            </a:graphic>
          </wp:inline>
        </w:drawing>
      </w:r>
    </w:p>
    <w:p w14:paraId="69DFA4D4" w14:textId="77777777" w:rsidR="008B218F" w:rsidRPr="00321934" w:rsidRDefault="008B218F" w:rsidP="00321934">
      <w:pPr>
        <w:ind w:firstLine="0"/>
        <w:jc w:val="center"/>
        <w:rPr>
          <w:i/>
          <w:sz w:val="24"/>
          <w:szCs w:val="24"/>
        </w:rPr>
      </w:pPr>
      <w:r w:rsidRPr="00321934">
        <w:rPr>
          <w:i/>
          <w:sz w:val="24"/>
          <w:szCs w:val="24"/>
        </w:rPr>
        <w:t>5 pav.</w:t>
      </w:r>
    </w:p>
    <w:p w14:paraId="43C3546C" w14:textId="77777777" w:rsidR="008B218F" w:rsidRPr="00321934" w:rsidRDefault="008B218F" w:rsidP="00321934">
      <w:pPr>
        <w:rPr>
          <w:sz w:val="24"/>
          <w:szCs w:val="24"/>
        </w:rPr>
      </w:pPr>
    </w:p>
    <w:p w14:paraId="378A934B" w14:textId="77777777" w:rsidR="008B218F" w:rsidRPr="00321934" w:rsidRDefault="008B218F" w:rsidP="00321934">
      <w:pPr>
        <w:rPr>
          <w:sz w:val="24"/>
          <w:szCs w:val="24"/>
        </w:rPr>
      </w:pPr>
      <w:r w:rsidRPr="00321934">
        <w:rPr>
          <w:sz w:val="24"/>
          <w:szCs w:val="24"/>
        </w:rPr>
        <w:t>Skyrius koordinuoja Sporto tarybos veiklą. 2020 m. įvyko 9 Plungės rajono savivaldybės Sporto tarybos posėdžiai, kuriuose svarstyti sporto visuomenei aktualūs klausimai. Padaryta analizė ir patvirtintos 2020 m. prioritetinės Plungės rajone kultivuojamos sporto šakos. Skirta 41 premija Plungės rajono savivaldybės gyventojams ir sporto atstovams, pasiekusiems aukštų rezultatų sporto srityje. Paskirstytos sporto plėtros programos lėšos. Metų gale išrinktas 2020 m. Plungės miesto geriausiųjų sportininkų dešimtukas ir komandos.</w:t>
      </w:r>
    </w:p>
    <w:p w14:paraId="5A4178D7" w14:textId="77777777" w:rsidR="008B218F" w:rsidRPr="00321934" w:rsidRDefault="008B218F" w:rsidP="00321934">
      <w:pPr>
        <w:rPr>
          <w:b/>
          <w:sz w:val="24"/>
          <w:szCs w:val="24"/>
        </w:rPr>
      </w:pPr>
      <w:r w:rsidRPr="00321934">
        <w:rPr>
          <w:sz w:val="24"/>
          <w:szCs w:val="24"/>
        </w:rPr>
        <w:t>Skyrius koordinavo Plungės rajono savivaldybės Sporto programą ir prižiūrėjo jos įgyvendinimą. 2020 m. Sporto plėtros programoje iš Savivaldybės biudžeto buvo skirta 55 000 Eur. Iš jų 10 250 Eur skirta sportininkams, pasiekusiems aukštų rezultatų sporto srityje skatinimo premijoms. Kitos lėšos paskirstytos 18 sporto organizacijų, 7 bendruomenėms ir 7 seniūnijoms. Plungės sporto ir rekreacijos centro programoms vykdyti ir inventoriui įsigyti skirta – 12 360 Eur; kaimo seniūnijų ir bendruomenių sportinei veiklai plėtoti – 1 400 Eur; sporto klubų veiklai finansuoti, reprezentuoti Plungės rajoną Lietuvoje ir užsienyje bei tarptautiniams, šalies, rajono sporto renginiams vykdyti  –  30 900 Eur.</w:t>
      </w:r>
    </w:p>
    <w:p w14:paraId="1CC5ACB8" w14:textId="77777777" w:rsidR="008B218F" w:rsidRPr="008B218F" w:rsidRDefault="00BE6E64" w:rsidP="00321934">
      <w:pPr>
        <w:ind w:firstLine="0"/>
        <w:jc w:val="center"/>
        <w:rPr>
          <w:highlight w:val="darkRed"/>
        </w:rPr>
      </w:pPr>
      <w:r>
        <w:rPr>
          <w:noProof/>
          <w:sz w:val="24"/>
          <w:szCs w:val="24"/>
          <w:lang w:eastAsia="lt-LT"/>
        </w:rPr>
        <w:lastRenderedPageBreak/>
        <w:drawing>
          <wp:inline distT="0" distB="0" distL="0" distR="0" wp14:anchorId="72F0714B" wp14:editId="0D374103">
            <wp:extent cx="4545965" cy="3174365"/>
            <wp:effectExtent l="0" t="0" r="6985" b="6985"/>
            <wp:docPr id="125" name="Paveikslėlis 8" descr="Apraša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Aprašas: 4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45965" cy="3174365"/>
                    </a:xfrm>
                    <a:prstGeom prst="rect">
                      <a:avLst/>
                    </a:prstGeom>
                    <a:noFill/>
                    <a:ln>
                      <a:noFill/>
                    </a:ln>
                  </pic:spPr>
                </pic:pic>
              </a:graphicData>
            </a:graphic>
          </wp:inline>
        </w:drawing>
      </w:r>
    </w:p>
    <w:p w14:paraId="667FD5CC" w14:textId="77777777" w:rsidR="008B218F" w:rsidRPr="00321934" w:rsidRDefault="008B218F" w:rsidP="00321934">
      <w:pPr>
        <w:keepNext/>
        <w:ind w:firstLine="0"/>
        <w:jc w:val="center"/>
        <w:rPr>
          <w:i/>
          <w:sz w:val="24"/>
          <w:szCs w:val="24"/>
        </w:rPr>
      </w:pPr>
      <w:r w:rsidRPr="00321934">
        <w:rPr>
          <w:i/>
          <w:sz w:val="24"/>
          <w:szCs w:val="24"/>
        </w:rPr>
        <w:t>6 pav.</w:t>
      </w:r>
    </w:p>
    <w:p w14:paraId="5139F3D6" w14:textId="77777777" w:rsidR="008B218F" w:rsidRPr="00321934" w:rsidRDefault="008B218F" w:rsidP="00321934">
      <w:pPr>
        <w:keepNext/>
        <w:jc w:val="center"/>
        <w:rPr>
          <w:i/>
          <w:sz w:val="24"/>
          <w:szCs w:val="24"/>
        </w:rPr>
      </w:pPr>
    </w:p>
    <w:p w14:paraId="374C34D4" w14:textId="77777777" w:rsidR="008B218F" w:rsidRPr="00321934" w:rsidRDefault="008B218F" w:rsidP="00321934">
      <w:pPr>
        <w:rPr>
          <w:sz w:val="24"/>
          <w:szCs w:val="24"/>
        </w:rPr>
      </w:pPr>
      <w:r w:rsidRPr="00321934">
        <w:rPr>
          <w:sz w:val="24"/>
          <w:szCs w:val="24"/>
        </w:rPr>
        <w:t>Nuo 2018 m. Skyriaus iniciatyva veikia Plungės rajono savivaldybės gyventojų ir sporto atstovų, pasiekusių aukštų rezultatų sporto srityje, skatinimo tvarka. Džiugu, kad kasmet didėja sportininkų ir jų trenerių skaičius, kuriems skirtos skatinimo premijos. Išmokėtų premijų skaičiaus ir lėšų pokytis pateikiamas paveikslėlyje (7 pav.)</w:t>
      </w:r>
    </w:p>
    <w:p w14:paraId="01938BED" w14:textId="77777777" w:rsidR="008B218F" w:rsidRPr="00321934" w:rsidRDefault="008B218F" w:rsidP="00321934">
      <w:pPr>
        <w:rPr>
          <w:sz w:val="24"/>
          <w:szCs w:val="24"/>
        </w:rPr>
      </w:pPr>
    </w:p>
    <w:p w14:paraId="146BAD96" w14:textId="77777777" w:rsidR="008B218F" w:rsidRPr="008B218F" w:rsidRDefault="00BE6E64" w:rsidP="00321934">
      <w:pPr>
        <w:jc w:val="center"/>
        <w:rPr>
          <w:highlight w:val="darkRed"/>
        </w:rPr>
      </w:pPr>
      <w:r>
        <w:rPr>
          <w:noProof/>
          <w:lang w:eastAsia="lt-LT"/>
        </w:rPr>
        <w:drawing>
          <wp:inline distT="0" distB="0" distL="0" distR="0" wp14:anchorId="1BC5BFD2" wp14:editId="0C5CA9D1">
            <wp:extent cx="4899660" cy="3614420"/>
            <wp:effectExtent l="0" t="0" r="0" b="5080"/>
            <wp:docPr id="126" name="Paveikslėlis 7" descr="Apraša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Aprašas: 5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99660" cy="3614420"/>
                    </a:xfrm>
                    <a:prstGeom prst="rect">
                      <a:avLst/>
                    </a:prstGeom>
                    <a:noFill/>
                    <a:ln>
                      <a:noFill/>
                    </a:ln>
                  </pic:spPr>
                </pic:pic>
              </a:graphicData>
            </a:graphic>
          </wp:inline>
        </w:drawing>
      </w:r>
    </w:p>
    <w:p w14:paraId="01EF0699" w14:textId="77777777" w:rsidR="008B218F" w:rsidRPr="00321934" w:rsidRDefault="008B218F" w:rsidP="00321934">
      <w:pPr>
        <w:keepNext/>
        <w:jc w:val="center"/>
        <w:rPr>
          <w:i/>
          <w:sz w:val="24"/>
          <w:szCs w:val="24"/>
        </w:rPr>
      </w:pPr>
      <w:r w:rsidRPr="00321934">
        <w:rPr>
          <w:i/>
          <w:sz w:val="24"/>
          <w:szCs w:val="24"/>
        </w:rPr>
        <w:t xml:space="preserve">7 pav. </w:t>
      </w:r>
    </w:p>
    <w:p w14:paraId="49DCD5EA" w14:textId="77777777" w:rsidR="008B218F" w:rsidRPr="00321934" w:rsidRDefault="008B218F" w:rsidP="00321934">
      <w:pPr>
        <w:rPr>
          <w:sz w:val="24"/>
          <w:szCs w:val="24"/>
          <w:highlight w:val="darkRed"/>
        </w:rPr>
      </w:pPr>
    </w:p>
    <w:p w14:paraId="3807484A" w14:textId="77777777" w:rsidR="008B218F" w:rsidRPr="00321934" w:rsidRDefault="008B218F" w:rsidP="00321934">
      <w:pPr>
        <w:rPr>
          <w:sz w:val="24"/>
          <w:szCs w:val="24"/>
        </w:rPr>
      </w:pPr>
      <w:r w:rsidRPr="00321934">
        <w:rPr>
          <w:sz w:val="24"/>
          <w:szCs w:val="24"/>
        </w:rPr>
        <w:t xml:space="preserve">Džiugu, kad 2020 m. Kultūros ir sporto programoje atsirado nauja priemonė „Plungės rajoną reprezentuojančių sporto komandų rėmimas“ ir biudžete šiai priemonei skirta 25 000 eurų. </w:t>
      </w:r>
    </w:p>
    <w:p w14:paraId="0A6D229E" w14:textId="77777777" w:rsidR="008B218F" w:rsidRPr="00321934" w:rsidRDefault="008B218F" w:rsidP="00321934">
      <w:pPr>
        <w:rPr>
          <w:sz w:val="24"/>
          <w:szCs w:val="24"/>
        </w:rPr>
      </w:pPr>
      <w:r w:rsidRPr="00321934">
        <w:rPr>
          <w:sz w:val="24"/>
          <w:szCs w:val="24"/>
        </w:rPr>
        <w:lastRenderedPageBreak/>
        <w:t xml:space="preserve">Parengtas ir Plungės rajono savivaldybės taryboje patvirtintas Plungės rajoną reprezentuojančioms komandoms remti tvarkos aprašas. Atsižvelgiant į aprašą finansavimas skirtas dviem Plungės rajoną reprezentuojančioms komandoms: Plungės „Olimpas“ ir FK „Babrungas“. </w:t>
      </w:r>
    </w:p>
    <w:p w14:paraId="17D5B1D0" w14:textId="77777777" w:rsidR="008B218F" w:rsidRPr="008B218F" w:rsidRDefault="008B218F" w:rsidP="0086136B">
      <w:pPr>
        <w:ind w:firstLine="426"/>
        <w:rPr>
          <w:highlight w:val="darkRed"/>
        </w:rPr>
      </w:pPr>
    </w:p>
    <w:p w14:paraId="7C1324B1" w14:textId="77777777" w:rsidR="008B218F" w:rsidRPr="008B218F" w:rsidRDefault="00BE6E64" w:rsidP="002257A3">
      <w:pPr>
        <w:ind w:firstLine="0"/>
        <w:jc w:val="center"/>
        <w:rPr>
          <w:highlight w:val="darkRed"/>
        </w:rPr>
      </w:pPr>
      <w:r>
        <w:rPr>
          <w:noProof/>
          <w:lang w:eastAsia="lt-LT"/>
        </w:rPr>
        <w:drawing>
          <wp:inline distT="0" distB="0" distL="0" distR="0" wp14:anchorId="59EB7830" wp14:editId="396EAB4B">
            <wp:extent cx="4968875" cy="2665730"/>
            <wp:effectExtent l="0" t="0" r="3175" b="1270"/>
            <wp:docPr id="127" name="Paveikslėlis 6" descr="Aprašas: plunges-olimpas-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Aprašas: plunges-olimpas-25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968875" cy="2665730"/>
                    </a:xfrm>
                    <a:prstGeom prst="rect">
                      <a:avLst/>
                    </a:prstGeom>
                    <a:noFill/>
                    <a:ln>
                      <a:noFill/>
                    </a:ln>
                  </pic:spPr>
                </pic:pic>
              </a:graphicData>
            </a:graphic>
          </wp:inline>
        </w:drawing>
      </w:r>
    </w:p>
    <w:p w14:paraId="057399FC" w14:textId="77777777" w:rsidR="008B218F" w:rsidRPr="002257A3" w:rsidRDefault="008B218F" w:rsidP="002257A3">
      <w:pPr>
        <w:ind w:firstLine="0"/>
        <w:jc w:val="center"/>
        <w:rPr>
          <w:i/>
          <w:sz w:val="24"/>
          <w:szCs w:val="24"/>
        </w:rPr>
      </w:pPr>
      <w:r w:rsidRPr="002257A3">
        <w:rPr>
          <w:i/>
          <w:sz w:val="24"/>
          <w:szCs w:val="24"/>
        </w:rPr>
        <w:t>8 pav. Plungės „Olimpas“ komanda</w:t>
      </w:r>
    </w:p>
    <w:p w14:paraId="3EE6F971" w14:textId="77777777" w:rsidR="008B218F" w:rsidRPr="008B218F" w:rsidRDefault="008B218F" w:rsidP="002257A3">
      <w:pPr>
        <w:ind w:firstLine="0"/>
        <w:jc w:val="center"/>
        <w:rPr>
          <w:highlight w:val="darkRed"/>
        </w:rPr>
      </w:pPr>
    </w:p>
    <w:p w14:paraId="3DFC33ED" w14:textId="77777777" w:rsidR="008B218F" w:rsidRPr="008B218F" w:rsidRDefault="00BE6E64" w:rsidP="002257A3">
      <w:pPr>
        <w:ind w:firstLine="0"/>
        <w:jc w:val="center"/>
        <w:rPr>
          <w:highlight w:val="darkRed"/>
        </w:rPr>
      </w:pPr>
      <w:r>
        <w:rPr>
          <w:noProof/>
          <w:lang w:eastAsia="lt-LT"/>
        </w:rPr>
        <w:drawing>
          <wp:inline distT="0" distB="0" distL="0" distR="0" wp14:anchorId="65AE3EA0" wp14:editId="68A56CEB">
            <wp:extent cx="4968875" cy="3709670"/>
            <wp:effectExtent l="0" t="0" r="3175" b="5080"/>
            <wp:docPr id="128" name="Paveikslėlis 5" descr="Aprašas: FK Babrungas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Aprašas: FK Babrungas 20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968875" cy="3709670"/>
                    </a:xfrm>
                    <a:prstGeom prst="rect">
                      <a:avLst/>
                    </a:prstGeom>
                    <a:noFill/>
                    <a:ln>
                      <a:noFill/>
                    </a:ln>
                  </pic:spPr>
                </pic:pic>
              </a:graphicData>
            </a:graphic>
          </wp:inline>
        </w:drawing>
      </w:r>
    </w:p>
    <w:p w14:paraId="0F60D6B4" w14:textId="77777777" w:rsidR="008B218F" w:rsidRPr="002257A3" w:rsidRDefault="008B218F" w:rsidP="002257A3">
      <w:pPr>
        <w:ind w:firstLine="0"/>
        <w:jc w:val="center"/>
        <w:rPr>
          <w:i/>
          <w:sz w:val="24"/>
          <w:szCs w:val="24"/>
        </w:rPr>
      </w:pPr>
      <w:r w:rsidRPr="002257A3">
        <w:rPr>
          <w:i/>
          <w:sz w:val="24"/>
          <w:szCs w:val="24"/>
        </w:rPr>
        <w:t>9 pav. FK „Babrungas“ komanda</w:t>
      </w:r>
    </w:p>
    <w:p w14:paraId="1119756F" w14:textId="77777777" w:rsidR="008B218F" w:rsidRPr="00F6214D" w:rsidRDefault="008B218F" w:rsidP="002257A3">
      <w:pPr>
        <w:pStyle w:val="Papunktis"/>
        <w:numPr>
          <w:ilvl w:val="0"/>
          <w:numId w:val="0"/>
        </w:numPr>
        <w:rPr>
          <w:b/>
          <w:i/>
        </w:rPr>
      </w:pPr>
    </w:p>
    <w:p w14:paraId="18BAE617" w14:textId="77777777" w:rsidR="008B218F" w:rsidRPr="002257A3" w:rsidRDefault="002257A3" w:rsidP="002257A3">
      <w:pPr>
        <w:pStyle w:val="Papunktis"/>
        <w:numPr>
          <w:ilvl w:val="0"/>
          <w:numId w:val="0"/>
        </w:numPr>
        <w:jc w:val="center"/>
        <w:rPr>
          <w:b/>
          <w:i/>
        </w:rPr>
      </w:pPr>
      <w:r w:rsidRPr="002257A3">
        <w:rPr>
          <w:b/>
        </w:rPr>
        <w:t xml:space="preserve">IV. </w:t>
      </w:r>
      <w:r w:rsidR="008B218F" w:rsidRPr="002257A3">
        <w:rPr>
          <w:b/>
        </w:rPr>
        <w:t>ARTIMIAUSIOS VEIKLOS KRYPTYS</w:t>
      </w:r>
    </w:p>
    <w:p w14:paraId="5519ADC3" w14:textId="77777777" w:rsidR="008B218F" w:rsidRPr="00F6214D" w:rsidRDefault="008B218F" w:rsidP="002257A3">
      <w:pPr>
        <w:pStyle w:val="Papunktis"/>
        <w:numPr>
          <w:ilvl w:val="0"/>
          <w:numId w:val="0"/>
        </w:numPr>
        <w:ind w:firstLine="720"/>
        <w:rPr>
          <w:b/>
          <w:i/>
        </w:rPr>
      </w:pPr>
    </w:p>
    <w:p w14:paraId="552BEE86" w14:textId="77777777" w:rsidR="008B218F" w:rsidRPr="00F6214D" w:rsidRDefault="008B218F" w:rsidP="002257A3">
      <w:pPr>
        <w:pStyle w:val="Papunktis"/>
        <w:numPr>
          <w:ilvl w:val="0"/>
          <w:numId w:val="0"/>
        </w:numPr>
        <w:ind w:firstLine="720"/>
        <w:rPr>
          <w:b/>
          <w:i/>
        </w:rPr>
      </w:pPr>
      <w:r w:rsidRPr="00F6214D">
        <w:t xml:space="preserve">Mokyklų tinklo pertvarkos </w:t>
      </w:r>
      <w:r>
        <w:t>plano 2021–2024 metams parengimas.</w:t>
      </w:r>
    </w:p>
    <w:p w14:paraId="116A7EF9" w14:textId="77777777" w:rsidR="008B218F" w:rsidRDefault="008B218F" w:rsidP="002257A3">
      <w:pPr>
        <w:pStyle w:val="Papunktis"/>
        <w:numPr>
          <w:ilvl w:val="0"/>
          <w:numId w:val="0"/>
        </w:numPr>
        <w:ind w:firstLine="720"/>
        <w:rPr>
          <w:b/>
          <w:i/>
        </w:rPr>
      </w:pPr>
      <w:r w:rsidRPr="00F6214D">
        <w:t>Mokyklų veiklos kokybės valdymo užtikrinimas.</w:t>
      </w:r>
    </w:p>
    <w:p w14:paraId="3D95C656" w14:textId="77777777" w:rsidR="008B218F" w:rsidRDefault="008B218F" w:rsidP="002257A3">
      <w:pPr>
        <w:pStyle w:val="Papunktis"/>
        <w:numPr>
          <w:ilvl w:val="0"/>
          <w:numId w:val="0"/>
        </w:numPr>
        <w:ind w:firstLine="720"/>
        <w:rPr>
          <w:b/>
          <w:i/>
        </w:rPr>
      </w:pPr>
      <w:r>
        <w:t>Pedagogų praktinių kompetencijų stiprinimas dirbant su specialiųjų poreikių vaikais.</w:t>
      </w:r>
    </w:p>
    <w:p w14:paraId="35E6ADB4" w14:textId="77777777" w:rsidR="008B218F" w:rsidRPr="00F6214D" w:rsidRDefault="008B218F" w:rsidP="002257A3">
      <w:pPr>
        <w:pStyle w:val="Papunktis"/>
        <w:numPr>
          <w:ilvl w:val="0"/>
          <w:numId w:val="0"/>
        </w:numPr>
        <w:ind w:firstLine="720"/>
        <w:rPr>
          <w:b/>
          <w:i/>
        </w:rPr>
      </w:pPr>
      <w:r>
        <w:t>Savivaldybės pažangos ataskaitos parengimas.</w:t>
      </w:r>
    </w:p>
    <w:p w14:paraId="6DA2B1C6" w14:textId="77777777" w:rsidR="008B218F" w:rsidRPr="00F6214D" w:rsidRDefault="008B218F" w:rsidP="002257A3">
      <w:pPr>
        <w:pStyle w:val="Papunktis"/>
        <w:numPr>
          <w:ilvl w:val="0"/>
          <w:numId w:val="0"/>
        </w:numPr>
        <w:ind w:firstLine="720"/>
        <w:rPr>
          <w:b/>
          <w:i/>
        </w:rPr>
      </w:pPr>
      <w:r>
        <w:t>Mokinių pažangos stiprinimas rajono bendrojo ugdymo mokyklose.</w:t>
      </w:r>
    </w:p>
    <w:p w14:paraId="158ADB8A" w14:textId="77777777" w:rsidR="008B218F" w:rsidRPr="00F6214D" w:rsidRDefault="008B218F" w:rsidP="002257A3">
      <w:pPr>
        <w:pStyle w:val="Papunktis"/>
        <w:numPr>
          <w:ilvl w:val="0"/>
          <w:numId w:val="0"/>
        </w:numPr>
        <w:ind w:firstLine="720"/>
        <w:rPr>
          <w:b/>
          <w:i/>
        </w:rPr>
      </w:pPr>
      <w:r w:rsidRPr="00F6214D">
        <w:t>Pagalbos vaikui ir šeimai koordinavimas bei šių procesų valdymas.</w:t>
      </w:r>
    </w:p>
    <w:p w14:paraId="0B14F21C" w14:textId="77777777" w:rsidR="008B218F" w:rsidRPr="00F6214D" w:rsidRDefault="008B218F" w:rsidP="002257A3">
      <w:pPr>
        <w:pStyle w:val="Papunktis"/>
        <w:numPr>
          <w:ilvl w:val="0"/>
          <w:numId w:val="0"/>
        </w:numPr>
        <w:ind w:firstLine="720"/>
        <w:rPr>
          <w:b/>
          <w:i/>
        </w:rPr>
      </w:pPr>
      <w:r w:rsidRPr="00F6214D">
        <w:lastRenderedPageBreak/>
        <w:t xml:space="preserve">Centralizuoto vaikų ir mokinių priėmimo </w:t>
      </w:r>
      <w:r>
        <w:t>proceso užtikrinimas.</w:t>
      </w:r>
    </w:p>
    <w:p w14:paraId="3D98DFC2" w14:textId="77777777" w:rsidR="008B218F" w:rsidRPr="00F6214D" w:rsidRDefault="008B218F" w:rsidP="002257A3">
      <w:pPr>
        <w:pStyle w:val="Papunktis"/>
        <w:numPr>
          <w:ilvl w:val="0"/>
          <w:numId w:val="0"/>
        </w:numPr>
        <w:ind w:firstLine="720"/>
        <w:rPr>
          <w:b/>
          <w:i/>
        </w:rPr>
      </w:pPr>
      <w:r w:rsidRPr="00F6214D">
        <w:t>Sportinės veiklos</w:t>
      </w:r>
      <w:r>
        <w:t xml:space="preserve"> </w:t>
      </w:r>
      <w:r w:rsidRPr="00F6214D">
        <w:t>plėtros galimybių vertinimas ir sporto aikštelių gerinimas.</w:t>
      </w:r>
    </w:p>
    <w:p w14:paraId="2CCCE92C" w14:textId="77777777" w:rsidR="008B218F" w:rsidRDefault="008B218F" w:rsidP="002257A3">
      <w:pPr>
        <w:pStyle w:val="Papunktis"/>
        <w:numPr>
          <w:ilvl w:val="0"/>
          <w:numId w:val="0"/>
        </w:numPr>
        <w:ind w:firstLine="720"/>
        <w:rPr>
          <w:b/>
          <w:i/>
        </w:rPr>
      </w:pPr>
      <w:r w:rsidRPr="00F6214D">
        <w:t>Plungės rajono savivaldybės 2016</w:t>
      </w:r>
      <w:r>
        <w:t>–</w:t>
      </w:r>
      <w:r w:rsidRPr="00F6214D">
        <w:t>2024 metų kultūros plėtros strategijos įgyvendinimas ir jos  koregavimas.</w:t>
      </w:r>
    </w:p>
    <w:p w14:paraId="4C1A12B4" w14:textId="77777777" w:rsidR="008B218F" w:rsidRPr="00F6214D" w:rsidRDefault="008B218F" w:rsidP="002257A3">
      <w:pPr>
        <w:pStyle w:val="Papunktis"/>
        <w:numPr>
          <w:ilvl w:val="0"/>
          <w:numId w:val="0"/>
        </w:numPr>
        <w:ind w:firstLine="720"/>
        <w:rPr>
          <w:b/>
          <w:i/>
        </w:rPr>
      </w:pPr>
      <w:r>
        <w:t>Kultūros įstaigų tinklo optimizavimo plano rengimas.</w:t>
      </w:r>
    </w:p>
    <w:p w14:paraId="1F4C5570" w14:textId="77777777" w:rsidR="008B218F" w:rsidRPr="00F6214D" w:rsidRDefault="008B218F" w:rsidP="002257A3">
      <w:pPr>
        <w:pStyle w:val="Papunktis"/>
        <w:numPr>
          <w:ilvl w:val="0"/>
          <w:numId w:val="0"/>
        </w:numPr>
        <w:ind w:firstLine="720"/>
        <w:rPr>
          <w:b/>
          <w:i/>
        </w:rPr>
      </w:pPr>
      <w:r w:rsidRPr="00F6214D">
        <w:t>Tarptautinių projektų įgyvendinimas.</w:t>
      </w:r>
    </w:p>
    <w:p w14:paraId="4E767F8E" w14:textId="77777777" w:rsidR="005C5475" w:rsidRPr="00447582" w:rsidRDefault="005C5475" w:rsidP="002257A3">
      <w:pPr>
        <w:pStyle w:val="Papunktis"/>
        <w:numPr>
          <w:ilvl w:val="0"/>
          <w:numId w:val="0"/>
        </w:numPr>
        <w:rPr>
          <w:b/>
          <w:sz w:val="28"/>
          <w:szCs w:val="28"/>
        </w:rPr>
      </w:pPr>
    </w:p>
    <w:p w14:paraId="33084A92" w14:textId="77777777" w:rsidR="00A83FD6" w:rsidRPr="00447582" w:rsidRDefault="00A83FD6" w:rsidP="002257A3">
      <w:pPr>
        <w:ind w:firstLine="0"/>
        <w:jc w:val="center"/>
        <w:rPr>
          <w:b/>
          <w:sz w:val="28"/>
          <w:szCs w:val="28"/>
        </w:rPr>
      </w:pPr>
      <w:r w:rsidRPr="00447582">
        <w:rPr>
          <w:b/>
          <w:sz w:val="28"/>
          <w:szCs w:val="28"/>
        </w:rPr>
        <w:t>TURTO SKYRIUS</w:t>
      </w:r>
    </w:p>
    <w:p w14:paraId="602190AA" w14:textId="77777777" w:rsidR="0086136B" w:rsidRDefault="0086136B" w:rsidP="002257A3">
      <w:pPr>
        <w:ind w:firstLine="0"/>
        <w:jc w:val="center"/>
        <w:rPr>
          <w:b/>
          <w:sz w:val="28"/>
          <w:szCs w:val="28"/>
          <w:highlight w:val="yellow"/>
        </w:rPr>
      </w:pPr>
    </w:p>
    <w:p w14:paraId="02B7AA7F" w14:textId="77777777" w:rsidR="0086136B" w:rsidRPr="00C74DA3" w:rsidRDefault="0086136B" w:rsidP="002257A3">
      <w:pPr>
        <w:ind w:firstLine="0"/>
        <w:jc w:val="center"/>
        <w:rPr>
          <w:b/>
          <w:sz w:val="24"/>
          <w:szCs w:val="24"/>
        </w:rPr>
      </w:pPr>
      <w:r w:rsidRPr="00C74DA3">
        <w:rPr>
          <w:b/>
          <w:sz w:val="24"/>
          <w:szCs w:val="24"/>
        </w:rPr>
        <w:t xml:space="preserve">I. PADALINIO  VEIKLOS ATASKAITOS SANTRAUKA </w:t>
      </w:r>
    </w:p>
    <w:p w14:paraId="5B146A5B" w14:textId="77777777" w:rsidR="0086136B" w:rsidRPr="00C74DA3" w:rsidRDefault="0086136B" w:rsidP="0086136B">
      <w:pPr>
        <w:ind w:firstLine="709"/>
        <w:rPr>
          <w:b/>
          <w:sz w:val="24"/>
          <w:szCs w:val="24"/>
        </w:rPr>
      </w:pPr>
    </w:p>
    <w:p w14:paraId="394102F2" w14:textId="77777777" w:rsidR="0086136B" w:rsidRPr="00C74DA3" w:rsidRDefault="0086136B" w:rsidP="002257A3">
      <w:pPr>
        <w:pStyle w:val="Papunktis"/>
        <w:numPr>
          <w:ilvl w:val="0"/>
          <w:numId w:val="0"/>
        </w:numPr>
        <w:ind w:firstLine="720"/>
        <w:rPr>
          <w:bCs/>
        </w:rPr>
      </w:pPr>
      <w:r w:rsidRPr="00C74DA3">
        <w:rPr>
          <w:color w:val="000000"/>
        </w:rPr>
        <w:t>2020 m</w:t>
      </w:r>
      <w:r>
        <w:rPr>
          <w:color w:val="000000"/>
        </w:rPr>
        <w:t>.</w:t>
      </w:r>
      <w:r w:rsidRPr="00C74DA3">
        <w:rPr>
          <w:color w:val="000000"/>
        </w:rPr>
        <w:t xml:space="preserve"> buvo sudarytos 49 turto sandorių sutartys, parengti 69 tarybos sprendimai bei 228 Administracijos direktoriaus įsakymai. Į bešeimininkio turto apskaitą įtraukti 38 objektai, užbaigta Šateikių dvaro komplekso bešeimininkių statinių apskaitymo procedūra ir atlikta teisinė registracija Plungės rajono savivaldybės vardu. Buvo tęsiama</w:t>
      </w:r>
      <w:r>
        <w:rPr>
          <w:color w:val="000000"/>
        </w:rPr>
        <w:t>:</w:t>
      </w:r>
      <w:r w:rsidRPr="00C74DA3">
        <w:rPr>
          <w:color w:val="000000"/>
        </w:rPr>
        <w:t xml:space="preserve"> vietinės reikšmės kelių (gatvių) kadastriniai matavimai</w:t>
      </w:r>
      <w:r>
        <w:rPr>
          <w:color w:val="000000"/>
        </w:rPr>
        <w:t xml:space="preserve">, </w:t>
      </w:r>
      <w:r w:rsidRPr="00C74DA3">
        <w:rPr>
          <w:color w:val="000000"/>
        </w:rPr>
        <w:t xml:space="preserve">teisinės registracijos procedūros. </w:t>
      </w:r>
      <w:r w:rsidRPr="00C74DA3">
        <w:rPr>
          <w:bCs/>
        </w:rPr>
        <w:t>Pasiekta, kad 32 proc.</w:t>
      </w:r>
      <w:r>
        <w:rPr>
          <w:bCs/>
        </w:rPr>
        <w:t xml:space="preserve">, </w:t>
      </w:r>
      <w:r w:rsidRPr="00C74DA3">
        <w:rPr>
          <w:bCs/>
        </w:rPr>
        <w:t>t. y. 480,15 km iš 1 511,7 km visų savivaldybės vietinės reikšmės kelių</w:t>
      </w:r>
      <w:r>
        <w:rPr>
          <w:bCs/>
        </w:rPr>
        <w:t>,</w:t>
      </w:r>
      <w:r w:rsidRPr="00C74DA3">
        <w:rPr>
          <w:bCs/>
        </w:rPr>
        <w:t xml:space="preserve"> būtų atlikti kadastriniai matavimai. </w:t>
      </w:r>
    </w:p>
    <w:p w14:paraId="0E1ADF40" w14:textId="77777777" w:rsidR="0086136B" w:rsidRPr="00C74DA3" w:rsidRDefault="0086136B" w:rsidP="002257A3">
      <w:pPr>
        <w:pStyle w:val="Pagrindiniotekstotrauka"/>
        <w:ind w:left="0"/>
        <w:jc w:val="both"/>
        <w:rPr>
          <w:color w:val="000000"/>
          <w:szCs w:val="24"/>
        </w:rPr>
      </w:pPr>
      <w:r w:rsidRPr="00C74DA3">
        <w:rPr>
          <w:color w:val="000000"/>
          <w:szCs w:val="24"/>
        </w:rPr>
        <w:t>Buvo parduot</w:t>
      </w:r>
      <w:r>
        <w:rPr>
          <w:color w:val="000000"/>
          <w:szCs w:val="24"/>
        </w:rPr>
        <w:t>i</w:t>
      </w:r>
      <w:r w:rsidRPr="00C74DA3">
        <w:rPr>
          <w:color w:val="000000"/>
          <w:szCs w:val="24"/>
        </w:rPr>
        <w:t xml:space="preserve"> 27 Savivaldybės nekilnojamojo turto objektai, gauta </w:t>
      </w:r>
      <w:r>
        <w:rPr>
          <w:color w:val="000000"/>
          <w:szCs w:val="24"/>
        </w:rPr>
        <w:t xml:space="preserve">– </w:t>
      </w:r>
      <w:r w:rsidRPr="00C74DA3">
        <w:rPr>
          <w:color w:val="000000"/>
          <w:szCs w:val="24"/>
        </w:rPr>
        <w:t>223 794,20 Eur pajamų. 2020 m. įsigyta</w:t>
      </w:r>
      <w:r>
        <w:rPr>
          <w:color w:val="000000"/>
          <w:szCs w:val="24"/>
        </w:rPr>
        <w:t xml:space="preserve"> </w:t>
      </w:r>
      <w:r w:rsidRPr="00C74DA3">
        <w:rPr>
          <w:color w:val="000000"/>
          <w:szCs w:val="24"/>
        </w:rPr>
        <w:t>3780 kv.</w:t>
      </w:r>
      <w:r>
        <w:rPr>
          <w:color w:val="000000"/>
          <w:szCs w:val="24"/>
        </w:rPr>
        <w:t xml:space="preserve"> </w:t>
      </w:r>
      <w:r w:rsidRPr="00C74DA3">
        <w:rPr>
          <w:color w:val="000000"/>
          <w:szCs w:val="24"/>
        </w:rPr>
        <w:t>m nekilnojamojo turto</w:t>
      </w:r>
      <w:r>
        <w:rPr>
          <w:color w:val="000000"/>
          <w:szCs w:val="24"/>
        </w:rPr>
        <w:t xml:space="preserve">: </w:t>
      </w:r>
      <w:r w:rsidRPr="00C74DA3">
        <w:rPr>
          <w:color w:val="000000"/>
          <w:szCs w:val="24"/>
        </w:rPr>
        <w:t xml:space="preserve">teismo sprendimu </w:t>
      </w:r>
      <w:r>
        <w:rPr>
          <w:color w:val="000000"/>
          <w:szCs w:val="24"/>
        </w:rPr>
        <w:t xml:space="preserve">– </w:t>
      </w:r>
      <w:r w:rsidRPr="00C74DA3">
        <w:rPr>
          <w:color w:val="000000"/>
          <w:szCs w:val="24"/>
        </w:rPr>
        <w:t xml:space="preserve">Šateikių dvaro komplekso pastatai, </w:t>
      </w:r>
      <w:r>
        <w:rPr>
          <w:color w:val="000000"/>
          <w:szCs w:val="24"/>
        </w:rPr>
        <w:t xml:space="preserve">Lietuvos Respublikos Vyriausybės nutarimu – </w:t>
      </w:r>
      <w:r w:rsidRPr="00C74DA3">
        <w:rPr>
          <w:color w:val="000000"/>
          <w:szCs w:val="24"/>
        </w:rPr>
        <w:t>valstybės turtas iš Valstybinės maisto ir veterinarijos tarnybos</w:t>
      </w:r>
      <w:r>
        <w:rPr>
          <w:color w:val="000000"/>
          <w:szCs w:val="24"/>
        </w:rPr>
        <w:t>. Buvo n</w:t>
      </w:r>
      <w:r w:rsidRPr="00C74DA3">
        <w:rPr>
          <w:color w:val="000000"/>
          <w:szCs w:val="24"/>
        </w:rPr>
        <w:t>upirkti 5 butai.</w:t>
      </w:r>
    </w:p>
    <w:p w14:paraId="37F34BDA" w14:textId="77777777" w:rsidR="0086136B" w:rsidRPr="002257A3" w:rsidRDefault="0086136B" w:rsidP="002257A3">
      <w:pPr>
        <w:pStyle w:val="Pagrindiniotekstotrauka"/>
        <w:spacing w:before="0"/>
        <w:ind w:left="0"/>
        <w:jc w:val="both"/>
        <w:rPr>
          <w:szCs w:val="24"/>
        </w:rPr>
      </w:pPr>
      <w:r w:rsidRPr="002257A3">
        <w:rPr>
          <w:szCs w:val="24"/>
        </w:rPr>
        <w:t>Išduotos 25 pažymos</w:t>
      </w:r>
      <w:r w:rsidRPr="002257A3">
        <w:rPr>
          <w:rFonts w:ascii="Georgia" w:hAnsi="Georgia"/>
          <w:sz w:val="21"/>
          <w:szCs w:val="21"/>
          <w:shd w:val="clear" w:color="auto" w:fill="FFFFFF"/>
        </w:rPr>
        <w:t xml:space="preserve"> </w:t>
      </w:r>
      <w:r w:rsidRPr="002257A3">
        <w:rPr>
          <w:szCs w:val="24"/>
          <w:shd w:val="clear" w:color="auto" w:fill="FFFFFF"/>
        </w:rPr>
        <w:t>dėl finansinės paskatos pirmąjį būstą įsigyjančioms jaunoms šeimoms</w:t>
      </w:r>
      <w:r w:rsidRPr="002257A3">
        <w:rPr>
          <w:szCs w:val="24"/>
        </w:rPr>
        <w:t xml:space="preserve"> .</w:t>
      </w:r>
    </w:p>
    <w:p w14:paraId="0BB1CD7B" w14:textId="77777777" w:rsidR="0086136B" w:rsidRPr="00C74DA3" w:rsidRDefault="0086136B" w:rsidP="002257A3">
      <w:pPr>
        <w:pStyle w:val="Pagrindiniotekstotrauka"/>
        <w:spacing w:before="0"/>
        <w:ind w:left="0"/>
        <w:jc w:val="both"/>
        <w:rPr>
          <w:color w:val="000000"/>
          <w:szCs w:val="24"/>
        </w:rPr>
      </w:pPr>
    </w:p>
    <w:p w14:paraId="3F248EA6" w14:textId="77777777" w:rsidR="0086136B" w:rsidRPr="00C74DA3" w:rsidRDefault="0086136B" w:rsidP="002257A3">
      <w:pPr>
        <w:pStyle w:val="Pagrindiniotekstotrauka"/>
        <w:spacing w:before="0"/>
        <w:ind w:left="0" w:firstLine="0"/>
        <w:rPr>
          <w:b/>
          <w:szCs w:val="24"/>
        </w:rPr>
      </w:pPr>
      <w:r w:rsidRPr="00C74DA3">
        <w:rPr>
          <w:b/>
          <w:szCs w:val="24"/>
        </w:rPr>
        <w:t xml:space="preserve">II. PADALINIO VEIKLAI ĮTAKOS TURĖJUSIŲ VEIKSNIŲ APŽVALGA </w:t>
      </w:r>
    </w:p>
    <w:p w14:paraId="78813B29" w14:textId="77777777" w:rsidR="0086136B" w:rsidRPr="00C74DA3" w:rsidRDefault="0086136B" w:rsidP="002257A3">
      <w:pPr>
        <w:pStyle w:val="Pagrindiniotekstotrauka"/>
        <w:spacing w:before="0"/>
        <w:ind w:left="0"/>
        <w:rPr>
          <w:b/>
          <w:szCs w:val="24"/>
        </w:rPr>
      </w:pPr>
    </w:p>
    <w:p w14:paraId="10C79154" w14:textId="77777777" w:rsidR="0086136B" w:rsidRPr="00C74DA3" w:rsidRDefault="0086136B" w:rsidP="002257A3">
      <w:pPr>
        <w:pStyle w:val="Pagrindiniotekstotrauka"/>
        <w:spacing w:before="0"/>
        <w:ind w:left="0"/>
        <w:jc w:val="both"/>
        <w:rPr>
          <w:szCs w:val="24"/>
        </w:rPr>
      </w:pPr>
      <w:r w:rsidRPr="00C74DA3">
        <w:rPr>
          <w:szCs w:val="24"/>
        </w:rPr>
        <w:t>Veiksniai, lėmę Skyriaus veiklą:</w:t>
      </w:r>
    </w:p>
    <w:p w14:paraId="531EF9B0" w14:textId="77777777" w:rsidR="0086136B" w:rsidRPr="00C74DA3" w:rsidRDefault="002257A3" w:rsidP="002257A3">
      <w:pPr>
        <w:pStyle w:val="Pagrindiniotekstotrauka"/>
        <w:spacing w:before="0"/>
        <w:ind w:left="0"/>
        <w:jc w:val="both"/>
        <w:rPr>
          <w:szCs w:val="24"/>
        </w:rPr>
      </w:pPr>
      <w:r>
        <w:rPr>
          <w:szCs w:val="24"/>
        </w:rPr>
        <w:t xml:space="preserve">- </w:t>
      </w:r>
      <w:r w:rsidR="0086136B">
        <w:rPr>
          <w:szCs w:val="24"/>
        </w:rPr>
        <w:t>n</w:t>
      </w:r>
      <w:r w:rsidR="0086136B" w:rsidRPr="00C74DA3">
        <w:rPr>
          <w:szCs w:val="24"/>
        </w:rPr>
        <w:t>enuosekli nekilnojamojo turto valdymo politika;</w:t>
      </w:r>
    </w:p>
    <w:p w14:paraId="665DBB4A" w14:textId="77777777" w:rsidR="0086136B" w:rsidRPr="00C74DA3" w:rsidRDefault="002257A3" w:rsidP="002257A3">
      <w:pPr>
        <w:pStyle w:val="Pagrindiniotekstotrauka"/>
        <w:spacing w:before="0"/>
        <w:ind w:left="0"/>
        <w:jc w:val="both"/>
        <w:rPr>
          <w:szCs w:val="24"/>
        </w:rPr>
      </w:pPr>
      <w:r>
        <w:rPr>
          <w:szCs w:val="24"/>
        </w:rPr>
        <w:t xml:space="preserve">- </w:t>
      </w:r>
      <w:r w:rsidR="0086136B">
        <w:rPr>
          <w:szCs w:val="24"/>
        </w:rPr>
        <w:t>i</w:t>
      </w:r>
      <w:r w:rsidR="0086136B" w:rsidRPr="00C74DA3">
        <w:rPr>
          <w:szCs w:val="24"/>
        </w:rPr>
        <w:t xml:space="preserve">lgai trunkantis procesas – dokumentų paruošimas objektų viešų aukcionų vykdymui. Ilgos administracinės procedūros (iki pusės metų), susirašinėjant su valstybinėmis įstaigomis (Nacionaline žemės tarnyba prie Žemės ūkio ministerijos ir VĮ Turto banku), norint gauti pažymas dėl žemės sklypų perleidimo nuosavybėn ar nuomai; </w:t>
      </w:r>
    </w:p>
    <w:p w14:paraId="34E6E45E" w14:textId="77777777" w:rsidR="0086136B" w:rsidRDefault="002257A3" w:rsidP="002257A3">
      <w:pPr>
        <w:pStyle w:val="Pagrindiniotekstotrauka"/>
        <w:spacing w:before="0"/>
        <w:ind w:left="0"/>
        <w:jc w:val="both"/>
        <w:rPr>
          <w:szCs w:val="24"/>
        </w:rPr>
      </w:pPr>
      <w:r>
        <w:rPr>
          <w:szCs w:val="24"/>
        </w:rPr>
        <w:t xml:space="preserve">- </w:t>
      </w:r>
      <w:r w:rsidR="0086136B">
        <w:rPr>
          <w:szCs w:val="24"/>
        </w:rPr>
        <w:t>į</w:t>
      </w:r>
      <w:r w:rsidR="0086136B" w:rsidRPr="00C74DA3">
        <w:rPr>
          <w:szCs w:val="24"/>
        </w:rPr>
        <w:t xml:space="preserve">staigos, įgyvendinusios projektus (sukūrus ar pagerinus turtą), neatlieka teisinės registracijos veiksmų. Vėliau iškyla daug sunkumų, kad </w:t>
      </w:r>
      <w:r w:rsidR="0086136B">
        <w:rPr>
          <w:szCs w:val="24"/>
        </w:rPr>
        <w:t>objektai galėtų būti parduodami;</w:t>
      </w:r>
    </w:p>
    <w:p w14:paraId="18D3C5DD" w14:textId="77777777" w:rsidR="0086136B" w:rsidRPr="00C74DA3" w:rsidRDefault="002257A3" w:rsidP="002257A3">
      <w:pPr>
        <w:pStyle w:val="Pagrindiniotekstotrauka"/>
        <w:spacing w:before="0"/>
        <w:ind w:left="0"/>
        <w:jc w:val="both"/>
        <w:rPr>
          <w:szCs w:val="24"/>
        </w:rPr>
      </w:pPr>
      <w:r>
        <w:rPr>
          <w:szCs w:val="24"/>
        </w:rPr>
        <w:t xml:space="preserve">- </w:t>
      </w:r>
      <w:r w:rsidR="0086136B">
        <w:rPr>
          <w:szCs w:val="24"/>
        </w:rPr>
        <w:t>administracijos darbuotojų, vykdančių projektus, kaita, patirties ir žinių stoka.</w:t>
      </w:r>
    </w:p>
    <w:p w14:paraId="0F5A6F5A" w14:textId="77777777" w:rsidR="0086136B" w:rsidRPr="00C74DA3" w:rsidRDefault="0086136B" w:rsidP="002257A3">
      <w:pPr>
        <w:pStyle w:val="Pagrindiniotekstotrauka"/>
        <w:spacing w:before="0"/>
        <w:ind w:left="0" w:firstLine="0"/>
        <w:rPr>
          <w:szCs w:val="24"/>
        </w:rPr>
      </w:pPr>
    </w:p>
    <w:p w14:paraId="1B6E8ECA" w14:textId="77777777" w:rsidR="0086136B" w:rsidRPr="00C74DA3" w:rsidRDefault="0086136B" w:rsidP="002257A3">
      <w:pPr>
        <w:pStyle w:val="Pagrindiniotekstotrauka"/>
        <w:spacing w:before="0"/>
        <w:ind w:left="0" w:firstLine="0"/>
        <w:rPr>
          <w:b/>
          <w:szCs w:val="24"/>
        </w:rPr>
      </w:pPr>
      <w:r w:rsidRPr="00C74DA3">
        <w:rPr>
          <w:b/>
          <w:szCs w:val="24"/>
        </w:rPr>
        <w:t>III. PADALINIO</w:t>
      </w:r>
      <w:r w:rsidRPr="00C74DA3">
        <w:rPr>
          <w:szCs w:val="24"/>
        </w:rPr>
        <w:t xml:space="preserve"> </w:t>
      </w:r>
      <w:r w:rsidRPr="00C74DA3">
        <w:rPr>
          <w:b/>
          <w:bCs/>
          <w:szCs w:val="24"/>
        </w:rPr>
        <w:t>VYKDYTA VEIKLA</w:t>
      </w:r>
      <w:r w:rsidRPr="00C74DA3">
        <w:rPr>
          <w:b/>
          <w:szCs w:val="24"/>
        </w:rPr>
        <w:t xml:space="preserve"> IR PASIEKTI REZULTATAI</w:t>
      </w:r>
    </w:p>
    <w:p w14:paraId="7B688C9B" w14:textId="77777777" w:rsidR="0086136B" w:rsidRPr="00C74DA3" w:rsidRDefault="0086136B" w:rsidP="002257A3">
      <w:pPr>
        <w:pStyle w:val="Pagrindiniotekstotrauka"/>
        <w:spacing w:before="0"/>
        <w:ind w:left="0" w:firstLine="0"/>
        <w:rPr>
          <w:b/>
          <w:szCs w:val="24"/>
        </w:rPr>
      </w:pPr>
    </w:p>
    <w:p w14:paraId="74E72378" w14:textId="77777777" w:rsidR="0086136B" w:rsidRPr="002257A3" w:rsidRDefault="0086136B" w:rsidP="002257A3">
      <w:pPr>
        <w:pStyle w:val="Pagrindiniotekstotrauka"/>
        <w:spacing w:before="0"/>
        <w:ind w:left="0" w:firstLine="0"/>
        <w:rPr>
          <w:b/>
          <w:bCs/>
          <w:color w:val="000000"/>
          <w:szCs w:val="24"/>
        </w:rPr>
      </w:pPr>
      <w:r w:rsidRPr="00C74DA3">
        <w:rPr>
          <w:b/>
          <w:bCs/>
          <w:color w:val="000000"/>
          <w:szCs w:val="24"/>
        </w:rPr>
        <w:t>2020 m. viešame aukcione parduoti objektai ir jų kainos:</w:t>
      </w:r>
    </w:p>
    <w:tbl>
      <w:tblPr>
        <w:tblW w:w="9629" w:type="dxa"/>
        <w:jc w:val="center"/>
        <w:tblLook w:val="04A0" w:firstRow="1" w:lastRow="0" w:firstColumn="1" w:lastColumn="0" w:noHBand="0" w:noVBand="1"/>
      </w:tblPr>
      <w:tblGrid>
        <w:gridCol w:w="787"/>
        <w:gridCol w:w="4195"/>
        <w:gridCol w:w="1696"/>
        <w:gridCol w:w="1540"/>
        <w:gridCol w:w="1411"/>
      </w:tblGrid>
      <w:tr w:rsidR="0086136B" w:rsidRPr="00C74DA3" w14:paraId="22645D21" w14:textId="77777777" w:rsidTr="002257A3">
        <w:trPr>
          <w:trHeight w:val="540"/>
          <w:jc w:val="center"/>
        </w:trPr>
        <w:tc>
          <w:tcPr>
            <w:tcW w:w="787" w:type="dxa"/>
            <w:tcBorders>
              <w:top w:val="single" w:sz="8" w:space="0" w:color="000000"/>
              <w:left w:val="single" w:sz="8" w:space="0" w:color="000000"/>
              <w:bottom w:val="single" w:sz="8" w:space="0" w:color="000000"/>
              <w:right w:val="single" w:sz="8" w:space="0" w:color="000000"/>
            </w:tcBorders>
            <w:shd w:val="clear" w:color="auto" w:fill="auto"/>
            <w:hideMark/>
          </w:tcPr>
          <w:p w14:paraId="6248BAE3"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Eil. nr.</w:t>
            </w:r>
          </w:p>
        </w:tc>
        <w:tc>
          <w:tcPr>
            <w:tcW w:w="4195" w:type="dxa"/>
            <w:tcBorders>
              <w:top w:val="single" w:sz="8" w:space="0" w:color="000000"/>
              <w:left w:val="nil"/>
              <w:bottom w:val="single" w:sz="8" w:space="0" w:color="000000"/>
              <w:right w:val="single" w:sz="8" w:space="0" w:color="000000"/>
            </w:tcBorders>
            <w:shd w:val="clear" w:color="auto" w:fill="auto"/>
            <w:hideMark/>
          </w:tcPr>
          <w:p w14:paraId="1B367FE4"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Turto pavadinimas</w:t>
            </w:r>
          </w:p>
        </w:tc>
        <w:tc>
          <w:tcPr>
            <w:tcW w:w="1696" w:type="dxa"/>
            <w:tcBorders>
              <w:top w:val="single" w:sz="8" w:space="0" w:color="000000"/>
              <w:left w:val="nil"/>
              <w:bottom w:val="single" w:sz="8" w:space="0" w:color="000000"/>
              <w:right w:val="single" w:sz="8" w:space="0" w:color="000000"/>
            </w:tcBorders>
            <w:shd w:val="clear" w:color="auto" w:fill="auto"/>
            <w:hideMark/>
          </w:tcPr>
          <w:p w14:paraId="14D5171C"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Paskirtis</w:t>
            </w:r>
          </w:p>
        </w:tc>
        <w:tc>
          <w:tcPr>
            <w:tcW w:w="1540" w:type="dxa"/>
            <w:tcBorders>
              <w:top w:val="single" w:sz="8" w:space="0" w:color="000000"/>
              <w:left w:val="nil"/>
              <w:bottom w:val="single" w:sz="8" w:space="0" w:color="000000"/>
              <w:right w:val="single" w:sz="8" w:space="0" w:color="000000"/>
            </w:tcBorders>
            <w:shd w:val="clear" w:color="auto" w:fill="auto"/>
            <w:hideMark/>
          </w:tcPr>
          <w:p w14:paraId="4DE45960"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Pastato (patalpų) plotas, m2</w:t>
            </w:r>
          </w:p>
        </w:tc>
        <w:tc>
          <w:tcPr>
            <w:tcW w:w="1411" w:type="dxa"/>
            <w:tcBorders>
              <w:top w:val="single" w:sz="8" w:space="0" w:color="000000"/>
              <w:left w:val="nil"/>
              <w:bottom w:val="single" w:sz="8" w:space="0" w:color="000000"/>
              <w:right w:val="single" w:sz="8" w:space="0" w:color="000000"/>
            </w:tcBorders>
            <w:shd w:val="clear" w:color="auto" w:fill="auto"/>
            <w:hideMark/>
          </w:tcPr>
          <w:p w14:paraId="4C45874C"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Pardavimo kaina (Eur)</w:t>
            </w:r>
          </w:p>
        </w:tc>
      </w:tr>
      <w:tr w:rsidR="0086136B" w:rsidRPr="00C74DA3" w14:paraId="7FE6064E" w14:textId="77777777" w:rsidTr="002257A3">
        <w:trPr>
          <w:trHeight w:val="575"/>
          <w:jc w:val="center"/>
        </w:trPr>
        <w:tc>
          <w:tcPr>
            <w:tcW w:w="787" w:type="dxa"/>
            <w:tcBorders>
              <w:top w:val="single" w:sz="4" w:space="0" w:color="000000"/>
              <w:left w:val="single" w:sz="4" w:space="0" w:color="000000"/>
              <w:bottom w:val="single" w:sz="4" w:space="0" w:color="000000"/>
              <w:right w:val="single" w:sz="4" w:space="0" w:color="000000"/>
            </w:tcBorders>
            <w:shd w:val="clear" w:color="auto" w:fill="auto"/>
            <w:hideMark/>
          </w:tcPr>
          <w:p w14:paraId="7F5591C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c>
          <w:tcPr>
            <w:tcW w:w="4195" w:type="dxa"/>
            <w:tcBorders>
              <w:top w:val="single" w:sz="4" w:space="0" w:color="000000"/>
              <w:left w:val="nil"/>
              <w:bottom w:val="single" w:sz="4" w:space="0" w:color="000000"/>
              <w:right w:val="single" w:sz="4" w:space="0" w:color="000000"/>
            </w:tcBorders>
            <w:shd w:val="clear" w:color="auto" w:fill="auto"/>
            <w:hideMark/>
          </w:tcPr>
          <w:p w14:paraId="10C57FF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Kiaulidžių  kompleksas Kantaučių k., Sendvario g.7 </w:t>
            </w:r>
          </w:p>
        </w:tc>
        <w:tc>
          <w:tcPr>
            <w:tcW w:w="1696" w:type="dxa"/>
            <w:tcBorders>
              <w:top w:val="nil"/>
              <w:left w:val="nil"/>
              <w:bottom w:val="single" w:sz="4" w:space="0" w:color="000000"/>
              <w:right w:val="single" w:sz="4" w:space="0" w:color="000000"/>
            </w:tcBorders>
            <w:shd w:val="clear" w:color="auto" w:fill="auto"/>
            <w:hideMark/>
          </w:tcPr>
          <w:p w14:paraId="03CBF5E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42A4CB4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32,00</w:t>
            </w:r>
          </w:p>
        </w:tc>
        <w:tc>
          <w:tcPr>
            <w:tcW w:w="1411" w:type="dxa"/>
            <w:tcBorders>
              <w:top w:val="nil"/>
              <w:left w:val="nil"/>
              <w:bottom w:val="single" w:sz="4" w:space="0" w:color="000000"/>
              <w:right w:val="single" w:sz="4" w:space="0" w:color="000000"/>
            </w:tcBorders>
            <w:shd w:val="clear" w:color="auto" w:fill="auto"/>
            <w:hideMark/>
          </w:tcPr>
          <w:p w14:paraId="4718078A"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116</w:t>
            </w:r>
          </w:p>
        </w:tc>
      </w:tr>
      <w:tr w:rsidR="0086136B" w:rsidRPr="00C74DA3" w14:paraId="26002FD4" w14:textId="77777777" w:rsidTr="002257A3">
        <w:trPr>
          <w:trHeight w:val="264"/>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368CE1F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w:t>
            </w:r>
          </w:p>
        </w:tc>
        <w:tc>
          <w:tcPr>
            <w:tcW w:w="4195" w:type="dxa"/>
            <w:tcBorders>
              <w:top w:val="nil"/>
              <w:left w:val="nil"/>
              <w:bottom w:val="single" w:sz="4" w:space="0" w:color="000000"/>
              <w:right w:val="single" w:sz="4" w:space="0" w:color="000000"/>
            </w:tcBorders>
            <w:shd w:val="clear" w:color="auto" w:fill="auto"/>
            <w:hideMark/>
          </w:tcPr>
          <w:p w14:paraId="55C65FE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Minijos g. 9-3, Narvaišių k.</w:t>
            </w:r>
          </w:p>
        </w:tc>
        <w:tc>
          <w:tcPr>
            <w:tcW w:w="1696" w:type="dxa"/>
            <w:tcBorders>
              <w:top w:val="nil"/>
              <w:left w:val="nil"/>
              <w:bottom w:val="single" w:sz="4" w:space="0" w:color="000000"/>
              <w:right w:val="single" w:sz="4" w:space="0" w:color="000000"/>
            </w:tcBorders>
            <w:shd w:val="clear" w:color="auto" w:fill="auto"/>
            <w:hideMark/>
          </w:tcPr>
          <w:p w14:paraId="365B1011"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5E843783"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29,14</w:t>
            </w:r>
          </w:p>
        </w:tc>
        <w:tc>
          <w:tcPr>
            <w:tcW w:w="1411" w:type="dxa"/>
            <w:tcBorders>
              <w:top w:val="nil"/>
              <w:left w:val="nil"/>
              <w:bottom w:val="single" w:sz="4" w:space="0" w:color="000000"/>
              <w:right w:val="single" w:sz="4" w:space="0" w:color="000000"/>
            </w:tcBorders>
            <w:shd w:val="clear" w:color="auto" w:fill="auto"/>
            <w:hideMark/>
          </w:tcPr>
          <w:p w14:paraId="1152868B"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212</w:t>
            </w:r>
          </w:p>
        </w:tc>
      </w:tr>
      <w:tr w:rsidR="0086136B" w:rsidRPr="00C74DA3" w14:paraId="1AB6611A" w14:textId="77777777" w:rsidTr="002257A3">
        <w:trPr>
          <w:trHeight w:val="555"/>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7037ADBB"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w:t>
            </w:r>
          </w:p>
        </w:tc>
        <w:tc>
          <w:tcPr>
            <w:tcW w:w="4195" w:type="dxa"/>
            <w:tcBorders>
              <w:top w:val="nil"/>
              <w:left w:val="nil"/>
              <w:bottom w:val="single" w:sz="4" w:space="0" w:color="000000"/>
              <w:right w:val="single" w:sz="4" w:space="0" w:color="000000"/>
            </w:tcBorders>
            <w:shd w:val="clear" w:color="auto" w:fill="auto"/>
            <w:hideMark/>
          </w:tcPr>
          <w:p w14:paraId="2310D758"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Butas/Patalpa - Pagalbinė patalpa su bendro naudojimo patalpomis A. Vaišvilos g. 33-104</w:t>
            </w:r>
            <w:r>
              <w:rPr>
                <w:color w:val="000000"/>
                <w:sz w:val="24"/>
                <w:szCs w:val="24"/>
                <w:lang w:eastAsia="lt-LT"/>
              </w:rPr>
              <w:t>, Plungė</w:t>
            </w:r>
          </w:p>
        </w:tc>
        <w:tc>
          <w:tcPr>
            <w:tcW w:w="1696" w:type="dxa"/>
            <w:tcBorders>
              <w:top w:val="nil"/>
              <w:left w:val="nil"/>
              <w:bottom w:val="single" w:sz="4" w:space="0" w:color="000000"/>
              <w:right w:val="single" w:sz="4" w:space="0" w:color="000000"/>
            </w:tcBorders>
            <w:shd w:val="clear" w:color="auto" w:fill="auto"/>
            <w:hideMark/>
          </w:tcPr>
          <w:p w14:paraId="582220E9"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Gyvenamoji </w:t>
            </w:r>
          </w:p>
        </w:tc>
        <w:tc>
          <w:tcPr>
            <w:tcW w:w="1540" w:type="dxa"/>
            <w:tcBorders>
              <w:top w:val="nil"/>
              <w:left w:val="nil"/>
              <w:bottom w:val="single" w:sz="4" w:space="0" w:color="000000"/>
              <w:right w:val="single" w:sz="4" w:space="0" w:color="000000"/>
            </w:tcBorders>
            <w:shd w:val="clear" w:color="auto" w:fill="auto"/>
            <w:hideMark/>
          </w:tcPr>
          <w:p w14:paraId="3055719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16,62</w:t>
            </w:r>
          </w:p>
        </w:tc>
        <w:tc>
          <w:tcPr>
            <w:tcW w:w="1411" w:type="dxa"/>
            <w:tcBorders>
              <w:top w:val="nil"/>
              <w:left w:val="nil"/>
              <w:bottom w:val="single" w:sz="4" w:space="0" w:color="000000"/>
              <w:right w:val="single" w:sz="4" w:space="0" w:color="000000"/>
            </w:tcBorders>
            <w:shd w:val="clear" w:color="auto" w:fill="auto"/>
            <w:hideMark/>
          </w:tcPr>
          <w:p w14:paraId="58F3C416"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277</w:t>
            </w:r>
          </w:p>
        </w:tc>
      </w:tr>
      <w:tr w:rsidR="0086136B" w:rsidRPr="00C74DA3" w14:paraId="7B24AD1A" w14:textId="77777777" w:rsidTr="002257A3">
        <w:trPr>
          <w:trHeight w:val="264"/>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61B7E581"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w:t>
            </w:r>
          </w:p>
        </w:tc>
        <w:tc>
          <w:tcPr>
            <w:tcW w:w="4195" w:type="dxa"/>
            <w:tcBorders>
              <w:top w:val="nil"/>
              <w:left w:val="nil"/>
              <w:bottom w:val="single" w:sz="4" w:space="0" w:color="000000"/>
              <w:right w:val="single" w:sz="4" w:space="0" w:color="000000"/>
            </w:tcBorders>
            <w:shd w:val="clear" w:color="auto" w:fill="auto"/>
            <w:hideMark/>
          </w:tcPr>
          <w:p w14:paraId="66EC7581"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Minijos g. 9-2, Narvaišių k.</w:t>
            </w:r>
          </w:p>
        </w:tc>
        <w:tc>
          <w:tcPr>
            <w:tcW w:w="1696" w:type="dxa"/>
            <w:tcBorders>
              <w:top w:val="nil"/>
              <w:left w:val="nil"/>
              <w:bottom w:val="single" w:sz="4" w:space="0" w:color="000000"/>
              <w:right w:val="single" w:sz="4" w:space="0" w:color="000000"/>
            </w:tcBorders>
            <w:shd w:val="clear" w:color="auto" w:fill="auto"/>
            <w:hideMark/>
          </w:tcPr>
          <w:p w14:paraId="1864C86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6D69F36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44,84</w:t>
            </w:r>
          </w:p>
        </w:tc>
        <w:tc>
          <w:tcPr>
            <w:tcW w:w="1411" w:type="dxa"/>
            <w:tcBorders>
              <w:top w:val="nil"/>
              <w:left w:val="nil"/>
              <w:bottom w:val="single" w:sz="4" w:space="0" w:color="000000"/>
              <w:right w:val="single" w:sz="4" w:space="0" w:color="000000"/>
            </w:tcBorders>
            <w:shd w:val="clear" w:color="auto" w:fill="auto"/>
            <w:hideMark/>
          </w:tcPr>
          <w:p w14:paraId="14AAE52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325</w:t>
            </w:r>
          </w:p>
        </w:tc>
      </w:tr>
      <w:tr w:rsidR="0086136B" w:rsidRPr="00C74DA3" w14:paraId="09030359" w14:textId="77777777" w:rsidTr="002257A3">
        <w:trPr>
          <w:trHeight w:val="264"/>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4911AC4A"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w:t>
            </w:r>
          </w:p>
        </w:tc>
        <w:tc>
          <w:tcPr>
            <w:tcW w:w="4195" w:type="dxa"/>
            <w:tcBorders>
              <w:top w:val="nil"/>
              <w:left w:val="nil"/>
              <w:bottom w:val="single" w:sz="4" w:space="0" w:color="000000"/>
              <w:right w:val="single" w:sz="4" w:space="0" w:color="000000"/>
            </w:tcBorders>
            <w:shd w:val="clear" w:color="auto" w:fill="auto"/>
            <w:hideMark/>
          </w:tcPr>
          <w:p w14:paraId="460B77D0"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Minijos g. 9-6, Narvaišių k.</w:t>
            </w:r>
          </w:p>
        </w:tc>
        <w:tc>
          <w:tcPr>
            <w:tcW w:w="1696" w:type="dxa"/>
            <w:tcBorders>
              <w:top w:val="nil"/>
              <w:left w:val="nil"/>
              <w:bottom w:val="single" w:sz="4" w:space="0" w:color="000000"/>
              <w:right w:val="single" w:sz="4" w:space="0" w:color="000000"/>
            </w:tcBorders>
            <w:shd w:val="clear" w:color="auto" w:fill="auto"/>
            <w:hideMark/>
          </w:tcPr>
          <w:p w14:paraId="410033BD"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3FCDB6F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56,41</w:t>
            </w:r>
          </w:p>
        </w:tc>
        <w:tc>
          <w:tcPr>
            <w:tcW w:w="1411" w:type="dxa"/>
            <w:tcBorders>
              <w:top w:val="nil"/>
              <w:left w:val="nil"/>
              <w:bottom w:val="single" w:sz="4" w:space="0" w:color="000000"/>
              <w:right w:val="single" w:sz="4" w:space="0" w:color="000000"/>
            </w:tcBorders>
            <w:shd w:val="clear" w:color="auto" w:fill="auto"/>
            <w:hideMark/>
          </w:tcPr>
          <w:p w14:paraId="51F0413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401</w:t>
            </w:r>
          </w:p>
        </w:tc>
      </w:tr>
      <w:tr w:rsidR="0086136B" w:rsidRPr="00C74DA3" w14:paraId="660E09A0" w14:textId="77777777" w:rsidTr="002257A3">
        <w:trPr>
          <w:trHeight w:val="443"/>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3A4266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6</w:t>
            </w:r>
          </w:p>
        </w:tc>
        <w:tc>
          <w:tcPr>
            <w:tcW w:w="4195" w:type="dxa"/>
            <w:tcBorders>
              <w:top w:val="nil"/>
              <w:left w:val="nil"/>
              <w:bottom w:val="single" w:sz="4" w:space="0" w:color="000000"/>
              <w:right w:val="single" w:sz="4" w:space="0" w:color="000000"/>
            </w:tcBorders>
            <w:shd w:val="clear" w:color="auto" w:fill="auto"/>
            <w:hideMark/>
          </w:tcPr>
          <w:p w14:paraId="5B630D2C"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Karvidės su pagalbiniu ūkio  pastatu ir aikštele, Kėkštų k., Paukštakių sen.</w:t>
            </w:r>
          </w:p>
        </w:tc>
        <w:tc>
          <w:tcPr>
            <w:tcW w:w="1696" w:type="dxa"/>
            <w:tcBorders>
              <w:top w:val="nil"/>
              <w:left w:val="nil"/>
              <w:bottom w:val="single" w:sz="4" w:space="0" w:color="000000"/>
              <w:right w:val="single" w:sz="4" w:space="0" w:color="000000"/>
            </w:tcBorders>
            <w:shd w:val="clear" w:color="auto" w:fill="auto"/>
            <w:hideMark/>
          </w:tcPr>
          <w:p w14:paraId="01FD283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67FC16D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196,61</w:t>
            </w:r>
          </w:p>
        </w:tc>
        <w:tc>
          <w:tcPr>
            <w:tcW w:w="1411" w:type="dxa"/>
            <w:tcBorders>
              <w:top w:val="nil"/>
              <w:left w:val="nil"/>
              <w:bottom w:val="single" w:sz="4" w:space="0" w:color="000000"/>
              <w:right w:val="single" w:sz="4" w:space="0" w:color="000000"/>
            </w:tcBorders>
            <w:shd w:val="clear" w:color="auto" w:fill="auto"/>
            <w:hideMark/>
          </w:tcPr>
          <w:p w14:paraId="4D05795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1093,36</w:t>
            </w:r>
          </w:p>
        </w:tc>
      </w:tr>
      <w:tr w:rsidR="0086136B" w:rsidRPr="00C74DA3" w14:paraId="1B50007C"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43943057"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lastRenderedPageBreak/>
              <w:t>7</w:t>
            </w:r>
          </w:p>
        </w:tc>
        <w:tc>
          <w:tcPr>
            <w:tcW w:w="4195" w:type="dxa"/>
            <w:tcBorders>
              <w:top w:val="nil"/>
              <w:left w:val="nil"/>
              <w:bottom w:val="single" w:sz="4" w:space="0" w:color="000000"/>
              <w:right w:val="single" w:sz="4" w:space="0" w:color="000000"/>
            </w:tcBorders>
            <w:shd w:val="clear" w:color="auto" w:fill="auto"/>
            <w:hideMark/>
          </w:tcPr>
          <w:p w14:paraId="270F650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Gyvenamas namas, Paprūdžio g. 11-4</w:t>
            </w:r>
            <w:r>
              <w:rPr>
                <w:color w:val="000000"/>
                <w:sz w:val="24"/>
                <w:szCs w:val="24"/>
                <w:lang w:eastAsia="lt-LT"/>
              </w:rPr>
              <w:t>,</w:t>
            </w:r>
            <w:r w:rsidRPr="00C74DA3">
              <w:rPr>
                <w:color w:val="000000"/>
                <w:sz w:val="24"/>
                <w:szCs w:val="24"/>
                <w:lang w:eastAsia="lt-LT"/>
              </w:rPr>
              <w:t xml:space="preserve"> Platelių mstl.</w:t>
            </w:r>
          </w:p>
        </w:tc>
        <w:tc>
          <w:tcPr>
            <w:tcW w:w="1696" w:type="dxa"/>
            <w:tcBorders>
              <w:top w:val="nil"/>
              <w:left w:val="nil"/>
              <w:bottom w:val="single" w:sz="4" w:space="0" w:color="000000"/>
              <w:right w:val="single" w:sz="4" w:space="0" w:color="000000"/>
            </w:tcBorders>
            <w:shd w:val="clear" w:color="auto" w:fill="auto"/>
            <w:hideMark/>
          </w:tcPr>
          <w:p w14:paraId="14A48FB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08296FB1"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68,53</w:t>
            </w:r>
          </w:p>
        </w:tc>
        <w:tc>
          <w:tcPr>
            <w:tcW w:w="1411" w:type="dxa"/>
            <w:tcBorders>
              <w:top w:val="nil"/>
              <w:left w:val="nil"/>
              <w:bottom w:val="single" w:sz="4" w:space="0" w:color="000000"/>
              <w:right w:val="single" w:sz="4" w:space="0" w:color="000000"/>
            </w:tcBorders>
            <w:shd w:val="clear" w:color="auto" w:fill="auto"/>
            <w:hideMark/>
          </w:tcPr>
          <w:p w14:paraId="38AE8C7A"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1135</w:t>
            </w:r>
          </w:p>
        </w:tc>
      </w:tr>
      <w:tr w:rsidR="0086136B" w:rsidRPr="00C74DA3" w14:paraId="73F46F09" w14:textId="77777777" w:rsidTr="002257A3">
        <w:trPr>
          <w:trHeight w:val="264"/>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672F588E"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8</w:t>
            </w:r>
          </w:p>
        </w:tc>
        <w:tc>
          <w:tcPr>
            <w:tcW w:w="4195" w:type="dxa"/>
            <w:tcBorders>
              <w:top w:val="nil"/>
              <w:left w:val="nil"/>
              <w:bottom w:val="single" w:sz="4" w:space="0" w:color="000000"/>
              <w:right w:val="single" w:sz="4" w:space="0" w:color="000000"/>
            </w:tcBorders>
            <w:shd w:val="clear" w:color="auto" w:fill="auto"/>
            <w:hideMark/>
          </w:tcPr>
          <w:p w14:paraId="1E6532A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Butas Žlibinų kel. 10-1, Glaudžių k.   </w:t>
            </w:r>
          </w:p>
        </w:tc>
        <w:tc>
          <w:tcPr>
            <w:tcW w:w="1696" w:type="dxa"/>
            <w:tcBorders>
              <w:top w:val="nil"/>
              <w:left w:val="nil"/>
              <w:bottom w:val="single" w:sz="4" w:space="0" w:color="000000"/>
              <w:right w:val="single" w:sz="4" w:space="0" w:color="000000"/>
            </w:tcBorders>
            <w:shd w:val="clear" w:color="auto" w:fill="auto"/>
            <w:hideMark/>
          </w:tcPr>
          <w:p w14:paraId="2B55F0B0"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1AFF619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30,50</w:t>
            </w:r>
          </w:p>
        </w:tc>
        <w:tc>
          <w:tcPr>
            <w:tcW w:w="1411" w:type="dxa"/>
            <w:tcBorders>
              <w:top w:val="nil"/>
              <w:left w:val="nil"/>
              <w:bottom w:val="single" w:sz="4" w:space="0" w:color="000000"/>
              <w:right w:val="single" w:sz="4" w:space="0" w:color="000000"/>
            </w:tcBorders>
            <w:shd w:val="clear" w:color="auto" w:fill="auto"/>
            <w:hideMark/>
          </w:tcPr>
          <w:p w14:paraId="5250770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1204</w:t>
            </w:r>
          </w:p>
        </w:tc>
      </w:tr>
      <w:tr w:rsidR="0086136B" w:rsidRPr="00C74DA3" w14:paraId="2E9F2E6B" w14:textId="77777777" w:rsidTr="002257A3">
        <w:trPr>
          <w:trHeight w:val="264"/>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03549E64"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9</w:t>
            </w:r>
          </w:p>
        </w:tc>
        <w:tc>
          <w:tcPr>
            <w:tcW w:w="4195" w:type="dxa"/>
            <w:tcBorders>
              <w:top w:val="nil"/>
              <w:left w:val="nil"/>
              <w:bottom w:val="single" w:sz="4" w:space="0" w:color="000000"/>
              <w:right w:val="single" w:sz="4" w:space="0" w:color="000000"/>
            </w:tcBorders>
            <w:shd w:val="clear" w:color="auto" w:fill="auto"/>
            <w:hideMark/>
          </w:tcPr>
          <w:p w14:paraId="604D080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Minijos g. 9-4, Narvaišių k.</w:t>
            </w:r>
          </w:p>
        </w:tc>
        <w:tc>
          <w:tcPr>
            <w:tcW w:w="1696" w:type="dxa"/>
            <w:tcBorders>
              <w:top w:val="nil"/>
              <w:left w:val="nil"/>
              <w:bottom w:val="single" w:sz="4" w:space="0" w:color="000000"/>
              <w:right w:val="single" w:sz="4" w:space="0" w:color="000000"/>
            </w:tcBorders>
            <w:shd w:val="clear" w:color="auto" w:fill="auto"/>
            <w:hideMark/>
          </w:tcPr>
          <w:p w14:paraId="0639694F"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6389BCB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47,00</w:t>
            </w:r>
          </w:p>
        </w:tc>
        <w:tc>
          <w:tcPr>
            <w:tcW w:w="1411" w:type="dxa"/>
            <w:tcBorders>
              <w:top w:val="nil"/>
              <w:left w:val="nil"/>
              <w:bottom w:val="single" w:sz="4" w:space="0" w:color="000000"/>
              <w:right w:val="single" w:sz="4" w:space="0" w:color="000000"/>
            </w:tcBorders>
            <w:shd w:val="clear" w:color="auto" w:fill="auto"/>
            <w:hideMark/>
          </w:tcPr>
          <w:p w14:paraId="361A6B9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1542</w:t>
            </w:r>
          </w:p>
        </w:tc>
      </w:tr>
      <w:tr w:rsidR="0086136B" w:rsidRPr="00C74DA3" w14:paraId="46C36122"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2BC4842E"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10</w:t>
            </w:r>
          </w:p>
        </w:tc>
        <w:tc>
          <w:tcPr>
            <w:tcW w:w="4195" w:type="dxa"/>
            <w:tcBorders>
              <w:top w:val="nil"/>
              <w:left w:val="nil"/>
              <w:bottom w:val="single" w:sz="4" w:space="0" w:color="000000"/>
              <w:right w:val="single" w:sz="4" w:space="0" w:color="000000"/>
            </w:tcBorders>
            <w:shd w:val="clear" w:color="auto" w:fill="auto"/>
            <w:hideMark/>
          </w:tcPr>
          <w:p w14:paraId="2D0FB33A"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Negyvenama patalpa Žemaitės g. 5-3, Šateikių k.</w:t>
            </w:r>
          </w:p>
        </w:tc>
        <w:tc>
          <w:tcPr>
            <w:tcW w:w="1696" w:type="dxa"/>
            <w:tcBorders>
              <w:top w:val="nil"/>
              <w:left w:val="nil"/>
              <w:bottom w:val="single" w:sz="4" w:space="0" w:color="000000"/>
              <w:right w:val="single" w:sz="4" w:space="0" w:color="000000"/>
            </w:tcBorders>
            <w:shd w:val="clear" w:color="auto" w:fill="auto"/>
            <w:hideMark/>
          </w:tcPr>
          <w:p w14:paraId="4E5B7BBB"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Administracinė</w:t>
            </w:r>
          </w:p>
        </w:tc>
        <w:tc>
          <w:tcPr>
            <w:tcW w:w="1540" w:type="dxa"/>
            <w:tcBorders>
              <w:top w:val="nil"/>
              <w:left w:val="nil"/>
              <w:bottom w:val="single" w:sz="4" w:space="0" w:color="000000"/>
              <w:right w:val="single" w:sz="4" w:space="0" w:color="000000"/>
            </w:tcBorders>
            <w:shd w:val="clear" w:color="auto" w:fill="auto"/>
            <w:hideMark/>
          </w:tcPr>
          <w:p w14:paraId="26A68F9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50,90</w:t>
            </w:r>
          </w:p>
        </w:tc>
        <w:tc>
          <w:tcPr>
            <w:tcW w:w="1411" w:type="dxa"/>
            <w:tcBorders>
              <w:top w:val="nil"/>
              <w:left w:val="nil"/>
              <w:bottom w:val="single" w:sz="4" w:space="0" w:color="000000"/>
              <w:right w:val="single" w:sz="4" w:space="0" w:color="000000"/>
            </w:tcBorders>
            <w:shd w:val="clear" w:color="auto" w:fill="auto"/>
            <w:hideMark/>
          </w:tcPr>
          <w:p w14:paraId="5EDFB22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2507</w:t>
            </w:r>
          </w:p>
        </w:tc>
      </w:tr>
      <w:tr w:rsidR="0086136B" w:rsidRPr="00C74DA3" w14:paraId="6E157EB9"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07227B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11</w:t>
            </w:r>
          </w:p>
        </w:tc>
        <w:tc>
          <w:tcPr>
            <w:tcW w:w="4195" w:type="dxa"/>
            <w:tcBorders>
              <w:top w:val="nil"/>
              <w:left w:val="nil"/>
              <w:bottom w:val="single" w:sz="4" w:space="0" w:color="000000"/>
              <w:right w:val="single" w:sz="4" w:space="0" w:color="000000"/>
            </w:tcBorders>
            <w:shd w:val="clear" w:color="auto" w:fill="auto"/>
            <w:hideMark/>
          </w:tcPr>
          <w:p w14:paraId="4669C968"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su ūkiniu pastatu 1924 m. (19,22 kv.m)</w:t>
            </w:r>
            <w:r>
              <w:rPr>
                <w:color w:val="000000"/>
                <w:sz w:val="24"/>
                <w:szCs w:val="24"/>
                <w:lang w:eastAsia="lt-LT"/>
              </w:rPr>
              <w:t xml:space="preserve"> </w:t>
            </w:r>
            <w:r w:rsidRPr="00C74DA3">
              <w:rPr>
                <w:color w:val="000000"/>
                <w:sz w:val="24"/>
                <w:szCs w:val="24"/>
                <w:lang w:eastAsia="lt-LT"/>
              </w:rPr>
              <w:t xml:space="preserve">Vytauto </w:t>
            </w:r>
            <w:r>
              <w:rPr>
                <w:color w:val="000000"/>
                <w:sz w:val="24"/>
                <w:szCs w:val="24"/>
                <w:lang w:eastAsia="lt-LT"/>
              </w:rPr>
              <w:t xml:space="preserve">g. </w:t>
            </w:r>
            <w:r w:rsidRPr="00C74DA3">
              <w:rPr>
                <w:color w:val="000000"/>
                <w:sz w:val="24"/>
                <w:szCs w:val="24"/>
                <w:lang w:eastAsia="lt-LT"/>
              </w:rPr>
              <w:t>13a-1</w:t>
            </w:r>
            <w:r>
              <w:rPr>
                <w:color w:val="000000"/>
                <w:sz w:val="24"/>
                <w:szCs w:val="24"/>
                <w:lang w:eastAsia="lt-LT"/>
              </w:rPr>
              <w:t>, Plungė</w:t>
            </w:r>
          </w:p>
        </w:tc>
        <w:tc>
          <w:tcPr>
            <w:tcW w:w="1696" w:type="dxa"/>
            <w:tcBorders>
              <w:top w:val="nil"/>
              <w:left w:val="nil"/>
              <w:bottom w:val="single" w:sz="4" w:space="0" w:color="000000"/>
              <w:right w:val="single" w:sz="4" w:space="0" w:color="000000"/>
            </w:tcBorders>
            <w:shd w:val="clear" w:color="auto" w:fill="auto"/>
            <w:hideMark/>
          </w:tcPr>
          <w:p w14:paraId="63606A47"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04DA1B4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19,22</w:t>
            </w:r>
          </w:p>
        </w:tc>
        <w:tc>
          <w:tcPr>
            <w:tcW w:w="1411" w:type="dxa"/>
            <w:tcBorders>
              <w:top w:val="nil"/>
              <w:left w:val="nil"/>
              <w:bottom w:val="single" w:sz="4" w:space="0" w:color="000000"/>
              <w:right w:val="single" w:sz="4" w:space="0" w:color="000000"/>
            </w:tcBorders>
            <w:shd w:val="clear" w:color="auto" w:fill="auto"/>
            <w:hideMark/>
          </w:tcPr>
          <w:p w14:paraId="3E556BC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2850,77</w:t>
            </w:r>
          </w:p>
        </w:tc>
      </w:tr>
      <w:tr w:rsidR="0086136B" w:rsidRPr="00C74DA3" w14:paraId="0CAF4C15" w14:textId="77777777" w:rsidTr="002257A3">
        <w:trPr>
          <w:trHeight w:val="792"/>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49AB6496"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12</w:t>
            </w:r>
          </w:p>
        </w:tc>
        <w:tc>
          <w:tcPr>
            <w:tcW w:w="4195" w:type="dxa"/>
            <w:tcBorders>
              <w:top w:val="nil"/>
              <w:left w:val="nil"/>
              <w:bottom w:val="single" w:sz="4" w:space="0" w:color="000000"/>
              <w:right w:val="single" w:sz="4" w:space="0" w:color="000000"/>
            </w:tcBorders>
            <w:shd w:val="clear" w:color="auto" w:fill="auto"/>
            <w:hideMark/>
          </w:tcPr>
          <w:p w14:paraId="4F3E9F30"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Ūkio patalpos Vytauto g. 13A</w:t>
            </w:r>
            <w:r>
              <w:rPr>
                <w:color w:val="000000"/>
                <w:sz w:val="24"/>
                <w:szCs w:val="24"/>
                <w:lang w:eastAsia="lt-LT"/>
              </w:rPr>
              <w:t>, Plungė</w:t>
            </w:r>
          </w:p>
        </w:tc>
        <w:tc>
          <w:tcPr>
            <w:tcW w:w="1696" w:type="dxa"/>
            <w:tcBorders>
              <w:top w:val="nil"/>
              <w:left w:val="nil"/>
              <w:bottom w:val="single" w:sz="4" w:space="0" w:color="000000"/>
              <w:right w:val="single" w:sz="4" w:space="0" w:color="000000"/>
            </w:tcBorders>
            <w:shd w:val="clear" w:color="auto" w:fill="auto"/>
            <w:hideMark/>
          </w:tcPr>
          <w:p w14:paraId="306DE65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032A01F5"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6,46</w:t>
            </w:r>
          </w:p>
        </w:tc>
        <w:tc>
          <w:tcPr>
            <w:tcW w:w="1411" w:type="dxa"/>
            <w:tcBorders>
              <w:top w:val="nil"/>
              <w:left w:val="nil"/>
              <w:bottom w:val="single" w:sz="4" w:space="0" w:color="000000"/>
              <w:right w:val="single" w:sz="4" w:space="0" w:color="000000"/>
            </w:tcBorders>
            <w:shd w:val="clear" w:color="auto" w:fill="auto"/>
            <w:hideMark/>
          </w:tcPr>
          <w:p w14:paraId="7D99B485"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30C0D63B" w14:textId="77777777" w:rsidTr="002257A3">
        <w:trPr>
          <w:trHeight w:val="286"/>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3C066C1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13</w:t>
            </w:r>
          </w:p>
        </w:tc>
        <w:tc>
          <w:tcPr>
            <w:tcW w:w="4195" w:type="dxa"/>
            <w:tcBorders>
              <w:top w:val="nil"/>
              <w:left w:val="nil"/>
              <w:bottom w:val="single" w:sz="4" w:space="0" w:color="000000"/>
              <w:right w:val="single" w:sz="4" w:space="0" w:color="000000"/>
            </w:tcBorders>
            <w:shd w:val="clear" w:color="auto" w:fill="auto"/>
            <w:hideMark/>
          </w:tcPr>
          <w:p w14:paraId="5D6E6E00"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Ūkio patalpos Vytauto g. 13A</w:t>
            </w:r>
            <w:r>
              <w:rPr>
                <w:color w:val="000000"/>
                <w:sz w:val="24"/>
                <w:szCs w:val="24"/>
                <w:lang w:eastAsia="lt-LT"/>
              </w:rPr>
              <w:t>, Plungė</w:t>
            </w:r>
          </w:p>
        </w:tc>
        <w:tc>
          <w:tcPr>
            <w:tcW w:w="1696" w:type="dxa"/>
            <w:tcBorders>
              <w:top w:val="nil"/>
              <w:left w:val="nil"/>
              <w:bottom w:val="single" w:sz="4" w:space="0" w:color="000000"/>
              <w:right w:val="single" w:sz="4" w:space="0" w:color="000000"/>
            </w:tcBorders>
            <w:shd w:val="clear" w:color="auto" w:fill="auto"/>
            <w:hideMark/>
          </w:tcPr>
          <w:p w14:paraId="707ECB31"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4B4604C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5,99</w:t>
            </w:r>
          </w:p>
        </w:tc>
        <w:tc>
          <w:tcPr>
            <w:tcW w:w="1411" w:type="dxa"/>
            <w:tcBorders>
              <w:top w:val="nil"/>
              <w:left w:val="nil"/>
              <w:bottom w:val="single" w:sz="4" w:space="0" w:color="000000"/>
              <w:right w:val="single" w:sz="4" w:space="0" w:color="000000"/>
            </w:tcBorders>
            <w:shd w:val="clear" w:color="auto" w:fill="auto"/>
            <w:hideMark/>
          </w:tcPr>
          <w:p w14:paraId="5832D276"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54F95D12"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70E75558"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14</w:t>
            </w:r>
          </w:p>
        </w:tc>
        <w:tc>
          <w:tcPr>
            <w:tcW w:w="4195" w:type="dxa"/>
            <w:tcBorders>
              <w:top w:val="nil"/>
              <w:left w:val="nil"/>
              <w:bottom w:val="single" w:sz="4" w:space="0" w:color="000000"/>
              <w:right w:val="single" w:sz="4" w:space="0" w:color="000000"/>
            </w:tcBorders>
            <w:shd w:val="clear" w:color="auto" w:fill="auto"/>
            <w:hideMark/>
          </w:tcPr>
          <w:p w14:paraId="75C20ED8"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  namo dalis Babrungo g. 29, Babrungo k.</w:t>
            </w:r>
          </w:p>
        </w:tc>
        <w:tc>
          <w:tcPr>
            <w:tcW w:w="1696" w:type="dxa"/>
            <w:tcBorders>
              <w:top w:val="nil"/>
              <w:left w:val="nil"/>
              <w:bottom w:val="single" w:sz="4" w:space="0" w:color="000000"/>
              <w:right w:val="single" w:sz="4" w:space="0" w:color="000000"/>
            </w:tcBorders>
            <w:shd w:val="clear" w:color="auto" w:fill="auto"/>
            <w:hideMark/>
          </w:tcPr>
          <w:p w14:paraId="30C07AAB"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632EB1E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52,71</w:t>
            </w:r>
          </w:p>
        </w:tc>
        <w:tc>
          <w:tcPr>
            <w:tcW w:w="1411" w:type="dxa"/>
            <w:tcBorders>
              <w:top w:val="nil"/>
              <w:left w:val="nil"/>
              <w:bottom w:val="single" w:sz="4" w:space="0" w:color="000000"/>
              <w:right w:val="single" w:sz="4" w:space="0" w:color="000000"/>
            </w:tcBorders>
            <w:shd w:val="clear" w:color="auto" w:fill="auto"/>
            <w:hideMark/>
          </w:tcPr>
          <w:p w14:paraId="116B1B0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3356</w:t>
            </w:r>
          </w:p>
        </w:tc>
      </w:tr>
      <w:tr w:rsidR="0086136B" w:rsidRPr="00C74DA3" w14:paraId="5060F295" w14:textId="77777777" w:rsidTr="002257A3">
        <w:trPr>
          <w:trHeight w:val="582"/>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7D7460D7"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15</w:t>
            </w:r>
          </w:p>
        </w:tc>
        <w:tc>
          <w:tcPr>
            <w:tcW w:w="4195" w:type="dxa"/>
            <w:tcBorders>
              <w:top w:val="nil"/>
              <w:left w:val="nil"/>
              <w:bottom w:val="single" w:sz="4" w:space="0" w:color="000000"/>
              <w:right w:val="single" w:sz="4" w:space="0" w:color="000000"/>
            </w:tcBorders>
            <w:shd w:val="clear" w:color="auto" w:fill="auto"/>
            <w:hideMark/>
          </w:tcPr>
          <w:p w14:paraId="74B4081F"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Viralinė su rūsiu Babrungo g. 29, Babrungo k. (1/3 dalis)</w:t>
            </w:r>
          </w:p>
        </w:tc>
        <w:tc>
          <w:tcPr>
            <w:tcW w:w="1696" w:type="dxa"/>
            <w:tcBorders>
              <w:top w:val="nil"/>
              <w:left w:val="nil"/>
              <w:bottom w:val="single" w:sz="4" w:space="0" w:color="000000"/>
              <w:right w:val="single" w:sz="4" w:space="0" w:color="000000"/>
            </w:tcBorders>
            <w:shd w:val="clear" w:color="auto" w:fill="auto"/>
            <w:hideMark/>
          </w:tcPr>
          <w:p w14:paraId="39A87C62"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0FB87D78"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7,63</w:t>
            </w:r>
          </w:p>
        </w:tc>
        <w:tc>
          <w:tcPr>
            <w:tcW w:w="1411" w:type="dxa"/>
            <w:tcBorders>
              <w:top w:val="nil"/>
              <w:left w:val="nil"/>
              <w:bottom w:val="single" w:sz="4" w:space="0" w:color="000000"/>
              <w:right w:val="single" w:sz="4" w:space="0" w:color="000000"/>
            </w:tcBorders>
            <w:shd w:val="clear" w:color="auto" w:fill="auto"/>
            <w:hideMark/>
          </w:tcPr>
          <w:p w14:paraId="33B20B1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1AEEACF8" w14:textId="77777777" w:rsidTr="002257A3">
        <w:trPr>
          <w:trHeight w:val="419"/>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32472DE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16</w:t>
            </w:r>
          </w:p>
        </w:tc>
        <w:tc>
          <w:tcPr>
            <w:tcW w:w="4195" w:type="dxa"/>
            <w:tcBorders>
              <w:top w:val="nil"/>
              <w:left w:val="nil"/>
              <w:bottom w:val="single" w:sz="4" w:space="0" w:color="000000"/>
              <w:right w:val="single" w:sz="4" w:space="0" w:color="000000"/>
            </w:tcBorders>
            <w:shd w:val="clear" w:color="auto" w:fill="auto"/>
            <w:hideMark/>
          </w:tcPr>
          <w:p w14:paraId="6FB990DF"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Ūkinis pastatas Babrungo g. 29, Babrungo k.</w:t>
            </w:r>
          </w:p>
        </w:tc>
        <w:tc>
          <w:tcPr>
            <w:tcW w:w="1696" w:type="dxa"/>
            <w:tcBorders>
              <w:top w:val="nil"/>
              <w:left w:val="nil"/>
              <w:bottom w:val="single" w:sz="4" w:space="0" w:color="000000"/>
              <w:right w:val="single" w:sz="4" w:space="0" w:color="000000"/>
            </w:tcBorders>
            <w:shd w:val="clear" w:color="auto" w:fill="auto"/>
            <w:hideMark/>
          </w:tcPr>
          <w:p w14:paraId="3CF7A88F"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040A3F0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41,40</w:t>
            </w:r>
          </w:p>
        </w:tc>
        <w:tc>
          <w:tcPr>
            <w:tcW w:w="1411" w:type="dxa"/>
            <w:tcBorders>
              <w:top w:val="nil"/>
              <w:left w:val="nil"/>
              <w:bottom w:val="single" w:sz="4" w:space="0" w:color="000000"/>
              <w:right w:val="single" w:sz="4" w:space="0" w:color="000000"/>
            </w:tcBorders>
            <w:shd w:val="clear" w:color="auto" w:fill="auto"/>
            <w:hideMark/>
          </w:tcPr>
          <w:p w14:paraId="181FE707"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0DCA4FC1" w14:textId="77777777" w:rsidTr="002257A3">
        <w:trPr>
          <w:trHeight w:val="412"/>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16E6D2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17</w:t>
            </w:r>
          </w:p>
        </w:tc>
        <w:tc>
          <w:tcPr>
            <w:tcW w:w="4195" w:type="dxa"/>
            <w:tcBorders>
              <w:top w:val="nil"/>
              <w:left w:val="nil"/>
              <w:bottom w:val="single" w:sz="4" w:space="0" w:color="000000"/>
              <w:right w:val="single" w:sz="4" w:space="0" w:color="000000"/>
            </w:tcBorders>
            <w:shd w:val="clear" w:color="auto" w:fill="auto"/>
            <w:hideMark/>
          </w:tcPr>
          <w:p w14:paraId="145D45F6"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Ūkinis pastatas2 Babrungo g. 29, Babrungo k.</w:t>
            </w:r>
          </w:p>
        </w:tc>
        <w:tc>
          <w:tcPr>
            <w:tcW w:w="1696" w:type="dxa"/>
            <w:tcBorders>
              <w:top w:val="nil"/>
              <w:left w:val="nil"/>
              <w:bottom w:val="single" w:sz="4" w:space="0" w:color="000000"/>
              <w:right w:val="single" w:sz="4" w:space="0" w:color="000000"/>
            </w:tcBorders>
            <w:shd w:val="clear" w:color="auto" w:fill="auto"/>
            <w:hideMark/>
          </w:tcPr>
          <w:p w14:paraId="59519FF8"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2B72D06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50,40</w:t>
            </w:r>
          </w:p>
        </w:tc>
        <w:tc>
          <w:tcPr>
            <w:tcW w:w="1411" w:type="dxa"/>
            <w:tcBorders>
              <w:top w:val="nil"/>
              <w:left w:val="nil"/>
              <w:bottom w:val="single" w:sz="4" w:space="0" w:color="000000"/>
              <w:right w:val="single" w:sz="4" w:space="0" w:color="000000"/>
            </w:tcBorders>
            <w:shd w:val="clear" w:color="auto" w:fill="auto"/>
            <w:hideMark/>
          </w:tcPr>
          <w:p w14:paraId="6EB0C033"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7949E62A" w14:textId="77777777" w:rsidTr="002257A3">
        <w:trPr>
          <w:trHeight w:val="376"/>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25624FE5"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18</w:t>
            </w:r>
          </w:p>
        </w:tc>
        <w:tc>
          <w:tcPr>
            <w:tcW w:w="4195" w:type="dxa"/>
            <w:tcBorders>
              <w:top w:val="nil"/>
              <w:left w:val="nil"/>
              <w:bottom w:val="single" w:sz="4" w:space="0" w:color="000000"/>
              <w:right w:val="single" w:sz="4" w:space="0" w:color="000000"/>
            </w:tcBorders>
            <w:shd w:val="clear" w:color="auto" w:fill="auto"/>
            <w:hideMark/>
          </w:tcPr>
          <w:p w14:paraId="479FC12F"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Malkinė Babrungo g. 29, Babrungo k.</w:t>
            </w:r>
          </w:p>
        </w:tc>
        <w:tc>
          <w:tcPr>
            <w:tcW w:w="1696" w:type="dxa"/>
            <w:tcBorders>
              <w:top w:val="nil"/>
              <w:left w:val="nil"/>
              <w:bottom w:val="single" w:sz="4" w:space="0" w:color="000000"/>
              <w:right w:val="single" w:sz="4" w:space="0" w:color="000000"/>
            </w:tcBorders>
            <w:shd w:val="clear" w:color="auto" w:fill="auto"/>
            <w:hideMark/>
          </w:tcPr>
          <w:p w14:paraId="56C2FC5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11588941"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37,10</w:t>
            </w:r>
          </w:p>
        </w:tc>
        <w:tc>
          <w:tcPr>
            <w:tcW w:w="1411" w:type="dxa"/>
            <w:tcBorders>
              <w:top w:val="nil"/>
              <w:left w:val="nil"/>
              <w:bottom w:val="single" w:sz="4" w:space="0" w:color="000000"/>
              <w:right w:val="single" w:sz="4" w:space="0" w:color="000000"/>
            </w:tcBorders>
            <w:shd w:val="clear" w:color="auto" w:fill="auto"/>
            <w:hideMark/>
          </w:tcPr>
          <w:p w14:paraId="0C9633B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1C21CFFF" w14:textId="77777777" w:rsidTr="002257A3">
        <w:trPr>
          <w:trHeight w:val="409"/>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230FC36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19</w:t>
            </w:r>
          </w:p>
        </w:tc>
        <w:tc>
          <w:tcPr>
            <w:tcW w:w="4195" w:type="dxa"/>
            <w:tcBorders>
              <w:top w:val="nil"/>
              <w:left w:val="nil"/>
              <w:bottom w:val="single" w:sz="4" w:space="0" w:color="000000"/>
              <w:right w:val="single" w:sz="4" w:space="0" w:color="000000"/>
            </w:tcBorders>
            <w:shd w:val="clear" w:color="auto" w:fill="auto"/>
            <w:hideMark/>
          </w:tcPr>
          <w:p w14:paraId="2EC93BA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Garažas Plungės g. 21 A</w:t>
            </w:r>
            <w:r>
              <w:rPr>
                <w:color w:val="000000"/>
                <w:sz w:val="24"/>
                <w:szCs w:val="24"/>
                <w:lang w:eastAsia="lt-LT"/>
              </w:rPr>
              <w:t xml:space="preserve">, </w:t>
            </w:r>
            <w:r w:rsidRPr="00C74DA3">
              <w:rPr>
                <w:color w:val="000000"/>
                <w:sz w:val="24"/>
                <w:szCs w:val="24"/>
                <w:lang w:eastAsia="lt-LT"/>
              </w:rPr>
              <w:t xml:space="preserve"> Kantaučių k.</w:t>
            </w:r>
          </w:p>
        </w:tc>
        <w:tc>
          <w:tcPr>
            <w:tcW w:w="1696" w:type="dxa"/>
            <w:tcBorders>
              <w:top w:val="nil"/>
              <w:left w:val="nil"/>
              <w:bottom w:val="single" w:sz="4" w:space="0" w:color="000000"/>
              <w:right w:val="single" w:sz="4" w:space="0" w:color="000000"/>
            </w:tcBorders>
            <w:shd w:val="clear" w:color="auto" w:fill="auto"/>
            <w:hideMark/>
          </w:tcPr>
          <w:p w14:paraId="7901AC89"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5044F92E"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30,00</w:t>
            </w:r>
          </w:p>
        </w:tc>
        <w:tc>
          <w:tcPr>
            <w:tcW w:w="1411" w:type="dxa"/>
            <w:tcBorders>
              <w:top w:val="nil"/>
              <w:left w:val="nil"/>
              <w:bottom w:val="single" w:sz="4" w:space="0" w:color="000000"/>
              <w:right w:val="single" w:sz="4" w:space="0" w:color="000000"/>
            </w:tcBorders>
            <w:shd w:val="clear" w:color="auto" w:fill="auto"/>
            <w:hideMark/>
          </w:tcPr>
          <w:p w14:paraId="01184BD5"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7BF6C118" w14:textId="77777777" w:rsidTr="002257A3">
        <w:trPr>
          <w:trHeight w:val="273"/>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8352428"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20</w:t>
            </w:r>
          </w:p>
        </w:tc>
        <w:tc>
          <w:tcPr>
            <w:tcW w:w="4195" w:type="dxa"/>
            <w:tcBorders>
              <w:top w:val="nil"/>
              <w:left w:val="nil"/>
              <w:bottom w:val="single" w:sz="4" w:space="0" w:color="000000"/>
              <w:right w:val="single" w:sz="4" w:space="0" w:color="000000"/>
            </w:tcBorders>
            <w:shd w:val="clear" w:color="auto" w:fill="auto"/>
            <w:hideMark/>
          </w:tcPr>
          <w:p w14:paraId="09B8F28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Malkinė Plungės g. 21 A</w:t>
            </w:r>
            <w:r>
              <w:rPr>
                <w:color w:val="000000"/>
                <w:sz w:val="24"/>
                <w:szCs w:val="24"/>
                <w:lang w:eastAsia="lt-LT"/>
              </w:rPr>
              <w:t xml:space="preserve">, </w:t>
            </w:r>
            <w:r w:rsidRPr="00C74DA3">
              <w:rPr>
                <w:color w:val="000000"/>
                <w:sz w:val="24"/>
                <w:szCs w:val="24"/>
                <w:lang w:eastAsia="lt-LT"/>
              </w:rPr>
              <w:t>Kantaučių k.</w:t>
            </w:r>
          </w:p>
        </w:tc>
        <w:tc>
          <w:tcPr>
            <w:tcW w:w="1696" w:type="dxa"/>
            <w:tcBorders>
              <w:top w:val="nil"/>
              <w:left w:val="nil"/>
              <w:bottom w:val="single" w:sz="4" w:space="0" w:color="000000"/>
              <w:right w:val="single" w:sz="4" w:space="0" w:color="000000"/>
            </w:tcBorders>
            <w:shd w:val="clear" w:color="auto" w:fill="auto"/>
            <w:hideMark/>
          </w:tcPr>
          <w:p w14:paraId="173DEF7B"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3E18F682"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38,00</w:t>
            </w:r>
          </w:p>
        </w:tc>
        <w:tc>
          <w:tcPr>
            <w:tcW w:w="1411" w:type="dxa"/>
            <w:tcBorders>
              <w:top w:val="nil"/>
              <w:left w:val="nil"/>
              <w:bottom w:val="single" w:sz="4" w:space="0" w:color="000000"/>
              <w:right w:val="single" w:sz="4" w:space="0" w:color="000000"/>
            </w:tcBorders>
            <w:shd w:val="clear" w:color="auto" w:fill="auto"/>
            <w:hideMark/>
          </w:tcPr>
          <w:p w14:paraId="5EB5B53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w:t>
            </w:r>
          </w:p>
        </w:tc>
      </w:tr>
      <w:tr w:rsidR="0086136B" w:rsidRPr="00C74DA3" w14:paraId="00A26250"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445AB10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21</w:t>
            </w:r>
          </w:p>
        </w:tc>
        <w:tc>
          <w:tcPr>
            <w:tcW w:w="4195" w:type="dxa"/>
            <w:tcBorders>
              <w:top w:val="nil"/>
              <w:left w:val="nil"/>
              <w:bottom w:val="single" w:sz="4" w:space="0" w:color="000000"/>
              <w:right w:val="single" w:sz="4" w:space="0" w:color="000000"/>
            </w:tcBorders>
            <w:shd w:val="clear" w:color="auto" w:fill="auto"/>
            <w:hideMark/>
          </w:tcPr>
          <w:p w14:paraId="664718F6"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Ambulatorijos pastatas Plungės g</w:t>
            </w:r>
            <w:r>
              <w:rPr>
                <w:color w:val="000000"/>
                <w:sz w:val="24"/>
                <w:szCs w:val="24"/>
                <w:lang w:eastAsia="lt-LT"/>
              </w:rPr>
              <w:t>.</w:t>
            </w:r>
            <w:r w:rsidRPr="00C74DA3">
              <w:rPr>
                <w:color w:val="000000"/>
                <w:sz w:val="24"/>
                <w:szCs w:val="24"/>
                <w:lang w:eastAsia="lt-LT"/>
              </w:rPr>
              <w:t xml:space="preserve"> 21 A,  Kantaučių k.</w:t>
            </w:r>
          </w:p>
        </w:tc>
        <w:tc>
          <w:tcPr>
            <w:tcW w:w="1696" w:type="dxa"/>
            <w:tcBorders>
              <w:top w:val="nil"/>
              <w:left w:val="nil"/>
              <w:bottom w:val="single" w:sz="4" w:space="0" w:color="000000"/>
              <w:right w:val="single" w:sz="4" w:space="0" w:color="000000"/>
            </w:tcBorders>
            <w:shd w:val="clear" w:color="auto" w:fill="auto"/>
            <w:hideMark/>
          </w:tcPr>
          <w:p w14:paraId="50957C05"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Gydymo</w:t>
            </w:r>
          </w:p>
        </w:tc>
        <w:tc>
          <w:tcPr>
            <w:tcW w:w="1540" w:type="dxa"/>
            <w:tcBorders>
              <w:top w:val="nil"/>
              <w:left w:val="nil"/>
              <w:bottom w:val="single" w:sz="4" w:space="0" w:color="000000"/>
              <w:right w:val="single" w:sz="4" w:space="0" w:color="000000"/>
            </w:tcBorders>
            <w:shd w:val="clear" w:color="auto" w:fill="auto"/>
            <w:hideMark/>
          </w:tcPr>
          <w:p w14:paraId="11C39FD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121,00</w:t>
            </w:r>
          </w:p>
        </w:tc>
        <w:tc>
          <w:tcPr>
            <w:tcW w:w="1411" w:type="dxa"/>
            <w:tcBorders>
              <w:top w:val="nil"/>
              <w:left w:val="nil"/>
              <w:bottom w:val="single" w:sz="4" w:space="0" w:color="000000"/>
              <w:right w:val="single" w:sz="4" w:space="0" w:color="000000"/>
            </w:tcBorders>
            <w:shd w:val="clear" w:color="auto" w:fill="auto"/>
            <w:hideMark/>
          </w:tcPr>
          <w:p w14:paraId="18D6B9CB"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4838</w:t>
            </w:r>
          </w:p>
        </w:tc>
      </w:tr>
      <w:tr w:rsidR="0086136B" w:rsidRPr="00C74DA3" w14:paraId="302A3E48"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70A2481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22</w:t>
            </w:r>
          </w:p>
        </w:tc>
        <w:tc>
          <w:tcPr>
            <w:tcW w:w="4195" w:type="dxa"/>
            <w:tcBorders>
              <w:top w:val="nil"/>
              <w:left w:val="nil"/>
              <w:bottom w:val="single" w:sz="4" w:space="0" w:color="000000"/>
              <w:right w:val="single" w:sz="4" w:space="0" w:color="000000"/>
            </w:tcBorders>
            <w:shd w:val="clear" w:color="auto" w:fill="auto"/>
            <w:hideMark/>
          </w:tcPr>
          <w:p w14:paraId="1CB3861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Administracinis seniūnijos pastatas Žemaitės g.</w:t>
            </w:r>
            <w:r>
              <w:rPr>
                <w:color w:val="000000"/>
                <w:sz w:val="24"/>
                <w:szCs w:val="24"/>
                <w:lang w:eastAsia="lt-LT"/>
              </w:rPr>
              <w:t xml:space="preserve"> </w:t>
            </w:r>
            <w:r w:rsidRPr="00C74DA3">
              <w:rPr>
                <w:color w:val="000000"/>
                <w:sz w:val="24"/>
                <w:szCs w:val="24"/>
                <w:lang w:eastAsia="lt-LT"/>
              </w:rPr>
              <w:t>5, Šateikių k.</w:t>
            </w:r>
          </w:p>
        </w:tc>
        <w:tc>
          <w:tcPr>
            <w:tcW w:w="1696" w:type="dxa"/>
            <w:tcBorders>
              <w:top w:val="nil"/>
              <w:left w:val="nil"/>
              <w:bottom w:val="single" w:sz="4" w:space="0" w:color="000000"/>
              <w:right w:val="single" w:sz="4" w:space="0" w:color="000000"/>
            </w:tcBorders>
            <w:shd w:val="clear" w:color="auto" w:fill="auto"/>
            <w:hideMark/>
          </w:tcPr>
          <w:p w14:paraId="2E2B5A7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Gydymo</w:t>
            </w:r>
          </w:p>
        </w:tc>
        <w:tc>
          <w:tcPr>
            <w:tcW w:w="1540" w:type="dxa"/>
            <w:tcBorders>
              <w:top w:val="nil"/>
              <w:left w:val="nil"/>
              <w:bottom w:val="single" w:sz="4" w:space="0" w:color="000000"/>
              <w:right w:val="single" w:sz="4" w:space="0" w:color="000000"/>
            </w:tcBorders>
            <w:shd w:val="clear" w:color="auto" w:fill="auto"/>
            <w:hideMark/>
          </w:tcPr>
          <w:p w14:paraId="5039B58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319,66</w:t>
            </w:r>
          </w:p>
        </w:tc>
        <w:tc>
          <w:tcPr>
            <w:tcW w:w="1411" w:type="dxa"/>
            <w:tcBorders>
              <w:top w:val="nil"/>
              <w:left w:val="nil"/>
              <w:bottom w:val="single" w:sz="4" w:space="0" w:color="000000"/>
              <w:right w:val="single" w:sz="4" w:space="0" w:color="000000"/>
            </w:tcBorders>
            <w:shd w:val="clear" w:color="auto" w:fill="auto"/>
            <w:hideMark/>
          </w:tcPr>
          <w:p w14:paraId="50F7093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11000</w:t>
            </w:r>
          </w:p>
        </w:tc>
      </w:tr>
      <w:tr w:rsidR="0086136B" w:rsidRPr="00C74DA3" w14:paraId="3B484984" w14:textId="77777777" w:rsidTr="002257A3">
        <w:trPr>
          <w:trHeight w:val="335"/>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FA410D1"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23</w:t>
            </w:r>
          </w:p>
        </w:tc>
        <w:tc>
          <w:tcPr>
            <w:tcW w:w="4195" w:type="dxa"/>
            <w:tcBorders>
              <w:top w:val="nil"/>
              <w:left w:val="nil"/>
              <w:bottom w:val="single" w:sz="4" w:space="0" w:color="000000"/>
              <w:right w:val="single" w:sz="4" w:space="0" w:color="000000"/>
            </w:tcBorders>
            <w:shd w:val="clear" w:color="auto" w:fill="auto"/>
            <w:hideMark/>
          </w:tcPr>
          <w:p w14:paraId="342618C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Ūkinis pastatas</w:t>
            </w:r>
          </w:p>
        </w:tc>
        <w:tc>
          <w:tcPr>
            <w:tcW w:w="1696" w:type="dxa"/>
            <w:tcBorders>
              <w:top w:val="nil"/>
              <w:left w:val="nil"/>
              <w:bottom w:val="single" w:sz="4" w:space="0" w:color="000000"/>
              <w:right w:val="single" w:sz="4" w:space="0" w:color="000000"/>
            </w:tcBorders>
            <w:shd w:val="clear" w:color="auto" w:fill="auto"/>
            <w:hideMark/>
          </w:tcPr>
          <w:p w14:paraId="3490CDD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Kita </w:t>
            </w:r>
          </w:p>
        </w:tc>
        <w:tc>
          <w:tcPr>
            <w:tcW w:w="1540" w:type="dxa"/>
            <w:tcBorders>
              <w:top w:val="nil"/>
              <w:left w:val="nil"/>
              <w:bottom w:val="single" w:sz="4" w:space="0" w:color="000000"/>
              <w:right w:val="single" w:sz="4" w:space="0" w:color="000000"/>
            </w:tcBorders>
            <w:shd w:val="clear" w:color="auto" w:fill="auto"/>
            <w:hideMark/>
          </w:tcPr>
          <w:p w14:paraId="32350174"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89,98</w:t>
            </w:r>
          </w:p>
        </w:tc>
        <w:tc>
          <w:tcPr>
            <w:tcW w:w="1411" w:type="dxa"/>
            <w:tcBorders>
              <w:top w:val="nil"/>
              <w:left w:val="nil"/>
              <w:bottom w:val="single" w:sz="4" w:space="0" w:color="000000"/>
              <w:right w:val="single" w:sz="4" w:space="0" w:color="000000"/>
            </w:tcBorders>
            <w:shd w:val="clear" w:color="auto" w:fill="auto"/>
            <w:hideMark/>
          </w:tcPr>
          <w:p w14:paraId="368584E6"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13200</w:t>
            </w:r>
          </w:p>
        </w:tc>
      </w:tr>
      <w:tr w:rsidR="0086136B" w:rsidRPr="00C74DA3" w14:paraId="2932279B"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5F391E4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24</w:t>
            </w:r>
          </w:p>
        </w:tc>
        <w:tc>
          <w:tcPr>
            <w:tcW w:w="4195" w:type="dxa"/>
            <w:tcBorders>
              <w:top w:val="nil"/>
              <w:left w:val="nil"/>
              <w:bottom w:val="single" w:sz="4" w:space="0" w:color="000000"/>
              <w:right w:val="single" w:sz="4" w:space="0" w:color="000000"/>
            </w:tcBorders>
            <w:shd w:val="clear" w:color="auto" w:fill="auto"/>
            <w:hideMark/>
          </w:tcPr>
          <w:p w14:paraId="2D4A5A2A"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Vaikų lopšelis darželis Vienuolyno g. 2, Žemaičių Kalvarijos mstl.   </w:t>
            </w:r>
          </w:p>
        </w:tc>
        <w:tc>
          <w:tcPr>
            <w:tcW w:w="1696" w:type="dxa"/>
            <w:tcBorders>
              <w:top w:val="nil"/>
              <w:left w:val="nil"/>
              <w:bottom w:val="single" w:sz="4" w:space="0" w:color="000000"/>
              <w:right w:val="single" w:sz="4" w:space="0" w:color="000000"/>
            </w:tcBorders>
            <w:shd w:val="clear" w:color="auto" w:fill="auto"/>
            <w:hideMark/>
          </w:tcPr>
          <w:p w14:paraId="1871B9BA"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Švietimo</w:t>
            </w:r>
          </w:p>
        </w:tc>
        <w:tc>
          <w:tcPr>
            <w:tcW w:w="1540" w:type="dxa"/>
            <w:tcBorders>
              <w:top w:val="nil"/>
              <w:left w:val="nil"/>
              <w:bottom w:val="single" w:sz="4" w:space="0" w:color="000000"/>
              <w:right w:val="single" w:sz="4" w:space="0" w:color="000000"/>
            </w:tcBorders>
            <w:shd w:val="clear" w:color="auto" w:fill="auto"/>
            <w:hideMark/>
          </w:tcPr>
          <w:p w14:paraId="5DEEDE73"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741,25</w:t>
            </w:r>
          </w:p>
        </w:tc>
        <w:tc>
          <w:tcPr>
            <w:tcW w:w="1411" w:type="dxa"/>
            <w:tcBorders>
              <w:top w:val="nil"/>
              <w:left w:val="nil"/>
              <w:bottom w:val="single" w:sz="4" w:space="0" w:color="000000"/>
              <w:right w:val="single" w:sz="4" w:space="0" w:color="000000"/>
            </w:tcBorders>
            <w:shd w:val="clear" w:color="auto" w:fill="auto"/>
            <w:hideMark/>
          </w:tcPr>
          <w:p w14:paraId="2FD8BF5D"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21636,43</w:t>
            </w:r>
          </w:p>
        </w:tc>
      </w:tr>
      <w:tr w:rsidR="0086136B" w:rsidRPr="00C74DA3" w14:paraId="6EAD1985"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04263077"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25</w:t>
            </w:r>
          </w:p>
        </w:tc>
        <w:tc>
          <w:tcPr>
            <w:tcW w:w="4195" w:type="dxa"/>
            <w:tcBorders>
              <w:top w:val="nil"/>
              <w:left w:val="nil"/>
              <w:bottom w:val="single" w:sz="4" w:space="0" w:color="000000"/>
              <w:right w:val="single" w:sz="4" w:space="0" w:color="000000"/>
            </w:tcBorders>
            <w:shd w:val="clear" w:color="auto" w:fill="auto"/>
            <w:hideMark/>
          </w:tcPr>
          <w:p w14:paraId="481DFFD3"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Birutės g. 71-7</w:t>
            </w:r>
            <w:r>
              <w:rPr>
                <w:color w:val="000000"/>
                <w:sz w:val="24"/>
                <w:szCs w:val="24"/>
                <w:lang w:eastAsia="lt-LT"/>
              </w:rPr>
              <w:t>,</w:t>
            </w:r>
            <w:r w:rsidRPr="00C74DA3">
              <w:rPr>
                <w:color w:val="000000"/>
                <w:sz w:val="24"/>
                <w:szCs w:val="24"/>
                <w:lang w:eastAsia="lt-LT"/>
              </w:rPr>
              <w:t xml:space="preserve"> past.</w:t>
            </w:r>
            <w:r>
              <w:rPr>
                <w:color w:val="000000"/>
                <w:sz w:val="24"/>
                <w:szCs w:val="24"/>
                <w:lang w:eastAsia="lt-LT"/>
              </w:rPr>
              <w:t xml:space="preserve"> </w:t>
            </w:r>
            <w:r w:rsidRPr="00C74DA3">
              <w:rPr>
                <w:color w:val="000000"/>
                <w:sz w:val="24"/>
                <w:szCs w:val="24"/>
                <w:lang w:eastAsia="lt-LT"/>
              </w:rPr>
              <w:t>1956 m. 63,27</w:t>
            </w:r>
            <w:r>
              <w:rPr>
                <w:color w:val="000000"/>
                <w:sz w:val="24"/>
                <w:szCs w:val="24"/>
                <w:lang w:eastAsia="lt-LT"/>
              </w:rPr>
              <w:t xml:space="preserve"> </w:t>
            </w:r>
            <w:r w:rsidRPr="00C74DA3">
              <w:rPr>
                <w:color w:val="000000"/>
                <w:sz w:val="24"/>
                <w:szCs w:val="24"/>
                <w:lang w:eastAsia="lt-LT"/>
              </w:rPr>
              <w:t>kv.</w:t>
            </w:r>
            <w:r>
              <w:rPr>
                <w:color w:val="000000"/>
                <w:sz w:val="24"/>
                <w:szCs w:val="24"/>
                <w:lang w:eastAsia="lt-LT"/>
              </w:rPr>
              <w:t xml:space="preserve"> </w:t>
            </w:r>
            <w:r w:rsidRPr="00C74DA3">
              <w:rPr>
                <w:color w:val="000000"/>
                <w:sz w:val="24"/>
                <w:szCs w:val="24"/>
                <w:lang w:eastAsia="lt-LT"/>
              </w:rPr>
              <w:t>m.</w:t>
            </w:r>
          </w:p>
        </w:tc>
        <w:tc>
          <w:tcPr>
            <w:tcW w:w="1696" w:type="dxa"/>
            <w:tcBorders>
              <w:top w:val="nil"/>
              <w:left w:val="nil"/>
              <w:bottom w:val="single" w:sz="4" w:space="0" w:color="000000"/>
              <w:right w:val="single" w:sz="4" w:space="0" w:color="000000"/>
            </w:tcBorders>
            <w:shd w:val="clear" w:color="auto" w:fill="auto"/>
            <w:hideMark/>
          </w:tcPr>
          <w:p w14:paraId="41EC1D24"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1A26BF9A"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63,27</w:t>
            </w:r>
          </w:p>
        </w:tc>
        <w:tc>
          <w:tcPr>
            <w:tcW w:w="1411" w:type="dxa"/>
            <w:tcBorders>
              <w:top w:val="nil"/>
              <w:left w:val="nil"/>
              <w:bottom w:val="single" w:sz="4" w:space="0" w:color="000000"/>
              <w:right w:val="single" w:sz="4" w:space="0" w:color="000000"/>
            </w:tcBorders>
            <w:shd w:val="clear" w:color="auto" w:fill="auto"/>
            <w:hideMark/>
          </w:tcPr>
          <w:p w14:paraId="5B914266"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24700</w:t>
            </w:r>
          </w:p>
        </w:tc>
      </w:tr>
      <w:tr w:rsidR="0086136B" w:rsidRPr="00C74DA3" w14:paraId="4399F789" w14:textId="77777777" w:rsidTr="002257A3">
        <w:trPr>
          <w:trHeight w:val="528"/>
          <w:jc w:val="center"/>
        </w:trPr>
        <w:tc>
          <w:tcPr>
            <w:tcW w:w="787" w:type="dxa"/>
            <w:tcBorders>
              <w:top w:val="nil"/>
              <w:left w:val="single" w:sz="4" w:space="0" w:color="000000"/>
              <w:bottom w:val="single" w:sz="4" w:space="0" w:color="000000"/>
              <w:right w:val="single" w:sz="4" w:space="0" w:color="000000"/>
            </w:tcBorders>
            <w:shd w:val="clear" w:color="auto" w:fill="auto"/>
            <w:hideMark/>
          </w:tcPr>
          <w:p w14:paraId="01B8F4B0"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26</w:t>
            </w:r>
          </w:p>
        </w:tc>
        <w:tc>
          <w:tcPr>
            <w:tcW w:w="4195" w:type="dxa"/>
            <w:tcBorders>
              <w:top w:val="nil"/>
              <w:left w:val="nil"/>
              <w:bottom w:val="single" w:sz="4" w:space="0" w:color="000000"/>
              <w:right w:val="single" w:sz="4" w:space="0" w:color="000000"/>
            </w:tcBorders>
            <w:shd w:val="clear" w:color="auto" w:fill="auto"/>
            <w:hideMark/>
          </w:tcPr>
          <w:p w14:paraId="2F8FB0AC"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Butas I.</w:t>
            </w:r>
            <w:r>
              <w:rPr>
                <w:color w:val="000000"/>
                <w:sz w:val="24"/>
                <w:szCs w:val="24"/>
                <w:lang w:eastAsia="lt-LT"/>
              </w:rPr>
              <w:t xml:space="preserve"> </w:t>
            </w:r>
            <w:r w:rsidRPr="00C74DA3">
              <w:rPr>
                <w:color w:val="000000"/>
                <w:sz w:val="24"/>
                <w:szCs w:val="24"/>
                <w:lang w:eastAsia="lt-LT"/>
              </w:rPr>
              <w:t>Končiaus 7-20</w:t>
            </w:r>
            <w:r>
              <w:rPr>
                <w:color w:val="000000"/>
                <w:sz w:val="24"/>
                <w:szCs w:val="24"/>
                <w:lang w:eastAsia="lt-LT"/>
              </w:rPr>
              <w:t>,</w:t>
            </w:r>
            <w:r w:rsidRPr="00C74DA3">
              <w:rPr>
                <w:color w:val="000000"/>
                <w:sz w:val="24"/>
                <w:szCs w:val="24"/>
                <w:lang w:eastAsia="lt-LT"/>
              </w:rPr>
              <w:t xml:space="preserve"> past.2000 m. 51,59 kv.</w:t>
            </w:r>
            <w:r>
              <w:rPr>
                <w:color w:val="000000"/>
                <w:sz w:val="24"/>
                <w:szCs w:val="24"/>
                <w:lang w:eastAsia="lt-LT"/>
              </w:rPr>
              <w:t xml:space="preserve"> </w:t>
            </w:r>
            <w:r w:rsidRPr="00C74DA3">
              <w:rPr>
                <w:color w:val="000000"/>
                <w:sz w:val="24"/>
                <w:szCs w:val="24"/>
                <w:lang w:eastAsia="lt-LT"/>
              </w:rPr>
              <w:t>m.</w:t>
            </w:r>
          </w:p>
        </w:tc>
        <w:tc>
          <w:tcPr>
            <w:tcW w:w="1696" w:type="dxa"/>
            <w:tcBorders>
              <w:top w:val="nil"/>
              <w:left w:val="nil"/>
              <w:bottom w:val="single" w:sz="4" w:space="0" w:color="000000"/>
              <w:right w:val="single" w:sz="4" w:space="0" w:color="000000"/>
            </w:tcBorders>
            <w:shd w:val="clear" w:color="auto" w:fill="auto"/>
            <w:hideMark/>
          </w:tcPr>
          <w:p w14:paraId="36797AD2"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Gyvenamoji</w:t>
            </w:r>
          </w:p>
        </w:tc>
        <w:tc>
          <w:tcPr>
            <w:tcW w:w="1540" w:type="dxa"/>
            <w:tcBorders>
              <w:top w:val="nil"/>
              <w:left w:val="nil"/>
              <w:bottom w:val="single" w:sz="4" w:space="0" w:color="000000"/>
              <w:right w:val="single" w:sz="4" w:space="0" w:color="000000"/>
            </w:tcBorders>
            <w:shd w:val="clear" w:color="auto" w:fill="auto"/>
            <w:hideMark/>
          </w:tcPr>
          <w:p w14:paraId="6D69ADF1"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51,59</w:t>
            </w:r>
          </w:p>
        </w:tc>
        <w:tc>
          <w:tcPr>
            <w:tcW w:w="1411" w:type="dxa"/>
            <w:tcBorders>
              <w:top w:val="nil"/>
              <w:left w:val="nil"/>
              <w:bottom w:val="single" w:sz="4" w:space="0" w:color="000000"/>
              <w:right w:val="single" w:sz="4" w:space="0" w:color="000000"/>
            </w:tcBorders>
            <w:shd w:val="clear" w:color="auto" w:fill="auto"/>
            <w:hideMark/>
          </w:tcPr>
          <w:p w14:paraId="0A42E6B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33500</w:t>
            </w:r>
          </w:p>
        </w:tc>
      </w:tr>
      <w:tr w:rsidR="0086136B" w:rsidRPr="00C74DA3" w14:paraId="3D9B00A1" w14:textId="77777777" w:rsidTr="002257A3">
        <w:trPr>
          <w:trHeight w:val="528"/>
          <w:jc w:val="center"/>
        </w:trPr>
        <w:tc>
          <w:tcPr>
            <w:tcW w:w="787" w:type="dxa"/>
            <w:tcBorders>
              <w:top w:val="nil"/>
              <w:left w:val="single" w:sz="4" w:space="0" w:color="000000"/>
              <w:bottom w:val="nil"/>
              <w:right w:val="single" w:sz="4" w:space="0" w:color="000000"/>
            </w:tcBorders>
            <w:shd w:val="clear" w:color="auto" w:fill="auto"/>
            <w:hideMark/>
          </w:tcPr>
          <w:p w14:paraId="04BA22A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27</w:t>
            </w:r>
          </w:p>
        </w:tc>
        <w:tc>
          <w:tcPr>
            <w:tcW w:w="4195" w:type="dxa"/>
            <w:tcBorders>
              <w:top w:val="nil"/>
              <w:left w:val="nil"/>
              <w:bottom w:val="nil"/>
              <w:right w:val="single" w:sz="4" w:space="0" w:color="000000"/>
            </w:tcBorders>
            <w:shd w:val="clear" w:color="auto" w:fill="auto"/>
            <w:hideMark/>
          </w:tcPr>
          <w:p w14:paraId="73D133DE"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 xml:space="preserve">Administracinis pastatas Telšių g. 3,  Plungė    </w:t>
            </w:r>
          </w:p>
        </w:tc>
        <w:tc>
          <w:tcPr>
            <w:tcW w:w="1696" w:type="dxa"/>
            <w:tcBorders>
              <w:top w:val="nil"/>
              <w:left w:val="nil"/>
              <w:bottom w:val="nil"/>
              <w:right w:val="single" w:sz="4" w:space="0" w:color="000000"/>
            </w:tcBorders>
            <w:shd w:val="clear" w:color="auto" w:fill="auto"/>
            <w:hideMark/>
          </w:tcPr>
          <w:p w14:paraId="3BBFB081" w14:textId="77777777" w:rsidR="0086136B" w:rsidRPr="00C74DA3" w:rsidRDefault="0086136B" w:rsidP="002257A3">
            <w:pPr>
              <w:ind w:firstLine="0"/>
              <w:rPr>
                <w:color w:val="000000"/>
                <w:sz w:val="24"/>
                <w:szCs w:val="24"/>
                <w:lang w:eastAsia="lt-LT"/>
              </w:rPr>
            </w:pPr>
            <w:r w:rsidRPr="00C74DA3">
              <w:rPr>
                <w:color w:val="000000"/>
                <w:sz w:val="24"/>
                <w:szCs w:val="24"/>
                <w:lang w:eastAsia="lt-LT"/>
              </w:rPr>
              <w:t>Administracinė</w:t>
            </w:r>
          </w:p>
        </w:tc>
        <w:tc>
          <w:tcPr>
            <w:tcW w:w="1540" w:type="dxa"/>
            <w:tcBorders>
              <w:top w:val="nil"/>
              <w:left w:val="nil"/>
              <w:bottom w:val="nil"/>
              <w:right w:val="single" w:sz="4" w:space="0" w:color="000000"/>
            </w:tcBorders>
            <w:shd w:val="clear" w:color="auto" w:fill="auto"/>
            <w:hideMark/>
          </w:tcPr>
          <w:p w14:paraId="43E30B39"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569,75</w:t>
            </w:r>
          </w:p>
        </w:tc>
        <w:tc>
          <w:tcPr>
            <w:tcW w:w="1411" w:type="dxa"/>
            <w:tcBorders>
              <w:top w:val="nil"/>
              <w:left w:val="nil"/>
              <w:bottom w:val="nil"/>
              <w:right w:val="single" w:sz="4" w:space="0" w:color="000000"/>
            </w:tcBorders>
            <w:shd w:val="clear" w:color="auto" w:fill="auto"/>
            <w:hideMark/>
          </w:tcPr>
          <w:p w14:paraId="783252AF"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99892,64</w:t>
            </w:r>
          </w:p>
        </w:tc>
      </w:tr>
      <w:tr w:rsidR="0086136B" w:rsidRPr="00C74DA3" w14:paraId="3BB06FDE" w14:textId="77777777" w:rsidTr="002257A3">
        <w:trPr>
          <w:trHeight w:val="264"/>
          <w:jc w:val="center"/>
        </w:trPr>
        <w:tc>
          <w:tcPr>
            <w:tcW w:w="6678" w:type="dxa"/>
            <w:gridSpan w:val="3"/>
            <w:tcBorders>
              <w:top w:val="single" w:sz="4" w:space="0" w:color="auto"/>
              <w:left w:val="single" w:sz="4" w:space="0" w:color="auto"/>
              <w:bottom w:val="single" w:sz="4" w:space="0" w:color="auto"/>
              <w:right w:val="nil"/>
            </w:tcBorders>
            <w:shd w:val="clear" w:color="auto" w:fill="auto"/>
            <w:hideMark/>
          </w:tcPr>
          <w:p w14:paraId="7E740078" w14:textId="77777777" w:rsidR="0086136B" w:rsidRPr="00C74DA3" w:rsidRDefault="0086136B" w:rsidP="002257A3">
            <w:pPr>
              <w:ind w:firstLine="0"/>
              <w:jc w:val="center"/>
              <w:rPr>
                <w:color w:val="000000"/>
                <w:sz w:val="24"/>
                <w:szCs w:val="24"/>
                <w:lang w:eastAsia="lt-LT"/>
              </w:rPr>
            </w:pPr>
            <w:r w:rsidRPr="00C74DA3">
              <w:rPr>
                <w:color w:val="000000"/>
                <w:sz w:val="24"/>
                <w:szCs w:val="24"/>
                <w:lang w:eastAsia="lt-LT"/>
              </w:rPr>
              <w:t>Iš viso:</w:t>
            </w:r>
          </w:p>
        </w:tc>
        <w:tc>
          <w:tcPr>
            <w:tcW w:w="1540" w:type="dxa"/>
            <w:tcBorders>
              <w:top w:val="single" w:sz="4" w:space="0" w:color="auto"/>
              <w:left w:val="single" w:sz="4" w:space="0" w:color="auto"/>
              <w:bottom w:val="single" w:sz="4" w:space="0" w:color="auto"/>
              <w:right w:val="single" w:sz="4" w:space="0" w:color="auto"/>
            </w:tcBorders>
            <w:shd w:val="clear" w:color="auto" w:fill="auto"/>
            <w:hideMark/>
          </w:tcPr>
          <w:p w14:paraId="4342EF95"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2817,96</w:t>
            </w:r>
          </w:p>
        </w:tc>
        <w:tc>
          <w:tcPr>
            <w:tcW w:w="1411" w:type="dxa"/>
            <w:tcBorders>
              <w:top w:val="single" w:sz="4" w:space="0" w:color="auto"/>
              <w:left w:val="nil"/>
              <w:bottom w:val="single" w:sz="4" w:space="0" w:color="auto"/>
              <w:right w:val="single" w:sz="4" w:space="0" w:color="auto"/>
            </w:tcBorders>
            <w:shd w:val="clear" w:color="auto" w:fill="auto"/>
            <w:hideMark/>
          </w:tcPr>
          <w:p w14:paraId="79EE07DC" w14:textId="77777777" w:rsidR="0086136B" w:rsidRPr="00C74DA3" w:rsidRDefault="0086136B" w:rsidP="002257A3">
            <w:pPr>
              <w:ind w:firstLine="0"/>
              <w:jc w:val="right"/>
              <w:rPr>
                <w:color w:val="000000"/>
                <w:sz w:val="24"/>
                <w:szCs w:val="24"/>
                <w:lang w:eastAsia="lt-LT"/>
              </w:rPr>
            </w:pPr>
            <w:r w:rsidRPr="00C74DA3">
              <w:rPr>
                <w:color w:val="000000"/>
                <w:sz w:val="24"/>
                <w:szCs w:val="24"/>
                <w:lang w:eastAsia="lt-LT"/>
              </w:rPr>
              <w:t>223794,2</w:t>
            </w:r>
          </w:p>
        </w:tc>
      </w:tr>
    </w:tbl>
    <w:p w14:paraId="7AC075AE" w14:textId="77777777" w:rsidR="0086136B" w:rsidRPr="002257A3" w:rsidRDefault="0086136B" w:rsidP="0086136B">
      <w:pPr>
        <w:pStyle w:val="Pagrindiniotekstotrauka"/>
        <w:rPr>
          <w:bCs/>
          <w:szCs w:val="24"/>
        </w:rPr>
      </w:pPr>
    </w:p>
    <w:p w14:paraId="446F92D7" w14:textId="77777777" w:rsidR="002257A3" w:rsidRDefault="002257A3" w:rsidP="002257A3">
      <w:pPr>
        <w:pStyle w:val="Pagrindiniotekstotrauka"/>
        <w:spacing w:before="0"/>
        <w:ind w:left="0" w:firstLine="0"/>
        <w:rPr>
          <w:bCs/>
          <w:szCs w:val="24"/>
        </w:rPr>
      </w:pPr>
      <w:r w:rsidRPr="002257A3">
        <w:rPr>
          <w:bCs/>
          <w:szCs w:val="24"/>
        </w:rPr>
        <w:t xml:space="preserve"> </w:t>
      </w:r>
    </w:p>
    <w:p w14:paraId="07611B0D" w14:textId="77777777" w:rsidR="002257A3" w:rsidRDefault="002257A3" w:rsidP="002257A3">
      <w:pPr>
        <w:pStyle w:val="Pagrindiniotekstotrauka"/>
        <w:spacing w:before="0"/>
        <w:ind w:left="0" w:firstLine="0"/>
        <w:rPr>
          <w:bCs/>
          <w:szCs w:val="24"/>
        </w:rPr>
      </w:pPr>
    </w:p>
    <w:p w14:paraId="33576624" w14:textId="77777777" w:rsidR="002257A3" w:rsidRDefault="002257A3" w:rsidP="002257A3">
      <w:pPr>
        <w:pStyle w:val="Pagrindiniotekstotrauka"/>
        <w:spacing w:before="0"/>
        <w:ind w:left="0" w:firstLine="0"/>
        <w:rPr>
          <w:bCs/>
          <w:szCs w:val="24"/>
        </w:rPr>
      </w:pPr>
    </w:p>
    <w:p w14:paraId="3AF63132" w14:textId="77777777" w:rsidR="002257A3" w:rsidRDefault="002257A3" w:rsidP="002257A3">
      <w:pPr>
        <w:pStyle w:val="Pagrindiniotekstotrauka"/>
        <w:spacing w:before="0"/>
        <w:ind w:left="0" w:firstLine="0"/>
        <w:rPr>
          <w:bCs/>
          <w:szCs w:val="24"/>
        </w:rPr>
      </w:pPr>
    </w:p>
    <w:p w14:paraId="11CA14E6" w14:textId="77777777" w:rsidR="002257A3" w:rsidRDefault="002257A3" w:rsidP="002257A3">
      <w:pPr>
        <w:pStyle w:val="Pagrindiniotekstotrauka"/>
        <w:spacing w:before="0"/>
        <w:ind w:left="0" w:firstLine="0"/>
        <w:rPr>
          <w:bCs/>
          <w:szCs w:val="24"/>
        </w:rPr>
      </w:pPr>
    </w:p>
    <w:p w14:paraId="109064D8" w14:textId="77777777" w:rsidR="002257A3" w:rsidRDefault="002257A3" w:rsidP="002257A3">
      <w:pPr>
        <w:pStyle w:val="Pagrindiniotekstotrauka"/>
        <w:spacing w:before="0"/>
        <w:ind w:left="0" w:firstLine="0"/>
        <w:rPr>
          <w:bCs/>
          <w:szCs w:val="24"/>
        </w:rPr>
      </w:pPr>
    </w:p>
    <w:p w14:paraId="0E79692B" w14:textId="77777777" w:rsidR="002257A3" w:rsidRDefault="002257A3" w:rsidP="002257A3">
      <w:pPr>
        <w:pStyle w:val="Pagrindiniotekstotrauka"/>
        <w:spacing w:before="0"/>
        <w:ind w:left="0" w:firstLine="0"/>
        <w:rPr>
          <w:bCs/>
          <w:szCs w:val="24"/>
        </w:rPr>
      </w:pPr>
    </w:p>
    <w:p w14:paraId="62C46106" w14:textId="77777777" w:rsidR="002257A3" w:rsidRDefault="002257A3" w:rsidP="002257A3">
      <w:pPr>
        <w:pStyle w:val="Pagrindiniotekstotrauka"/>
        <w:spacing w:before="0"/>
        <w:ind w:left="0" w:firstLine="0"/>
        <w:rPr>
          <w:bCs/>
          <w:szCs w:val="24"/>
        </w:rPr>
      </w:pPr>
    </w:p>
    <w:p w14:paraId="22CB0B2F" w14:textId="77777777" w:rsidR="002257A3" w:rsidRDefault="002257A3" w:rsidP="002257A3">
      <w:pPr>
        <w:pStyle w:val="Pagrindiniotekstotrauka"/>
        <w:spacing w:before="0"/>
        <w:ind w:left="0" w:firstLine="0"/>
        <w:rPr>
          <w:bCs/>
          <w:szCs w:val="24"/>
        </w:rPr>
      </w:pPr>
    </w:p>
    <w:p w14:paraId="6278C20B" w14:textId="77777777" w:rsidR="002257A3" w:rsidRDefault="002257A3" w:rsidP="002257A3">
      <w:pPr>
        <w:pStyle w:val="Pagrindiniotekstotrauka"/>
        <w:spacing w:before="0"/>
        <w:ind w:left="0" w:firstLine="0"/>
        <w:rPr>
          <w:bCs/>
          <w:szCs w:val="24"/>
        </w:rPr>
      </w:pPr>
    </w:p>
    <w:p w14:paraId="4DB91422" w14:textId="77777777" w:rsidR="002257A3" w:rsidRDefault="002257A3" w:rsidP="002257A3">
      <w:pPr>
        <w:pStyle w:val="Pagrindiniotekstotrauka"/>
        <w:spacing w:before="0"/>
        <w:ind w:left="0" w:firstLine="0"/>
        <w:rPr>
          <w:bCs/>
          <w:szCs w:val="24"/>
        </w:rPr>
      </w:pPr>
    </w:p>
    <w:p w14:paraId="50464B05" w14:textId="77777777" w:rsidR="002257A3" w:rsidRDefault="002257A3" w:rsidP="002257A3">
      <w:pPr>
        <w:pStyle w:val="Pagrindiniotekstotrauka"/>
        <w:spacing w:before="0"/>
        <w:ind w:left="0" w:firstLine="0"/>
        <w:rPr>
          <w:bCs/>
          <w:szCs w:val="24"/>
        </w:rPr>
      </w:pPr>
    </w:p>
    <w:p w14:paraId="33B8E385" w14:textId="77777777" w:rsidR="0086136B" w:rsidRPr="002257A3" w:rsidRDefault="002257A3" w:rsidP="002257A3">
      <w:pPr>
        <w:pStyle w:val="Pagrindiniotekstotrauka"/>
        <w:spacing w:before="0"/>
        <w:ind w:left="0" w:firstLine="0"/>
        <w:rPr>
          <w:bCs/>
          <w:szCs w:val="24"/>
        </w:rPr>
      </w:pPr>
      <w:r w:rsidRPr="002257A3">
        <w:rPr>
          <w:bCs/>
          <w:szCs w:val="24"/>
        </w:rPr>
        <w:lastRenderedPageBreak/>
        <w:t>Pav. 1. Parduoto Savivaldybės nekilnojamojo turto p</w:t>
      </w:r>
      <w:r w:rsidRPr="002257A3">
        <w:rPr>
          <w:bCs/>
          <w:szCs w:val="24"/>
          <w:lang w:val="en-US"/>
        </w:rPr>
        <w:t>lotas</w:t>
      </w:r>
      <w:r w:rsidRPr="002257A3">
        <w:rPr>
          <w:bCs/>
          <w:szCs w:val="24"/>
        </w:rPr>
        <w:t xml:space="preserve"> 2016-2020 metais</w:t>
      </w:r>
      <w:r w:rsidRPr="002257A3">
        <w:rPr>
          <w:bCs/>
          <w:szCs w:val="24"/>
          <w:lang w:val="en-US"/>
        </w:rPr>
        <w:t>, kv.m</w:t>
      </w:r>
    </w:p>
    <w:p w14:paraId="56FD43F3" w14:textId="76C85F51" w:rsidR="0086136B" w:rsidRPr="00C74DA3" w:rsidRDefault="009F4EBA" w:rsidP="002257A3">
      <w:pPr>
        <w:pStyle w:val="Pagrindiniotekstotrauka"/>
        <w:spacing w:before="0"/>
        <w:ind w:left="0" w:firstLine="0"/>
        <w:rPr>
          <w:szCs w:val="24"/>
        </w:rPr>
      </w:pPr>
      <w:r>
        <w:rPr>
          <w:noProof/>
          <w:lang w:eastAsia="lt-LT"/>
        </w:rPr>
        <w:drawing>
          <wp:inline distT="0" distB="0" distL="0" distR="0" wp14:anchorId="3AEBDF5C" wp14:editId="2265CF24">
            <wp:extent cx="4149305" cy="2734574"/>
            <wp:effectExtent l="0" t="0" r="22860" b="27940"/>
            <wp:docPr id="272" name="Diagrama 2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4D24AAED" w14:textId="77777777" w:rsidR="0086136B" w:rsidRPr="00C74DA3" w:rsidRDefault="0086136B" w:rsidP="005354C0">
      <w:pPr>
        <w:pStyle w:val="Pagrindiniotekstotrauka"/>
        <w:spacing w:before="0"/>
        <w:ind w:left="0" w:firstLine="0"/>
        <w:rPr>
          <w:szCs w:val="24"/>
        </w:rPr>
      </w:pPr>
    </w:p>
    <w:p w14:paraId="12BE2449" w14:textId="77777777" w:rsidR="0086136B" w:rsidRPr="005354C0" w:rsidRDefault="005354C0" w:rsidP="005354C0">
      <w:pPr>
        <w:pStyle w:val="Pagrindiniotekstotrauka"/>
        <w:spacing w:before="0"/>
        <w:ind w:left="0" w:firstLine="0"/>
        <w:rPr>
          <w:szCs w:val="24"/>
        </w:rPr>
      </w:pPr>
      <w:r w:rsidRPr="002257A3">
        <w:rPr>
          <w:bCs/>
          <w:szCs w:val="24"/>
        </w:rPr>
        <w:t>Pav</w:t>
      </w:r>
      <w:r w:rsidRPr="005354C0">
        <w:rPr>
          <w:bCs/>
          <w:szCs w:val="24"/>
        </w:rPr>
        <w:t>. 2.</w:t>
      </w:r>
      <w:r w:rsidR="0086136B" w:rsidRPr="005354C0">
        <w:rPr>
          <w:bCs/>
          <w:szCs w:val="24"/>
        </w:rPr>
        <w:t xml:space="preserve"> </w:t>
      </w:r>
      <w:r>
        <w:rPr>
          <w:bCs/>
          <w:szCs w:val="24"/>
        </w:rPr>
        <w:t>P</w:t>
      </w:r>
      <w:r w:rsidRPr="005354C0">
        <w:rPr>
          <w:bCs/>
          <w:szCs w:val="24"/>
        </w:rPr>
        <w:t xml:space="preserve">arduoto </w:t>
      </w:r>
      <w:r>
        <w:rPr>
          <w:bCs/>
          <w:szCs w:val="24"/>
        </w:rPr>
        <w:t>S</w:t>
      </w:r>
      <w:r w:rsidRPr="005354C0">
        <w:rPr>
          <w:bCs/>
          <w:szCs w:val="24"/>
        </w:rPr>
        <w:t>avivaldybės nekilnojamojo turto vertė 2016-2020 metais, eur</w:t>
      </w:r>
    </w:p>
    <w:p w14:paraId="2382C45C" w14:textId="77777777" w:rsidR="0086136B" w:rsidRPr="00C74DA3" w:rsidRDefault="0086136B" w:rsidP="005354C0">
      <w:pPr>
        <w:pStyle w:val="Pagrindiniotekstotrauka"/>
        <w:spacing w:before="0"/>
        <w:ind w:left="0" w:firstLine="0"/>
        <w:rPr>
          <w:szCs w:val="24"/>
        </w:rPr>
      </w:pPr>
    </w:p>
    <w:p w14:paraId="6AB3CDF8" w14:textId="364CD990" w:rsidR="0086136B" w:rsidRPr="00C74DA3" w:rsidRDefault="009F4EBA" w:rsidP="005354C0">
      <w:pPr>
        <w:pStyle w:val="Pagrindiniotekstotrauka"/>
        <w:spacing w:before="0"/>
        <w:ind w:left="0" w:firstLine="0"/>
        <w:rPr>
          <w:noProof/>
          <w:szCs w:val="24"/>
          <w:lang w:eastAsia="lt-LT"/>
        </w:rPr>
      </w:pPr>
      <w:r>
        <w:rPr>
          <w:noProof/>
          <w:lang w:eastAsia="lt-LT"/>
        </w:rPr>
        <w:drawing>
          <wp:inline distT="0" distB="0" distL="0" distR="0" wp14:anchorId="1535FC4F" wp14:editId="7A974C89">
            <wp:extent cx="4183811" cy="2199736"/>
            <wp:effectExtent l="0" t="0" r="26670" b="10160"/>
            <wp:docPr id="288" name="Diagrama 2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0EF1870D" w14:textId="77777777" w:rsidR="0086136B" w:rsidRDefault="0086136B" w:rsidP="005354C0">
      <w:pPr>
        <w:pStyle w:val="Pagrindiniotekstotrauka"/>
        <w:spacing w:before="0"/>
        <w:ind w:left="0"/>
        <w:jc w:val="both"/>
        <w:rPr>
          <w:szCs w:val="24"/>
        </w:rPr>
      </w:pPr>
    </w:p>
    <w:p w14:paraId="62D6BD09" w14:textId="77777777" w:rsidR="005354C0" w:rsidRPr="001D17B1" w:rsidRDefault="0086136B" w:rsidP="001D17B1">
      <w:pPr>
        <w:pStyle w:val="Pagrindiniotekstotrauka"/>
        <w:spacing w:before="0"/>
        <w:ind w:left="0"/>
        <w:jc w:val="both"/>
        <w:rPr>
          <w:szCs w:val="24"/>
        </w:rPr>
      </w:pPr>
      <w:r>
        <w:rPr>
          <w:szCs w:val="24"/>
        </w:rPr>
        <w:t>Ataskaitiniu laikotarpiu buvo vykdomos 43 Savivaldybės nekilnojamojo turto nuomos sutartys, iš kurių buvo gauta 45 370 Eur pajamų.</w:t>
      </w:r>
    </w:p>
    <w:p w14:paraId="631EEEC4" w14:textId="77777777" w:rsidR="005354C0" w:rsidRDefault="005354C0" w:rsidP="005354C0">
      <w:pPr>
        <w:pStyle w:val="Pagrindiniotekstotrauka"/>
        <w:spacing w:before="0"/>
        <w:ind w:left="0" w:firstLine="0"/>
        <w:rPr>
          <w:bCs/>
          <w:szCs w:val="24"/>
        </w:rPr>
      </w:pPr>
    </w:p>
    <w:p w14:paraId="34BAAFA5" w14:textId="77777777" w:rsidR="0086136B" w:rsidRDefault="005354C0" w:rsidP="005354C0">
      <w:pPr>
        <w:pStyle w:val="Pagrindiniotekstotrauka"/>
        <w:spacing w:before="0"/>
        <w:ind w:left="0" w:firstLine="0"/>
        <w:rPr>
          <w:szCs w:val="24"/>
        </w:rPr>
      </w:pPr>
      <w:r w:rsidRPr="005354C0">
        <w:rPr>
          <w:bCs/>
          <w:szCs w:val="24"/>
        </w:rPr>
        <w:t>Pav.3. Pajamos už Savivaldybės ilgalaikio ir trumpalaikio turto nuomą 2016-2020 metais, eur;</w:t>
      </w:r>
    </w:p>
    <w:p w14:paraId="78F109A1" w14:textId="77777777" w:rsidR="0086136B" w:rsidRPr="00C74DA3" w:rsidRDefault="00BE6E64" w:rsidP="001D17B1">
      <w:pPr>
        <w:pStyle w:val="Pagrindiniotekstotrauka"/>
        <w:spacing w:before="0"/>
        <w:ind w:left="0" w:firstLine="0"/>
        <w:rPr>
          <w:szCs w:val="24"/>
        </w:rPr>
      </w:pPr>
      <w:r>
        <w:rPr>
          <w:noProof/>
          <w:lang w:eastAsia="lt-LT"/>
        </w:rPr>
        <w:drawing>
          <wp:inline distT="0" distB="0" distL="0" distR="0" wp14:anchorId="1673CD82" wp14:editId="739FA497">
            <wp:extent cx="3700780" cy="2474595"/>
            <wp:effectExtent l="0" t="0" r="13970" b="20955"/>
            <wp:docPr id="131"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520B6AA3" w14:textId="77777777" w:rsidR="0086136B" w:rsidRPr="00C74DA3" w:rsidRDefault="0086136B" w:rsidP="00BE6E64">
      <w:pPr>
        <w:pStyle w:val="Papunktis"/>
        <w:numPr>
          <w:ilvl w:val="0"/>
          <w:numId w:val="0"/>
        </w:numPr>
        <w:ind w:firstLine="720"/>
        <w:rPr>
          <w:color w:val="000000"/>
        </w:rPr>
      </w:pPr>
      <w:r w:rsidRPr="00C74DA3">
        <w:rPr>
          <w:bCs/>
        </w:rPr>
        <w:lastRenderedPageBreak/>
        <w:t xml:space="preserve">Didelis dėmesys skirtas Plungės rajono savivaldybei priklausančių kelių ir gatvių kadastrinių matavimų duomenų teikimui dėl kadastrinių matavimų bylų sudarymo. </w:t>
      </w:r>
      <w:r w:rsidRPr="00C74DA3">
        <w:rPr>
          <w:color w:val="000000"/>
        </w:rPr>
        <w:t>Suorganizuotas vietinės reikšmės kelių kadastrinių matavimų paslaugos konkursas, vykdyta sutarties kontrolė, kurios metu kadastriškai pamatuota 480,15 km kelių</w:t>
      </w:r>
      <w:r>
        <w:rPr>
          <w:color w:val="000000"/>
        </w:rPr>
        <w:t xml:space="preserve"> ir pasiekta, kad būtų kadastriškai pamatuota 68 proc. kelių ir gatvių iš visų Savivaldybės vietinės reikšmės kelių</w:t>
      </w:r>
      <w:r w:rsidRPr="00C74DA3">
        <w:rPr>
          <w:color w:val="000000"/>
        </w:rPr>
        <w:t xml:space="preserve">. </w:t>
      </w:r>
    </w:p>
    <w:p w14:paraId="1B06C084" w14:textId="77777777" w:rsidR="0086136B" w:rsidRPr="00C74DA3" w:rsidRDefault="0086136B" w:rsidP="00BE6E64">
      <w:pPr>
        <w:pStyle w:val="Papunktis"/>
        <w:numPr>
          <w:ilvl w:val="0"/>
          <w:numId w:val="0"/>
        </w:numPr>
        <w:ind w:firstLine="720"/>
      </w:pPr>
      <w:r w:rsidRPr="00C74DA3">
        <w:t>2020 m. balandžio 23 d. tarybos sprendimu Nr. T1-70 „Dėl mėgėjų sodų kelių (gatvių) įtraukimo į Plungės rajono savivaldybės vietinės reikšmės kelių (gatvių) sąrašą tvarkos aprašo patvirtinimo“, sudaryta prašymams nagrinėti komisija ir patvirtintas Mėgėjų sodų kelių (gatvių) įtraukimo į Plungės rajono savivaldybės vietinės reikšmės kelių (gatvių) sąrašą komisijos darbo reglamentas.</w:t>
      </w:r>
    </w:p>
    <w:p w14:paraId="6D143E80" w14:textId="77777777" w:rsidR="0086136B" w:rsidRPr="00C74DA3" w:rsidRDefault="0086136B" w:rsidP="00BE6E64">
      <w:pPr>
        <w:pStyle w:val="Papunktis"/>
        <w:numPr>
          <w:ilvl w:val="0"/>
          <w:numId w:val="0"/>
        </w:numPr>
        <w:ind w:firstLine="720"/>
        <w:rPr>
          <w:color w:val="000000"/>
        </w:rPr>
      </w:pPr>
      <w:r w:rsidRPr="00C74DA3">
        <w:rPr>
          <w:bCs/>
        </w:rPr>
        <w:t>2020 m. buvo sudarytas naujas sąrašas, į kurį įtraukta</w:t>
      </w:r>
      <w:r>
        <w:rPr>
          <w:bCs/>
        </w:rPr>
        <w:t xml:space="preserve"> </w:t>
      </w:r>
      <w:r w:rsidRPr="00C74DA3">
        <w:rPr>
          <w:bCs/>
        </w:rPr>
        <w:t>38 nauj</w:t>
      </w:r>
      <w:r>
        <w:rPr>
          <w:bCs/>
        </w:rPr>
        <w:t>i</w:t>
      </w:r>
      <w:r w:rsidRPr="00C74DA3">
        <w:rPr>
          <w:bCs/>
        </w:rPr>
        <w:t xml:space="preserve"> turto, kurie neturi savininko, vienet</w:t>
      </w:r>
      <w:r>
        <w:rPr>
          <w:bCs/>
        </w:rPr>
        <w:t>ai</w:t>
      </w:r>
      <w:r w:rsidRPr="00C74DA3">
        <w:rPr>
          <w:bCs/>
        </w:rPr>
        <w:t xml:space="preserve">. Atlikti kadastriniai matavimai, surinkti reikalingi dokumentai teismui ir perduota Savivaldybės administracijos Juridinio ir personalo administravimo skyriui procesiniams dokumentams parengti. Džiaugiamės, kad buvo užbaigta </w:t>
      </w:r>
      <w:r w:rsidRPr="00C74DA3">
        <w:rPr>
          <w:color w:val="000000"/>
        </w:rPr>
        <w:t>Šateikių dvaro komplekso bešeimininkių statinių apskaitymo procedūra ir atlikta teisinė registracija Plungės rajono savivaldybės vardu.</w:t>
      </w:r>
    </w:p>
    <w:p w14:paraId="3CAE9755" w14:textId="77777777" w:rsidR="0086136B" w:rsidRPr="00C74DA3" w:rsidRDefault="0086136B" w:rsidP="00BE6E64">
      <w:pPr>
        <w:rPr>
          <w:sz w:val="24"/>
          <w:szCs w:val="24"/>
        </w:rPr>
      </w:pPr>
      <w:r w:rsidRPr="00C74DA3">
        <w:rPr>
          <w:sz w:val="24"/>
          <w:szCs w:val="24"/>
        </w:rPr>
        <w:t>Plungės rajono savivaldybėje 2020 m. sausio 1 d. eilėje  socialinio būsto nuomos laukė 157 asmenys ir šeimos. 2020 m. gruodžio 31 d. Plungės rajono savivaldybėje laukiančių socialinio būsto eilėje buvo 148 asmenys ir šeimos. Laikinas apgyvendinimas, t. y. bendrabučio kambarys, buvo suteiktas 5 asmenims. Per 2020 m</w:t>
      </w:r>
      <w:r>
        <w:rPr>
          <w:sz w:val="24"/>
          <w:szCs w:val="24"/>
        </w:rPr>
        <w:t>.</w:t>
      </w:r>
      <w:r w:rsidRPr="00C74DA3">
        <w:rPr>
          <w:sz w:val="24"/>
          <w:szCs w:val="24"/>
        </w:rPr>
        <w:t xml:space="preserve"> socialiniu būstu aprūpint</w:t>
      </w:r>
      <w:r>
        <w:rPr>
          <w:sz w:val="24"/>
          <w:szCs w:val="24"/>
        </w:rPr>
        <w:t>os</w:t>
      </w:r>
      <w:r w:rsidRPr="00C74DA3">
        <w:rPr>
          <w:sz w:val="24"/>
          <w:szCs w:val="24"/>
        </w:rPr>
        <w:t xml:space="preserve"> 7 šeimos</w:t>
      </w:r>
      <w:r>
        <w:rPr>
          <w:sz w:val="24"/>
          <w:szCs w:val="24"/>
        </w:rPr>
        <w:t xml:space="preserve"> –</w:t>
      </w:r>
      <w:r w:rsidRPr="00C74DA3">
        <w:rPr>
          <w:sz w:val="24"/>
          <w:szCs w:val="24"/>
        </w:rPr>
        <w:t xml:space="preserve"> apie 5 proc</w:t>
      </w:r>
      <w:r>
        <w:rPr>
          <w:sz w:val="24"/>
          <w:szCs w:val="24"/>
        </w:rPr>
        <w:t>.</w:t>
      </w:r>
      <w:r w:rsidRPr="00C74DA3">
        <w:rPr>
          <w:sz w:val="24"/>
          <w:szCs w:val="24"/>
        </w:rPr>
        <w:t xml:space="preserve"> visų laukiančiųjų. </w:t>
      </w:r>
    </w:p>
    <w:p w14:paraId="10F061D6" w14:textId="77777777" w:rsidR="0086136B" w:rsidRPr="00C74DA3" w:rsidRDefault="0086136B" w:rsidP="00BE6E64">
      <w:pPr>
        <w:rPr>
          <w:sz w:val="24"/>
          <w:szCs w:val="24"/>
        </w:rPr>
      </w:pPr>
      <w:r>
        <w:rPr>
          <w:sz w:val="24"/>
          <w:szCs w:val="24"/>
        </w:rPr>
        <w:t>J</w:t>
      </w:r>
      <w:r w:rsidRPr="00C74DA3">
        <w:rPr>
          <w:sz w:val="24"/>
          <w:szCs w:val="24"/>
        </w:rPr>
        <w:t xml:space="preserve">aunoms šeimoms </w:t>
      </w:r>
      <w:r>
        <w:rPr>
          <w:sz w:val="24"/>
          <w:szCs w:val="24"/>
        </w:rPr>
        <w:t>s</w:t>
      </w:r>
      <w:r w:rsidRPr="00C74DA3">
        <w:rPr>
          <w:sz w:val="24"/>
          <w:szCs w:val="24"/>
        </w:rPr>
        <w:t>iūlyta aktyviau naudotis finansine paskata pirmam būstui įsigyti bei parama būstui įsigyti. 1 šeima pasinaudojo parama būstui įsigyti ir 25 šeimos pasinaudojo finansine paskata pirmajam būstui įsigyti. 2020 metais buvo parduoti 3 Savivaldybės būstai, kuriuos už rinkos kainą išsipirko nuomininkai. Už parduotus būstus gauta 62 220,00 eurų.</w:t>
      </w:r>
    </w:p>
    <w:p w14:paraId="70E60CEE" w14:textId="77777777" w:rsidR="0086136B" w:rsidRPr="00C74DA3" w:rsidRDefault="0086136B" w:rsidP="00BE6E64">
      <w:pPr>
        <w:rPr>
          <w:sz w:val="24"/>
          <w:szCs w:val="24"/>
        </w:rPr>
      </w:pPr>
      <w:r w:rsidRPr="00C74DA3">
        <w:rPr>
          <w:sz w:val="24"/>
          <w:szCs w:val="24"/>
        </w:rPr>
        <w:t xml:space="preserve">Organizuoti pasitarimai ir vykdyta kontrolė dėl </w:t>
      </w:r>
      <w:r>
        <w:rPr>
          <w:sz w:val="24"/>
          <w:szCs w:val="24"/>
        </w:rPr>
        <w:t>S</w:t>
      </w:r>
      <w:r w:rsidRPr="00C74DA3">
        <w:rPr>
          <w:sz w:val="24"/>
          <w:szCs w:val="24"/>
        </w:rPr>
        <w:t>avivaldybės ir socialinių būstų nuomos mokesčio mokėjimo bei</w:t>
      </w:r>
      <w:r>
        <w:rPr>
          <w:sz w:val="24"/>
          <w:szCs w:val="24"/>
        </w:rPr>
        <w:t xml:space="preserve"> dėl</w:t>
      </w:r>
      <w:r w:rsidRPr="00C74DA3">
        <w:rPr>
          <w:sz w:val="24"/>
          <w:szCs w:val="24"/>
        </w:rPr>
        <w:t xml:space="preserve"> nuomininkų pareigos mokėti laiku mokesčius už komunalines paslaugas. Įsiskolinimai už paslaugas, lyginant 2020 m. ir 2021 m. sausio 1 d. – sumažėjo 10,4 proc.</w:t>
      </w:r>
    </w:p>
    <w:p w14:paraId="448AFD86" w14:textId="77777777" w:rsidR="00BE6E64" w:rsidRPr="00C74DA3" w:rsidRDefault="0086136B" w:rsidP="00BE6E64">
      <w:pPr>
        <w:rPr>
          <w:sz w:val="24"/>
          <w:szCs w:val="24"/>
        </w:rPr>
      </w:pPr>
      <w:r w:rsidRPr="00C74DA3">
        <w:rPr>
          <w:sz w:val="24"/>
          <w:szCs w:val="24"/>
        </w:rPr>
        <w:t xml:space="preserve"> </w:t>
      </w:r>
    </w:p>
    <w:p w14:paraId="232CC949" w14:textId="77777777" w:rsidR="0086136B" w:rsidRPr="00BE6E64" w:rsidRDefault="00BE6E64" w:rsidP="00BE6E64">
      <w:pPr>
        <w:ind w:firstLine="0"/>
        <w:jc w:val="center"/>
        <w:rPr>
          <w:sz w:val="24"/>
          <w:szCs w:val="24"/>
        </w:rPr>
      </w:pPr>
      <w:r>
        <w:rPr>
          <w:sz w:val="24"/>
          <w:szCs w:val="24"/>
        </w:rPr>
        <w:t>P</w:t>
      </w:r>
      <w:r w:rsidRPr="00BE6E64">
        <w:rPr>
          <w:sz w:val="24"/>
          <w:szCs w:val="24"/>
        </w:rPr>
        <w:t>av. 4</w:t>
      </w:r>
      <w:r>
        <w:rPr>
          <w:sz w:val="24"/>
          <w:szCs w:val="24"/>
        </w:rPr>
        <w:t>.</w:t>
      </w:r>
      <w:r w:rsidRPr="00BE6E64">
        <w:rPr>
          <w:sz w:val="24"/>
          <w:szCs w:val="24"/>
        </w:rPr>
        <w:t xml:space="preserve"> </w:t>
      </w:r>
      <w:r>
        <w:rPr>
          <w:sz w:val="24"/>
          <w:szCs w:val="24"/>
        </w:rPr>
        <w:t>S</w:t>
      </w:r>
      <w:r w:rsidRPr="00BE6E64">
        <w:rPr>
          <w:sz w:val="24"/>
          <w:szCs w:val="24"/>
        </w:rPr>
        <w:t>avivaldybės būsto ir socialinio būsto įsiskolinimai, eur</w:t>
      </w:r>
    </w:p>
    <w:p w14:paraId="0832B390" w14:textId="77777777" w:rsidR="0086136B" w:rsidRPr="00C74DA3" w:rsidRDefault="00BE6E64" w:rsidP="00BE6E64">
      <w:pPr>
        <w:ind w:firstLine="0"/>
        <w:jc w:val="center"/>
        <w:rPr>
          <w:noProof/>
          <w:sz w:val="24"/>
          <w:szCs w:val="24"/>
          <w:lang w:eastAsia="lt-LT"/>
        </w:rPr>
      </w:pPr>
      <w:r>
        <w:rPr>
          <w:noProof/>
          <w:lang w:eastAsia="lt-LT"/>
        </w:rPr>
        <w:drawing>
          <wp:inline distT="0" distB="0" distL="0" distR="0" wp14:anchorId="4E7A2B6E" wp14:editId="3FE0F2DA">
            <wp:extent cx="4598035" cy="2769235"/>
            <wp:effectExtent l="0" t="0" r="0" b="0"/>
            <wp:docPr id="132"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98035" cy="2769235"/>
                    </a:xfrm>
                    <a:prstGeom prst="rect">
                      <a:avLst/>
                    </a:prstGeom>
                    <a:noFill/>
                    <a:ln>
                      <a:noFill/>
                    </a:ln>
                  </pic:spPr>
                </pic:pic>
              </a:graphicData>
            </a:graphic>
          </wp:inline>
        </w:drawing>
      </w:r>
    </w:p>
    <w:p w14:paraId="1C1F5E13" w14:textId="77777777" w:rsidR="0086136B" w:rsidRPr="00C74DA3" w:rsidRDefault="0086136B" w:rsidP="0086136B">
      <w:pPr>
        <w:ind w:firstLine="680"/>
        <w:rPr>
          <w:b/>
          <w:sz w:val="24"/>
          <w:szCs w:val="24"/>
        </w:rPr>
      </w:pPr>
    </w:p>
    <w:p w14:paraId="7A68D2AB" w14:textId="77777777" w:rsidR="0086136B" w:rsidRDefault="0086136B" w:rsidP="00BE6E64">
      <w:pPr>
        <w:rPr>
          <w:sz w:val="24"/>
          <w:szCs w:val="24"/>
        </w:rPr>
      </w:pPr>
      <w:r>
        <w:rPr>
          <w:sz w:val="24"/>
          <w:szCs w:val="24"/>
        </w:rPr>
        <w:t>2020 m. pabaigoje buvo sudaryta butų pirkimų komisija. Įsigyti 5 butai, kurių bendra vertė 136100 Eur, o vieno kv. m. vidutinė kaina 675 Eur. 4 butai buvo įtraukti į socialinio būsto fondą, o 1 butas bus perduotas valdyti patikėjimo teise biudžetinei įstaigai Plungės krizių centrui, laikino apgyvendinimo ir krizių įveikimo pagalbos teikimui.</w:t>
      </w:r>
    </w:p>
    <w:p w14:paraId="2266ED2C" w14:textId="77777777" w:rsidR="0086136B" w:rsidRDefault="0086136B" w:rsidP="0086136B">
      <w:pPr>
        <w:ind w:firstLine="680"/>
        <w:rPr>
          <w:sz w:val="24"/>
          <w:szCs w:val="24"/>
        </w:rPr>
      </w:pPr>
    </w:p>
    <w:p w14:paraId="61A57EFC" w14:textId="77777777" w:rsidR="0086136B" w:rsidRDefault="00BE6E64" w:rsidP="00BE6E64">
      <w:pPr>
        <w:ind w:firstLine="0"/>
        <w:jc w:val="center"/>
        <w:rPr>
          <w:sz w:val="24"/>
          <w:szCs w:val="24"/>
        </w:rPr>
      </w:pPr>
      <w:r>
        <w:rPr>
          <w:sz w:val="24"/>
          <w:szCs w:val="24"/>
        </w:rPr>
        <w:lastRenderedPageBreak/>
        <w:t>P</w:t>
      </w:r>
      <w:r w:rsidRPr="00BE6E64">
        <w:rPr>
          <w:sz w:val="24"/>
          <w:szCs w:val="24"/>
        </w:rPr>
        <w:t>av. 5</w:t>
      </w:r>
      <w:r>
        <w:rPr>
          <w:sz w:val="24"/>
          <w:szCs w:val="24"/>
        </w:rPr>
        <w:t>.</w:t>
      </w:r>
      <w:r w:rsidRPr="00BE6E64">
        <w:rPr>
          <w:sz w:val="24"/>
          <w:szCs w:val="24"/>
        </w:rPr>
        <w:t xml:space="preserve"> </w:t>
      </w:r>
      <w:r>
        <w:rPr>
          <w:sz w:val="24"/>
          <w:szCs w:val="24"/>
        </w:rPr>
        <w:t>S</w:t>
      </w:r>
      <w:r w:rsidRPr="00BE6E64">
        <w:rPr>
          <w:sz w:val="24"/>
          <w:szCs w:val="24"/>
        </w:rPr>
        <w:t>ocialinio būsto fondo plėtra 2016-2020 metais, vnt.</w:t>
      </w:r>
    </w:p>
    <w:p w14:paraId="250566C2" w14:textId="77777777" w:rsidR="0086136B" w:rsidRDefault="00BE6E64" w:rsidP="00BE6E64">
      <w:pPr>
        <w:ind w:firstLine="0"/>
        <w:jc w:val="center"/>
        <w:rPr>
          <w:noProof/>
          <w:lang w:eastAsia="lt-LT"/>
        </w:rPr>
      </w:pPr>
      <w:r>
        <w:rPr>
          <w:noProof/>
          <w:lang w:eastAsia="lt-LT"/>
        </w:rPr>
        <w:drawing>
          <wp:inline distT="0" distB="0" distL="0" distR="0" wp14:anchorId="33D17182" wp14:editId="04FC59AD">
            <wp:extent cx="3579495" cy="1793240"/>
            <wp:effectExtent l="0" t="0" r="20955" b="16510"/>
            <wp:docPr id="133"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5B43F8D1" w14:textId="77777777" w:rsidR="0086136B" w:rsidRPr="00C74DA3" w:rsidRDefault="0086136B" w:rsidP="0086136B">
      <w:pPr>
        <w:ind w:firstLine="680"/>
        <w:rPr>
          <w:sz w:val="24"/>
          <w:szCs w:val="24"/>
        </w:rPr>
      </w:pPr>
    </w:p>
    <w:p w14:paraId="59AD49AF" w14:textId="77777777" w:rsidR="0086136B" w:rsidRPr="00BE6E64" w:rsidRDefault="0086136B" w:rsidP="00BE6E64">
      <w:pPr>
        <w:ind w:firstLine="0"/>
        <w:jc w:val="center"/>
        <w:rPr>
          <w:b/>
          <w:bCs/>
          <w:sz w:val="24"/>
          <w:szCs w:val="24"/>
        </w:rPr>
      </w:pPr>
      <w:r w:rsidRPr="00BE6E64">
        <w:rPr>
          <w:b/>
          <w:bCs/>
          <w:sz w:val="24"/>
          <w:szCs w:val="24"/>
        </w:rPr>
        <w:t>IV. ARTIMIAUSIOS VEIKLOS KRYPTYS</w:t>
      </w:r>
    </w:p>
    <w:p w14:paraId="67F09DA8" w14:textId="77777777" w:rsidR="0086136B" w:rsidRPr="00C74DA3" w:rsidRDefault="0086136B" w:rsidP="0086136B">
      <w:pPr>
        <w:ind w:firstLine="709"/>
        <w:rPr>
          <w:szCs w:val="24"/>
        </w:rPr>
      </w:pPr>
    </w:p>
    <w:p w14:paraId="14DD2321" w14:textId="77777777" w:rsidR="0086136B" w:rsidRDefault="0086136B" w:rsidP="00BE6E64">
      <w:pPr>
        <w:pStyle w:val="Papunktis"/>
        <w:numPr>
          <w:ilvl w:val="0"/>
          <w:numId w:val="0"/>
        </w:numPr>
        <w:ind w:firstLine="720"/>
        <w:rPr>
          <w:bCs/>
        </w:rPr>
      </w:pPr>
      <w:r w:rsidRPr="00C74DA3">
        <w:rPr>
          <w:bCs/>
        </w:rPr>
        <w:t>2021 m</w:t>
      </w:r>
      <w:r>
        <w:rPr>
          <w:bCs/>
        </w:rPr>
        <w:t>.</w:t>
      </w:r>
      <w:r w:rsidRPr="00C74DA3">
        <w:rPr>
          <w:bCs/>
        </w:rPr>
        <w:t xml:space="preserve"> bus siekiama sumažinti nekilnojamojo turto išlaikymo sąnaudas </w:t>
      </w:r>
      <w:r>
        <w:rPr>
          <w:bCs/>
        </w:rPr>
        <w:t>–</w:t>
      </w:r>
      <w:r w:rsidRPr="00C74DA3">
        <w:rPr>
          <w:bCs/>
        </w:rPr>
        <w:t xml:space="preserve"> sėkmingai vykdyti parengtą turto valdymo priemonių planą – parduoti viešuose aukcionuose Savivaldybės nenaudojamus ir nereikalingus nekilnojamojo turto objektus</w:t>
      </w:r>
      <w:r>
        <w:rPr>
          <w:bCs/>
        </w:rPr>
        <w:t>.</w:t>
      </w:r>
    </w:p>
    <w:p w14:paraId="02996E73" w14:textId="77777777" w:rsidR="00BE6E64" w:rsidRPr="00C74DA3" w:rsidRDefault="00BE6E64" w:rsidP="00BE6E64">
      <w:pPr>
        <w:pStyle w:val="Papunktis"/>
        <w:numPr>
          <w:ilvl w:val="0"/>
          <w:numId w:val="0"/>
        </w:numPr>
        <w:ind w:firstLine="720"/>
        <w:rPr>
          <w:bCs/>
        </w:rPr>
      </w:pPr>
    </w:p>
    <w:p w14:paraId="532EF3DD" w14:textId="77777777" w:rsidR="0086136B" w:rsidRPr="00C74DA3" w:rsidRDefault="0001148E" w:rsidP="00BE6E64">
      <w:pPr>
        <w:shd w:val="clear" w:color="auto" w:fill="FFFFFF"/>
        <w:ind w:firstLine="0"/>
        <w:jc w:val="center"/>
        <w:rPr>
          <w:b/>
          <w:bCs/>
          <w:sz w:val="24"/>
          <w:szCs w:val="24"/>
          <w:shd w:val="clear" w:color="auto" w:fill="FFFFFF"/>
          <w:lang w:eastAsia="lt-LT"/>
        </w:rPr>
      </w:pPr>
      <w:r>
        <w:rPr>
          <w:b/>
          <w:bCs/>
          <w:sz w:val="24"/>
          <w:szCs w:val="24"/>
          <w:shd w:val="clear" w:color="auto" w:fill="FFFFFF"/>
          <w:lang w:eastAsia="lt-LT"/>
        </w:rPr>
        <w:t>Numatomo parduoti S</w:t>
      </w:r>
      <w:r w:rsidRPr="00C74DA3">
        <w:rPr>
          <w:b/>
          <w:bCs/>
          <w:sz w:val="24"/>
          <w:szCs w:val="24"/>
          <w:shd w:val="clear" w:color="auto" w:fill="FFFFFF"/>
          <w:lang w:eastAsia="lt-LT"/>
        </w:rPr>
        <w:t>avivaldybės nekilnojamojo turto ir kitų nekilnojamųjų daiktų sąrašas</w:t>
      </w:r>
    </w:p>
    <w:tbl>
      <w:tblPr>
        <w:tblW w:w="9513"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75"/>
        <w:gridCol w:w="7195"/>
        <w:gridCol w:w="1843"/>
      </w:tblGrid>
      <w:tr w:rsidR="0086136B" w:rsidRPr="00C74DA3" w14:paraId="136FA928"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4B4E4712" w14:textId="77777777" w:rsidR="0086136B" w:rsidRPr="00C74DA3" w:rsidRDefault="0086136B" w:rsidP="00BE6E64">
            <w:pPr>
              <w:ind w:firstLine="0"/>
              <w:jc w:val="center"/>
              <w:rPr>
                <w:color w:val="7A7A7A"/>
              </w:rPr>
            </w:pPr>
            <w:r w:rsidRPr="00C74DA3">
              <w:rPr>
                <w:color w:val="000000"/>
                <w:shd w:val="clear" w:color="auto" w:fill="FFFFFF"/>
              </w:rPr>
              <w:t>Eil. Nr.</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15094998" w14:textId="77777777" w:rsidR="0086136B" w:rsidRPr="00C74DA3" w:rsidRDefault="0086136B" w:rsidP="00BE6E64">
            <w:pPr>
              <w:ind w:firstLine="0"/>
              <w:jc w:val="center"/>
              <w:rPr>
                <w:color w:val="7A7A7A"/>
              </w:rPr>
            </w:pPr>
            <w:r w:rsidRPr="00C74DA3">
              <w:rPr>
                <w:b/>
                <w:bCs/>
                <w:shd w:val="clear" w:color="auto" w:fill="FFFFFF"/>
              </w:rPr>
              <w:t>Viešame aukcione parduodamo nekilnojamojo turto pavadinimas (unikalus Nr., adresas)</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20590DB5" w14:textId="77777777" w:rsidR="0086136B" w:rsidRPr="00C74DA3" w:rsidRDefault="0086136B" w:rsidP="00BE6E64">
            <w:pPr>
              <w:ind w:firstLine="0"/>
              <w:jc w:val="center"/>
            </w:pPr>
            <w:r w:rsidRPr="00C74DA3">
              <w:rPr>
                <w:b/>
                <w:bCs/>
              </w:rPr>
              <w:t>Planuojamos pajamos, Eur</w:t>
            </w:r>
          </w:p>
        </w:tc>
      </w:tr>
      <w:tr w:rsidR="0086136B" w:rsidRPr="00C74DA3" w14:paraId="3BE70BE6"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3DB91330" w14:textId="77777777" w:rsidR="0086136B" w:rsidRPr="00C74DA3" w:rsidRDefault="0086136B" w:rsidP="00BE6E64">
            <w:pPr>
              <w:ind w:firstLine="0"/>
              <w:jc w:val="center"/>
              <w:rPr>
                <w:color w:val="7A7A7A"/>
              </w:rPr>
            </w:pPr>
            <w:r w:rsidRPr="00C74DA3">
              <w:rPr>
                <w:color w:val="000000"/>
                <w:shd w:val="clear" w:color="auto" w:fill="FFFFFF"/>
              </w:rPr>
              <w:t>1.</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0021E000" w14:textId="77777777" w:rsidR="0086136B" w:rsidRPr="00C74DA3" w:rsidRDefault="0086136B" w:rsidP="00BE6E64">
            <w:pPr>
              <w:ind w:firstLine="0"/>
              <w:jc w:val="center"/>
              <w:rPr>
                <w:color w:val="7A7A7A"/>
              </w:rPr>
            </w:pPr>
            <w:r w:rsidRPr="00C74DA3">
              <w:rPr>
                <w:color w:val="000000"/>
                <w:shd w:val="clear" w:color="auto" w:fill="FFFFFF"/>
              </w:rPr>
              <w:t>76/100 dalis pastato</w:t>
            </w:r>
            <w:r>
              <w:rPr>
                <w:color w:val="000000"/>
                <w:shd w:val="clear" w:color="auto" w:fill="FFFFFF"/>
              </w:rPr>
              <w:t xml:space="preserve"> –</w:t>
            </w:r>
            <w:r w:rsidRPr="00C74DA3">
              <w:rPr>
                <w:color w:val="000000"/>
                <w:shd w:val="clear" w:color="auto" w:fill="FFFFFF"/>
              </w:rPr>
              <w:t xml:space="preserve"> gyvenamojo namo (unikalus Nr.  6895-8012-9010, pastato pažymėjimas plane 1A1m, bendras plotas </w:t>
            </w:r>
            <w:r>
              <w:rPr>
                <w:color w:val="000000"/>
                <w:shd w:val="clear" w:color="auto" w:fill="FFFFFF"/>
              </w:rPr>
              <w:t>–</w:t>
            </w:r>
            <w:r w:rsidRPr="00C74DA3">
              <w:rPr>
                <w:color w:val="000000"/>
                <w:shd w:val="clear" w:color="auto" w:fill="FFFFFF"/>
              </w:rPr>
              <w:t xml:space="preserve"> 209,13 kv. m), esan</w:t>
            </w:r>
            <w:r>
              <w:rPr>
                <w:color w:val="000000"/>
                <w:shd w:val="clear" w:color="auto" w:fill="FFFFFF"/>
              </w:rPr>
              <w:t>čio</w:t>
            </w:r>
            <w:r w:rsidRPr="00C74DA3">
              <w:rPr>
                <w:color w:val="000000"/>
                <w:shd w:val="clear" w:color="auto" w:fill="FFFFFF"/>
              </w:rPr>
              <w:t xml:space="preserve"> Ežero g. 7, Paežerės k., Plungės r. sav., su 76/100 dalimi kiemo statinių (unikalus Nr. 6895-8012-9052), esančių Ežero g. 7, Paežerės k., Plungės r. sav. ir jiems </w:t>
            </w:r>
            <w:r w:rsidRPr="00C74DA3">
              <w:t>priskirtas 0,2291 ha žemės sklyp</w:t>
            </w:r>
            <w:r>
              <w:t>as</w:t>
            </w:r>
            <w:r w:rsidRPr="00C74DA3">
              <w:t xml:space="preserve"> (kadastrinis Nr. 6827/0002:401 Grumblių k. v., registro Nr. 44/2350360, unikalus Nr. 4400-5225-2667, pagrindinė naudojimo paskirtis: </w:t>
            </w:r>
            <w:r>
              <w:t>k</w:t>
            </w:r>
            <w:r w:rsidRPr="00C74DA3">
              <w:t>ita, naudojimo būdas: Vienbučių ir dvibučių gyvenamųjų pastatų teritorijos), esan</w:t>
            </w:r>
            <w:r>
              <w:t>tis</w:t>
            </w:r>
            <w:r w:rsidRPr="00C74DA3">
              <w:t xml:space="preserve"> Ežero g. 7, Paežerės k., Paukštakių sen., Plungės r. sav.</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2E9AFF06" w14:textId="77777777" w:rsidR="0086136B" w:rsidRPr="00C74DA3" w:rsidRDefault="0086136B" w:rsidP="00BE6E64">
            <w:pPr>
              <w:ind w:firstLine="0"/>
              <w:jc w:val="center"/>
              <w:rPr>
                <w:sz w:val="24"/>
                <w:szCs w:val="24"/>
              </w:rPr>
            </w:pPr>
            <w:r w:rsidRPr="00C74DA3">
              <w:rPr>
                <w:sz w:val="24"/>
                <w:szCs w:val="24"/>
              </w:rPr>
              <w:t>6 065,00</w:t>
            </w:r>
          </w:p>
          <w:p w14:paraId="0B36444E" w14:textId="77777777" w:rsidR="0086136B" w:rsidRPr="00C74DA3" w:rsidRDefault="0086136B" w:rsidP="00BE6E64">
            <w:pPr>
              <w:ind w:firstLine="0"/>
              <w:jc w:val="center"/>
              <w:rPr>
                <w:sz w:val="24"/>
                <w:szCs w:val="24"/>
              </w:rPr>
            </w:pPr>
          </w:p>
        </w:tc>
      </w:tr>
      <w:tr w:rsidR="0086136B" w:rsidRPr="00C74DA3" w14:paraId="46ADABD7"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29C04CCD" w14:textId="77777777" w:rsidR="0086136B" w:rsidRPr="00C74DA3" w:rsidRDefault="0086136B" w:rsidP="00BE6E64">
            <w:pPr>
              <w:ind w:firstLine="0"/>
              <w:jc w:val="center"/>
              <w:rPr>
                <w:color w:val="7A7A7A"/>
                <w:sz w:val="24"/>
                <w:szCs w:val="24"/>
              </w:rPr>
            </w:pPr>
            <w:r w:rsidRPr="00C74DA3">
              <w:rPr>
                <w:color w:val="000000"/>
                <w:sz w:val="24"/>
                <w:szCs w:val="24"/>
              </w:rPr>
              <w:t>2.</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514F0A92" w14:textId="77777777" w:rsidR="0086136B" w:rsidRPr="00C74DA3" w:rsidRDefault="0086136B" w:rsidP="00BE6E64">
            <w:pPr>
              <w:ind w:firstLine="0"/>
              <w:jc w:val="center"/>
              <w:rPr>
                <w:color w:val="7A7A7A"/>
                <w:sz w:val="24"/>
                <w:szCs w:val="24"/>
              </w:rPr>
            </w:pPr>
            <w:r w:rsidRPr="00C74DA3">
              <w:rPr>
                <w:color w:val="000000"/>
                <w:sz w:val="24"/>
                <w:szCs w:val="24"/>
              </w:rPr>
              <w:t xml:space="preserve">Pastatas – Tvartas (unikalus Nr. 4400-5082-7559, registro Nr. 44/2149492, pažymėjimas plane 1I1m, statybos metai 1908, tūris 442 kub. m, užstatytas plotas 134 kv. m, paskirtis – pagalbinio ūkio), esantis Šatrijos Raganos g. 8, Medingėnų k., Plungės r. sav., ir Pastatas – Daržinė (unikalus Nr. 4400-5085-8912, registro Nr. 44/2149492, pažymėjimas plane 2I1ž, fiziškai pažeistas, statybos metai </w:t>
            </w:r>
            <w:r>
              <w:rPr>
                <w:color w:val="000000"/>
                <w:sz w:val="24"/>
                <w:szCs w:val="24"/>
              </w:rPr>
              <w:t xml:space="preserve">– </w:t>
            </w:r>
            <w:r w:rsidRPr="00C74DA3">
              <w:rPr>
                <w:color w:val="000000"/>
                <w:sz w:val="24"/>
                <w:szCs w:val="24"/>
              </w:rPr>
              <w:t xml:space="preserve">1908, tūris </w:t>
            </w:r>
            <w:r>
              <w:rPr>
                <w:color w:val="000000"/>
                <w:sz w:val="24"/>
                <w:szCs w:val="24"/>
              </w:rPr>
              <w:t xml:space="preserve">– </w:t>
            </w:r>
            <w:r w:rsidRPr="00C74DA3">
              <w:rPr>
                <w:color w:val="000000"/>
                <w:sz w:val="24"/>
                <w:szCs w:val="24"/>
              </w:rPr>
              <w:t>437 kub. m, užstatytas plotas</w:t>
            </w:r>
            <w:r>
              <w:rPr>
                <w:color w:val="000000"/>
                <w:sz w:val="24"/>
                <w:szCs w:val="24"/>
              </w:rPr>
              <w:t xml:space="preserve"> –</w:t>
            </w:r>
            <w:r w:rsidRPr="00C74DA3">
              <w:rPr>
                <w:color w:val="000000"/>
                <w:sz w:val="24"/>
                <w:szCs w:val="24"/>
              </w:rPr>
              <w:t xml:space="preserve"> 140 kv. m, paskirtis – pagalbinio ūkio, esantis Šatrijos Raganos g. 8, Medingėnų k., Plungės r. sav. </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6055626C" w14:textId="77777777" w:rsidR="0086136B" w:rsidRPr="00C74DA3" w:rsidRDefault="0086136B" w:rsidP="00BE6E64">
            <w:pPr>
              <w:ind w:firstLine="0"/>
              <w:jc w:val="center"/>
              <w:rPr>
                <w:sz w:val="24"/>
                <w:szCs w:val="24"/>
              </w:rPr>
            </w:pPr>
            <w:r w:rsidRPr="00C74DA3">
              <w:rPr>
                <w:sz w:val="24"/>
                <w:szCs w:val="24"/>
              </w:rPr>
              <w:t>18 100,00</w:t>
            </w:r>
          </w:p>
        </w:tc>
      </w:tr>
      <w:tr w:rsidR="0086136B" w:rsidRPr="00C74DA3" w14:paraId="6C158474"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0FA63272" w14:textId="77777777" w:rsidR="0086136B" w:rsidRPr="00C74DA3" w:rsidRDefault="0086136B" w:rsidP="00BE6E64">
            <w:pPr>
              <w:ind w:firstLine="0"/>
              <w:jc w:val="center"/>
              <w:rPr>
                <w:color w:val="7A7A7A"/>
                <w:sz w:val="24"/>
                <w:szCs w:val="24"/>
              </w:rPr>
            </w:pPr>
            <w:r w:rsidRPr="00C74DA3">
              <w:rPr>
                <w:color w:val="000000"/>
                <w:sz w:val="24"/>
                <w:szCs w:val="24"/>
              </w:rPr>
              <w:t>3.</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75EA02FF" w14:textId="77777777" w:rsidR="0086136B" w:rsidRPr="00C74DA3" w:rsidRDefault="0086136B" w:rsidP="00BE6E64">
            <w:pPr>
              <w:ind w:firstLine="0"/>
              <w:jc w:val="center"/>
              <w:rPr>
                <w:color w:val="7A7A7A"/>
                <w:sz w:val="24"/>
                <w:szCs w:val="24"/>
              </w:rPr>
            </w:pPr>
            <w:r w:rsidRPr="00C74DA3">
              <w:rPr>
                <w:color w:val="000000"/>
                <w:sz w:val="24"/>
                <w:szCs w:val="24"/>
              </w:rPr>
              <w:t xml:space="preserve"> Negyvenamoji patalpa – Administracinės patalpos (unikalus Nr. 6893-5001-5018:0010, pastatas, kuriame yra patalpa, pažymėtas plane 2B2p, statybos metai – 1935, rekonstravimo metai – 1959, bendras plotas </w:t>
            </w:r>
            <w:r>
              <w:rPr>
                <w:color w:val="000000"/>
                <w:sz w:val="24"/>
                <w:szCs w:val="24"/>
              </w:rPr>
              <w:t xml:space="preserve"> –</w:t>
            </w:r>
            <w:r w:rsidRPr="00C74DA3">
              <w:rPr>
                <w:color w:val="000000"/>
                <w:sz w:val="24"/>
                <w:szCs w:val="24"/>
              </w:rPr>
              <w:t xml:space="preserve"> 310,38 kv. m, paskirtis – administracinė), esanti Vytauto g. 7-1, Plungės m.</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2D81EAB2" w14:textId="77777777" w:rsidR="0086136B" w:rsidRPr="00C74DA3" w:rsidRDefault="0086136B" w:rsidP="00BE6E64">
            <w:pPr>
              <w:ind w:firstLine="0"/>
              <w:jc w:val="center"/>
              <w:rPr>
                <w:sz w:val="24"/>
                <w:szCs w:val="24"/>
              </w:rPr>
            </w:pPr>
            <w:r w:rsidRPr="00C74DA3">
              <w:rPr>
                <w:sz w:val="24"/>
                <w:szCs w:val="24"/>
              </w:rPr>
              <w:t>103 213,00</w:t>
            </w:r>
          </w:p>
        </w:tc>
      </w:tr>
      <w:tr w:rsidR="0086136B" w:rsidRPr="00C74DA3" w14:paraId="0A873918"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10875586" w14:textId="77777777" w:rsidR="0086136B" w:rsidRPr="00C74DA3" w:rsidRDefault="0086136B" w:rsidP="00BE6E64">
            <w:pPr>
              <w:ind w:firstLine="0"/>
              <w:jc w:val="center"/>
              <w:rPr>
                <w:color w:val="7A7A7A"/>
                <w:sz w:val="24"/>
                <w:szCs w:val="24"/>
              </w:rPr>
            </w:pPr>
            <w:r w:rsidRPr="00C74DA3">
              <w:rPr>
                <w:color w:val="000000"/>
                <w:sz w:val="24"/>
                <w:szCs w:val="24"/>
              </w:rPr>
              <w:t>4.</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32E8A110" w14:textId="77777777" w:rsidR="0086136B" w:rsidRPr="00C74DA3" w:rsidRDefault="0086136B" w:rsidP="00BE6E64">
            <w:pPr>
              <w:ind w:firstLine="0"/>
              <w:jc w:val="center"/>
              <w:rPr>
                <w:color w:val="7A7A7A"/>
                <w:sz w:val="24"/>
                <w:szCs w:val="24"/>
              </w:rPr>
            </w:pPr>
            <w:r w:rsidRPr="00C74DA3">
              <w:rPr>
                <w:color w:val="000000"/>
                <w:sz w:val="24"/>
                <w:szCs w:val="24"/>
              </w:rPr>
              <w:t xml:space="preserve">Pastatas – Sandėlis (unikalus Nr. 4400-2334-8710, registro Nr. 44/1505643, pastato pažymėjimas plane 1F1p, statybos metai </w:t>
            </w:r>
            <w:r>
              <w:rPr>
                <w:color w:val="000000"/>
                <w:sz w:val="24"/>
                <w:szCs w:val="24"/>
              </w:rPr>
              <w:t xml:space="preserve">– </w:t>
            </w:r>
            <w:r w:rsidRPr="00C74DA3">
              <w:rPr>
                <w:color w:val="000000"/>
                <w:sz w:val="24"/>
                <w:szCs w:val="24"/>
              </w:rPr>
              <w:t>1980, bendras plotas</w:t>
            </w:r>
            <w:r>
              <w:rPr>
                <w:color w:val="000000"/>
                <w:sz w:val="24"/>
                <w:szCs w:val="24"/>
              </w:rPr>
              <w:t xml:space="preserve"> –</w:t>
            </w:r>
            <w:r w:rsidRPr="00C74DA3">
              <w:rPr>
                <w:color w:val="000000"/>
                <w:sz w:val="24"/>
                <w:szCs w:val="24"/>
              </w:rPr>
              <w:t xml:space="preserve"> </w:t>
            </w:r>
            <w:r w:rsidRPr="006A529F">
              <w:rPr>
                <w:color w:val="000000"/>
                <w:sz w:val="24"/>
                <w:szCs w:val="24"/>
              </w:rPr>
              <w:t>0,00 kv</w:t>
            </w:r>
            <w:r w:rsidRPr="00C74DA3">
              <w:rPr>
                <w:color w:val="000000"/>
                <w:sz w:val="24"/>
                <w:szCs w:val="24"/>
              </w:rPr>
              <w:t xml:space="preserve">. m, užstatytas plotas </w:t>
            </w:r>
            <w:r>
              <w:rPr>
                <w:color w:val="000000"/>
                <w:sz w:val="24"/>
                <w:szCs w:val="24"/>
              </w:rPr>
              <w:t xml:space="preserve">– </w:t>
            </w:r>
            <w:r w:rsidRPr="00C74DA3">
              <w:rPr>
                <w:color w:val="000000"/>
                <w:sz w:val="24"/>
                <w:szCs w:val="24"/>
              </w:rPr>
              <w:t>700,00 kv. m, tūris</w:t>
            </w:r>
            <w:r>
              <w:rPr>
                <w:color w:val="000000"/>
                <w:sz w:val="24"/>
                <w:szCs w:val="24"/>
              </w:rPr>
              <w:t xml:space="preserve"> –</w:t>
            </w:r>
            <w:r w:rsidRPr="00C74DA3">
              <w:rPr>
                <w:color w:val="000000"/>
                <w:sz w:val="24"/>
                <w:szCs w:val="24"/>
              </w:rPr>
              <w:t xml:space="preserve"> 1260 kub. m, baigtumo procentas </w:t>
            </w:r>
            <w:r>
              <w:rPr>
                <w:color w:val="000000"/>
                <w:sz w:val="24"/>
                <w:szCs w:val="24"/>
              </w:rPr>
              <w:t xml:space="preserve">– </w:t>
            </w:r>
            <w:r w:rsidRPr="00C74DA3">
              <w:rPr>
                <w:color w:val="000000"/>
                <w:sz w:val="24"/>
                <w:szCs w:val="24"/>
              </w:rPr>
              <w:t>19 proc.), esantis Rožių g. 29, Kantaučių k., Plungės r. sav. ir jiems priskirtas 0,2197 ha žemės sklypas, esantis Rožių g. 29, Kantaučių k., Plungės r.</w:t>
            </w:r>
            <w:r>
              <w:rPr>
                <w:color w:val="000000"/>
                <w:sz w:val="24"/>
                <w:szCs w:val="24"/>
              </w:rPr>
              <w:t xml:space="preserve"> </w:t>
            </w:r>
            <w:r w:rsidRPr="00C74DA3">
              <w:rPr>
                <w:color w:val="000000"/>
                <w:sz w:val="24"/>
                <w:szCs w:val="24"/>
              </w:rPr>
              <w:t>sav.</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2177C32C" w14:textId="77777777" w:rsidR="0086136B" w:rsidRPr="00C74DA3" w:rsidRDefault="0086136B" w:rsidP="00BE6E64">
            <w:pPr>
              <w:ind w:firstLine="0"/>
              <w:jc w:val="center"/>
              <w:rPr>
                <w:sz w:val="24"/>
                <w:szCs w:val="24"/>
              </w:rPr>
            </w:pPr>
            <w:r w:rsidRPr="00C74DA3">
              <w:rPr>
                <w:sz w:val="24"/>
                <w:szCs w:val="24"/>
              </w:rPr>
              <w:t>690,00</w:t>
            </w:r>
          </w:p>
        </w:tc>
      </w:tr>
      <w:tr w:rsidR="0086136B" w:rsidRPr="00C74DA3" w14:paraId="03030803"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00A5F37D" w14:textId="77777777" w:rsidR="0086136B" w:rsidRPr="00C74DA3" w:rsidRDefault="0086136B" w:rsidP="00BE6E64">
            <w:pPr>
              <w:ind w:firstLine="0"/>
              <w:jc w:val="center"/>
              <w:rPr>
                <w:color w:val="7A7A7A"/>
                <w:sz w:val="24"/>
                <w:szCs w:val="24"/>
              </w:rPr>
            </w:pPr>
            <w:r w:rsidRPr="00C74DA3">
              <w:rPr>
                <w:color w:val="000000"/>
                <w:sz w:val="24"/>
                <w:szCs w:val="24"/>
              </w:rPr>
              <w:t>5.</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797AA480" w14:textId="77777777" w:rsidR="0086136B" w:rsidRPr="00C74DA3" w:rsidRDefault="0086136B" w:rsidP="00BE6E64">
            <w:pPr>
              <w:ind w:firstLine="0"/>
              <w:jc w:val="center"/>
              <w:rPr>
                <w:color w:val="7A7A7A"/>
                <w:sz w:val="24"/>
                <w:szCs w:val="24"/>
              </w:rPr>
            </w:pPr>
            <w:r w:rsidRPr="00C74DA3">
              <w:rPr>
                <w:color w:val="000000"/>
                <w:sz w:val="24"/>
                <w:szCs w:val="24"/>
              </w:rPr>
              <w:t xml:space="preserve">Butas/Patalpa – butas su rūsiu pažymėtu plane P-1 (1,96 kv. m) (unikalus Nr. 6888-5000-1015:0006, registro Nr. 80/40886, pastato, kuriame yra butas, pažymėtas plane 1A1m, bendras plotas – 42,62 kv. m, statybos metai – 1885, rekonstravimo metai </w:t>
            </w:r>
            <w:r>
              <w:rPr>
                <w:color w:val="000000"/>
                <w:sz w:val="24"/>
                <w:szCs w:val="24"/>
              </w:rPr>
              <w:t xml:space="preserve">– </w:t>
            </w:r>
            <w:r w:rsidRPr="00C74DA3">
              <w:rPr>
                <w:color w:val="000000"/>
                <w:sz w:val="24"/>
                <w:szCs w:val="24"/>
              </w:rPr>
              <w:t xml:space="preserve">1963), esantis Babrungo g. 2-6, </w:t>
            </w:r>
            <w:r w:rsidRPr="00C74DA3">
              <w:rPr>
                <w:color w:val="000000"/>
                <w:sz w:val="24"/>
                <w:szCs w:val="24"/>
              </w:rPr>
              <w:lastRenderedPageBreak/>
              <w:t>Plungės m.; pastatas – Sandėlis (unikalus Nr. 6888-5000-1115, registro Nr. 44/1373918, užstatytas plotas</w:t>
            </w:r>
            <w:r>
              <w:rPr>
                <w:color w:val="000000"/>
                <w:sz w:val="24"/>
                <w:szCs w:val="24"/>
              </w:rPr>
              <w:t xml:space="preserve"> –</w:t>
            </w:r>
            <w:r w:rsidRPr="00C74DA3">
              <w:rPr>
                <w:color w:val="000000"/>
                <w:sz w:val="24"/>
                <w:szCs w:val="24"/>
              </w:rPr>
              <w:t xml:space="preserve"> 8 kv. m, statybos metai </w:t>
            </w:r>
            <w:r>
              <w:rPr>
                <w:color w:val="000000"/>
                <w:sz w:val="24"/>
                <w:szCs w:val="24"/>
              </w:rPr>
              <w:t xml:space="preserve">– </w:t>
            </w:r>
            <w:r w:rsidRPr="00C74DA3">
              <w:rPr>
                <w:color w:val="000000"/>
                <w:sz w:val="24"/>
                <w:szCs w:val="24"/>
              </w:rPr>
              <w:t>1970, pažymėjimas plane 11I1ž), esantis Babrungo g. 2, Plungės m.; pastatas – Sandėlis (unikalus Nr. 6888-5000-1126, registro Nr. 44/1373918, užstatytas plotas</w:t>
            </w:r>
            <w:r>
              <w:rPr>
                <w:color w:val="000000"/>
                <w:sz w:val="24"/>
                <w:szCs w:val="24"/>
              </w:rPr>
              <w:t xml:space="preserve"> –</w:t>
            </w:r>
            <w:r w:rsidRPr="00C74DA3">
              <w:rPr>
                <w:color w:val="000000"/>
                <w:sz w:val="24"/>
                <w:szCs w:val="24"/>
              </w:rPr>
              <w:t xml:space="preserve"> 8,00 kv. m, pažymėjimas plane 12I1ž, statybos metai 1970), esantis Babrungo g. 2, Plungės m.; ir 1/8 dalis kitų inžinerinių statinių – Kiemo statinių (šulinys, lauko tualetas) (unikalus Nr. 6888-5000-1159, statybos metai</w:t>
            </w:r>
            <w:r>
              <w:rPr>
                <w:color w:val="000000"/>
                <w:sz w:val="24"/>
                <w:szCs w:val="24"/>
              </w:rPr>
              <w:t xml:space="preserve"> –</w:t>
            </w:r>
            <w:r w:rsidRPr="00C74DA3">
              <w:rPr>
                <w:color w:val="000000"/>
                <w:sz w:val="24"/>
                <w:szCs w:val="24"/>
              </w:rPr>
              <w:t xml:space="preserve"> 1970, esantys Babrungo g. 2, Plungės m. su jiems priskirtu 270 kv. m žemės sklyp</w:t>
            </w:r>
            <w:r>
              <w:rPr>
                <w:color w:val="000000"/>
                <w:sz w:val="24"/>
                <w:szCs w:val="24"/>
              </w:rPr>
              <w:t>u</w:t>
            </w:r>
            <w:r w:rsidRPr="00C74DA3">
              <w:rPr>
                <w:color w:val="000000"/>
                <w:sz w:val="24"/>
                <w:szCs w:val="24"/>
              </w:rPr>
              <w:t>, esanči</w:t>
            </w:r>
            <w:r>
              <w:rPr>
                <w:color w:val="000000"/>
                <w:sz w:val="24"/>
                <w:szCs w:val="24"/>
              </w:rPr>
              <w:t>u</w:t>
            </w:r>
            <w:r w:rsidRPr="00C74DA3">
              <w:rPr>
                <w:color w:val="000000"/>
                <w:sz w:val="24"/>
                <w:szCs w:val="24"/>
              </w:rPr>
              <w:t xml:space="preserve"> Babrungo g. 2, Plungės m.</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7105B524" w14:textId="77777777" w:rsidR="0086136B" w:rsidRPr="00C74DA3" w:rsidRDefault="0086136B" w:rsidP="00BE6E64">
            <w:pPr>
              <w:ind w:firstLine="0"/>
              <w:jc w:val="center"/>
              <w:rPr>
                <w:sz w:val="24"/>
                <w:szCs w:val="24"/>
              </w:rPr>
            </w:pPr>
            <w:r w:rsidRPr="00C74DA3">
              <w:rPr>
                <w:sz w:val="24"/>
                <w:szCs w:val="24"/>
              </w:rPr>
              <w:lastRenderedPageBreak/>
              <w:t>9 620,00</w:t>
            </w:r>
          </w:p>
        </w:tc>
      </w:tr>
      <w:tr w:rsidR="0086136B" w:rsidRPr="00C74DA3" w14:paraId="18386EE8"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26571E27" w14:textId="77777777" w:rsidR="0086136B" w:rsidRPr="00C74DA3" w:rsidRDefault="0086136B" w:rsidP="00BE6E64">
            <w:pPr>
              <w:ind w:firstLine="0"/>
              <w:jc w:val="center"/>
              <w:rPr>
                <w:color w:val="7A7A7A"/>
                <w:sz w:val="24"/>
                <w:szCs w:val="24"/>
              </w:rPr>
            </w:pPr>
            <w:r w:rsidRPr="00C74DA3">
              <w:rPr>
                <w:color w:val="000000"/>
                <w:sz w:val="24"/>
                <w:szCs w:val="24"/>
              </w:rPr>
              <w:lastRenderedPageBreak/>
              <w:t>6.</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772C8772" w14:textId="77777777" w:rsidR="0086136B" w:rsidRPr="00C74DA3" w:rsidRDefault="0086136B" w:rsidP="00BE6E64">
            <w:pPr>
              <w:ind w:firstLine="0"/>
              <w:jc w:val="center"/>
              <w:rPr>
                <w:color w:val="7A7A7A"/>
                <w:sz w:val="24"/>
                <w:szCs w:val="24"/>
              </w:rPr>
            </w:pPr>
            <w:r w:rsidRPr="00C74DA3">
              <w:rPr>
                <w:color w:val="000000"/>
                <w:sz w:val="24"/>
                <w:szCs w:val="24"/>
              </w:rPr>
              <w:t xml:space="preserve">Butas/patalpa </w:t>
            </w:r>
            <w:r>
              <w:rPr>
                <w:color w:val="000000"/>
                <w:sz w:val="24"/>
                <w:szCs w:val="24"/>
              </w:rPr>
              <w:t>–</w:t>
            </w:r>
            <w:r w:rsidRPr="00C74DA3">
              <w:rPr>
                <w:color w:val="000000"/>
                <w:sz w:val="24"/>
                <w:szCs w:val="24"/>
              </w:rPr>
              <w:t xml:space="preserve"> butas (unikalus Nr. 6892-6000-3017:0006, registro Nr. 80/38315, bendras plotas – 33,81 kv. m, pastato, kuriame yra butas pažymėjimas plane 4A1m, statybos metai 1926), esantis Vytauto g. 6a-6, Plungės m., su negyvenamąja patalpa – Sandėliu (unikalus Nr. 4400-4511-2621:1429 registro Nr. 44/2114947, pažymėjimas plane 8I1p-8, bendras plotas </w:t>
            </w:r>
            <w:r>
              <w:rPr>
                <w:color w:val="000000"/>
                <w:sz w:val="24"/>
                <w:szCs w:val="24"/>
              </w:rPr>
              <w:t xml:space="preserve">– </w:t>
            </w:r>
            <w:r w:rsidRPr="00C74DA3">
              <w:rPr>
                <w:color w:val="000000"/>
                <w:sz w:val="24"/>
                <w:szCs w:val="24"/>
              </w:rPr>
              <w:t xml:space="preserve">10,92 kv. m, statybos metai </w:t>
            </w:r>
            <w:r>
              <w:rPr>
                <w:color w:val="000000"/>
                <w:sz w:val="24"/>
                <w:szCs w:val="24"/>
              </w:rPr>
              <w:t xml:space="preserve">– </w:t>
            </w:r>
            <w:r w:rsidRPr="00C74DA3">
              <w:rPr>
                <w:color w:val="000000"/>
                <w:sz w:val="24"/>
                <w:szCs w:val="24"/>
              </w:rPr>
              <w:t>1975), esančia Vytauto g. 6-8, Plungės m.</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025529FD" w14:textId="77777777" w:rsidR="0086136B" w:rsidRPr="00C74DA3" w:rsidRDefault="0086136B" w:rsidP="00BE6E64">
            <w:pPr>
              <w:ind w:firstLine="0"/>
              <w:jc w:val="center"/>
              <w:rPr>
                <w:sz w:val="24"/>
                <w:szCs w:val="24"/>
              </w:rPr>
            </w:pPr>
            <w:r w:rsidRPr="00C74DA3">
              <w:rPr>
                <w:sz w:val="24"/>
                <w:szCs w:val="24"/>
              </w:rPr>
              <w:t>6 660,00</w:t>
            </w:r>
          </w:p>
        </w:tc>
      </w:tr>
      <w:tr w:rsidR="0086136B" w:rsidRPr="00C74DA3" w14:paraId="6BE2D704"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48038343" w14:textId="77777777" w:rsidR="0086136B" w:rsidRPr="00C74DA3" w:rsidRDefault="0086136B" w:rsidP="00BE6E64">
            <w:pPr>
              <w:ind w:firstLine="0"/>
              <w:jc w:val="center"/>
              <w:rPr>
                <w:color w:val="7A7A7A"/>
                <w:sz w:val="24"/>
                <w:szCs w:val="24"/>
              </w:rPr>
            </w:pPr>
            <w:r w:rsidRPr="00C74DA3">
              <w:rPr>
                <w:color w:val="000000"/>
                <w:sz w:val="24"/>
                <w:szCs w:val="24"/>
              </w:rPr>
              <w:t>7.</w:t>
            </w: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hideMark/>
          </w:tcPr>
          <w:p w14:paraId="49CF8F09" w14:textId="77777777" w:rsidR="0086136B" w:rsidRPr="00C74DA3" w:rsidRDefault="0086136B" w:rsidP="00BE6E64">
            <w:pPr>
              <w:ind w:firstLine="0"/>
              <w:jc w:val="center"/>
              <w:rPr>
                <w:color w:val="7A7A7A"/>
                <w:sz w:val="24"/>
                <w:szCs w:val="24"/>
              </w:rPr>
            </w:pPr>
            <w:r w:rsidRPr="00C74DA3">
              <w:rPr>
                <w:color w:val="000000"/>
                <w:sz w:val="24"/>
                <w:szCs w:val="24"/>
              </w:rPr>
              <w:t xml:space="preserve">Butas/patalpa – butas su rūsio patalpomis P-15 (7,52 kv. m) 1/3 iš 22,57 kv. m. Su bendro naudojimo patalpomis a-1 (0.43 kv. m) 1/14 iš 6,00 kv. m, a-2 (5.97 kv. m) 1/7 iš 41,81 kv. m, a-5 (0.46 kv. m) 1/5 2,32 kv. m, a-6 (0.98 kv. m) 1/5 iš 4,90 kv. m, a-18 (0.25 kv. m) 1/5 iš 1,26 kv. m (unikalus Nr. 6893-5000-3016:0008, registro Nr. 80/45695, bendras plotas </w:t>
            </w:r>
            <w:r>
              <w:rPr>
                <w:color w:val="000000"/>
                <w:sz w:val="24"/>
                <w:szCs w:val="24"/>
              </w:rPr>
              <w:t xml:space="preserve">– </w:t>
            </w:r>
            <w:r w:rsidRPr="00C74DA3">
              <w:rPr>
                <w:color w:val="000000"/>
                <w:sz w:val="24"/>
                <w:szCs w:val="24"/>
              </w:rPr>
              <w:t>15,25 kv. m, pastato, kuriame yra butas, pažymėjimas plane 1N2/m,  statybos metai 1935), esantis Birutės g. 10-5, Plungės m. ir 1/14 dalimi kitų inžinerinių statinių – kiemo statinių (šulinys, tvora) (unikalus Nr. 6893-5000-3038, registro Nr. 80/5927), esančių Birutės g. 10, Plungės m.</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hideMark/>
          </w:tcPr>
          <w:p w14:paraId="3AAF231D" w14:textId="77777777" w:rsidR="0086136B" w:rsidRPr="00C74DA3" w:rsidRDefault="0086136B" w:rsidP="00BE6E64">
            <w:pPr>
              <w:ind w:firstLine="0"/>
              <w:jc w:val="center"/>
              <w:rPr>
                <w:sz w:val="24"/>
                <w:szCs w:val="24"/>
              </w:rPr>
            </w:pPr>
            <w:r w:rsidRPr="00C74DA3">
              <w:rPr>
                <w:sz w:val="24"/>
                <w:szCs w:val="24"/>
              </w:rPr>
              <w:t>3 050,00</w:t>
            </w:r>
          </w:p>
        </w:tc>
      </w:tr>
      <w:tr w:rsidR="0086136B" w:rsidRPr="00C74DA3" w14:paraId="72D5A26D" w14:textId="77777777" w:rsidTr="0086136B">
        <w:trPr>
          <w:tblCellSpacing w:w="0" w:type="dxa"/>
        </w:trPr>
        <w:tc>
          <w:tcPr>
            <w:tcW w:w="47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tcPr>
          <w:p w14:paraId="785F993B" w14:textId="77777777" w:rsidR="0086136B" w:rsidRPr="00C74DA3" w:rsidRDefault="0086136B" w:rsidP="00BE6E64">
            <w:pPr>
              <w:ind w:firstLine="0"/>
              <w:jc w:val="center"/>
              <w:rPr>
                <w:color w:val="000000"/>
                <w:sz w:val="24"/>
                <w:szCs w:val="24"/>
              </w:rPr>
            </w:pPr>
          </w:p>
        </w:tc>
        <w:tc>
          <w:tcPr>
            <w:tcW w:w="7195"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tcPr>
          <w:p w14:paraId="0686521D" w14:textId="77777777" w:rsidR="0086136B" w:rsidRPr="00C74DA3" w:rsidRDefault="0086136B" w:rsidP="00BE6E64">
            <w:pPr>
              <w:ind w:firstLine="0"/>
              <w:jc w:val="center"/>
              <w:rPr>
                <w:color w:val="000000"/>
                <w:sz w:val="24"/>
                <w:szCs w:val="24"/>
              </w:rPr>
            </w:pPr>
            <w:r w:rsidRPr="00C74DA3">
              <w:rPr>
                <w:color w:val="000000"/>
                <w:sz w:val="24"/>
                <w:szCs w:val="24"/>
              </w:rPr>
              <w:t>Viso:</w:t>
            </w:r>
          </w:p>
        </w:tc>
        <w:tc>
          <w:tcPr>
            <w:tcW w:w="1843" w:type="dxa"/>
            <w:tcBorders>
              <w:top w:val="outset" w:sz="6" w:space="0" w:color="auto"/>
              <w:left w:val="outset" w:sz="6" w:space="0" w:color="auto"/>
              <w:bottom w:val="outset" w:sz="6" w:space="0" w:color="auto"/>
              <w:right w:val="outset" w:sz="6" w:space="0" w:color="auto"/>
            </w:tcBorders>
            <w:shd w:val="clear" w:color="auto" w:fill="FFFFFF"/>
            <w:tcMar>
              <w:top w:w="30" w:type="dxa"/>
              <w:left w:w="0" w:type="dxa"/>
              <w:bottom w:w="30" w:type="dxa"/>
              <w:right w:w="0" w:type="dxa"/>
            </w:tcMar>
            <w:vAlign w:val="center"/>
          </w:tcPr>
          <w:p w14:paraId="6A08E8BE" w14:textId="77777777" w:rsidR="0086136B" w:rsidRPr="00C74DA3" w:rsidRDefault="0086136B" w:rsidP="00BE6E64">
            <w:pPr>
              <w:ind w:firstLine="0"/>
              <w:jc w:val="center"/>
              <w:rPr>
                <w:sz w:val="24"/>
                <w:szCs w:val="24"/>
              </w:rPr>
            </w:pPr>
            <w:r w:rsidRPr="00C74DA3">
              <w:rPr>
                <w:sz w:val="24"/>
                <w:szCs w:val="24"/>
              </w:rPr>
              <w:t>147 398,00</w:t>
            </w:r>
          </w:p>
        </w:tc>
      </w:tr>
    </w:tbl>
    <w:p w14:paraId="08C534E6" w14:textId="77777777" w:rsidR="0086136B" w:rsidRPr="00C74DA3" w:rsidRDefault="0086136B" w:rsidP="00BE6E64">
      <w:pPr>
        <w:pStyle w:val="Papunktis"/>
        <w:numPr>
          <w:ilvl w:val="0"/>
          <w:numId w:val="0"/>
        </w:numPr>
        <w:rPr>
          <w:bCs/>
        </w:rPr>
      </w:pPr>
    </w:p>
    <w:p w14:paraId="108B146E" w14:textId="77777777" w:rsidR="0086136B" w:rsidRPr="00C74DA3" w:rsidRDefault="0086136B" w:rsidP="00BE6E64">
      <w:pPr>
        <w:pStyle w:val="Papunktis"/>
        <w:numPr>
          <w:ilvl w:val="0"/>
          <w:numId w:val="0"/>
        </w:numPr>
        <w:ind w:firstLine="720"/>
        <w:rPr>
          <w:bCs/>
        </w:rPr>
      </w:pPr>
      <w:r w:rsidRPr="00C74DA3">
        <w:rPr>
          <w:bCs/>
        </w:rPr>
        <w:t>Planuojama 2021 m</w:t>
      </w:r>
      <w:r>
        <w:rPr>
          <w:bCs/>
        </w:rPr>
        <w:t>.</w:t>
      </w:r>
      <w:r w:rsidRPr="00C74DA3">
        <w:rPr>
          <w:bCs/>
        </w:rPr>
        <w:t xml:space="preserve"> užbaigti kelių (gatvių) i</w:t>
      </w:r>
      <w:r w:rsidRPr="00C74DA3">
        <w:t xml:space="preserve">nventorizaciją </w:t>
      </w:r>
      <w:r>
        <w:t>–</w:t>
      </w:r>
      <w:r w:rsidRPr="00C74DA3">
        <w:t xml:space="preserve"> atlikti apie 500 km kelių inventorizacijos. Bus </w:t>
      </w:r>
      <w:r>
        <w:t>atnaujinta</w:t>
      </w:r>
      <w:r w:rsidRPr="00C74DA3">
        <w:t xml:space="preserve"> Savivaldybės nekilnojamojo turto </w:t>
      </w:r>
      <w:r>
        <w:t xml:space="preserve">optimizavimo </w:t>
      </w:r>
      <w:r w:rsidRPr="00C74DA3">
        <w:t>programa ir teikiama tvirtinti Plungės rajono savivaldybės tarybai.</w:t>
      </w:r>
      <w:r>
        <w:t xml:space="preserve"> 2021 m. bus sprendžiamas daugiabučio gyvenamo namo, esančio Telšių g. 16, Plungėje, Savivaldybės butų nuomininkų ir jų šeimos narių iškeldinimo klausimas, suteikiant naują būstą, kadangi namas buvo pripažintas avariniu.</w:t>
      </w:r>
    </w:p>
    <w:p w14:paraId="429B6E44" w14:textId="77777777" w:rsidR="0086136B" w:rsidRDefault="0086136B" w:rsidP="0086136B">
      <w:pPr>
        <w:jc w:val="center"/>
        <w:rPr>
          <w:b/>
          <w:sz w:val="28"/>
          <w:szCs w:val="28"/>
          <w:highlight w:val="yellow"/>
        </w:rPr>
      </w:pPr>
    </w:p>
    <w:p w14:paraId="5FE20A48" w14:textId="77777777" w:rsidR="00A83FD6" w:rsidRDefault="00A83FD6" w:rsidP="0086136B">
      <w:pPr>
        <w:jc w:val="center"/>
        <w:rPr>
          <w:b/>
          <w:sz w:val="28"/>
          <w:szCs w:val="28"/>
        </w:rPr>
      </w:pPr>
      <w:r w:rsidRPr="00BE6E64">
        <w:rPr>
          <w:b/>
          <w:sz w:val="28"/>
          <w:szCs w:val="28"/>
        </w:rPr>
        <w:t>VIEŠŲJŲ PIRKIMŲ SKYRIUS</w:t>
      </w:r>
    </w:p>
    <w:p w14:paraId="7DB1555A" w14:textId="77777777" w:rsidR="00A83FD6" w:rsidRPr="00A23BBC" w:rsidRDefault="00A83FD6" w:rsidP="0086136B">
      <w:pPr>
        <w:jc w:val="center"/>
        <w:rPr>
          <w:b/>
          <w:sz w:val="24"/>
          <w:szCs w:val="24"/>
        </w:rPr>
      </w:pPr>
    </w:p>
    <w:p w14:paraId="17245ECD" w14:textId="77777777" w:rsidR="004A4562" w:rsidRPr="001E2064" w:rsidRDefault="004A4562" w:rsidP="004A4562">
      <w:pPr>
        <w:ind w:firstLine="0"/>
        <w:jc w:val="center"/>
        <w:rPr>
          <w:b/>
          <w:sz w:val="24"/>
          <w:szCs w:val="24"/>
        </w:rPr>
      </w:pPr>
      <w:r w:rsidRPr="001E2064">
        <w:rPr>
          <w:b/>
          <w:sz w:val="24"/>
          <w:szCs w:val="24"/>
        </w:rPr>
        <w:t>I. PADALINIO  VEIKLOS ATASKAITOS SANTRAUKA</w:t>
      </w:r>
    </w:p>
    <w:p w14:paraId="695590BF" w14:textId="77777777" w:rsidR="004A4562" w:rsidRDefault="004A4562" w:rsidP="004A4562">
      <w:pPr>
        <w:pStyle w:val="Pagrindinistekstas"/>
        <w:jc w:val="center"/>
        <w:rPr>
          <w:rFonts w:ascii="Times New Roman" w:hAnsi="Times New Roman"/>
          <w:b/>
          <w:sz w:val="24"/>
          <w:szCs w:val="24"/>
        </w:rPr>
      </w:pPr>
    </w:p>
    <w:p w14:paraId="129EEB06" w14:textId="77777777" w:rsidR="004A4562" w:rsidRPr="006C6ADB" w:rsidRDefault="004A4562" w:rsidP="004A4562">
      <w:pPr>
        <w:rPr>
          <w:sz w:val="24"/>
          <w:szCs w:val="24"/>
        </w:rPr>
      </w:pPr>
      <w:r>
        <w:rPr>
          <w:sz w:val="24"/>
          <w:szCs w:val="24"/>
        </w:rPr>
        <w:t xml:space="preserve">Plungės rajono savivaldybės administracijos Viešųjų pirkimų skyrius </w:t>
      </w:r>
      <w:r w:rsidRPr="006C6ADB">
        <w:rPr>
          <w:sz w:val="24"/>
          <w:szCs w:val="24"/>
        </w:rPr>
        <w:t xml:space="preserve">savo darbe vadovaujasi Lietuvos Respublikos Konstitucija, </w:t>
      </w:r>
      <w:r w:rsidRPr="006C6ADB">
        <w:rPr>
          <w:spacing w:val="-1"/>
          <w:sz w:val="24"/>
          <w:szCs w:val="24"/>
        </w:rPr>
        <w:t xml:space="preserve">Viešųjų pirkimų įstatymu, </w:t>
      </w:r>
      <w:r w:rsidRPr="006C6ADB">
        <w:rPr>
          <w:sz w:val="24"/>
          <w:szCs w:val="24"/>
        </w:rPr>
        <w:t xml:space="preserve">Lietuvos </w:t>
      </w:r>
      <w:r w:rsidRPr="006C6ADB">
        <w:rPr>
          <w:spacing w:val="-1"/>
          <w:sz w:val="24"/>
          <w:szCs w:val="24"/>
        </w:rPr>
        <w:t xml:space="preserve">Respublikos valstybės tarnybos įstatymu, Vyriausybės nutarimais, </w:t>
      </w:r>
      <w:r w:rsidRPr="006C6ADB">
        <w:rPr>
          <w:sz w:val="24"/>
          <w:szCs w:val="24"/>
        </w:rPr>
        <w:t xml:space="preserve">Plungės rajono savivaldybės tarybos sprendimais, </w:t>
      </w:r>
      <w:r>
        <w:rPr>
          <w:sz w:val="24"/>
          <w:szCs w:val="24"/>
        </w:rPr>
        <w:t xml:space="preserve">Savivaldybės </w:t>
      </w:r>
      <w:r w:rsidRPr="006C6ADB">
        <w:rPr>
          <w:sz w:val="24"/>
          <w:szCs w:val="24"/>
        </w:rPr>
        <w:t xml:space="preserve">mero potvarkiais, Savivaldybės administracijos direktoriaus įsakymais, vidaus tvarką reglamentuojančiais dokumentais, kitais teisės aktais. Pagrindinis Skyriaus uždavinys – tinkamai organizuoti Plungės rajono savivaldybės atliekamų prekių, paslaugų ir darbų viešųjų pirkimų procedūras – buvo </w:t>
      </w:r>
      <w:r>
        <w:rPr>
          <w:sz w:val="24"/>
          <w:szCs w:val="24"/>
        </w:rPr>
        <w:t xml:space="preserve">gana </w:t>
      </w:r>
      <w:r w:rsidRPr="006C6ADB">
        <w:rPr>
          <w:sz w:val="24"/>
          <w:szCs w:val="24"/>
        </w:rPr>
        <w:t xml:space="preserve">sėkmingai įgyvendinamas. </w:t>
      </w:r>
    </w:p>
    <w:p w14:paraId="75AAED6A" w14:textId="77777777" w:rsidR="004A4562" w:rsidRDefault="004A4562" w:rsidP="004A4562">
      <w:pPr>
        <w:rPr>
          <w:sz w:val="24"/>
          <w:szCs w:val="24"/>
        </w:rPr>
      </w:pPr>
      <w:r w:rsidRPr="006C6ADB">
        <w:rPr>
          <w:sz w:val="24"/>
          <w:szCs w:val="24"/>
        </w:rPr>
        <w:t xml:space="preserve">Skyriuje dirba 4 karjeros valstybės tarnautojai: 1 Skyriaus vedėjas, 3 vyriausieji specialistai. Visi Skyriuje dirbantys valstybės tarnautojai atlieka funkcijas pagal savo kompetencijos sritis, nustatytas pareigybių aprašymuose.  </w:t>
      </w:r>
    </w:p>
    <w:p w14:paraId="3962EA1A" w14:textId="77777777" w:rsidR="00EB545D" w:rsidRPr="006C6ADB" w:rsidRDefault="00EB545D" w:rsidP="004A4562">
      <w:pPr>
        <w:rPr>
          <w:sz w:val="24"/>
          <w:szCs w:val="24"/>
        </w:rPr>
      </w:pPr>
    </w:p>
    <w:p w14:paraId="22BBC52F" w14:textId="77777777" w:rsidR="004A4562" w:rsidRPr="004A4562" w:rsidRDefault="004A4562" w:rsidP="004A4562">
      <w:pPr>
        <w:rPr>
          <w:sz w:val="24"/>
          <w:szCs w:val="24"/>
        </w:rPr>
      </w:pPr>
      <w:r>
        <w:rPr>
          <w:sz w:val="24"/>
          <w:szCs w:val="24"/>
        </w:rPr>
        <w:tab/>
      </w:r>
      <w:r>
        <w:rPr>
          <w:sz w:val="24"/>
          <w:szCs w:val="24"/>
        </w:rPr>
        <w:tab/>
      </w:r>
    </w:p>
    <w:p w14:paraId="18885878" w14:textId="77777777" w:rsidR="004A4562" w:rsidRPr="001E2064" w:rsidRDefault="004A4562" w:rsidP="004A4562">
      <w:pPr>
        <w:pStyle w:val="Pagrindinistekstas"/>
        <w:ind w:firstLine="0"/>
        <w:jc w:val="center"/>
        <w:rPr>
          <w:rFonts w:ascii="Times New Roman" w:hAnsi="Times New Roman"/>
          <w:b/>
          <w:sz w:val="24"/>
          <w:szCs w:val="24"/>
        </w:rPr>
      </w:pPr>
      <w:r w:rsidRPr="001E2064">
        <w:rPr>
          <w:rFonts w:ascii="Times New Roman" w:hAnsi="Times New Roman"/>
          <w:b/>
          <w:sz w:val="24"/>
          <w:szCs w:val="24"/>
        </w:rPr>
        <w:lastRenderedPageBreak/>
        <w:t>II. PADALINIO VEIKLAI ĮTAKOS TURĖJUSIŲ VEIKSNIŲ APŽVALGA</w:t>
      </w:r>
    </w:p>
    <w:p w14:paraId="41B6B681" w14:textId="77777777" w:rsidR="004A4562" w:rsidRPr="001E2064" w:rsidRDefault="004A4562" w:rsidP="004A4562">
      <w:pPr>
        <w:pStyle w:val="Pagrindinistekstas"/>
        <w:jc w:val="center"/>
        <w:rPr>
          <w:rFonts w:ascii="Times New Roman" w:hAnsi="Times New Roman"/>
          <w:b/>
          <w:sz w:val="24"/>
          <w:szCs w:val="24"/>
        </w:rPr>
      </w:pPr>
    </w:p>
    <w:p w14:paraId="19845493" w14:textId="77777777" w:rsidR="004A4562" w:rsidRDefault="004A4562" w:rsidP="004A4562">
      <w:pPr>
        <w:rPr>
          <w:sz w:val="24"/>
          <w:szCs w:val="24"/>
        </w:rPr>
      </w:pPr>
      <w:r w:rsidRPr="00A87A6C">
        <w:rPr>
          <w:sz w:val="24"/>
          <w:szCs w:val="24"/>
        </w:rPr>
        <w:t>20</w:t>
      </w:r>
      <w:r>
        <w:rPr>
          <w:sz w:val="24"/>
          <w:szCs w:val="24"/>
        </w:rPr>
        <w:t>20</w:t>
      </w:r>
      <w:r w:rsidRPr="00A87A6C">
        <w:rPr>
          <w:sz w:val="24"/>
          <w:szCs w:val="24"/>
        </w:rPr>
        <w:t xml:space="preserve"> metais pasikartojo ta pati</w:t>
      </w:r>
      <w:r>
        <w:rPr>
          <w:sz w:val="24"/>
          <w:szCs w:val="24"/>
        </w:rPr>
        <w:t>, kaip ir prieš tai eilę metų,</w:t>
      </w:r>
      <w:r w:rsidRPr="00A87A6C">
        <w:rPr>
          <w:sz w:val="24"/>
          <w:szCs w:val="24"/>
        </w:rPr>
        <w:t xml:space="preserve"> vykdomų pirkimų problematika</w:t>
      </w:r>
      <w:r>
        <w:rPr>
          <w:sz w:val="24"/>
          <w:szCs w:val="24"/>
        </w:rPr>
        <w:t xml:space="preserve">, kuri turi tiesioginės įtakos skyriaus veiklai. </w:t>
      </w:r>
    </w:p>
    <w:p w14:paraId="04AD397D" w14:textId="77777777" w:rsidR="004A4562" w:rsidRDefault="004A4562" w:rsidP="004A4562">
      <w:pPr>
        <w:rPr>
          <w:sz w:val="24"/>
          <w:szCs w:val="24"/>
        </w:rPr>
      </w:pPr>
      <w:r>
        <w:rPr>
          <w:sz w:val="24"/>
          <w:szCs w:val="24"/>
        </w:rPr>
        <w:t xml:space="preserve">1. </w:t>
      </w:r>
      <w:r w:rsidRPr="00A87A6C">
        <w:rPr>
          <w:sz w:val="24"/>
          <w:szCs w:val="24"/>
        </w:rPr>
        <w:t xml:space="preserve">Būtina teisingai ir informatyviai parengti perkamo objekto techninę </w:t>
      </w:r>
      <w:r>
        <w:rPr>
          <w:sz w:val="24"/>
          <w:szCs w:val="24"/>
        </w:rPr>
        <w:t>specifikaciją</w:t>
      </w:r>
      <w:r w:rsidRPr="00A87A6C">
        <w:rPr>
          <w:sz w:val="24"/>
          <w:szCs w:val="24"/>
        </w:rPr>
        <w:t xml:space="preserve"> (techninę užduotį). </w:t>
      </w:r>
      <w:r>
        <w:rPr>
          <w:sz w:val="24"/>
          <w:szCs w:val="24"/>
        </w:rPr>
        <w:t xml:space="preserve">Techninės specifikacijos taisyti pirkimo metu negalima, nes tai traktuojama kaip esminis pirkimo dokumentų pakeitimas, todėl, tokiu atveju, kai norima papildyti techninę specifikaciją, perkančioji organizacija privalo nutraukti pirkimą ir pakoregavus minėtą dokumentą, pirkimą skelbti iš naujo. </w:t>
      </w:r>
      <w:r w:rsidRPr="00A87A6C">
        <w:rPr>
          <w:sz w:val="24"/>
          <w:szCs w:val="24"/>
        </w:rPr>
        <w:t xml:space="preserve">Pateikiami techniniai projektai prie pirkimų dokumentų dažniausiai suponuoja </w:t>
      </w:r>
      <w:r>
        <w:rPr>
          <w:sz w:val="24"/>
          <w:szCs w:val="24"/>
        </w:rPr>
        <w:t xml:space="preserve">daug </w:t>
      </w:r>
      <w:r w:rsidRPr="00A87A6C">
        <w:rPr>
          <w:sz w:val="24"/>
          <w:szCs w:val="24"/>
        </w:rPr>
        <w:t>tiekėjų paklausimų, į kuriuos atsakyti dažniausiai reikia ilgesnio laiko ir analizės</w:t>
      </w:r>
      <w:r>
        <w:rPr>
          <w:sz w:val="24"/>
          <w:szCs w:val="24"/>
        </w:rPr>
        <w:t xml:space="preserve"> bei nespėjama laiku, pagal procedūrinius terminus tiekėjams atsakyti į paklausimus</w:t>
      </w:r>
      <w:r w:rsidRPr="00A87A6C">
        <w:rPr>
          <w:sz w:val="24"/>
          <w:szCs w:val="24"/>
        </w:rPr>
        <w:t xml:space="preserve">. </w:t>
      </w:r>
      <w:r>
        <w:rPr>
          <w:sz w:val="24"/>
          <w:szCs w:val="24"/>
        </w:rPr>
        <w:t>Todėl pasiūlymų pateikimai</w:t>
      </w:r>
      <w:r w:rsidRPr="008D6658">
        <w:rPr>
          <w:sz w:val="24"/>
          <w:szCs w:val="24"/>
        </w:rPr>
        <w:t xml:space="preserve"> </w:t>
      </w:r>
      <w:r>
        <w:rPr>
          <w:sz w:val="24"/>
          <w:szCs w:val="24"/>
        </w:rPr>
        <w:t xml:space="preserve">nukeliami ir tai prailgina pirkimų trukmę. </w:t>
      </w:r>
      <w:r w:rsidRPr="00A87A6C">
        <w:rPr>
          <w:sz w:val="24"/>
          <w:szCs w:val="24"/>
        </w:rPr>
        <w:t>Reikalinga didesnė kontrolė techninio projekto rengimo metu ir neturėtų būti iš esmės aiškinamas bei detalizuojamas techninis projektas viešojo pirkimo procedūrų metu.</w:t>
      </w:r>
      <w:r w:rsidRPr="00EC4025">
        <w:rPr>
          <w:sz w:val="24"/>
          <w:szCs w:val="24"/>
        </w:rPr>
        <w:t xml:space="preserve"> </w:t>
      </w:r>
      <w:r w:rsidRPr="00871193">
        <w:rPr>
          <w:sz w:val="24"/>
          <w:szCs w:val="24"/>
        </w:rPr>
        <w:t>Taip tiekėjams kiltų mažiau klausimų dėl perkamo objekto, būtų išvengiama ginčų (tiek ik</w:t>
      </w:r>
      <w:r w:rsidRPr="005E252F">
        <w:rPr>
          <w:sz w:val="24"/>
          <w:szCs w:val="24"/>
        </w:rPr>
        <w:t xml:space="preserve">iteisminėje, tiek teisminėje stadijoje), o tai atitinkamai leistų </w:t>
      </w:r>
      <w:r>
        <w:rPr>
          <w:sz w:val="24"/>
          <w:szCs w:val="24"/>
        </w:rPr>
        <w:t xml:space="preserve">laiku </w:t>
      </w:r>
      <w:r w:rsidRPr="005E252F">
        <w:rPr>
          <w:sz w:val="24"/>
          <w:szCs w:val="24"/>
        </w:rPr>
        <w:t xml:space="preserve">įvykdyti viešuosius pirkimus. </w:t>
      </w:r>
      <w:r w:rsidRPr="007E470B">
        <w:rPr>
          <w:sz w:val="24"/>
          <w:szCs w:val="24"/>
        </w:rPr>
        <w:t>Atliekant tokius patikslinimus, kurie kartais yra ir netikslūs galimai dėl žmogiškųjų išteklių trūkumo ir laiko, iššaukia pretenzijas ir net teismines</w:t>
      </w:r>
      <w:r w:rsidRPr="00CD5DA1">
        <w:rPr>
          <w:sz w:val="24"/>
          <w:szCs w:val="24"/>
        </w:rPr>
        <w:t xml:space="preserve"> bylas. Visa tai užtęsia viešojo pirkimo procedūrų trukmę.</w:t>
      </w:r>
      <w:r>
        <w:rPr>
          <w:sz w:val="24"/>
          <w:szCs w:val="24"/>
        </w:rPr>
        <w:t xml:space="preserve"> </w:t>
      </w:r>
    </w:p>
    <w:p w14:paraId="048318BA" w14:textId="77777777" w:rsidR="004A4562" w:rsidRDefault="004A4562" w:rsidP="004A4562">
      <w:pPr>
        <w:rPr>
          <w:sz w:val="24"/>
          <w:szCs w:val="24"/>
        </w:rPr>
      </w:pPr>
      <w:r>
        <w:rPr>
          <w:sz w:val="24"/>
          <w:szCs w:val="24"/>
        </w:rPr>
        <w:t xml:space="preserve">2. </w:t>
      </w:r>
      <w:r w:rsidRPr="008C6061">
        <w:rPr>
          <w:sz w:val="24"/>
          <w:szCs w:val="24"/>
        </w:rPr>
        <w:t>Bene didžiausia problema viešųjų pirkimų procedūrų eigoje yra ta, kad</w:t>
      </w:r>
      <w:r>
        <w:rPr>
          <w:sz w:val="24"/>
          <w:szCs w:val="24"/>
        </w:rPr>
        <w:t>,</w:t>
      </w:r>
      <w:r w:rsidRPr="008C6061">
        <w:rPr>
          <w:sz w:val="24"/>
          <w:szCs w:val="24"/>
        </w:rPr>
        <w:t xml:space="preserve"> pasirodžius skelbimui apie pirkimą, tiekėjai skuba rinkti reikiamus pirkimui dokumentus, tačiau neįsigilina į pirkimo sąlygų reikalavimus, neįvertina savo atitikties arba tai pastebi per vėlai</w:t>
      </w:r>
      <w:r>
        <w:rPr>
          <w:sz w:val="24"/>
          <w:szCs w:val="24"/>
        </w:rPr>
        <w:t xml:space="preserve">. Tokiu būdu pirkimui pateikia netvarkingai parengtus dokumentus, apeliuodami į tai, kad perkančioji organizacija privalės paprašyti nepateiktų ir (ar) neparengtų dokumentų keletą kartų. </w:t>
      </w:r>
      <w:r w:rsidRPr="00402363">
        <w:rPr>
          <w:sz w:val="24"/>
          <w:szCs w:val="24"/>
        </w:rPr>
        <w:t>Savarankišk</w:t>
      </w:r>
      <w:r>
        <w:rPr>
          <w:sz w:val="24"/>
          <w:szCs w:val="24"/>
        </w:rPr>
        <w:t xml:space="preserve">ai atlieka </w:t>
      </w:r>
      <w:r w:rsidRPr="00402363">
        <w:rPr>
          <w:sz w:val="24"/>
          <w:szCs w:val="24"/>
        </w:rPr>
        <w:t>pasiūlymų formų</w:t>
      </w:r>
      <w:r>
        <w:rPr>
          <w:sz w:val="24"/>
          <w:szCs w:val="24"/>
        </w:rPr>
        <w:t>, techninių specifikacijų</w:t>
      </w:r>
      <w:r w:rsidRPr="00402363">
        <w:rPr>
          <w:sz w:val="24"/>
          <w:szCs w:val="24"/>
        </w:rPr>
        <w:t xml:space="preserve"> pataisym</w:t>
      </w:r>
      <w:r>
        <w:rPr>
          <w:sz w:val="24"/>
          <w:szCs w:val="24"/>
        </w:rPr>
        <w:t>us</w:t>
      </w:r>
      <w:r w:rsidRPr="00402363">
        <w:rPr>
          <w:sz w:val="24"/>
          <w:szCs w:val="24"/>
        </w:rPr>
        <w:t xml:space="preserve"> ir „patobulinim</w:t>
      </w:r>
      <w:r>
        <w:rPr>
          <w:sz w:val="24"/>
          <w:szCs w:val="24"/>
        </w:rPr>
        <w:t>us</w:t>
      </w:r>
      <w:r w:rsidRPr="00402363">
        <w:rPr>
          <w:sz w:val="24"/>
          <w:szCs w:val="24"/>
        </w:rPr>
        <w:t>“</w:t>
      </w:r>
      <w:r>
        <w:rPr>
          <w:sz w:val="24"/>
          <w:szCs w:val="24"/>
        </w:rPr>
        <w:t>, kas taip pat nulemia</w:t>
      </w:r>
      <w:r w:rsidRPr="00402363">
        <w:rPr>
          <w:sz w:val="24"/>
          <w:szCs w:val="24"/>
        </w:rPr>
        <w:t xml:space="preserve"> pasiūlymo atmetimą</w:t>
      </w:r>
      <w:r>
        <w:rPr>
          <w:sz w:val="24"/>
          <w:szCs w:val="24"/>
        </w:rPr>
        <w:t>;</w:t>
      </w:r>
      <w:r w:rsidRPr="00402363">
        <w:rPr>
          <w:sz w:val="24"/>
          <w:szCs w:val="24"/>
        </w:rPr>
        <w:t xml:space="preserve"> </w:t>
      </w:r>
      <w:r>
        <w:rPr>
          <w:sz w:val="24"/>
          <w:szCs w:val="24"/>
        </w:rPr>
        <w:t>p</w:t>
      </w:r>
      <w:r w:rsidRPr="00402363">
        <w:rPr>
          <w:sz w:val="24"/>
          <w:szCs w:val="24"/>
        </w:rPr>
        <w:t xml:space="preserve">ildydami pirkimo vykdytojo pateiktos techninės specifikacijos langelius, </w:t>
      </w:r>
      <w:r>
        <w:rPr>
          <w:sz w:val="24"/>
          <w:szCs w:val="24"/>
        </w:rPr>
        <w:t>ne</w:t>
      </w:r>
      <w:r w:rsidRPr="00402363">
        <w:rPr>
          <w:sz w:val="24"/>
          <w:szCs w:val="24"/>
        </w:rPr>
        <w:t>nuro</w:t>
      </w:r>
      <w:r>
        <w:rPr>
          <w:sz w:val="24"/>
          <w:szCs w:val="24"/>
        </w:rPr>
        <w:t>do</w:t>
      </w:r>
      <w:r w:rsidRPr="00402363">
        <w:rPr>
          <w:sz w:val="24"/>
          <w:szCs w:val="24"/>
        </w:rPr>
        <w:t xml:space="preserve"> konkreči</w:t>
      </w:r>
      <w:r>
        <w:rPr>
          <w:sz w:val="24"/>
          <w:szCs w:val="24"/>
        </w:rPr>
        <w:t>ų</w:t>
      </w:r>
      <w:r w:rsidRPr="00402363">
        <w:rPr>
          <w:sz w:val="24"/>
          <w:szCs w:val="24"/>
        </w:rPr>
        <w:t xml:space="preserve"> s</w:t>
      </w:r>
      <w:r>
        <w:rPr>
          <w:sz w:val="24"/>
          <w:szCs w:val="24"/>
        </w:rPr>
        <w:t>iūlomos prekės charakteristikų.</w:t>
      </w:r>
    </w:p>
    <w:p w14:paraId="34584068" w14:textId="77777777" w:rsidR="004A4562" w:rsidRDefault="004A4562" w:rsidP="004A4562">
      <w:pPr>
        <w:rPr>
          <w:sz w:val="24"/>
          <w:szCs w:val="24"/>
        </w:rPr>
      </w:pPr>
      <w:r>
        <w:rPr>
          <w:sz w:val="24"/>
          <w:szCs w:val="24"/>
        </w:rPr>
        <w:t xml:space="preserve">3. </w:t>
      </w:r>
      <w:r w:rsidRPr="00741EB0">
        <w:rPr>
          <w:sz w:val="24"/>
          <w:szCs w:val="24"/>
        </w:rPr>
        <w:t>Neretai nutinka taip, kad tik tada, kai yra atmetamas tiekėjo pasiūlymas, pastarasis skuba ginčyti pirkimo sąlygas, nors atsižvelgiant į Viešųjų pirkimų įstatymo reguliavimą ir Lietuvos teismų p</w:t>
      </w:r>
      <w:r>
        <w:rPr>
          <w:sz w:val="24"/>
          <w:szCs w:val="24"/>
        </w:rPr>
        <w:t>raktiką</w:t>
      </w:r>
      <w:r w:rsidRPr="00741EB0">
        <w:rPr>
          <w:sz w:val="24"/>
          <w:szCs w:val="24"/>
        </w:rPr>
        <w:t>, tokios pretenzijos jau yra nesavalaikės, o jų teikimas po pasiūlymų pateikimo procedūros beprasmiškas</w:t>
      </w:r>
      <w:r>
        <w:rPr>
          <w:sz w:val="24"/>
          <w:szCs w:val="24"/>
        </w:rPr>
        <w:t xml:space="preserve">. Tai bet kokiu atveju gaišinamas laikas, nes perkančioji organizacija privalo susipažinti ir (ar) nagrinėti pretenzijas ir pateikti suinteresuotiems dalyviams atsakymus. Iš tiekėjų pusės įžvelgiamas piktnaudžiavimas savo pareigomis ir teisėmis. </w:t>
      </w:r>
    </w:p>
    <w:p w14:paraId="38ABAF65" w14:textId="77777777" w:rsidR="004A4562" w:rsidRDefault="004A4562" w:rsidP="004A4562">
      <w:pPr>
        <w:rPr>
          <w:sz w:val="24"/>
          <w:szCs w:val="24"/>
        </w:rPr>
      </w:pPr>
      <w:r>
        <w:rPr>
          <w:sz w:val="24"/>
          <w:szCs w:val="24"/>
        </w:rPr>
        <w:t xml:space="preserve">4. </w:t>
      </w:r>
      <w:r w:rsidRPr="00EB212D">
        <w:rPr>
          <w:sz w:val="24"/>
          <w:szCs w:val="24"/>
        </w:rPr>
        <w:t>Skyriaus veiklai neišvengiamai turi įtakos LR Viešųjų pirkimų įstatymo pakeitimai bei pagal pakeitimus formuojama teismų praktika. 2020 metais taip pat minėto įstatymo pakeitimų (VPĮ 72 straipsnio pakeitimas, įsigaliojęs 2020 m. liepos 16 d., VPĮ 27, 35, 37, 47, 87, 92 ir PĮ 39, 48, 50, 95, 100 straipsnių pakeitimai, įsigalioję 2020 m. rugpjūčio 1 d.). Įstatyme atsirado pakeitimų, naujovių, kurias per visus 2020 metus skirtingai taikė ir aiškino. Taip pat nemažai buvo Viešųjų pirkimų tarnybos aktualių Tarnybos išaiškinimų ir naujienų, susijusių su COVID-19 viruso grėsmės suvaldymu bei tam reikalingais pirkimais.</w:t>
      </w:r>
    </w:p>
    <w:p w14:paraId="2D7498D3" w14:textId="77777777" w:rsidR="004A4562" w:rsidRDefault="004A4562" w:rsidP="004A4562">
      <w:pPr>
        <w:rPr>
          <w:sz w:val="24"/>
          <w:szCs w:val="24"/>
        </w:rPr>
      </w:pPr>
      <w:r>
        <w:rPr>
          <w:sz w:val="24"/>
          <w:szCs w:val="24"/>
        </w:rPr>
        <w:t xml:space="preserve">Taip pat viešuosiuose pirkimuose dažniausiai vadovaujamasi teismų praktika, precedentais, kuriuos reikia nuolat nagrinėti ir pritaikyti konkretiems atvejams. Teismų praktika nuolat keičiasi, nes iki šiol formuojama nauja teismų praktika pagal </w:t>
      </w:r>
      <w:r w:rsidRPr="00741EB0">
        <w:rPr>
          <w:sz w:val="24"/>
          <w:szCs w:val="24"/>
        </w:rPr>
        <w:t>2017 metų liepos 1 d. įsigalioj</w:t>
      </w:r>
      <w:r>
        <w:rPr>
          <w:sz w:val="24"/>
          <w:szCs w:val="24"/>
        </w:rPr>
        <w:t>usį</w:t>
      </w:r>
      <w:r w:rsidRPr="00741EB0">
        <w:rPr>
          <w:sz w:val="24"/>
          <w:szCs w:val="24"/>
        </w:rPr>
        <w:t xml:space="preserve"> naujos redakcijos Lietuvos Respublikos viešųjų pirkimų įstatym</w:t>
      </w:r>
      <w:r>
        <w:rPr>
          <w:sz w:val="24"/>
          <w:szCs w:val="24"/>
        </w:rPr>
        <w:t>ą</w:t>
      </w:r>
      <w:r w:rsidRPr="00741EB0">
        <w:rPr>
          <w:sz w:val="24"/>
          <w:szCs w:val="24"/>
        </w:rPr>
        <w:t>.</w:t>
      </w:r>
      <w:r>
        <w:rPr>
          <w:sz w:val="24"/>
          <w:szCs w:val="24"/>
        </w:rPr>
        <w:t xml:space="preserve"> Per 2020 metus Lietuvos Aukščiausiasis Teismas suformavo nemažai svarbios viešiesiems pirkimas turinčios įtakos teismų praktikos. </w:t>
      </w:r>
    </w:p>
    <w:p w14:paraId="6D17960A" w14:textId="77777777" w:rsidR="004A4562" w:rsidRDefault="004A4562" w:rsidP="004A4562">
      <w:pPr>
        <w:rPr>
          <w:sz w:val="24"/>
          <w:szCs w:val="24"/>
        </w:rPr>
      </w:pPr>
    </w:p>
    <w:p w14:paraId="3CE3F119" w14:textId="77777777" w:rsidR="004A4562" w:rsidRPr="001E2064" w:rsidRDefault="004A4562" w:rsidP="004A4562">
      <w:pPr>
        <w:pStyle w:val="Pagrindinistekstas"/>
        <w:ind w:firstLine="0"/>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0FA5227A" w14:textId="77777777" w:rsidR="004A4562" w:rsidRPr="001E2064" w:rsidRDefault="004A4562" w:rsidP="004A4562">
      <w:pPr>
        <w:pStyle w:val="Pagrindinistekstas"/>
        <w:rPr>
          <w:rFonts w:ascii="Times New Roman" w:hAnsi="Times New Roman"/>
          <w:b/>
          <w:sz w:val="24"/>
          <w:szCs w:val="24"/>
        </w:rPr>
      </w:pPr>
    </w:p>
    <w:p w14:paraId="4D28665B" w14:textId="77777777" w:rsidR="004A4562" w:rsidRPr="003F575E" w:rsidRDefault="004A4562" w:rsidP="004A4562">
      <w:pPr>
        <w:pStyle w:val="TableText"/>
        <w:jc w:val="both"/>
        <w:rPr>
          <w:lang w:val="lt-LT"/>
        </w:rPr>
      </w:pPr>
      <w:r w:rsidRPr="003F575E">
        <w:rPr>
          <w:lang w:val="lt-LT"/>
        </w:rPr>
        <w:t>Skyrius parengė (pagal skyrių bei padalinių parengtus planus) bendrą perkančiosios organizacijos planuojamų vykdyti einamaisiais biudžetiniais metais viešųjų pirkimų planą, kuris patvirtintas Plungės rajono savivaldybės a</w:t>
      </w:r>
      <w:r>
        <w:rPr>
          <w:lang w:val="lt-LT"/>
        </w:rPr>
        <w:t xml:space="preserve">dministracijos direktoriaus </w:t>
      </w:r>
      <w:r w:rsidRPr="00480C3B">
        <w:rPr>
          <w:lang w:val="lt-LT"/>
        </w:rPr>
        <w:t>20</w:t>
      </w:r>
      <w:r>
        <w:rPr>
          <w:lang w:val="lt-LT"/>
        </w:rPr>
        <w:t>20</w:t>
      </w:r>
      <w:r w:rsidRPr="00480C3B">
        <w:rPr>
          <w:lang w:val="lt-LT"/>
        </w:rPr>
        <w:t xml:space="preserve"> m. </w:t>
      </w:r>
      <w:r w:rsidRPr="00965388">
        <w:rPr>
          <w:lang w:val="lt-LT"/>
        </w:rPr>
        <w:t>vasario 27 d. įsakymu Nr. D-169</w:t>
      </w:r>
      <w:r w:rsidRPr="003F575E">
        <w:rPr>
          <w:lang w:val="lt-LT"/>
        </w:rPr>
        <w:t xml:space="preserve"> ir paskelbtas Centrinėje viešųjų pirkimų  informacinėje sistemoje</w:t>
      </w:r>
      <w:r>
        <w:rPr>
          <w:lang w:val="lt-LT"/>
        </w:rPr>
        <w:t>. P</w:t>
      </w:r>
      <w:r w:rsidRPr="003F575E">
        <w:rPr>
          <w:lang w:val="lt-LT"/>
        </w:rPr>
        <w:t xml:space="preserve">lanas nuolat buvo </w:t>
      </w:r>
      <w:r w:rsidRPr="003F575E">
        <w:rPr>
          <w:lang w:val="lt-LT"/>
        </w:rPr>
        <w:lastRenderedPageBreak/>
        <w:t>tikslinamas</w:t>
      </w:r>
      <w:r>
        <w:rPr>
          <w:lang w:val="lt-LT"/>
        </w:rPr>
        <w:t xml:space="preserve"> ir papildomas</w:t>
      </w:r>
      <w:r w:rsidRPr="003F575E">
        <w:rPr>
          <w:lang w:val="lt-LT"/>
        </w:rPr>
        <w:t>.</w:t>
      </w:r>
      <w:r>
        <w:rPr>
          <w:lang w:val="lt-LT"/>
        </w:rPr>
        <w:t xml:space="preserve"> Skyrius atliko 318 Viešojo pirkimo plano patikslinimų, papildymų ir (ar) naujai į planą įtraukė pirkimų. </w:t>
      </w:r>
    </w:p>
    <w:p w14:paraId="21EB8834" w14:textId="77777777" w:rsidR="004A4562" w:rsidRPr="000B5723" w:rsidRDefault="004A4562" w:rsidP="004A4562">
      <w:pPr>
        <w:pStyle w:val="TableText"/>
        <w:tabs>
          <w:tab w:val="left" w:pos="1320"/>
        </w:tabs>
        <w:jc w:val="both"/>
        <w:rPr>
          <w:b/>
          <w:u w:val="single"/>
          <w:lang w:val="lt-LT"/>
        </w:rPr>
      </w:pPr>
      <w:r w:rsidRPr="000B5723">
        <w:rPr>
          <w:b/>
          <w:u w:val="single"/>
          <w:lang w:val="lt-LT"/>
        </w:rPr>
        <w:t>Skyrius per ataskaitinį laikotarpį patikrino ir registravo Savivaldybės administracijos padalinių parengtas ir Administracijos direktoriaus patvirtintas 717 paraiškų prekėms, paslaugoms ir darbams įsigyti, kurių bendra vertė po įvykdytų pirkimų – 18 409 104,57 Eur (į šia sumą nėra įskaičiuotos pirkimų</w:t>
      </w:r>
      <w:r>
        <w:rPr>
          <w:b/>
          <w:u w:val="single"/>
          <w:lang w:val="lt-LT"/>
        </w:rPr>
        <w:t>,</w:t>
      </w:r>
      <w:r w:rsidRPr="008D6658">
        <w:rPr>
          <w:b/>
          <w:u w:val="single"/>
          <w:lang w:val="lt-LT"/>
        </w:rPr>
        <w:t xml:space="preserve"> </w:t>
      </w:r>
      <w:r w:rsidRPr="000B5723">
        <w:rPr>
          <w:b/>
          <w:u w:val="single"/>
          <w:lang w:val="lt-LT"/>
        </w:rPr>
        <w:t>kurie neįvyko</w:t>
      </w:r>
      <w:r>
        <w:rPr>
          <w:b/>
          <w:u w:val="single"/>
          <w:lang w:val="lt-LT"/>
        </w:rPr>
        <w:t>,</w:t>
      </w:r>
      <w:r w:rsidRPr="000B5723">
        <w:rPr>
          <w:b/>
          <w:u w:val="single"/>
          <w:lang w:val="lt-LT"/>
        </w:rPr>
        <w:t xml:space="preserve"> vertės,).  </w:t>
      </w:r>
    </w:p>
    <w:p w14:paraId="63D4EFE1" w14:textId="77777777" w:rsidR="004A4562" w:rsidRDefault="004A4562" w:rsidP="004A4562">
      <w:pPr>
        <w:pStyle w:val="TableText"/>
        <w:tabs>
          <w:tab w:val="left" w:pos="1320"/>
        </w:tabs>
        <w:jc w:val="both"/>
        <w:rPr>
          <w:lang w:val="lt-LT"/>
        </w:rPr>
      </w:pPr>
      <w:r w:rsidRPr="00A87A6C">
        <w:rPr>
          <w:lang w:val="lt-LT"/>
        </w:rPr>
        <w:t>20</w:t>
      </w:r>
      <w:r>
        <w:rPr>
          <w:lang w:val="lt-LT"/>
        </w:rPr>
        <w:t>20</w:t>
      </w:r>
      <w:r w:rsidRPr="00A87A6C">
        <w:rPr>
          <w:lang w:val="lt-LT"/>
        </w:rPr>
        <w:t xml:space="preserve"> metais Skyrius įvykdė ir (ar) vykdo (pirkimai, kurie buvo pradėti 20</w:t>
      </w:r>
      <w:r>
        <w:rPr>
          <w:lang w:val="lt-LT"/>
        </w:rPr>
        <w:t>20</w:t>
      </w:r>
      <w:r w:rsidRPr="00A87A6C">
        <w:rPr>
          <w:lang w:val="lt-LT"/>
        </w:rPr>
        <w:t xml:space="preserve"> metais):</w:t>
      </w:r>
    </w:p>
    <w:p w14:paraId="7B038565" w14:textId="77777777" w:rsidR="004A4562" w:rsidRPr="00A87A6C" w:rsidRDefault="004A4562" w:rsidP="004A4562">
      <w:pPr>
        <w:pStyle w:val="TableText"/>
        <w:tabs>
          <w:tab w:val="left" w:pos="1320"/>
        </w:tabs>
        <w:jc w:val="both"/>
        <w:rPr>
          <w:lang w:val="lt-LT"/>
        </w:rPr>
      </w:pPr>
      <w:r w:rsidRPr="000B5723">
        <w:rPr>
          <w:b/>
          <w:lang w:val="lt-LT"/>
        </w:rPr>
        <w:t>• 5 atvirus (tarptautinius) konkursus ir  27 atvirus (supaprastintus) konkursus</w:t>
      </w:r>
      <w:r w:rsidRPr="00520F40">
        <w:rPr>
          <w:lang w:val="lt-LT"/>
        </w:rPr>
        <w:t xml:space="preserve"> (iš jų 7 neįvyko</w:t>
      </w:r>
      <w:r>
        <w:rPr>
          <w:lang w:val="lt-LT"/>
        </w:rPr>
        <w:t xml:space="preserve"> ir / ar nutraukti</w:t>
      </w:r>
      <w:r w:rsidRPr="00520F40">
        <w:rPr>
          <w:lang w:val="lt-LT"/>
        </w:rPr>
        <w:t xml:space="preserve"> dėl šių priežasčių</w:t>
      </w:r>
      <w:r>
        <w:rPr>
          <w:lang w:val="lt-LT"/>
        </w:rPr>
        <w:t xml:space="preserve">: 1  vnt. – </w:t>
      </w:r>
      <w:r w:rsidRPr="00520F40">
        <w:rPr>
          <w:lang w:val="lt-LT"/>
        </w:rPr>
        <w:t xml:space="preserve">atmetus </w:t>
      </w:r>
      <w:r>
        <w:rPr>
          <w:lang w:val="lt-LT"/>
        </w:rPr>
        <w:t>visus pasiūlymus dėl per didelės kainos perkančiajai organizacijai</w:t>
      </w:r>
      <w:r w:rsidRPr="00520F40">
        <w:rPr>
          <w:lang w:val="lt-LT"/>
        </w:rPr>
        <w:t xml:space="preserve">, </w:t>
      </w:r>
      <w:r>
        <w:rPr>
          <w:lang w:val="lt-LT"/>
        </w:rPr>
        <w:t xml:space="preserve">2 vnt. </w:t>
      </w:r>
      <w:r w:rsidRPr="00D230A3">
        <w:rPr>
          <w:lang w:val="lt-LT"/>
        </w:rPr>
        <w:t>–</w:t>
      </w:r>
      <w:r>
        <w:rPr>
          <w:lang w:val="lt-LT"/>
        </w:rPr>
        <w:t xml:space="preserve"> nutraukti dėl techninės specifikacijos tikslinimo, </w:t>
      </w:r>
      <w:r w:rsidRPr="00520F40">
        <w:rPr>
          <w:lang w:val="lt-LT"/>
        </w:rPr>
        <w:t xml:space="preserve">1 </w:t>
      </w:r>
      <w:r>
        <w:rPr>
          <w:lang w:val="lt-LT"/>
        </w:rPr>
        <w:t>vnt. – Tiekėjas atsisakė pasirašyti sutartį),</w:t>
      </w:r>
      <w:r w:rsidRPr="00520F40">
        <w:rPr>
          <w:lang w:val="lt-LT"/>
        </w:rPr>
        <w:t xml:space="preserve"> </w:t>
      </w:r>
      <w:r>
        <w:rPr>
          <w:lang w:val="lt-LT"/>
        </w:rPr>
        <w:t xml:space="preserve">kurių vertė – </w:t>
      </w:r>
      <w:r w:rsidRPr="00520F40">
        <w:rPr>
          <w:lang w:val="lt-LT"/>
        </w:rPr>
        <w:t>16</w:t>
      </w:r>
      <w:r>
        <w:rPr>
          <w:lang w:val="lt-LT"/>
        </w:rPr>
        <w:t> </w:t>
      </w:r>
      <w:r w:rsidRPr="00520F40">
        <w:rPr>
          <w:lang w:val="lt-LT"/>
        </w:rPr>
        <w:t>403</w:t>
      </w:r>
      <w:r>
        <w:rPr>
          <w:lang w:val="lt-LT"/>
        </w:rPr>
        <w:t xml:space="preserve"> </w:t>
      </w:r>
      <w:r w:rsidRPr="00520F40">
        <w:rPr>
          <w:lang w:val="lt-LT"/>
        </w:rPr>
        <w:t>572,19</w:t>
      </w:r>
      <w:r>
        <w:rPr>
          <w:lang w:val="lt-LT"/>
        </w:rPr>
        <w:t xml:space="preserve"> Eur. </w:t>
      </w:r>
    </w:p>
    <w:p w14:paraId="51215ACB" w14:textId="77777777" w:rsidR="004A4562" w:rsidRPr="00A87A6C" w:rsidRDefault="004A4562" w:rsidP="004A4562">
      <w:pPr>
        <w:shd w:val="clear" w:color="auto" w:fill="FFFFFF"/>
        <w:spacing w:line="274" w:lineRule="exact"/>
        <w:rPr>
          <w:sz w:val="24"/>
          <w:szCs w:val="24"/>
        </w:rPr>
      </w:pPr>
      <w:r w:rsidRPr="000B5723">
        <w:rPr>
          <w:b/>
          <w:sz w:val="24"/>
          <w:szCs w:val="24"/>
        </w:rPr>
        <w:t>• 621 paslaugų, prekių ir darbų mažos vertės pirkimų</w:t>
      </w:r>
      <w:r>
        <w:rPr>
          <w:sz w:val="24"/>
          <w:szCs w:val="24"/>
        </w:rPr>
        <w:t xml:space="preserve"> </w:t>
      </w:r>
      <w:r w:rsidRPr="00D87212">
        <w:rPr>
          <w:sz w:val="24"/>
          <w:szCs w:val="24"/>
        </w:rPr>
        <w:t xml:space="preserve">(iš jų </w:t>
      </w:r>
      <w:r>
        <w:rPr>
          <w:sz w:val="24"/>
          <w:szCs w:val="24"/>
        </w:rPr>
        <w:t>21</w:t>
      </w:r>
      <w:r w:rsidRPr="00D87212">
        <w:rPr>
          <w:sz w:val="24"/>
          <w:szCs w:val="24"/>
        </w:rPr>
        <w:t xml:space="preserve"> neįvyko ir</w:t>
      </w:r>
      <w:r>
        <w:rPr>
          <w:sz w:val="24"/>
          <w:szCs w:val="24"/>
        </w:rPr>
        <w:t xml:space="preserve"> </w:t>
      </w:r>
      <w:r w:rsidRPr="00D87212">
        <w:rPr>
          <w:sz w:val="24"/>
          <w:szCs w:val="24"/>
        </w:rPr>
        <w:t>/</w:t>
      </w:r>
      <w:r>
        <w:rPr>
          <w:sz w:val="24"/>
          <w:szCs w:val="24"/>
        </w:rPr>
        <w:t xml:space="preserve"> </w:t>
      </w:r>
      <w:r w:rsidRPr="00D87212">
        <w:rPr>
          <w:sz w:val="24"/>
          <w:szCs w:val="24"/>
        </w:rPr>
        <w:t xml:space="preserve">ar nutraukti dėl šių priežasčių: </w:t>
      </w:r>
      <w:r>
        <w:rPr>
          <w:sz w:val="24"/>
          <w:szCs w:val="24"/>
        </w:rPr>
        <w:t>8</w:t>
      </w:r>
      <w:r w:rsidRPr="00D87212">
        <w:rPr>
          <w:sz w:val="24"/>
          <w:szCs w:val="24"/>
        </w:rPr>
        <w:t xml:space="preserve">  vnt. </w:t>
      </w:r>
      <w:r>
        <w:t>–</w:t>
      </w:r>
      <w:r w:rsidRPr="00D87212">
        <w:rPr>
          <w:sz w:val="24"/>
          <w:szCs w:val="24"/>
        </w:rPr>
        <w:t xml:space="preserve"> atmetus visus pasiūlymus dėl per didelės kainos perkančiajai organizacijai, </w:t>
      </w:r>
      <w:r>
        <w:rPr>
          <w:sz w:val="24"/>
          <w:szCs w:val="24"/>
        </w:rPr>
        <w:t xml:space="preserve">3 vnt. </w:t>
      </w:r>
      <w:r>
        <w:t>–</w:t>
      </w:r>
      <w:r>
        <w:rPr>
          <w:sz w:val="24"/>
          <w:szCs w:val="24"/>
        </w:rPr>
        <w:t xml:space="preserve"> atmetus pasiūlymus, nes neatitiko nei vienas pasiūlymas pirkimų sąlygų </w:t>
      </w:r>
      <w:r w:rsidRPr="00D87212">
        <w:rPr>
          <w:sz w:val="24"/>
          <w:szCs w:val="24"/>
        </w:rPr>
        <w:t>ir/ar neatitikto techninės specifikacijos</w:t>
      </w:r>
      <w:r>
        <w:rPr>
          <w:sz w:val="24"/>
          <w:szCs w:val="24"/>
        </w:rPr>
        <w:t xml:space="preserve">, 4 vnt. </w:t>
      </w:r>
      <w:r>
        <w:t>–</w:t>
      </w:r>
      <w:r>
        <w:rPr>
          <w:sz w:val="24"/>
          <w:szCs w:val="24"/>
        </w:rPr>
        <w:t xml:space="preserve"> nutraukti</w:t>
      </w:r>
      <w:r w:rsidRPr="00D87212">
        <w:rPr>
          <w:sz w:val="24"/>
          <w:szCs w:val="24"/>
        </w:rPr>
        <w:t xml:space="preserve"> dėl techni</w:t>
      </w:r>
      <w:r>
        <w:rPr>
          <w:sz w:val="24"/>
          <w:szCs w:val="24"/>
        </w:rPr>
        <w:t>nės specifikacijos tikslinimo, 2</w:t>
      </w:r>
      <w:r w:rsidRPr="00D87212">
        <w:rPr>
          <w:sz w:val="24"/>
          <w:szCs w:val="24"/>
        </w:rPr>
        <w:t xml:space="preserve"> vnt. </w:t>
      </w:r>
      <w:r>
        <w:t>–</w:t>
      </w:r>
      <w:r w:rsidRPr="00D87212">
        <w:rPr>
          <w:sz w:val="24"/>
          <w:szCs w:val="24"/>
        </w:rPr>
        <w:t xml:space="preserve"> Tiekėja</w:t>
      </w:r>
      <w:r>
        <w:rPr>
          <w:sz w:val="24"/>
          <w:szCs w:val="24"/>
        </w:rPr>
        <w:t>i</w:t>
      </w:r>
      <w:r w:rsidRPr="00D87212">
        <w:rPr>
          <w:sz w:val="24"/>
          <w:szCs w:val="24"/>
        </w:rPr>
        <w:t xml:space="preserve"> atsisakė </w:t>
      </w:r>
      <w:r>
        <w:rPr>
          <w:sz w:val="24"/>
          <w:szCs w:val="24"/>
        </w:rPr>
        <w:t>suteikti paslaugas, 2 vnt. – nepateikė nei vieno pasiūlymo, 2 vnt.</w:t>
      </w:r>
      <w:r w:rsidRPr="00D230A3">
        <w:t xml:space="preserve"> </w:t>
      </w:r>
      <w:r>
        <w:t>–</w:t>
      </w:r>
      <w:r>
        <w:rPr>
          <w:sz w:val="24"/>
          <w:szCs w:val="24"/>
        </w:rPr>
        <w:t xml:space="preserve"> nutraukti pirkimai dėl kitų priežasčių</w:t>
      </w:r>
      <w:r w:rsidRPr="00D87212">
        <w:rPr>
          <w:sz w:val="24"/>
          <w:szCs w:val="24"/>
        </w:rPr>
        <w:t>)</w:t>
      </w:r>
      <w:r w:rsidRPr="00A87A6C">
        <w:rPr>
          <w:sz w:val="24"/>
          <w:szCs w:val="24"/>
        </w:rPr>
        <w:t xml:space="preserve">, kurių vertė </w:t>
      </w:r>
      <w:r>
        <w:rPr>
          <w:sz w:val="24"/>
          <w:szCs w:val="24"/>
        </w:rPr>
        <w:t xml:space="preserve"> 1 683 391,99</w:t>
      </w:r>
      <w:r w:rsidRPr="00A87A6C">
        <w:rPr>
          <w:sz w:val="24"/>
          <w:szCs w:val="24"/>
        </w:rPr>
        <w:t xml:space="preserve"> Eur;</w:t>
      </w:r>
    </w:p>
    <w:p w14:paraId="07A4F531" w14:textId="77777777" w:rsidR="004A4562" w:rsidRDefault="004A4562" w:rsidP="004A4562">
      <w:pPr>
        <w:shd w:val="clear" w:color="auto" w:fill="FFFFFF"/>
        <w:spacing w:line="274" w:lineRule="exact"/>
        <w:rPr>
          <w:sz w:val="24"/>
          <w:szCs w:val="24"/>
        </w:rPr>
      </w:pPr>
      <w:r w:rsidRPr="000B5723">
        <w:rPr>
          <w:b/>
          <w:sz w:val="24"/>
          <w:szCs w:val="24"/>
        </w:rPr>
        <w:t>• 80 pirkimų atlikta per Centrinę perkančiąją organizaciją (CPO)</w:t>
      </w:r>
      <w:r>
        <w:rPr>
          <w:sz w:val="24"/>
          <w:szCs w:val="24"/>
        </w:rPr>
        <w:t xml:space="preserve">, </w:t>
      </w:r>
      <w:r w:rsidRPr="00A87A6C">
        <w:rPr>
          <w:sz w:val="24"/>
          <w:szCs w:val="24"/>
        </w:rPr>
        <w:t xml:space="preserve">kurių vertė  </w:t>
      </w:r>
      <w:r>
        <w:rPr>
          <w:sz w:val="24"/>
          <w:szCs w:val="24"/>
        </w:rPr>
        <w:t>322 140,39</w:t>
      </w:r>
      <w:r w:rsidRPr="00A87A6C">
        <w:rPr>
          <w:sz w:val="24"/>
          <w:szCs w:val="24"/>
        </w:rPr>
        <w:t xml:space="preserve"> Eur.</w:t>
      </w:r>
    </w:p>
    <w:p w14:paraId="5E5F0B4D" w14:textId="77777777" w:rsidR="004A4562" w:rsidRDefault="004A4562" w:rsidP="004A4562">
      <w:pPr>
        <w:shd w:val="clear" w:color="auto" w:fill="FFFFFF"/>
        <w:spacing w:line="274" w:lineRule="exact"/>
        <w:rPr>
          <w:sz w:val="24"/>
          <w:szCs w:val="24"/>
        </w:rPr>
      </w:pPr>
      <w:r w:rsidRPr="003F575E">
        <w:rPr>
          <w:sz w:val="24"/>
          <w:szCs w:val="24"/>
        </w:rPr>
        <w:t>Pagal Viešųjų pirkimų tarnyb</w:t>
      </w:r>
      <w:r>
        <w:rPr>
          <w:sz w:val="24"/>
          <w:szCs w:val="24"/>
        </w:rPr>
        <w:t>os rekomendacijas, įstaigos privalo</w:t>
      </w:r>
      <w:r w:rsidRPr="003F575E">
        <w:rPr>
          <w:sz w:val="24"/>
          <w:szCs w:val="24"/>
        </w:rPr>
        <w:t xml:space="preserve"> ne mažiau kaip 50 % visų suplanuotų pirkimų </w:t>
      </w:r>
      <w:r>
        <w:rPr>
          <w:sz w:val="24"/>
          <w:szCs w:val="24"/>
        </w:rPr>
        <w:t xml:space="preserve">vertės </w:t>
      </w:r>
      <w:r w:rsidRPr="003F575E">
        <w:rPr>
          <w:sz w:val="24"/>
          <w:szCs w:val="24"/>
        </w:rPr>
        <w:t>atlikti elektroniniu būdu</w:t>
      </w:r>
      <w:r>
        <w:rPr>
          <w:sz w:val="24"/>
          <w:szCs w:val="24"/>
        </w:rPr>
        <w:t xml:space="preserve"> (CVP IS)</w:t>
      </w:r>
      <w:r w:rsidRPr="003F575E">
        <w:rPr>
          <w:sz w:val="24"/>
          <w:szCs w:val="24"/>
        </w:rPr>
        <w:t>.</w:t>
      </w:r>
      <w:r>
        <w:rPr>
          <w:sz w:val="24"/>
          <w:szCs w:val="24"/>
        </w:rPr>
        <w:t xml:space="preserve"> </w:t>
      </w:r>
      <w:r w:rsidRPr="00CA1974">
        <w:rPr>
          <w:sz w:val="24"/>
          <w:szCs w:val="24"/>
        </w:rPr>
        <w:t>20</w:t>
      </w:r>
      <w:r>
        <w:rPr>
          <w:sz w:val="24"/>
          <w:szCs w:val="24"/>
        </w:rPr>
        <w:t>20</w:t>
      </w:r>
      <w:r w:rsidRPr="00CA1974">
        <w:rPr>
          <w:sz w:val="24"/>
          <w:szCs w:val="24"/>
        </w:rPr>
        <w:t xml:space="preserve"> metais Viešųjų pirkimų skyrius </w:t>
      </w:r>
      <w:r>
        <w:rPr>
          <w:sz w:val="24"/>
          <w:szCs w:val="24"/>
        </w:rPr>
        <w:t xml:space="preserve">apie </w:t>
      </w:r>
      <w:r w:rsidRPr="00E75F89">
        <w:rPr>
          <w:sz w:val="24"/>
          <w:szCs w:val="24"/>
        </w:rPr>
        <w:t>9</w:t>
      </w:r>
      <w:r>
        <w:rPr>
          <w:sz w:val="24"/>
          <w:szCs w:val="24"/>
        </w:rPr>
        <w:t>7</w:t>
      </w:r>
      <w:r w:rsidRPr="00E75F89">
        <w:rPr>
          <w:sz w:val="24"/>
          <w:szCs w:val="24"/>
        </w:rPr>
        <w:t xml:space="preserve"> %</w:t>
      </w:r>
      <w:r w:rsidRPr="00CA1974">
        <w:rPr>
          <w:sz w:val="24"/>
          <w:szCs w:val="24"/>
        </w:rPr>
        <w:t xml:space="preserve"> visų suplanuotų pirkimų vertės atliko Centrinės viešųjų pirkimų informacinės sistemos priemonėmis.</w:t>
      </w:r>
      <w:r w:rsidRPr="003F575E">
        <w:rPr>
          <w:sz w:val="24"/>
          <w:szCs w:val="24"/>
        </w:rPr>
        <w:t xml:space="preserve"> </w:t>
      </w:r>
    </w:p>
    <w:p w14:paraId="7F417324" w14:textId="77777777" w:rsidR="004A4562" w:rsidRPr="00C82F5C" w:rsidRDefault="004A4562" w:rsidP="004A4562">
      <w:pPr>
        <w:rPr>
          <w:sz w:val="24"/>
          <w:szCs w:val="24"/>
        </w:rPr>
      </w:pPr>
      <w:r w:rsidRPr="001B3A61">
        <w:rPr>
          <w:b/>
          <w:sz w:val="24"/>
          <w:szCs w:val="24"/>
          <w:u w:val="single"/>
        </w:rPr>
        <w:t>Per ataskaitinį laikotarpį buvo gautos 14 pretenzijų.</w:t>
      </w:r>
      <w:r>
        <w:rPr>
          <w:sz w:val="24"/>
          <w:szCs w:val="24"/>
        </w:rPr>
        <w:t xml:space="preserve"> </w:t>
      </w:r>
      <w:r w:rsidRPr="00F42EB8">
        <w:rPr>
          <w:sz w:val="24"/>
          <w:szCs w:val="24"/>
        </w:rPr>
        <w:t>Dėl viešojo pirkimo (atviro supaprastinto konkurso) „Automobilių remonto paslaugos“ 2020 metais vyko teisminiai ginčai. 2019 metais Klaipėdos apygardos teisme bylą laimėjo Plungės rajono savivaldybės administracija. Ieškovas buvo pateikęs apeliacinį skundą Lietuvos apeliaciniam teismui, kuris jį išnagrinėjo, ir sprendimą paskelbė 2020</w:t>
      </w:r>
      <w:r>
        <w:rPr>
          <w:sz w:val="24"/>
          <w:szCs w:val="24"/>
        </w:rPr>
        <w:t xml:space="preserve"> m. vasario 27 d. </w:t>
      </w:r>
      <w:r w:rsidRPr="00F42EB8">
        <w:rPr>
          <w:sz w:val="24"/>
          <w:szCs w:val="24"/>
        </w:rPr>
        <w:t>Ap</w:t>
      </w:r>
      <w:r>
        <w:rPr>
          <w:sz w:val="24"/>
          <w:szCs w:val="24"/>
        </w:rPr>
        <w:t xml:space="preserve">eliacinis teismas paliko nepakeistą pirmos instancijos priimtą sprendimą ir Plungės rajono savivaldybės administracija šią bylą laimėjo.   </w:t>
      </w:r>
      <w:r w:rsidRPr="00C82F5C">
        <w:rPr>
          <w:sz w:val="24"/>
          <w:szCs w:val="24"/>
        </w:rPr>
        <w:t xml:space="preserve"> </w:t>
      </w:r>
    </w:p>
    <w:p w14:paraId="0CEB3B0B" w14:textId="77777777" w:rsidR="004A4562" w:rsidRPr="001B3A61" w:rsidRDefault="004A4562" w:rsidP="004A4562">
      <w:pPr>
        <w:rPr>
          <w:b/>
          <w:sz w:val="24"/>
          <w:szCs w:val="24"/>
          <w:u w:val="single"/>
        </w:rPr>
      </w:pPr>
      <w:r w:rsidRPr="001B3A61">
        <w:rPr>
          <w:b/>
          <w:sz w:val="24"/>
          <w:szCs w:val="24"/>
          <w:u w:val="single"/>
        </w:rPr>
        <w:t>Skyriaus specialistai parengė ir išsiuntė 71 raštą, 5 Administracijos direktoriaus įsakymus. Teikė atsakymus atsakingoms institucijoms, tiekėjams ir kitoms įstaigoms. Surašyta 318 Viešųjų pirkimų komisijos ir Tiekėjų pretenzijų nagrinėjimo nuolatinės komisijos posėdžių protokolų.</w:t>
      </w:r>
      <w:r w:rsidRPr="00194F36">
        <w:rPr>
          <w:b/>
          <w:sz w:val="24"/>
          <w:szCs w:val="24"/>
        </w:rPr>
        <w:tab/>
      </w:r>
    </w:p>
    <w:p w14:paraId="3744DE5A" w14:textId="77777777" w:rsidR="004A4562" w:rsidRPr="003F575E" w:rsidRDefault="004A4562" w:rsidP="004A4562">
      <w:pPr>
        <w:shd w:val="clear" w:color="auto" w:fill="FFFFFF"/>
        <w:spacing w:line="274" w:lineRule="exact"/>
        <w:rPr>
          <w:sz w:val="24"/>
          <w:szCs w:val="24"/>
        </w:rPr>
      </w:pPr>
      <w:r w:rsidRPr="003F575E">
        <w:rPr>
          <w:sz w:val="24"/>
          <w:szCs w:val="24"/>
        </w:rPr>
        <w:t xml:space="preserve">Skyriaus specialistai nuolat konsultavo, teikė metodinę pagalbą Administracijos padalinių specialistams ir Savivaldybės tarybos įsteigtų </w:t>
      </w:r>
      <w:r>
        <w:rPr>
          <w:sz w:val="24"/>
          <w:szCs w:val="24"/>
        </w:rPr>
        <w:t xml:space="preserve">įstaigų </w:t>
      </w:r>
      <w:r w:rsidRPr="003F575E">
        <w:rPr>
          <w:sz w:val="24"/>
          <w:szCs w:val="24"/>
        </w:rPr>
        <w:t xml:space="preserve">darbuotojams, </w:t>
      </w:r>
      <w:r>
        <w:rPr>
          <w:sz w:val="24"/>
          <w:szCs w:val="24"/>
        </w:rPr>
        <w:t>vykdantiems viešuosius pirkimus</w:t>
      </w:r>
      <w:r w:rsidRPr="003F575E">
        <w:rPr>
          <w:sz w:val="24"/>
          <w:szCs w:val="24"/>
        </w:rPr>
        <w:t>.</w:t>
      </w:r>
      <w:r>
        <w:rPr>
          <w:sz w:val="24"/>
          <w:szCs w:val="24"/>
        </w:rPr>
        <w:t xml:space="preserve"> Dalyvavo kaip stebėtojai, minėtų įstaigų viešųjų pirkimų komisijų darbe. </w:t>
      </w:r>
    </w:p>
    <w:p w14:paraId="6812F5DD" w14:textId="77777777" w:rsidR="004A4562" w:rsidRPr="003F575E" w:rsidRDefault="004A4562" w:rsidP="004A4562">
      <w:pPr>
        <w:shd w:val="clear" w:color="auto" w:fill="FFFFFF"/>
        <w:spacing w:line="278" w:lineRule="exact"/>
        <w:rPr>
          <w:spacing w:val="-1"/>
          <w:sz w:val="24"/>
          <w:szCs w:val="24"/>
        </w:rPr>
      </w:pPr>
      <w:r w:rsidRPr="003F575E">
        <w:rPr>
          <w:spacing w:val="-1"/>
          <w:sz w:val="24"/>
          <w:szCs w:val="24"/>
        </w:rPr>
        <w:t xml:space="preserve">Per  ataskaitinį laikotarpį </w:t>
      </w:r>
      <w:r>
        <w:rPr>
          <w:spacing w:val="-1"/>
          <w:sz w:val="24"/>
          <w:szCs w:val="24"/>
        </w:rPr>
        <w:t>S</w:t>
      </w:r>
      <w:r w:rsidRPr="003F575E">
        <w:rPr>
          <w:spacing w:val="-1"/>
          <w:sz w:val="24"/>
          <w:szCs w:val="24"/>
        </w:rPr>
        <w:t xml:space="preserve">kyriaus specialistai dalyvavo </w:t>
      </w:r>
      <w:r>
        <w:rPr>
          <w:spacing w:val="-1"/>
          <w:sz w:val="24"/>
          <w:szCs w:val="24"/>
        </w:rPr>
        <w:t>S</w:t>
      </w:r>
      <w:r w:rsidRPr="003F575E">
        <w:rPr>
          <w:spacing w:val="-1"/>
          <w:sz w:val="24"/>
          <w:szCs w:val="24"/>
        </w:rPr>
        <w:t>avivaldybės administracijos direktoriaus sudarytų darbo grupių  ir komisijų darbe</w:t>
      </w:r>
      <w:r>
        <w:rPr>
          <w:spacing w:val="-1"/>
          <w:sz w:val="24"/>
          <w:szCs w:val="24"/>
        </w:rPr>
        <w:t>,</w:t>
      </w:r>
      <w:r w:rsidRPr="003F575E">
        <w:rPr>
          <w:spacing w:val="-1"/>
          <w:sz w:val="24"/>
          <w:szCs w:val="24"/>
        </w:rPr>
        <w:t xml:space="preserve"> kėlė kvalifikaciją, gebėjimus bei praktinius įgūdži</w:t>
      </w:r>
      <w:r>
        <w:rPr>
          <w:spacing w:val="-1"/>
          <w:sz w:val="24"/>
          <w:szCs w:val="24"/>
        </w:rPr>
        <w:t xml:space="preserve">us ir gilino profesines žinias </w:t>
      </w:r>
      <w:r w:rsidRPr="003F575E">
        <w:rPr>
          <w:spacing w:val="-1"/>
          <w:sz w:val="24"/>
          <w:szCs w:val="24"/>
        </w:rPr>
        <w:t>seminaruose, mokymuose. Įgyti kvalifikacijos kėlimo pažymėjimai pristatyti Plungės rajono savivaldybės administracijos Juridiniam ir personalo administravimo skyriui.</w:t>
      </w:r>
    </w:p>
    <w:p w14:paraId="3A6F10F4" w14:textId="77777777" w:rsidR="004A4562" w:rsidRPr="003F575E" w:rsidRDefault="004A4562" w:rsidP="004A4562">
      <w:pPr>
        <w:shd w:val="clear" w:color="auto" w:fill="FFFFFF"/>
        <w:tabs>
          <w:tab w:val="left" w:pos="1157"/>
        </w:tabs>
        <w:spacing w:line="278" w:lineRule="exact"/>
        <w:rPr>
          <w:spacing w:val="-1"/>
          <w:sz w:val="24"/>
          <w:szCs w:val="24"/>
        </w:rPr>
      </w:pPr>
      <w:r w:rsidRPr="003F575E">
        <w:rPr>
          <w:spacing w:val="-1"/>
          <w:sz w:val="24"/>
          <w:szCs w:val="24"/>
        </w:rPr>
        <w:t xml:space="preserve">Skyriaus specialistai peržiūri ir įvertina </w:t>
      </w:r>
      <w:r>
        <w:rPr>
          <w:spacing w:val="-1"/>
          <w:sz w:val="24"/>
          <w:szCs w:val="24"/>
        </w:rPr>
        <w:t>t</w:t>
      </w:r>
      <w:r w:rsidRPr="003F575E">
        <w:rPr>
          <w:spacing w:val="-1"/>
          <w:sz w:val="24"/>
          <w:szCs w:val="24"/>
        </w:rPr>
        <w:t>iekėjų konkursams pateiktus dokumentus, jų atitikimą konkurso keliamiems reikalavimams ir savo pastabas pateikia Viešųjų pirkimų komisijai</w:t>
      </w:r>
      <w:r>
        <w:rPr>
          <w:spacing w:val="-1"/>
          <w:sz w:val="24"/>
          <w:szCs w:val="24"/>
        </w:rPr>
        <w:t>, surašo protokolus</w:t>
      </w:r>
      <w:r w:rsidRPr="003F575E">
        <w:rPr>
          <w:spacing w:val="-1"/>
          <w:sz w:val="24"/>
          <w:szCs w:val="24"/>
        </w:rPr>
        <w:t>.</w:t>
      </w:r>
    </w:p>
    <w:p w14:paraId="51EA292C" w14:textId="77777777" w:rsidR="004A4562" w:rsidRDefault="004A4562" w:rsidP="004A4562">
      <w:pPr>
        <w:shd w:val="clear" w:color="auto" w:fill="FFFFFF"/>
        <w:tabs>
          <w:tab w:val="left" w:pos="1157"/>
        </w:tabs>
        <w:spacing w:line="278" w:lineRule="exact"/>
        <w:rPr>
          <w:spacing w:val="-1"/>
          <w:sz w:val="24"/>
          <w:szCs w:val="24"/>
        </w:rPr>
      </w:pPr>
      <w:r w:rsidRPr="003F575E">
        <w:rPr>
          <w:spacing w:val="-1"/>
          <w:sz w:val="24"/>
          <w:szCs w:val="24"/>
        </w:rPr>
        <w:t>Nustat</w:t>
      </w:r>
      <w:r>
        <w:rPr>
          <w:spacing w:val="-1"/>
          <w:sz w:val="24"/>
          <w:szCs w:val="24"/>
        </w:rPr>
        <w:t xml:space="preserve">ydamas </w:t>
      </w:r>
      <w:r w:rsidRPr="003F575E">
        <w:rPr>
          <w:spacing w:val="-1"/>
          <w:sz w:val="24"/>
          <w:szCs w:val="24"/>
        </w:rPr>
        <w:t>pirkim</w:t>
      </w:r>
      <w:r>
        <w:rPr>
          <w:spacing w:val="-1"/>
          <w:sz w:val="24"/>
          <w:szCs w:val="24"/>
        </w:rPr>
        <w:t>ų</w:t>
      </w:r>
      <w:r w:rsidRPr="003F575E">
        <w:rPr>
          <w:spacing w:val="-1"/>
          <w:sz w:val="24"/>
          <w:szCs w:val="24"/>
        </w:rPr>
        <w:t xml:space="preserve"> vertes</w:t>
      </w:r>
      <w:r>
        <w:rPr>
          <w:spacing w:val="-1"/>
          <w:sz w:val="24"/>
          <w:szCs w:val="24"/>
        </w:rPr>
        <w:t>,</w:t>
      </w:r>
      <w:r w:rsidRPr="003F575E">
        <w:rPr>
          <w:spacing w:val="-1"/>
          <w:sz w:val="24"/>
          <w:szCs w:val="24"/>
        </w:rPr>
        <w:t xml:space="preserve"> </w:t>
      </w:r>
      <w:r>
        <w:rPr>
          <w:spacing w:val="-1"/>
          <w:sz w:val="24"/>
          <w:szCs w:val="24"/>
        </w:rPr>
        <w:t>S</w:t>
      </w:r>
      <w:r w:rsidRPr="003F575E">
        <w:rPr>
          <w:spacing w:val="-1"/>
          <w:sz w:val="24"/>
          <w:szCs w:val="24"/>
        </w:rPr>
        <w:t xml:space="preserve">kyrius analizavo perkamų prekių ir paslaugų technines specifikacijas ir nustatė kiekius </w:t>
      </w:r>
      <w:r>
        <w:rPr>
          <w:spacing w:val="-1"/>
          <w:sz w:val="24"/>
          <w:szCs w:val="24"/>
        </w:rPr>
        <w:t>bei</w:t>
      </w:r>
      <w:r w:rsidRPr="003F575E">
        <w:rPr>
          <w:spacing w:val="-1"/>
          <w:sz w:val="24"/>
          <w:szCs w:val="24"/>
        </w:rPr>
        <w:t xml:space="preserve"> apimtis, numatytas perkamų darbų apimtis; rem</w:t>
      </w:r>
      <w:r>
        <w:rPr>
          <w:spacing w:val="-1"/>
          <w:sz w:val="24"/>
          <w:szCs w:val="24"/>
        </w:rPr>
        <w:t>damasis</w:t>
      </w:r>
      <w:r w:rsidRPr="003F575E">
        <w:rPr>
          <w:spacing w:val="-1"/>
          <w:sz w:val="24"/>
          <w:szCs w:val="24"/>
        </w:rPr>
        <w:t xml:space="preserve"> skaičiuojamosiomis kainomis, panašių pirkimų praktika, rinkos ir kitais tyrimais</w:t>
      </w:r>
      <w:r>
        <w:rPr>
          <w:spacing w:val="-1"/>
          <w:sz w:val="24"/>
          <w:szCs w:val="24"/>
        </w:rPr>
        <w:t>,</w:t>
      </w:r>
      <w:r w:rsidRPr="003F575E">
        <w:rPr>
          <w:spacing w:val="-1"/>
          <w:sz w:val="24"/>
          <w:szCs w:val="24"/>
        </w:rPr>
        <w:t xml:space="preserve"> nustatė numatomų sudaryti pirkimo sutarčių preliminarią vertę. Viešųjų pirkimų skyrius tinkamam prekių, paslaugų ar darbų viešųjų pirkimų verčių nustatymui sistemino, analizavo informaciją apie įvykdytus ir vykdomus viešuosius pirkimus, jų metu sudarytas pirkim</w:t>
      </w:r>
      <w:r>
        <w:rPr>
          <w:spacing w:val="-1"/>
          <w:sz w:val="24"/>
          <w:szCs w:val="24"/>
        </w:rPr>
        <w:t>ų</w:t>
      </w:r>
      <w:r w:rsidRPr="003F575E">
        <w:rPr>
          <w:spacing w:val="-1"/>
          <w:sz w:val="24"/>
          <w:szCs w:val="24"/>
        </w:rPr>
        <w:t xml:space="preserve"> sutartis, pirkim</w:t>
      </w:r>
      <w:r>
        <w:rPr>
          <w:spacing w:val="-1"/>
          <w:sz w:val="24"/>
          <w:szCs w:val="24"/>
        </w:rPr>
        <w:t>ų</w:t>
      </w:r>
      <w:r w:rsidRPr="003F575E">
        <w:rPr>
          <w:spacing w:val="-1"/>
          <w:sz w:val="24"/>
          <w:szCs w:val="24"/>
        </w:rPr>
        <w:t xml:space="preserve"> sutarčių sudarymo ir įvykdymo terminus, faktines vertes, prekių ir paslaugų rinkos sąlygas.</w:t>
      </w:r>
    </w:p>
    <w:p w14:paraId="1F3A503B" w14:textId="77777777" w:rsidR="004A4562" w:rsidRPr="001E2064" w:rsidRDefault="004A4562" w:rsidP="004A4562">
      <w:pPr>
        <w:pStyle w:val="Pagrindinistekstas"/>
        <w:ind w:firstLine="709"/>
        <w:rPr>
          <w:rFonts w:ascii="Times New Roman" w:hAnsi="Times New Roman"/>
          <w:sz w:val="24"/>
          <w:szCs w:val="24"/>
        </w:rPr>
      </w:pPr>
    </w:p>
    <w:p w14:paraId="1B24B9B5" w14:textId="77777777" w:rsidR="004A4562" w:rsidRPr="001E2064" w:rsidRDefault="004A4562" w:rsidP="004A4562">
      <w:pPr>
        <w:pStyle w:val="Pagrindinistekstas3"/>
        <w:ind w:firstLine="0"/>
        <w:jc w:val="center"/>
        <w:rPr>
          <w:bCs/>
          <w:szCs w:val="24"/>
        </w:rPr>
      </w:pPr>
      <w:r w:rsidRPr="001E2064">
        <w:rPr>
          <w:bCs/>
          <w:szCs w:val="24"/>
        </w:rPr>
        <w:lastRenderedPageBreak/>
        <w:t>IV. ARTIMIAUSIO</w:t>
      </w:r>
      <w:r>
        <w:rPr>
          <w:bCs/>
          <w:szCs w:val="24"/>
        </w:rPr>
        <w:t>S</w:t>
      </w:r>
      <w:r w:rsidRPr="001E2064">
        <w:rPr>
          <w:bCs/>
          <w:szCs w:val="24"/>
        </w:rPr>
        <w:t xml:space="preserve"> VEIKLOS KRYPTYS</w:t>
      </w:r>
    </w:p>
    <w:p w14:paraId="6AF51929" w14:textId="77777777" w:rsidR="004A4562" w:rsidRPr="001E2064" w:rsidRDefault="004A4562" w:rsidP="004A4562">
      <w:pPr>
        <w:pStyle w:val="Pagrindinistekstas3"/>
        <w:ind w:firstLine="709"/>
        <w:rPr>
          <w:szCs w:val="24"/>
        </w:rPr>
      </w:pPr>
    </w:p>
    <w:p w14:paraId="57D333E0" w14:textId="77777777" w:rsidR="004A4562" w:rsidRPr="001E2064" w:rsidRDefault="004A4562" w:rsidP="004A4562">
      <w:pPr>
        <w:rPr>
          <w:szCs w:val="24"/>
        </w:rPr>
      </w:pPr>
      <w:r w:rsidRPr="00DD31C1">
        <w:rPr>
          <w:bCs/>
          <w:sz w:val="24"/>
          <w:szCs w:val="24"/>
        </w:rPr>
        <w:t>Skyrius užbaig</w:t>
      </w:r>
      <w:r>
        <w:rPr>
          <w:bCs/>
          <w:sz w:val="24"/>
          <w:szCs w:val="24"/>
        </w:rPr>
        <w:t>ė</w:t>
      </w:r>
      <w:r w:rsidRPr="00DD31C1">
        <w:rPr>
          <w:bCs/>
          <w:sz w:val="24"/>
          <w:szCs w:val="24"/>
        </w:rPr>
        <w:t xml:space="preserve"> praėjusiais metais pradėtus vykdyti pirkimus ir pradė</w:t>
      </w:r>
      <w:r>
        <w:rPr>
          <w:bCs/>
          <w:sz w:val="24"/>
          <w:szCs w:val="24"/>
        </w:rPr>
        <w:t>jo</w:t>
      </w:r>
      <w:r w:rsidRPr="00DD31C1">
        <w:rPr>
          <w:bCs/>
          <w:sz w:val="24"/>
          <w:szCs w:val="24"/>
        </w:rPr>
        <w:t xml:space="preserve"> vykdyti naujus. </w:t>
      </w:r>
      <w:r>
        <w:rPr>
          <w:bCs/>
          <w:sz w:val="24"/>
          <w:szCs w:val="24"/>
        </w:rPr>
        <w:t>A</w:t>
      </w:r>
      <w:r w:rsidRPr="00DD31C1">
        <w:rPr>
          <w:color w:val="000000"/>
          <w:sz w:val="24"/>
          <w:szCs w:val="24"/>
          <w:shd w:val="clear" w:color="auto" w:fill="FFFFFF"/>
        </w:rPr>
        <w:t xml:space="preserve">rtimiausia Skyriaus veiklos kryptis – </w:t>
      </w:r>
      <w:r>
        <w:rPr>
          <w:color w:val="000000"/>
          <w:sz w:val="24"/>
          <w:szCs w:val="24"/>
          <w:shd w:val="clear" w:color="auto" w:fill="FFFFFF"/>
        </w:rPr>
        <w:t xml:space="preserve">nuolat </w:t>
      </w:r>
      <w:r w:rsidRPr="00DD31C1">
        <w:rPr>
          <w:color w:val="000000"/>
          <w:sz w:val="24"/>
          <w:szCs w:val="24"/>
          <w:shd w:val="clear" w:color="auto" w:fill="FFFFFF"/>
        </w:rPr>
        <w:t>analizuoti viešųjų pirkimų pakeitimus</w:t>
      </w:r>
      <w:r>
        <w:rPr>
          <w:color w:val="000000"/>
          <w:sz w:val="24"/>
          <w:szCs w:val="24"/>
          <w:shd w:val="clear" w:color="auto" w:fill="FFFFFF"/>
        </w:rPr>
        <w:t>, teismų praktiką ir juos taikyti Skyriaus veikloje, vykdant viešuosius pirkimus, bei</w:t>
      </w:r>
      <w:r w:rsidRPr="00DD31C1">
        <w:rPr>
          <w:color w:val="000000"/>
          <w:sz w:val="24"/>
          <w:szCs w:val="24"/>
          <w:shd w:val="clear" w:color="auto" w:fill="FFFFFF"/>
        </w:rPr>
        <w:t xml:space="preserve"> informuoti Savivaldybės administracijos darbuotojus. </w:t>
      </w:r>
      <w:r w:rsidRPr="00DD31C1">
        <w:rPr>
          <w:bCs/>
          <w:sz w:val="24"/>
          <w:szCs w:val="24"/>
        </w:rPr>
        <w:t>Iki 20</w:t>
      </w:r>
      <w:r>
        <w:rPr>
          <w:bCs/>
          <w:sz w:val="24"/>
          <w:szCs w:val="24"/>
        </w:rPr>
        <w:t>20</w:t>
      </w:r>
      <w:r w:rsidRPr="00DD31C1">
        <w:rPr>
          <w:bCs/>
          <w:sz w:val="24"/>
          <w:szCs w:val="24"/>
        </w:rPr>
        <w:t xml:space="preserve"> metų </w:t>
      </w:r>
      <w:r>
        <w:rPr>
          <w:bCs/>
          <w:sz w:val="24"/>
          <w:szCs w:val="24"/>
        </w:rPr>
        <w:t>vasario 28</w:t>
      </w:r>
      <w:r w:rsidRPr="00DD31C1">
        <w:rPr>
          <w:bCs/>
          <w:sz w:val="24"/>
          <w:szCs w:val="24"/>
        </w:rPr>
        <w:t xml:space="preserve"> d. būtina parengti bendrą perkančiosios organizacijos  planuojamų vykdyti einamaisiais biudžetiniais metais viešųjų pirkimų planą ir pateikti tvirtinti Administracijos direktoriui; iki 20</w:t>
      </w:r>
      <w:r>
        <w:rPr>
          <w:bCs/>
          <w:sz w:val="24"/>
          <w:szCs w:val="24"/>
        </w:rPr>
        <w:t>20</w:t>
      </w:r>
      <w:r w:rsidRPr="00DD31C1">
        <w:rPr>
          <w:bCs/>
          <w:sz w:val="24"/>
          <w:szCs w:val="24"/>
        </w:rPr>
        <w:t xml:space="preserve"> metų kovo 15 d. </w:t>
      </w:r>
      <w:r w:rsidRPr="00D230A3">
        <w:rPr>
          <w:bCs/>
          <w:sz w:val="24"/>
          <w:szCs w:val="24"/>
        </w:rPr>
        <w:t>–</w:t>
      </w:r>
      <w:r w:rsidRPr="00DD31C1">
        <w:rPr>
          <w:bCs/>
          <w:sz w:val="24"/>
          <w:szCs w:val="24"/>
        </w:rPr>
        <w:t xml:space="preserve"> viešųjų pirkimų planą paskelbti Centrinėje viešųjų pirkimų informacinėje sistemoje; nuolat administruoti Centrinę viešųjų pirkimų informacinę sistemą</w:t>
      </w:r>
      <w:r>
        <w:rPr>
          <w:bCs/>
          <w:sz w:val="24"/>
          <w:szCs w:val="24"/>
        </w:rPr>
        <w:t>;</w:t>
      </w:r>
      <w:r w:rsidRPr="00DD31C1">
        <w:rPr>
          <w:bCs/>
          <w:sz w:val="24"/>
          <w:szCs w:val="24"/>
        </w:rPr>
        <w:t xml:space="preserve"> teikti konsultacijas,</w:t>
      </w:r>
      <w:r w:rsidRPr="00DD31C1">
        <w:rPr>
          <w:sz w:val="24"/>
          <w:szCs w:val="24"/>
        </w:rPr>
        <w:t xml:space="preserve"> metodinę pagalbą Administracijos padalinių specialistams ir Savivaldybės tarybos įsteigtų perkančiųjų organizacijų darbuotojams, rengiantiems pirkimų dokumentus; tikrinti pirkimų sąlygų atitikimą galiojantiems teisės aktams; Viešųjų pirkimų įstatymo nustatyta tvarka teikti kiekvieno pirkimo procedūrų ataskaitas Viešųjų pirkimų tarnybai; organizuoti tinkamą dokumentų archyvavimą ir saugojimą.</w:t>
      </w:r>
    </w:p>
    <w:p w14:paraId="5C7A0D7D" w14:textId="77777777" w:rsidR="004A4562" w:rsidRPr="00A23BBC" w:rsidRDefault="004A4562" w:rsidP="00BE6E64">
      <w:pPr>
        <w:pStyle w:val="Papunktis"/>
        <w:numPr>
          <w:ilvl w:val="0"/>
          <w:numId w:val="0"/>
        </w:numPr>
        <w:rPr>
          <w:b/>
        </w:rPr>
      </w:pPr>
    </w:p>
    <w:p w14:paraId="51644A94" w14:textId="77777777" w:rsidR="00A83FD6" w:rsidRPr="00447582" w:rsidRDefault="00A83FD6" w:rsidP="00EB6BEB">
      <w:pPr>
        <w:ind w:firstLine="0"/>
        <w:jc w:val="center"/>
        <w:rPr>
          <w:b/>
          <w:sz w:val="28"/>
          <w:szCs w:val="28"/>
        </w:rPr>
      </w:pPr>
      <w:r w:rsidRPr="0086136B">
        <w:rPr>
          <w:b/>
          <w:sz w:val="28"/>
          <w:szCs w:val="28"/>
        </w:rPr>
        <w:t>VIETOS ŪKIO SKYRIUS</w:t>
      </w:r>
    </w:p>
    <w:p w14:paraId="0F8DE543" w14:textId="77777777" w:rsidR="00A83FD6" w:rsidRDefault="00A83FD6" w:rsidP="00EB6BEB">
      <w:pPr>
        <w:ind w:firstLine="0"/>
        <w:jc w:val="center"/>
        <w:rPr>
          <w:b/>
          <w:sz w:val="24"/>
          <w:szCs w:val="24"/>
        </w:rPr>
      </w:pPr>
    </w:p>
    <w:p w14:paraId="51A0F87B" w14:textId="77777777" w:rsidR="00171A7F" w:rsidRDefault="00171A7F" w:rsidP="00EB6BEB">
      <w:pPr>
        <w:ind w:firstLine="0"/>
        <w:jc w:val="center"/>
        <w:rPr>
          <w:b/>
          <w:sz w:val="24"/>
          <w:szCs w:val="24"/>
        </w:rPr>
      </w:pPr>
      <w:r w:rsidRPr="001E2064">
        <w:rPr>
          <w:b/>
          <w:sz w:val="24"/>
          <w:szCs w:val="24"/>
        </w:rPr>
        <w:t>I. PADALINIO  VEIKLOS ATASKAITOS SANTRAUKA</w:t>
      </w:r>
    </w:p>
    <w:p w14:paraId="276968EB" w14:textId="77777777" w:rsidR="00171A7F" w:rsidRPr="001E2064" w:rsidRDefault="00171A7F" w:rsidP="00171A7F">
      <w:pPr>
        <w:jc w:val="center"/>
        <w:rPr>
          <w:b/>
          <w:sz w:val="24"/>
          <w:szCs w:val="24"/>
        </w:rPr>
      </w:pPr>
    </w:p>
    <w:p w14:paraId="11EAB7DF" w14:textId="77777777" w:rsidR="00171A7F" w:rsidRPr="00571843" w:rsidRDefault="00171A7F" w:rsidP="00EB6BEB">
      <w:pPr>
        <w:rPr>
          <w:bCs/>
          <w:sz w:val="24"/>
          <w:szCs w:val="24"/>
        </w:rPr>
      </w:pPr>
      <w:r>
        <w:rPr>
          <w:bCs/>
          <w:sz w:val="24"/>
          <w:szCs w:val="24"/>
        </w:rPr>
        <w:t xml:space="preserve">Vietos ūkio skyriaus specialistai, vadovaudamiesi pareigybių aprašymais, atliko kelių tvarkymo, objektų remonto darbus. Organizavo, koordinavo 4; 5 ir 8 programose numatytų veiklų vykdymą. Organizavimo ir koordinavo vandens tiekimo ir nuotekų tvarkymo, šilumos tiekimo, keleivių vežimo, daugiabučių namų renovavimo, atliekų surinkimo ir tvarkymo, želdinių priežiūros ir tvarkymo  darbus. Rengė direktoriaus įsakymus ir Tarybos sprendimus, kurie padėjo skyriui įgyvendinti vadovybės skirtas užduotis. </w:t>
      </w:r>
    </w:p>
    <w:p w14:paraId="749C97D6" w14:textId="77777777" w:rsidR="00171A7F" w:rsidRPr="001E2064" w:rsidRDefault="00171A7F" w:rsidP="00171A7F">
      <w:pPr>
        <w:pStyle w:val="Pagrindinistekstas3"/>
        <w:ind w:firstLine="709"/>
        <w:rPr>
          <w:bCs/>
          <w:szCs w:val="24"/>
        </w:rPr>
      </w:pPr>
    </w:p>
    <w:p w14:paraId="3679E4EE" w14:textId="77777777" w:rsidR="00171A7F" w:rsidRPr="00571843" w:rsidRDefault="00171A7F" w:rsidP="00EB6BEB">
      <w:pPr>
        <w:pStyle w:val="Pagrindinistekstas3"/>
        <w:ind w:firstLine="0"/>
        <w:jc w:val="center"/>
        <w:rPr>
          <w:szCs w:val="24"/>
        </w:rPr>
      </w:pPr>
      <w:r w:rsidRPr="00571843">
        <w:rPr>
          <w:szCs w:val="24"/>
        </w:rPr>
        <w:t>II. PADALINIO VEIKLAI ĮTAKOS TURĖJUSIŲ VEIKSNIŲ APŽVALGA</w:t>
      </w:r>
    </w:p>
    <w:p w14:paraId="7D503F6C" w14:textId="77777777" w:rsidR="00171A7F" w:rsidRDefault="00171A7F" w:rsidP="00171A7F">
      <w:pPr>
        <w:pStyle w:val="Pagrindinistekstas3"/>
        <w:rPr>
          <w:b w:val="0"/>
          <w:szCs w:val="24"/>
        </w:rPr>
      </w:pPr>
      <w:r>
        <w:rPr>
          <w:b w:val="0"/>
          <w:szCs w:val="24"/>
        </w:rPr>
        <w:t xml:space="preserve">     </w:t>
      </w:r>
    </w:p>
    <w:p w14:paraId="0A9DFE96" w14:textId="77777777" w:rsidR="00171A7F" w:rsidRPr="00571843" w:rsidRDefault="00171A7F" w:rsidP="00171A7F">
      <w:pPr>
        <w:pStyle w:val="Pagrindinistekstas3"/>
        <w:rPr>
          <w:b w:val="0"/>
          <w:bCs/>
          <w:szCs w:val="24"/>
        </w:rPr>
      </w:pPr>
      <w:r w:rsidRPr="00571843">
        <w:rPr>
          <w:b w:val="0"/>
          <w:bCs/>
          <w:szCs w:val="24"/>
        </w:rPr>
        <w:t>Sėkmingai skyriaus veiklai įtakos turėjo įstatyminės bazės pasikeitimai, Plungės rajono savivaldybės tarybos priimti sprendimai, skirtas finansavimas, bendras darbas su kitais skyriais.</w:t>
      </w:r>
    </w:p>
    <w:p w14:paraId="6A3C66C7" w14:textId="77777777" w:rsidR="00571843" w:rsidRDefault="00571843" w:rsidP="00171A7F">
      <w:pPr>
        <w:pStyle w:val="Pagrindinistekstas3"/>
        <w:jc w:val="center"/>
        <w:rPr>
          <w:bCs/>
          <w:i/>
          <w:iCs/>
          <w:sz w:val="16"/>
          <w:szCs w:val="16"/>
        </w:rPr>
      </w:pPr>
    </w:p>
    <w:p w14:paraId="2A3FD987" w14:textId="77777777" w:rsidR="00171A7F" w:rsidRPr="00571843" w:rsidRDefault="00171A7F" w:rsidP="00171A7F">
      <w:pPr>
        <w:pStyle w:val="Pagrindinistekstas3"/>
        <w:jc w:val="center"/>
        <w:rPr>
          <w:szCs w:val="24"/>
        </w:rPr>
      </w:pPr>
      <w:r w:rsidRPr="00571843">
        <w:rPr>
          <w:szCs w:val="24"/>
        </w:rPr>
        <w:t xml:space="preserve">III. PADALINIO </w:t>
      </w:r>
      <w:r w:rsidRPr="00571843">
        <w:rPr>
          <w:bCs/>
          <w:szCs w:val="24"/>
        </w:rPr>
        <w:t>VYKDYTA VEIKLA</w:t>
      </w:r>
      <w:r w:rsidRPr="00571843">
        <w:rPr>
          <w:szCs w:val="24"/>
        </w:rPr>
        <w:t xml:space="preserve"> IR PASIEKTI REZULTATAI</w:t>
      </w:r>
    </w:p>
    <w:p w14:paraId="6E88E5D5" w14:textId="77777777" w:rsidR="00171A7F" w:rsidRPr="00571843" w:rsidRDefault="00171A7F" w:rsidP="00EB6BEB">
      <w:pPr>
        <w:pStyle w:val="Pagrindinistekstas3"/>
        <w:ind w:firstLine="0"/>
        <w:jc w:val="center"/>
        <w:rPr>
          <w:szCs w:val="24"/>
        </w:rPr>
      </w:pPr>
    </w:p>
    <w:p w14:paraId="14E61BC3" w14:textId="77777777" w:rsidR="00171A7F" w:rsidRPr="00EB6BEB" w:rsidRDefault="00171A7F" w:rsidP="00EB6BEB">
      <w:pPr>
        <w:pStyle w:val="Pagrindinistekstas3"/>
        <w:ind w:firstLine="0"/>
        <w:jc w:val="center"/>
        <w:rPr>
          <w:sz w:val="28"/>
          <w:szCs w:val="28"/>
        </w:rPr>
      </w:pPr>
      <w:r w:rsidRPr="00571843">
        <w:rPr>
          <w:sz w:val="28"/>
          <w:szCs w:val="28"/>
        </w:rPr>
        <w:t>Šilumos ūkio priežiūra.</w:t>
      </w:r>
    </w:p>
    <w:p w14:paraId="5AC3B339" w14:textId="77777777" w:rsidR="00171A7F" w:rsidRPr="00C952C5" w:rsidRDefault="00171A7F" w:rsidP="00171A7F">
      <w:pPr>
        <w:rPr>
          <w:sz w:val="24"/>
          <w:szCs w:val="24"/>
        </w:rPr>
      </w:pPr>
      <w:r w:rsidRPr="00C952C5">
        <w:rPr>
          <w:sz w:val="24"/>
          <w:szCs w:val="24"/>
        </w:rPr>
        <w:t xml:space="preserve">Šilumos mazgo atnaujinimas </w:t>
      </w:r>
      <w:bookmarkStart w:id="14" w:name="_Hlk62298926"/>
      <w:r w:rsidRPr="00C952C5">
        <w:rPr>
          <w:sz w:val="24"/>
          <w:szCs w:val="24"/>
        </w:rPr>
        <w:t xml:space="preserve">l/d „Raudonkepuraitė“ </w:t>
      </w:r>
      <w:bookmarkEnd w:id="14"/>
      <w:r w:rsidRPr="00C952C5">
        <w:rPr>
          <w:sz w:val="24"/>
          <w:szCs w:val="24"/>
        </w:rPr>
        <w:t>(darbų sąmata – 11956,83 eurai).</w:t>
      </w:r>
    </w:p>
    <w:p w14:paraId="20BF7211" w14:textId="77777777" w:rsidR="00171A7F" w:rsidRDefault="00171A7F" w:rsidP="00171A7F">
      <w:pPr>
        <w:rPr>
          <w:sz w:val="24"/>
          <w:szCs w:val="24"/>
        </w:rPr>
      </w:pPr>
      <w:r w:rsidRPr="00C952C5">
        <w:rPr>
          <w:sz w:val="24"/>
          <w:szCs w:val="24"/>
        </w:rPr>
        <w:t xml:space="preserve">Šilumos mazgo atnaujinimas </w:t>
      </w:r>
      <w:bookmarkStart w:id="15" w:name="_Hlk62298942"/>
      <w:r w:rsidRPr="00C952C5">
        <w:rPr>
          <w:sz w:val="24"/>
          <w:szCs w:val="24"/>
        </w:rPr>
        <w:t>l/d „Rūtelė“</w:t>
      </w:r>
      <w:bookmarkEnd w:id="15"/>
      <w:r w:rsidRPr="00C952C5">
        <w:rPr>
          <w:sz w:val="24"/>
          <w:szCs w:val="24"/>
        </w:rPr>
        <w:t xml:space="preserve">, (darbų sąmata – 11999,99 eurai) bei išspręstas eilę metų problematiškas karšto vandens tiekimas į atskirus pastato korpusus. </w:t>
      </w:r>
    </w:p>
    <w:p w14:paraId="6B87C047" w14:textId="77777777" w:rsidR="00171A7F" w:rsidRPr="00C952C5" w:rsidRDefault="00171A7F" w:rsidP="00171A7F">
      <w:pPr>
        <w:rPr>
          <w:sz w:val="24"/>
          <w:szCs w:val="24"/>
        </w:rPr>
      </w:pPr>
    </w:p>
    <w:p w14:paraId="51E85648" w14:textId="77777777" w:rsidR="00171A7F" w:rsidRDefault="00EB6BEB" w:rsidP="00EB545D">
      <w:pPr>
        <w:ind w:firstLine="0"/>
        <w:jc w:val="center"/>
      </w:pPr>
      <w:r>
        <w:rPr>
          <w:noProof/>
          <w:lang w:eastAsia="lt-LT"/>
        </w:rPr>
        <w:drawing>
          <wp:anchor distT="0" distB="0" distL="114300" distR="114300" simplePos="0" relativeHeight="251618816" behindDoc="0" locked="0" layoutInCell="1" allowOverlap="1" wp14:anchorId="60090655" wp14:editId="5544C577">
            <wp:simplePos x="0" y="0"/>
            <wp:positionH relativeFrom="column">
              <wp:posOffset>334010</wp:posOffset>
            </wp:positionH>
            <wp:positionV relativeFrom="paragraph">
              <wp:posOffset>4445</wp:posOffset>
            </wp:positionV>
            <wp:extent cx="2620645" cy="1974850"/>
            <wp:effectExtent l="0" t="0" r="8255" b="6350"/>
            <wp:wrapSquare wrapText="right"/>
            <wp:docPr id="3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20645" cy="19748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E64">
        <w:rPr>
          <w:noProof/>
          <w:lang w:eastAsia="lt-LT"/>
        </w:rPr>
        <w:drawing>
          <wp:inline distT="0" distB="0" distL="0" distR="0" wp14:anchorId="4A585739" wp14:editId="3A16FC40">
            <wp:extent cx="2648310" cy="1988160"/>
            <wp:effectExtent l="0" t="0" r="0" b="0"/>
            <wp:docPr id="134" name="Paveikslėlis 2" descr="C:\Users\kazys\AppData\Local\Microsoft\Windows\INetCache\Content.Word\20200921_080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C:\Users\kazys\AppData\Local\Microsoft\Windows\INetCache\Content.Word\20200921_080653.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656003" cy="1993936"/>
                    </a:xfrm>
                    <a:prstGeom prst="rect">
                      <a:avLst/>
                    </a:prstGeom>
                    <a:noFill/>
                    <a:ln>
                      <a:noFill/>
                    </a:ln>
                  </pic:spPr>
                </pic:pic>
              </a:graphicData>
            </a:graphic>
          </wp:inline>
        </w:drawing>
      </w:r>
      <w:r w:rsidR="00171A7F">
        <w:rPr>
          <w:noProof/>
          <w:lang w:eastAsia="lt-LT"/>
        </w:rPr>
        <w:t xml:space="preserve"> </w:t>
      </w:r>
    </w:p>
    <w:p w14:paraId="5942F6F9" w14:textId="77777777" w:rsidR="00171A7F" w:rsidRPr="00C952C5" w:rsidRDefault="00171A7F" w:rsidP="00171A7F">
      <w:pPr>
        <w:pStyle w:val="Pagrindinistekstas3"/>
        <w:rPr>
          <w:b w:val="0"/>
          <w:szCs w:val="24"/>
        </w:rPr>
      </w:pPr>
      <w:r w:rsidRPr="00C952C5">
        <w:rPr>
          <w:szCs w:val="24"/>
        </w:rPr>
        <w:t>Atnaujinti šilumos punktai l/d „Raudonkepuraitė“,  l/d „Rūtelė“</w:t>
      </w:r>
    </w:p>
    <w:p w14:paraId="7909A118" w14:textId="77777777" w:rsidR="00171A7F" w:rsidRDefault="00171A7F" w:rsidP="00171A7F">
      <w:pPr>
        <w:rPr>
          <w:sz w:val="24"/>
          <w:szCs w:val="24"/>
        </w:rPr>
      </w:pPr>
      <w:r w:rsidRPr="00C952C5">
        <w:rPr>
          <w:sz w:val="24"/>
          <w:szCs w:val="24"/>
        </w:rPr>
        <w:lastRenderedPageBreak/>
        <w:t xml:space="preserve">Vykdant Stalgėnų </w:t>
      </w:r>
      <w:r>
        <w:rPr>
          <w:sz w:val="24"/>
          <w:szCs w:val="24"/>
        </w:rPr>
        <w:t>v</w:t>
      </w:r>
      <w:r w:rsidRPr="00C952C5">
        <w:rPr>
          <w:sz w:val="24"/>
          <w:szCs w:val="24"/>
        </w:rPr>
        <w:t>aikų dienos centro projektą, sumontuotas šilumos siurblys oras-vanduo (darbų sąmata – 8488,53 eurai), l/d „Vyturėlis“ skubos tvarka sumontuotas naujas vėdinimo įrenginys valgyklos patalpoms (darbų sąmata – 3350,20 eurų)</w:t>
      </w:r>
    </w:p>
    <w:p w14:paraId="0176127A" w14:textId="77777777" w:rsidR="00171A7F" w:rsidRDefault="00171A7F" w:rsidP="00171A7F">
      <w:pPr>
        <w:rPr>
          <w:sz w:val="24"/>
          <w:szCs w:val="24"/>
        </w:rPr>
      </w:pPr>
    </w:p>
    <w:p w14:paraId="29AF966F" w14:textId="77777777" w:rsidR="00EB6BEB" w:rsidRDefault="00171A7F" w:rsidP="00171A7F">
      <w:pPr>
        <w:rPr>
          <w:sz w:val="24"/>
          <w:szCs w:val="24"/>
        </w:rPr>
      </w:pPr>
      <w:r w:rsidRPr="00C952C5">
        <w:rPr>
          <w:sz w:val="24"/>
          <w:szCs w:val="24"/>
        </w:rPr>
        <w:t>Likviduotas avarinis gedimas šildymo metu Šateikių m</w:t>
      </w:r>
      <w:r>
        <w:rPr>
          <w:sz w:val="24"/>
          <w:szCs w:val="24"/>
        </w:rPr>
        <w:t>okyk</w:t>
      </w:r>
      <w:r w:rsidRPr="00C952C5">
        <w:rPr>
          <w:sz w:val="24"/>
          <w:szCs w:val="24"/>
        </w:rPr>
        <w:t>loje.</w:t>
      </w:r>
    </w:p>
    <w:p w14:paraId="502AD812" w14:textId="77777777" w:rsidR="00171A7F" w:rsidRDefault="00EB6BEB" w:rsidP="00EB545D">
      <w:pPr>
        <w:ind w:firstLine="0"/>
        <w:jc w:val="center"/>
        <w:rPr>
          <w:noProof/>
          <w:lang w:eastAsia="lt-LT"/>
        </w:rPr>
      </w:pPr>
      <w:r>
        <w:rPr>
          <w:noProof/>
          <w:lang w:eastAsia="lt-LT"/>
        </w:rPr>
        <w:drawing>
          <wp:anchor distT="0" distB="0" distL="114300" distR="114300" simplePos="0" relativeHeight="251619840" behindDoc="0" locked="0" layoutInCell="1" allowOverlap="1" wp14:anchorId="1ED7F539" wp14:editId="5DE75A9B">
            <wp:simplePos x="0" y="0"/>
            <wp:positionH relativeFrom="margin">
              <wp:posOffset>3402965</wp:posOffset>
            </wp:positionH>
            <wp:positionV relativeFrom="margin">
              <wp:posOffset>880745</wp:posOffset>
            </wp:positionV>
            <wp:extent cx="2380615" cy="2070100"/>
            <wp:effectExtent l="0" t="0" r="635" b="6350"/>
            <wp:wrapSquare wrapText="bothSides"/>
            <wp:docPr id="337"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380615" cy="2070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lt-LT"/>
        </w:rPr>
        <w:drawing>
          <wp:inline distT="0" distB="0" distL="0" distR="0" wp14:anchorId="0F8BD06B" wp14:editId="01C73FC3">
            <wp:extent cx="2536166" cy="2071724"/>
            <wp:effectExtent l="0" t="0" r="0" b="5080"/>
            <wp:docPr id="135"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37610" cy="2072903"/>
                    </a:xfrm>
                    <a:prstGeom prst="rect">
                      <a:avLst/>
                    </a:prstGeom>
                    <a:noFill/>
                    <a:ln>
                      <a:noFill/>
                    </a:ln>
                  </pic:spPr>
                </pic:pic>
              </a:graphicData>
            </a:graphic>
          </wp:inline>
        </w:drawing>
      </w:r>
    </w:p>
    <w:p w14:paraId="16B01547" w14:textId="77777777" w:rsidR="00EB545D" w:rsidRPr="00C952C5" w:rsidRDefault="00EB545D" w:rsidP="00EB545D">
      <w:pPr>
        <w:ind w:firstLine="0"/>
        <w:jc w:val="center"/>
        <w:rPr>
          <w:sz w:val="24"/>
          <w:szCs w:val="24"/>
        </w:rPr>
      </w:pPr>
    </w:p>
    <w:p w14:paraId="7C2D01C8" w14:textId="77777777" w:rsidR="00EB6BEB" w:rsidRDefault="00171A7F" w:rsidP="00EB6BEB">
      <w:pPr>
        <w:rPr>
          <w:sz w:val="24"/>
          <w:szCs w:val="24"/>
        </w:rPr>
      </w:pPr>
      <w:r w:rsidRPr="00F82C88">
        <w:rPr>
          <w:sz w:val="24"/>
          <w:szCs w:val="24"/>
        </w:rPr>
        <w:t>Patalpų Vytauto 7 ir 9 (šachmatų klubas ir „Lietuvos draudimas) šilumos punkto avarijos likvidavimo darbai.</w:t>
      </w:r>
    </w:p>
    <w:p w14:paraId="65AA5050" w14:textId="77777777" w:rsidR="00171A7F" w:rsidRPr="00EB6BEB" w:rsidRDefault="00EB6BEB" w:rsidP="00EB6BEB">
      <w:pPr>
        <w:rPr>
          <w:sz w:val="24"/>
          <w:szCs w:val="24"/>
        </w:rPr>
      </w:pPr>
      <w:r>
        <w:rPr>
          <w:noProof/>
          <w:lang w:eastAsia="lt-LT"/>
        </w:rPr>
        <w:drawing>
          <wp:anchor distT="0" distB="0" distL="114300" distR="114300" simplePos="0" relativeHeight="251620864" behindDoc="0" locked="0" layoutInCell="1" allowOverlap="1" wp14:anchorId="53E5D9BB" wp14:editId="33DEB620">
            <wp:simplePos x="0" y="0"/>
            <wp:positionH relativeFrom="column">
              <wp:posOffset>447675</wp:posOffset>
            </wp:positionH>
            <wp:positionV relativeFrom="paragraph">
              <wp:posOffset>2540</wp:posOffset>
            </wp:positionV>
            <wp:extent cx="2311400" cy="2392680"/>
            <wp:effectExtent l="0" t="0" r="0" b="7620"/>
            <wp:wrapSquare wrapText="right"/>
            <wp:docPr id="33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311400" cy="2392680"/>
                    </a:xfrm>
                    <a:prstGeom prst="rect">
                      <a:avLst/>
                    </a:prstGeom>
                    <a:noFill/>
                    <a:ln>
                      <a:noFill/>
                    </a:ln>
                  </pic:spPr>
                </pic:pic>
              </a:graphicData>
            </a:graphic>
            <wp14:sizeRelH relativeFrom="page">
              <wp14:pctWidth>0</wp14:pctWidth>
            </wp14:sizeRelH>
            <wp14:sizeRelV relativeFrom="page">
              <wp14:pctHeight>0</wp14:pctHeight>
            </wp14:sizeRelV>
          </wp:anchor>
        </w:drawing>
      </w:r>
      <w:r w:rsidR="00BE6E64">
        <w:rPr>
          <w:noProof/>
          <w:lang w:eastAsia="lt-LT"/>
        </w:rPr>
        <w:drawing>
          <wp:inline distT="0" distB="0" distL="0" distR="0" wp14:anchorId="01FDB648" wp14:editId="7D4694A9">
            <wp:extent cx="2397290" cy="2272257"/>
            <wp:effectExtent l="5398" t="0" r="8572" b="8573"/>
            <wp:docPr id="13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rot="5400000">
                      <a:off x="0" y="0"/>
                      <a:ext cx="2401883" cy="2276611"/>
                    </a:xfrm>
                    <a:prstGeom prst="rect">
                      <a:avLst/>
                    </a:prstGeom>
                    <a:noFill/>
                    <a:ln>
                      <a:noFill/>
                    </a:ln>
                  </pic:spPr>
                </pic:pic>
              </a:graphicData>
            </a:graphic>
          </wp:inline>
        </w:drawing>
      </w:r>
    </w:p>
    <w:p w14:paraId="51D7F43D" w14:textId="77777777" w:rsidR="00171A7F" w:rsidRDefault="00171A7F" w:rsidP="00171A7F">
      <w:pPr>
        <w:pStyle w:val="Pagrindinistekstas3"/>
        <w:rPr>
          <w:b w:val="0"/>
          <w:szCs w:val="24"/>
        </w:rPr>
      </w:pPr>
    </w:p>
    <w:p w14:paraId="64C1A691" w14:textId="77777777" w:rsidR="00171A7F" w:rsidRPr="00F82C88" w:rsidRDefault="00171A7F" w:rsidP="00171A7F">
      <w:pPr>
        <w:rPr>
          <w:sz w:val="24"/>
          <w:szCs w:val="24"/>
        </w:rPr>
      </w:pPr>
      <w:r w:rsidRPr="00F82C88">
        <w:rPr>
          <w:sz w:val="24"/>
          <w:szCs w:val="24"/>
        </w:rPr>
        <w:t xml:space="preserve">Mažiausiais įmanomais įkainiais vykdyta seniūnijų pastatų šildymo ir karšto vandens sistemų priežiūra (0,085 cnt/m²), administracinio pastato Vytauto 12 priežiūra (0,036 cnt/m²), Liepgirių g. 27, Narvaišiai (0,12 cnt/m²), operatyviai organizuotas pastato, esančio Kulių g. 76, Nausodžio sen., (buvusi m-kla) energinio naudingumo sertifikato atlikimas (paslaugos kaina 260 eurų). </w:t>
      </w:r>
    </w:p>
    <w:p w14:paraId="742003C8" w14:textId="77777777" w:rsidR="00171A7F" w:rsidRPr="00F82C88" w:rsidRDefault="00171A7F" w:rsidP="00171A7F">
      <w:pPr>
        <w:rPr>
          <w:sz w:val="24"/>
          <w:szCs w:val="24"/>
        </w:rPr>
      </w:pPr>
      <w:r w:rsidRPr="00F82C88">
        <w:rPr>
          <w:sz w:val="24"/>
          <w:szCs w:val="24"/>
        </w:rPr>
        <w:t>Betarpiškai bendraujant su UAB „Plungės šilumos tinklai“, parengtas ir pateiktas lūkesčių raštas bendrovei bei parengta (tame sk. ir atsakymai piliečiams) 13-a raštų šilumos tiekimo, kainų, šilumos energijos pirkimo ir kt. klausimais, teikta prašoma informacija VERT-ui (3 parengti raštai).</w:t>
      </w:r>
    </w:p>
    <w:p w14:paraId="0B3DFA35" w14:textId="77777777" w:rsidR="00171A7F" w:rsidRDefault="00171A7F" w:rsidP="00171A7F">
      <w:pPr>
        <w:pStyle w:val="Pagrindinistekstas3"/>
        <w:rPr>
          <w:b w:val="0"/>
          <w:szCs w:val="24"/>
        </w:rPr>
      </w:pPr>
    </w:p>
    <w:p w14:paraId="63B4821E" w14:textId="77777777" w:rsidR="00171A7F" w:rsidRPr="004E5101" w:rsidRDefault="00171A7F" w:rsidP="00EB6BEB">
      <w:pPr>
        <w:ind w:firstLine="0"/>
        <w:jc w:val="center"/>
        <w:rPr>
          <w:b/>
          <w:bCs/>
          <w:sz w:val="24"/>
          <w:szCs w:val="24"/>
        </w:rPr>
      </w:pPr>
      <w:r w:rsidRPr="004E5101">
        <w:rPr>
          <w:b/>
          <w:bCs/>
          <w:sz w:val="24"/>
          <w:szCs w:val="24"/>
        </w:rPr>
        <w:t>Daugiabučiai gyvenamieji namai</w:t>
      </w:r>
    </w:p>
    <w:p w14:paraId="1EF0A1F3" w14:textId="77777777" w:rsidR="00171A7F" w:rsidRPr="00EB545D" w:rsidRDefault="00171A7F" w:rsidP="00EB545D">
      <w:pPr>
        <w:rPr>
          <w:sz w:val="24"/>
          <w:szCs w:val="24"/>
        </w:rPr>
      </w:pPr>
      <w:r w:rsidRPr="00D96597">
        <w:rPr>
          <w:sz w:val="24"/>
          <w:szCs w:val="24"/>
        </w:rPr>
        <w:t>Atliktas darbas – surinkta informacija ir teikta komitetams informacija apie daugiabučių namų esamą situaciją bei siūlomus sprendimus kaimų seniūnijose dėl jų valdymo formos pasirinkimo (pridedama lentelė).</w:t>
      </w:r>
    </w:p>
    <w:p w14:paraId="1081B415" w14:textId="77777777" w:rsidR="00171A7F" w:rsidRPr="00EB6BEB" w:rsidRDefault="00EB6BEB" w:rsidP="00EB6BEB">
      <w:pPr>
        <w:ind w:firstLine="0"/>
        <w:jc w:val="center"/>
        <w:rPr>
          <w:sz w:val="24"/>
          <w:szCs w:val="24"/>
        </w:rPr>
      </w:pPr>
      <w:r w:rsidRPr="00EB6BEB">
        <w:rPr>
          <w:sz w:val="24"/>
          <w:szCs w:val="24"/>
        </w:rPr>
        <w:t>Suvestinė dėl administratorių (valdytojų) pasirinkimo kaimų seniūnijų daugiabučiuose namuose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2466"/>
        <w:gridCol w:w="2450"/>
        <w:gridCol w:w="2471"/>
      </w:tblGrid>
      <w:tr w:rsidR="00171A7F" w:rsidRPr="006F0528" w14:paraId="1A304C0F" w14:textId="77777777" w:rsidTr="00EB6BEB">
        <w:trPr>
          <w:jc w:val="center"/>
        </w:trPr>
        <w:tc>
          <w:tcPr>
            <w:tcW w:w="2547" w:type="dxa"/>
            <w:shd w:val="clear" w:color="auto" w:fill="auto"/>
          </w:tcPr>
          <w:p w14:paraId="5AE64412" w14:textId="77777777" w:rsidR="00171A7F" w:rsidRPr="006F0528" w:rsidRDefault="00171A7F" w:rsidP="00EB6BEB">
            <w:pPr>
              <w:ind w:firstLine="0"/>
              <w:jc w:val="center"/>
              <w:rPr>
                <w:b/>
                <w:sz w:val="24"/>
                <w:szCs w:val="24"/>
              </w:rPr>
            </w:pPr>
            <w:r w:rsidRPr="006F0528">
              <w:rPr>
                <w:b/>
                <w:sz w:val="24"/>
                <w:szCs w:val="24"/>
              </w:rPr>
              <w:t>Seniūnijos pavadinimas</w:t>
            </w:r>
          </w:p>
        </w:tc>
        <w:tc>
          <w:tcPr>
            <w:tcW w:w="2547" w:type="dxa"/>
            <w:shd w:val="clear" w:color="auto" w:fill="auto"/>
          </w:tcPr>
          <w:p w14:paraId="4ECE5A74" w14:textId="77777777" w:rsidR="00171A7F" w:rsidRPr="006F0528" w:rsidRDefault="00171A7F" w:rsidP="00EB6BEB">
            <w:pPr>
              <w:ind w:firstLine="0"/>
              <w:jc w:val="center"/>
              <w:rPr>
                <w:b/>
                <w:sz w:val="24"/>
                <w:szCs w:val="24"/>
              </w:rPr>
            </w:pPr>
            <w:r w:rsidRPr="006F0528">
              <w:rPr>
                <w:b/>
                <w:sz w:val="24"/>
                <w:szCs w:val="24"/>
              </w:rPr>
              <w:t>Viso daugiabučių namų (vnt).</w:t>
            </w:r>
          </w:p>
        </w:tc>
        <w:tc>
          <w:tcPr>
            <w:tcW w:w="2547" w:type="dxa"/>
            <w:shd w:val="clear" w:color="auto" w:fill="auto"/>
          </w:tcPr>
          <w:p w14:paraId="5D70EDE7" w14:textId="77777777" w:rsidR="00171A7F" w:rsidRPr="006F0528" w:rsidRDefault="00171A7F" w:rsidP="00EB6BEB">
            <w:pPr>
              <w:ind w:firstLine="0"/>
              <w:jc w:val="center"/>
              <w:rPr>
                <w:b/>
                <w:sz w:val="24"/>
                <w:szCs w:val="24"/>
              </w:rPr>
            </w:pPr>
            <w:r w:rsidRPr="006F0528">
              <w:rPr>
                <w:b/>
                <w:sz w:val="24"/>
                <w:szCs w:val="24"/>
              </w:rPr>
              <w:t>Pasirinkta valdymo forma (vnt).</w:t>
            </w:r>
          </w:p>
        </w:tc>
        <w:tc>
          <w:tcPr>
            <w:tcW w:w="2547" w:type="dxa"/>
            <w:shd w:val="clear" w:color="auto" w:fill="auto"/>
          </w:tcPr>
          <w:p w14:paraId="5063A7FC" w14:textId="77777777" w:rsidR="00171A7F" w:rsidRPr="006F0528" w:rsidRDefault="00171A7F" w:rsidP="00EB6BEB">
            <w:pPr>
              <w:ind w:firstLine="0"/>
              <w:jc w:val="center"/>
              <w:rPr>
                <w:b/>
                <w:sz w:val="24"/>
                <w:szCs w:val="24"/>
              </w:rPr>
            </w:pPr>
            <w:r w:rsidRPr="006F0528">
              <w:rPr>
                <w:b/>
                <w:sz w:val="24"/>
                <w:szCs w:val="24"/>
              </w:rPr>
              <w:t>Nepasirinkta valdymo formos (vnt).</w:t>
            </w:r>
          </w:p>
        </w:tc>
      </w:tr>
      <w:tr w:rsidR="00171A7F" w:rsidRPr="006F0528" w14:paraId="43147B13" w14:textId="77777777" w:rsidTr="00EB6BEB">
        <w:trPr>
          <w:jc w:val="center"/>
        </w:trPr>
        <w:tc>
          <w:tcPr>
            <w:tcW w:w="2547" w:type="dxa"/>
            <w:shd w:val="clear" w:color="auto" w:fill="auto"/>
          </w:tcPr>
          <w:p w14:paraId="49E2A94D" w14:textId="77777777" w:rsidR="00171A7F" w:rsidRPr="006F0528" w:rsidRDefault="00171A7F" w:rsidP="00EB6BEB">
            <w:pPr>
              <w:ind w:firstLine="0"/>
              <w:jc w:val="center"/>
              <w:rPr>
                <w:sz w:val="24"/>
                <w:szCs w:val="24"/>
              </w:rPr>
            </w:pPr>
            <w:r w:rsidRPr="006F0528">
              <w:rPr>
                <w:sz w:val="24"/>
                <w:szCs w:val="24"/>
              </w:rPr>
              <w:t>Alsėdžių</w:t>
            </w:r>
          </w:p>
        </w:tc>
        <w:tc>
          <w:tcPr>
            <w:tcW w:w="2547" w:type="dxa"/>
            <w:shd w:val="clear" w:color="auto" w:fill="auto"/>
          </w:tcPr>
          <w:p w14:paraId="1785BE40" w14:textId="77777777" w:rsidR="00171A7F" w:rsidRPr="006F0528" w:rsidRDefault="00171A7F" w:rsidP="00EB6BEB">
            <w:pPr>
              <w:ind w:firstLine="0"/>
              <w:rPr>
                <w:sz w:val="24"/>
                <w:szCs w:val="24"/>
              </w:rPr>
            </w:pPr>
            <w:r w:rsidRPr="006F0528">
              <w:rPr>
                <w:sz w:val="24"/>
                <w:szCs w:val="24"/>
              </w:rPr>
              <w:t xml:space="preserve">               6</w:t>
            </w:r>
          </w:p>
        </w:tc>
        <w:tc>
          <w:tcPr>
            <w:tcW w:w="2547" w:type="dxa"/>
            <w:shd w:val="clear" w:color="auto" w:fill="auto"/>
          </w:tcPr>
          <w:p w14:paraId="00E05779" w14:textId="77777777" w:rsidR="00171A7F" w:rsidRPr="006F0528" w:rsidRDefault="00171A7F" w:rsidP="00EB6BEB">
            <w:pPr>
              <w:ind w:firstLine="0"/>
              <w:rPr>
                <w:sz w:val="24"/>
                <w:szCs w:val="24"/>
              </w:rPr>
            </w:pPr>
            <w:r w:rsidRPr="006F0528">
              <w:rPr>
                <w:sz w:val="24"/>
                <w:szCs w:val="24"/>
              </w:rPr>
              <w:t xml:space="preserve">                  6</w:t>
            </w:r>
          </w:p>
        </w:tc>
        <w:tc>
          <w:tcPr>
            <w:tcW w:w="2547" w:type="dxa"/>
            <w:shd w:val="clear" w:color="auto" w:fill="auto"/>
          </w:tcPr>
          <w:p w14:paraId="3988759B" w14:textId="77777777" w:rsidR="00171A7F" w:rsidRPr="006F0528" w:rsidRDefault="00EB6BEB" w:rsidP="00EB6BEB">
            <w:pPr>
              <w:ind w:firstLine="0"/>
              <w:rPr>
                <w:sz w:val="24"/>
                <w:szCs w:val="24"/>
              </w:rPr>
            </w:pPr>
            <w:r>
              <w:rPr>
                <w:sz w:val="24"/>
                <w:szCs w:val="24"/>
              </w:rPr>
              <w:t xml:space="preserve">              </w:t>
            </w:r>
            <w:r w:rsidR="00171A7F" w:rsidRPr="006F0528">
              <w:rPr>
                <w:sz w:val="24"/>
                <w:szCs w:val="24"/>
              </w:rPr>
              <w:t>----</w:t>
            </w:r>
          </w:p>
        </w:tc>
      </w:tr>
      <w:tr w:rsidR="00171A7F" w:rsidRPr="006F0528" w14:paraId="25E3B534" w14:textId="77777777" w:rsidTr="00EB6BEB">
        <w:trPr>
          <w:jc w:val="center"/>
        </w:trPr>
        <w:tc>
          <w:tcPr>
            <w:tcW w:w="2547" w:type="dxa"/>
            <w:shd w:val="clear" w:color="auto" w:fill="auto"/>
          </w:tcPr>
          <w:p w14:paraId="03C25CF3" w14:textId="77777777" w:rsidR="00171A7F" w:rsidRPr="006F0528" w:rsidRDefault="00171A7F" w:rsidP="00EB6BEB">
            <w:pPr>
              <w:ind w:firstLine="0"/>
              <w:jc w:val="center"/>
              <w:rPr>
                <w:sz w:val="24"/>
                <w:szCs w:val="24"/>
              </w:rPr>
            </w:pPr>
            <w:r w:rsidRPr="006F0528">
              <w:rPr>
                <w:sz w:val="24"/>
                <w:szCs w:val="24"/>
              </w:rPr>
              <w:lastRenderedPageBreak/>
              <w:t>Babrungo</w:t>
            </w:r>
          </w:p>
        </w:tc>
        <w:tc>
          <w:tcPr>
            <w:tcW w:w="2547" w:type="dxa"/>
            <w:shd w:val="clear" w:color="auto" w:fill="auto"/>
          </w:tcPr>
          <w:p w14:paraId="52748FF9" w14:textId="77777777" w:rsidR="00171A7F" w:rsidRPr="006F0528" w:rsidRDefault="00171A7F" w:rsidP="00EB6BEB">
            <w:pPr>
              <w:ind w:firstLine="0"/>
              <w:rPr>
                <w:sz w:val="24"/>
                <w:szCs w:val="24"/>
              </w:rPr>
            </w:pPr>
            <w:r w:rsidRPr="006F0528">
              <w:rPr>
                <w:sz w:val="24"/>
                <w:szCs w:val="24"/>
              </w:rPr>
              <w:t xml:space="preserve">               5</w:t>
            </w:r>
          </w:p>
        </w:tc>
        <w:tc>
          <w:tcPr>
            <w:tcW w:w="2547" w:type="dxa"/>
            <w:shd w:val="clear" w:color="auto" w:fill="auto"/>
          </w:tcPr>
          <w:p w14:paraId="5CC4180D" w14:textId="77777777" w:rsidR="00171A7F" w:rsidRPr="006F0528" w:rsidRDefault="00171A7F" w:rsidP="00EB6BEB">
            <w:pPr>
              <w:ind w:firstLine="0"/>
              <w:rPr>
                <w:sz w:val="24"/>
                <w:szCs w:val="24"/>
              </w:rPr>
            </w:pPr>
            <w:r w:rsidRPr="006F0528">
              <w:rPr>
                <w:sz w:val="24"/>
                <w:szCs w:val="24"/>
              </w:rPr>
              <w:t xml:space="preserve">                  2</w:t>
            </w:r>
          </w:p>
        </w:tc>
        <w:tc>
          <w:tcPr>
            <w:tcW w:w="2547" w:type="dxa"/>
            <w:shd w:val="clear" w:color="auto" w:fill="auto"/>
          </w:tcPr>
          <w:p w14:paraId="69DB8755" w14:textId="77777777" w:rsidR="00171A7F" w:rsidRPr="006F0528" w:rsidRDefault="00171A7F" w:rsidP="00EB6BEB">
            <w:pPr>
              <w:ind w:firstLine="0"/>
              <w:rPr>
                <w:sz w:val="24"/>
                <w:szCs w:val="24"/>
              </w:rPr>
            </w:pPr>
            <w:r w:rsidRPr="006F0528">
              <w:rPr>
                <w:sz w:val="24"/>
                <w:szCs w:val="24"/>
              </w:rPr>
              <w:t xml:space="preserve">                3</w:t>
            </w:r>
          </w:p>
        </w:tc>
      </w:tr>
      <w:tr w:rsidR="00171A7F" w:rsidRPr="006F0528" w14:paraId="46C7C006" w14:textId="77777777" w:rsidTr="00EB6BEB">
        <w:trPr>
          <w:jc w:val="center"/>
        </w:trPr>
        <w:tc>
          <w:tcPr>
            <w:tcW w:w="2547" w:type="dxa"/>
            <w:shd w:val="clear" w:color="auto" w:fill="auto"/>
          </w:tcPr>
          <w:p w14:paraId="2BAB3FE4" w14:textId="77777777" w:rsidR="00171A7F" w:rsidRPr="006F0528" w:rsidRDefault="00171A7F" w:rsidP="00EB6BEB">
            <w:pPr>
              <w:ind w:firstLine="0"/>
              <w:jc w:val="center"/>
              <w:rPr>
                <w:sz w:val="24"/>
                <w:szCs w:val="24"/>
              </w:rPr>
            </w:pPr>
            <w:r w:rsidRPr="006F0528">
              <w:rPr>
                <w:sz w:val="24"/>
                <w:szCs w:val="24"/>
              </w:rPr>
              <w:t>Kulių</w:t>
            </w:r>
          </w:p>
        </w:tc>
        <w:tc>
          <w:tcPr>
            <w:tcW w:w="2547" w:type="dxa"/>
            <w:shd w:val="clear" w:color="auto" w:fill="auto"/>
          </w:tcPr>
          <w:p w14:paraId="63BEE9EA" w14:textId="77777777" w:rsidR="00171A7F" w:rsidRPr="006F0528" w:rsidRDefault="00171A7F" w:rsidP="00EB6BEB">
            <w:pPr>
              <w:ind w:firstLine="0"/>
              <w:rPr>
                <w:sz w:val="24"/>
                <w:szCs w:val="24"/>
              </w:rPr>
            </w:pPr>
            <w:r w:rsidRPr="006F0528">
              <w:rPr>
                <w:sz w:val="24"/>
                <w:szCs w:val="24"/>
              </w:rPr>
              <w:t xml:space="preserve">               6</w:t>
            </w:r>
          </w:p>
        </w:tc>
        <w:tc>
          <w:tcPr>
            <w:tcW w:w="2547" w:type="dxa"/>
            <w:shd w:val="clear" w:color="auto" w:fill="auto"/>
          </w:tcPr>
          <w:p w14:paraId="2E2098EA" w14:textId="77777777" w:rsidR="00171A7F" w:rsidRPr="006F0528" w:rsidRDefault="00171A7F" w:rsidP="00EB6BEB">
            <w:pPr>
              <w:ind w:firstLine="0"/>
              <w:rPr>
                <w:sz w:val="24"/>
                <w:szCs w:val="24"/>
              </w:rPr>
            </w:pPr>
            <w:r w:rsidRPr="006F0528">
              <w:rPr>
                <w:sz w:val="24"/>
                <w:szCs w:val="24"/>
              </w:rPr>
              <w:t xml:space="preserve">                  2</w:t>
            </w:r>
          </w:p>
        </w:tc>
        <w:tc>
          <w:tcPr>
            <w:tcW w:w="2547" w:type="dxa"/>
            <w:shd w:val="clear" w:color="auto" w:fill="auto"/>
          </w:tcPr>
          <w:p w14:paraId="339719DB" w14:textId="77777777" w:rsidR="00171A7F" w:rsidRPr="006F0528" w:rsidRDefault="00171A7F" w:rsidP="00EB6BEB">
            <w:pPr>
              <w:ind w:firstLine="0"/>
              <w:rPr>
                <w:sz w:val="24"/>
                <w:szCs w:val="24"/>
              </w:rPr>
            </w:pPr>
            <w:r w:rsidRPr="006F0528">
              <w:rPr>
                <w:sz w:val="24"/>
                <w:szCs w:val="24"/>
              </w:rPr>
              <w:t xml:space="preserve">                4</w:t>
            </w:r>
          </w:p>
        </w:tc>
      </w:tr>
      <w:tr w:rsidR="00171A7F" w:rsidRPr="006F0528" w14:paraId="56E8ACE7" w14:textId="77777777" w:rsidTr="00EB6BEB">
        <w:trPr>
          <w:jc w:val="center"/>
        </w:trPr>
        <w:tc>
          <w:tcPr>
            <w:tcW w:w="2547" w:type="dxa"/>
            <w:shd w:val="clear" w:color="auto" w:fill="auto"/>
          </w:tcPr>
          <w:p w14:paraId="781E7B5F" w14:textId="77777777" w:rsidR="00171A7F" w:rsidRPr="006F0528" w:rsidRDefault="00171A7F" w:rsidP="00EB6BEB">
            <w:pPr>
              <w:ind w:firstLine="0"/>
              <w:jc w:val="center"/>
              <w:rPr>
                <w:sz w:val="24"/>
                <w:szCs w:val="24"/>
              </w:rPr>
            </w:pPr>
            <w:r w:rsidRPr="006F0528">
              <w:rPr>
                <w:sz w:val="24"/>
                <w:szCs w:val="24"/>
              </w:rPr>
              <w:t>Nausodžio</w:t>
            </w:r>
          </w:p>
        </w:tc>
        <w:tc>
          <w:tcPr>
            <w:tcW w:w="2547" w:type="dxa"/>
            <w:shd w:val="clear" w:color="auto" w:fill="auto"/>
          </w:tcPr>
          <w:p w14:paraId="446FD982" w14:textId="77777777" w:rsidR="00171A7F" w:rsidRPr="006F0528" w:rsidRDefault="00171A7F" w:rsidP="00EB6BEB">
            <w:pPr>
              <w:ind w:firstLine="0"/>
              <w:rPr>
                <w:sz w:val="24"/>
                <w:szCs w:val="24"/>
              </w:rPr>
            </w:pPr>
            <w:r w:rsidRPr="006F0528">
              <w:rPr>
                <w:sz w:val="24"/>
                <w:szCs w:val="24"/>
              </w:rPr>
              <w:t xml:space="preserve">              22</w:t>
            </w:r>
          </w:p>
        </w:tc>
        <w:tc>
          <w:tcPr>
            <w:tcW w:w="2547" w:type="dxa"/>
            <w:shd w:val="clear" w:color="auto" w:fill="auto"/>
          </w:tcPr>
          <w:p w14:paraId="11F81C95" w14:textId="77777777" w:rsidR="00171A7F" w:rsidRPr="006F0528" w:rsidRDefault="00171A7F" w:rsidP="00EB6BEB">
            <w:pPr>
              <w:ind w:firstLine="0"/>
              <w:rPr>
                <w:sz w:val="24"/>
                <w:szCs w:val="24"/>
              </w:rPr>
            </w:pPr>
            <w:r w:rsidRPr="006F0528">
              <w:rPr>
                <w:sz w:val="24"/>
                <w:szCs w:val="24"/>
              </w:rPr>
              <w:t xml:space="preserve">                 11</w:t>
            </w:r>
          </w:p>
        </w:tc>
        <w:tc>
          <w:tcPr>
            <w:tcW w:w="2547" w:type="dxa"/>
            <w:shd w:val="clear" w:color="auto" w:fill="auto"/>
          </w:tcPr>
          <w:p w14:paraId="766D3720" w14:textId="77777777" w:rsidR="00171A7F" w:rsidRPr="006F0528" w:rsidRDefault="00171A7F" w:rsidP="00EB6BEB">
            <w:pPr>
              <w:ind w:firstLine="0"/>
              <w:rPr>
                <w:sz w:val="24"/>
                <w:szCs w:val="24"/>
              </w:rPr>
            </w:pPr>
            <w:r w:rsidRPr="006F0528">
              <w:rPr>
                <w:sz w:val="24"/>
                <w:szCs w:val="24"/>
              </w:rPr>
              <w:t xml:space="preserve">               11</w:t>
            </w:r>
          </w:p>
        </w:tc>
      </w:tr>
      <w:tr w:rsidR="00171A7F" w:rsidRPr="006F0528" w14:paraId="69622102" w14:textId="77777777" w:rsidTr="00EB6BEB">
        <w:trPr>
          <w:jc w:val="center"/>
        </w:trPr>
        <w:tc>
          <w:tcPr>
            <w:tcW w:w="2547" w:type="dxa"/>
            <w:shd w:val="clear" w:color="auto" w:fill="auto"/>
          </w:tcPr>
          <w:p w14:paraId="373DF183" w14:textId="77777777" w:rsidR="00171A7F" w:rsidRPr="006F0528" w:rsidRDefault="00171A7F" w:rsidP="00EB6BEB">
            <w:pPr>
              <w:ind w:firstLine="0"/>
              <w:jc w:val="center"/>
              <w:rPr>
                <w:sz w:val="24"/>
                <w:szCs w:val="24"/>
              </w:rPr>
            </w:pPr>
            <w:r w:rsidRPr="006F0528">
              <w:rPr>
                <w:sz w:val="24"/>
                <w:szCs w:val="24"/>
              </w:rPr>
              <w:t>Paukštakių</w:t>
            </w:r>
          </w:p>
        </w:tc>
        <w:tc>
          <w:tcPr>
            <w:tcW w:w="2547" w:type="dxa"/>
            <w:shd w:val="clear" w:color="auto" w:fill="auto"/>
          </w:tcPr>
          <w:p w14:paraId="5E66EF07" w14:textId="77777777" w:rsidR="00171A7F" w:rsidRPr="006F0528" w:rsidRDefault="00171A7F" w:rsidP="00EB6BEB">
            <w:pPr>
              <w:ind w:firstLine="0"/>
              <w:rPr>
                <w:sz w:val="24"/>
                <w:szCs w:val="24"/>
              </w:rPr>
            </w:pPr>
            <w:r w:rsidRPr="006F0528">
              <w:rPr>
                <w:sz w:val="24"/>
                <w:szCs w:val="24"/>
              </w:rPr>
              <w:t xml:space="preserve">               9</w:t>
            </w:r>
          </w:p>
        </w:tc>
        <w:tc>
          <w:tcPr>
            <w:tcW w:w="2547" w:type="dxa"/>
            <w:shd w:val="clear" w:color="auto" w:fill="auto"/>
          </w:tcPr>
          <w:p w14:paraId="2DECC17A" w14:textId="77777777" w:rsidR="00171A7F" w:rsidRPr="006F0528" w:rsidRDefault="00171A7F" w:rsidP="00EB6BEB">
            <w:pPr>
              <w:ind w:firstLine="0"/>
              <w:rPr>
                <w:sz w:val="24"/>
                <w:szCs w:val="24"/>
              </w:rPr>
            </w:pPr>
            <w:r w:rsidRPr="006F0528">
              <w:rPr>
                <w:sz w:val="24"/>
                <w:szCs w:val="24"/>
              </w:rPr>
              <w:t xml:space="preserve">                  3 </w:t>
            </w:r>
          </w:p>
        </w:tc>
        <w:tc>
          <w:tcPr>
            <w:tcW w:w="2547" w:type="dxa"/>
            <w:shd w:val="clear" w:color="auto" w:fill="auto"/>
          </w:tcPr>
          <w:p w14:paraId="6EC7284E" w14:textId="77777777" w:rsidR="00171A7F" w:rsidRPr="006F0528" w:rsidRDefault="00171A7F" w:rsidP="00EB6BEB">
            <w:pPr>
              <w:ind w:firstLine="0"/>
              <w:rPr>
                <w:sz w:val="24"/>
                <w:szCs w:val="24"/>
              </w:rPr>
            </w:pPr>
            <w:r w:rsidRPr="006F0528">
              <w:rPr>
                <w:sz w:val="24"/>
                <w:szCs w:val="24"/>
              </w:rPr>
              <w:t xml:space="preserve">                6</w:t>
            </w:r>
          </w:p>
        </w:tc>
      </w:tr>
      <w:tr w:rsidR="00171A7F" w:rsidRPr="006F0528" w14:paraId="3FCE6B82" w14:textId="77777777" w:rsidTr="00EB6BEB">
        <w:trPr>
          <w:jc w:val="center"/>
        </w:trPr>
        <w:tc>
          <w:tcPr>
            <w:tcW w:w="2547" w:type="dxa"/>
            <w:shd w:val="clear" w:color="auto" w:fill="auto"/>
          </w:tcPr>
          <w:p w14:paraId="7499407C" w14:textId="77777777" w:rsidR="00171A7F" w:rsidRPr="006F0528" w:rsidRDefault="00171A7F" w:rsidP="00EB6BEB">
            <w:pPr>
              <w:ind w:firstLine="0"/>
              <w:jc w:val="center"/>
              <w:rPr>
                <w:sz w:val="24"/>
                <w:szCs w:val="24"/>
              </w:rPr>
            </w:pPr>
            <w:r w:rsidRPr="006F0528">
              <w:rPr>
                <w:sz w:val="24"/>
                <w:szCs w:val="24"/>
              </w:rPr>
              <w:t>Platelių</w:t>
            </w:r>
          </w:p>
        </w:tc>
        <w:tc>
          <w:tcPr>
            <w:tcW w:w="2547" w:type="dxa"/>
            <w:shd w:val="clear" w:color="auto" w:fill="auto"/>
          </w:tcPr>
          <w:p w14:paraId="364BD16E" w14:textId="77777777" w:rsidR="00171A7F" w:rsidRPr="006F0528" w:rsidRDefault="00171A7F" w:rsidP="00EB6BEB">
            <w:pPr>
              <w:ind w:firstLine="0"/>
              <w:rPr>
                <w:sz w:val="24"/>
                <w:szCs w:val="24"/>
              </w:rPr>
            </w:pPr>
            <w:r w:rsidRPr="006F0528">
              <w:rPr>
                <w:sz w:val="24"/>
                <w:szCs w:val="24"/>
              </w:rPr>
              <w:t xml:space="preserve">               8</w:t>
            </w:r>
          </w:p>
        </w:tc>
        <w:tc>
          <w:tcPr>
            <w:tcW w:w="2547" w:type="dxa"/>
            <w:shd w:val="clear" w:color="auto" w:fill="auto"/>
          </w:tcPr>
          <w:p w14:paraId="15AE3085" w14:textId="77777777" w:rsidR="00171A7F" w:rsidRPr="006F0528" w:rsidRDefault="00171A7F" w:rsidP="00EB6BEB">
            <w:pPr>
              <w:ind w:firstLine="0"/>
              <w:rPr>
                <w:sz w:val="24"/>
                <w:szCs w:val="24"/>
              </w:rPr>
            </w:pPr>
            <w:r w:rsidRPr="006F0528">
              <w:rPr>
                <w:sz w:val="24"/>
                <w:szCs w:val="24"/>
              </w:rPr>
              <w:t xml:space="preserve">                  3</w:t>
            </w:r>
          </w:p>
        </w:tc>
        <w:tc>
          <w:tcPr>
            <w:tcW w:w="2547" w:type="dxa"/>
            <w:shd w:val="clear" w:color="auto" w:fill="auto"/>
          </w:tcPr>
          <w:p w14:paraId="568823B3" w14:textId="77777777" w:rsidR="00171A7F" w:rsidRPr="006F0528" w:rsidRDefault="00171A7F" w:rsidP="00EB6BEB">
            <w:pPr>
              <w:ind w:firstLine="0"/>
              <w:rPr>
                <w:sz w:val="24"/>
                <w:szCs w:val="24"/>
              </w:rPr>
            </w:pPr>
            <w:r w:rsidRPr="006F0528">
              <w:rPr>
                <w:sz w:val="24"/>
                <w:szCs w:val="24"/>
              </w:rPr>
              <w:t xml:space="preserve">                5</w:t>
            </w:r>
          </w:p>
        </w:tc>
      </w:tr>
      <w:tr w:rsidR="00171A7F" w:rsidRPr="006F0528" w14:paraId="06AE83E1" w14:textId="77777777" w:rsidTr="00EB6BEB">
        <w:trPr>
          <w:jc w:val="center"/>
        </w:trPr>
        <w:tc>
          <w:tcPr>
            <w:tcW w:w="2547" w:type="dxa"/>
            <w:shd w:val="clear" w:color="auto" w:fill="auto"/>
          </w:tcPr>
          <w:p w14:paraId="6CFF4020" w14:textId="77777777" w:rsidR="00171A7F" w:rsidRPr="006F0528" w:rsidRDefault="00171A7F" w:rsidP="00EB6BEB">
            <w:pPr>
              <w:ind w:firstLine="0"/>
              <w:jc w:val="center"/>
              <w:rPr>
                <w:sz w:val="24"/>
                <w:szCs w:val="24"/>
              </w:rPr>
            </w:pPr>
            <w:r w:rsidRPr="006F0528">
              <w:rPr>
                <w:sz w:val="24"/>
                <w:szCs w:val="24"/>
              </w:rPr>
              <w:t>Stalgėnų</w:t>
            </w:r>
          </w:p>
        </w:tc>
        <w:tc>
          <w:tcPr>
            <w:tcW w:w="2547" w:type="dxa"/>
            <w:shd w:val="clear" w:color="auto" w:fill="auto"/>
          </w:tcPr>
          <w:p w14:paraId="174C0D07" w14:textId="77777777" w:rsidR="00171A7F" w:rsidRPr="006F0528" w:rsidRDefault="00171A7F" w:rsidP="00EB6BEB">
            <w:pPr>
              <w:ind w:firstLine="0"/>
              <w:rPr>
                <w:sz w:val="24"/>
                <w:szCs w:val="24"/>
              </w:rPr>
            </w:pPr>
            <w:r w:rsidRPr="006F0528">
              <w:rPr>
                <w:sz w:val="24"/>
                <w:szCs w:val="24"/>
              </w:rPr>
              <w:t xml:space="preserve">              14</w:t>
            </w:r>
          </w:p>
        </w:tc>
        <w:tc>
          <w:tcPr>
            <w:tcW w:w="2547" w:type="dxa"/>
            <w:shd w:val="clear" w:color="auto" w:fill="auto"/>
          </w:tcPr>
          <w:p w14:paraId="5B9C93B1" w14:textId="77777777" w:rsidR="00171A7F" w:rsidRPr="006F0528" w:rsidRDefault="00171A7F" w:rsidP="00EB6BEB">
            <w:pPr>
              <w:ind w:firstLine="0"/>
              <w:rPr>
                <w:sz w:val="24"/>
                <w:szCs w:val="24"/>
              </w:rPr>
            </w:pPr>
            <w:r w:rsidRPr="006F0528">
              <w:rPr>
                <w:sz w:val="24"/>
                <w:szCs w:val="24"/>
              </w:rPr>
              <w:t xml:space="preserve">                  3</w:t>
            </w:r>
          </w:p>
        </w:tc>
        <w:tc>
          <w:tcPr>
            <w:tcW w:w="2547" w:type="dxa"/>
            <w:shd w:val="clear" w:color="auto" w:fill="auto"/>
          </w:tcPr>
          <w:p w14:paraId="20DAD873" w14:textId="77777777" w:rsidR="00171A7F" w:rsidRPr="006F0528" w:rsidRDefault="00171A7F" w:rsidP="00EB6BEB">
            <w:pPr>
              <w:ind w:firstLine="0"/>
              <w:rPr>
                <w:sz w:val="24"/>
                <w:szCs w:val="24"/>
              </w:rPr>
            </w:pPr>
            <w:r w:rsidRPr="006F0528">
              <w:rPr>
                <w:sz w:val="24"/>
                <w:szCs w:val="24"/>
              </w:rPr>
              <w:t xml:space="preserve">               11</w:t>
            </w:r>
          </w:p>
        </w:tc>
      </w:tr>
      <w:tr w:rsidR="00171A7F" w:rsidRPr="006F0528" w14:paraId="46B18855" w14:textId="77777777" w:rsidTr="00EB6BEB">
        <w:trPr>
          <w:jc w:val="center"/>
        </w:trPr>
        <w:tc>
          <w:tcPr>
            <w:tcW w:w="2547" w:type="dxa"/>
            <w:shd w:val="clear" w:color="auto" w:fill="auto"/>
          </w:tcPr>
          <w:p w14:paraId="700608E1" w14:textId="77777777" w:rsidR="00171A7F" w:rsidRPr="006F0528" w:rsidRDefault="00171A7F" w:rsidP="00EB6BEB">
            <w:pPr>
              <w:ind w:firstLine="0"/>
              <w:jc w:val="center"/>
              <w:rPr>
                <w:sz w:val="24"/>
                <w:szCs w:val="24"/>
              </w:rPr>
            </w:pPr>
            <w:r w:rsidRPr="006F0528">
              <w:rPr>
                <w:sz w:val="24"/>
                <w:szCs w:val="24"/>
              </w:rPr>
              <w:t>Šateikių</w:t>
            </w:r>
          </w:p>
        </w:tc>
        <w:tc>
          <w:tcPr>
            <w:tcW w:w="2547" w:type="dxa"/>
            <w:shd w:val="clear" w:color="auto" w:fill="auto"/>
          </w:tcPr>
          <w:p w14:paraId="328F9E25" w14:textId="77777777" w:rsidR="00171A7F" w:rsidRPr="006F0528" w:rsidRDefault="00171A7F" w:rsidP="00EB6BEB">
            <w:pPr>
              <w:ind w:firstLine="0"/>
              <w:rPr>
                <w:sz w:val="24"/>
                <w:szCs w:val="24"/>
              </w:rPr>
            </w:pPr>
            <w:r w:rsidRPr="006F0528">
              <w:rPr>
                <w:sz w:val="24"/>
                <w:szCs w:val="24"/>
              </w:rPr>
              <w:t xml:space="preserve">               6</w:t>
            </w:r>
          </w:p>
        </w:tc>
        <w:tc>
          <w:tcPr>
            <w:tcW w:w="2547" w:type="dxa"/>
            <w:shd w:val="clear" w:color="auto" w:fill="auto"/>
          </w:tcPr>
          <w:p w14:paraId="4AB2B567" w14:textId="77777777" w:rsidR="00171A7F" w:rsidRPr="006F0528" w:rsidRDefault="00171A7F" w:rsidP="00EB6BEB">
            <w:pPr>
              <w:ind w:firstLine="0"/>
              <w:rPr>
                <w:sz w:val="24"/>
                <w:szCs w:val="24"/>
              </w:rPr>
            </w:pPr>
            <w:r w:rsidRPr="006F0528">
              <w:rPr>
                <w:sz w:val="24"/>
                <w:szCs w:val="24"/>
              </w:rPr>
              <w:t xml:space="preserve">                  3</w:t>
            </w:r>
          </w:p>
        </w:tc>
        <w:tc>
          <w:tcPr>
            <w:tcW w:w="2547" w:type="dxa"/>
            <w:shd w:val="clear" w:color="auto" w:fill="auto"/>
          </w:tcPr>
          <w:p w14:paraId="44E60097" w14:textId="77777777" w:rsidR="00171A7F" w:rsidRPr="006F0528" w:rsidRDefault="00171A7F" w:rsidP="00EB6BEB">
            <w:pPr>
              <w:ind w:firstLine="0"/>
              <w:rPr>
                <w:sz w:val="24"/>
                <w:szCs w:val="24"/>
              </w:rPr>
            </w:pPr>
            <w:r w:rsidRPr="006F0528">
              <w:rPr>
                <w:sz w:val="24"/>
                <w:szCs w:val="24"/>
              </w:rPr>
              <w:t xml:space="preserve">                3</w:t>
            </w:r>
          </w:p>
        </w:tc>
      </w:tr>
      <w:tr w:rsidR="00171A7F" w:rsidRPr="006F0528" w14:paraId="3574D4C4" w14:textId="77777777" w:rsidTr="00EB6BEB">
        <w:trPr>
          <w:jc w:val="center"/>
        </w:trPr>
        <w:tc>
          <w:tcPr>
            <w:tcW w:w="2547" w:type="dxa"/>
            <w:shd w:val="clear" w:color="auto" w:fill="auto"/>
          </w:tcPr>
          <w:p w14:paraId="23C7F8CD" w14:textId="77777777" w:rsidR="00171A7F" w:rsidRPr="006F0528" w:rsidRDefault="00171A7F" w:rsidP="00EB6BEB">
            <w:pPr>
              <w:ind w:firstLine="0"/>
              <w:jc w:val="center"/>
              <w:rPr>
                <w:sz w:val="24"/>
                <w:szCs w:val="24"/>
              </w:rPr>
            </w:pPr>
            <w:r w:rsidRPr="006F0528">
              <w:rPr>
                <w:sz w:val="24"/>
                <w:szCs w:val="24"/>
              </w:rPr>
              <w:t>Žem. Kalvarijos</w:t>
            </w:r>
          </w:p>
        </w:tc>
        <w:tc>
          <w:tcPr>
            <w:tcW w:w="2547" w:type="dxa"/>
            <w:shd w:val="clear" w:color="auto" w:fill="auto"/>
          </w:tcPr>
          <w:p w14:paraId="49A094BB" w14:textId="77777777" w:rsidR="00171A7F" w:rsidRPr="006F0528" w:rsidRDefault="00171A7F" w:rsidP="00EB6BEB">
            <w:pPr>
              <w:ind w:firstLine="0"/>
              <w:rPr>
                <w:sz w:val="24"/>
                <w:szCs w:val="24"/>
              </w:rPr>
            </w:pPr>
            <w:r w:rsidRPr="006F0528">
              <w:rPr>
                <w:sz w:val="24"/>
                <w:szCs w:val="24"/>
              </w:rPr>
              <w:t xml:space="preserve">              17</w:t>
            </w:r>
          </w:p>
        </w:tc>
        <w:tc>
          <w:tcPr>
            <w:tcW w:w="2547" w:type="dxa"/>
            <w:shd w:val="clear" w:color="auto" w:fill="auto"/>
          </w:tcPr>
          <w:p w14:paraId="3076B5FB" w14:textId="77777777" w:rsidR="00171A7F" w:rsidRPr="006F0528" w:rsidRDefault="00171A7F" w:rsidP="00EB6BEB">
            <w:pPr>
              <w:ind w:firstLine="0"/>
              <w:rPr>
                <w:sz w:val="24"/>
                <w:szCs w:val="24"/>
              </w:rPr>
            </w:pPr>
            <w:r w:rsidRPr="006F0528">
              <w:rPr>
                <w:sz w:val="24"/>
                <w:szCs w:val="24"/>
              </w:rPr>
              <w:t xml:space="preserve">                  9</w:t>
            </w:r>
          </w:p>
        </w:tc>
        <w:tc>
          <w:tcPr>
            <w:tcW w:w="2547" w:type="dxa"/>
            <w:shd w:val="clear" w:color="auto" w:fill="auto"/>
          </w:tcPr>
          <w:p w14:paraId="5530352D" w14:textId="77777777" w:rsidR="00171A7F" w:rsidRPr="006F0528" w:rsidRDefault="00171A7F" w:rsidP="00EB6BEB">
            <w:pPr>
              <w:ind w:firstLine="0"/>
              <w:rPr>
                <w:sz w:val="24"/>
                <w:szCs w:val="24"/>
              </w:rPr>
            </w:pPr>
            <w:r w:rsidRPr="006F0528">
              <w:rPr>
                <w:sz w:val="24"/>
                <w:szCs w:val="24"/>
              </w:rPr>
              <w:t xml:space="preserve">                8</w:t>
            </w:r>
          </w:p>
        </w:tc>
      </w:tr>
      <w:tr w:rsidR="00171A7F" w:rsidRPr="006F0528" w14:paraId="4916DAF6" w14:textId="77777777" w:rsidTr="00EB6BEB">
        <w:trPr>
          <w:jc w:val="center"/>
        </w:trPr>
        <w:tc>
          <w:tcPr>
            <w:tcW w:w="2547" w:type="dxa"/>
            <w:shd w:val="clear" w:color="auto" w:fill="auto"/>
          </w:tcPr>
          <w:p w14:paraId="5E133FBD" w14:textId="77777777" w:rsidR="00171A7F" w:rsidRPr="006F0528" w:rsidRDefault="00171A7F" w:rsidP="00EB6BEB">
            <w:pPr>
              <w:ind w:firstLine="0"/>
              <w:jc w:val="center"/>
              <w:rPr>
                <w:sz w:val="24"/>
                <w:szCs w:val="24"/>
              </w:rPr>
            </w:pPr>
            <w:r w:rsidRPr="006F0528">
              <w:rPr>
                <w:sz w:val="24"/>
                <w:szCs w:val="24"/>
              </w:rPr>
              <w:t>Žlibinų</w:t>
            </w:r>
          </w:p>
        </w:tc>
        <w:tc>
          <w:tcPr>
            <w:tcW w:w="2547" w:type="dxa"/>
            <w:shd w:val="clear" w:color="auto" w:fill="auto"/>
          </w:tcPr>
          <w:p w14:paraId="23811C04" w14:textId="77777777" w:rsidR="00171A7F" w:rsidRPr="006F0528" w:rsidRDefault="00171A7F" w:rsidP="00EB6BEB">
            <w:pPr>
              <w:ind w:firstLine="0"/>
              <w:rPr>
                <w:sz w:val="24"/>
                <w:szCs w:val="24"/>
              </w:rPr>
            </w:pPr>
            <w:r w:rsidRPr="006F0528">
              <w:rPr>
                <w:sz w:val="24"/>
                <w:szCs w:val="24"/>
              </w:rPr>
              <w:t xml:space="preserve">              28</w:t>
            </w:r>
          </w:p>
        </w:tc>
        <w:tc>
          <w:tcPr>
            <w:tcW w:w="2547" w:type="dxa"/>
            <w:shd w:val="clear" w:color="auto" w:fill="auto"/>
          </w:tcPr>
          <w:p w14:paraId="2B1C7D93" w14:textId="77777777" w:rsidR="00171A7F" w:rsidRPr="006F0528" w:rsidRDefault="00171A7F" w:rsidP="00EB6BEB">
            <w:pPr>
              <w:ind w:firstLine="0"/>
              <w:rPr>
                <w:sz w:val="24"/>
                <w:szCs w:val="24"/>
              </w:rPr>
            </w:pPr>
            <w:r w:rsidRPr="006F0528">
              <w:rPr>
                <w:sz w:val="24"/>
                <w:szCs w:val="24"/>
              </w:rPr>
              <w:t xml:space="preserve">                 17 </w:t>
            </w:r>
          </w:p>
        </w:tc>
        <w:tc>
          <w:tcPr>
            <w:tcW w:w="2547" w:type="dxa"/>
            <w:shd w:val="clear" w:color="auto" w:fill="auto"/>
          </w:tcPr>
          <w:p w14:paraId="7F0A4C1C" w14:textId="77777777" w:rsidR="00171A7F" w:rsidRPr="006F0528" w:rsidRDefault="00171A7F" w:rsidP="00EB6BEB">
            <w:pPr>
              <w:ind w:firstLine="0"/>
              <w:rPr>
                <w:sz w:val="24"/>
                <w:szCs w:val="24"/>
              </w:rPr>
            </w:pPr>
            <w:r w:rsidRPr="006F0528">
              <w:rPr>
                <w:sz w:val="24"/>
                <w:szCs w:val="24"/>
              </w:rPr>
              <w:t xml:space="preserve">               11</w:t>
            </w:r>
          </w:p>
        </w:tc>
      </w:tr>
      <w:tr w:rsidR="00171A7F" w:rsidRPr="006F0528" w14:paraId="76044387" w14:textId="77777777" w:rsidTr="00EB6BEB">
        <w:trPr>
          <w:jc w:val="center"/>
        </w:trPr>
        <w:tc>
          <w:tcPr>
            <w:tcW w:w="2547" w:type="dxa"/>
            <w:shd w:val="clear" w:color="auto" w:fill="auto"/>
          </w:tcPr>
          <w:p w14:paraId="0CDAF4E6" w14:textId="77777777" w:rsidR="00171A7F" w:rsidRPr="006F0528" w:rsidRDefault="00171A7F" w:rsidP="00EB6BEB">
            <w:pPr>
              <w:ind w:firstLine="0"/>
              <w:jc w:val="center"/>
              <w:rPr>
                <w:b/>
                <w:sz w:val="24"/>
                <w:szCs w:val="24"/>
              </w:rPr>
            </w:pPr>
            <w:r w:rsidRPr="006F0528">
              <w:rPr>
                <w:b/>
                <w:sz w:val="24"/>
                <w:szCs w:val="24"/>
              </w:rPr>
              <w:t>Viso:</w:t>
            </w:r>
          </w:p>
        </w:tc>
        <w:tc>
          <w:tcPr>
            <w:tcW w:w="2547" w:type="dxa"/>
            <w:shd w:val="clear" w:color="auto" w:fill="auto"/>
          </w:tcPr>
          <w:p w14:paraId="46F1D3C0" w14:textId="77777777" w:rsidR="00171A7F" w:rsidRPr="006F0528" w:rsidRDefault="00171A7F" w:rsidP="00EB6BEB">
            <w:pPr>
              <w:ind w:firstLine="0"/>
              <w:rPr>
                <w:b/>
                <w:sz w:val="24"/>
                <w:szCs w:val="24"/>
              </w:rPr>
            </w:pPr>
            <w:r w:rsidRPr="006F0528">
              <w:rPr>
                <w:b/>
                <w:sz w:val="24"/>
                <w:szCs w:val="24"/>
              </w:rPr>
              <w:t xml:space="preserve">            121</w:t>
            </w:r>
          </w:p>
        </w:tc>
        <w:tc>
          <w:tcPr>
            <w:tcW w:w="2547" w:type="dxa"/>
            <w:shd w:val="clear" w:color="auto" w:fill="auto"/>
          </w:tcPr>
          <w:p w14:paraId="46554F6E" w14:textId="77777777" w:rsidR="00171A7F" w:rsidRPr="006F0528" w:rsidRDefault="00171A7F" w:rsidP="00EB6BEB">
            <w:pPr>
              <w:ind w:firstLine="0"/>
              <w:rPr>
                <w:b/>
                <w:sz w:val="24"/>
                <w:szCs w:val="24"/>
              </w:rPr>
            </w:pPr>
            <w:r w:rsidRPr="006F0528">
              <w:rPr>
                <w:b/>
                <w:sz w:val="24"/>
                <w:szCs w:val="24"/>
              </w:rPr>
              <w:t xml:space="preserve">                 59</w:t>
            </w:r>
          </w:p>
        </w:tc>
        <w:tc>
          <w:tcPr>
            <w:tcW w:w="2547" w:type="dxa"/>
            <w:shd w:val="clear" w:color="auto" w:fill="auto"/>
          </w:tcPr>
          <w:p w14:paraId="51D51144" w14:textId="77777777" w:rsidR="00171A7F" w:rsidRPr="006F0528" w:rsidRDefault="00171A7F" w:rsidP="00EB6BEB">
            <w:pPr>
              <w:ind w:firstLine="0"/>
              <w:rPr>
                <w:b/>
                <w:sz w:val="24"/>
                <w:szCs w:val="24"/>
              </w:rPr>
            </w:pPr>
            <w:r w:rsidRPr="006F0528">
              <w:rPr>
                <w:b/>
                <w:sz w:val="24"/>
                <w:szCs w:val="24"/>
              </w:rPr>
              <w:t xml:space="preserve">               62</w:t>
            </w:r>
          </w:p>
        </w:tc>
      </w:tr>
    </w:tbl>
    <w:p w14:paraId="1C9F8C7A" w14:textId="77777777" w:rsidR="00171A7F" w:rsidRPr="00D96597" w:rsidRDefault="00EB6BEB" w:rsidP="00EB6BEB">
      <w:pPr>
        <w:tabs>
          <w:tab w:val="left" w:pos="1780"/>
        </w:tabs>
        <w:rPr>
          <w:sz w:val="24"/>
          <w:szCs w:val="24"/>
        </w:rPr>
      </w:pPr>
      <w:r>
        <w:rPr>
          <w:sz w:val="24"/>
          <w:szCs w:val="24"/>
        </w:rPr>
        <w:tab/>
      </w:r>
    </w:p>
    <w:p w14:paraId="2FDCF6AB" w14:textId="77777777" w:rsidR="00171A7F" w:rsidRDefault="00171A7F" w:rsidP="00171A7F">
      <w:pPr>
        <w:rPr>
          <w:sz w:val="24"/>
          <w:szCs w:val="24"/>
        </w:rPr>
      </w:pPr>
      <w:r w:rsidRPr="00D96597">
        <w:rPr>
          <w:sz w:val="24"/>
          <w:szCs w:val="24"/>
        </w:rPr>
        <w:t xml:space="preserve">Vykdant Daugiabučių namų atnaujinimo (modernizavimo) programą, VII-am kvietimui parengti 23 – jų daugiabučių Investicijų planai, dalyvauta 11-oje susirinkimų aptariant planus ir pasirenkant siūlomus atnaujinimo paketus. Organizuotas 1-as seminaras-paskaita gyventojams Plungės r. savivaldybės didžiojoje posėdžių salėje tema „Daugiabučių namų atnaujinimo (modernizavimo) nauda bei skatinimas“. Pranešėjai </w:t>
      </w:r>
      <w:r>
        <w:rPr>
          <w:sz w:val="24"/>
          <w:szCs w:val="24"/>
        </w:rPr>
        <w:t>–</w:t>
      </w:r>
      <w:r w:rsidRPr="00D96597">
        <w:rPr>
          <w:sz w:val="24"/>
          <w:szCs w:val="24"/>
        </w:rPr>
        <w:t xml:space="preserve"> BETA</w:t>
      </w:r>
      <w:r>
        <w:rPr>
          <w:sz w:val="24"/>
          <w:szCs w:val="24"/>
        </w:rPr>
        <w:t xml:space="preserve"> </w:t>
      </w:r>
      <w:r w:rsidRPr="00D96597">
        <w:rPr>
          <w:sz w:val="24"/>
          <w:szCs w:val="24"/>
        </w:rPr>
        <w:t xml:space="preserve"> atstovai. </w:t>
      </w:r>
    </w:p>
    <w:p w14:paraId="4AEFC980" w14:textId="77777777" w:rsidR="00E44454" w:rsidRPr="00D96597" w:rsidRDefault="00171A7F" w:rsidP="0062508E">
      <w:pPr>
        <w:rPr>
          <w:sz w:val="24"/>
          <w:szCs w:val="24"/>
        </w:rPr>
      </w:pPr>
      <w:r w:rsidRPr="00D96597">
        <w:rPr>
          <w:sz w:val="24"/>
          <w:szCs w:val="24"/>
        </w:rPr>
        <w:t>Daugiabučių namų atnaujinimo (modernizavimo) administratorius SĮ „Plungės būstas“ įgyvendino-atnaujino per 2020 m. 11-a gyvenamųjų namų, iš kurių 5-6 buvo reikalinga metodinė pagalba bei pagalba sprendžiant konfliktines situacijas tarp gyventojų ar rangovų (žemiau pateikiame keletą nuotraukų).</w:t>
      </w:r>
    </w:p>
    <w:p w14:paraId="6C1202FF" w14:textId="77777777" w:rsidR="00171A7F" w:rsidRPr="00D96597" w:rsidRDefault="00EB545D" w:rsidP="00E44454">
      <w:pPr>
        <w:pStyle w:val="Pagrindinistekstas3"/>
        <w:ind w:firstLine="0"/>
        <w:jc w:val="center"/>
        <w:rPr>
          <w:b w:val="0"/>
          <w:szCs w:val="24"/>
        </w:rPr>
      </w:pPr>
      <w:r>
        <w:rPr>
          <w:noProof/>
          <w:lang w:eastAsia="lt-LT"/>
        </w:rPr>
        <w:drawing>
          <wp:anchor distT="0" distB="0" distL="114300" distR="114300" simplePos="0" relativeHeight="251621888" behindDoc="0" locked="0" layoutInCell="1" allowOverlap="1" wp14:anchorId="17C2138E" wp14:editId="0B74F83E">
            <wp:simplePos x="0" y="0"/>
            <wp:positionH relativeFrom="column">
              <wp:posOffset>148590</wp:posOffset>
            </wp:positionH>
            <wp:positionV relativeFrom="paragraph">
              <wp:posOffset>111125</wp:posOffset>
            </wp:positionV>
            <wp:extent cx="2736850" cy="2052955"/>
            <wp:effectExtent l="0" t="0" r="6350" b="4445"/>
            <wp:wrapSquare wrapText="right"/>
            <wp:docPr id="33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736850" cy="2052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09E621" w14:textId="77777777" w:rsidR="0062508E" w:rsidRPr="00EB545D" w:rsidRDefault="00BE6E64" w:rsidP="00EB545D">
      <w:pPr>
        <w:pStyle w:val="Pagrindinistekstas3"/>
        <w:ind w:firstLine="0"/>
        <w:jc w:val="center"/>
        <w:rPr>
          <w:b w:val="0"/>
          <w:szCs w:val="24"/>
        </w:rPr>
      </w:pPr>
      <w:r>
        <w:rPr>
          <w:noProof/>
          <w:lang w:eastAsia="lt-LT"/>
        </w:rPr>
        <w:drawing>
          <wp:inline distT="0" distB="0" distL="0" distR="0" wp14:anchorId="21642B35" wp14:editId="1ADA4B13">
            <wp:extent cx="2658140" cy="1991510"/>
            <wp:effectExtent l="0" t="0" r="8890" b="8890"/>
            <wp:docPr id="13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67466" cy="1998497"/>
                    </a:xfrm>
                    <a:prstGeom prst="rect">
                      <a:avLst/>
                    </a:prstGeom>
                    <a:noFill/>
                    <a:ln>
                      <a:noFill/>
                    </a:ln>
                  </pic:spPr>
                </pic:pic>
              </a:graphicData>
            </a:graphic>
          </wp:inline>
        </w:drawing>
      </w:r>
    </w:p>
    <w:p w14:paraId="38CE2C46" w14:textId="77777777" w:rsidR="00EB545D" w:rsidRDefault="00EB545D" w:rsidP="00E44454">
      <w:pPr>
        <w:ind w:firstLine="0"/>
        <w:jc w:val="center"/>
        <w:rPr>
          <w:sz w:val="24"/>
          <w:szCs w:val="24"/>
        </w:rPr>
      </w:pPr>
    </w:p>
    <w:p w14:paraId="58853A51" w14:textId="77777777" w:rsidR="00171A7F" w:rsidRPr="003240E8" w:rsidRDefault="00171A7F" w:rsidP="00E44454">
      <w:pPr>
        <w:ind w:firstLine="0"/>
        <w:jc w:val="center"/>
        <w:rPr>
          <w:sz w:val="24"/>
          <w:szCs w:val="24"/>
        </w:rPr>
      </w:pPr>
      <w:r w:rsidRPr="003240E8">
        <w:rPr>
          <w:sz w:val="24"/>
          <w:szCs w:val="24"/>
        </w:rPr>
        <w:t>Atnaujinti Mendeno skg. 4 ir 6 namai.                  Atnaujintas Vytauto</w:t>
      </w:r>
      <w:r>
        <w:rPr>
          <w:sz w:val="24"/>
          <w:szCs w:val="24"/>
        </w:rPr>
        <w:t xml:space="preserve"> g.</w:t>
      </w:r>
      <w:r w:rsidRPr="003240E8">
        <w:rPr>
          <w:sz w:val="24"/>
          <w:szCs w:val="24"/>
        </w:rPr>
        <w:t xml:space="preserve"> 27 namas</w:t>
      </w:r>
    </w:p>
    <w:p w14:paraId="0A1B1ACF" w14:textId="77777777" w:rsidR="00171A7F" w:rsidRDefault="00171A7F" w:rsidP="00E44454">
      <w:pPr>
        <w:pStyle w:val="Pagrindinistekstas3"/>
        <w:ind w:firstLine="0"/>
        <w:jc w:val="center"/>
        <w:rPr>
          <w:b w:val="0"/>
          <w:szCs w:val="24"/>
        </w:rPr>
      </w:pPr>
    </w:p>
    <w:p w14:paraId="4CE02175" w14:textId="77777777" w:rsidR="00171A7F" w:rsidRDefault="00171A7F" w:rsidP="00E44454">
      <w:pPr>
        <w:pStyle w:val="Pagrindinistekstas3"/>
        <w:ind w:firstLine="0"/>
        <w:jc w:val="center"/>
        <w:rPr>
          <w:b w:val="0"/>
          <w:szCs w:val="24"/>
        </w:rPr>
      </w:pPr>
    </w:p>
    <w:p w14:paraId="4D70706D" w14:textId="77777777" w:rsidR="00171A7F" w:rsidRDefault="0062508E" w:rsidP="00E44454">
      <w:pPr>
        <w:pStyle w:val="Pagrindinistekstas3"/>
        <w:ind w:firstLine="0"/>
        <w:jc w:val="center"/>
        <w:rPr>
          <w:b w:val="0"/>
          <w:szCs w:val="24"/>
        </w:rPr>
      </w:pPr>
      <w:r>
        <w:rPr>
          <w:noProof/>
          <w:lang w:eastAsia="lt-LT"/>
        </w:rPr>
        <w:drawing>
          <wp:anchor distT="0" distB="0" distL="114300" distR="114300" simplePos="0" relativeHeight="251622912" behindDoc="0" locked="0" layoutInCell="1" allowOverlap="1" wp14:anchorId="437EE1EE" wp14:editId="75AE52FB">
            <wp:simplePos x="0" y="0"/>
            <wp:positionH relativeFrom="column">
              <wp:align>left</wp:align>
            </wp:positionH>
            <wp:positionV relativeFrom="paragraph">
              <wp:posOffset>0</wp:posOffset>
            </wp:positionV>
            <wp:extent cx="2598420" cy="1957705"/>
            <wp:effectExtent l="0" t="0" r="0" b="4445"/>
            <wp:wrapSquare wrapText="right"/>
            <wp:docPr id="340"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602066" cy="1960869"/>
                    </a:xfrm>
                    <a:prstGeom prst="rect">
                      <a:avLst/>
                    </a:prstGeom>
                    <a:noFill/>
                    <a:ln>
                      <a:noFill/>
                    </a:ln>
                  </pic:spPr>
                </pic:pic>
              </a:graphicData>
            </a:graphic>
            <wp14:sizeRelH relativeFrom="page">
              <wp14:pctWidth>0</wp14:pctWidth>
            </wp14:sizeRelH>
            <wp14:sizeRelV relativeFrom="page">
              <wp14:pctHeight>0</wp14:pctHeight>
            </wp14:sizeRelV>
          </wp:anchor>
        </w:drawing>
      </w:r>
      <w:r w:rsidR="00BE6E64">
        <w:rPr>
          <w:noProof/>
          <w:lang w:eastAsia="lt-LT"/>
        </w:rPr>
        <w:drawing>
          <wp:inline distT="0" distB="0" distL="0" distR="0" wp14:anchorId="3BB25A20" wp14:editId="443849AD">
            <wp:extent cx="3466180" cy="1949570"/>
            <wp:effectExtent l="0" t="0" r="1270" b="0"/>
            <wp:docPr id="13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470773" cy="1952153"/>
                    </a:xfrm>
                    <a:prstGeom prst="rect">
                      <a:avLst/>
                    </a:prstGeom>
                    <a:noFill/>
                    <a:ln>
                      <a:noFill/>
                    </a:ln>
                  </pic:spPr>
                </pic:pic>
              </a:graphicData>
            </a:graphic>
          </wp:inline>
        </w:drawing>
      </w:r>
    </w:p>
    <w:p w14:paraId="6D95E727" w14:textId="77777777" w:rsidR="00171A7F" w:rsidRDefault="00171A7F" w:rsidP="00E44454">
      <w:pPr>
        <w:pStyle w:val="Pagrindinistekstas3"/>
        <w:ind w:firstLine="0"/>
        <w:jc w:val="center"/>
        <w:rPr>
          <w:b w:val="0"/>
          <w:szCs w:val="24"/>
        </w:rPr>
      </w:pPr>
    </w:p>
    <w:p w14:paraId="2AD1B00A" w14:textId="77777777" w:rsidR="00171A7F" w:rsidRPr="003240E8" w:rsidRDefault="00171A7F" w:rsidP="00E44454">
      <w:pPr>
        <w:ind w:firstLine="0"/>
        <w:jc w:val="center"/>
        <w:rPr>
          <w:sz w:val="24"/>
          <w:szCs w:val="24"/>
        </w:rPr>
      </w:pPr>
      <w:r w:rsidRPr="003240E8">
        <w:rPr>
          <w:sz w:val="24"/>
          <w:szCs w:val="24"/>
        </w:rPr>
        <w:t xml:space="preserve">Atnaujintas A. Jucio 6 namas.                  </w:t>
      </w:r>
      <w:r>
        <w:rPr>
          <w:sz w:val="24"/>
          <w:szCs w:val="24"/>
        </w:rPr>
        <w:t xml:space="preserve">                </w:t>
      </w:r>
      <w:r w:rsidRPr="003240E8">
        <w:rPr>
          <w:sz w:val="24"/>
          <w:szCs w:val="24"/>
        </w:rPr>
        <w:t xml:space="preserve"> Atnaujintas Dariaus ir Girėno kvartalo namas.</w:t>
      </w:r>
    </w:p>
    <w:p w14:paraId="495B46A0" w14:textId="77777777" w:rsidR="00171A7F" w:rsidRPr="003240E8" w:rsidRDefault="00171A7F" w:rsidP="00171A7F">
      <w:pPr>
        <w:rPr>
          <w:sz w:val="24"/>
          <w:szCs w:val="24"/>
        </w:rPr>
      </w:pPr>
    </w:p>
    <w:p w14:paraId="4DB13D8B" w14:textId="77777777" w:rsidR="00171A7F" w:rsidRPr="00390455" w:rsidRDefault="00171A7F" w:rsidP="00171A7F">
      <w:pPr>
        <w:rPr>
          <w:sz w:val="24"/>
          <w:szCs w:val="24"/>
        </w:rPr>
      </w:pPr>
      <w:r w:rsidRPr="00390455">
        <w:rPr>
          <w:sz w:val="24"/>
          <w:szCs w:val="24"/>
        </w:rPr>
        <w:lastRenderedPageBreak/>
        <w:t>Tikrinant daugiabučių namų BNOV (bendro naudojimo objektų valdytojas) buvo surašyta 10 patikrinimo aktų su nuoroda kas būtina taisyti daugiabučio namo valdyme.</w:t>
      </w:r>
    </w:p>
    <w:p w14:paraId="2392DA09" w14:textId="77777777" w:rsidR="00171A7F" w:rsidRPr="00390455" w:rsidRDefault="00171A7F" w:rsidP="00171A7F">
      <w:pPr>
        <w:rPr>
          <w:sz w:val="24"/>
          <w:szCs w:val="24"/>
        </w:rPr>
      </w:pPr>
      <w:r w:rsidRPr="00390455">
        <w:rPr>
          <w:sz w:val="24"/>
          <w:szCs w:val="24"/>
        </w:rPr>
        <w:t xml:space="preserve">Per 2020 m. parengti ir patvirtinti 5 Plungės rajono savivaldybės tarybos sprendimai: dėl energinio efektyvumo didinimo daugiabučiuose namuose programos papildymo (2020 m. gegužės 28 d. Nr. T1-103); dėl BNOV priežiūros ir kontrolės taisyklių patvirtinimo (2020 m. birželio 25 d. Nr. T1-130); dėl SĮ „Plungės būstas“ surenkamų nuomos mokesčių lėšų tvarkos aprašo patvirtinimo (2020 m. rugsėjo 24 d. Nr. T1-190); dėl viešo tualeto mokesčio netaikymo (2020 m. lapkričio 26 d. Nr. T1-268); dėl AIE plano parengimo (2020 m. gruodžio 22 d. Nr. T1-302). </w:t>
      </w:r>
    </w:p>
    <w:p w14:paraId="53C34B42" w14:textId="77777777" w:rsidR="00171A7F" w:rsidRPr="00390455" w:rsidRDefault="00171A7F" w:rsidP="00171A7F">
      <w:pPr>
        <w:pStyle w:val="Pagrindinistekstas3"/>
        <w:rPr>
          <w:b w:val="0"/>
          <w:szCs w:val="24"/>
        </w:rPr>
      </w:pPr>
    </w:p>
    <w:p w14:paraId="3AE3E794" w14:textId="2701C680" w:rsidR="00171A7F" w:rsidRDefault="00171A7F" w:rsidP="00CF4A2E">
      <w:pPr>
        <w:pStyle w:val="Pagrindinistekstas3"/>
        <w:rPr>
          <w:b w:val="0"/>
          <w:szCs w:val="24"/>
        </w:rPr>
      </w:pPr>
      <w:r>
        <w:rPr>
          <w:b w:val="0"/>
          <w:szCs w:val="24"/>
        </w:rPr>
        <w:t xml:space="preserve">Atlikti Sporto ir rekreacijos centro patalpų tvarkymo darbai. </w:t>
      </w:r>
    </w:p>
    <w:p w14:paraId="5437FF31" w14:textId="77777777" w:rsidR="00171A7F" w:rsidRDefault="00171A7F" w:rsidP="00171A7F">
      <w:pPr>
        <w:pStyle w:val="Pagrindinistekstas3"/>
        <w:rPr>
          <w:b w:val="0"/>
          <w:szCs w:val="24"/>
        </w:rPr>
      </w:pPr>
    </w:p>
    <w:p w14:paraId="0345E042" w14:textId="77777777" w:rsidR="0062508E" w:rsidRDefault="00BE6E64" w:rsidP="0062508E">
      <w:pPr>
        <w:pStyle w:val="Pagrindinistekstas3"/>
        <w:ind w:firstLine="0"/>
        <w:jc w:val="center"/>
        <w:rPr>
          <w:b w:val="0"/>
          <w:szCs w:val="24"/>
        </w:rPr>
      </w:pPr>
      <w:r>
        <w:rPr>
          <w:noProof/>
          <w:lang w:eastAsia="lt-LT"/>
        </w:rPr>
        <mc:AlternateContent>
          <mc:Choice Requires="wps">
            <w:drawing>
              <wp:inline distT="0" distB="0" distL="0" distR="0" wp14:anchorId="3E6F59B3" wp14:editId="50D0F86D">
                <wp:extent cx="304800" cy="304800"/>
                <wp:effectExtent l="0" t="0" r="0" b="0"/>
                <wp:docPr id="276"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77E5DF4"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K5eQR+oBAADGAwAADgAAAAAAAAAAAAAAAAAuAgAAZHJzL2Uyb0RvYy54bWxQSwEC&#10;LQAUAAYACAAAACEATKDpLNgAAAADAQAADwAAAAAAAAAAAAAAAABEBAAAZHJzL2Rvd25yZXYueG1s&#10;UEsFBgAAAAAEAAQA8wAAAEkFAAAAAA==&#10;" filled="f" stroked="f">
                <o:lock v:ext="edit" aspectratio="t"/>
                <w10:anchorlock/>
              </v:rect>
            </w:pict>
          </mc:Fallback>
        </mc:AlternateContent>
      </w:r>
      <w:r>
        <w:rPr>
          <w:noProof/>
          <w:lang w:eastAsia="lt-LT"/>
        </w:rPr>
        <w:drawing>
          <wp:inline distT="0" distB="0" distL="0" distR="0" wp14:anchorId="7BD7439D" wp14:editId="0C49CBF5">
            <wp:extent cx="1886936" cy="2513293"/>
            <wp:effectExtent l="0" t="0" r="0" b="1905"/>
            <wp:docPr id="1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89078" cy="2516146"/>
                    </a:xfrm>
                    <a:prstGeom prst="rect">
                      <a:avLst/>
                    </a:prstGeom>
                    <a:noFill/>
                    <a:ln>
                      <a:noFill/>
                    </a:ln>
                  </pic:spPr>
                </pic:pic>
              </a:graphicData>
            </a:graphic>
          </wp:inline>
        </w:drawing>
      </w:r>
      <w:r>
        <w:rPr>
          <w:noProof/>
          <w:lang w:eastAsia="lt-LT"/>
        </w:rPr>
        <mc:AlternateContent>
          <mc:Choice Requires="wps">
            <w:drawing>
              <wp:inline distT="0" distB="0" distL="0" distR="0" wp14:anchorId="06223B77" wp14:editId="6A500651">
                <wp:extent cx="304800" cy="304800"/>
                <wp:effectExtent l="0" t="0" r="0" b="0"/>
                <wp:docPr id="275"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5119F896" id="AutoShap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qMWzv+oBAADGAwAADgAAAAAAAAAAAAAAAAAuAgAAZHJzL2Uyb0RvYy54bWxQSwEC&#10;LQAUAAYACAAAACEATKDpLNgAAAADAQAADwAAAAAAAAAAAAAAAABEBAAAZHJzL2Rvd25yZXYueG1s&#10;UEsFBgAAAAAEAAQA8wAAAEkFAAAAAA==&#10;" filled="f" stroked="f">
                <o:lock v:ext="edit" aspectratio="t"/>
                <w10:anchorlock/>
              </v:rect>
            </w:pict>
          </mc:Fallback>
        </mc:AlternateContent>
      </w:r>
      <w:r>
        <w:rPr>
          <w:noProof/>
          <w:lang w:eastAsia="lt-LT"/>
        </w:rPr>
        <mc:AlternateContent>
          <mc:Choice Requires="wps">
            <w:drawing>
              <wp:inline distT="0" distB="0" distL="0" distR="0" wp14:anchorId="1B0F3336" wp14:editId="312C53AB">
                <wp:extent cx="304800" cy="304800"/>
                <wp:effectExtent l="0" t="0" r="0" b="0"/>
                <wp:docPr id="273"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40439961" id="AutoShape 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72aElOoBAADGAwAADgAAAAAAAAAAAAAAAAAuAgAAZHJzL2Uyb0RvYy54bWxQSwEC&#10;LQAUAAYACAAAACEATKDpLNgAAAADAQAADwAAAAAAAAAAAAAAAABEBAAAZHJzL2Rvd25yZXYueG1s&#10;UEsFBgAAAAAEAAQA8wAAAEkFAAAAAA==&#10;" filled="f" stroked="f">
                <o:lock v:ext="edit" aspectratio="t"/>
                <w10:anchorlock/>
              </v:rect>
            </w:pict>
          </mc:Fallback>
        </mc:AlternateContent>
      </w:r>
      <w:r w:rsidR="0062508E">
        <w:rPr>
          <w:noProof/>
          <w:lang w:eastAsia="lt-LT"/>
        </w:rPr>
        <w:drawing>
          <wp:inline distT="0" distB="0" distL="0" distR="0" wp14:anchorId="0C9291AE" wp14:editId="6DEB696B">
            <wp:extent cx="2518914" cy="2518914"/>
            <wp:effectExtent l="0" t="0" r="0" b="0"/>
            <wp:docPr id="1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518667" cy="2518667"/>
                    </a:xfrm>
                    <a:prstGeom prst="rect">
                      <a:avLst/>
                    </a:prstGeom>
                    <a:noFill/>
                    <a:ln>
                      <a:noFill/>
                    </a:ln>
                  </pic:spPr>
                </pic:pic>
              </a:graphicData>
            </a:graphic>
          </wp:inline>
        </w:drawing>
      </w:r>
    </w:p>
    <w:p w14:paraId="2AB8F535" w14:textId="77777777" w:rsidR="0062508E" w:rsidRPr="0062508E" w:rsidRDefault="00171A7F" w:rsidP="0062508E">
      <w:pPr>
        <w:pStyle w:val="Pagrindinistekstas3"/>
        <w:ind w:firstLine="0"/>
        <w:jc w:val="center"/>
        <w:rPr>
          <w:b w:val="0"/>
          <w:szCs w:val="24"/>
        </w:rPr>
      </w:pPr>
      <w:r w:rsidRPr="0062508E">
        <w:rPr>
          <w:b w:val="0"/>
          <w:bCs/>
          <w:szCs w:val="24"/>
        </w:rPr>
        <w:t>Atnaujintas sporto salės</w:t>
      </w:r>
      <w:r w:rsidR="0062508E" w:rsidRPr="0062508E">
        <w:rPr>
          <w:b w:val="0"/>
          <w:bCs/>
          <w:szCs w:val="24"/>
        </w:rPr>
        <w:t xml:space="preserve"> vestibiulis</w:t>
      </w:r>
      <w:r w:rsidR="0062508E" w:rsidRPr="0062508E">
        <w:rPr>
          <w:b w:val="0"/>
          <w:bCs/>
          <w:szCs w:val="24"/>
        </w:rPr>
        <w:tab/>
        <w:t xml:space="preserve">      </w:t>
      </w:r>
      <w:r w:rsidRPr="0062508E">
        <w:rPr>
          <w:b w:val="0"/>
          <w:bCs/>
          <w:szCs w:val="24"/>
        </w:rPr>
        <w:t xml:space="preserve">   Atnaujinta treniruoklių salė</w:t>
      </w:r>
    </w:p>
    <w:p w14:paraId="14A3B2B3" w14:textId="77777777" w:rsidR="00171A7F" w:rsidRDefault="00171A7F" w:rsidP="0062508E">
      <w:pPr>
        <w:pStyle w:val="Pagrindinistekstas3"/>
        <w:ind w:firstLine="0"/>
        <w:jc w:val="center"/>
        <w:rPr>
          <w:b w:val="0"/>
          <w:szCs w:val="24"/>
        </w:rPr>
      </w:pPr>
    </w:p>
    <w:p w14:paraId="670B293C" w14:textId="77777777" w:rsidR="0062508E" w:rsidRDefault="0062508E" w:rsidP="0062508E">
      <w:pPr>
        <w:pStyle w:val="Pagrindinistekstas3"/>
        <w:ind w:firstLine="0"/>
        <w:jc w:val="center"/>
        <w:rPr>
          <w:b w:val="0"/>
          <w:szCs w:val="24"/>
        </w:rPr>
      </w:pPr>
    </w:p>
    <w:p w14:paraId="3239C315" w14:textId="77777777" w:rsidR="0062508E" w:rsidRDefault="0062508E" w:rsidP="0062508E">
      <w:pPr>
        <w:pStyle w:val="Pagrindinistekstas3"/>
        <w:ind w:firstLine="0"/>
        <w:jc w:val="center"/>
        <w:rPr>
          <w:noProof/>
          <w:lang w:eastAsia="lt-LT"/>
        </w:rPr>
      </w:pPr>
      <w:r>
        <w:rPr>
          <w:noProof/>
          <w:lang w:eastAsia="lt-LT"/>
        </w:rPr>
        <w:drawing>
          <wp:anchor distT="0" distB="0" distL="114300" distR="114300" simplePos="0" relativeHeight="251623936" behindDoc="0" locked="0" layoutInCell="1" allowOverlap="1" wp14:anchorId="7B382A53" wp14:editId="34BCA71E">
            <wp:simplePos x="0" y="0"/>
            <wp:positionH relativeFrom="column">
              <wp:posOffset>353060</wp:posOffset>
            </wp:positionH>
            <wp:positionV relativeFrom="paragraph">
              <wp:posOffset>14605</wp:posOffset>
            </wp:positionV>
            <wp:extent cx="1679575" cy="2239645"/>
            <wp:effectExtent l="0" t="0" r="0" b="8255"/>
            <wp:wrapSquare wrapText="right"/>
            <wp:docPr id="3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679575" cy="22396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inline distT="0" distB="0" distL="0" distR="0" wp14:anchorId="4463F234" wp14:editId="494F9998">
            <wp:extent cx="1659387" cy="2220746"/>
            <wp:effectExtent l="0" t="0" r="0" b="8255"/>
            <wp:docPr id="1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669604" cy="2234420"/>
                    </a:xfrm>
                    <a:prstGeom prst="rect">
                      <a:avLst/>
                    </a:prstGeom>
                    <a:noFill/>
                    <a:ln>
                      <a:noFill/>
                    </a:ln>
                  </pic:spPr>
                </pic:pic>
              </a:graphicData>
            </a:graphic>
          </wp:inline>
        </w:drawing>
      </w:r>
      <w:r>
        <w:rPr>
          <w:noProof/>
          <w:lang w:eastAsia="lt-LT"/>
        </w:rPr>
        <w:t xml:space="preserve">        </w:t>
      </w:r>
      <w:r>
        <w:rPr>
          <w:noProof/>
          <w:lang w:eastAsia="lt-LT"/>
        </w:rPr>
        <w:drawing>
          <wp:inline distT="0" distB="0" distL="0" distR="0" wp14:anchorId="0DC43ADB" wp14:editId="3C12A6D8">
            <wp:extent cx="1660880" cy="2210612"/>
            <wp:effectExtent l="0" t="0" r="0" b="0"/>
            <wp:docPr id="1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673426" cy="2227310"/>
                    </a:xfrm>
                    <a:prstGeom prst="rect">
                      <a:avLst/>
                    </a:prstGeom>
                    <a:noFill/>
                    <a:ln>
                      <a:noFill/>
                    </a:ln>
                  </pic:spPr>
                </pic:pic>
              </a:graphicData>
            </a:graphic>
          </wp:inline>
        </w:drawing>
      </w:r>
    </w:p>
    <w:p w14:paraId="6CFDBFC3" w14:textId="77777777" w:rsidR="0062508E" w:rsidRDefault="0062508E" w:rsidP="0062508E">
      <w:pPr>
        <w:pStyle w:val="Pagrindinistekstas3"/>
        <w:ind w:firstLine="0"/>
        <w:jc w:val="center"/>
        <w:rPr>
          <w:bCs/>
          <w:szCs w:val="24"/>
        </w:rPr>
      </w:pPr>
    </w:p>
    <w:p w14:paraId="5DB29273" w14:textId="77777777" w:rsidR="00171A7F" w:rsidRPr="0062508E" w:rsidRDefault="00171A7F" w:rsidP="0062508E">
      <w:pPr>
        <w:pStyle w:val="Pagrindinistekstas3"/>
        <w:ind w:firstLine="0"/>
        <w:jc w:val="center"/>
        <w:rPr>
          <w:b w:val="0"/>
          <w:bCs/>
          <w:szCs w:val="24"/>
        </w:rPr>
      </w:pPr>
      <w:r w:rsidRPr="0062508E">
        <w:rPr>
          <w:b w:val="0"/>
          <w:bCs/>
          <w:szCs w:val="24"/>
        </w:rPr>
        <w:t>Atlikti sporto salės remonto darbai</w:t>
      </w:r>
    </w:p>
    <w:p w14:paraId="26A9344C" w14:textId="77777777" w:rsidR="0062508E" w:rsidRDefault="0062508E" w:rsidP="00171A7F">
      <w:pPr>
        <w:pStyle w:val="Pagrindinistekstas3"/>
        <w:rPr>
          <w:b w:val="0"/>
          <w:szCs w:val="24"/>
        </w:rPr>
      </w:pPr>
    </w:p>
    <w:p w14:paraId="44481E60" w14:textId="77777777" w:rsidR="00171A7F" w:rsidRDefault="0062508E" w:rsidP="00171A7F">
      <w:pPr>
        <w:pStyle w:val="Pagrindinistekstas3"/>
        <w:rPr>
          <w:b w:val="0"/>
          <w:szCs w:val="24"/>
        </w:rPr>
      </w:pPr>
      <w:r>
        <w:rPr>
          <w:noProof/>
          <w:lang w:eastAsia="lt-LT"/>
        </w:rPr>
        <w:lastRenderedPageBreak/>
        <w:drawing>
          <wp:anchor distT="0" distB="0" distL="114300" distR="114300" simplePos="0" relativeHeight="251624960" behindDoc="0" locked="0" layoutInCell="1" allowOverlap="1" wp14:anchorId="32978AA8" wp14:editId="7AAF0EDE">
            <wp:simplePos x="0" y="0"/>
            <wp:positionH relativeFrom="column">
              <wp:posOffset>669290</wp:posOffset>
            </wp:positionH>
            <wp:positionV relativeFrom="paragraph">
              <wp:posOffset>106680</wp:posOffset>
            </wp:positionV>
            <wp:extent cx="2696845" cy="2022475"/>
            <wp:effectExtent l="0" t="0" r="8255" b="0"/>
            <wp:wrapSquare wrapText="right"/>
            <wp:docPr id="3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696845"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171A7F">
        <w:rPr>
          <w:b w:val="0"/>
          <w:szCs w:val="24"/>
        </w:rPr>
        <w:t xml:space="preserve">                                              </w:t>
      </w:r>
      <w:r w:rsidR="00BE6E64">
        <w:rPr>
          <w:b w:val="0"/>
          <w:noProof/>
          <w:szCs w:val="24"/>
          <w:lang w:eastAsia="lt-LT"/>
        </w:rPr>
        <w:drawing>
          <wp:inline distT="0" distB="0" distL="0" distR="0" wp14:anchorId="28DA5190" wp14:editId="5A77BEFA">
            <wp:extent cx="1487657" cy="1958197"/>
            <wp:effectExtent l="0" t="0" r="0" b="4445"/>
            <wp:docPr id="332" name="Paveikslėlis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494406" cy="1967080"/>
                    </a:xfrm>
                    <a:prstGeom prst="rect">
                      <a:avLst/>
                    </a:prstGeom>
                    <a:noFill/>
                  </pic:spPr>
                </pic:pic>
              </a:graphicData>
            </a:graphic>
          </wp:inline>
        </w:drawing>
      </w:r>
    </w:p>
    <w:p w14:paraId="1DC22FC1" w14:textId="77777777" w:rsidR="00171A7F" w:rsidRDefault="00171A7F" w:rsidP="00171A7F">
      <w:pPr>
        <w:pStyle w:val="Pagrindinistekstas3"/>
        <w:rPr>
          <w:b w:val="0"/>
          <w:szCs w:val="24"/>
        </w:rPr>
      </w:pPr>
      <w:r>
        <w:rPr>
          <w:b w:val="0"/>
          <w:szCs w:val="24"/>
        </w:rPr>
        <w:t xml:space="preserve">          </w:t>
      </w:r>
      <w:r w:rsidR="0062508E">
        <w:rPr>
          <w:b w:val="0"/>
          <w:szCs w:val="24"/>
        </w:rPr>
        <w:t>Atlikti irklavimo bazės komunikacijų įrengimo darbai.</w:t>
      </w:r>
    </w:p>
    <w:p w14:paraId="3DAEC1A6" w14:textId="77777777" w:rsidR="00171A7F" w:rsidRDefault="00171A7F" w:rsidP="00171A7F">
      <w:pPr>
        <w:pStyle w:val="Pagrindinistekstas3"/>
        <w:rPr>
          <w:b w:val="0"/>
          <w:szCs w:val="24"/>
        </w:rPr>
      </w:pPr>
      <w:r>
        <w:rPr>
          <w:b w:val="0"/>
          <w:szCs w:val="24"/>
        </w:rPr>
        <w:t xml:space="preserve">  </w:t>
      </w:r>
      <w:r w:rsidR="0062508E">
        <w:rPr>
          <w:b w:val="0"/>
          <w:szCs w:val="24"/>
        </w:rPr>
        <w:t xml:space="preserve">                             </w:t>
      </w:r>
    </w:p>
    <w:p w14:paraId="7447E288" w14:textId="77777777" w:rsidR="00171A7F" w:rsidRPr="001929AB" w:rsidRDefault="00171A7F" w:rsidP="00171A7F">
      <w:pPr>
        <w:rPr>
          <w:sz w:val="24"/>
          <w:szCs w:val="24"/>
        </w:rPr>
      </w:pPr>
      <w:r w:rsidRPr="001929AB">
        <w:rPr>
          <w:sz w:val="24"/>
          <w:szCs w:val="24"/>
        </w:rPr>
        <w:t>Suremontuotas ir apšiltintas Šateikių mo</w:t>
      </w:r>
      <w:r>
        <w:rPr>
          <w:sz w:val="24"/>
          <w:szCs w:val="24"/>
        </w:rPr>
        <w:t>kyklo</w:t>
      </w:r>
      <w:r w:rsidRPr="001929AB">
        <w:rPr>
          <w:sz w:val="24"/>
          <w:szCs w:val="24"/>
        </w:rPr>
        <w:t>s sporto salės stogas, modernizuotos moksleivių persirengimo patalpos.</w:t>
      </w:r>
    </w:p>
    <w:p w14:paraId="04CA6476" w14:textId="77777777" w:rsidR="00171A7F" w:rsidRPr="001929AB" w:rsidRDefault="00171A7F" w:rsidP="00171A7F">
      <w:pPr>
        <w:rPr>
          <w:sz w:val="24"/>
          <w:szCs w:val="24"/>
        </w:rPr>
      </w:pPr>
      <w:r w:rsidRPr="001929AB">
        <w:rPr>
          <w:sz w:val="24"/>
          <w:szCs w:val="24"/>
        </w:rPr>
        <w:t>Rangovas UAB IVRO, suma: 43711,82 Eur</w:t>
      </w:r>
    </w:p>
    <w:p w14:paraId="637CA974" w14:textId="77777777" w:rsidR="00171A7F" w:rsidRDefault="00171A7F" w:rsidP="00171A7F">
      <w:pPr>
        <w:pStyle w:val="Pagrindinistekstas3"/>
        <w:rPr>
          <w:b w:val="0"/>
          <w:szCs w:val="24"/>
        </w:rPr>
      </w:pPr>
    </w:p>
    <w:p w14:paraId="407DB5E3" w14:textId="77777777" w:rsidR="00171A7F" w:rsidRDefault="00BE6E64" w:rsidP="004E5101">
      <w:pPr>
        <w:pStyle w:val="Pagrindinistekstas3"/>
        <w:ind w:firstLine="0"/>
        <w:jc w:val="center"/>
        <w:rPr>
          <w:b w:val="0"/>
          <w:szCs w:val="24"/>
        </w:rPr>
      </w:pPr>
      <w:r>
        <w:rPr>
          <w:noProof/>
          <w:lang w:eastAsia="lt-LT"/>
        </w:rPr>
        <w:drawing>
          <wp:inline distT="0" distB="0" distL="0" distR="0" wp14:anchorId="3EE66977" wp14:editId="2868E29B">
            <wp:extent cx="2475781" cy="1862268"/>
            <wp:effectExtent l="0" t="0" r="1270" b="5080"/>
            <wp:docPr id="147" name="Paveikslėlis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488442" cy="1871792"/>
                    </a:xfrm>
                    <a:prstGeom prst="rect">
                      <a:avLst/>
                    </a:prstGeom>
                    <a:noFill/>
                    <a:ln>
                      <a:noFill/>
                    </a:ln>
                  </pic:spPr>
                </pic:pic>
              </a:graphicData>
            </a:graphic>
          </wp:inline>
        </w:drawing>
      </w:r>
      <w:r w:rsidR="004E5101">
        <w:rPr>
          <w:noProof/>
          <w:lang w:eastAsia="lt-LT"/>
        </w:rPr>
        <w:t xml:space="preserve">   </w:t>
      </w:r>
      <w:r w:rsidR="004E5101">
        <w:rPr>
          <w:noProof/>
          <w:lang w:eastAsia="lt-LT"/>
        </w:rPr>
        <w:drawing>
          <wp:inline distT="0" distB="0" distL="0" distR="0" wp14:anchorId="5ACA2F1F" wp14:editId="197E97CC">
            <wp:extent cx="1380227" cy="1861568"/>
            <wp:effectExtent l="0" t="0" r="0" b="5715"/>
            <wp:docPr id="1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80208" cy="1861542"/>
                    </a:xfrm>
                    <a:prstGeom prst="rect">
                      <a:avLst/>
                    </a:prstGeom>
                    <a:noFill/>
                    <a:ln>
                      <a:noFill/>
                    </a:ln>
                  </pic:spPr>
                </pic:pic>
              </a:graphicData>
            </a:graphic>
          </wp:inline>
        </w:drawing>
      </w:r>
      <w:r w:rsidR="004E5101">
        <w:rPr>
          <w:noProof/>
          <w:lang w:eastAsia="lt-LT"/>
        </w:rPr>
        <w:t xml:space="preserve">   </w:t>
      </w:r>
      <w:r w:rsidR="004E5101">
        <w:rPr>
          <w:noProof/>
          <w:lang w:eastAsia="lt-LT"/>
        </w:rPr>
        <w:drawing>
          <wp:inline distT="0" distB="0" distL="0" distR="0" wp14:anchorId="2892374A" wp14:editId="0C5FE4FB">
            <wp:extent cx="1388547" cy="1854452"/>
            <wp:effectExtent l="0" t="0" r="2540" b="0"/>
            <wp:docPr id="1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388812" cy="1854807"/>
                    </a:xfrm>
                    <a:prstGeom prst="rect">
                      <a:avLst/>
                    </a:prstGeom>
                    <a:noFill/>
                    <a:ln>
                      <a:noFill/>
                    </a:ln>
                  </pic:spPr>
                </pic:pic>
              </a:graphicData>
            </a:graphic>
          </wp:inline>
        </w:drawing>
      </w:r>
    </w:p>
    <w:p w14:paraId="31B78AC6" w14:textId="77777777" w:rsidR="00171A7F" w:rsidRDefault="00171A7F" w:rsidP="00171A7F">
      <w:pPr>
        <w:pStyle w:val="Pagrindinistekstas3"/>
        <w:rPr>
          <w:b w:val="0"/>
          <w:szCs w:val="24"/>
        </w:rPr>
      </w:pPr>
      <w:r>
        <w:t xml:space="preserve">                   </w:t>
      </w:r>
    </w:p>
    <w:p w14:paraId="6953A871" w14:textId="77777777" w:rsidR="0090098D" w:rsidRPr="004E5101" w:rsidRDefault="0090098D" w:rsidP="0090098D">
      <w:pPr>
        <w:tabs>
          <w:tab w:val="left" w:pos="1296"/>
        </w:tabs>
        <w:ind w:firstLine="360"/>
        <w:jc w:val="center"/>
        <w:rPr>
          <w:b/>
          <w:sz w:val="24"/>
          <w:szCs w:val="24"/>
        </w:rPr>
      </w:pPr>
      <w:r w:rsidRPr="004E5101">
        <w:rPr>
          <w:b/>
          <w:sz w:val="24"/>
          <w:szCs w:val="24"/>
        </w:rPr>
        <w:t>Kelių remontas ir priežiūra</w:t>
      </w:r>
    </w:p>
    <w:p w14:paraId="4971E113" w14:textId="77777777" w:rsidR="0090098D" w:rsidRDefault="0090098D" w:rsidP="0090098D">
      <w:pPr>
        <w:rPr>
          <w:sz w:val="24"/>
          <w:szCs w:val="24"/>
        </w:rPr>
      </w:pPr>
      <w:r w:rsidRPr="00E30278">
        <w:rPr>
          <w:sz w:val="24"/>
          <w:szCs w:val="24"/>
        </w:rPr>
        <w:t>Plungės rajono savivaldybei 2020</w:t>
      </w:r>
      <w:r>
        <w:rPr>
          <w:sz w:val="24"/>
          <w:szCs w:val="24"/>
        </w:rPr>
        <w:t xml:space="preserve"> metais </w:t>
      </w:r>
      <w:r w:rsidRPr="00E30278">
        <w:rPr>
          <w:sz w:val="24"/>
          <w:szCs w:val="24"/>
        </w:rPr>
        <w:t xml:space="preserve"> Kelių priežiūros ir plėtros programos (KPPP) vietinės reikšmės keliams ir gatvėms tiesti, taisyti (remontuoti), prižiūrėti ir saugaus eismo sąlygoms užtikrintini </w:t>
      </w:r>
      <w:r>
        <w:rPr>
          <w:sz w:val="24"/>
          <w:szCs w:val="24"/>
        </w:rPr>
        <w:t xml:space="preserve">buvo </w:t>
      </w:r>
      <w:r w:rsidRPr="00E30278">
        <w:rPr>
          <w:sz w:val="24"/>
          <w:szCs w:val="24"/>
        </w:rPr>
        <w:t xml:space="preserve">skirta – 3 138 200,00  Eur, panaudota – 3 086 113,17  Eur (iš jų: išlaidoms – 713 051,90 Eur, sandoriams – 2 373 061,31  Eur). </w:t>
      </w:r>
    </w:p>
    <w:p w14:paraId="30D47091" w14:textId="77777777" w:rsidR="00EB545D" w:rsidRDefault="0090098D" w:rsidP="0090098D">
      <w:pPr>
        <w:rPr>
          <w:sz w:val="24"/>
          <w:szCs w:val="24"/>
        </w:rPr>
      </w:pPr>
      <w:r w:rsidRPr="00E30278">
        <w:rPr>
          <w:sz w:val="24"/>
          <w:szCs w:val="24"/>
        </w:rPr>
        <w:t xml:space="preserve">Taip </w:t>
      </w:r>
      <w:r>
        <w:rPr>
          <w:sz w:val="24"/>
          <w:szCs w:val="24"/>
        </w:rPr>
        <w:t xml:space="preserve">pat </w:t>
      </w:r>
      <w:r w:rsidRPr="00E30278">
        <w:rPr>
          <w:sz w:val="24"/>
          <w:szCs w:val="24"/>
        </w:rPr>
        <w:t>2020 metai Plungės rajono savivaldybei buvo skirtos ir Ekonomikos skatinimo ir koronaviruso (COVID-19) plitimo sukeltų pasekmių mažinimo priemonių plano lėšos – 1 792 500,00  Eur, panaudota –  1 779 226,80  Eur (iš jų: išlaidoms – 736 504,16 Eur, sandoriams – 1 042 722,64</w:t>
      </w:r>
      <w:r>
        <w:rPr>
          <w:sz w:val="24"/>
          <w:szCs w:val="24"/>
        </w:rPr>
        <w:t xml:space="preserve">  Eur).  </w:t>
      </w:r>
      <w:r w:rsidRPr="00E30278">
        <w:rPr>
          <w:sz w:val="24"/>
          <w:szCs w:val="24"/>
        </w:rPr>
        <w:t xml:space="preserve">Iš viso per 2020 metus su Lietuvos automobilių kelių direkcija buvo pasirašytos 6 finansavimo sutartys ir keletas papildomų susitarimų. </w:t>
      </w:r>
    </w:p>
    <w:p w14:paraId="60EF3C45" w14:textId="77777777" w:rsidR="0090098D" w:rsidRPr="00E30278" w:rsidRDefault="00EB545D" w:rsidP="00EB545D">
      <w:pPr>
        <w:ind w:firstLine="0"/>
        <w:jc w:val="center"/>
        <w:rPr>
          <w:sz w:val="24"/>
          <w:szCs w:val="24"/>
        </w:rPr>
      </w:pPr>
      <w:r>
        <w:rPr>
          <w:noProof/>
          <w:lang w:eastAsia="lt-LT"/>
        </w:rPr>
        <w:drawing>
          <wp:inline distT="0" distB="0" distL="0" distR="0" wp14:anchorId="55E03584" wp14:editId="1571FBF9">
            <wp:extent cx="4199860" cy="1935125"/>
            <wp:effectExtent l="0" t="0" r="0" b="8255"/>
            <wp:docPr id="15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54E81BDA" w14:textId="77777777" w:rsidR="0090098D" w:rsidRDefault="0090098D" w:rsidP="006779E7">
      <w:pPr>
        <w:ind w:firstLine="0"/>
        <w:jc w:val="center"/>
        <w:rPr>
          <w:sz w:val="24"/>
          <w:szCs w:val="24"/>
        </w:rPr>
      </w:pPr>
    </w:p>
    <w:p w14:paraId="67814C8A" w14:textId="77777777" w:rsidR="0090098D" w:rsidRDefault="0090098D" w:rsidP="0090098D">
      <w:pPr>
        <w:rPr>
          <w:sz w:val="24"/>
          <w:szCs w:val="24"/>
        </w:rPr>
      </w:pPr>
      <w:r>
        <w:rPr>
          <w:sz w:val="24"/>
          <w:szCs w:val="24"/>
        </w:rPr>
        <w:lastRenderedPageBreak/>
        <w:t>Diagramoje matome pastarųjų 3 metų Plungės rajono savivaldybės administracijos gautų finansavimų panaudojimą. 2020 m. Administracija įsisavino 13,6 proc. daugiau KPPP lėšu nei 2019 m. Nors prie kelių infrastruktūros gerinimo 2020 m. savivaldybės biudžeto indelis buvo mažesnis, bet daug darbo buvo įdėta stengiantis gauti papildomą COVID finansavima ir jį tinkamai ir laiku įsisavinti. Plungės rajono savivaldybės administracijai pavyko įsisavinti skirtus finansavimus ir sutvarkyti net 19 gatvių.</w:t>
      </w:r>
    </w:p>
    <w:p w14:paraId="66623BDF" w14:textId="77777777" w:rsidR="0090098D" w:rsidRPr="00E30278" w:rsidRDefault="0090098D" w:rsidP="0090098D">
      <w:pPr>
        <w:rPr>
          <w:sz w:val="24"/>
          <w:szCs w:val="24"/>
        </w:rPr>
      </w:pPr>
    </w:p>
    <w:p w14:paraId="619FCFDF" w14:textId="77777777" w:rsidR="0090098D" w:rsidRPr="00E30278" w:rsidRDefault="006779E7" w:rsidP="006779E7">
      <w:pPr>
        <w:ind w:firstLine="0"/>
        <w:jc w:val="center"/>
        <w:rPr>
          <w:b/>
          <w:sz w:val="24"/>
          <w:szCs w:val="24"/>
        </w:rPr>
      </w:pPr>
      <w:r>
        <w:rPr>
          <w:b/>
          <w:sz w:val="24"/>
          <w:szCs w:val="24"/>
        </w:rPr>
        <w:t>1</w:t>
      </w:r>
      <w:r w:rsidR="0090098D" w:rsidRPr="00E30278">
        <w:rPr>
          <w:b/>
          <w:sz w:val="24"/>
          <w:szCs w:val="24"/>
        </w:rPr>
        <w:t>. FINANSAVIMO SUTARTIS Nr. S-225</w:t>
      </w:r>
    </w:p>
    <w:p w14:paraId="4AF69380" w14:textId="77777777" w:rsidR="0090098D" w:rsidRPr="00E30278" w:rsidRDefault="0090098D" w:rsidP="0090098D">
      <w:pPr>
        <w:rPr>
          <w:sz w:val="24"/>
          <w:szCs w:val="24"/>
        </w:rPr>
      </w:pPr>
      <w:r w:rsidRPr="00E30278">
        <w:rPr>
          <w:sz w:val="24"/>
          <w:szCs w:val="24"/>
        </w:rPr>
        <w:t>Lietuvos automobilių  kelių direkcijos direktoriaus 2020 m. vasario 6 d. įsakymu  Nr. V-20 „Dėl Kelių priežiūros ir plėtros programos finansavimo lėšų savivaldybių institucijų valdomiems vietinės reikšmės keliams paskirstymo 2020 metais“ Plungės rajono savivaldybei vietinės reikšmės kelių ir gatvių tiesimui, taisymui (remontui), priežiūrai ir saugaus eismo sąlygoms užtikrinimui skirta 1 908 600,00 Eur suma (715 600,00 Eur - išlaidoms, 1 193 000,00 Eur - sandoriams), panaudota – 1 865 813,17</w:t>
      </w:r>
      <w:r>
        <w:rPr>
          <w:sz w:val="24"/>
          <w:szCs w:val="24"/>
        </w:rPr>
        <w:t xml:space="preserve"> </w:t>
      </w:r>
      <w:r w:rsidRPr="00E30278">
        <w:rPr>
          <w:sz w:val="24"/>
          <w:szCs w:val="24"/>
        </w:rPr>
        <w:t>Eur (iš jų: išlaidoms – 713 051,9 Eur, sandoriams – 1 152 761,31 Eur).</w:t>
      </w:r>
    </w:p>
    <w:p w14:paraId="70856825" w14:textId="77777777" w:rsidR="0090098D" w:rsidRPr="00E30278" w:rsidRDefault="0090098D" w:rsidP="0090098D">
      <w:pPr>
        <w:ind w:firstLine="1298"/>
        <w:rPr>
          <w:b/>
          <w:sz w:val="24"/>
          <w:szCs w:val="24"/>
        </w:rPr>
      </w:pPr>
    </w:p>
    <w:p w14:paraId="48F93AB1" w14:textId="77777777" w:rsidR="0090098D" w:rsidRPr="00E30278" w:rsidRDefault="006779E7" w:rsidP="006779E7">
      <w:pPr>
        <w:ind w:firstLine="0"/>
        <w:jc w:val="center"/>
        <w:rPr>
          <w:b/>
          <w:sz w:val="24"/>
          <w:szCs w:val="24"/>
        </w:rPr>
      </w:pPr>
      <w:r>
        <w:rPr>
          <w:b/>
          <w:sz w:val="24"/>
          <w:szCs w:val="24"/>
        </w:rPr>
        <w:t>2</w:t>
      </w:r>
      <w:r w:rsidR="0090098D" w:rsidRPr="00E30278">
        <w:rPr>
          <w:b/>
          <w:sz w:val="24"/>
          <w:szCs w:val="24"/>
        </w:rPr>
        <w:t>. FINANSAVIMO SUTARTIS Nr. S-446</w:t>
      </w:r>
    </w:p>
    <w:p w14:paraId="1C4D7DD5" w14:textId="77777777" w:rsidR="0090098D" w:rsidRDefault="0090098D" w:rsidP="0090098D">
      <w:pPr>
        <w:rPr>
          <w:sz w:val="24"/>
          <w:szCs w:val="24"/>
        </w:rPr>
      </w:pPr>
      <w:r w:rsidRPr="00E30278">
        <w:rPr>
          <w:sz w:val="24"/>
          <w:szCs w:val="24"/>
        </w:rPr>
        <w:t xml:space="preserve">Lietuvos Respublikos Vyriausybės 2020 m. kovo 4 d. nutarimu Nr. 185 „Dėl 2020 metų Kelių priežiūros ir plėtros programos finansavimo lėšų rezervo valstybės reikmėms, susijusioms su keliais, finansuoti paskirstymo“ (2020 m. balandžio 8 d. nutarimo Nr. 357 redakcija) Plungės rajonui skirta – 800 000,00 Eur, ši visa suma buvo skirta Plungės miesto Telšių (Nr. PL167), Laisvės (Nr. PL129), Rietavo (Nr. PL154) ir Minijos (Nr. PL133) gatvėms rekonstruoti. Panaudota 800 000,00 Eur. </w:t>
      </w:r>
    </w:p>
    <w:p w14:paraId="63E10C93" w14:textId="77777777" w:rsidR="006779E7" w:rsidRDefault="006779E7" w:rsidP="0090098D">
      <w:pPr>
        <w:rPr>
          <w:sz w:val="24"/>
          <w:szCs w:val="24"/>
        </w:rPr>
      </w:pPr>
    </w:p>
    <w:p w14:paraId="4BAC4615" w14:textId="77777777" w:rsidR="0090098D" w:rsidRPr="00E30278" w:rsidRDefault="00BE6E64" w:rsidP="006779E7">
      <w:pPr>
        <w:ind w:firstLine="0"/>
        <w:jc w:val="center"/>
        <w:rPr>
          <w:sz w:val="24"/>
          <w:szCs w:val="24"/>
        </w:rPr>
      </w:pPr>
      <w:r>
        <w:rPr>
          <w:noProof/>
          <w:sz w:val="24"/>
          <w:szCs w:val="24"/>
          <w:lang w:eastAsia="lt-LT"/>
        </w:rPr>
        <w:drawing>
          <wp:inline distT="0" distB="0" distL="0" distR="0" wp14:anchorId="50DC2BF7" wp14:editId="298F7886">
            <wp:extent cx="2233930" cy="1819910"/>
            <wp:effectExtent l="0" t="0" r="0" b="8890"/>
            <wp:docPr id="151" name="Paveikslėlis 151" descr="tels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telsiu"/>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233930" cy="1819910"/>
                    </a:xfrm>
                    <a:prstGeom prst="rect">
                      <a:avLst/>
                    </a:prstGeom>
                    <a:noFill/>
                    <a:ln>
                      <a:noFill/>
                    </a:ln>
                  </pic:spPr>
                </pic:pic>
              </a:graphicData>
            </a:graphic>
          </wp:inline>
        </w:drawing>
      </w:r>
      <w:r w:rsidR="006779E7">
        <w:rPr>
          <w:noProof/>
          <w:sz w:val="24"/>
          <w:szCs w:val="24"/>
          <w:lang w:eastAsia="lt-LT"/>
        </w:rPr>
        <w:t xml:space="preserve">        </w:t>
      </w:r>
      <w:r>
        <w:rPr>
          <w:noProof/>
          <w:sz w:val="24"/>
          <w:szCs w:val="24"/>
          <w:lang w:eastAsia="lt-LT"/>
        </w:rPr>
        <w:drawing>
          <wp:inline distT="0" distB="0" distL="0" distR="0" wp14:anchorId="000F85B3" wp14:editId="6E88CF69">
            <wp:extent cx="2173605" cy="1819910"/>
            <wp:effectExtent l="0" t="0" r="0" b="8890"/>
            <wp:docPr id="152" name="Paveikslėlis 152" descr="telsi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telsiu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73605" cy="1819910"/>
                    </a:xfrm>
                    <a:prstGeom prst="rect">
                      <a:avLst/>
                    </a:prstGeom>
                    <a:noFill/>
                    <a:ln>
                      <a:noFill/>
                    </a:ln>
                  </pic:spPr>
                </pic:pic>
              </a:graphicData>
            </a:graphic>
          </wp:inline>
        </w:drawing>
      </w:r>
    </w:p>
    <w:p w14:paraId="2B0975F0" w14:textId="77777777" w:rsidR="0090098D" w:rsidRPr="00E30278" w:rsidRDefault="0090098D" w:rsidP="0090098D">
      <w:pPr>
        <w:ind w:firstLine="1298"/>
        <w:rPr>
          <w:b/>
          <w:sz w:val="24"/>
          <w:szCs w:val="24"/>
        </w:rPr>
      </w:pPr>
    </w:p>
    <w:p w14:paraId="24FE37A7" w14:textId="77777777" w:rsidR="0090098D" w:rsidRPr="00E30278" w:rsidRDefault="006779E7" w:rsidP="006779E7">
      <w:pPr>
        <w:ind w:firstLine="0"/>
        <w:jc w:val="center"/>
        <w:rPr>
          <w:b/>
          <w:sz w:val="24"/>
          <w:szCs w:val="24"/>
        </w:rPr>
      </w:pPr>
      <w:r>
        <w:rPr>
          <w:b/>
          <w:sz w:val="24"/>
          <w:szCs w:val="24"/>
        </w:rPr>
        <w:t>3</w:t>
      </w:r>
      <w:r w:rsidR="0090098D" w:rsidRPr="00E30278">
        <w:rPr>
          <w:b/>
          <w:sz w:val="24"/>
          <w:szCs w:val="24"/>
        </w:rPr>
        <w:t>. FINANSAVIMO SUTARTIS Nr. S-943</w:t>
      </w:r>
    </w:p>
    <w:p w14:paraId="47A9D5BD" w14:textId="77777777" w:rsidR="0090098D" w:rsidRPr="00E30278" w:rsidRDefault="0090098D" w:rsidP="0090098D">
      <w:pPr>
        <w:rPr>
          <w:sz w:val="24"/>
          <w:szCs w:val="24"/>
        </w:rPr>
      </w:pPr>
      <w:r w:rsidRPr="00E30278">
        <w:rPr>
          <w:sz w:val="24"/>
          <w:szCs w:val="24"/>
        </w:rPr>
        <w:t xml:space="preserve">Lietuvos Respublikos susisiekimo ministro 2020 m. balandžio 14 d. įsakymu Nr. 3-209 „Dėl Kelių priežiūros ir plėtros programos finansavimo lėšų vietinės reikšmės keliams su žvyro danga asfaltuoti paskirstymo 2020 metais“ Plungės rajonui skirta – 429 600,00 Eur, iš kurių:  </w:t>
      </w:r>
    </w:p>
    <w:p w14:paraId="597985DB" w14:textId="77777777" w:rsidR="0090098D" w:rsidRPr="00E30278" w:rsidRDefault="0090098D" w:rsidP="0090098D">
      <w:pPr>
        <w:rPr>
          <w:sz w:val="24"/>
          <w:szCs w:val="24"/>
        </w:rPr>
      </w:pPr>
      <w:r w:rsidRPr="00E30278">
        <w:rPr>
          <w:sz w:val="24"/>
          <w:szCs w:val="24"/>
        </w:rPr>
        <w:t xml:space="preserve">1. Plungės miesto Notės gatvei kapitališkai remontuoti, skirta  101 200,00 Eur. Panaudota  101 200,00 Eur; </w:t>
      </w:r>
    </w:p>
    <w:p w14:paraId="2611065D" w14:textId="77777777" w:rsidR="0090098D" w:rsidRPr="00E30278" w:rsidRDefault="0090098D" w:rsidP="0090098D">
      <w:pPr>
        <w:rPr>
          <w:sz w:val="24"/>
          <w:szCs w:val="24"/>
        </w:rPr>
      </w:pPr>
      <w:r w:rsidRPr="00E30278">
        <w:rPr>
          <w:sz w:val="24"/>
          <w:szCs w:val="24"/>
        </w:rPr>
        <w:t>2. Plungės miesto Blendžiavos gatvei kapitališkai remontuoti, skirta  85 800,00 Eur. Panaudota  85 800,00 Eur</w:t>
      </w:r>
      <w:r w:rsidR="006779E7">
        <w:rPr>
          <w:sz w:val="24"/>
          <w:szCs w:val="24"/>
        </w:rPr>
        <w:t>.</w:t>
      </w:r>
    </w:p>
    <w:p w14:paraId="762DF586" w14:textId="77777777" w:rsidR="0090098D" w:rsidRPr="00E30278" w:rsidRDefault="0090098D" w:rsidP="0090098D">
      <w:pPr>
        <w:rPr>
          <w:sz w:val="24"/>
          <w:szCs w:val="24"/>
        </w:rPr>
      </w:pPr>
    </w:p>
    <w:p w14:paraId="5C310A6B" w14:textId="77777777" w:rsidR="0090098D" w:rsidRDefault="00BE6E64" w:rsidP="006779E7">
      <w:pPr>
        <w:ind w:firstLine="0"/>
        <w:jc w:val="center"/>
        <w:rPr>
          <w:sz w:val="24"/>
          <w:szCs w:val="24"/>
        </w:rPr>
      </w:pPr>
      <w:r>
        <w:rPr>
          <w:noProof/>
          <w:sz w:val="24"/>
          <w:szCs w:val="24"/>
          <w:lang w:eastAsia="lt-LT"/>
        </w:rPr>
        <w:drawing>
          <wp:inline distT="0" distB="0" distL="0" distR="0" wp14:anchorId="1189CF82" wp14:editId="6EEA5FC0">
            <wp:extent cx="1794510" cy="1345565"/>
            <wp:effectExtent l="0" t="0" r="0" b="6985"/>
            <wp:docPr id="153" name="Paveikslėlis 153" descr="notė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notės"/>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794510" cy="1345565"/>
                    </a:xfrm>
                    <a:prstGeom prst="rect">
                      <a:avLst/>
                    </a:prstGeom>
                    <a:noFill/>
                    <a:ln>
                      <a:noFill/>
                    </a:ln>
                  </pic:spPr>
                </pic:pic>
              </a:graphicData>
            </a:graphic>
          </wp:inline>
        </w:drawing>
      </w:r>
      <w:r w:rsidR="006779E7">
        <w:rPr>
          <w:sz w:val="24"/>
          <w:szCs w:val="24"/>
        </w:rPr>
        <w:t xml:space="preserve">     </w:t>
      </w:r>
      <w:r w:rsidR="0090098D" w:rsidRPr="00E30278">
        <w:rPr>
          <w:sz w:val="24"/>
          <w:szCs w:val="24"/>
        </w:rPr>
        <w:t xml:space="preserve"> </w:t>
      </w:r>
      <w:r>
        <w:rPr>
          <w:noProof/>
          <w:sz w:val="24"/>
          <w:szCs w:val="24"/>
          <w:lang w:eastAsia="lt-LT"/>
        </w:rPr>
        <w:drawing>
          <wp:inline distT="0" distB="0" distL="0" distR="0" wp14:anchorId="30684B6D" wp14:editId="2C22660C">
            <wp:extent cx="1673225" cy="1345565"/>
            <wp:effectExtent l="0" t="0" r="3175" b="6985"/>
            <wp:docPr id="154" name="Paveikslėlis 154" descr="notė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notės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73225" cy="1345565"/>
                    </a:xfrm>
                    <a:prstGeom prst="rect">
                      <a:avLst/>
                    </a:prstGeom>
                    <a:noFill/>
                    <a:ln>
                      <a:noFill/>
                    </a:ln>
                  </pic:spPr>
                </pic:pic>
              </a:graphicData>
            </a:graphic>
          </wp:inline>
        </w:drawing>
      </w:r>
    </w:p>
    <w:p w14:paraId="606984B5" w14:textId="77777777" w:rsidR="006779E7" w:rsidRPr="00E30278" w:rsidRDefault="006779E7" w:rsidP="006779E7">
      <w:pPr>
        <w:ind w:firstLine="0"/>
        <w:jc w:val="center"/>
        <w:rPr>
          <w:sz w:val="24"/>
          <w:szCs w:val="24"/>
        </w:rPr>
      </w:pPr>
    </w:p>
    <w:p w14:paraId="4B150BCA" w14:textId="77777777" w:rsidR="0090098D" w:rsidRPr="00E30278" w:rsidRDefault="0090098D" w:rsidP="006779E7">
      <w:pPr>
        <w:rPr>
          <w:sz w:val="24"/>
          <w:szCs w:val="24"/>
        </w:rPr>
      </w:pPr>
      <w:r w:rsidRPr="00E30278">
        <w:rPr>
          <w:sz w:val="24"/>
          <w:szCs w:val="24"/>
        </w:rPr>
        <w:lastRenderedPageBreak/>
        <w:t>3. Babrungo seniūnijos Babrungo kaimo Vingio gatvei kapitališkai remontuoti skirta 121 300,00 Eur. Panaudota  117 000,00  Eur.</w:t>
      </w:r>
    </w:p>
    <w:p w14:paraId="01721DC7" w14:textId="77777777" w:rsidR="0090098D" w:rsidRPr="00E30278" w:rsidRDefault="00BE6E64" w:rsidP="006779E7">
      <w:pPr>
        <w:ind w:firstLine="0"/>
        <w:jc w:val="center"/>
        <w:rPr>
          <w:sz w:val="24"/>
          <w:szCs w:val="24"/>
        </w:rPr>
      </w:pPr>
      <w:r>
        <w:rPr>
          <w:noProof/>
          <w:lang w:eastAsia="lt-LT"/>
        </w:rPr>
        <w:drawing>
          <wp:anchor distT="0" distB="0" distL="114300" distR="114300" simplePos="0" relativeHeight="251627008" behindDoc="1" locked="0" layoutInCell="1" allowOverlap="1" wp14:anchorId="3EB19ED8" wp14:editId="3F279F0F">
            <wp:simplePos x="0" y="0"/>
            <wp:positionH relativeFrom="column">
              <wp:posOffset>2217420</wp:posOffset>
            </wp:positionH>
            <wp:positionV relativeFrom="paragraph">
              <wp:posOffset>136525</wp:posOffset>
            </wp:positionV>
            <wp:extent cx="1693545" cy="1701800"/>
            <wp:effectExtent l="0" t="0" r="1905" b="0"/>
            <wp:wrapTight wrapText="bothSides">
              <wp:wrapPolygon edited="0">
                <wp:start x="0" y="0"/>
                <wp:lineTo x="0" y="21278"/>
                <wp:lineTo x="21381" y="21278"/>
                <wp:lineTo x="21381" y="0"/>
                <wp:lineTo x="0" y="0"/>
              </wp:wrapPolygon>
            </wp:wrapTight>
            <wp:docPr id="344" name="Paveikslėlis 344" descr="vingi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vingio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93545" cy="1701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25984" behindDoc="1" locked="0" layoutInCell="1" allowOverlap="1" wp14:anchorId="6E0DCD13" wp14:editId="22814ECF">
            <wp:simplePos x="0" y="0"/>
            <wp:positionH relativeFrom="column">
              <wp:posOffset>4005580</wp:posOffset>
            </wp:positionH>
            <wp:positionV relativeFrom="paragraph">
              <wp:posOffset>168275</wp:posOffset>
            </wp:positionV>
            <wp:extent cx="2218690" cy="1670050"/>
            <wp:effectExtent l="0" t="0" r="0" b="6350"/>
            <wp:wrapTight wrapText="bothSides">
              <wp:wrapPolygon edited="0">
                <wp:start x="0" y="0"/>
                <wp:lineTo x="0" y="21436"/>
                <wp:lineTo x="21328" y="21436"/>
                <wp:lineTo x="21328" y="0"/>
                <wp:lineTo x="0" y="0"/>
              </wp:wrapPolygon>
            </wp:wrapTight>
            <wp:docPr id="343" name="Paveikslėlis 343" descr="vingio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vingio 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218690" cy="1670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ED0328" w14:textId="77777777" w:rsidR="0090098D" w:rsidRDefault="00BE6E64" w:rsidP="006779E7">
      <w:pPr>
        <w:ind w:firstLine="0"/>
        <w:jc w:val="center"/>
        <w:rPr>
          <w:sz w:val="24"/>
          <w:szCs w:val="24"/>
        </w:rPr>
      </w:pPr>
      <w:r>
        <w:rPr>
          <w:noProof/>
          <w:lang w:eastAsia="lt-LT"/>
        </w:rPr>
        <w:drawing>
          <wp:anchor distT="0" distB="0" distL="114300" distR="114300" simplePos="0" relativeHeight="251628032" behindDoc="1" locked="0" layoutInCell="1" allowOverlap="1" wp14:anchorId="55B92D3F" wp14:editId="3C099FC1">
            <wp:simplePos x="0" y="0"/>
            <wp:positionH relativeFrom="column">
              <wp:posOffset>461010</wp:posOffset>
            </wp:positionH>
            <wp:positionV relativeFrom="paragraph">
              <wp:posOffset>0</wp:posOffset>
            </wp:positionV>
            <wp:extent cx="1693545" cy="1677670"/>
            <wp:effectExtent l="0" t="0" r="1905" b="0"/>
            <wp:wrapTight wrapText="bothSides">
              <wp:wrapPolygon edited="0">
                <wp:start x="0" y="0"/>
                <wp:lineTo x="0" y="21338"/>
                <wp:lineTo x="21381" y="21338"/>
                <wp:lineTo x="21381" y="0"/>
                <wp:lineTo x="0" y="0"/>
              </wp:wrapPolygon>
            </wp:wrapTight>
            <wp:docPr id="345" name="Paveikslėlis 345" descr="vingi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vingio 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93545" cy="1677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9EE149" w14:textId="77777777" w:rsidR="0090098D" w:rsidRDefault="0090098D" w:rsidP="006779E7">
      <w:pPr>
        <w:ind w:firstLine="0"/>
        <w:jc w:val="center"/>
        <w:rPr>
          <w:sz w:val="24"/>
          <w:szCs w:val="24"/>
        </w:rPr>
      </w:pPr>
    </w:p>
    <w:p w14:paraId="06358501" w14:textId="77777777" w:rsidR="0090098D" w:rsidRDefault="0090098D" w:rsidP="006779E7">
      <w:pPr>
        <w:ind w:firstLine="0"/>
        <w:jc w:val="center"/>
        <w:rPr>
          <w:sz w:val="24"/>
          <w:szCs w:val="24"/>
        </w:rPr>
      </w:pPr>
    </w:p>
    <w:p w14:paraId="4E3C1A21" w14:textId="77777777" w:rsidR="0090098D" w:rsidRDefault="0090098D" w:rsidP="006779E7">
      <w:pPr>
        <w:ind w:firstLine="0"/>
        <w:jc w:val="center"/>
        <w:rPr>
          <w:sz w:val="24"/>
          <w:szCs w:val="24"/>
        </w:rPr>
      </w:pPr>
    </w:p>
    <w:p w14:paraId="72C3489D" w14:textId="77777777" w:rsidR="0090098D" w:rsidRPr="00E30278" w:rsidRDefault="0090098D" w:rsidP="006779E7">
      <w:pPr>
        <w:ind w:firstLine="0"/>
        <w:jc w:val="center"/>
        <w:rPr>
          <w:sz w:val="24"/>
          <w:szCs w:val="24"/>
        </w:rPr>
      </w:pPr>
    </w:p>
    <w:p w14:paraId="48C5AD10" w14:textId="77777777" w:rsidR="0090098D" w:rsidRDefault="0090098D" w:rsidP="0090098D">
      <w:pPr>
        <w:rPr>
          <w:sz w:val="24"/>
          <w:szCs w:val="24"/>
        </w:rPr>
      </w:pPr>
      <w:r w:rsidRPr="00E30278">
        <w:rPr>
          <w:sz w:val="24"/>
          <w:szCs w:val="24"/>
        </w:rPr>
        <w:t>4. Babrungo seniūnijos Babrungo kaimo Vingio skersgatviui kapitališkai remontuoti skirta 19 000,00 Eur. Panaudota  14 000,00  Eur.</w:t>
      </w:r>
    </w:p>
    <w:p w14:paraId="628D2CBB" w14:textId="77777777" w:rsidR="0090098D" w:rsidRDefault="00BE6E64" w:rsidP="006779E7">
      <w:pPr>
        <w:ind w:firstLine="0"/>
        <w:jc w:val="center"/>
        <w:rPr>
          <w:sz w:val="24"/>
          <w:szCs w:val="24"/>
        </w:rPr>
      </w:pPr>
      <w:r>
        <w:rPr>
          <w:noProof/>
          <w:sz w:val="24"/>
          <w:szCs w:val="24"/>
          <w:lang w:eastAsia="lt-LT"/>
        </w:rPr>
        <w:drawing>
          <wp:inline distT="0" distB="0" distL="0" distR="0" wp14:anchorId="58428F18" wp14:editId="0C787FB6">
            <wp:extent cx="1837690" cy="1380490"/>
            <wp:effectExtent l="0" t="0" r="0" b="0"/>
            <wp:docPr id="155" name="Paveikslėlis 155" descr="vingio sk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vingio skr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837690" cy="1380490"/>
                    </a:xfrm>
                    <a:prstGeom prst="rect">
                      <a:avLst/>
                    </a:prstGeom>
                    <a:noFill/>
                    <a:ln>
                      <a:noFill/>
                    </a:ln>
                  </pic:spPr>
                </pic:pic>
              </a:graphicData>
            </a:graphic>
          </wp:inline>
        </w:drawing>
      </w:r>
    </w:p>
    <w:p w14:paraId="5CF9EDAE" w14:textId="77777777" w:rsidR="006779E7" w:rsidRPr="00E30278" w:rsidRDefault="006779E7" w:rsidP="006779E7">
      <w:pPr>
        <w:ind w:firstLine="0"/>
        <w:jc w:val="center"/>
        <w:rPr>
          <w:sz w:val="24"/>
          <w:szCs w:val="24"/>
        </w:rPr>
      </w:pPr>
    </w:p>
    <w:p w14:paraId="7B200DB0" w14:textId="77777777" w:rsidR="0090098D" w:rsidRDefault="0090098D" w:rsidP="0090098D">
      <w:pPr>
        <w:rPr>
          <w:sz w:val="24"/>
          <w:szCs w:val="24"/>
        </w:rPr>
      </w:pPr>
      <w:r w:rsidRPr="00E30278">
        <w:rPr>
          <w:sz w:val="24"/>
          <w:szCs w:val="24"/>
        </w:rPr>
        <w:t>5. Kulių seniūnijos Šiemulių kaimo Čiuželių gatvei kapitališkai remontuoti skirta 69 100,00 Eur. Panaudota  69 100,00  Eur.</w:t>
      </w:r>
    </w:p>
    <w:p w14:paraId="17BA2535" w14:textId="77777777" w:rsidR="006779E7" w:rsidRDefault="006779E7" w:rsidP="0090098D">
      <w:pPr>
        <w:rPr>
          <w:sz w:val="24"/>
          <w:szCs w:val="24"/>
        </w:rPr>
      </w:pPr>
    </w:p>
    <w:p w14:paraId="5B3216ED" w14:textId="77777777" w:rsidR="0090098D" w:rsidRDefault="00BE6E64" w:rsidP="006779E7">
      <w:pPr>
        <w:ind w:firstLine="0"/>
        <w:jc w:val="center"/>
        <w:rPr>
          <w:sz w:val="24"/>
          <w:szCs w:val="24"/>
        </w:rPr>
      </w:pPr>
      <w:r>
        <w:rPr>
          <w:noProof/>
          <w:sz w:val="24"/>
          <w:szCs w:val="24"/>
          <w:lang w:eastAsia="lt-LT"/>
        </w:rPr>
        <w:drawing>
          <wp:inline distT="0" distB="0" distL="0" distR="0" wp14:anchorId="05C8237D" wp14:editId="6A0638FE">
            <wp:extent cx="1067355" cy="1345721"/>
            <wp:effectExtent l="0" t="0" r="0" b="6985"/>
            <wp:docPr id="156" name="Paveikslėlis 156" descr="čiuze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čiuzeliai"/>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067515" cy="1345923"/>
                    </a:xfrm>
                    <a:prstGeom prst="rect">
                      <a:avLst/>
                    </a:prstGeom>
                    <a:noFill/>
                    <a:ln>
                      <a:noFill/>
                    </a:ln>
                  </pic:spPr>
                </pic:pic>
              </a:graphicData>
            </a:graphic>
          </wp:inline>
        </w:drawing>
      </w:r>
    </w:p>
    <w:p w14:paraId="2BA6768A" w14:textId="77777777" w:rsidR="006779E7" w:rsidRPr="00E30278" w:rsidRDefault="006779E7" w:rsidP="0090098D">
      <w:pPr>
        <w:jc w:val="center"/>
        <w:rPr>
          <w:sz w:val="24"/>
          <w:szCs w:val="24"/>
        </w:rPr>
      </w:pPr>
    </w:p>
    <w:p w14:paraId="2C1E49F3" w14:textId="77777777" w:rsidR="0090098D" w:rsidRPr="00E30278" w:rsidRDefault="0090098D" w:rsidP="0090098D">
      <w:pPr>
        <w:rPr>
          <w:sz w:val="24"/>
          <w:szCs w:val="24"/>
        </w:rPr>
      </w:pPr>
      <w:r w:rsidRPr="00E30278">
        <w:rPr>
          <w:sz w:val="24"/>
          <w:szCs w:val="24"/>
        </w:rPr>
        <w:t>6. Babrungo seniūnijos Babrungo kaimo Parko gatvei kapitališkai remontuoti skirta 33 200,00 Eur. Panaudota  33 200,00  Eur.</w:t>
      </w:r>
    </w:p>
    <w:p w14:paraId="2107C380" w14:textId="77777777" w:rsidR="0090098D" w:rsidRPr="00E30278" w:rsidRDefault="0090098D" w:rsidP="0090098D">
      <w:pPr>
        <w:rPr>
          <w:sz w:val="24"/>
          <w:szCs w:val="24"/>
        </w:rPr>
      </w:pPr>
    </w:p>
    <w:p w14:paraId="41E3BF45" w14:textId="77777777" w:rsidR="0090098D" w:rsidRPr="00E30278" w:rsidRDefault="006779E7" w:rsidP="006779E7">
      <w:pPr>
        <w:ind w:firstLine="0"/>
        <w:jc w:val="center"/>
        <w:rPr>
          <w:b/>
          <w:sz w:val="24"/>
          <w:szCs w:val="24"/>
        </w:rPr>
      </w:pPr>
      <w:r>
        <w:rPr>
          <w:b/>
          <w:sz w:val="24"/>
          <w:szCs w:val="24"/>
        </w:rPr>
        <w:t>4</w:t>
      </w:r>
      <w:r w:rsidR="0090098D" w:rsidRPr="00E30278">
        <w:rPr>
          <w:b/>
          <w:sz w:val="24"/>
          <w:szCs w:val="24"/>
        </w:rPr>
        <w:t>. FINANSAVIMO SUTARTIS Nr. S-755</w:t>
      </w:r>
    </w:p>
    <w:p w14:paraId="592D95A1" w14:textId="77777777" w:rsidR="0090098D" w:rsidRPr="00E30278" w:rsidRDefault="0090098D" w:rsidP="0090098D">
      <w:pPr>
        <w:rPr>
          <w:sz w:val="24"/>
          <w:szCs w:val="24"/>
        </w:rPr>
      </w:pPr>
      <w:r w:rsidRPr="00E30278">
        <w:rPr>
          <w:sz w:val="24"/>
          <w:szCs w:val="24"/>
        </w:rPr>
        <w:t xml:space="preserve">Lietuvos Respublikos susisiekimo ministro 2020 m. gegužės 22 d. įsakymu Nr. 3-345 „Dėl </w:t>
      </w:r>
      <w:bookmarkStart w:id="16" w:name="_Hlk40895493"/>
      <w:r w:rsidRPr="00E30278">
        <w:rPr>
          <w:sz w:val="24"/>
          <w:szCs w:val="24"/>
        </w:rPr>
        <w:t xml:space="preserve">Ekonomikos skatinimo ir koronaviruso (COVID-19) plitimo sukeltų pasekmių mažinimo priemonių plano lėšų paskirstymo </w:t>
      </w:r>
      <w:bookmarkEnd w:id="16"/>
      <w:r w:rsidRPr="00E30278">
        <w:rPr>
          <w:sz w:val="24"/>
          <w:szCs w:val="24"/>
        </w:rPr>
        <w:t xml:space="preserve">pėsčiųjų ir dviračių takams bei kitoms kelių saugumo priemonėms įrengti“ patvirtinto Ekonomikos skatinimo ir koronaviruso (COVID-19) plitimo sukeltų pasekmių mažinimo priemonių plano lėšų pėsčiųjų ir dviračių takams bei kitoms kelių saugumo priemonėms įrengti Plungės rajonui skirta – 800 000,00 Eur, iš kurių:  </w:t>
      </w:r>
    </w:p>
    <w:p w14:paraId="44D219FB" w14:textId="77777777" w:rsidR="0090098D" w:rsidRDefault="0090098D" w:rsidP="0090098D">
      <w:pPr>
        <w:rPr>
          <w:sz w:val="24"/>
          <w:szCs w:val="24"/>
        </w:rPr>
      </w:pPr>
      <w:r w:rsidRPr="00E30278">
        <w:rPr>
          <w:sz w:val="24"/>
          <w:szCs w:val="24"/>
        </w:rPr>
        <w:t>1. Plungės miesto Telšių (Nr. PL167), Laisvės (Nr. PL129), Rietavo (Nr. PL154) ir Minijos (Nr. PL133) gatvėms rekonstruoti, skirta  400 000,00 Eur. Panaudota  400 000,00 Eur</w:t>
      </w:r>
      <w:r w:rsidR="006779E7">
        <w:rPr>
          <w:sz w:val="24"/>
          <w:szCs w:val="24"/>
        </w:rPr>
        <w:t>.</w:t>
      </w:r>
    </w:p>
    <w:p w14:paraId="4B3B7984" w14:textId="77777777" w:rsidR="006779E7" w:rsidRDefault="006779E7" w:rsidP="0090098D">
      <w:pPr>
        <w:rPr>
          <w:sz w:val="24"/>
          <w:szCs w:val="24"/>
        </w:rPr>
      </w:pPr>
    </w:p>
    <w:p w14:paraId="43B193CC" w14:textId="77777777" w:rsidR="0090098D" w:rsidRDefault="00BE6E64" w:rsidP="006779E7">
      <w:pPr>
        <w:ind w:firstLine="0"/>
        <w:jc w:val="center"/>
        <w:rPr>
          <w:sz w:val="24"/>
          <w:szCs w:val="24"/>
        </w:rPr>
      </w:pPr>
      <w:r>
        <w:rPr>
          <w:noProof/>
          <w:sz w:val="24"/>
          <w:szCs w:val="24"/>
          <w:lang w:eastAsia="lt-LT"/>
        </w:rPr>
        <w:lastRenderedPageBreak/>
        <w:drawing>
          <wp:inline distT="0" distB="0" distL="0" distR="0" wp14:anchorId="0BC54629" wp14:editId="2A215D3A">
            <wp:extent cx="1734185" cy="1889125"/>
            <wp:effectExtent l="0" t="0" r="0" b="0"/>
            <wp:docPr id="157" name="Paveikslėlis 157" descr="minijo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minijos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734185" cy="1889125"/>
                    </a:xfrm>
                    <a:prstGeom prst="rect">
                      <a:avLst/>
                    </a:prstGeom>
                    <a:noFill/>
                    <a:ln>
                      <a:noFill/>
                    </a:ln>
                  </pic:spPr>
                </pic:pic>
              </a:graphicData>
            </a:graphic>
          </wp:inline>
        </w:drawing>
      </w:r>
      <w:r w:rsidR="0090098D" w:rsidRPr="00E30278">
        <w:rPr>
          <w:sz w:val="24"/>
          <w:szCs w:val="24"/>
        </w:rPr>
        <w:t xml:space="preserve"> </w:t>
      </w:r>
      <w:r w:rsidR="006779E7">
        <w:rPr>
          <w:noProof/>
          <w:sz w:val="24"/>
          <w:szCs w:val="24"/>
          <w:lang w:eastAsia="lt-LT"/>
        </w:rPr>
        <w:t xml:space="preserve">     </w:t>
      </w:r>
      <w:r>
        <w:rPr>
          <w:noProof/>
          <w:sz w:val="24"/>
          <w:szCs w:val="24"/>
          <w:lang w:eastAsia="lt-LT"/>
        </w:rPr>
        <w:drawing>
          <wp:inline distT="0" distB="0" distL="0" distR="0" wp14:anchorId="5D0234BD" wp14:editId="38AE191E">
            <wp:extent cx="1742440" cy="1889125"/>
            <wp:effectExtent l="0" t="0" r="0" b="0"/>
            <wp:docPr id="158" name="Paveikslėlis 158" descr="mini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minijos"/>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742440" cy="1889125"/>
                    </a:xfrm>
                    <a:prstGeom prst="rect">
                      <a:avLst/>
                    </a:prstGeom>
                    <a:noFill/>
                    <a:ln>
                      <a:noFill/>
                    </a:ln>
                  </pic:spPr>
                </pic:pic>
              </a:graphicData>
            </a:graphic>
          </wp:inline>
        </w:drawing>
      </w:r>
    </w:p>
    <w:p w14:paraId="0E7FC098" w14:textId="77777777" w:rsidR="006779E7" w:rsidRPr="00E30278" w:rsidRDefault="006779E7" w:rsidP="006779E7">
      <w:pPr>
        <w:ind w:firstLine="0"/>
        <w:jc w:val="center"/>
        <w:rPr>
          <w:sz w:val="24"/>
          <w:szCs w:val="24"/>
        </w:rPr>
      </w:pPr>
    </w:p>
    <w:p w14:paraId="560C45A2" w14:textId="77777777" w:rsidR="0090098D" w:rsidRDefault="00BE6E64" w:rsidP="006779E7">
      <w:pPr>
        <w:rPr>
          <w:sz w:val="24"/>
          <w:szCs w:val="24"/>
        </w:rPr>
      </w:pPr>
      <w:r>
        <w:rPr>
          <w:noProof/>
          <w:lang w:eastAsia="lt-LT"/>
        </w:rPr>
        <w:drawing>
          <wp:anchor distT="0" distB="0" distL="114300" distR="114300" simplePos="0" relativeHeight="251631104" behindDoc="1" locked="0" layoutInCell="1" allowOverlap="1" wp14:anchorId="0A06614E" wp14:editId="31CF92CD">
            <wp:simplePos x="0" y="0"/>
            <wp:positionH relativeFrom="column">
              <wp:posOffset>382270</wp:posOffset>
            </wp:positionH>
            <wp:positionV relativeFrom="paragraph">
              <wp:posOffset>478155</wp:posOffset>
            </wp:positionV>
            <wp:extent cx="1810385" cy="1360170"/>
            <wp:effectExtent l="0" t="0" r="0" b="0"/>
            <wp:wrapTight wrapText="bothSides">
              <wp:wrapPolygon edited="0">
                <wp:start x="0" y="0"/>
                <wp:lineTo x="0" y="21176"/>
                <wp:lineTo x="21365" y="21176"/>
                <wp:lineTo x="21365" y="0"/>
                <wp:lineTo x="0" y="0"/>
              </wp:wrapPolygon>
            </wp:wrapTight>
            <wp:docPr id="348" name="Paveikslėlis 348" descr="lanko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lankos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810385" cy="1360170"/>
                    </a:xfrm>
                    <a:prstGeom prst="rect">
                      <a:avLst/>
                    </a:prstGeom>
                    <a:noFill/>
                    <a:ln>
                      <a:noFill/>
                    </a:ln>
                  </pic:spPr>
                </pic:pic>
              </a:graphicData>
            </a:graphic>
            <wp14:sizeRelH relativeFrom="page">
              <wp14:pctWidth>0</wp14:pctWidth>
            </wp14:sizeRelH>
            <wp14:sizeRelV relativeFrom="page">
              <wp14:pctHeight>0</wp14:pctHeight>
            </wp14:sizeRelV>
          </wp:anchor>
        </w:drawing>
      </w:r>
      <w:r w:rsidR="0090098D" w:rsidRPr="00E30278">
        <w:rPr>
          <w:sz w:val="24"/>
          <w:szCs w:val="24"/>
        </w:rPr>
        <w:t>2. Plungės miesto Lankos gatvei kapitališkai remontuoti,</w:t>
      </w:r>
      <w:r w:rsidR="0090098D">
        <w:rPr>
          <w:sz w:val="24"/>
          <w:szCs w:val="24"/>
        </w:rPr>
        <w:t xml:space="preserve"> skirta</w:t>
      </w:r>
      <w:r w:rsidR="0090098D" w:rsidRPr="00E30278">
        <w:rPr>
          <w:sz w:val="24"/>
          <w:szCs w:val="24"/>
        </w:rPr>
        <w:t xml:space="preserve"> 400 000,00 Eur. Panaudota  400 000,00 Eur.</w:t>
      </w:r>
    </w:p>
    <w:p w14:paraId="2FD83D75" w14:textId="77777777" w:rsidR="0090098D" w:rsidRPr="00E30278" w:rsidRDefault="00BE6E64" w:rsidP="006779E7">
      <w:pPr>
        <w:ind w:firstLine="0"/>
        <w:jc w:val="center"/>
        <w:rPr>
          <w:sz w:val="24"/>
          <w:szCs w:val="24"/>
        </w:rPr>
      </w:pPr>
      <w:r>
        <w:rPr>
          <w:noProof/>
          <w:lang w:eastAsia="lt-LT"/>
        </w:rPr>
        <w:drawing>
          <wp:anchor distT="0" distB="0" distL="114300" distR="114300" simplePos="0" relativeHeight="251630080" behindDoc="1" locked="0" layoutInCell="1" allowOverlap="1" wp14:anchorId="033F956C" wp14:editId="395406A2">
            <wp:simplePos x="0" y="0"/>
            <wp:positionH relativeFrom="column">
              <wp:posOffset>4194810</wp:posOffset>
            </wp:positionH>
            <wp:positionV relativeFrom="paragraph">
              <wp:posOffset>126365</wp:posOffset>
            </wp:positionV>
            <wp:extent cx="1788160" cy="1343025"/>
            <wp:effectExtent l="0" t="0" r="2540" b="9525"/>
            <wp:wrapTight wrapText="bothSides">
              <wp:wrapPolygon edited="0">
                <wp:start x="0" y="0"/>
                <wp:lineTo x="0" y="21447"/>
                <wp:lineTo x="21401" y="21447"/>
                <wp:lineTo x="21401" y="0"/>
                <wp:lineTo x="0" y="0"/>
              </wp:wrapPolygon>
            </wp:wrapTight>
            <wp:docPr id="347" name="Paveikslėlis 347" descr="lank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lankos"/>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788160"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29056" behindDoc="1" locked="0" layoutInCell="1" allowOverlap="1" wp14:anchorId="678F49BF" wp14:editId="7F0D0D82">
            <wp:simplePos x="0" y="0"/>
            <wp:positionH relativeFrom="column">
              <wp:posOffset>2304415</wp:posOffset>
            </wp:positionH>
            <wp:positionV relativeFrom="paragraph">
              <wp:posOffset>126365</wp:posOffset>
            </wp:positionV>
            <wp:extent cx="1737995" cy="1361440"/>
            <wp:effectExtent l="0" t="0" r="0" b="0"/>
            <wp:wrapTight wrapText="bothSides">
              <wp:wrapPolygon edited="0">
                <wp:start x="0" y="0"/>
                <wp:lineTo x="0" y="21157"/>
                <wp:lineTo x="21308" y="21157"/>
                <wp:lineTo x="21308" y="0"/>
                <wp:lineTo x="0" y="0"/>
              </wp:wrapPolygon>
            </wp:wrapTight>
            <wp:docPr id="346" name="Paveikslėlis 346" descr="lanko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lankos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737995" cy="1361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BA70AC" w14:textId="77777777" w:rsidR="0090098D" w:rsidRPr="00E30278" w:rsidRDefault="0090098D" w:rsidP="006779E7">
      <w:pPr>
        <w:ind w:firstLine="0"/>
        <w:jc w:val="center"/>
        <w:rPr>
          <w:sz w:val="24"/>
          <w:szCs w:val="24"/>
        </w:rPr>
      </w:pPr>
    </w:p>
    <w:p w14:paraId="2C812EAF" w14:textId="77777777" w:rsidR="0090098D" w:rsidRDefault="0090098D" w:rsidP="006779E7">
      <w:pPr>
        <w:ind w:firstLine="0"/>
        <w:jc w:val="center"/>
        <w:rPr>
          <w:b/>
          <w:sz w:val="24"/>
          <w:szCs w:val="24"/>
        </w:rPr>
      </w:pPr>
    </w:p>
    <w:p w14:paraId="72E8ABE4" w14:textId="77777777" w:rsidR="0090098D" w:rsidRDefault="0090098D" w:rsidP="0090098D">
      <w:pPr>
        <w:ind w:firstLine="1298"/>
        <w:jc w:val="center"/>
        <w:rPr>
          <w:b/>
          <w:sz w:val="24"/>
          <w:szCs w:val="24"/>
        </w:rPr>
      </w:pPr>
    </w:p>
    <w:p w14:paraId="63172C22" w14:textId="77777777" w:rsidR="0090098D" w:rsidRPr="00E30278" w:rsidRDefault="006779E7" w:rsidP="006779E7">
      <w:pPr>
        <w:ind w:firstLine="0"/>
        <w:jc w:val="center"/>
        <w:rPr>
          <w:b/>
          <w:sz w:val="24"/>
          <w:szCs w:val="24"/>
        </w:rPr>
      </w:pPr>
      <w:r>
        <w:rPr>
          <w:b/>
          <w:sz w:val="24"/>
          <w:szCs w:val="24"/>
        </w:rPr>
        <w:t>5</w:t>
      </w:r>
      <w:r w:rsidR="0090098D" w:rsidRPr="00E30278">
        <w:rPr>
          <w:b/>
          <w:sz w:val="24"/>
          <w:szCs w:val="24"/>
        </w:rPr>
        <w:t>. FINANSAVIMO SUTARTIS Nr. S-894</w:t>
      </w:r>
    </w:p>
    <w:p w14:paraId="0B04FA2F" w14:textId="77777777" w:rsidR="0090098D" w:rsidRPr="00E30278" w:rsidRDefault="0090098D" w:rsidP="0090098D">
      <w:pPr>
        <w:rPr>
          <w:sz w:val="24"/>
          <w:szCs w:val="24"/>
        </w:rPr>
      </w:pPr>
      <w:r w:rsidRPr="00E30278">
        <w:rPr>
          <w:sz w:val="24"/>
          <w:szCs w:val="24"/>
        </w:rPr>
        <w:t xml:space="preserve">Lietuvos Respublikos susisiekimo ministro 2020 m. gegužės 25 d. įsakymu Nr. 3-346 „Dėl Ekonomikos skatinimo ir koronaviruso (COVID-19) plitimo sukeltų pasekmių mažinimo priemonių plano lėšų paskirstymo </w:t>
      </w:r>
      <w:bookmarkStart w:id="17" w:name="_Hlk41484909"/>
      <w:r w:rsidRPr="00E30278">
        <w:rPr>
          <w:sz w:val="24"/>
          <w:szCs w:val="24"/>
        </w:rPr>
        <w:t>gyvenvietėse esantiems ir gyvenvietes jungiantiems keliams (gatvėms) su žvyro danga asfaltuoti</w:t>
      </w:r>
      <w:bookmarkEnd w:id="17"/>
      <w:r w:rsidRPr="00E30278">
        <w:rPr>
          <w:sz w:val="24"/>
          <w:szCs w:val="24"/>
        </w:rPr>
        <w:t xml:space="preserve">“ patvirtinto Ekonomikos skatinimo ir koronaviruso (COVID-19) plitimo sukeltų pasekmių mažinimo priemonių plano lėšų gyvenvietėse esantiems ir gyvenvietes jungiantiems keliams (gatvėms) su žvyro danga asfaltuoti Plungės rajonui skirta – 243 400,00 Eur, iš kurių:  </w:t>
      </w:r>
    </w:p>
    <w:p w14:paraId="58FE8AC7" w14:textId="77777777" w:rsidR="0090098D" w:rsidRDefault="005B7D97" w:rsidP="005B7D97">
      <w:pPr>
        <w:rPr>
          <w:sz w:val="24"/>
          <w:szCs w:val="24"/>
        </w:rPr>
      </w:pPr>
      <w:r>
        <w:rPr>
          <w:sz w:val="24"/>
          <w:szCs w:val="24"/>
        </w:rPr>
        <w:t xml:space="preserve">1. </w:t>
      </w:r>
      <w:r w:rsidR="0090098D" w:rsidRPr="00E30278">
        <w:rPr>
          <w:sz w:val="24"/>
          <w:szCs w:val="24"/>
        </w:rPr>
        <w:t>Kulių seniūnijos Šiemulių kaimo Čiuželių gatvei kap</w:t>
      </w:r>
      <w:r w:rsidR="0090098D">
        <w:rPr>
          <w:sz w:val="24"/>
          <w:szCs w:val="24"/>
        </w:rPr>
        <w:t xml:space="preserve">itališkai remontuoti skirta 100 </w:t>
      </w:r>
      <w:r w:rsidR="0090098D" w:rsidRPr="00E30278">
        <w:rPr>
          <w:sz w:val="24"/>
          <w:szCs w:val="24"/>
        </w:rPr>
        <w:t xml:space="preserve">000,00 </w:t>
      </w:r>
      <w:r w:rsidR="006779E7">
        <w:rPr>
          <w:sz w:val="24"/>
          <w:szCs w:val="24"/>
        </w:rPr>
        <w:t>Eur. Panaudota  100 000,00  Eur.</w:t>
      </w:r>
    </w:p>
    <w:p w14:paraId="381EECDA" w14:textId="77777777" w:rsidR="006779E7" w:rsidRDefault="006779E7" w:rsidP="006779E7">
      <w:pPr>
        <w:ind w:left="720" w:firstLine="0"/>
        <w:rPr>
          <w:sz w:val="24"/>
          <w:szCs w:val="24"/>
        </w:rPr>
      </w:pPr>
    </w:p>
    <w:p w14:paraId="15714B01" w14:textId="77777777" w:rsidR="0090098D" w:rsidRDefault="00BE6E64" w:rsidP="006779E7">
      <w:pPr>
        <w:ind w:firstLine="0"/>
        <w:jc w:val="center"/>
        <w:rPr>
          <w:sz w:val="24"/>
          <w:szCs w:val="24"/>
        </w:rPr>
      </w:pPr>
      <w:r>
        <w:rPr>
          <w:noProof/>
          <w:sz w:val="24"/>
          <w:szCs w:val="24"/>
          <w:lang w:eastAsia="lt-LT"/>
        </w:rPr>
        <w:drawing>
          <wp:inline distT="0" distB="0" distL="0" distR="0" wp14:anchorId="32CC2E5C" wp14:editId="5E1B5C42">
            <wp:extent cx="1294130" cy="1958340"/>
            <wp:effectExtent l="0" t="0" r="1270" b="3810"/>
            <wp:docPr id="159" name="Paveikslėlis 159" descr="čiuze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čiuzeliai"/>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94130" cy="1958340"/>
                    </a:xfrm>
                    <a:prstGeom prst="rect">
                      <a:avLst/>
                    </a:prstGeom>
                    <a:noFill/>
                    <a:ln>
                      <a:noFill/>
                    </a:ln>
                  </pic:spPr>
                </pic:pic>
              </a:graphicData>
            </a:graphic>
          </wp:inline>
        </w:drawing>
      </w:r>
    </w:p>
    <w:p w14:paraId="365716BE" w14:textId="77777777" w:rsidR="006779E7" w:rsidRPr="00E30278" w:rsidRDefault="006779E7" w:rsidP="006779E7">
      <w:pPr>
        <w:ind w:firstLine="0"/>
        <w:jc w:val="center"/>
        <w:rPr>
          <w:sz w:val="24"/>
          <w:szCs w:val="24"/>
        </w:rPr>
      </w:pPr>
    </w:p>
    <w:p w14:paraId="46104566" w14:textId="77777777" w:rsidR="0090098D" w:rsidRDefault="0090098D" w:rsidP="0090098D">
      <w:pPr>
        <w:rPr>
          <w:sz w:val="24"/>
          <w:szCs w:val="24"/>
        </w:rPr>
      </w:pPr>
      <w:r w:rsidRPr="00E30278">
        <w:rPr>
          <w:sz w:val="24"/>
          <w:szCs w:val="24"/>
        </w:rPr>
        <w:t>2. Babrungo seniūnijos Babrungo kaimo Parko gatvei kapitališkai remontuoti skirta 143 400,00 Eur. Panaudota  143 400,00  Eur.</w:t>
      </w:r>
    </w:p>
    <w:p w14:paraId="794333BE" w14:textId="77777777" w:rsidR="006779E7" w:rsidRDefault="006779E7" w:rsidP="0090098D">
      <w:pPr>
        <w:rPr>
          <w:sz w:val="24"/>
          <w:szCs w:val="24"/>
        </w:rPr>
      </w:pPr>
    </w:p>
    <w:p w14:paraId="2224EA20" w14:textId="77777777" w:rsidR="0090098D" w:rsidRPr="00E30278" w:rsidRDefault="00BE6E64" w:rsidP="0090098D">
      <w:pPr>
        <w:jc w:val="center"/>
        <w:rPr>
          <w:sz w:val="24"/>
          <w:szCs w:val="24"/>
        </w:rPr>
      </w:pPr>
      <w:r>
        <w:rPr>
          <w:noProof/>
          <w:sz w:val="24"/>
          <w:szCs w:val="24"/>
          <w:lang w:eastAsia="lt-LT"/>
        </w:rPr>
        <w:lastRenderedPageBreak/>
        <w:drawing>
          <wp:inline distT="0" distB="0" distL="0" distR="0" wp14:anchorId="5AAF2BD6" wp14:editId="0D31A51C">
            <wp:extent cx="2070100" cy="983615"/>
            <wp:effectExtent l="0" t="0" r="6350" b="6985"/>
            <wp:docPr id="160" name="Paveikslėlis 160" descr="park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parko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070100" cy="983615"/>
                    </a:xfrm>
                    <a:prstGeom prst="rect">
                      <a:avLst/>
                    </a:prstGeom>
                    <a:noFill/>
                    <a:ln>
                      <a:noFill/>
                    </a:ln>
                  </pic:spPr>
                </pic:pic>
              </a:graphicData>
            </a:graphic>
          </wp:inline>
        </w:drawing>
      </w:r>
      <w:r w:rsidR="006779E7">
        <w:rPr>
          <w:noProof/>
          <w:sz w:val="24"/>
          <w:szCs w:val="24"/>
          <w:lang w:eastAsia="lt-LT"/>
        </w:rPr>
        <w:t xml:space="preserve">     </w:t>
      </w:r>
      <w:r>
        <w:rPr>
          <w:noProof/>
          <w:sz w:val="24"/>
          <w:szCs w:val="24"/>
          <w:lang w:eastAsia="lt-LT"/>
        </w:rPr>
        <w:drawing>
          <wp:inline distT="0" distB="0" distL="0" distR="0" wp14:anchorId="4497DA05" wp14:editId="1093CA29">
            <wp:extent cx="2070100" cy="983615"/>
            <wp:effectExtent l="0" t="0" r="6350" b="6985"/>
            <wp:docPr id="161" name="Paveikslėlis 161" descr="par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parko"/>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70100" cy="983615"/>
                    </a:xfrm>
                    <a:prstGeom prst="rect">
                      <a:avLst/>
                    </a:prstGeom>
                    <a:noFill/>
                    <a:ln>
                      <a:noFill/>
                    </a:ln>
                  </pic:spPr>
                </pic:pic>
              </a:graphicData>
            </a:graphic>
          </wp:inline>
        </w:drawing>
      </w:r>
    </w:p>
    <w:p w14:paraId="7D3688E4" w14:textId="77777777" w:rsidR="0090098D" w:rsidRPr="00E30278" w:rsidRDefault="0090098D" w:rsidP="0090098D">
      <w:pPr>
        <w:rPr>
          <w:sz w:val="24"/>
          <w:szCs w:val="24"/>
        </w:rPr>
      </w:pPr>
    </w:p>
    <w:p w14:paraId="302E86AB" w14:textId="77777777" w:rsidR="0090098D" w:rsidRPr="00E30278" w:rsidRDefault="006779E7" w:rsidP="005B7D97">
      <w:pPr>
        <w:ind w:firstLine="0"/>
        <w:jc w:val="center"/>
        <w:rPr>
          <w:b/>
          <w:sz w:val="24"/>
          <w:szCs w:val="24"/>
        </w:rPr>
      </w:pPr>
      <w:r>
        <w:rPr>
          <w:b/>
          <w:sz w:val="24"/>
          <w:szCs w:val="24"/>
        </w:rPr>
        <w:t>6</w:t>
      </w:r>
      <w:r w:rsidR="0090098D" w:rsidRPr="00E30278">
        <w:rPr>
          <w:b/>
          <w:sz w:val="24"/>
          <w:szCs w:val="24"/>
        </w:rPr>
        <w:t>. FINANSAVIMO SUTARTIS Nr. S-892</w:t>
      </w:r>
    </w:p>
    <w:p w14:paraId="03F12112" w14:textId="77777777" w:rsidR="0090098D" w:rsidRPr="00E30278" w:rsidRDefault="0090098D" w:rsidP="005B7D97">
      <w:pPr>
        <w:rPr>
          <w:sz w:val="24"/>
          <w:szCs w:val="24"/>
        </w:rPr>
      </w:pPr>
      <w:r w:rsidRPr="00E30278">
        <w:rPr>
          <w:sz w:val="24"/>
          <w:szCs w:val="24"/>
        </w:rPr>
        <w:t xml:space="preserve">Lietuvos Respublikos susisiekimo ministro 2020 m. gegužės 25 d. įsakymu Nr. 3-347 „Dėl Ekonomikos skatinimo ir koronaviruso (COVID-19) plitimo sukeltų pasekmių mažinimo priemonių plano lėšų paskirstymo keliams taisyti (remontuoti)“ patvirtinto Ekonomikos skatinimo ir koronaviruso (COVID-19) plitimo sukeltų pasekmių mažinimo priemonių plano lėšų keliams taisyti (remontuoti) Plungės rajonui skirta – 749 500,00 Eur, iš kurių:  </w:t>
      </w:r>
    </w:p>
    <w:p w14:paraId="548E65F0" w14:textId="77777777" w:rsidR="0090098D" w:rsidRDefault="0090098D" w:rsidP="005B7D97">
      <w:pPr>
        <w:rPr>
          <w:sz w:val="24"/>
          <w:szCs w:val="24"/>
        </w:rPr>
      </w:pPr>
      <w:r w:rsidRPr="00E30278">
        <w:rPr>
          <w:sz w:val="24"/>
          <w:szCs w:val="24"/>
        </w:rPr>
        <w:t>1. Plungės miesto Salantų gatvės paprastojo remonto darbams skirta 488 000,00 Eur. Panaudota  475 741,53  Eur</w:t>
      </w:r>
      <w:r w:rsidR="005B7D97">
        <w:rPr>
          <w:sz w:val="24"/>
          <w:szCs w:val="24"/>
        </w:rPr>
        <w:t>.</w:t>
      </w:r>
    </w:p>
    <w:p w14:paraId="75E97D14" w14:textId="77777777" w:rsidR="005B7D97" w:rsidRDefault="005B7D97" w:rsidP="005B7D97">
      <w:pPr>
        <w:rPr>
          <w:sz w:val="24"/>
          <w:szCs w:val="24"/>
        </w:rPr>
      </w:pPr>
    </w:p>
    <w:p w14:paraId="197060C1" w14:textId="77777777" w:rsidR="0090098D" w:rsidRDefault="00BE6E64" w:rsidP="0090098D">
      <w:pPr>
        <w:jc w:val="center"/>
        <w:rPr>
          <w:sz w:val="24"/>
          <w:szCs w:val="24"/>
        </w:rPr>
      </w:pPr>
      <w:r>
        <w:rPr>
          <w:noProof/>
          <w:sz w:val="24"/>
          <w:szCs w:val="24"/>
          <w:lang w:eastAsia="lt-LT"/>
        </w:rPr>
        <w:drawing>
          <wp:inline distT="0" distB="0" distL="0" distR="0" wp14:anchorId="10BF404B" wp14:editId="141235F8">
            <wp:extent cx="1337310" cy="1397635"/>
            <wp:effectExtent l="0" t="0" r="0" b="0"/>
            <wp:docPr id="162" name="Paveikslėlis 162" descr="salant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alantų"/>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7310" cy="1397635"/>
                    </a:xfrm>
                    <a:prstGeom prst="rect">
                      <a:avLst/>
                    </a:prstGeom>
                    <a:noFill/>
                    <a:ln>
                      <a:noFill/>
                    </a:ln>
                  </pic:spPr>
                </pic:pic>
              </a:graphicData>
            </a:graphic>
          </wp:inline>
        </w:drawing>
      </w:r>
    </w:p>
    <w:p w14:paraId="073C8297" w14:textId="77777777" w:rsidR="0090098D" w:rsidRPr="00E30278" w:rsidRDefault="0090098D" w:rsidP="0090098D">
      <w:pPr>
        <w:rPr>
          <w:sz w:val="24"/>
          <w:szCs w:val="24"/>
        </w:rPr>
      </w:pPr>
    </w:p>
    <w:p w14:paraId="376A905B" w14:textId="77777777" w:rsidR="0090098D" w:rsidRPr="00E30278" w:rsidRDefault="0090098D" w:rsidP="005B7D97">
      <w:pPr>
        <w:rPr>
          <w:sz w:val="24"/>
          <w:szCs w:val="24"/>
        </w:rPr>
      </w:pPr>
      <w:r w:rsidRPr="00E30278">
        <w:rPr>
          <w:sz w:val="24"/>
          <w:szCs w:val="24"/>
        </w:rPr>
        <w:t>2. Plungės miesto Draugystės gatvės paprastojo remonto darbams skirta 20 000,00 Eur. Panaudota  20 000,00  Eur;</w:t>
      </w:r>
    </w:p>
    <w:p w14:paraId="0E30C110" w14:textId="77777777" w:rsidR="0090098D" w:rsidRPr="00E30278" w:rsidRDefault="0090098D" w:rsidP="005B7D97">
      <w:pPr>
        <w:rPr>
          <w:sz w:val="24"/>
          <w:szCs w:val="24"/>
        </w:rPr>
      </w:pPr>
      <w:r w:rsidRPr="00E30278">
        <w:rPr>
          <w:sz w:val="24"/>
          <w:szCs w:val="24"/>
        </w:rPr>
        <w:t>3. Plungės miesto Žemaičių gatvės paprastojo remonto darbams skirta 27 500,00 Eur. Panaudota  27 500,00  Eur;</w:t>
      </w:r>
    </w:p>
    <w:p w14:paraId="7F6B39A8" w14:textId="77777777" w:rsidR="0090098D" w:rsidRDefault="0090098D" w:rsidP="005B7D97">
      <w:pPr>
        <w:rPr>
          <w:sz w:val="24"/>
          <w:szCs w:val="24"/>
        </w:rPr>
      </w:pPr>
      <w:r w:rsidRPr="00E30278">
        <w:rPr>
          <w:sz w:val="24"/>
          <w:szCs w:val="24"/>
        </w:rPr>
        <w:t>4. Babrungo seniūnijos Lieplaukalės kaimo Alytaus gatv</w:t>
      </w:r>
      <w:r>
        <w:rPr>
          <w:sz w:val="24"/>
          <w:szCs w:val="24"/>
        </w:rPr>
        <w:t>ės</w:t>
      </w:r>
      <w:r w:rsidRPr="00E30278">
        <w:rPr>
          <w:sz w:val="24"/>
          <w:szCs w:val="24"/>
        </w:rPr>
        <w:t xml:space="preserve"> paprastojo remonto darbams skirta 59 200,00 Eur. Panaudota  59 163,82  Eur</w:t>
      </w:r>
      <w:r w:rsidR="005B7D97">
        <w:rPr>
          <w:sz w:val="24"/>
          <w:szCs w:val="24"/>
        </w:rPr>
        <w:t>.</w:t>
      </w:r>
    </w:p>
    <w:p w14:paraId="4F8FE0BC" w14:textId="77777777" w:rsidR="0090098D" w:rsidRDefault="0090098D" w:rsidP="0090098D">
      <w:pPr>
        <w:rPr>
          <w:sz w:val="24"/>
          <w:szCs w:val="24"/>
        </w:rPr>
      </w:pPr>
    </w:p>
    <w:p w14:paraId="5DAD6C21" w14:textId="77777777" w:rsidR="0090098D" w:rsidRDefault="00BE6E64" w:rsidP="005B7D97">
      <w:pPr>
        <w:ind w:firstLine="0"/>
        <w:jc w:val="center"/>
        <w:rPr>
          <w:noProof/>
          <w:sz w:val="24"/>
          <w:szCs w:val="24"/>
          <w:lang w:eastAsia="lt-LT"/>
        </w:rPr>
      </w:pPr>
      <w:r>
        <w:rPr>
          <w:noProof/>
          <w:sz w:val="24"/>
          <w:szCs w:val="24"/>
          <w:lang w:eastAsia="lt-LT"/>
        </w:rPr>
        <w:drawing>
          <wp:inline distT="0" distB="0" distL="0" distR="0" wp14:anchorId="19AD31D4" wp14:editId="245D577A">
            <wp:extent cx="1978143" cy="1483743"/>
            <wp:effectExtent l="0" t="0" r="3175" b="2540"/>
            <wp:docPr id="163" name="Paveikslėlis 163" descr="alytau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alytaus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978458" cy="1483979"/>
                    </a:xfrm>
                    <a:prstGeom prst="rect">
                      <a:avLst/>
                    </a:prstGeom>
                    <a:noFill/>
                    <a:ln>
                      <a:noFill/>
                    </a:ln>
                  </pic:spPr>
                </pic:pic>
              </a:graphicData>
            </a:graphic>
          </wp:inline>
        </w:drawing>
      </w:r>
      <w:r w:rsidR="005B7D97">
        <w:rPr>
          <w:noProof/>
          <w:sz w:val="24"/>
          <w:szCs w:val="24"/>
          <w:lang w:eastAsia="lt-LT"/>
        </w:rPr>
        <w:t xml:space="preserve">      </w:t>
      </w:r>
      <w:r>
        <w:rPr>
          <w:noProof/>
          <w:sz w:val="24"/>
          <w:szCs w:val="24"/>
          <w:lang w:eastAsia="lt-LT"/>
        </w:rPr>
        <w:drawing>
          <wp:inline distT="0" distB="0" distL="0" distR="0" wp14:anchorId="2BF1A569" wp14:editId="7063688F">
            <wp:extent cx="1992702" cy="1489345"/>
            <wp:effectExtent l="0" t="0" r="7620" b="0"/>
            <wp:docPr id="164" name="Paveikslėlis 164" descr="alytau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alytaus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92447" cy="1489154"/>
                    </a:xfrm>
                    <a:prstGeom prst="rect">
                      <a:avLst/>
                    </a:prstGeom>
                    <a:noFill/>
                    <a:ln>
                      <a:noFill/>
                    </a:ln>
                  </pic:spPr>
                </pic:pic>
              </a:graphicData>
            </a:graphic>
          </wp:inline>
        </w:drawing>
      </w:r>
    </w:p>
    <w:p w14:paraId="611A140A" w14:textId="77777777" w:rsidR="005B7D97" w:rsidRPr="00E30278" w:rsidRDefault="005B7D97" w:rsidP="005B7D97">
      <w:pPr>
        <w:ind w:firstLine="0"/>
        <w:jc w:val="center"/>
        <w:rPr>
          <w:sz w:val="24"/>
          <w:szCs w:val="24"/>
        </w:rPr>
      </w:pPr>
    </w:p>
    <w:p w14:paraId="407FAC9C" w14:textId="77777777" w:rsidR="0090098D" w:rsidRDefault="0090098D" w:rsidP="005B7D97">
      <w:pPr>
        <w:rPr>
          <w:sz w:val="24"/>
          <w:szCs w:val="24"/>
        </w:rPr>
      </w:pPr>
      <w:r w:rsidRPr="00E30278">
        <w:rPr>
          <w:sz w:val="24"/>
          <w:szCs w:val="24"/>
        </w:rPr>
        <w:t>5. Paukštakių seniūnijos Stanelių kaimo Liepų gatv</w:t>
      </w:r>
      <w:r>
        <w:rPr>
          <w:sz w:val="24"/>
          <w:szCs w:val="24"/>
        </w:rPr>
        <w:t>ės</w:t>
      </w:r>
      <w:r w:rsidRPr="00E30278">
        <w:rPr>
          <w:sz w:val="24"/>
          <w:szCs w:val="24"/>
        </w:rPr>
        <w:t xml:space="preserve"> paprastojo remonto darbams skirta 91 500,00 Eur. Panaudota  91 141,52  Eur.</w:t>
      </w:r>
    </w:p>
    <w:p w14:paraId="7D0DA280" w14:textId="77777777" w:rsidR="005B7D97" w:rsidRDefault="005B7D97" w:rsidP="0090098D">
      <w:pPr>
        <w:rPr>
          <w:sz w:val="24"/>
          <w:szCs w:val="24"/>
        </w:rPr>
      </w:pPr>
    </w:p>
    <w:p w14:paraId="0F2013CC" w14:textId="77777777" w:rsidR="0090098D" w:rsidRDefault="00BE6E64" w:rsidP="0090098D">
      <w:pPr>
        <w:jc w:val="center"/>
        <w:rPr>
          <w:sz w:val="24"/>
          <w:szCs w:val="24"/>
        </w:rPr>
      </w:pPr>
      <w:r>
        <w:rPr>
          <w:noProof/>
          <w:sz w:val="24"/>
          <w:szCs w:val="24"/>
          <w:lang w:eastAsia="lt-LT"/>
        </w:rPr>
        <w:drawing>
          <wp:inline distT="0" distB="0" distL="0" distR="0" wp14:anchorId="30AF37BA" wp14:editId="4CF9A520">
            <wp:extent cx="2320290" cy="1130300"/>
            <wp:effectExtent l="0" t="0" r="3810" b="0"/>
            <wp:docPr id="165" name="Paveikslėlis 165" descr="staneliai lie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taneliai liepu"/>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320290" cy="1130300"/>
                    </a:xfrm>
                    <a:prstGeom prst="rect">
                      <a:avLst/>
                    </a:prstGeom>
                    <a:noFill/>
                    <a:ln>
                      <a:noFill/>
                    </a:ln>
                  </pic:spPr>
                </pic:pic>
              </a:graphicData>
            </a:graphic>
          </wp:inline>
        </w:drawing>
      </w:r>
      <w:r>
        <w:rPr>
          <w:noProof/>
          <w:sz w:val="24"/>
          <w:szCs w:val="24"/>
          <w:lang w:eastAsia="lt-LT"/>
        </w:rPr>
        <w:drawing>
          <wp:inline distT="0" distB="0" distL="0" distR="0" wp14:anchorId="20408C33" wp14:editId="674F569E">
            <wp:extent cx="2329180" cy="1138555"/>
            <wp:effectExtent l="0" t="0" r="0" b="4445"/>
            <wp:docPr id="166" name="Paveikslėlis 166" descr="stanelia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staneliai 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329180" cy="1138555"/>
                    </a:xfrm>
                    <a:prstGeom prst="rect">
                      <a:avLst/>
                    </a:prstGeom>
                    <a:noFill/>
                    <a:ln>
                      <a:noFill/>
                    </a:ln>
                  </pic:spPr>
                </pic:pic>
              </a:graphicData>
            </a:graphic>
          </wp:inline>
        </w:drawing>
      </w:r>
    </w:p>
    <w:p w14:paraId="5CA41FFF" w14:textId="77777777" w:rsidR="0090098D" w:rsidRPr="00E30278" w:rsidRDefault="0090098D" w:rsidP="0090098D">
      <w:pPr>
        <w:rPr>
          <w:sz w:val="24"/>
          <w:szCs w:val="24"/>
        </w:rPr>
      </w:pPr>
    </w:p>
    <w:p w14:paraId="1F6C5DE5" w14:textId="77777777" w:rsidR="005B7D97" w:rsidRDefault="0090098D" w:rsidP="005B7D97">
      <w:pPr>
        <w:rPr>
          <w:sz w:val="24"/>
          <w:szCs w:val="24"/>
        </w:rPr>
      </w:pPr>
      <w:r w:rsidRPr="00E30278">
        <w:rPr>
          <w:sz w:val="24"/>
          <w:szCs w:val="24"/>
        </w:rPr>
        <w:lastRenderedPageBreak/>
        <w:t>6. Š</w:t>
      </w:r>
      <w:r>
        <w:rPr>
          <w:sz w:val="24"/>
          <w:szCs w:val="24"/>
        </w:rPr>
        <w:t>a</w:t>
      </w:r>
      <w:r w:rsidRPr="00E30278">
        <w:rPr>
          <w:sz w:val="24"/>
          <w:szCs w:val="24"/>
        </w:rPr>
        <w:t>teikių seniūnijos Narvaišių kaimo Jaunimo gatv</w:t>
      </w:r>
      <w:r>
        <w:rPr>
          <w:sz w:val="24"/>
          <w:szCs w:val="24"/>
        </w:rPr>
        <w:t>ės</w:t>
      </w:r>
      <w:r w:rsidRPr="00E30278">
        <w:rPr>
          <w:sz w:val="24"/>
          <w:szCs w:val="24"/>
        </w:rPr>
        <w:t xml:space="preserve"> paprastojo remonto darbams skirta 63 300,00 Eur. Panaudota  63 227,29  Eur.</w:t>
      </w:r>
    </w:p>
    <w:p w14:paraId="1B5ACF05" w14:textId="77777777" w:rsidR="0090098D" w:rsidRPr="00E30278" w:rsidRDefault="00BE6E64" w:rsidP="005B7D97">
      <w:pPr>
        <w:ind w:firstLine="0"/>
        <w:jc w:val="center"/>
        <w:rPr>
          <w:sz w:val="24"/>
          <w:szCs w:val="24"/>
        </w:rPr>
      </w:pPr>
      <w:r>
        <w:rPr>
          <w:noProof/>
          <w:sz w:val="24"/>
          <w:szCs w:val="24"/>
          <w:lang w:eastAsia="lt-LT"/>
        </w:rPr>
        <w:drawing>
          <wp:inline distT="0" distB="0" distL="0" distR="0" wp14:anchorId="69BAE049" wp14:editId="413B3825">
            <wp:extent cx="2717044" cy="1319842"/>
            <wp:effectExtent l="0" t="0" r="7620" b="0"/>
            <wp:docPr id="167" name="Paveikslėlis 167" descr="jaun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jaunimo"/>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716677" cy="1319664"/>
                    </a:xfrm>
                    <a:prstGeom prst="rect">
                      <a:avLst/>
                    </a:prstGeom>
                    <a:noFill/>
                    <a:ln>
                      <a:noFill/>
                    </a:ln>
                  </pic:spPr>
                </pic:pic>
              </a:graphicData>
            </a:graphic>
          </wp:inline>
        </w:drawing>
      </w:r>
      <w:r w:rsidR="005B7D97">
        <w:rPr>
          <w:noProof/>
          <w:sz w:val="24"/>
          <w:szCs w:val="24"/>
          <w:lang w:eastAsia="lt-LT"/>
        </w:rPr>
        <w:t xml:space="preserve">      </w:t>
      </w:r>
      <w:r>
        <w:rPr>
          <w:noProof/>
          <w:sz w:val="24"/>
          <w:szCs w:val="24"/>
          <w:lang w:eastAsia="lt-LT"/>
        </w:rPr>
        <w:drawing>
          <wp:inline distT="0" distB="0" distL="0" distR="0" wp14:anchorId="17E5C54D" wp14:editId="64CED6FD">
            <wp:extent cx="1371600" cy="1501140"/>
            <wp:effectExtent l="0" t="0" r="0" b="3810"/>
            <wp:docPr id="168" name="Paveikslėlis 168" descr="jaunim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jaunimo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371600" cy="1501140"/>
                    </a:xfrm>
                    <a:prstGeom prst="rect">
                      <a:avLst/>
                    </a:prstGeom>
                    <a:noFill/>
                    <a:ln>
                      <a:noFill/>
                    </a:ln>
                  </pic:spPr>
                </pic:pic>
              </a:graphicData>
            </a:graphic>
          </wp:inline>
        </w:drawing>
      </w:r>
    </w:p>
    <w:p w14:paraId="05C4A878" w14:textId="77777777" w:rsidR="0090098D" w:rsidRPr="00E30278" w:rsidRDefault="0090098D" w:rsidP="0090098D">
      <w:pPr>
        <w:rPr>
          <w:sz w:val="24"/>
          <w:szCs w:val="24"/>
        </w:rPr>
      </w:pPr>
    </w:p>
    <w:p w14:paraId="647FB92A" w14:textId="77777777" w:rsidR="0090098D" w:rsidRPr="00E30278" w:rsidRDefault="0090098D" w:rsidP="005B7D97">
      <w:pPr>
        <w:rPr>
          <w:sz w:val="24"/>
          <w:szCs w:val="24"/>
        </w:rPr>
      </w:pPr>
      <w:r w:rsidRPr="00E30278">
        <w:rPr>
          <w:sz w:val="24"/>
          <w:szCs w:val="24"/>
        </w:rPr>
        <w:t>Plungės rajono savivaldybės admi</w:t>
      </w:r>
      <w:r>
        <w:rPr>
          <w:sz w:val="24"/>
          <w:szCs w:val="24"/>
        </w:rPr>
        <w:t>nistracija 2020 metais prie aukš</w:t>
      </w:r>
      <w:r w:rsidRPr="00E30278">
        <w:rPr>
          <w:sz w:val="24"/>
          <w:szCs w:val="24"/>
        </w:rPr>
        <w:t xml:space="preserve">čiau išvardintų gatvių rekonstrukcijos  kapitalinio ir paprastojo remonto prisidėjo 413 126,83 Eur. </w:t>
      </w:r>
    </w:p>
    <w:p w14:paraId="12EF7B98" w14:textId="77777777" w:rsidR="0090098D" w:rsidRDefault="0090098D" w:rsidP="005B7D97">
      <w:pPr>
        <w:rPr>
          <w:sz w:val="24"/>
          <w:szCs w:val="24"/>
        </w:rPr>
      </w:pPr>
    </w:p>
    <w:p w14:paraId="086528F3" w14:textId="77777777" w:rsidR="0090098D" w:rsidRPr="00E30278" w:rsidRDefault="0090098D" w:rsidP="0090098D">
      <w:pPr>
        <w:rPr>
          <w:sz w:val="24"/>
          <w:szCs w:val="24"/>
        </w:rPr>
      </w:pPr>
    </w:p>
    <w:p w14:paraId="2BE0A4A1" w14:textId="77777777" w:rsidR="005B7D97" w:rsidRDefault="0090098D" w:rsidP="005B7D97">
      <w:pPr>
        <w:ind w:firstLine="0"/>
        <w:jc w:val="center"/>
        <w:rPr>
          <w:b/>
          <w:sz w:val="24"/>
          <w:szCs w:val="24"/>
        </w:rPr>
      </w:pPr>
      <w:r w:rsidRPr="00E30278">
        <w:rPr>
          <w:b/>
          <w:sz w:val="24"/>
          <w:szCs w:val="24"/>
        </w:rPr>
        <w:t>Plungės rajono savivaldybės ir fizinių bei juridinių asmenų jungtinės veiklos pagrindu</w:t>
      </w:r>
    </w:p>
    <w:p w14:paraId="641890B9" w14:textId="77777777" w:rsidR="0090098D" w:rsidRPr="00E30278" w:rsidRDefault="0090098D" w:rsidP="005B7D97">
      <w:pPr>
        <w:ind w:firstLine="0"/>
        <w:jc w:val="center"/>
        <w:rPr>
          <w:b/>
          <w:sz w:val="24"/>
          <w:szCs w:val="24"/>
        </w:rPr>
      </w:pPr>
      <w:r w:rsidRPr="00E30278">
        <w:rPr>
          <w:b/>
          <w:sz w:val="24"/>
          <w:szCs w:val="24"/>
        </w:rPr>
        <w:t xml:space="preserve"> atlikti darbai</w:t>
      </w:r>
    </w:p>
    <w:p w14:paraId="1D74FA0D" w14:textId="77777777" w:rsidR="0090098D" w:rsidRPr="00E30278" w:rsidRDefault="0090098D" w:rsidP="005B7D97">
      <w:pPr>
        <w:rPr>
          <w:sz w:val="24"/>
          <w:szCs w:val="24"/>
        </w:rPr>
      </w:pPr>
      <w:r w:rsidRPr="00E30278">
        <w:rPr>
          <w:sz w:val="24"/>
          <w:szCs w:val="24"/>
        </w:rPr>
        <w:t>Buvo pasirašyta 1 dalinio finansavimo sutartys. Buvo atlikti A.Jucio g. esančio gyvenamojo namo 44 automobilio stovėjimo aikštelės paprastojo remonto darbai. Prie šių darbų gyventojai prisidėjo – 4 514,60 Eur., Administracija prisidėjo – 5 783,03 Eur.</w:t>
      </w:r>
    </w:p>
    <w:p w14:paraId="2BA98D54" w14:textId="77777777" w:rsidR="0090098D" w:rsidRPr="00E30278" w:rsidRDefault="0090098D" w:rsidP="005B7D97">
      <w:pPr>
        <w:rPr>
          <w:sz w:val="24"/>
          <w:szCs w:val="24"/>
        </w:rPr>
      </w:pPr>
    </w:p>
    <w:p w14:paraId="229FA9BB" w14:textId="77777777" w:rsidR="0090098D" w:rsidRPr="00E30278" w:rsidRDefault="0090098D" w:rsidP="005B7D97">
      <w:pPr>
        <w:ind w:firstLine="0"/>
        <w:jc w:val="center"/>
        <w:rPr>
          <w:b/>
          <w:sz w:val="24"/>
          <w:szCs w:val="24"/>
        </w:rPr>
      </w:pPr>
      <w:r w:rsidRPr="00E30278">
        <w:rPr>
          <w:b/>
          <w:sz w:val="24"/>
          <w:szCs w:val="24"/>
        </w:rPr>
        <w:t>ES lėšos</w:t>
      </w:r>
    </w:p>
    <w:p w14:paraId="623F3915" w14:textId="77777777" w:rsidR="0090098D" w:rsidRDefault="0090098D" w:rsidP="005B7D97">
      <w:pPr>
        <w:rPr>
          <w:sz w:val="24"/>
          <w:szCs w:val="24"/>
        </w:rPr>
      </w:pPr>
      <w:r w:rsidRPr="00E30278">
        <w:rPr>
          <w:sz w:val="24"/>
          <w:szCs w:val="24"/>
        </w:rPr>
        <w:t xml:space="preserve">Plungės rajono savivaldybės administracija bendradarbiaudama su ES investiciniais fondais įvykdė projekto </w:t>
      </w:r>
      <w:r>
        <w:rPr>
          <w:sz w:val="24"/>
          <w:szCs w:val="24"/>
        </w:rPr>
        <w:t>„</w:t>
      </w:r>
      <w:r w:rsidRPr="00E30278">
        <w:rPr>
          <w:sz w:val="24"/>
          <w:szCs w:val="24"/>
        </w:rPr>
        <w:t xml:space="preserve">Plungės rajono kaimo vietovės ribose esančių Alsėdžių mstl. Pušyno (PL0050), Kulių k. J. Tumo-Vaižganto (PL0360), Žemaičių Kalvarijos mstl. Sedos (PL1413)vietinės reikšmės gatvių su žvyro danga tvarkymas“ darbus. Šiems darbams skirta 168 110,00 Eur. Per 2020 m atlikti visų </w:t>
      </w:r>
      <w:r w:rsidR="005B7D97">
        <w:rPr>
          <w:sz w:val="24"/>
          <w:szCs w:val="24"/>
        </w:rPr>
        <w:t>trijų gatvių asfaltavimo darbai.</w:t>
      </w:r>
    </w:p>
    <w:p w14:paraId="2E7DC5C7" w14:textId="77777777" w:rsidR="0090098D" w:rsidRPr="00E30278" w:rsidRDefault="005B7D97" w:rsidP="0090098D">
      <w:pPr>
        <w:rPr>
          <w:sz w:val="24"/>
          <w:szCs w:val="24"/>
        </w:rPr>
      </w:pPr>
      <w:r>
        <w:rPr>
          <w:noProof/>
          <w:lang w:eastAsia="lt-LT"/>
        </w:rPr>
        <w:drawing>
          <wp:anchor distT="0" distB="0" distL="114300" distR="114300" simplePos="0" relativeHeight="251634176" behindDoc="1" locked="0" layoutInCell="1" allowOverlap="1" wp14:anchorId="6E1A94B4" wp14:editId="0CC7B3B5">
            <wp:simplePos x="0" y="0"/>
            <wp:positionH relativeFrom="column">
              <wp:posOffset>4958080</wp:posOffset>
            </wp:positionH>
            <wp:positionV relativeFrom="paragraph">
              <wp:posOffset>127000</wp:posOffset>
            </wp:positionV>
            <wp:extent cx="1045845" cy="1663700"/>
            <wp:effectExtent l="0" t="0" r="1905" b="0"/>
            <wp:wrapTight wrapText="bothSides">
              <wp:wrapPolygon edited="0">
                <wp:start x="0" y="0"/>
                <wp:lineTo x="0" y="21270"/>
                <wp:lineTo x="21246" y="21270"/>
                <wp:lineTo x="21246" y="0"/>
                <wp:lineTo x="0" y="0"/>
              </wp:wrapPolygon>
            </wp:wrapTight>
            <wp:docPr id="351" name="Paveikslėlis 351" descr="kalav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kalavrija"/>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5845" cy="1663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193365" w14:textId="77777777" w:rsidR="0090098D" w:rsidRPr="00E30278" w:rsidRDefault="005B7D97" w:rsidP="0090098D">
      <w:pPr>
        <w:rPr>
          <w:sz w:val="24"/>
          <w:szCs w:val="24"/>
        </w:rPr>
      </w:pPr>
      <w:r>
        <w:rPr>
          <w:noProof/>
          <w:lang w:eastAsia="lt-LT"/>
        </w:rPr>
        <w:drawing>
          <wp:anchor distT="0" distB="0" distL="114300" distR="114300" simplePos="0" relativeHeight="251632128" behindDoc="1" locked="0" layoutInCell="1" allowOverlap="1" wp14:anchorId="6445D309" wp14:editId="65BDE785">
            <wp:simplePos x="0" y="0"/>
            <wp:positionH relativeFrom="column">
              <wp:posOffset>336550</wp:posOffset>
            </wp:positionH>
            <wp:positionV relativeFrom="paragraph">
              <wp:posOffset>97790</wp:posOffset>
            </wp:positionV>
            <wp:extent cx="1788795" cy="1343660"/>
            <wp:effectExtent l="0" t="0" r="1905" b="8890"/>
            <wp:wrapTight wrapText="bothSides">
              <wp:wrapPolygon edited="0">
                <wp:start x="0" y="0"/>
                <wp:lineTo x="0" y="21437"/>
                <wp:lineTo x="21393" y="21437"/>
                <wp:lineTo x="21393" y="0"/>
                <wp:lineTo x="0" y="0"/>
              </wp:wrapPolygon>
            </wp:wrapTight>
            <wp:docPr id="349" name="Paveikslėlis 349" descr="pusyn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pusyno 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788795" cy="1343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D563D6" w14:textId="77777777" w:rsidR="0090098D" w:rsidRDefault="005B7D97" w:rsidP="005B7D97">
      <w:pPr>
        <w:ind w:firstLine="0"/>
        <w:jc w:val="center"/>
        <w:rPr>
          <w:b/>
          <w:sz w:val="24"/>
          <w:szCs w:val="24"/>
        </w:rPr>
      </w:pPr>
      <w:r>
        <w:rPr>
          <w:noProof/>
          <w:lang w:eastAsia="lt-LT"/>
        </w:rPr>
        <w:drawing>
          <wp:anchor distT="0" distB="0" distL="114300" distR="114300" simplePos="0" relativeHeight="251633152" behindDoc="1" locked="0" layoutInCell="1" allowOverlap="1" wp14:anchorId="4167BEB2" wp14:editId="440B8349">
            <wp:simplePos x="0" y="0"/>
            <wp:positionH relativeFrom="column">
              <wp:posOffset>2214880</wp:posOffset>
            </wp:positionH>
            <wp:positionV relativeFrom="paragraph">
              <wp:posOffset>-1905</wp:posOffset>
            </wp:positionV>
            <wp:extent cx="2630805" cy="1271270"/>
            <wp:effectExtent l="0" t="0" r="0" b="5080"/>
            <wp:wrapTight wrapText="bothSides">
              <wp:wrapPolygon edited="0">
                <wp:start x="0" y="0"/>
                <wp:lineTo x="0" y="21363"/>
                <wp:lineTo x="21428" y="21363"/>
                <wp:lineTo x="21428" y="0"/>
                <wp:lineTo x="0" y="0"/>
              </wp:wrapPolygon>
            </wp:wrapTight>
            <wp:docPr id="350" name="Paveikslėlis 350" descr="vaizg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vaizgan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30805" cy="1271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63E0C8" w14:textId="77777777" w:rsidR="0090098D" w:rsidRDefault="0090098D" w:rsidP="0090098D">
      <w:pPr>
        <w:rPr>
          <w:b/>
          <w:sz w:val="24"/>
          <w:szCs w:val="24"/>
        </w:rPr>
      </w:pPr>
    </w:p>
    <w:p w14:paraId="2EB342E8" w14:textId="77777777" w:rsidR="0090098D" w:rsidRDefault="0090098D" w:rsidP="0090098D">
      <w:pPr>
        <w:rPr>
          <w:b/>
          <w:sz w:val="24"/>
          <w:szCs w:val="24"/>
        </w:rPr>
      </w:pPr>
    </w:p>
    <w:p w14:paraId="2E1A877D" w14:textId="77777777" w:rsidR="0090098D" w:rsidRDefault="0090098D" w:rsidP="0090098D">
      <w:pPr>
        <w:rPr>
          <w:b/>
          <w:sz w:val="24"/>
          <w:szCs w:val="24"/>
        </w:rPr>
      </w:pPr>
    </w:p>
    <w:p w14:paraId="4ACC8BA5" w14:textId="77777777" w:rsidR="0090098D" w:rsidRDefault="0090098D" w:rsidP="0090098D">
      <w:pPr>
        <w:rPr>
          <w:b/>
          <w:sz w:val="24"/>
          <w:szCs w:val="24"/>
        </w:rPr>
      </w:pPr>
    </w:p>
    <w:p w14:paraId="24160C7D" w14:textId="77777777" w:rsidR="0090098D" w:rsidRDefault="0090098D" w:rsidP="0090098D">
      <w:pPr>
        <w:rPr>
          <w:b/>
          <w:sz w:val="24"/>
          <w:szCs w:val="24"/>
        </w:rPr>
      </w:pPr>
    </w:p>
    <w:p w14:paraId="7CE9DF30" w14:textId="77777777" w:rsidR="0090098D" w:rsidRDefault="0090098D" w:rsidP="0090098D">
      <w:pPr>
        <w:rPr>
          <w:b/>
          <w:sz w:val="24"/>
          <w:szCs w:val="24"/>
        </w:rPr>
      </w:pPr>
    </w:p>
    <w:p w14:paraId="33243517" w14:textId="77777777" w:rsidR="0090098D" w:rsidRDefault="0090098D" w:rsidP="0090098D">
      <w:pPr>
        <w:rPr>
          <w:b/>
          <w:sz w:val="24"/>
          <w:szCs w:val="24"/>
        </w:rPr>
      </w:pPr>
    </w:p>
    <w:p w14:paraId="0F15888D" w14:textId="77777777" w:rsidR="0090098D" w:rsidRDefault="0090098D" w:rsidP="0090098D">
      <w:pPr>
        <w:rPr>
          <w:b/>
          <w:sz w:val="24"/>
          <w:szCs w:val="24"/>
        </w:rPr>
      </w:pPr>
    </w:p>
    <w:p w14:paraId="482450DB" w14:textId="77777777" w:rsidR="0090098D" w:rsidRDefault="0090098D" w:rsidP="005B7D97">
      <w:pPr>
        <w:ind w:firstLine="0"/>
        <w:jc w:val="center"/>
        <w:rPr>
          <w:b/>
          <w:sz w:val="24"/>
          <w:szCs w:val="24"/>
        </w:rPr>
      </w:pPr>
      <w:r w:rsidRPr="001405AD">
        <w:rPr>
          <w:b/>
          <w:sz w:val="24"/>
          <w:szCs w:val="24"/>
        </w:rPr>
        <w:t>Atlikti projektavimo</w:t>
      </w:r>
      <w:r>
        <w:rPr>
          <w:b/>
          <w:sz w:val="24"/>
          <w:szCs w:val="24"/>
        </w:rPr>
        <w:t xml:space="preserve"> darbai</w:t>
      </w:r>
    </w:p>
    <w:p w14:paraId="343EADE9" w14:textId="77777777" w:rsidR="0090098D" w:rsidRDefault="0090098D" w:rsidP="005B7D97">
      <w:pPr>
        <w:numPr>
          <w:ilvl w:val="0"/>
          <w:numId w:val="4"/>
        </w:numPr>
        <w:ind w:left="0" w:firstLine="720"/>
        <w:rPr>
          <w:sz w:val="24"/>
          <w:szCs w:val="24"/>
        </w:rPr>
      </w:pPr>
      <w:r w:rsidRPr="00A2032F">
        <w:rPr>
          <w:sz w:val="24"/>
          <w:szCs w:val="24"/>
        </w:rPr>
        <w:t>Nausodžio seniūnijos, Varkalių kaimo, Sodo gatvė</w:t>
      </w:r>
      <w:r>
        <w:rPr>
          <w:sz w:val="24"/>
          <w:szCs w:val="24"/>
        </w:rPr>
        <w:t>s</w:t>
      </w:r>
      <w:r w:rsidRPr="00A2032F">
        <w:rPr>
          <w:sz w:val="24"/>
          <w:szCs w:val="24"/>
        </w:rPr>
        <w:t xml:space="preserve"> projekt</w:t>
      </w:r>
      <w:r>
        <w:rPr>
          <w:sz w:val="24"/>
          <w:szCs w:val="24"/>
        </w:rPr>
        <w:t>o</w:t>
      </w:r>
      <w:r w:rsidRPr="00A2032F">
        <w:rPr>
          <w:sz w:val="24"/>
          <w:szCs w:val="24"/>
        </w:rPr>
        <w:t xml:space="preserve"> </w:t>
      </w:r>
      <w:r>
        <w:rPr>
          <w:sz w:val="24"/>
          <w:szCs w:val="24"/>
        </w:rPr>
        <w:t xml:space="preserve">parengimo </w:t>
      </w:r>
      <w:r w:rsidRPr="00A2032F">
        <w:rPr>
          <w:sz w:val="24"/>
          <w:szCs w:val="24"/>
        </w:rPr>
        <w:t>darbai.</w:t>
      </w:r>
      <w:r>
        <w:rPr>
          <w:sz w:val="24"/>
          <w:szCs w:val="24"/>
        </w:rPr>
        <w:t xml:space="preserve"> </w:t>
      </w:r>
    </w:p>
    <w:p w14:paraId="63A2A101" w14:textId="77777777" w:rsidR="0090098D" w:rsidRDefault="0090098D" w:rsidP="005B7D97">
      <w:pPr>
        <w:numPr>
          <w:ilvl w:val="0"/>
          <w:numId w:val="4"/>
        </w:numPr>
        <w:ind w:left="0" w:firstLine="720"/>
        <w:rPr>
          <w:sz w:val="24"/>
          <w:szCs w:val="24"/>
        </w:rPr>
      </w:pPr>
      <w:r w:rsidRPr="00A2032F">
        <w:rPr>
          <w:sz w:val="24"/>
          <w:szCs w:val="24"/>
        </w:rPr>
        <w:t>Plungės miesto Nausodžio gatvė projekt</w:t>
      </w:r>
      <w:r>
        <w:rPr>
          <w:sz w:val="24"/>
          <w:szCs w:val="24"/>
        </w:rPr>
        <w:t>o</w:t>
      </w:r>
      <w:r w:rsidRPr="00A2032F">
        <w:rPr>
          <w:sz w:val="24"/>
          <w:szCs w:val="24"/>
        </w:rPr>
        <w:t xml:space="preserve"> </w:t>
      </w:r>
      <w:r>
        <w:rPr>
          <w:sz w:val="24"/>
          <w:szCs w:val="24"/>
        </w:rPr>
        <w:t xml:space="preserve">parengimo </w:t>
      </w:r>
      <w:r w:rsidRPr="00A2032F">
        <w:rPr>
          <w:sz w:val="24"/>
          <w:szCs w:val="24"/>
        </w:rPr>
        <w:t>darbai.</w:t>
      </w:r>
      <w:r>
        <w:rPr>
          <w:sz w:val="24"/>
          <w:szCs w:val="24"/>
        </w:rPr>
        <w:t xml:space="preserve"> </w:t>
      </w:r>
    </w:p>
    <w:p w14:paraId="710789A3" w14:textId="77777777" w:rsidR="0090098D" w:rsidRDefault="0090098D" w:rsidP="005B7D97">
      <w:pPr>
        <w:numPr>
          <w:ilvl w:val="0"/>
          <w:numId w:val="4"/>
        </w:numPr>
        <w:ind w:left="0" w:firstLine="720"/>
        <w:rPr>
          <w:sz w:val="24"/>
          <w:szCs w:val="24"/>
        </w:rPr>
      </w:pPr>
      <w:r w:rsidRPr="00A2032F">
        <w:rPr>
          <w:sz w:val="24"/>
          <w:szCs w:val="24"/>
        </w:rPr>
        <w:t>Nausodžio seniūnija, Varkalių kaim</w:t>
      </w:r>
      <w:r>
        <w:rPr>
          <w:sz w:val="24"/>
          <w:szCs w:val="24"/>
        </w:rPr>
        <w:t>o</w:t>
      </w:r>
      <w:r w:rsidRPr="00A2032F">
        <w:rPr>
          <w:sz w:val="24"/>
          <w:szCs w:val="24"/>
        </w:rPr>
        <w:t>, Pušies gatvė</w:t>
      </w:r>
      <w:r>
        <w:rPr>
          <w:sz w:val="24"/>
          <w:szCs w:val="24"/>
        </w:rPr>
        <w:t xml:space="preserve">s </w:t>
      </w:r>
      <w:r w:rsidRPr="00A2032F">
        <w:rPr>
          <w:sz w:val="24"/>
          <w:szCs w:val="24"/>
        </w:rPr>
        <w:t>projekt</w:t>
      </w:r>
      <w:r>
        <w:rPr>
          <w:sz w:val="24"/>
          <w:szCs w:val="24"/>
        </w:rPr>
        <w:t>o</w:t>
      </w:r>
      <w:r w:rsidRPr="00A2032F">
        <w:rPr>
          <w:sz w:val="24"/>
          <w:szCs w:val="24"/>
        </w:rPr>
        <w:t xml:space="preserve"> </w:t>
      </w:r>
      <w:r>
        <w:rPr>
          <w:sz w:val="24"/>
          <w:szCs w:val="24"/>
        </w:rPr>
        <w:t xml:space="preserve">parengimo </w:t>
      </w:r>
      <w:r w:rsidRPr="00A2032F">
        <w:rPr>
          <w:sz w:val="24"/>
          <w:szCs w:val="24"/>
        </w:rPr>
        <w:t>darbai.</w:t>
      </w:r>
      <w:r>
        <w:rPr>
          <w:sz w:val="24"/>
          <w:szCs w:val="24"/>
        </w:rPr>
        <w:t xml:space="preserve"> </w:t>
      </w:r>
    </w:p>
    <w:p w14:paraId="49383018" w14:textId="77777777" w:rsidR="0090098D" w:rsidRPr="00E30278" w:rsidRDefault="0090098D" w:rsidP="0090098D">
      <w:pPr>
        <w:ind w:left="720"/>
        <w:rPr>
          <w:sz w:val="24"/>
          <w:szCs w:val="24"/>
        </w:rPr>
      </w:pPr>
    </w:p>
    <w:p w14:paraId="0B99E88E" w14:textId="77777777" w:rsidR="0090098D" w:rsidRPr="005B7D97" w:rsidRDefault="0090098D" w:rsidP="005B7D97">
      <w:pPr>
        <w:ind w:firstLine="0"/>
        <w:jc w:val="center"/>
        <w:rPr>
          <w:b/>
          <w:sz w:val="24"/>
          <w:szCs w:val="24"/>
        </w:rPr>
      </w:pPr>
      <w:r w:rsidRPr="001405AD">
        <w:rPr>
          <w:b/>
          <w:sz w:val="24"/>
          <w:szCs w:val="24"/>
        </w:rPr>
        <w:t>Atlikti einamieji priežiūros darbai</w:t>
      </w:r>
    </w:p>
    <w:p w14:paraId="2A7B4F47" w14:textId="77777777" w:rsidR="0090098D" w:rsidRDefault="0090098D" w:rsidP="005B7D97">
      <w:pPr>
        <w:numPr>
          <w:ilvl w:val="0"/>
          <w:numId w:val="4"/>
        </w:numPr>
        <w:ind w:left="0" w:firstLine="720"/>
        <w:rPr>
          <w:sz w:val="24"/>
          <w:szCs w:val="24"/>
        </w:rPr>
      </w:pPr>
      <w:r w:rsidRPr="001405AD">
        <w:rPr>
          <w:sz w:val="24"/>
          <w:szCs w:val="24"/>
        </w:rPr>
        <w:t>Plungės miesto vietinės reikšmės kelia</w:t>
      </w:r>
      <w:r>
        <w:rPr>
          <w:sz w:val="24"/>
          <w:szCs w:val="24"/>
        </w:rPr>
        <w:t>ms</w:t>
      </w:r>
      <w:r w:rsidRPr="001405AD">
        <w:rPr>
          <w:sz w:val="24"/>
          <w:szCs w:val="24"/>
        </w:rPr>
        <w:t xml:space="preserve"> su žvyro danga</w:t>
      </w:r>
      <w:r>
        <w:rPr>
          <w:sz w:val="24"/>
          <w:szCs w:val="24"/>
        </w:rPr>
        <w:t xml:space="preserve"> prižiūrai panaudota – 45 000,00 Eur.</w:t>
      </w:r>
    </w:p>
    <w:p w14:paraId="579D1967" w14:textId="77777777" w:rsidR="0090098D" w:rsidRDefault="0090098D" w:rsidP="005B7D97">
      <w:pPr>
        <w:numPr>
          <w:ilvl w:val="0"/>
          <w:numId w:val="4"/>
        </w:numPr>
        <w:ind w:left="0" w:firstLine="720"/>
        <w:rPr>
          <w:sz w:val="24"/>
          <w:szCs w:val="24"/>
        </w:rPr>
      </w:pPr>
      <w:r w:rsidRPr="001405AD">
        <w:rPr>
          <w:sz w:val="24"/>
          <w:szCs w:val="24"/>
        </w:rPr>
        <w:t>Plungės miesto gatvė</w:t>
      </w:r>
      <w:r>
        <w:rPr>
          <w:sz w:val="24"/>
          <w:szCs w:val="24"/>
        </w:rPr>
        <w:t>m</w:t>
      </w:r>
      <w:r w:rsidRPr="001405AD">
        <w:rPr>
          <w:sz w:val="24"/>
          <w:szCs w:val="24"/>
        </w:rPr>
        <w:t>s su asfalto danga priežiūra</w:t>
      </w:r>
      <w:r>
        <w:rPr>
          <w:sz w:val="24"/>
          <w:szCs w:val="24"/>
        </w:rPr>
        <w:t>i panaudota  94 449,98 Eur.</w:t>
      </w:r>
    </w:p>
    <w:p w14:paraId="40E4709D" w14:textId="77777777" w:rsidR="0090098D" w:rsidRDefault="0090098D" w:rsidP="005B7D97">
      <w:pPr>
        <w:numPr>
          <w:ilvl w:val="0"/>
          <w:numId w:val="4"/>
        </w:numPr>
        <w:ind w:left="0" w:firstLine="720"/>
        <w:rPr>
          <w:sz w:val="24"/>
          <w:szCs w:val="24"/>
        </w:rPr>
      </w:pPr>
      <w:r w:rsidRPr="001405AD">
        <w:rPr>
          <w:sz w:val="24"/>
          <w:szCs w:val="24"/>
        </w:rPr>
        <w:t>Plungės rajono kaimiškųjų se</w:t>
      </w:r>
      <w:r>
        <w:rPr>
          <w:sz w:val="24"/>
          <w:szCs w:val="24"/>
        </w:rPr>
        <w:t>niūnijų vietinės reikšmės keliams</w:t>
      </w:r>
      <w:r w:rsidRPr="001405AD">
        <w:rPr>
          <w:sz w:val="24"/>
          <w:szCs w:val="24"/>
        </w:rPr>
        <w:t xml:space="preserve"> su žvyro danga</w:t>
      </w:r>
      <w:r>
        <w:rPr>
          <w:sz w:val="24"/>
          <w:szCs w:val="24"/>
        </w:rPr>
        <w:t xml:space="preserve"> priežiūrai panaudota – 266 100,00 Eur.</w:t>
      </w:r>
    </w:p>
    <w:p w14:paraId="16C11BF7" w14:textId="77777777" w:rsidR="0090098D" w:rsidRDefault="0090098D" w:rsidP="005B7D97">
      <w:pPr>
        <w:numPr>
          <w:ilvl w:val="0"/>
          <w:numId w:val="4"/>
        </w:numPr>
        <w:ind w:left="0" w:firstLine="720"/>
        <w:rPr>
          <w:sz w:val="24"/>
          <w:szCs w:val="24"/>
        </w:rPr>
      </w:pPr>
      <w:r w:rsidRPr="001405AD">
        <w:rPr>
          <w:sz w:val="24"/>
          <w:szCs w:val="24"/>
        </w:rPr>
        <w:t>Plungės rajono kaimiškųjų se</w:t>
      </w:r>
      <w:r>
        <w:rPr>
          <w:sz w:val="24"/>
          <w:szCs w:val="24"/>
        </w:rPr>
        <w:t>niūnijų vietinės reikšmės keliams</w:t>
      </w:r>
      <w:r w:rsidRPr="001405AD">
        <w:rPr>
          <w:sz w:val="24"/>
          <w:szCs w:val="24"/>
        </w:rPr>
        <w:t xml:space="preserve"> su asfalto danga</w:t>
      </w:r>
      <w:r>
        <w:rPr>
          <w:sz w:val="24"/>
          <w:szCs w:val="24"/>
        </w:rPr>
        <w:t xml:space="preserve"> priežiūrai panaudota – 40 715,36 Eur.</w:t>
      </w:r>
    </w:p>
    <w:p w14:paraId="095A9FE9" w14:textId="77777777" w:rsidR="0090098D" w:rsidRDefault="0090098D" w:rsidP="005B7D97">
      <w:pPr>
        <w:numPr>
          <w:ilvl w:val="0"/>
          <w:numId w:val="4"/>
        </w:numPr>
        <w:ind w:left="0" w:firstLine="720"/>
        <w:rPr>
          <w:sz w:val="24"/>
          <w:szCs w:val="24"/>
        </w:rPr>
      </w:pPr>
      <w:r w:rsidRPr="001405AD">
        <w:rPr>
          <w:sz w:val="24"/>
          <w:szCs w:val="24"/>
        </w:rPr>
        <w:lastRenderedPageBreak/>
        <w:t xml:space="preserve">Horizontalus </w:t>
      </w:r>
      <w:r>
        <w:rPr>
          <w:sz w:val="24"/>
          <w:szCs w:val="24"/>
        </w:rPr>
        <w:t>kelių ir gatvių ženklinimui panaudota – 24 208,54 Eur.</w:t>
      </w:r>
    </w:p>
    <w:p w14:paraId="74B56490" w14:textId="77777777" w:rsidR="0090098D" w:rsidRDefault="0090098D" w:rsidP="005B7D97">
      <w:pPr>
        <w:numPr>
          <w:ilvl w:val="0"/>
          <w:numId w:val="4"/>
        </w:numPr>
        <w:ind w:left="0" w:firstLine="720"/>
        <w:rPr>
          <w:sz w:val="24"/>
          <w:szCs w:val="24"/>
        </w:rPr>
      </w:pPr>
      <w:r w:rsidRPr="001405AD">
        <w:rPr>
          <w:sz w:val="24"/>
          <w:szCs w:val="24"/>
        </w:rPr>
        <w:t xml:space="preserve">Verikaliam </w:t>
      </w:r>
      <w:r>
        <w:rPr>
          <w:sz w:val="24"/>
          <w:szCs w:val="24"/>
        </w:rPr>
        <w:t>kelių ir gatvių ženklinimui panaudota – 9 284,59 Eur.</w:t>
      </w:r>
    </w:p>
    <w:p w14:paraId="6DDFEDFB" w14:textId="77777777" w:rsidR="0090098D" w:rsidRDefault="0090098D" w:rsidP="005B7D97">
      <w:pPr>
        <w:numPr>
          <w:ilvl w:val="0"/>
          <w:numId w:val="4"/>
        </w:numPr>
        <w:ind w:left="0" w:firstLine="720"/>
        <w:rPr>
          <w:sz w:val="24"/>
          <w:szCs w:val="24"/>
        </w:rPr>
      </w:pPr>
      <w:r>
        <w:rPr>
          <w:sz w:val="24"/>
          <w:szCs w:val="24"/>
        </w:rPr>
        <w:t>Plungės miesto  S. Nėries gatvės šaligatvio dango sutavkymui panaudota – 107 600,00 Eur.</w:t>
      </w:r>
    </w:p>
    <w:p w14:paraId="42B9B82F" w14:textId="7287F0C0" w:rsidR="0090098D" w:rsidRDefault="0090098D" w:rsidP="005B7D97">
      <w:pPr>
        <w:numPr>
          <w:ilvl w:val="0"/>
          <w:numId w:val="4"/>
        </w:numPr>
        <w:ind w:left="0" w:firstLine="720"/>
        <w:rPr>
          <w:sz w:val="24"/>
          <w:szCs w:val="24"/>
        </w:rPr>
      </w:pPr>
      <w:r w:rsidRPr="001405AD">
        <w:rPr>
          <w:sz w:val="24"/>
          <w:szCs w:val="24"/>
        </w:rPr>
        <w:t>Plungės rajono savivaldybės vietinės reikšmės kelių (gatvių) inventorizacija</w:t>
      </w:r>
      <w:r>
        <w:rPr>
          <w:sz w:val="24"/>
          <w:szCs w:val="24"/>
        </w:rPr>
        <w:t>i atlikti panaudota – 75 527,28 Eur.</w:t>
      </w:r>
    </w:p>
    <w:p w14:paraId="642BF042" w14:textId="77777777" w:rsidR="00CF4A2E" w:rsidRDefault="00CF4A2E" w:rsidP="00CF4A2E">
      <w:pPr>
        <w:ind w:left="720" w:firstLine="0"/>
        <w:rPr>
          <w:sz w:val="24"/>
          <w:szCs w:val="24"/>
        </w:rPr>
      </w:pPr>
    </w:p>
    <w:p w14:paraId="2EC5A4DA" w14:textId="2F50CEC8" w:rsidR="0090098D" w:rsidRDefault="0090098D" w:rsidP="005B7D97">
      <w:pPr>
        <w:ind w:firstLine="0"/>
        <w:jc w:val="center"/>
        <w:rPr>
          <w:b/>
          <w:sz w:val="24"/>
          <w:szCs w:val="24"/>
        </w:rPr>
      </w:pPr>
      <w:r w:rsidRPr="00E30278">
        <w:rPr>
          <w:b/>
          <w:sz w:val="24"/>
          <w:szCs w:val="24"/>
        </w:rPr>
        <w:t>Vykdomi tęstiniai darbai:</w:t>
      </w:r>
    </w:p>
    <w:p w14:paraId="05A6FEC1" w14:textId="70FEF7C0" w:rsidR="00CF4A2E" w:rsidRPr="00E30278" w:rsidRDefault="00CF4A2E" w:rsidP="005B7D97">
      <w:pPr>
        <w:ind w:firstLine="0"/>
        <w:jc w:val="center"/>
        <w:rPr>
          <w:b/>
          <w:sz w:val="24"/>
          <w:szCs w:val="24"/>
        </w:rPr>
      </w:pPr>
    </w:p>
    <w:p w14:paraId="6F52124A" w14:textId="306C6C73" w:rsidR="0090098D" w:rsidRPr="00E30278" w:rsidRDefault="0090098D" w:rsidP="005B7D97">
      <w:pPr>
        <w:numPr>
          <w:ilvl w:val="0"/>
          <w:numId w:val="2"/>
        </w:numPr>
        <w:ind w:left="0" w:firstLine="720"/>
        <w:rPr>
          <w:sz w:val="24"/>
          <w:szCs w:val="24"/>
        </w:rPr>
      </w:pPr>
      <w:r w:rsidRPr="00E30278">
        <w:rPr>
          <w:sz w:val="24"/>
          <w:szCs w:val="24"/>
        </w:rPr>
        <w:t xml:space="preserve">Plungės miesto Telšių (Nr. PL167), Laisvės (Nr. PL129), Rietavo (Nr. PL154) ir Minijos (Nr. PL133) gatvių rekonstravimas. </w:t>
      </w:r>
      <w:r>
        <w:rPr>
          <w:sz w:val="24"/>
          <w:szCs w:val="24"/>
        </w:rPr>
        <w:t xml:space="preserve">Iki 2020 m. atlikti Rietavo, Minijos ir Laisvės gatvių rekonstravimo darbai. Liko užbaigti Telšių gatvės rekonstravimo darbus. </w:t>
      </w:r>
      <w:r w:rsidRPr="00E30278">
        <w:rPr>
          <w:sz w:val="24"/>
          <w:szCs w:val="24"/>
        </w:rPr>
        <w:t>Pagal sutartį darbai turi būti užbaigti 2023 metų pavasarį.</w:t>
      </w:r>
    </w:p>
    <w:p w14:paraId="3A948B95" w14:textId="710BFA5E" w:rsidR="0090098D" w:rsidRPr="001405AD" w:rsidRDefault="0090098D" w:rsidP="005B7D97">
      <w:pPr>
        <w:numPr>
          <w:ilvl w:val="0"/>
          <w:numId w:val="2"/>
        </w:numPr>
        <w:ind w:left="0" w:firstLine="720"/>
        <w:rPr>
          <w:sz w:val="24"/>
          <w:szCs w:val="24"/>
        </w:rPr>
      </w:pPr>
      <w:r w:rsidRPr="001405AD">
        <w:rPr>
          <w:sz w:val="24"/>
          <w:szCs w:val="24"/>
        </w:rPr>
        <w:t>2020 m. įrengta apie 700 m pėsčiųjų-dviračių tako  Nausodžio seniūnijoje esančioje Medelyno gatvėje. Ateinančiais metais planuoja</w:t>
      </w:r>
      <w:r>
        <w:rPr>
          <w:sz w:val="24"/>
          <w:szCs w:val="24"/>
        </w:rPr>
        <w:t>ma</w:t>
      </w:r>
      <w:r w:rsidRPr="001405AD">
        <w:rPr>
          <w:sz w:val="24"/>
          <w:szCs w:val="24"/>
        </w:rPr>
        <w:t xml:space="preserve"> užbaigti darbus ir taką sujungti su Nausodžio seniūnijos Babrungo gatvėje esančiu taku. </w:t>
      </w:r>
    </w:p>
    <w:p w14:paraId="6FBB9FC7" w14:textId="21AF9529" w:rsidR="0090098D" w:rsidRDefault="0090098D" w:rsidP="0090098D">
      <w:pPr>
        <w:pStyle w:val="Pagrindinistekstas3"/>
        <w:rPr>
          <w:b w:val="0"/>
          <w:szCs w:val="24"/>
        </w:rPr>
      </w:pPr>
    </w:p>
    <w:p w14:paraId="0BED8E88" w14:textId="0DF45166" w:rsidR="0090098D" w:rsidRDefault="0090098D" w:rsidP="005B7D97">
      <w:pPr>
        <w:ind w:firstLine="0"/>
        <w:jc w:val="center"/>
        <w:rPr>
          <w:b/>
          <w:sz w:val="24"/>
          <w:szCs w:val="24"/>
        </w:rPr>
      </w:pPr>
      <w:r w:rsidRPr="005B7D97">
        <w:rPr>
          <w:b/>
          <w:sz w:val="24"/>
          <w:szCs w:val="24"/>
        </w:rPr>
        <w:t>PLUNGĖS M. OGINSKIO DVARO SODYBOS PASTATO-ŽIRGYNO RANGOS DARBAI</w:t>
      </w:r>
    </w:p>
    <w:p w14:paraId="3381A6FD" w14:textId="7A793747" w:rsidR="00D87A71" w:rsidRPr="005B7D97" w:rsidRDefault="00D87A71" w:rsidP="005B7D97">
      <w:pPr>
        <w:ind w:firstLine="0"/>
        <w:jc w:val="center"/>
        <w:rPr>
          <w:b/>
          <w:sz w:val="24"/>
          <w:szCs w:val="24"/>
          <w:lang w:eastAsia="lt-LT"/>
        </w:rPr>
      </w:pPr>
    </w:p>
    <w:p w14:paraId="0FEFF880" w14:textId="37B8ECEF" w:rsidR="0090098D" w:rsidRPr="00D87A71" w:rsidRDefault="0090098D" w:rsidP="0090098D">
      <w:pPr>
        <w:rPr>
          <w:sz w:val="24"/>
          <w:szCs w:val="24"/>
          <w:lang w:eastAsia="lt-LT"/>
        </w:rPr>
      </w:pPr>
      <w:r w:rsidRPr="00D87A71">
        <w:rPr>
          <w:b/>
          <w:sz w:val="24"/>
          <w:szCs w:val="24"/>
          <w:lang w:eastAsia="lt-LT"/>
        </w:rPr>
        <w:t xml:space="preserve">Sutartis pasirašyta 2020 m. liepos mėn. 1 d. tarp Plungės rajono savivaldybės administracijos ir UAB „Pamario restauratorius“.  Sutarties vertė – 1 090 769,78 Eur su </w:t>
      </w:r>
      <w:r w:rsidRPr="00D87A71">
        <w:rPr>
          <w:sz w:val="24"/>
          <w:szCs w:val="24"/>
          <w:lang w:eastAsia="lt-LT"/>
        </w:rPr>
        <w:t xml:space="preserve">PVM. Atlikti visi sutartyje numatyti darbai. </w:t>
      </w:r>
    </w:p>
    <w:p w14:paraId="69FBD778" w14:textId="77B35E7E" w:rsidR="0090098D" w:rsidRDefault="0090098D" w:rsidP="00CF4A2E">
      <w:pPr>
        <w:rPr>
          <w:sz w:val="24"/>
          <w:szCs w:val="24"/>
          <w:lang w:eastAsia="lt-LT"/>
        </w:rPr>
      </w:pPr>
      <w:r w:rsidRPr="00D87A71">
        <w:rPr>
          <w:sz w:val="24"/>
          <w:szCs w:val="24"/>
          <w:lang w:eastAsia="lt-LT"/>
        </w:rPr>
        <w:t>Atlikti darbai:</w:t>
      </w:r>
      <w:r w:rsidR="00D87A71">
        <w:rPr>
          <w:sz w:val="24"/>
          <w:szCs w:val="24"/>
          <w:lang w:eastAsia="lt-LT"/>
        </w:rPr>
        <w:t xml:space="preserve"> p</w:t>
      </w:r>
      <w:r>
        <w:rPr>
          <w:sz w:val="24"/>
          <w:szCs w:val="24"/>
          <w:lang w:eastAsia="lt-LT"/>
        </w:rPr>
        <w:t xml:space="preserve">erdengta stogo dalis, atlikti fasado tvarkybos darbai, autentiškų sienų restauravimo darbai, sumontuota dalis Žirgyno pastato langų ir durų, įrengta žaibosauga.  Įrengta gaisrinė ir apsauginė signalizacijos, vaizdo stebėjimo sistema, atlikti elektrotechniniai darbai, sumontuoti vandentiekio ir nuotekų tinklai. Įrengtos patalpos – laiptinė, holas, koridorius, </w:t>
      </w:r>
      <w:r w:rsidRPr="0094539F">
        <w:rPr>
          <w:sz w:val="24"/>
          <w:szCs w:val="24"/>
          <w:lang w:eastAsia="lt-LT"/>
        </w:rPr>
        <w:t xml:space="preserve">dalyvių </w:t>
      </w:r>
      <w:r>
        <w:rPr>
          <w:sz w:val="24"/>
          <w:szCs w:val="24"/>
          <w:lang w:eastAsia="lt-LT"/>
        </w:rPr>
        <w:t xml:space="preserve">persirengimo patalpa (moterims), tualetas (pritaikytas neįgaliesiems), </w:t>
      </w:r>
      <w:r w:rsidRPr="0094539F">
        <w:rPr>
          <w:sz w:val="24"/>
          <w:szCs w:val="24"/>
          <w:lang w:eastAsia="lt-LT"/>
        </w:rPr>
        <w:t>moterų WC</w:t>
      </w:r>
      <w:r>
        <w:rPr>
          <w:sz w:val="24"/>
          <w:szCs w:val="24"/>
          <w:lang w:eastAsia="lt-LT"/>
        </w:rPr>
        <w:t>,</w:t>
      </w:r>
      <w:r w:rsidRPr="0094539F">
        <w:rPr>
          <w:sz w:val="24"/>
          <w:szCs w:val="24"/>
          <w:lang w:eastAsia="lt-LT"/>
        </w:rPr>
        <w:t xml:space="preserve"> renginių dalyvių (moterų) dušai</w:t>
      </w:r>
      <w:r>
        <w:rPr>
          <w:sz w:val="24"/>
          <w:szCs w:val="24"/>
          <w:lang w:eastAsia="lt-LT"/>
        </w:rPr>
        <w:t xml:space="preserve">, </w:t>
      </w:r>
      <w:r w:rsidRPr="0094539F">
        <w:rPr>
          <w:sz w:val="24"/>
          <w:szCs w:val="24"/>
          <w:lang w:eastAsia="lt-LT"/>
        </w:rPr>
        <w:t xml:space="preserve"> renginių dalyvių (vy</w:t>
      </w:r>
      <w:r>
        <w:rPr>
          <w:sz w:val="24"/>
          <w:szCs w:val="24"/>
          <w:lang w:eastAsia="lt-LT"/>
        </w:rPr>
        <w:t>r</w:t>
      </w:r>
      <w:r w:rsidRPr="0094539F">
        <w:rPr>
          <w:sz w:val="24"/>
          <w:szCs w:val="24"/>
          <w:lang w:eastAsia="lt-LT"/>
        </w:rPr>
        <w:t>ų) dušai</w:t>
      </w:r>
      <w:r>
        <w:rPr>
          <w:sz w:val="24"/>
          <w:szCs w:val="24"/>
          <w:lang w:eastAsia="lt-LT"/>
        </w:rPr>
        <w:t xml:space="preserve">, vyrų WC, </w:t>
      </w:r>
      <w:r w:rsidRPr="0094539F">
        <w:rPr>
          <w:sz w:val="24"/>
          <w:szCs w:val="24"/>
          <w:lang w:eastAsia="lt-LT"/>
        </w:rPr>
        <w:t>valymo inventoriaus patalpa</w:t>
      </w:r>
      <w:r>
        <w:rPr>
          <w:sz w:val="24"/>
          <w:szCs w:val="24"/>
          <w:lang w:eastAsia="lt-LT"/>
        </w:rPr>
        <w:t xml:space="preserve">, </w:t>
      </w:r>
      <w:r w:rsidRPr="0094539F">
        <w:rPr>
          <w:sz w:val="24"/>
          <w:szCs w:val="24"/>
          <w:lang w:eastAsia="lt-LT"/>
        </w:rPr>
        <w:t>renginių dalyvių ( vyrų) persirengimo patalp</w:t>
      </w:r>
      <w:r>
        <w:rPr>
          <w:sz w:val="24"/>
          <w:szCs w:val="24"/>
          <w:lang w:eastAsia="lt-LT"/>
        </w:rPr>
        <w:t xml:space="preserve">a, laiptinė, </w:t>
      </w:r>
      <w:r w:rsidRPr="0094539F">
        <w:rPr>
          <w:sz w:val="24"/>
          <w:szCs w:val="24"/>
          <w:lang w:eastAsia="lt-LT"/>
        </w:rPr>
        <w:t>rekuperacinės vėdinimo įrangos patalpa</w:t>
      </w:r>
      <w:r>
        <w:rPr>
          <w:sz w:val="24"/>
          <w:szCs w:val="24"/>
          <w:lang w:eastAsia="lt-LT"/>
        </w:rPr>
        <w:t xml:space="preserve">. </w:t>
      </w:r>
    </w:p>
    <w:p w14:paraId="7B258FAE" w14:textId="6F293353" w:rsidR="0090098D" w:rsidRPr="0094539F" w:rsidRDefault="0090098D" w:rsidP="00CF4A2E">
      <w:pPr>
        <w:rPr>
          <w:sz w:val="24"/>
          <w:szCs w:val="24"/>
          <w:lang w:eastAsia="lt-LT"/>
        </w:rPr>
      </w:pPr>
      <w:r>
        <w:rPr>
          <w:sz w:val="24"/>
          <w:szCs w:val="24"/>
          <w:lang w:eastAsia="lt-LT"/>
        </w:rPr>
        <w:t xml:space="preserve"> Nuotraukos darytos statybos darbų metu. </w:t>
      </w:r>
    </w:p>
    <w:p w14:paraId="6B061300" w14:textId="0F522831" w:rsidR="0090098D" w:rsidRPr="0094539F" w:rsidRDefault="00CF4A2E" w:rsidP="005B7D97">
      <w:pPr>
        <w:ind w:firstLine="0"/>
        <w:jc w:val="center"/>
        <w:rPr>
          <w:sz w:val="24"/>
          <w:szCs w:val="24"/>
          <w:lang w:eastAsia="lt-LT"/>
        </w:rPr>
      </w:pPr>
      <w:r>
        <w:rPr>
          <w:noProof/>
          <w:lang w:eastAsia="lt-LT"/>
        </w:rPr>
        <w:drawing>
          <wp:anchor distT="0" distB="0" distL="114300" distR="114300" simplePos="0" relativeHeight="251635200" behindDoc="0" locked="0" layoutInCell="1" allowOverlap="1" wp14:anchorId="74D4392D" wp14:editId="69CDC588">
            <wp:simplePos x="0" y="0"/>
            <wp:positionH relativeFrom="margin">
              <wp:posOffset>1170305</wp:posOffset>
            </wp:positionH>
            <wp:positionV relativeFrom="margin">
              <wp:posOffset>5455285</wp:posOffset>
            </wp:positionV>
            <wp:extent cx="1612900" cy="2004060"/>
            <wp:effectExtent l="0" t="0" r="6350" b="0"/>
            <wp:wrapSquare wrapText="bothSides"/>
            <wp:docPr id="354" name="Paveikslėlis 6" descr="C:\Users\Vartotojas\AppData\Local\Microsoft\Windows\Temporary Internet Files\Content.Word\PHOTO-2021-01-26-13-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C:\Users\Vartotojas\AppData\Local\Microsoft\Windows\Temporary Internet Files\Content.Word\PHOTO-2021-01-26-13-24-34.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612900" cy="2004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3872" behindDoc="0" locked="0" layoutInCell="1" allowOverlap="1" wp14:anchorId="08B87272" wp14:editId="6D42083C">
            <wp:simplePos x="0" y="0"/>
            <wp:positionH relativeFrom="margin">
              <wp:posOffset>3171190</wp:posOffset>
            </wp:positionH>
            <wp:positionV relativeFrom="margin">
              <wp:posOffset>5455285</wp:posOffset>
            </wp:positionV>
            <wp:extent cx="1864995" cy="2000885"/>
            <wp:effectExtent l="0" t="0" r="1905" b="0"/>
            <wp:wrapSquare wrapText="bothSides"/>
            <wp:docPr id="355" name="Paveikslėlis 9" descr="C:\Users\Vartotojas\AppData\Local\Microsoft\Windows\Temporary Internet Files\Content.Word\PHOTO-2021-01-26-13-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C:\Users\Vartotojas\AppData\Local\Microsoft\Windows\Temporary Internet Files\Content.Word\PHOTO-2021-01-26-13-23-51.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64995" cy="2000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13CC87" w14:textId="711A0C2E" w:rsidR="0090098D" w:rsidRDefault="0090098D" w:rsidP="005B7D97">
      <w:pPr>
        <w:ind w:firstLine="0"/>
        <w:jc w:val="center"/>
      </w:pPr>
    </w:p>
    <w:p w14:paraId="099A35AE" w14:textId="0A4027EB" w:rsidR="0090098D" w:rsidRDefault="0090098D" w:rsidP="005B7D97">
      <w:pPr>
        <w:ind w:firstLine="0"/>
        <w:jc w:val="center"/>
      </w:pPr>
    </w:p>
    <w:p w14:paraId="7C0A177E" w14:textId="3A76FCD9" w:rsidR="0090098D" w:rsidRDefault="0090098D" w:rsidP="005B7D97">
      <w:pPr>
        <w:ind w:firstLine="0"/>
        <w:jc w:val="center"/>
      </w:pPr>
    </w:p>
    <w:p w14:paraId="2A344153" w14:textId="7D2DED7C" w:rsidR="0090098D" w:rsidRDefault="0090098D" w:rsidP="005B7D97">
      <w:pPr>
        <w:ind w:firstLine="0"/>
        <w:jc w:val="center"/>
      </w:pPr>
    </w:p>
    <w:p w14:paraId="31BACD11" w14:textId="7507DB01" w:rsidR="0090098D" w:rsidRDefault="0090098D" w:rsidP="005B7D97">
      <w:pPr>
        <w:ind w:firstLine="0"/>
        <w:jc w:val="center"/>
      </w:pPr>
    </w:p>
    <w:p w14:paraId="6659DCB1" w14:textId="721ED37B" w:rsidR="0090098D" w:rsidRDefault="0090098D" w:rsidP="005B7D97">
      <w:pPr>
        <w:ind w:firstLine="0"/>
        <w:jc w:val="center"/>
      </w:pPr>
    </w:p>
    <w:p w14:paraId="20745223" w14:textId="736DF5DD" w:rsidR="0090098D" w:rsidRDefault="0090098D" w:rsidP="005B7D97">
      <w:pPr>
        <w:ind w:firstLine="0"/>
        <w:jc w:val="center"/>
      </w:pPr>
    </w:p>
    <w:p w14:paraId="297FC868" w14:textId="10FE8FFA" w:rsidR="0090098D" w:rsidRDefault="0090098D" w:rsidP="005B7D97">
      <w:pPr>
        <w:ind w:firstLine="0"/>
        <w:jc w:val="center"/>
      </w:pPr>
    </w:p>
    <w:p w14:paraId="26380065" w14:textId="3C693321" w:rsidR="0090098D" w:rsidRDefault="0090098D" w:rsidP="005B7D97">
      <w:pPr>
        <w:ind w:firstLine="0"/>
        <w:jc w:val="center"/>
      </w:pPr>
    </w:p>
    <w:p w14:paraId="4D73E886" w14:textId="47E0E035" w:rsidR="0090098D" w:rsidRDefault="0090098D" w:rsidP="005B7D97">
      <w:pPr>
        <w:ind w:firstLine="0"/>
        <w:jc w:val="center"/>
      </w:pPr>
    </w:p>
    <w:p w14:paraId="72AC419B" w14:textId="77777777" w:rsidR="0090098D" w:rsidRDefault="0090098D" w:rsidP="005B7D97">
      <w:pPr>
        <w:ind w:firstLine="0"/>
        <w:jc w:val="center"/>
      </w:pPr>
    </w:p>
    <w:p w14:paraId="555DCAD9" w14:textId="3242CCA3" w:rsidR="005B7D97" w:rsidRPr="00D87A71" w:rsidRDefault="005B7D97" w:rsidP="00D87A71">
      <w:pPr>
        <w:pStyle w:val="Pagrindinistekstas3"/>
        <w:ind w:firstLine="0"/>
        <w:jc w:val="center"/>
        <w:rPr>
          <w:b w:val="0"/>
          <w:szCs w:val="24"/>
        </w:rPr>
      </w:pPr>
    </w:p>
    <w:p w14:paraId="0A3BC445" w14:textId="521C8C95" w:rsidR="004B207E" w:rsidRDefault="004B207E" w:rsidP="005B7D97">
      <w:pPr>
        <w:ind w:firstLine="0"/>
        <w:jc w:val="center"/>
        <w:rPr>
          <w:b/>
          <w:sz w:val="24"/>
          <w:szCs w:val="24"/>
        </w:rPr>
      </w:pPr>
      <w:r w:rsidRPr="005B7D97">
        <w:rPr>
          <w:b/>
          <w:sz w:val="24"/>
          <w:szCs w:val="24"/>
        </w:rPr>
        <w:t>UNIVERSALAUS SPORTO IR SVEIKATINGUMO KOMPLEKSO MENDENO G. 1C, PLUNGĖJE, I ETAPO STATYBOS DARBAI</w:t>
      </w:r>
    </w:p>
    <w:p w14:paraId="31E551F3" w14:textId="1C63A27C" w:rsidR="00D87A71" w:rsidRPr="005B7D97" w:rsidRDefault="00D87A71" w:rsidP="005B7D97">
      <w:pPr>
        <w:ind w:firstLine="0"/>
        <w:jc w:val="center"/>
        <w:rPr>
          <w:b/>
          <w:sz w:val="24"/>
          <w:szCs w:val="24"/>
        </w:rPr>
      </w:pPr>
    </w:p>
    <w:p w14:paraId="62EA79C2" w14:textId="7142FFAF" w:rsidR="00CF4A2E" w:rsidRDefault="004B207E" w:rsidP="005B7D97">
      <w:pPr>
        <w:rPr>
          <w:rFonts w:eastAsia="Calibri"/>
          <w:b/>
          <w:sz w:val="24"/>
          <w:szCs w:val="24"/>
        </w:rPr>
      </w:pPr>
      <w:r w:rsidRPr="00D87A71">
        <w:rPr>
          <w:b/>
          <w:sz w:val="24"/>
          <w:szCs w:val="24"/>
        </w:rPr>
        <w:t xml:space="preserve">2020 m. gegužės 13 d. pasirašyta statybos rangos sutartis tarp Plungės rajono savivaldybės administracijos ir UAB „Brosta“. Sutarties vertė </w:t>
      </w:r>
      <w:r w:rsidRPr="00D87A71">
        <w:rPr>
          <w:rFonts w:eastAsia="Calibri"/>
          <w:b/>
          <w:sz w:val="24"/>
          <w:szCs w:val="24"/>
        </w:rPr>
        <w:t xml:space="preserve">4 562 090,89 Eur su PVM. Atlikta darbų už 2 046 605,64 eurų su PVM. </w:t>
      </w:r>
    </w:p>
    <w:p w14:paraId="3EBE329E" w14:textId="77777777" w:rsidR="00CF4A2E" w:rsidRDefault="00CF4A2E" w:rsidP="005B7D97">
      <w:pPr>
        <w:rPr>
          <w:rFonts w:eastAsia="Calibri"/>
          <w:b/>
          <w:sz w:val="24"/>
          <w:szCs w:val="24"/>
        </w:rPr>
      </w:pPr>
    </w:p>
    <w:p w14:paraId="4585AAAC" w14:textId="335EBE76" w:rsidR="004B207E" w:rsidRPr="00D87A71" w:rsidRDefault="00CF4A2E" w:rsidP="00CF4A2E">
      <w:pPr>
        <w:ind w:firstLine="0"/>
        <w:jc w:val="center"/>
        <w:rPr>
          <w:rFonts w:eastAsia="Calibri"/>
          <w:b/>
          <w:sz w:val="24"/>
          <w:szCs w:val="24"/>
        </w:rPr>
      </w:pPr>
      <w:r>
        <w:rPr>
          <w:noProof/>
          <w:lang w:eastAsia="lt-LT"/>
        </w:rPr>
        <w:lastRenderedPageBreak/>
        <w:drawing>
          <wp:inline distT="0" distB="0" distL="0" distR="0" wp14:anchorId="427108C2" wp14:editId="047DA56F">
            <wp:extent cx="5001443" cy="2264462"/>
            <wp:effectExtent l="0" t="0" r="8890" b="2540"/>
            <wp:docPr id="169" name="Paveikslėlis 35" descr="C:\Users\Vartotojas\AppData\Local\Microsoft\Windows\Temporary Internet Files\Content.Word\IMG_0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5" descr="C:\Users\Vartotojas\AppData\Local\Microsoft\Windows\Temporary Internet Files\Content.Word\IMG_0294.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37846" cy="2280944"/>
                    </a:xfrm>
                    <a:prstGeom prst="rect">
                      <a:avLst/>
                    </a:prstGeom>
                    <a:noFill/>
                    <a:ln>
                      <a:noFill/>
                    </a:ln>
                  </pic:spPr>
                </pic:pic>
              </a:graphicData>
            </a:graphic>
          </wp:inline>
        </w:drawing>
      </w:r>
    </w:p>
    <w:p w14:paraId="4F4A30D5" w14:textId="4B83E416" w:rsidR="004B207E" w:rsidRDefault="004B207E" w:rsidP="00CF4A2E">
      <w:pPr>
        <w:pStyle w:val="Pagrindinistekstas3"/>
        <w:ind w:firstLine="0"/>
        <w:rPr>
          <w:b w:val="0"/>
          <w:szCs w:val="24"/>
        </w:rPr>
      </w:pPr>
    </w:p>
    <w:p w14:paraId="7574A074" w14:textId="073AFFCD" w:rsidR="005B7D97" w:rsidRDefault="00CF4A2E" w:rsidP="00CF4A2E">
      <w:pPr>
        <w:rPr>
          <w:color w:val="000000"/>
          <w:sz w:val="24"/>
          <w:szCs w:val="24"/>
          <w:shd w:val="clear" w:color="auto" w:fill="FFFFFF"/>
        </w:rPr>
      </w:pPr>
      <w:r>
        <w:rPr>
          <w:noProof/>
          <w:lang w:eastAsia="lt-LT"/>
        </w:rPr>
        <w:drawing>
          <wp:anchor distT="0" distB="0" distL="114300" distR="114300" simplePos="0" relativeHeight="251614720" behindDoc="0" locked="0" layoutInCell="1" allowOverlap="1" wp14:anchorId="4EC79EF0" wp14:editId="3BBBD172">
            <wp:simplePos x="0" y="0"/>
            <wp:positionH relativeFrom="margin">
              <wp:posOffset>3254375</wp:posOffset>
            </wp:positionH>
            <wp:positionV relativeFrom="margin">
              <wp:posOffset>3966210</wp:posOffset>
            </wp:positionV>
            <wp:extent cx="2911475" cy="1668780"/>
            <wp:effectExtent l="0" t="0" r="3175" b="7620"/>
            <wp:wrapSquare wrapText="bothSides"/>
            <wp:docPr id="352" name="Paveikslėlis 3" descr="C:\Users\Vartotojas\AppData\Local\Microsoft\Windows\Temporary Internet Files\Content.Word\PHOTO-2021-01-26-13-4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C:\Users\Vartotojas\AppData\Local\Microsoft\Windows\Temporary Internet Files\Content.Word\PHOTO-2021-01-26-13-46-13.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911475" cy="16687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17792" behindDoc="0" locked="0" layoutInCell="1" allowOverlap="1" wp14:anchorId="58366D72" wp14:editId="434433F2">
            <wp:simplePos x="0" y="0"/>
            <wp:positionH relativeFrom="margin">
              <wp:posOffset>1905</wp:posOffset>
            </wp:positionH>
            <wp:positionV relativeFrom="margin">
              <wp:posOffset>3978910</wp:posOffset>
            </wp:positionV>
            <wp:extent cx="3006090" cy="1655445"/>
            <wp:effectExtent l="0" t="0" r="3810" b="1905"/>
            <wp:wrapSquare wrapText="bothSides"/>
            <wp:docPr id="353" name="Paveikslėlis 2" descr="C:\Users\Vartotojas\Desktop\Aistės\VYKDOMI\žIRGYNAS\II PIRKIMAS\NUOTRAUKOS\PHOTO-2021-01-26-13-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C:\Users\Vartotojas\Desktop\Aistės\VYKDOMI\žIRGYNAS\II PIRKIMAS\NUOTRAUKOS\PHOTO-2021-01-26-13-50-11.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006090" cy="165544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07E" w:rsidRPr="009D1BDC">
        <w:rPr>
          <w:rFonts w:eastAsia="Calibri"/>
          <w:sz w:val="24"/>
          <w:szCs w:val="24"/>
        </w:rPr>
        <w:t xml:space="preserve">Atlikti darbai - </w:t>
      </w:r>
      <w:r w:rsidR="004B207E">
        <w:rPr>
          <w:color w:val="000000"/>
          <w:sz w:val="24"/>
          <w:szCs w:val="24"/>
          <w:shd w:val="clear" w:color="auto" w:fill="FFFFFF"/>
        </w:rPr>
        <w:t>į</w:t>
      </w:r>
      <w:r w:rsidR="004B207E" w:rsidRPr="009D1BDC">
        <w:rPr>
          <w:color w:val="000000"/>
          <w:sz w:val="24"/>
          <w:szCs w:val="24"/>
          <w:shd w:val="clear" w:color="auto" w:fill="FFFFFF"/>
        </w:rPr>
        <w:t>rengta dalis lietaus, lauko vandentiekio ir  nuotekų šalinimo</w:t>
      </w:r>
      <w:r w:rsidR="004B207E">
        <w:rPr>
          <w:color w:val="000000"/>
          <w:sz w:val="24"/>
          <w:szCs w:val="24"/>
          <w:shd w:val="clear" w:color="auto" w:fill="FFFFFF"/>
        </w:rPr>
        <w:t xml:space="preserve"> tinklų</w:t>
      </w:r>
      <w:r w:rsidR="004B207E" w:rsidRPr="009D1BDC">
        <w:rPr>
          <w:color w:val="000000"/>
          <w:sz w:val="24"/>
          <w:szCs w:val="24"/>
          <w:shd w:val="clear" w:color="auto" w:fill="FFFFFF"/>
        </w:rPr>
        <w:t>, pri</w:t>
      </w:r>
      <w:r w:rsidR="004B207E">
        <w:rPr>
          <w:color w:val="000000"/>
          <w:sz w:val="24"/>
          <w:szCs w:val="24"/>
          <w:shd w:val="clear" w:color="auto" w:fill="FFFFFF"/>
        </w:rPr>
        <w:t>ešgaisrinio vandentiekio tinklai ir rezervuarai</w:t>
      </w:r>
      <w:r w:rsidR="004B207E" w:rsidRPr="009D1BDC">
        <w:rPr>
          <w:color w:val="000000"/>
          <w:sz w:val="24"/>
          <w:szCs w:val="24"/>
          <w:shd w:val="clear" w:color="auto" w:fill="FFFFFF"/>
        </w:rPr>
        <w:t>, atlikta dalis sklypo sutvarkymo darbų ( medžių kirtimas, kelmų rovimas, grunto kasimas, sklypo planiravimo darbai ir t.t.), įrengti monolitiniai gelžbetoniniai poliai, atlikti galvenų ir pamato plokščių betonavimo darbai, pradėtos betonuoti gelžbetoninės baseino sien</w:t>
      </w:r>
      <w:r w:rsidR="004B207E">
        <w:rPr>
          <w:color w:val="000000"/>
          <w:sz w:val="24"/>
          <w:szCs w:val="24"/>
          <w:shd w:val="clear" w:color="auto" w:fill="FFFFFF"/>
        </w:rPr>
        <w:t>os, kolonos, atraminės sienutės, dalis plieninių sijų ir plieninių pertvarų.</w:t>
      </w:r>
      <w:r w:rsidR="004B207E" w:rsidRPr="009D1BDC">
        <w:rPr>
          <w:color w:val="000000"/>
          <w:sz w:val="24"/>
          <w:szCs w:val="24"/>
          <w:shd w:val="clear" w:color="auto" w:fill="FFFFFF"/>
        </w:rPr>
        <w:t xml:space="preserve"> Atlikta dalis lauko elektrotechnikos dalies darbų. Atlikta dalis technologijos dalies darbų, t.y. įsigyti baseino filtrai, jų užpildai,</w:t>
      </w:r>
      <w:r w:rsidR="005B7D97" w:rsidRPr="005B7D97">
        <w:rPr>
          <w:noProof/>
          <w:color w:val="000000"/>
          <w:szCs w:val="24"/>
          <w:shd w:val="clear" w:color="auto" w:fill="FFFFFF"/>
          <w:lang w:eastAsia="lt-LT"/>
        </w:rPr>
        <w:t xml:space="preserve"> </w:t>
      </w:r>
      <w:r w:rsidR="004B207E" w:rsidRPr="009D1BDC">
        <w:rPr>
          <w:color w:val="000000"/>
          <w:sz w:val="24"/>
          <w:szCs w:val="24"/>
          <w:shd w:val="clear" w:color="auto" w:fill="FFFFFF"/>
        </w:rPr>
        <w:t>kitos baseino detalės ir įrengimai. </w:t>
      </w:r>
    </w:p>
    <w:p w14:paraId="38534178" w14:textId="77777777" w:rsidR="00CF4A2E" w:rsidRDefault="005B7D97" w:rsidP="005B7D97">
      <w:pPr>
        <w:ind w:firstLine="0"/>
        <w:jc w:val="center"/>
        <w:rPr>
          <w:noProof/>
          <w:color w:val="000000"/>
          <w:szCs w:val="24"/>
          <w:shd w:val="clear" w:color="auto" w:fill="FFFFFF"/>
          <w:lang w:eastAsia="lt-LT"/>
        </w:rPr>
      </w:pPr>
      <w:r>
        <w:rPr>
          <w:noProof/>
          <w:color w:val="000000"/>
          <w:szCs w:val="24"/>
          <w:shd w:val="clear" w:color="auto" w:fill="FFFFFF"/>
          <w:lang w:eastAsia="lt-LT"/>
        </w:rPr>
        <w:t xml:space="preserve">            </w:t>
      </w:r>
    </w:p>
    <w:p w14:paraId="6097FD4F" w14:textId="77777777" w:rsidR="00CF4A2E" w:rsidRDefault="00CF4A2E" w:rsidP="005B7D97">
      <w:pPr>
        <w:ind w:firstLine="0"/>
        <w:jc w:val="center"/>
        <w:rPr>
          <w:noProof/>
          <w:color w:val="000000"/>
          <w:szCs w:val="24"/>
          <w:shd w:val="clear" w:color="auto" w:fill="FFFFFF"/>
          <w:lang w:eastAsia="lt-LT"/>
        </w:rPr>
      </w:pPr>
    </w:p>
    <w:p w14:paraId="7018551E" w14:textId="77777777" w:rsidR="00CF4A2E" w:rsidRDefault="00CF4A2E" w:rsidP="005B7D97">
      <w:pPr>
        <w:ind w:firstLine="0"/>
        <w:jc w:val="center"/>
        <w:rPr>
          <w:noProof/>
          <w:color w:val="000000"/>
          <w:szCs w:val="24"/>
          <w:shd w:val="clear" w:color="auto" w:fill="FFFFFF"/>
          <w:lang w:eastAsia="lt-LT"/>
        </w:rPr>
      </w:pPr>
    </w:p>
    <w:p w14:paraId="163C7BE7" w14:textId="5FBE27EA" w:rsidR="004B207E" w:rsidRDefault="005B7D97" w:rsidP="005B7D97">
      <w:pPr>
        <w:ind w:firstLine="0"/>
        <w:jc w:val="center"/>
        <w:rPr>
          <w:color w:val="000000"/>
          <w:sz w:val="24"/>
          <w:szCs w:val="24"/>
          <w:shd w:val="clear" w:color="auto" w:fill="FFFFFF"/>
        </w:rPr>
      </w:pPr>
      <w:r>
        <w:rPr>
          <w:noProof/>
          <w:color w:val="000000"/>
          <w:szCs w:val="24"/>
          <w:shd w:val="clear" w:color="auto" w:fill="FFFFFF"/>
          <w:lang w:eastAsia="lt-LT"/>
        </w:rPr>
        <w:t xml:space="preserve">    </w:t>
      </w:r>
      <w:r w:rsidR="00CF4A2E">
        <w:rPr>
          <w:noProof/>
          <w:color w:val="000000"/>
          <w:szCs w:val="24"/>
          <w:shd w:val="clear" w:color="auto" w:fill="FFFFFF"/>
          <w:lang w:eastAsia="lt-LT"/>
        </w:rPr>
        <w:drawing>
          <wp:inline distT="0" distB="0" distL="0" distR="0" wp14:anchorId="3A78AF5C" wp14:editId="2D615F26">
            <wp:extent cx="1858989" cy="2900913"/>
            <wp:effectExtent l="0" t="0" r="8255" b="0"/>
            <wp:docPr id="170" name="Paveikslėlis 15" descr="C:\Users\Vartotojas\Desktop\Aistės\VYKDOMI\BASEINAS RANGA\NUOTRAUKOS\IMG_0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descr="C:\Users\Vartotojas\Desktop\Aistės\VYKDOMI\BASEINAS RANGA\NUOTRAUKOS\IMG_0295.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900836" cy="2966214"/>
                    </a:xfrm>
                    <a:prstGeom prst="rect">
                      <a:avLst/>
                    </a:prstGeom>
                    <a:noFill/>
                    <a:ln>
                      <a:noFill/>
                    </a:ln>
                  </pic:spPr>
                </pic:pic>
              </a:graphicData>
            </a:graphic>
          </wp:inline>
        </w:drawing>
      </w:r>
      <w:r w:rsidR="00CF4A2E">
        <w:rPr>
          <w:noProof/>
          <w:color w:val="000000"/>
          <w:szCs w:val="24"/>
          <w:shd w:val="clear" w:color="auto" w:fill="FFFFFF"/>
          <w:lang w:eastAsia="lt-LT"/>
        </w:rPr>
        <w:t xml:space="preserve">            </w:t>
      </w:r>
      <w:r>
        <w:rPr>
          <w:noProof/>
          <w:color w:val="000000"/>
          <w:szCs w:val="24"/>
          <w:shd w:val="clear" w:color="auto" w:fill="FFFFFF"/>
          <w:lang w:eastAsia="lt-LT"/>
        </w:rPr>
        <w:drawing>
          <wp:inline distT="0" distB="0" distL="0" distR="0" wp14:anchorId="5D5F51FB" wp14:editId="39294903">
            <wp:extent cx="1869843" cy="2886710"/>
            <wp:effectExtent l="0" t="0" r="0" b="8890"/>
            <wp:docPr id="171" name="Paveikslėlis 16" descr="C:\Users\Vartotojas\Desktop\Aistės\VYKDOMI\BASEINAS RANGA\NUOTRAUKOS\IMG_0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6" descr="C:\Users\Vartotojas\Desktop\Aistės\VYKDOMI\BASEINAS RANGA\NUOTRAUKOS\IMG_0296.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11339" cy="2950772"/>
                    </a:xfrm>
                    <a:prstGeom prst="rect">
                      <a:avLst/>
                    </a:prstGeom>
                    <a:noFill/>
                    <a:ln>
                      <a:noFill/>
                    </a:ln>
                  </pic:spPr>
                </pic:pic>
              </a:graphicData>
            </a:graphic>
          </wp:inline>
        </w:drawing>
      </w:r>
    </w:p>
    <w:p w14:paraId="296A06D7" w14:textId="77777777" w:rsidR="004B207E" w:rsidRDefault="004B207E" w:rsidP="004B207E">
      <w:pPr>
        <w:pStyle w:val="Pagrindinistekstas3"/>
        <w:rPr>
          <w:b w:val="0"/>
          <w:szCs w:val="24"/>
        </w:rPr>
      </w:pPr>
      <w:r>
        <w:rPr>
          <w:noProof/>
          <w:color w:val="000000"/>
          <w:szCs w:val="24"/>
          <w:shd w:val="clear" w:color="auto" w:fill="FFFFFF"/>
          <w:lang w:eastAsia="lt-LT"/>
        </w:rPr>
        <w:t xml:space="preserve">                     </w:t>
      </w:r>
    </w:p>
    <w:p w14:paraId="6395293D" w14:textId="77777777" w:rsidR="004B207E" w:rsidRDefault="004B207E" w:rsidP="004B207E">
      <w:pPr>
        <w:jc w:val="center"/>
        <w:rPr>
          <w:b/>
          <w:sz w:val="24"/>
          <w:szCs w:val="24"/>
        </w:rPr>
      </w:pPr>
      <w:r w:rsidRPr="005B7D97">
        <w:rPr>
          <w:b/>
          <w:sz w:val="24"/>
          <w:szCs w:val="24"/>
        </w:rPr>
        <w:lastRenderedPageBreak/>
        <w:t>TERITORIJŲ PRIE BABRUNGO UPĖS IR GANDINGOS HIDROELEKTRINĖS TVENKINIO (VADINAMOSIOS PLUNGĖS JŪROS) POILSIO IR REKREACIJOS ZONŲ SUKŪRIMO STATYBOS DARBAI.</w:t>
      </w:r>
    </w:p>
    <w:p w14:paraId="6C5BFFC5" w14:textId="77777777" w:rsidR="00D87A71" w:rsidRPr="005B7D97" w:rsidRDefault="00D87A71" w:rsidP="004B207E">
      <w:pPr>
        <w:jc w:val="center"/>
        <w:rPr>
          <w:b/>
          <w:sz w:val="24"/>
          <w:szCs w:val="24"/>
        </w:rPr>
      </w:pPr>
    </w:p>
    <w:p w14:paraId="20701703" w14:textId="77777777" w:rsidR="004B207E" w:rsidRPr="00D87A71" w:rsidRDefault="004B207E" w:rsidP="005B7D97">
      <w:pPr>
        <w:pStyle w:val="Pagrindinistekstas3"/>
      </w:pPr>
      <w:r w:rsidRPr="00D87A71">
        <w:rPr>
          <w:szCs w:val="24"/>
        </w:rPr>
        <w:t xml:space="preserve">Sutartis pasirašyta 2021 sausio 7 d. tarp Plungės rajono savivaldybės administracijos ir UAB „VVARFF“. Sutarties vertė 2 863 194,81 eurų su PVM. </w:t>
      </w:r>
      <w:r w:rsidRPr="00D87A71">
        <w:t>Darbų pradžia 2021m. vasario pradžia.</w:t>
      </w:r>
    </w:p>
    <w:p w14:paraId="072F9E0B" w14:textId="77777777" w:rsidR="004B207E" w:rsidRPr="005B7D97" w:rsidRDefault="004B207E" w:rsidP="005B7D97">
      <w:pPr>
        <w:pStyle w:val="Pagrindinistekstas3"/>
        <w:rPr>
          <w:b w:val="0"/>
          <w:szCs w:val="24"/>
        </w:rPr>
      </w:pPr>
    </w:p>
    <w:p w14:paraId="48CEB834" w14:textId="77777777" w:rsidR="004B207E" w:rsidRPr="005B7D97" w:rsidRDefault="004B207E" w:rsidP="005B7D97">
      <w:pPr>
        <w:pStyle w:val="Pagrindinistekstas3"/>
        <w:rPr>
          <w:b w:val="0"/>
          <w:szCs w:val="24"/>
        </w:rPr>
      </w:pPr>
      <w:r w:rsidRPr="005B7D97">
        <w:rPr>
          <w:b w:val="0"/>
          <w:szCs w:val="24"/>
        </w:rPr>
        <w:t>Tokį rezultatą turime gauti atlikus darbus (pateiktos projekto vizualizacijos</w:t>
      </w:r>
      <w:r w:rsidR="001930B8">
        <w:rPr>
          <w:b w:val="0"/>
          <w:szCs w:val="24"/>
        </w:rPr>
        <w:t>)</w:t>
      </w:r>
      <w:r w:rsidRPr="005B7D97">
        <w:rPr>
          <w:b w:val="0"/>
          <w:szCs w:val="24"/>
        </w:rPr>
        <w:t>.</w:t>
      </w:r>
    </w:p>
    <w:p w14:paraId="3D7D832D" w14:textId="77777777" w:rsidR="004B207E" w:rsidRDefault="00D87A71" w:rsidP="005B7D97">
      <w:pPr>
        <w:pStyle w:val="Pagrindinistekstas3"/>
        <w:ind w:firstLine="0"/>
        <w:jc w:val="center"/>
        <w:rPr>
          <w:b w:val="0"/>
          <w:szCs w:val="24"/>
        </w:rPr>
      </w:pPr>
      <w:r>
        <w:rPr>
          <w:noProof/>
          <w:lang w:eastAsia="lt-LT"/>
        </w:rPr>
        <w:drawing>
          <wp:anchor distT="0" distB="0" distL="114300" distR="114300" simplePos="0" relativeHeight="251636224" behindDoc="0" locked="0" layoutInCell="1" allowOverlap="1" wp14:anchorId="1A9BEA3B" wp14:editId="6A758F28">
            <wp:simplePos x="0" y="0"/>
            <wp:positionH relativeFrom="column">
              <wp:posOffset>670560</wp:posOffset>
            </wp:positionH>
            <wp:positionV relativeFrom="paragraph">
              <wp:posOffset>161290</wp:posOffset>
            </wp:positionV>
            <wp:extent cx="4554220" cy="1551940"/>
            <wp:effectExtent l="0" t="0" r="0" b="0"/>
            <wp:wrapSquare wrapText="bothSides"/>
            <wp:docPr id="358" name="Paveikslėlis 24" descr="C:\Users\Vartotojas\Desktop\Aistės\VYKDOMI\PAKRANTĖS\NUOTRAUKOS\krantiniu paviljonas_8 - 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4" descr="C:\Users\Vartotojas\Desktop\Aistės\VYKDOMI\PAKRANTĖS\NUOTRAUKOS\krantiniu paviljonas_8 - Photo.jp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54220" cy="1551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E187D" w14:textId="77777777" w:rsidR="004B207E" w:rsidRDefault="004B207E" w:rsidP="005B7D97">
      <w:pPr>
        <w:pStyle w:val="Pagrindinistekstas3"/>
        <w:ind w:firstLine="0"/>
        <w:jc w:val="center"/>
        <w:rPr>
          <w:b w:val="0"/>
          <w:szCs w:val="24"/>
        </w:rPr>
      </w:pPr>
    </w:p>
    <w:p w14:paraId="049E1D4D" w14:textId="77777777" w:rsidR="004B207E" w:rsidRDefault="004B207E" w:rsidP="005B7D97">
      <w:pPr>
        <w:pStyle w:val="Pagrindinistekstas3"/>
        <w:ind w:firstLine="0"/>
        <w:jc w:val="center"/>
        <w:rPr>
          <w:b w:val="0"/>
          <w:szCs w:val="24"/>
        </w:rPr>
      </w:pPr>
    </w:p>
    <w:p w14:paraId="40D6B4B1" w14:textId="77777777" w:rsidR="004B207E" w:rsidRDefault="004B207E" w:rsidP="005B7D97">
      <w:pPr>
        <w:pStyle w:val="Pagrindinistekstas3"/>
        <w:ind w:firstLine="0"/>
        <w:jc w:val="center"/>
        <w:rPr>
          <w:b w:val="0"/>
          <w:szCs w:val="24"/>
        </w:rPr>
      </w:pPr>
    </w:p>
    <w:p w14:paraId="07DEBA1A" w14:textId="77777777" w:rsidR="004B207E" w:rsidRDefault="004B207E" w:rsidP="005B7D97">
      <w:pPr>
        <w:pStyle w:val="Pagrindinistekstas3"/>
        <w:ind w:firstLine="0"/>
        <w:jc w:val="center"/>
        <w:rPr>
          <w:b w:val="0"/>
          <w:szCs w:val="24"/>
        </w:rPr>
      </w:pPr>
    </w:p>
    <w:p w14:paraId="06963C15" w14:textId="77777777" w:rsidR="004B207E" w:rsidRDefault="004B207E" w:rsidP="004B207E">
      <w:pPr>
        <w:pStyle w:val="Pagrindinistekstas3"/>
        <w:rPr>
          <w:b w:val="0"/>
          <w:szCs w:val="24"/>
        </w:rPr>
      </w:pPr>
    </w:p>
    <w:p w14:paraId="4C8BB3CA" w14:textId="77777777" w:rsidR="004B207E" w:rsidRDefault="004B207E" w:rsidP="005B7D97">
      <w:pPr>
        <w:pStyle w:val="Pagrindinistekstas3"/>
        <w:ind w:firstLine="0"/>
        <w:jc w:val="center"/>
        <w:rPr>
          <w:b w:val="0"/>
          <w:szCs w:val="24"/>
        </w:rPr>
      </w:pPr>
    </w:p>
    <w:p w14:paraId="267D3522" w14:textId="77777777" w:rsidR="004B207E" w:rsidRDefault="004B207E" w:rsidP="004B207E">
      <w:pPr>
        <w:pStyle w:val="Pagrindinistekstas3"/>
        <w:rPr>
          <w:b w:val="0"/>
          <w:szCs w:val="24"/>
        </w:rPr>
      </w:pPr>
    </w:p>
    <w:p w14:paraId="2C6C30A5" w14:textId="77777777" w:rsidR="004B207E" w:rsidRDefault="004B207E" w:rsidP="004B207E">
      <w:pPr>
        <w:pStyle w:val="Pagrindinistekstas3"/>
        <w:rPr>
          <w:b w:val="0"/>
          <w:szCs w:val="24"/>
        </w:rPr>
      </w:pPr>
    </w:p>
    <w:p w14:paraId="4D92F4DF" w14:textId="77777777" w:rsidR="004B207E" w:rsidRDefault="004B207E" w:rsidP="004B207E">
      <w:pPr>
        <w:pStyle w:val="Pagrindinistekstas3"/>
        <w:rPr>
          <w:b w:val="0"/>
          <w:szCs w:val="24"/>
        </w:rPr>
      </w:pPr>
    </w:p>
    <w:p w14:paraId="19C8DB11" w14:textId="3E000C71" w:rsidR="004B207E" w:rsidRDefault="004B207E" w:rsidP="004B207E">
      <w:pPr>
        <w:pStyle w:val="Pagrindinistekstas3"/>
        <w:rPr>
          <w:b w:val="0"/>
          <w:szCs w:val="24"/>
        </w:rPr>
      </w:pPr>
    </w:p>
    <w:p w14:paraId="4988DCAA" w14:textId="4D8F3ED7" w:rsidR="004B207E" w:rsidRDefault="00CF4A2E" w:rsidP="004B207E">
      <w:pPr>
        <w:pStyle w:val="Pagrindinistekstas3"/>
        <w:rPr>
          <w:b w:val="0"/>
          <w:szCs w:val="24"/>
        </w:rPr>
      </w:pPr>
      <w:r>
        <w:rPr>
          <w:noProof/>
          <w:lang w:eastAsia="lt-LT"/>
        </w:rPr>
        <w:drawing>
          <wp:anchor distT="0" distB="0" distL="114300" distR="114300" simplePos="0" relativeHeight="251680256" behindDoc="0" locked="0" layoutInCell="1" allowOverlap="1" wp14:anchorId="3B01D470" wp14:editId="1CEF0096">
            <wp:simplePos x="0" y="0"/>
            <wp:positionH relativeFrom="margin">
              <wp:posOffset>3199130</wp:posOffset>
            </wp:positionH>
            <wp:positionV relativeFrom="margin">
              <wp:posOffset>3510915</wp:posOffset>
            </wp:positionV>
            <wp:extent cx="2458085" cy="1379855"/>
            <wp:effectExtent l="0" t="0" r="0" b="0"/>
            <wp:wrapSquare wrapText="bothSides"/>
            <wp:docPr id="360" name="Paveikslėlis 25" descr="C:\Users\Vartotojas\Desktop\Aistės\VYKDOMI\PAKRANTĖS\NUOTRAUKOS\apzvalgos_1 - 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5" descr="C:\Users\Vartotojas\Desktop\Aistės\VYKDOMI\PAKRANTĖS\NUOTRAUKOS\apzvalgos_1 - Photo.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58085" cy="1379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72064" behindDoc="0" locked="0" layoutInCell="1" allowOverlap="1" wp14:anchorId="338B6A3C" wp14:editId="3B7EC6F1">
            <wp:simplePos x="0" y="0"/>
            <wp:positionH relativeFrom="margin">
              <wp:posOffset>556895</wp:posOffset>
            </wp:positionH>
            <wp:positionV relativeFrom="margin">
              <wp:posOffset>3511550</wp:posOffset>
            </wp:positionV>
            <wp:extent cx="2441575" cy="1370965"/>
            <wp:effectExtent l="0" t="0" r="0" b="635"/>
            <wp:wrapSquare wrapText="bothSides"/>
            <wp:docPr id="359" name="Paveikslėlis 26" descr="C:\Users\Vartotojas\Desktop\Aistės\VYKDOMI\PAKRANTĖS\NUOTRAUKOS\upelio takas_Photo -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6" descr="C:\Users\Vartotojas\Desktop\Aistės\VYKDOMI\PAKRANTĖS\NUOTRAUKOS\upelio takas_Photo - 7.jp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441575" cy="1370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863628" w14:textId="7FAFAC85" w:rsidR="004B207E" w:rsidRDefault="004B207E" w:rsidP="004B207E">
      <w:pPr>
        <w:pStyle w:val="Pagrindinistekstas3"/>
        <w:rPr>
          <w:b w:val="0"/>
          <w:szCs w:val="24"/>
        </w:rPr>
      </w:pPr>
    </w:p>
    <w:p w14:paraId="11D8728D" w14:textId="1E99D2C9" w:rsidR="004B207E" w:rsidRDefault="004B207E" w:rsidP="004B207E">
      <w:pPr>
        <w:pStyle w:val="Pagrindinistekstas3"/>
        <w:rPr>
          <w:b w:val="0"/>
          <w:szCs w:val="24"/>
        </w:rPr>
      </w:pPr>
    </w:p>
    <w:p w14:paraId="37AF52C8" w14:textId="0B1EAAFA" w:rsidR="004B207E" w:rsidRDefault="004B207E" w:rsidP="004B207E">
      <w:pPr>
        <w:pStyle w:val="Pagrindinistekstas3"/>
        <w:rPr>
          <w:b w:val="0"/>
          <w:szCs w:val="24"/>
        </w:rPr>
      </w:pPr>
      <w:r>
        <w:rPr>
          <w:b w:val="0"/>
          <w:szCs w:val="24"/>
        </w:rPr>
        <w:t xml:space="preserve">    </w:t>
      </w:r>
    </w:p>
    <w:p w14:paraId="5C07880A" w14:textId="252F3348" w:rsidR="004B207E" w:rsidRDefault="004B207E" w:rsidP="004B207E">
      <w:pPr>
        <w:pStyle w:val="Pagrindinistekstas3"/>
        <w:rPr>
          <w:b w:val="0"/>
          <w:szCs w:val="24"/>
        </w:rPr>
      </w:pPr>
    </w:p>
    <w:p w14:paraId="140BE850" w14:textId="77777777" w:rsidR="00CF4A2E" w:rsidRDefault="00CF4A2E" w:rsidP="00D87A71">
      <w:pPr>
        <w:jc w:val="center"/>
        <w:rPr>
          <w:b/>
          <w:sz w:val="24"/>
          <w:szCs w:val="24"/>
        </w:rPr>
      </w:pPr>
    </w:p>
    <w:p w14:paraId="3D81504E" w14:textId="77777777" w:rsidR="00CF4A2E" w:rsidRDefault="00CF4A2E" w:rsidP="00D87A71">
      <w:pPr>
        <w:jc w:val="center"/>
        <w:rPr>
          <w:b/>
          <w:sz w:val="24"/>
          <w:szCs w:val="24"/>
        </w:rPr>
      </w:pPr>
    </w:p>
    <w:p w14:paraId="08AD120F" w14:textId="77777777" w:rsidR="00CF4A2E" w:rsidRDefault="00CF4A2E" w:rsidP="00D87A71">
      <w:pPr>
        <w:jc w:val="center"/>
        <w:rPr>
          <w:b/>
          <w:sz w:val="24"/>
          <w:szCs w:val="24"/>
        </w:rPr>
      </w:pPr>
    </w:p>
    <w:p w14:paraId="2D7D8D56" w14:textId="77777777" w:rsidR="00CF4A2E" w:rsidRDefault="00CF4A2E" w:rsidP="00D87A71">
      <w:pPr>
        <w:jc w:val="center"/>
        <w:rPr>
          <w:b/>
          <w:sz w:val="24"/>
          <w:szCs w:val="24"/>
        </w:rPr>
      </w:pPr>
    </w:p>
    <w:p w14:paraId="27FAC91E" w14:textId="729A88C3" w:rsidR="004B207E" w:rsidRDefault="004B207E" w:rsidP="00D87A71">
      <w:pPr>
        <w:jc w:val="center"/>
        <w:rPr>
          <w:b/>
          <w:sz w:val="24"/>
          <w:szCs w:val="24"/>
        </w:rPr>
      </w:pPr>
      <w:r w:rsidRPr="00D87A71">
        <w:rPr>
          <w:b/>
          <w:sz w:val="24"/>
          <w:szCs w:val="24"/>
        </w:rPr>
        <w:t>PLUNGĖS MIESTO VYTAUTO, PAPRŪDŽIO GATVIŲ IR KITOS PASKIRTIES INŽINERINIŲ STATINIŲ REKONSTRAVIMAS IR KITOS PASKIRTIES INŽINERINIŲ STATINIŲ STATYBA, I ETAPAS.</w:t>
      </w:r>
    </w:p>
    <w:p w14:paraId="5B024370" w14:textId="77777777" w:rsidR="00D87A71" w:rsidRPr="00D87A71" w:rsidRDefault="00D87A71" w:rsidP="00D87A71">
      <w:pPr>
        <w:jc w:val="center"/>
        <w:rPr>
          <w:b/>
          <w:sz w:val="24"/>
          <w:szCs w:val="24"/>
        </w:rPr>
      </w:pPr>
    </w:p>
    <w:p w14:paraId="00E1FABB" w14:textId="431E6832" w:rsidR="004B207E" w:rsidRPr="00D87A71" w:rsidRDefault="004B207E" w:rsidP="004B207E">
      <w:pPr>
        <w:rPr>
          <w:b/>
          <w:noProof/>
          <w:sz w:val="24"/>
          <w:szCs w:val="24"/>
          <w:lang w:eastAsia="lt-LT"/>
        </w:rPr>
      </w:pPr>
      <w:r w:rsidRPr="00D87A71">
        <w:rPr>
          <w:b/>
          <w:color w:val="000000"/>
          <w:sz w:val="24"/>
          <w:szCs w:val="24"/>
          <w:lang w:eastAsia="lt-LT"/>
        </w:rPr>
        <w:t xml:space="preserve">2020m. birželio 3 d. pasirašyta statybos rangos darbų sutartis tarp </w:t>
      </w:r>
      <w:r w:rsidRPr="00D87A71">
        <w:rPr>
          <w:b/>
          <w:sz w:val="24"/>
          <w:szCs w:val="24"/>
        </w:rPr>
        <w:t>Plungės rajono savivaldybės administracijos ir jungtinės veiklos partnerių UAB „Plungės lagūna“ ir UAB „InovaSola“.</w:t>
      </w:r>
      <w:r w:rsidRPr="00D87A71">
        <w:rPr>
          <w:b/>
          <w:noProof/>
          <w:sz w:val="24"/>
          <w:szCs w:val="24"/>
          <w:lang w:eastAsia="lt-LT"/>
        </w:rPr>
        <w:t xml:space="preserve"> Sutarties vertė 1 243 203,62 eurai su PVM. Atlikta darbų už 352 825, 55 eurų su PVM. </w:t>
      </w:r>
    </w:p>
    <w:p w14:paraId="785C7FA4" w14:textId="3A6F8533" w:rsidR="004B207E" w:rsidRPr="00D87A71" w:rsidRDefault="004B207E" w:rsidP="004B207E">
      <w:pPr>
        <w:pStyle w:val="Pagrindinistekstas3"/>
        <w:rPr>
          <w:b w:val="0"/>
          <w:szCs w:val="24"/>
        </w:rPr>
      </w:pPr>
      <w:r w:rsidRPr="00D87A71">
        <w:rPr>
          <w:b w:val="0"/>
          <w:szCs w:val="24"/>
        </w:rPr>
        <w:t>Atlikti darbai – atlikti paruošiamieji darbai ( asfaltbetonio dangos nufrezavimas, plytelių, trinkelių, bordiūrų ardymas, medžių, krūmų šalinimas ir t.t.), atlikta dalis žemės darbų, įrengta dalis apsauginio šalčiui atsparaus sluoksnio, pakeista dalis ketinių liukų, išbetonuota dalis gręžtinių polių, įrengta didžioji dalis vandentiekio, buitinių nuotekų ir lietaus nuotekų tinklų. Atlikta dalis elektrotechnikos darbų.</w:t>
      </w:r>
    </w:p>
    <w:p w14:paraId="0F99C120" w14:textId="6CDD31BB" w:rsidR="004B207E" w:rsidRDefault="004B207E" w:rsidP="00D12B1A">
      <w:pPr>
        <w:pStyle w:val="Pagrindinistekstas3"/>
        <w:ind w:firstLine="0"/>
        <w:jc w:val="center"/>
        <w:rPr>
          <w:szCs w:val="24"/>
        </w:rPr>
      </w:pPr>
    </w:p>
    <w:p w14:paraId="1892A219" w14:textId="7232244C" w:rsidR="004B207E" w:rsidRDefault="00CF4A2E" w:rsidP="00D12B1A">
      <w:pPr>
        <w:pStyle w:val="Pagrindinistekstas3"/>
        <w:ind w:firstLine="0"/>
        <w:jc w:val="center"/>
        <w:rPr>
          <w:b w:val="0"/>
          <w:szCs w:val="24"/>
        </w:rPr>
      </w:pPr>
      <w:r>
        <w:rPr>
          <w:noProof/>
          <w:lang w:eastAsia="lt-LT"/>
        </w:rPr>
        <w:drawing>
          <wp:anchor distT="0" distB="0" distL="114300" distR="114300" simplePos="0" relativeHeight="251696640" behindDoc="0" locked="0" layoutInCell="1" allowOverlap="1" wp14:anchorId="2B045BE8" wp14:editId="16B077DB">
            <wp:simplePos x="0" y="0"/>
            <wp:positionH relativeFrom="column">
              <wp:posOffset>13970</wp:posOffset>
            </wp:positionH>
            <wp:positionV relativeFrom="paragraph">
              <wp:posOffset>3175</wp:posOffset>
            </wp:positionV>
            <wp:extent cx="2695575" cy="1515110"/>
            <wp:effectExtent l="0" t="0" r="9525" b="8890"/>
            <wp:wrapNone/>
            <wp:docPr id="363"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695575" cy="15151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89472" behindDoc="0" locked="0" layoutInCell="1" allowOverlap="1" wp14:anchorId="6D66E736" wp14:editId="4CB097F9">
            <wp:simplePos x="0" y="0"/>
            <wp:positionH relativeFrom="margin">
              <wp:posOffset>2920365</wp:posOffset>
            </wp:positionH>
            <wp:positionV relativeFrom="margin">
              <wp:posOffset>7537450</wp:posOffset>
            </wp:positionV>
            <wp:extent cx="3200400" cy="1532890"/>
            <wp:effectExtent l="0" t="0" r="0" b="0"/>
            <wp:wrapSquare wrapText="bothSides"/>
            <wp:docPr id="362" name="Paveikslėlis 4" descr="C:\Users\Vartotojas\AppData\Local\Microsoft\Windows\Temporary Internet Files\Content.Word\IMG_0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C:\Users\Vartotojas\AppData\Local\Microsoft\Windows\Temporary Internet Files\Content.Word\IMG_0324.jp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200400" cy="15328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6158C5" w14:textId="6822ADE7" w:rsidR="004B207E" w:rsidRDefault="004B207E" w:rsidP="00D12B1A">
      <w:pPr>
        <w:pStyle w:val="Pagrindinistekstas3"/>
        <w:ind w:firstLine="0"/>
        <w:jc w:val="center"/>
        <w:rPr>
          <w:b w:val="0"/>
          <w:szCs w:val="24"/>
        </w:rPr>
      </w:pPr>
    </w:p>
    <w:p w14:paraId="4D97668A" w14:textId="6779E69E" w:rsidR="004B207E" w:rsidRDefault="004B207E" w:rsidP="00D12B1A">
      <w:pPr>
        <w:pStyle w:val="Pagrindinistekstas3"/>
        <w:ind w:firstLine="0"/>
        <w:jc w:val="center"/>
        <w:rPr>
          <w:b w:val="0"/>
          <w:szCs w:val="24"/>
        </w:rPr>
      </w:pPr>
    </w:p>
    <w:p w14:paraId="4445A854" w14:textId="066A4DD1" w:rsidR="004B207E" w:rsidRDefault="004B207E" w:rsidP="00D12B1A">
      <w:pPr>
        <w:pStyle w:val="Pagrindinistekstas3"/>
        <w:ind w:firstLine="0"/>
        <w:jc w:val="center"/>
        <w:rPr>
          <w:b w:val="0"/>
          <w:szCs w:val="24"/>
        </w:rPr>
      </w:pPr>
    </w:p>
    <w:p w14:paraId="3F578372" w14:textId="2414CE4F" w:rsidR="004B207E" w:rsidRDefault="004B207E" w:rsidP="00D12B1A">
      <w:pPr>
        <w:pStyle w:val="Pagrindinistekstas3"/>
        <w:ind w:firstLine="0"/>
        <w:jc w:val="center"/>
        <w:rPr>
          <w:b w:val="0"/>
          <w:szCs w:val="24"/>
        </w:rPr>
      </w:pPr>
    </w:p>
    <w:p w14:paraId="1B5A7998" w14:textId="2B90EC76" w:rsidR="004B207E" w:rsidRDefault="004B207E" w:rsidP="00D12B1A">
      <w:pPr>
        <w:pStyle w:val="Pagrindinistekstas3"/>
        <w:ind w:firstLine="0"/>
        <w:jc w:val="center"/>
        <w:rPr>
          <w:b w:val="0"/>
          <w:szCs w:val="24"/>
        </w:rPr>
      </w:pPr>
    </w:p>
    <w:p w14:paraId="78F77323" w14:textId="346D7C4E" w:rsidR="004B207E" w:rsidRDefault="004B207E" w:rsidP="004B207E">
      <w:pPr>
        <w:pStyle w:val="Pagrindinistekstas3"/>
        <w:rPr>
          <w:b w:val="0"/>
          <w:szCs w:val="24"/>
        </w:rPr>
      </w:pPr>
    </w:p>
    <w:p w14:paraId="48090B63" w14:textId="659D182C" w:rsidR="004B207E" w:rsidRDefault="004B207E" w:rsidP="004B207E">
      <w:pPr>
        <w:pStyle w:val="Pagrindinistekstas3"/>
        <w:rPr>
          <w:b w:val="0"/>
          <w:szCs w:val="24"/>
        </w:rPr>
      </w:pPr>
    </w:p>
    <w:p w14:paraId="1E06B09B" w14:textId="2DE87ACA" w:rsidR="004B207E" w:rsidRDefault="004B207E" w:rsidP="004B207E">
      <w:pPr>
        <w:pStyle w:val="Pagrindinistekstas3"/>
        <w:rPr>
          <w:b w:val="0"/>
          <w:szCs w:val="24"/>
        </w:rPr>
      </w:pPr>
    </w:p>
    <w:p w14:paraId="206DCFFF" w14:textId="30D88C92" w:rsidR="004B207E" w:rsidRPr="00D12B1A" w:rsidRDefault="004B207E" w:rsidP="004B207E">
      <w:pPr>
        <w:jc w:val="center"/>
        <w:rPr>
          <w:b/>
          <w:sz w:val="24"/>
          <w:szCs w:val="24"/>
        </w:rPr>
      </w:pPr>
      <w:r w:rsidRPr="00D12B1A">
        <w:rPr>
          <w:b/>
          <w:sz w:val="24"/>
          <w:szCs w:val="24"/>
        </w:rPr>
        <w:lastRenderedPageBreak/>
        <w:t xml:space="preserve">ADMINISTRACINĖS PASKIRTIES PASTATO, ESANČIO  TELŠIŲ G.3, ALSĖDŽIŲ MSTL., PLUNGĖS R. SAV., REKONSTRAVIMO DARBAI, KEIČIANT JO PASKIRTĮ Į KULTŪROS </w:t>
      </w:r>
    </w:p>
    <w:p w14:paraId="2FD11A7E" w14:textId="631885BC" w:rsidR="00D12B1A" w:rsidRPr="00D12B1A" w:rsidRDefault="00D12B1A" w:rsidP="004B207E">
      <w:pPr>
        <w:jc w:val="center"/>
        <w:rPr>
          <w:b/>
          <w:sz w:val="24"/>
          <w:szCs w:val="24"/>
        </w:rPr>
      </w:pPr>
    </w:p>
    <w:p w14:paraId="03F22EBE" w14:textId="729D7CE9" w:rsidR="004B207E" w:rsidRPr="00D12B1A" w:rsidRDefault="004B207E" w:rsidP="00D12B1A">
      <w:pPr>
        <w:rPr>
          <w:b/>
          <w:sz w:val="24"/>
          <w:szCs w:val="24"/>
          <w:lang w:eastAsia="lt-LT"/>
        </w:rPr>
      </w:pPr>
      <w:r w:rsidRPr="00D12B1A">
        <w:rPr>
          <w:b/>
          <w:sz w:val="24"/>
          <w:szCs w:val="24"/>
        </w:rPr>
        <w:t xml:space="preserve">2020 m. gegužės 22 d. buvo pasirašyta statybos rangos sutartis tarp Plungės rajono savivaldybės administracijos ir UAB „Telšių meistras“. Sutarties vertė 368 394,46 eurų su PVM. </w:t>
      </w:r>
      <w:r w:rsidRPr="00D12B1A">
        <w:rPr>
          <w:b/>
          <w:sz w:val="24"/>
          <w:szCs w:val="24"/>
          <w:lang w:eastAsia="lt-LT"/>
        </w:rPr>
        <w:t xml:space="preserve">Atlikti visi sutartyje numatyti darbai. </w:t>
      </w:r>
    </w:p>
    <w:p w14:paraId="7CF7CFC4" w14:textId="05751902" w:rsidR="004B207E" w:rsidRDefault="004B207E" w:rsidP="00D12B1A">
      <w:pPr>
        <w:rPr>
          <w:sz w:val="24"/>
          <w:szCs w:val="24"/>
        </w:rPr>
      </w:pPr>
      <w:r>
        <w:rPr>
          <w:sz w:val="24"/>
          <w:szCs w:val="24"/>
        </w:rPr>
        <w:t>Atlikti darbai – sumontuoti langai, vidaus ir lauko durys, pabaigta fasado apdaila (struktūriniu tinku ir fibrocementinės lentelėmis), atlikti baigiamieji stogo įrengimo darbai (kopetėlės, sniego užtvara, stogo tiltelis) įrengta žaibosauga, atlikti patalpų apdailos darbai ( sienų paruošimas dažymui ir dažymas, plytelių klijavimas, amstrong tipo lubų įrengimas, PVC dangos įrengimas ir t.t. formuojant patalpas gipsokartono pertvaromis). Atlikti vandentiekio ir nuotekų šalinimo darbai, sumontuoti sanitariniai prietaisai ( unitazai, praustuvai, dušai, maišytuvai ir t.t.). Atlikti šildymo, vėdinimo, elektrotechnikos darbai. Įrengta apsauginė, gaisrinė signalizacijos. Sumontuoti keltuvai neįgaliesiems. Atlikta dalis sklypo sutvarkymo darbų. Atlikti archeologiniai tyrimai.</w:t>
      </w:r>
    </w:p>
    <w:p w14:paraId="7922D29E" w14:textId="61E5D3AA" w:rsidR="00F3273B" w:rsidRPr="003F3FC8" w:rsidRDefault="00F3273B" w:rsidP="00D12B1A">
      <w:pPr>
        <w:rPr>
          <w:sz w:val="24"/>
          <w:szCs w:val="24"/>
        </w:rPr>
      </w:pPr>
      <w:r>
        <w:rPr>
          <w:noProof/>
          <w:lang w:eastAsia="lt-LT"/>
        </w:rPr>
        <w:drawing>
          <wp:anchor distT="0" distB="0" distL="114300" distR="114300" simplePos="0" relativeHeight="251698688" behindDoc="0" locked="0" layoutInCell="1" allowOverlap="1" wp14:anchorId="46B370C8" wp14:editId="414449C0">
            <wp:simplePos x="0" y="0"/>
            <wp:positionH relativeFrom="margin">
              <wp:posOffset>3877945</wp:posOffset>
            </wp:positionH>
            <wp:positionV relativeFrom="margin">
              <wp:posOffset>2983230</wp:posOffset>
            </wp:positionV>
            <wp:extent cx="1416050" cy="1889760"/>
            <wp:effectExtent l="0" t="0" r="0" b="0"/>
            <wp:wrapSquare wrapText="bothSides"/>
            <wp:docPr id="365" name="Paveikslėlis 3" descr="C:\Users\Vartotojas\Desktop\Aistės\VYKDOMI\ALSĖDŽIAI\PIRKIMAS II\IMG_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C:\Users\Vartotojas\Desktop\Aistės\VYKDOMI\ALSĖDŽIAI\PIRKIMAS II\IMG_0328.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416050"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99712" behindDoc="0" locked="0" layoutInCell="1" allowOverlap="1" wp14:anchorId="1AD58F99" wp14:editId="604E0E4C">
            <wp:simplePos x="0" y="0"/>
            <wp:positionH relativeFrom="column">
              <wp:posOffset>1022985</wp:posOffset>
            </wp:positionH>
            <wp:positionV relativeFrom="paragraph">
              <wp:posOffset>3810</wp:posOffset>
            </wp:positionV>
            <wp:extent cx="2476500" cy="1858645"/>
            <wp:effectExtent l="0" t="0" r="0" b="8255"/>
            <wp:wrapSquare wrapText="right"/>
            <wp:docPr id="3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476500" cy="1858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EA7A81" w14:textId="458191D2" w:rsidR="004B207E" w:rsidRDefault="004B207E" w:rsidP="00D12B1A">
      <w:pPr>
        <w:pStyle w:val="Pagrindinistekstas"/>
        <w:ind w:firstLine="0"/>
        <w:jc w:val="center"/>
        <w:rPr>
          <w:rFonts w:ascii="Times New Roman" w:hAnsi="Times New Roman"/>
          <w:b/>
          <w:sz w:val="24"/>
          <w:szCs w:val="24"/>
        </w:rPr>
      </w:pPr>
    </w:p>
    <w:p w14:paraId="436A7AB5" w14:textId="240FE324" w:rsidR="004B207E" w:rsidRDefault="004B207E" w:rsidP="00D12B1A">
      <w:pPr>
        <w:pStyle w:val="Pagrindinistekstas"/>
        <w:ind w:firstLine="0"/>
        <w:jc w:val="center"/>
        <w:rPr>
          <w:rFonts w:ascii="Times New Roman" w:hAnsi="Times New Roman"/>
          <w:b/>
          <w:sz w:val="24"/>
          <w:szCs w:val="24"/>
        </w:rPr>
      </w:pPr>
    </w:p>
    <w:p w14:paraId="66F25568" w14:textId="477FB0E8" w:rsidR="004B207E" w:rsidRPr="00D12B1A" w:rsidRDefault="004B207E" w:rsidP="00D12B1A">
      <w:pPr>
        <w:pStyle w:val="Pagrindinistekstas"/>
        <w:ind w:firstLine="0"/>
        <w:jc w:val="center"/>
        <w:rPr>
          <w:rFonts w:ascii="Times New Roman" w:hAnsi="Times New Roman"/>
          <w:b/>
          <w:sz w:val="28"/>
          <w:szCs w:val="24"/>
        </w:rPr>
      </w:pPr>
    </w:p>
    <w:p w14:paraId="79C366F2" w14:textId="48744FCC" w:rsidR="004B207E" w:rsidRPr="00D12B1A" w:rsidRDefault="004B207E" w:rsidP="00D12B1A">
      <w:pPr>
        <w:pStyle w:val="Pagrindinistekstas"/>
        <w:ind w:firstLine="0"/>
        <w:jc w:val="center"/>
        <w:rPr>
          <w:rFonts w:ascii="Times New Roman" w:hAnsi="Times New Roman"/>
          <w:b/>
          <w:sz w:val="28"/>
          <w:szCs w:val="24"/>
        </w:rPr>
      </w:pPr>
    </w:p>
    <w:p w14:paraId="58514EE5" w14:textId="1B43BFE5" w:rsidR="004B207E" w:rsidRPr="00D12B1A" w:rsidRDefault="004B207E" w:rsidP="00D12B1A">
      <w:pPr>
        <w:pStyle w:val="Pagrindinistekstas"/>
        <w:ind w:firstLine="0"/>
        <w:jc w:val="center"/>
        <w:rPr>
          <w:rFonts w:ascii="Times New Roman" w:hAnsi="Times New Roman"/>
          <w:b/>
          <w:sz w:val="28"/>
          <w:szCs w:val="24"/>
        </w:rPr>
      </w:pPr>
    </w:p>
    <w:p w14:paraId="424C8022" w14:textId="15EA2819" w:rsidR="004B207E" w:rsidRPr="00D12B1A" w:rsidRDefault="004B207E" w:rsidP="004B207E">
      <w:pPr>
        <w:pStyle w:val="Pagrindinistekstas"/>
        <w:rPr>
          <w:rFonts w:ascii="Times New Roman" w:hAnsi="Times New Roman"/>
          <w:b/>
          <w:sz w:val="28"/>
          <w:szCs w:val="24"/>
        </w:rPr>
      </w:pPr>
    </w:p>
    <w:p w14:paraId="0BDC6322" w14:textId="22F9B7ED" w:rsidR="004B207E" w:rsidRPr="00D12B1A" w:rsidRDefault="004B207E" w:rsidP="004B207E">
      <w:pPr>
        <w:pStyle w:val="Pagrindinistekstas"/>
        <w:rPr>
          <w:rFonts w:ascii="Times New Roman" w:hAnsi="Times New Roman"/>
          <w:b/>
          <w:sz w:val="28"/>
          <w:szCs w:val="24"/>
        </w:rPr>
      </w:pPr>
    </w:p>
    <w:p w14:paraId="20D3CD78" w14:textId="423D17F2" w:rsidR="004B207E" w:rsidRPr="00D12B1A" w:rsidRDefault="004B207E" w:rsidP="004B207E">
      <w:pPr>
        <w:pStyle w:val="Pagrindinistekstas"/>
        <w:rPr>
          <w:rFonts w:ascii="Times New Roman" w:hAnsi="Times New Roman"/>
          <w:b/>
          <w:sz w:val="28"/>
          <w:szCs w:val="24"/>
        </w:rPr>
      </w:pPr>
    </w:p>
    <w:p w14:paraId="2369D89C" w14:textId="7335EC1B" w:rsidR="00F3273B" w:rsidRDefault="00F3273B" w:rsidP="00F3273B">
      <w:pPr>
        <w:pStyle w:val="Pagrindinistekstas"/>
        <w:ind w:firstLine="0"/>
        <w:rPr>
          <w:rFonts w:ascii="Times New Roman" w:hAnsi="Times New Roman"/>
          <w:sz w:val="24"/>
          <w:szCs w:val="24"/>
        </w:rPr>
      </w:pPr>
    </w:p>
    <w:p w14:paraId="7254000B" w14:textId="4596464B" w:rsidR="00D12B1A" w:rsidRDefault="004B207E" w:rsidP="00D12B1A">
      <w:pPr>
        <w:pStyle w:val="Pagrindinistekstas"/>
        <w:rPr>
          <w:rFonts w:ascii="Times New Roman" w:hAnsi="Times New Roman"/>
          <w:sz w:val="24"/>
          <w:szCs w:val="24"/>
        </w:rPr>
      </w:pPr>
      <w:r w:rsidRPr="00D12B1A">
        <w:rPr>
          <w:rFonts w:ascii="Times New Roman" w:hAnsi="Times New Roman"/>
          <w:sz w:val="24"/>
          <w:szCs w:val="24"/>
        </w:rPr>
        <w:t>Kulių gimnazijos pastato V ir VI korpuso (Valgyklos ir bendrabučio patalpų remonto darbai)</w:t>
      </w:r>
      <w:r w:rsidR="00D12B1A">
        <w:rPr>
          <w:rFonts w:ascii="Times New Roman" w:hAnsi="Times New Roman"/>
          <w:sz w:val="24"/>
          <w:szCs w:val="24"/>
        </w:rPr>
        <w:t xml:space="preserve">. </w:t>
      </w:r>
      <w:r w:rsidRPr="00D12B1A">
        <w:rPr>
          <w:rFonts w:ascii="Times New Roman" w:hAnsi="Times New Roman"/>
          <w:sz w:val="24"/>
          <w:szCs w:val="24"/>
        </w:rPr>
        <w:t>Panaudota 372 tūkst. Eur.</w:t>
      </w:r>
    </w:p>
    <w:p w14:paraId="31138815" w14:textId="1F9EA507" w:rsidR="00F3273B" w:rsidRDefault="00F3273B" w:rsidP="00D12B1A">
      <w:pPr>
        <w:pStyle w:val="Pagrindinistekstas"/>
        <w:rPr>
          <w:rFonts w:ascii="Times New Roman" w:hAnsi="Times New Roman"/>
          <w:sz w:val="24"/>
          <w:szCs w:val="24"/>
        </w:rPr>
      </w:pPr>
    </w:p>
    <w:p w14:paraId="1B9289E1" w14:textId="4942B821" w:rsidR="004B207E" w:rsidRPr="00D12B1A" w:rsidRDefault="00F3273B" w:rsidP="00F3273B">
      <w:pPr>
        <w:pStyle w:val="Pagrindinistekstas"/>
        <w:ind w:firstLine="0"/>
        <w:jc w:val="center"/>
        <w:rPr>
          <w:rFonts w:ascii="Times New Roman" w:hAnsi="Times New Roman"/>
          <w:sz w:val="24"/>
          <w:szCs w:val="24"/>
        </w:rPr>
      </w:pPr>
      <w:r>
        <w:rPr>
          <w:noProof/>
          <w:lang w:eastAsia="lt-LT"/>
        </w:rPr>
        <w:drawing>
          <wp:anchor distT="0" distB="0" distL="114300" distR="114300" simplePos="0" relativeHeight="251697664" behindDoc="0" locked="0" layoutInCell="1" allowOverlap="1" wp14:anchorId="635E5D6F" wp14:editId="0BE95095">
            <wp:simplePos x="0" y="0"/>
            <wp:positionH relativeFrom="margin">
              <wp:posOffset>3689985</wp:posOffset>
            </wp:positionH>
            <wp:positionV relativeFrom="margin">
              <wp:posOffset>5436870</wp:posOffset>
            </wp:positionV>
            <wp:extent cx="1623060" cy="1956435"/>
            <wp:effectExtent l="0" t="0" r="0" b="5715"/>
            <wp:wrapSquare wrapText="bothSides"/>
            <wp:docPr id="364" name="Paveikslėlis 4" descr="C:\Users\Vartotojas\AppData\Local\Microsoft\Windows\Temporary Internet Files\Content.Word\IMG_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C:\Users\Vartotojas\AppData\Local\Microsoft\Windows\Temporary Internet Files\Content.Word\IMG_0330.jp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23060" cy="195643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B1A">
        <w:rPr>
          <w:rFonts w:ascii="Times New Roman" w:hAnsi="Times New Roman"/>
          <w:b/>
          <w:noProof/>
          <w:sz w:val="24"/>
          <w:szCs w:val="24"/>
          <w:lang w:eastAsia="lt-LT"/>
        </w:rPr>
        <w:drawing>
          <wp:inline distT="0" distB="0" distL="0" distR="0" wp14:anchorId="6A471307" wp14:editId="72FE9F13">
            <wp:extent cx="1562100" cy="2079268"/>
            <wp:effectExtent l="0" t="0" r="0" b="0"/>
            <wp:docPr id="356" name="Paveikslėlis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570137" cy="2089966"/>
                    </a:xfrm>
                    <a:prstGeom prst="rect">
                      <a:avLst/>
                    </a:prstGeom>
                    <a:noFill/>
                  </pic:spPr>
                </pic:pic>
              </a:graphicData>
            </a:graphic>
          </wp:inline>
        </w:drawing>
      </w:r>
    </w:p>
    <w:p w14:paraId="61834FD7" w14:textId="58057EC6" w:rsidR="004B207E" w:rsidRDefault="00F3273B" w:rsidP="00F3273B">
      <w:pPr>
        <w:pStyle w:val="Pagrindinistekstas"/>
        <w:ind w:firstLine="0"/>
        <w:jc w:val="center"/>
        <w:rPr>
          <w:rFonts w:ascii="Times New Roman" w:hAnsi="Times New Roman"/>
          <w:b/>
          <w:sz w:val="24"/>
          <w:szCs w:val="24"/>
        </w:rPr>
      </w:pPr>
      <w:r>
        <w:rPr>
          <w:noProof/>
          <w:lang w:eastAsia="lt-LT"/>
        </w:rPr>
        <w:drawing>
          <wp:inline distT="0" distB="0" distL="0" distR="0" wp14:anchorId="3A2534A6" wp14:editId="7EF47A9F">
            <wp:extent cx="2171700" cy="1632086"/>
            <wp:effectExtent l="0" t="0" r="0" b="6350"/>
            <wp:docPr id="174" name="Paveikslėlis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183174" cy="1640709"/>
                    </a:xfrm>
                    <a:prstGeom prst="rect">
                      <a:avLst/>
                    </a:prstGeom>
                    <a:noFill/>
                    <a:ln>
                      <a:noFill/>
                    </a:ln>
                  </pic:spPr>
                </pic:pic>
              </a:graphicData>
            </a:graphic>
          </wp:inline>
        </w:drawing>
      </w:r>
      <w:r>
        <w:rPr>
          <w:rFonts w:ascii="Times New Roman" w:hAnsi="Times New Roman"/>
          <w:b/>
          <w:noProof/>
          <w:sz w:val="24"/>
          <w:szCs w:val="24"/>
          <w:lang w:eastAsia="lt-LT"/>
        </w:rPr>
        <w:t xml:space="preserve">              </w:t>
      </w:r>
      <w:r>
        <w:rPr>
          <w:rFonts w:ascii="Times New Roman" w:hAnsi="Times New Roman"/>
          <w:b/>
          <w:noProof/>
          <w:sz w:val="24"/>
          <w:szCs w:val="24"/>
          <w:lang w:eastAsia="lt-LT"/>
        </w:rPr>
        <w:lastRenderedPageBreak/>
        <w:drawing>
          <wp:inline distT="0" distB="0" distL="0" distR="0" wp14:anchorId="023E9A07" wp14:editId="73BB9AB4">
            <wp:extent cx="1291590" cy="1722120"/>
            <wp:effectExtent l="0" t="0" r="3810" b="0"/>
            <wp:docPr id="3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291590" cy="1722120"/>
                    </a:xfrm>
                    <a:prstGeom prst="rect">
                      <a:avLst/>
                    </a:prstGeom>
                    <a:noFill/>
                    <a:ln>
                      <a:noFill/>
                    </a:ln>
                  </pic:spPr>
                </pic:pic>
              </a:graphicData>
            </a:graphic>
          </wp:inline>
        </w:drawing>
      </w:r>
      <w:r w:rsidR="00471E38">
        <w:rPr>
          <w:noProof/>
          <w:lang w:eastAsia="lt-LT"/>
        </w:rPr>
        <w:t xml:space="preserve">             </w:t>
      </w:r>
      <w:r w:rsidR="00D12B1A">
        <w:rPr>
          <w:noProof/>
          <w:lang w:eastAsia="lt-LT"/>
        </w:rPr>
        <w:t xml:space="preserve">        </w:t>
      </w:r>
      <w:r w:rsidR="00471E38">
        <w:rPr>
          <w:noProof/>
          <w:lang w:eastAsia="lt-LT"/>
        </w:rPr>
        <w:t xml:space="preserve">   </w:t>
      </w:r>
      <w:r w:rsidR="00D12B1A">
        <w:rPr>
          <w:noProof/>
          <w:lang w:eastAsia="lt-LT"/>
        </w:rPr>
        <w:t xml:space="preserve"> </w:t>
      </w:r>
    </w:p>
    <w:p w14:paraId="059AD223" w14:textId="77777777" w:rsidR="004B207E" w:rsidRPr="00147308" w:rsidRDefault="004B207E" w:rsidP="00471E38">
      <w:pPr>
        <w:pStyle w:val="Pagrindinistekstas"/>
        <w:ind w:firstLine="0"/>
        <w:jc w:val="center"/>
        <w:rPr>
          <w:rFonts w:ascii="Times New Roman" w:hAnsi="Times New Roman"/>
          <w:bCs/>
          <w:sz w:val="24"/>
          <w:szCs w:val="24"/>
        </w:rPr>
      </w:pPr>
      <w:r w:rsidRPr="00147308">
        <w:rPr>
          <w:rFonts w:ascii="Times New Roman" w:hAnsi="Times New Roman"/>
          <w:bCs/>
          <w:sz w:val="24"/>
          <w:szCs w:val="24"/>
        </w:rPr>
        <w:t>Atlikti Kulių miestelio kapinių įrengimo paruošiamieji darbai. Panaudoti 30 tūkst. Eur.</w:t>
      </w:r>
    </w:p>
    <w:p w14:paraId="1F7C32D4" w14:textId="77777777" w:rsidR="00471E38" w:rsidRDefault="00471E38" w:rsidP="00471E38">
      <w:pPr>
        <w:pStyle w:val="Pagrindinistekstas"/>
        <w:ind w:firstLine="0"/>
        <w:jc w:val="center"/>
        <w:rPr>
          <w:rFonts w:ascii="Times New Roman" w:hAnsi="Times New Roman"/>
          <w:b/>
          <w:sz w:val="24"/>
          <w:szCs w:val="24"/>
        </w:rPr>
      </w:pPr>
    </w:p>
    <w:p w14:paraId="7AB6A5A3" w14:textId="77777777" w:rsidR="004B207E" w:rsidRDefault="00471E38" w:rsidP="00471E38">
      <w:pPr>
        <w:pStyle w:val="Pagrindinistekstas"/>
        <w:ind w:firstLine="0"/>
        <w:jc w:val="center"/>
        <w:rPr>
          <w:rFonts w:ascii="Times New Roman" w:hAnsi="Times New Roman"/>
          <w:b/>
          <w:sz w:val="24"/>
          <w:szCs w:val="24"/>
        </w:rPr>
      </w:pPr>
      <w:r>
        <w:rPr>
          <w:noProof/>
          <w:lang w:eastAsia="lt-LT"/>
        </w:rPr>
        <w:drawing>
          <wp:anchor distT="0" distB="0" distL="114300" distR="114300" simplePos="0" relativeHeight="251638272" behindDoc="0" locked="0" layoutInCell="1" allowOverlap="1" wp14:anchorId="6B1C2D11" wp14:editId="32F9D857">
            <wp:simplePos x="0" y="0"/>
            <wp:positionH relativeFrom="column">
              <wp:align>left</wp:align>
            </wp:positionH>
            <wp:positionV relativeFrom="paragraph">
              <wp:posOffset>-4445</wp:posOffset>
            </wp:positionV>
            <wp:extent cx="2863850" cy="2147570"/>
            <wp:effectExtent l="0" t="0" r="0" b="5080"/>
            <wp:wrapSquare wrapText="right"/>
            <wp:docPr id="367" name="Paveikslėlis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867153" cy="2150366"/>
                    </a:xfrm>
                    <a:prstGeom prst="rect">
                      <a:avLst/>
                    </a:prstGeom>
                    <a:noFill/>
                    <a:ln>
                      <a:noFill/>
                    </a:ln>
                  </pic:spPr>
                </pic:pic>
              </a:graphicData>
            </a:graphic>
            <wp14:sizeRelH relativeFrom="page">
              <wp14:pctWidth>0</wp14:pctWidth>
            </wp14:sizeRelH>
            <wp14:sizeRelV relativeFrom="page">
              <wp14:pctHeight>0</wp14:pctHeight>
            </wp14:sizeRelV>
          </wp:anchor>
        </w:drawing>
      </w:r>
      <w:r w:rsidR="00BE6E64">
        <w:rPr>
          <w:noProof/>
          <w:lang w:eastAsia="lt-LT"/>
        </w:rPr>
        <w:drawing>
          <wp:inline distT="0" distB="0" distL="0" distR="0" wp14:anchorId="35ED627D" wp14:editId="6EE829ED">
            <wp:extent cx="2846631" cy="2137027"/>
            <wp:effectExtent l="0" t="0" r="0" b="0"/>
            <wp:docPr id="1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846822" cy="2137170"/>
                    </a:xfrm>
                    <a:prstGeom prst="rect">
                      <a:avLst/>
                    </a:prstGeom>
                    <a:noFill/>
                    <a:ln>
                      <a:noFill/>
                    </a:ln>
                  </pic:spPr>
                </pic:pic>
              </a:graphicData>
            </a:graphic>
          </wp:inline>
        </w:drawing>
      </w:r>
    </w:p>
    <w:p w14:paraId="4BFD4803" w14:textId="77777777" w:rsidR="004B207E" w:rsidRDefault="004B207E" w:rsidP="004B207E">
      <w:pPr>
        <w:pStyle w:val="Pagrindinistekstas"/>
        <w:rPr>
          <w:rFonts w:ascii="Times New Roman" w:hAnsi="Times New Roman"/>
          <w:b/>
          <w:sz w:val="24"/>
          <w:szCs w:val="24"/>
        </w:rPr>
      </w:pPr>
    </w:p>
    <w:p w14:paraId="4EC08736" w14:textId="77777777" w:rsidR="004B207E" w:rsidRPr="001929AB" w:rsidRDefault="004B207E" w:rsidP="00471E38">
      <w:pPr>
        <w:rPr>
          <w:sz w:val="24"/>
          <w:szCs w:val="24"/>
        </w:rPr>
      </w:pPr>
      <w:r w:rsidRPr="001929AB">
        <w:rPr>
          <w:sz w:val="24"/>
          <w:szCs w:val="24"/>
        </w:rPr>
        <w:t>Sutvarkyta ekstremali ekologinė padėtis – Plungės rajone, likviduotas nuošliaužos pavojus Babrungo upės krante, sutvarkytas besiribojančio Gandingos piliakalnio šlaitas.</w:t>
      </w:r>
    </w:p>
    <w:p w14:paraId="3FF2FF10" w14:textId="65DD4A91" w:rsidR="004B207E" w:rsidRDefault="004B207E" w:rsidP="00F3273B">
      <w:pPr>
        <w:pStyle w:val="Pagrindinistekstas"/>
        <w:rPr>
          <w:rFonts w:ascii="Times New Roman" w:hAnsi="Times New Roman"/>
          <w:b/>
          <w:sz w:val="24"/>
          <w:szCs w:val="24"/>
        </w:rPr>
      </w:pPr>
      <w:r w:rsidRPr="001929AB">
        <w:rPr>
          <w:rFonts w:ascii="Times New Roman" w:hAnsi="Times New Roman"/>
          <w:sz w:val="24"/>
          <w:szCs w:val="24"/>
        </w:rPr>
        <w:t>Rangovas ūkininkas Kęstutis Stončius, suma: 4000 eur.</w:t>
      </w:r>
    </w:p>
    <w:p w14:paraId="682FE5B9" w14:textId="77777777" w:rsidR="004B207E" w:rsidRDefault="004B207E" w:rsidP="004B207E">
      <w:pPr>
        <w:pStyle w:val="Pagrindinistekstas"/>
        <w:rPr>
          <w:rFonts w:ascii="Times New Roman" w:hAnsi="Times New Roman"/>
          <w:b/>
          <w:sz w:val="24"/>
          <w:szCs w:val="24"/>
        </w:rPr>
      </w:pPr>
    </w:p>
    <w:p w14:paraId="108CCD0A" w14:textId="77777777" w:rsidR="004B207E" w:rsidRDefault="00471E38" w:rsidP="00471E38">
      <w:pPr>
        <w:pStyle w:val="Pagrindinistekstas"/>
        <w:ind w:firstLine="0"/>
        <w:rPr>
          <w:rFonts w:ascii="Times New Roman" w:hAnsi="Times New Roman"/>
          <w:b/>
          <w:sz w:val="24"/>
          <w:szCs w:val="24"/>
        </w:rPr>
      </w:pPr>
      <w:r>
        <w:rPr>
          <w:noProof/>
          <w:lang w:eastAsia="lt-LT"/>
        </w:rPr>
        <w:drawing>
          <wp:anchor distT="0" distB="0" distL="114300" distR="114300" simplePos="0" relativeHeight="251639296" behindDoc="0" locked="0" layoutInCell="1" allowOverlap="1" wp14:anchorId="5B9D651A" wp14:editId="403C87F6">
            <wp:simplePos x="0" y="0"/>
            <wp:positionH relativeFrom="column">
              <wp:posOffset>-1905</wp:posOffset>
            </wp:positionH>
            <wp:positionV relativeFrom="paragraph">
              <wp:posOffset>33655</wp:posOffset>
            </wp:positionV>
            <wp:extent cx="1638935" cy="1264285"/>
            <wp:effectExtent l="0" t="0" r="0" b="0"/>
            <wp:wrapSquare wrapText="right"/>
            <wp:docPr id="36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638935" cy="126428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E64">
        <w:rPr>
          <w:noProof/>
          <w:lang w:eastAsia="lt-LT"/>
        </w:rPr>
        <w:drawing>
          <wp:inline distT="0" distB="0" distL="0" distR="0" wp14:anchorId="6D38C952" wp14:editId="369050A4">
            <wp:extent cx="974028" cy="1261808"/>
            <wp:effectExtent l="0" t="0" r="0" b="0"/>
            <wp:docPr id="177" name="Paveikslėlis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978784" cy="1267969"/>
                    </a:xfrm>
                    <a:prstGeom prst="rect">
                      <a:avLst/>
                    </a:prstGeom>
                    <a:noFill/>
                    <a:ln>
                      <a:noFill/>
                    </a:ln>
                  </pic:spPr>
                </pic:pic>
              </a:graphicData>
            </a:graphic>
          </wp:inline>
        </w:drawing>
      </w:r>
      <w:r w:rsidR="004B207E">
        <w:t xml:space="preserve"> </w:t>
      </w:r>
      <w:r>
        <w:rPr>
          <w:noProof/>
          <w:lang w:eastAsia="lt-LT"/>
        </w:rPr>
        <w:t xml:space="preserve"> </w:t>
      </w:r>
      <w:r>
        <w:rPr>
          <w:noProof/>
          <w:lang w:eastAsia="lt-LT"/>
        </w:rPr>
        <w:drawing>
          <wp:inline distT="0" distB="0" distL="0" distR="0" wp14:anchorId="5972752C" wp14:editId="170611C6">
            <wp:extent cx="1586868" cy="1224950"/>
            <wp:effectExtent l="0" t="0" r="0" b="0"/>
            <wp:docPr id="17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589468" cy="1226957"/>
                    </a:xfrm>
                    <a:prstGeom prst="rect">
                      <a:avLst/>
                    </a:prstGeom>
                    <a:noFill/>
                    <a:ln>
                      <a:noFill/>
                    </a:ln>
                  </pic:spPr>
                </pic:pic>
              </a:graphicData>
            </a:graphic>
          </wp:inline>
        </w:drawing>
      </w:r>
      <w:r w:rsidR="004B207E">
        <w:rPr>
          <w:noProof/>
        </w:rPr>
        <w:t xml:space="preserve"> </w:t>
      </w:r>
      <w:r w:rsidR="00BE6E64">
        <w:rPr>
          <w:noProof/>
          <w:lang w:eastAsia="lt-LT"/>
        </w:rPr>
        <w:drawing>
          <wp:inline distT="0" distB="0" distL="0" distR="0" wp14:anchorId="5EE484E9" wp14:editId="7FCBD062">
            <wp:extent cx="1578634" cy="1218594"/>
            <wp:effectExtent l="0" t="0" r="2540" b="635"/>
            <wp:docPr id="17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78702" cy="1218647"/>
                    </a:xfrm>
                    <a:prstGeom prst="rect">
                      <a:avLst/>
                    </a:prstGeom>
                    <a:noFill/>
                    <a:ln>
                      <a:noFill/>
                    </a:ln>
                  </pic:spPr>
                </pic:pic>
              </a:graphicData>
            </a:graphic>
          </wp:inline>
        </w:drawing>
      </w:r>
    </w:p>
    <w:p w14:paraId="04A2C284" w14:textId="77777777" w:rsidR="004B207E" w:rsidRDefault="004B207E" w:rsidP="004B207E">
      <w:pPr>
        <w:pStyle w:val="Pagrindinistekstas"/>
        <w:rPr>
          <w:rFonts w:ascii="Times New Roman" w:hAnsi="Times New Roman"/>
          <w:b/>
          <w:sz w:val="24"/>
          <w:szCs w:val="24"/>
        </w:rPr>
      </w:pPr>
    </w:p>
    <w:p w14:paraId="730CF92C" w14:textId="77777777" w:rsidR="004B207E" w:rsidRPr="001929AB" w:rsidRDefault="004B207E" w:rsidP="004B207E">
      <w:pPr>
        <w:rPr>
          <w:sz w:val="24"/>
          <w:szCs w:val="24"/>
        </w:rPr>
      </w:pPr>
      <w:r w:rsidRPr="001929AB">
        <w:rPr>
          <w:sz w:val="24"/>
          <w:szCs w:val="24"/>
        </w:rPr>
        <w:t>Sutvarkyta pavojinga padėtis vienoje pagrindinių Plungės m. gatvių – Birutės g. (ties namu Nr.18). Sustabdyta pylimo nuošliauža, įrengta atraminė sienutė su tvorele.</w:t>
      </w:r>
    </w:p>
    <w:p w14:paraId="53C0082A" w14:textId="77777777" w:rsidR="004B207E" w:rsidRPr="001929AB" w:rsidRDefault="004B207E" w:rsidP="004B207E">
      <w:pPr>
        <w:rPr>
          <w:sz w:val="24"/>
          <w:szCs w:val="24"/>
        </w:rPr>
      </w:pPr>
      <w:r w:rsidRPr="001929AB">
        <w:rPr>
          <w:sz w:val="24"/>
          <w:szCs w:val="24"/>
        </w:rPr>
        <w:t>Rangovas UAB Gistona, suma: 6497,70; 1460,71 eur.</w:t>
      </w:r>
    </w:p>
    <w:p w14:paraId="090624C7" w14:textId="77777777" w:rsidR="004B207E" w:rsidRDefault="004B207E" w:rsidP="004B207E">
      <w:pPr>
        <w:pStyle w:val="Pagrindinistekstas"/>
        <w:rPr>
          <w:rFonts w:ascii="Times New Roman" w:hAnsi="Times New Roman"/>
          <w:b/>
          <w:sz w:val="24"/>
          <w:szCs w:val="24"/>
        </w:rPr>
      </w:pPr>
    </w:p>
    <w:p w14:paraId="4BBDA0E3" w14:textId="77777777" w:rsidR="004B207E" w:rsidRPr="001929AB" w:rsidRDefault="004B207E" w:rsidP="004B207E">
      <w:pPr>
        <w:rPr>
          <w:sz w:val="24"/>
          <w:szCs w:val="24"/>
        </w:rPr>
      </w:pPr>
      <w:r w:rsidRPr="001929AB">
        <w:rPr>
          <w:sz w:val="24"/>
          <w:szCs w:val="24"/>
        </w:rPr>
        <w:t>Gautos pajamos: 4000 kub. m. grunto nemokamai – Žvirblaičių k.  karjero rekultyvacijai.</w:t>
      </w:r>
      <w:r>
        <w:rPr>
          <w:sz w:val="24"/>
          <w:szCs w:val="24"/>
        </w:rPr>
        <w:t xml:space="preserve"> </w:t>
      </w:r>
      <w:r w:rsidRPr="001929AB">
        <w:rPr>
          <w:sz w:val="24"/>
          <w:szCs w:val="24"/>
        </w:rPr>
        <w:t>Rangovas UAB Kvėdarsta</w:t>
      </w:r>
    </w:p>
    <w:p w14:paraId="44D1FFF4" w14:textId="77777777" w:rsidR="004B207E" w:rsidRDefault="004B207E" w:rsidP="004B207E">
      <w:pPr>
        <w:pStyle w:val="Pagrindinistekstas"/>
        <w:rPr>
          <w:rFonts w:ascii="Times New Roman" w:hAnsi="Times New Roman"/>
          <w:b/>
          <w:sz w:val="24"/>
          <w:szCs w:val="24"/>
        </w:rPr>
      </w:pPr>
    </w:p>
    <w:p w14:paraId="4755052A" w14:textId="77777777" w:rsidR="004B207E" w:rsidRDefault="004B207E" w:rsidP="00C4005D">
      <w:pPr>
        <w:ind w:firstLine="0"/>
        <w:jc w:val="center"/>
        <w:rPr>
          <w:b/>
          <w:sz w:val="24"/>
          <w:szCs w:val="24"/>
        </w:rPr>
      </w:pPr>
      <w:r>
        <w:rPr>
          <w:b/>
          <w:sz w:val="24"/>
          <w:szCs w:val="24"/>
        </w:rPr>
        <w:t>ŽELDYNAI IR ŽELDINIAI</w:t>
      </w:r>
    </w:p>
    <w:p w14:paraId="23B3E7B6" w14:textId="77777777" w:rsidR="004B207E" w:rsidRDefault="004B207E" w:rsidP="00C4005D">
      <w:pPr>
        <w:rPr>
          <w:sz w:val="24"/>
          <w:szCs w:val="24"/>
        </w:rPr>
      </w:pPr>
      <w:r>
        <w:rPr>
          <w:sz w:val="24"/>
          <w:szCs w:val="24"/>
        </w:rPr>
        <w:t>2020</w:t>
      </w:r>
      <w:r w:rsidRPr="00166C83">
        <w:rPr>
          <w:sz w:val="24"/>
          <w:szCs w:val="24"/>
        </w:rPr>
        <w:t xml:space="preserve"> m. </w:t>
      </w:r>
      <w:r w:rsidRPr="00782C64">
        <w:rPr>
          <w:sz w:val="24"/>
          <w:szCs w:val="24"/>
        </w:rPr>
        <w:t>Plungės rajono savivaldybėje</w:t>
      </w:r>
      <w:r w:rsidRPr="00166C83">
        <w:rPr>
          <w:sz w:val="24"/>
          <w:szCs w:val="24"/>
        </w:rPr>
        <w:t xml:space="preserve"> įvyko </w:t>
      </w:r>
      <w:r>
        <w:rPr>
          <w:sz w:val="24"/>
          <w:szCs w:val="24"/>
        </w:rPr>
        <w:t>6</w:t>
      </w:r>
      <w:r w:rsidRPr="00782C64">
        <w:rPr>
          <w:sz w:val="24"/>
          <w:szCs w:val="24"/>
        </w:rPr>
        <w:t>1 Želdynų ir želdinių apsaugos ir priežiūros komisijos posėdis, buvo išnagrinėta 100 proc. pareiškėjų prašymų.</w:t>
      </w:r>
      <w:r>
        <w:rPr>
          <w:sz w:val="24"/>
          <w:szCs w:val="24"/>
        </w:rPr>
        <w:t xml:space="preserve"> </w:t>
      </w:r>
      <w:r w:rsidRPr="00782C64">
        <w:rPr>
          <w:sz w:val="24"/>
          <w:szCs w:val="24"/>
        </w:rPr>
        <w:t>Posėdžiams</w:t>
      </w:r>
      <w:r w:rsidRPr="00166C83">
        <w:rPr>
          <w:sz w:val="24"/>
          <w:szCs w:val="24"/>
        </w:rPr>
        <w:t xml:space="preserve"> vadovavo </w:t>
      </w:r>
      <w:r>
        <w:rPr>
          <w:sz w:val="24"/>
          <w:szCs w:val="24"/>
        </w:rPr>
        <w:t xml:space="preserve">Vietos ūkio skyriaus vyriausioji specialistė </w:t>
      </w:r>
      <w:r w:rsidRPr="00782C64">
        <w:rPr>
          <w:sz w:val="24"/>
          <w:szCs w:val="24"/>
        </w:rPr>
        <w:t>Roberta Jakumienė</w:t>
      </w:r>
      <w:r w:rsidRPr="00166C83">
        <w:rPr>
          <w:sz w:val="24"/>
          <w:szCs w:val="24"/>
        </w:rPr>
        <w:t xml:space="preserve">, pavadavo </w:t>
      </w:r>
      <w:r>
        <w:rPr>
          <w:sz w:val="24"/>
          <w:szCs w:val="24"/>
        </w:rPr>
        <w:t xml:space="preserve">Architektūros ir teritorijų planavimo skyriaus vyriausioji specialistė </w:t>
      </w:r>
      <w:r w:rsidRPr="00166C83">
        <w:rPr>
          <w:sz w:val="24"/>
          <w:szCs w:val="24"/>
        </w:rPr>
        <w:t xml:space="preserve">Laura Baumilė. </w:t>
      </w:r>
      <w:r>
        <w:rPr>
          <w:sz w:val="24"/>
          <w:szCs w:val="24"/>
        </w:rPr>
        <w:t xml:space="preserve">Komisija veikė pagal Želdynų ir želdinių apsaugos ir priežiūros komisijos nuostatus, patvirtintus Plungės rajono savivaldybės Administracijos direktoriaus 2020 m. liepos 31 d. įsakymu  Nr. D-392. Komisija sprendimus priėmė </w:t>
      </w:r>
      <w:r>
        <w:rPr>
          <w:sz w:val="24"/>
          <w:szCs w:val="24"/>
        </w:rPr>
        <w:lastRenderedPageBreak/>
        <w:t>vadovaudamasi Plungės rajono savivaldybės želdynų ir želdinių apsaugos taisyklėmis, patvirtintomis Plungės rajono savivaldybės tarybos 2020 m. liepos 30 d. sprendimu Nr. T1-161.</w:t>
      </w:r>
    </w:p>
    <w:p w14:paraId="47CD0796" w14:textId="77777777" w:rsidR="004B207E" w:rsidRPr="00166C83" w:rsidRDefault="004B207E" w:rsidP="004B207E">
      <w:pPr>
        <w:rPr>
          <w:sz w:val="24"/>
          <w:szCs w:val="24"/>
        </w:rPr>
      </w:pPr>
    </w:p>
    <w:p w14:paraId="1FA8D07F" w14:textId="77777777" w:rsidR="004B207E" w:rsidRDefault="00C4005D" w:rsidP="00C4005D">
      <w:pPr>
        <w:ind w:firstLine="0"/>
        <w:jc w:val="center"/>
        <w:rPr>
          <w:b/>
          <w:sz w:val="24"/>
          <w:szCs w:val="24"/>
        </w:rPr>
      </w:pPr>
      <w:r>
        <w:rPr>
          <w:noProof/>
          <w:lang w:eastAsia="lt-LT"/>
        </w:rPr>
        <w:drawing>
          <wp:inline distT="0" distB="0" distL="0" distR="0" wp14:anchorId="49063577" wp14:editId="0E3DE56F">
            <wp:extent cx="1473026" cy="1682151"/>
            <wp:effectExtent l="0" t="0" r="0" b="0"/>
            <wp:docPr id="180" name="Paveikslėlis 5" descr="20200218_15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20200218_153249"/>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476196" cy="1685771"/>
                    </a:xfrm>
                    <a:prstGeom prst="rect">
                      <a:avLst/>
                    </a:prstGeom>
                    <a:noFill/>
                    <a:ln>
                      <a:noFill/>
                    </a:ln>
                  </pic:spPr>
                </pic:pic>
              </a:graphicData>
            </a:graphic>
          </wp:inline>
        </w:drawing>
      </w:r>
      <w:r>
        <w:rPr>
          <w:noProof/>
          <w:lang w:eastAsia="lt-LT"/>
        </w:rPr>
        <w:t xml:space="preserve">       </w:t>
      </w:r>
      <w:r w:rsidR="00BE6E64">
        <w:rPr>
          <w:noProof/>
          <w:lang w:eastAsia="lt-LT"/>
        </w:rPr>
        <w:drawing>
          <wp:inline distT="0" distB="0" distL="0" distR="0" wp14:anchorId="77978692" wp14:editId="0B129889">
            <wp:extent cx="1268044" cy="1697371"/>
            <wp:effectExtent l="0" t="0" r="8890" b="0"/>
            <wp:docPr id="181" name="Paveikslėlis 6" descr="20200218_15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20200218_15172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267927" cy="1697215"/>
                    </a:xfrm>
                    <a:prstGeom prst="rect">
                      <a:avLst/>
                    </a:prstGeom>
                    <a:noFill/>
                    <a:ln>
                      <a:noFill/>
                    </a:ln>
                  </pic:spPr>
                </pic:pic>
              </a:graphicData>
            </a:graphic>
          </wp:inline>
        </w:drawing>
      </w:r>
      <w:r>
        <w:rPr>
          <w:noProof/>
          <w:szCs w:val="24"/>
          <w:lang w:eastAsia="lt-LT"/>
        </w:rPr>
        <w:t xml:space="preserve">      </w:t>
      </w:r>
      <w:r w:rsidR="00BE6E64">
        <w:rPr>
          <w:noProof/>
          <w:szCs w:val="24"/>
          <w:lang w:eastAsia="lt-LT"/>
        </w:rPr>
        <w:drawing>
          <wp:inline distT="0" distB="0" distL="0" distR="0" wp14:anchorId="63727F3B" wp14:editId="3A87F4DE">
            <wp:extent cx="2800038" cy="1690777"/>
            <wp:effectExtent l="0" t="0" r="635" b="5080"/>
            <wp:docPr id="182" name="Paveikslėlis 8" descr="87800655_503572387252563_571571662181367808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87800655_503572387252563_5715716621813678080_n"/>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2817" cy="1692455"/>
                    </a:xfrm>
                    <a:prstGeom prst="rect">
                      <a:avLst/>
                    </a:prstGeom>
                    <a:noFill/>
                    <a:ln>
                      <a:noFill/>
                    </a:ln>
                  </pic:spPr>
                </pic:pic>
              </a:graphicData>
            </a:graphic>
          </wp:inline>
        </w:drawing>
      </w:r>
    </w:p>
    <w:p w14:paraId="2A536B29" w14:textId="77777777" w:rsidR="004B207E" w:rsidRPr="00C4005D" w:rsidRDefault="004B207E" w:rsidP="00C4005D">
      <w:pPr>
        <w:ind w:firstLine="0"/>
        <w:jc w:val="center"/>
        <w:rPr>
          <w:sz w:val="24"/>
          <w:szCs w:val="24"/>
        </w:rPr>
      </w:pPr>
      <w:r w:rsidRPr="00C4005D">
        <w:rPr>
          <w:sz w:val="24"/>
          <w:szCs w:val="24"/>
        </w:rPr>
        <w:t>1 paveikslas. Nuotraukos iš Komisijos posėdžio, vietoje vertinama medžių būklė.</w:t>
      </w:r>
    </w:p>
    <w:p w14:paraId="5D42C142" w14:textId="77777777" w:rsidR="004B207E" w:rsidRDefault="004B207E" w:rsidP="004B207E">
      <w:pPr>
        <w:rPr>
          <w:sz w:val="24"/>
          <w:szCs w:val="24"/>
        </w:rPr>
      </w:pPr>
    </w:p>
    <w:p w14:paraId="64FCF81C" w14:textId="77777777" w:rsidR="004B207E" w:rsidRDefault="004B207E" w:rsidP="00C4005D">
      <w:pPr>
        <w:rPr>
          <w:sz w:val="24"/>
          <w:szCs w:val="24"/>
        </w:rPr>
      </w:pPr>
      <w:r>
        <w:rPr>
          <w:sz w:val="24"/>
          <w:szCs w:val="24"/>
        </w:rPr>
        <w:t>Pagal 2019-08-</w:t>
      </w:r>
      <w:r w:rsidRPr="00C250F7">
        <w:rPr>
          <w:sz w:val="24"/>
          <w:szCs w:val="24"/>
        </w:rPr>
        <w:t>23</w:t>
      </w:r>
      <w:r>
        <w:rPr>
          <w:sz w:val="24"/>
          <w:szCs w:val="24"/>
        </w:rPr>
        <w:t xml:space="preserve"> sudarytą</w:t>
      </w:r>
      <w:r w:rsidRPr="009363D7">
        <w:rPr>
          <w:sz w:val="24"/>
          <w:szCs w:val="24"/>
        </w:rPr>
        <w:t xml:space="preserve"> Plungės rajono savivaldybės želdinių būklės ekspertizės ir inventori</w:t>
      </w:r>
      <w:r>
        <w:rPr>
          <w:sz w:val="24"/>
          <w:szCs w:val="24"/>
        </w:rPr>
        <w:t>zavimo paslaugų teikimo sutartį</w:t>
      </w:r>
      <w:r w:rsidRPr="009363D7">
        <w:rPr>
          <w:sz w:val="24"/>
          <w:szCs w:val="24"/>
        </w:rPr>
        <w:t xml:space="preserve"> </w:t>
      </w:r>
      <w:r>
        <w:rPr>
          <w:sz w:val="24"/>
          <w:szCs w:val="24"/>
        </w:rPr>
        <w:t>Nr. BT6-01-398, paslaugos teikėjas</w:t>
      </w:r>
      <w:r w:rsidRPr="00C250F7">
        <w:rPr>
          <w:sz w:val="24"/>
          <w:szCs w:val="24"/>
        </w:rPr>
        <w:t xml:space="preserve"> </w:t>
      </w:r>
      <w:r>
        <w:rPr>
          <w:sz w:val="24"/>
          <w:szCs w:val="24"/>
        </w:rPr>
        <w:t xml:space="preserve">- </w:t>
      </w:r>
      <w:r w:rsidRPr="00C250F7">
        <w:rPr>
          <w:sz w:val="24"/>
          <w:szCs w:val="24"/>
        </w:rPr>
        <w:t>Kraštovaizdžio ir želdynų ekspertų grupė</w:t>
      </w:r>
      <w:r>
        <w:rPr>
          <w:sz w:val="24"/>
          <w:szCs w:val="24"/>
        </w:rPr>
        <w:t xml:space="preserve"> 2020 m. </w:t>
      </w:r>
      <w:r w:rsidRPr="00C250F7">
        <w:rPr>
          <w:sz w:val="24"/>
          <w:szCs w:val="24"/>
        </w:rPr>
        <w:t>parengė ir perdavė</w:t>
      </w:r>
      <w:r>
        <w:rPr>
          <w:sz w:val="24"/>
          <w:szCs w:val="24"/>
        </w:rPr>
        <w:t xml:space="preserve"> tris medžių vertinimo ataskaitas:</w:t>
      </w:r>
    </w:p>
    <w:p w14:paraId="57C74308" w14:textId="77777777" w:rsidR="004B207E" w:rsidRDefault="004B207E" w:rsidP="00C4005D">
      <w:pPr>
        <w:pStyle w:val="Sraopastraipa"/>
        <w:numPr>
          <w:ilvl w:val="0"/>
          <w:numId w:val="5"/>
        </w:numPr>
        <w:tabs>
          <w:tab w:val="left" w:pos="993"/>
        </w:tabs>
        <w:ind w:left="0" w:firstLine="720"/>
        <w:contextualSpacing w:val="0"/>
      </w:pPr>
      <w:r>
        <w:t>Plungės rajone, Platelių seniūnijoje, Paežerės-Rūdaičių kaime augančio klevo būklės ir rizikos laipsnio aplinkai arboristinį įvertinimą.</w:t>
      </w:r>
    </w:p>
    <w:p w14:paraId="12636339" w14:textId="77777777" w:rsidR="004B207E" w:rsidRDefault="004B207E" w:rsidP="00C4005D">
      <w:pPr>
        <w:pStyle w:val="Sraopastraipa"/>
        <w:numPr>
          <w:ilvl w:val="0"/>
          <w:numId w:val="5"/>
        </w:numPr>
        <w:tabs>
          <w:tab w:val="left" w:pos="851"/>
          <w:tab w:val="left" w:pos="993"/>
        </w:tabs>
        <w:ind w:left="0" w:firstLine="720"/>
        <w:contextualSpacing w:val="0"/>
      </w:pPr>
      <w:r>
        <w:t>Šateikių dvaro parko, Plungės rajone medžių būklės ir rizikos laipsnio aplinkai arboristinį įvertinimą ir projektinius pasiūlymus.</w:t>
      </w:r>
    </w:p>
    <w:p w14:paraId="09E248F8" w14:textId="77777777" w:rsidR="004B207E" w:rsidRPr="00C4005D" w:rsidRDefault="004B207E" w:rsidP="00C4005D">
      <w:pPr>
        <w:pStyle w:val="Sraopastraipa"/>
        <w:numPr>
          <w:ilvl w:val="0"/>
          <w:numId w:val="5"/>
        </w:numPr>
        <w:tabs>
          <w:tab w:val="left" w:pos="993"/>
        </w:tabs>
        <w:ind w:left="0" w:firstLine="720"/>
        <w:contextualSpacing w:val="0"/>
      </w:pPr>
      <w:r>
        <w:t>Plungės miesto, Telšių gatvės atkarpos iki sankryžos su Laisvės gatve želdinių ekspertizę.</w:t>
      </w:r>
    </w:p>
    <w:p w14:paraId="4915FB9B" w14:textId="77777777" w:rsidR="004B207E" w:rsidRPr="003021B9" w:rsidRDefault="004B207E" w:rsidP="00C4005D">
      <w:pPr>
        <w:rPr>
          <w:sz w:val="24"/>
          <w:szCs w:val="24"/>
        </w:rPr>
      </w:pPr>
      <w:r w:rsidRPr="003021B9">
        <w:rPr>
          <w:sz w:val="24"/>
          <w:szCs w:val="24"/>
        </w:rPr>
        <w:t xml:space="preserve">Suteiktų paslaugų bendra vertė – </w:t>
      </w:r>
      <w:r w:rsidRPr="00C87EC2">
        <w:rPr>
          <w:b/>
          <w:sz w:val="24"/>
          <w:szCs w:val="24"/>
        </w:rPr>
        <w:t>800 eurų.</w:t>
      </w:r>
    </w:p>
    <w:p w14:paraId="6B6234E9" w14:textId="77777777" w:rsidR="004B207E" w:rsidRDefault="004B207E" w:rsidP="004B207E">
      <w:pPr>
        <w:pStyle w:val="Sraopastraipa"/>
        <w:tabs>
          <w:tab w:val="left" w:pos="993"/>
        </w:tabs>
      </w:pPr>
    </w:p>
    <w:p w14:paraId="3194B30D" w14:textId="77777777" w:rsidR="004B207E" w:rsidRDefault="00BE6E64" w:rsidP="00C4005D">
      <w:pPr>
        <w:ind w:firstLine="0"/>
        <w:jc w:val="center"/>
        <w:rPr>
          <w:sz w:val="24"/>
          <w:szCs w:val="24"/>
        </w:rPr>
      </w:pPr>
      <w:r>
        <w:rPr>
          <w:noProof/>
          <w:sz w:val="24"/>
          <w:szCs w:val="24"/>
          <w:lang w:eastAsia="lt-LT"/>
        </w:rPr>
        <w:drawing>
          <wp:inline distT="0" distB="0" distL="0" distR="0" wp14:anchorId="0CC9BAD9" wp14:editId="68AA5328">
            <wp:extent cx="4488394" cy="2651760"/>
            <wp:effectExtent l="0" t="0" r="7620" b="0"/>
            <wp:docPr id="183"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498171" cy="2657537"/>
                    </a:xfrm>
                    <a:prstGeom prst="rect">
                      <a:avLst/>
                    </a:prstGeom>
                    <a:noFill/>
                    <a:ln>
                      <a:noFill/>
                    </a:ln>
                  </pic:spPr>
                </pic:pic>
              </a:graphicData>
            </a:graphic>
          </wp:inline>
        </w:drawing>
      </w:r>
    </w:p>
    <w:p w14:paraId="30A5BC7C" w14:textId="77777777" w:rsidR="00C4005D" w:rsidRDefault="00C4005D" w:rsidP="004B207E">
      <w:pPr>
        <w:rPr>
          <w:color w:val="FF0000"/>
          <w:sz w:val="24"/>
          <w:szCs w:val="24"/>
        </w:rPr>
      </w:pPr>
    </w:p>
    <w:p w14:paraId="613CB4D1" w14:textId="77777777" w:rsidR="004B207E" w:rsidRDefault="004B207E" w:rsidP="00C4005D">
      <w:pPr>
        <w:rPr>
          <w:sz w:val="24"/>
          <w:szCs w:val="24"/>
        </w:rPr>
      </w:pPr>
      <w:r w:rsidRPr="00C4005D">
        <w:rPr>
          <w:sz w:val="24"/>
          <w:szCs w:val="24"/>
        </w:rPr>
        <w:t>2 paveikslas. Iškarpa iš ataskaitos. Paežerės-Rūdaičių kaime augančio klevo kamieno puvinio išsidėstymas skerspjūvyje ir bendras klevo vaizdas.</w:t>
      </w:r>
    </w:p>
    <w:p w14:paraId="70F1929C" w14:textId="77777777" w:rsidR="00C4005D" w:rsidRPr="00C4005D" w:rsidRDefault="00C4005D" w:rsidP="004B207E">
      <w:pPr>
        <w:rPr>
          <w:sz w:val="24"/>
          <w:szCs w:val="24"/>
        </w:rPr>
      </w:pPr>
    </w:p>
    <w:p w14:paraId="7E925EF5" w14:textId="77777777" w:rsidR="004B207E" w:rsidRDefault="00BE6E64" w:rsidP="00C4005D">
      <w:pPr>
        <w:ind w:firstLine="0"/>
        <w:jc w:val="center"/>
        <w:rPr>
          <w:sz w:val="24"/>
          <w:szCs w:val="24"/>
        </w:rPr>
      </w:pPr>
      <w:r>
        <w:rPr>
          <w:noProof/>
          <w:sz w:val="24"/>
          <w:szCs w:val="24"/>
          <w:lang w:eastAsia="lt-LT"/>
        </w:rPr>
        <w:lastRenderedPageBreak/>
        <w:drawing>
          <wp:inline distT="0" distB="0" distL="0" distR="0" wp14:anchorId="7109592B" wp14:editId="1696930A">
            <wp:extent cx="2286000" cy="2210723"/>
            <wp:effectExtent l="0" t="0" r="0" b="0"/>
            <wp:docPr id="184"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299850" cy="2224117"/>
                    </a:xfrm>
                    <a:prstGeom prst="rect">
                      <a:avLst/>
                    </a:prstGeom>
                    <a:noFill/>
                    <a:ln>
                      <a:noFill/>
                    </a:ln>
                  </pic:spPr>
                </pic:pic>
              </a:graphicData>
            </a:graphic>
          </wp:inline>
        </w:drawing>
      </w:r>
    </w:p>
    <w:p w14:paraId="5051D99C" w14:textId="77777777" w:rsidR="00C4005D" w:rsidRDefault="00C4005D" w:rsidP="004B207E">
      <w:pPr>
        <w:jc w:val="center"/>
        <w:rPr>
          <w:sz w:val="24"/>
          <w:szCs w:val="24"/>
        </w:rPr>
      </w:pPr>
    </w:p>
    <w:p w14:paraId="6F161235" w14:textId="77777777" w:rsidR="004B207E" w:rsidRDefault="004B207E" w:rsidP="004B207E">
      <w:pPr>
        <w:rPr>
          <w:sz w:val="24"/>
          <w:szCs w:val="24"/>
        </w:rPr>
      </w:pPr>
      <w:r w:rsidRPr="00C4005D">
        <w:rPr>
          <w:sz w:val="24"/>
          <w:szCs w:val="24"/>
        </w:rPr>
        <w:t>3 paveikslas. Iškarpa iš ataskaitos. Šateikių parko raudonasis ąžuolas – pažymėtos probleminės vietos.</w:t>
      </w:r>
    </w:p>
    <w:p w14:paraId="3CC5619B" w14:textId="77777777" w:rsidR="00C4005D" w:rsidRPr="00C4005D" w:rsidRDefault="00C4005D" w:rsidP="004B207E">
      <w:pPr>
        <w:rPr>
          <w:sz w:val="24"/>
          <w:szCs w:val="24"/>
        </w:rPr>
      </w:pPr>
    </w:p>
    <w:p w14:paraId="7B3E55F1" w14:textId="77777777" w:rsidR="004B207E" w:rsidRPr="005346E7" w:rsidRDefault="00BE6E64" w:rsidP="00C4005D">
      <w:pPr>
        <w:pStyle w:val="Sraopastraipa"/>
        <w:ind w:left="1077" w:firstLine="0"/>
        <w:jc w:val="center"/>
      </w:pPr>
      <w:r>
        <w:rPr>
          <w:noProof/>
          <w:lang w:eastAsia="lt-LT"/>
        </w:rPr>
        <w:drawing>
          <wp:inline distT="0" distB="0" distL="0" distR="0" wp14:anchorId="60569242" wp14:editId="295A3736">
            <wp:extent cx="3604260" cy="2158002"/>
            <wp:effectExtent l="0" t="0" r="0" b="0"/>
            <wp:docPr id="18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631952" cy="2174582"/>
                    </a:xfrm>
                    <a:prstGeom prst="rect">
                      <a:avLst/>
                    </a:prstGeom>
                    <a:noFill/>
                    <a:ln>
                      <a:noFill/>
                    </a:ln>
                  </pic:spPr>
                </pic:pic>
              </a:graphicData>
            </a:graphic>
          </wp:inline>
        </w:drawing>
      </w:r>
    </w:p>
    <w:p w14:paraId="2173E834" w14:textId="77777777" w:rsidR="004B207E" w:rsidRPr="00AB3392" w:rsidRDefault="004B207E" w:rsidP="00C4005D">
      <w:pPr>
        <w:rPr>
          <w:sz w:val="24"/>
          <w:szCs w:val="24"/>
        </w:rPr>
      </w:pPr>
      <w:r w:rsidRPr="00C4005D">
        <w:rPr>
          <w:sz w:val="24"/>
          <w:szCs w:val="24"/>
        </w:rPr>
        <w:t xml:space="preserve">4 paveikslas. </w:t>
      </w:r>
      <w:r>
        <w:rPr>
          <w:sz w:val="24"/>
          <w:szCs w:val="24"/>
        </w:rPr>
        <w:t>Iškarpa iš ataskaitos. Mažalapė liepa auganti Telšių g., Plungės mieste.</w:t>
      </w:r>
    </w:p>
    <w:p w14:paraId="769FCADC" w14:textId="77777777" w:rsidR="004B207E" w:rsidRDefault="004B207E" w:rsidP="00C4005D">
      <w:pPr>
        <w:rPr>
          <w:sz w:val="24"/>
          <w:szCs w:val="24"/>
        </w:rPr>
      </w:pPr>
      <w:r>
        <w:rPr>
          <w:sz w:val="24"/>
          <w:szCs w:val="24"/>
        </w:rPr>
        <w:t>Pagal 2019-06-28 sudarytą</w:t>
      </w:r>
      <w:r w:rsidRPr="009363D7">
        <w:rPr>
          <w:sz w:val="24"/>
          <w:szCs w:val="24"/>
        </w:rPr>
        <w:t xml:space="preserve"> Plungės rajono savivaldybės </w:t>
      </w:r>
      <w:r>
        <w:rPr>
          <w:sz w:val="24"/>
          <w:szCs w:val="24"/>
        </w:rPr>
        <w:t xml:space="preserve">medžių genėjimo ir avarinių medžių šalinimo paslaugos teikimo sutartį Nr. </w:t>
      </w:r>
      <w:r w:rsidRPr="009363D7">
        <w:rPr>
          <w:sz w:val="24"/>
          <w:szCs w:val="24"/>
        </w:rPr>
        <w:t xml:space="preserve"> </w:t>
      </w:r>
      <w:r>
        <w:rPr>
          <w:sz w:val="24"/>
          <w:szCs w:val="24"/>
        </w:rPr>
        <w:t>BT6-01-326,</w:t>
      </w:r>
      <w:r w:rsidRPr="00C250F7">
        <w:rPr>
          <w:sz w:val="24"/>
          <w:szCs w:val="24"/>
        </w:rPr>
        <w:t xml:space="preserve"> </w:t>
      </w:r>
      <w:r>
        <w:rPr>
          <w:sz w:val="24"/>
          <w:szCs w:val="24"/>
        </w:rPr>
        <w:t>paslaugos teikėjas</w:t>
      </w:r>
      <w:r w:rsidRPr="009363D7">
        <w:rPr>
          <w:sz w:val="24"/>
          <w:szCs w:val="24"/>
        </w:rPr>
        <w:t xml:space="preserve"> </w:t>
      </w:r>
      <w:r>
        <w:rPr>
          <w:sz w:val="24"/>
          <w:szCs w:val="24"/>
        </w:rPr>
        <w:t>UAB „Irgita“</w:t>
      </w:r>
      <w:r w:rsidRPr="00C250F7">
        <w:rPr>
          <w:sz w:val="24"/>
          <w:szCs w:val="24"/>
        </w:rPr>
        <w:t xml:space="preserve"> </w:t>
      </w:r>
      <w:r>
        <w:rPr>
          <w:sz w:val="24"/>
          <w:szCs w:val="24"/>
        </w:rPr>
        <w:t xml:space="preserve">2020 m. atliko medžių genėjimo ir avarinių medžių šalinimo paslaugas Plungės rajono kaimiškosiose seniūnijose. Suteikta paslaugų bendra vertė – </w:t>
      </w:r>
      <w:r w:rsidRPr="00C87EC2">
        <w:rPr>
          <w:b/>
          <w:sz w:val="24"/>
          <w:szCs w:val="24"/>
        </w:rPr>
        <w:t>3273,05 eurų.</w:t>
      </w:r>
    </w:p>
    <w:p w14:paraId="6B364E0F" w14:textId="77777777" w:rsidR="004B207E" w:rsidRDefault="004B207E" w:rsidP="004B207E">
      <w:pPr>
        <w:rPr>
          <w:sz w:val="24"/>
          <w:szCs w:val="24"/>
        </w:rPr>
      </w:pPr>
    </w:p>
    <w:p w14:paraId="1D5D8445" w14:textId="77777777" w:rsidR="004B207E" w:rsidRDefault="00BE6E64" w:rsidP="004B207E">
      <w:pPr>
        <w:jc w:val="center"/>
        <w:rPr>
          <w:b/>
          <w:sz w:val="24"/>
          <w:szCs w:val="24"/>
        </w:rPr>
      </w:pPr>
      <w:r>
        <w:rPr>
          <w:b/>
          <w:noProof/>
          <w:sz w:val="24"/>
          <w:szCs w:val="24"/>
          <w:lang w:eastAsia="lt-LT"/>
        </w:rPr>
        <w:drawing>
          <wp:inline distT="0" distB="0" distL="0" distR="0" wp14:anchorId="52C5DA7A" wp14:editId="17F76F0C">
            <wp:extent cx="1935480" cy="2505371"/>
            <wp:effectExtent l="0" t="0" r="7620" b="9525"/>
            <wp:docPr id="186"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940589" cy="2511984"/>
                    </a:xfrm>
                    <a:prstGeom prst="rect">
                      <a:avLst/>
                    </a:prstGeom>
                    <a:noFill/>
                    <a:ln>
                      <a:noFill/>
                    </a:ln>
                  </pic:spPr>
                </pic:pic>
              </a:graphicData>
            </a:graphic>
          </wp:inline>
        </w:drawing>
      </w:r>
    </w:p>
    <w:p w14:paraId="27A8176C" w14:textId="77777777" w:rsidR="004B207E" w:rsidRDefault="004B207E" w:rsidP="008C3A05">
      <w:pPr>
        <w:rPr>
          <w:sz w:val="24"/>
          <w:szCs w:val="24"/>
        </w:rPr>
      </w:pPr>
      <w:r w:rsidRPr="00F3273B">
        <w:rPr>
          <w:sz w:val="24"/>
          <w:szCs w:val="24"/>
        </w:rPr>
        <w:t xml:space="preserve">5 paveikslas. Pašalinto </w:t>
      </w:r>
      <w:r w:rsidRPr="00C3074F">
        <w:rPr>
          <w:sz w:val="24"/>
          <w:szCs w:val="24"/>
        </w:rPr>
        <w:t>avarinio klevo, kuris augo  Draugystės-Žaliosios-Bažnyčios gatvių sankryžoje, Alsėdžių miestelyje, nuotrauka.</w:t>
      </w:r>
    </w:p>
    <w:p w14:paraId="7697413B" w14:textId="77777777" w:rsidR="004B207E" w:rsidRDefault="004B207E" w:rsidP="004B207E">
      <w:pPr>
        <w:rPr>
          <w:sz w:val="24"/>
          <w:szCs w:val="24"/>
        </w:rPr>
      </w:pPr>
    </w:p>
    <w:p w14:paraId="23AE5AB6" w14:textId="77777777" w:rsidR="004B207E" w:rsidRDefault="004B207E" w:rsidP="008C3A05">
      <w:pPr>
        <w:rPr>
          <w:sz w:val="24"/>
          <w:szCs w:val="24"/>
        </w:rPr>
      </w:pPr>
      <w:r w:rsidRPr="00EF0AC1">
        <w:rPr>
          <w:sz w:val="24"/>
          <w:szCs w:val="24"/>
        </w:rPr>
        <w:lastRenderedPageBreak/>
        <w:t xml:space="preserve">2020-09-15 Administracijos direktoriaus įsakymu Nr. DE-522 sudaryta Plungės rajono savivaldybės biologinio turto vertinimo komisija atliko rekreacinės teritorijos, esančios adresu Babrungo g., Kaušėnų k., Nausodžio sen., Plungės r. sav. ir rekreacinės teritorijos, esančios adresu Plungės g. 4, Mažųjų Mostaičių k., Kulių sen., Plungės r. sav., biologinio turto vertinimą. Bendra nustatyta ir į apskaitą įtraukta biologinio turto vertė – </w:t>
      </w:r>
      <w:r w:rsidRPr="00C87EC2">
        <w:rPr>
          <w:b/>
          <w:sz w:val="24"/>
          <w:szCs w:val="24"/>
        </w:rPr>
        <w:t>91 448,50 eurų.</w:t>
      </w:r>
    </w:p>
    <w:p w14:paraId="72DACFB5" w14:textId="77777777" w:rsidR="004B207E" w:rsidRDefault="004B207E" w:rsidP="004B207E">
      <w:pPr>
        <w:rPr>
          <w:sz w:val="24"/>
          <w:szCs w:val="24"/>
        </w:rPr>
      </w:pPr>
    </w:p>
    <w:p w14:paraId="4F5F398E" w14:textId="77777777" w:rsidR="004B207E" w:rsidRDefault="00BE6E64" w:rsidP="008C3A05">
      <w:pPr>
        <w:ind w:firstLine="0"/>
        <w:jc w:val="center"/>
        <w:rPr>
          <w:sz w:val="24"/>
          <w:szCs w:val="24"/>
        </w:rPr>
      </w:pPr>
      <w:r>
        <w:rPr>
          <w:noProof/>
          <w:lang w:eastAsia="lt-LT"/>
        </w:rPr>
        <w:drawing>
          <wp:inline distT="0" distB="0" distL="0" distR="0" wp14:anchorId="4DBD8C44" wp14:editId="7BBAFAEB">
            <wp:extent cx="1820010" cy="2568759"/>
            <wp:effectExtent l="0" t="0" r="8890" b="3175"/>
            <wp:docPr id="187" name="Paveikslėlis 20" descr="119582282_703576287034857_235872163458988763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0" descr="119582282_703576287034857_2358721634589887635_n"/>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820119" cy="2568912"/>
                    </a:xfrm>
                    <a:prstGeom prst="rect">
                      <a:avLst/>
                    </a:prstGeom>
                    <a:noFill/>
                    <a:ln>
                      <a:noFill/>
                    </a:ln>
                  </pic:spPr>
                </pic:pic>
              </a:graphicData>
            </a:graphic>
          </wp:inline>
        </w:drawing>
      </w:r>
      <w:r w:rsidR="008C3A05">
        <w:rPr>
          <w:noProof/>
          <w:szCs w:val="24"/>
          <w:lang w:eastAsia="lt-LT"/>
        </w:rPr>
        <w:t xml:space="preserve">          </w:t>
      </w:r>
      <w:r>
        <w:rPr>
          <w:noProof/>
          <w:szCs w:val="24"/>
          <w:lang w:eastAsia="lt-LT"/>
        </w:rPr>
        <w:drawing>
          <wp:inline distT="0" distB="0" distL="0" distR="0" wp14:anchorId="4F3910FE" wp14:editId="5B4DB16B">
            <wp:extent cx="1932316" cy="2576422"/>
            <wp:effectExtent l="0" t="0" r="0" b="0"/>
            <wp:docPr id="188" name="Paveikslėlis 23" descr="119645204_327368955153453_69909582455193403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descr="119645204_327368955153453_699095824551934038_n"/>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932502" cy="2576671"/>
                    </a:xfrm>
                    <a:prstGeom prst="rect">
                      <a:avLst/>
                    </a:prstGeom>
                    <a:noFill/>
                    <a:ln>
                      <a:noFill/>
                    </a:ln>
                  </pic:spPr>
                </pic:pic>
              </a:graphicData>
            </a:graphic>
          </wp:inline>
        </w:drawing>
      </w:r>
    </w:p>
    <w:p w14:paraId="132FDE85" w14:textId="77777777" w:rsidR="004B207E" w:rsidRPr="008C3A05" w:rsidRDefault="004B207E" w:rsidP="008C3A05">
      <w:pPr>
        <w:rPr>
          <w:sz w:val="24"/>
          <w:szCs w:val="24"/>
        </w:rPr>
      </w:pPr>
      <w:r w:rsidRPr="008C3A05">
        <w:rPr>
          <w:sz w:val="24"/>
          <w:szCs w:val="24"/>
        </w:rPr>
        <w:t>6 paveikslas. Rekreacinių teritorijų, kuriose vertintas biologinis turtas, nuotraukos.</w:t>
      </w:r>
    </w:p>
    <w:p w14:paraId="2E78574E" w14:textId="77777777" w:rsidR="0090098D" w:rsidRPr="008C3A05" w:rsidRDefault="0090098D" w:rsidP="008C3A05">
      <w:pPr>
        <w:jc w:val="center"/>
        <w:rPr>
          <w:b/>
          <w:sz w:val="28"/>
          <w:szCs w:val="28"/>
        </w:rPr>
      </w:pPr>
    </w:p>
    <w:p w14:paraId="59BA0DA5" w14:textId="77777777" w:rsidR="00F7208E" w:rsidRPr="008C3A05" w:rsidRDefault="00F7208E" w:rsidP="008C3A05">
      <w:pPr>
        <w:rPr>
          <w:sz w:val="24"/>
          <w:szCs w:val="24"/>
        </w:rPr>
      </w:pPr>
      <w:r w:rsidRPr="008C3A05">
        <w:rPr>
          <w:sz w:val="24"/>
          <w:szCs w:val="24"/>
        </w:rPr>
        <w:t xml:space="preserve">Pagal 2020-05-13 sudarytą Invazinės rūšies augalų (Sosnovskio barščių) naikinimo Plungės rajono savivaldybės teritorijoje paslaugos pirkimo sutartį Nr. BT6-01-172, paslaugos teikėjas MB „Arbora LT“ naikino Sosnovskio barščio populiaciją 15 ha plote. Bendra suteiktų paslaugų vertė – </w:t>
      </w:r>
      <w:r w:rsidRPr="008C3A05">
        <w:rPr>
          <w:b/>
          <w:sz w:val="24"/>
          <w:szCs w:val="24"/>
        </w:rPr>
        <w:t>3998,32 eurų</w:t>
      </w:r>
      <w:r w:rsidRPr="008C3A05">
        <w:rPr>
          <w:sz w:val="24"/>
          <w:szCs w:val="24"/>
        </w:rPr>
        <w:t>.</w:t>
      </w:r>
    </w:p>
    <w:p w14:paraId="51AA69A1" w14:textId="77777777" w:rsidR="00F7208E" w:rsidRDefault="00BE6E64" w:rsidP="00F7208E">
      <w:pPr>
        <w:jc w:val="center"/>
        <w:rPr>
          <w:sz w:val="24"/>
          <w:szCs w:val="24"/>
        </w:rPr>
      </w:pPr>
      <w:r>
        <w:rPr>
          <w:noProof/>
          <w:sz w:val="24"/>
          <w:szCs w:val="24"/>
          <w:lang w:eastAsia="lt-LT"/>
        </w:rPr>
        <w:drawing>
          <wp:inline distT="0" distB="0" distL="0" distR="0" wp14:anchorId="4E9C4B35" wp14:editId="5CFE1B53">
            <wp:extent cx="2171191" cy="2133001"/>
            <wp:effectExtent l="0" t="0" r="635" b="635"/>
            <wp:docPr id="18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73508" cy="2135277"/>
                    </a:xfrm>
                    <a:prstGeom prst="rect">
                      <a:avLst/>
                    </a:prstGeom>
                    <a:noFill/>
                    <a:ln>
                      <a:noFill/>
                    </a:ln>
                  </pic:spPr>
                </pic:pic>
              </a:graphicData>
            </a:graphic>
          </wp:inline>
        </w:drawing>
      </w:r>
    </w:p>
    <w:p w14:paraId="11A3148A" w14:textId="77777777" w:rsidR="008C3A05" w:rsidRPr="00263CD4" w:rsidRDefault="008C3A05" w:rsidP="00F7208E">
      <w:pPr>
        <w:jc w:val="center"/>
        <w:rPr>
          <w:sz w:val="24"/>
          <w:szCs w:val="24"/>
        </w:rPr>
      </w:pPr>
    </w:p>
    <w:p w14:paraId="3857BDD0" w14:textId="77777777" w:rsidR="00F7208E" w:rsidRPr="008C3A05" w:rsidRDefault="00F7208E" w:rsidP="008C3A05">
      <w:pPr>
        <w:rPr>
          <w:sz w:val="24"/>
          <w:szCs w:val="24"/>
        </w:rPr>
      </w:pPr>
      <w:r w:rsidRPr="008C3A05">
        <w:rPr>
          <w:sz w:val="24"/>
          <w:szCs w:val="24"/>
        </w:rPr>
        <w:t>7 paveikslas. Sosnovskio barščio išplitimo vaizdas prie Gandingos He tvenkinio iki jo naikinimo.</w:t>
      </w:r>
    </w:p>
    <w:p w14:paraId="19199993" w14:textId="77777777" w:rsidR="00F7208E" w:rsidRDefault="00F7208E" w:rsidP="00F7208E">
      <w:pPr>
        <w:rPr>
          <w:b/>
          <w:sz w:val="24"/>
          <w:szCs w:val="24"/>
        </w:rPr>
      </w:pPr>
    </w:p>
    <w:p w14:paraId="06255B0C" w14:textId="77777777" w:rsidR="00F7208E" w:rsidRDefault="00F7208E" w:rsidP="008C3A05">
      <w:pPr>
        <w:ind w:firstLine="0"/>
        <w:jc w:val="center"/>
        <w:rPr>
          <w:sz w:val="24"/>
          <w:szCs w:val="24"/>
        </w:rPr>
      </w:pPr>
      <w:r>
        <w:rPr>
          <w:b/>
          <w:sz w:val="24"/>
          <w:szCs w:val="24"/>
        </w:rPr>
        <w:t>ATLIEKOS</w:t>
      </w:r>
    </w:p>
    <w:p w14:paraId="62228924" w14:textId="77777777" w:rsidR="00F7208E" w:rsidRDefault="00F7208E" w:rsidP="008C3A05">
      <w:pPr>
        <w:tabs>
          <w:tab w:val="left" w:pos="2241"/>
        </w:tabs>
        <w:rPr>
          <w:b/>
          <w:sz w:val="24"/>
          <w:szCs w:val="24"/>
        </w:rPr>
      </w:pPr>
      <w:r w:rsidRPr="00263CD4">
        <w:rPr>
          <w:b/>
          <w:sz w:val="24"/>
          <w:szCs w:val="24"/>
        </w:rPr>
        <w:t>Atliekų, kurių turėtojo nustatyti neįmanoma arba kurių turėtojas neegzistuoja (bešeimininkių) sutvarkymas.</w:t>
      </w:r>
    </w:p>
    <w:p w14:paraId="61F4033E" w14:textId="77777777" w:rsidR="00F7208E" w:rsidRDefault="00F7208E" w:rsidP="008C3A05">
      <w:pPr>
        <w:tabs>
          <w:tab w:val="left" w:pos="2241"/>
        </w:tabs>
        <w:rPr>
          <w:sz w:val="24"/>
          <w:szCs w:val="24"/>
        </w:rPr>
      </w:pPr>
      <w:r w:rsidRPr="00263CD4">
        <w:rPr>
          <w:sz w:val="24"/>
          <w:szCs w:val="24"/>
        </w:rPr>
        <w:t xml:space="preserve">Dėl </w:t>
      </w:r>
      <w:r>
        <w:rPr>
          <w:sz w:val="24"/>
          <w:szCs w:val="24"/>
        </w:rPr>
        <w:t xml:space="preserve">paskelbto karantino Lietuvoje 2020 m tradicinė švaros akcija „DAROM“ organizuojama nebuvo, tačiau bešeimininkes atliekas vis vien buvo surinktos seniūnijų inyciatyva. Bendras surinktų ir sutvarkytų bešeimininkių atliekų kiekis Plungės rajono savivaldybėje 2020 m. – </w:t>
      </w:r>
      <w:r w:rsidRPr="00263CD4">
        <w:rPr>
          <w:b/>
          <w:sz w:val="24"/>
          <w:szCs w:val="24"/>
        </w:rPr>
        <w:t>36,74</w:t>
      </w:r>
      <w:r>
        <w:rPr>
          <w:sz w:val="24"/>
          <w:szCs w:val="24"/>
        </w:rPr>
        <w:t xml:space="preserve"> tonos, iš kurių bešeimininkės padangos sudarė </w:t>
      </w:r>
      <w:r w:rsidRPr="00263CD4">
        <w:rPr>
          <w:b/>
          <w:sz w:val="24"/>
          <w:szCs w:val="24"/>
        </w:rPr>
        <w:t xml:space="preserve">16,44 </w:t>
      </w:r>
      <w:r>
        <w:rPr>
          <w:sz w:val="24"/>
          <w:szCs w:val="24"/>
        </w:rPr>
        <w:t xml:space="preserve">tonas. Bešeimininkių atliekų sutvarkymo bendra vertė – </w:t>
      </w:r>
      <w:r w:rsidRPr="00C87EC2">
        <w:rPr>
          <w:b/>
          <w:sz w:val="24"/>
          <w:szCs w:val="24"/>
        </w:rPr>
        <w:t>7985,40 eurų.</w:t>
      </w:r>
    </w:p>
    <w:p w14:paraId="692D4134" w14:textId="77777777" w:rsidR="00F7208E" w:rsidRDefault="00F7208E" w:rsidP="00F7208E">
      <w:pPr>
        <w:tabs>
          <w:tab w:val="left" w:pos="2241"/>
        </w:tabs>
        <w:rPr>
          <w:sz w:val="24"/>
          <w:szCs w:val="24"/>
        </w:rPr>
      </w:pPr>
    </w:p>
    <w:p w14:paraId="082B6660" w14:textId="77777777" w:rsidR="00F7208E" w:rsidRDefault="00BE6E64" w:rsidP="008C3A05">
      <w:pPr>
        <w:tabs>
          <w:tab w:val="left" w:pos="2241"/>
        </w:tabs>
        <w:ind w:firstLine="0"/>
        <w:jc w:val="center"/>
        <w:rPr>
          <w:sz w:val="24"/>
          <w:szCs w:val="24"/>
        </w:rPr>
      </w:pPr>
      <w:r>
        <w:rPr>
          <w:noProof/>
          <w:sz w:val="24"/>
          <w:szCs w:val="24"/>
          <w:lang w:eastAsia="lt-LT"/>
        </w:rPr>
        <w:lastRenderedPageBreak/>
        <w:drawing>
          <wp:inline distT="0" distB="0" distL="0" distR="0" wp14:anchorId="1B6B2EA6" wp14:editId="2D550F17">
            <wp:extent cx="3411829" cy="1709081"/>
            <wp:effectExtent l="0" t="0" r="0" b="5715"/>
            <wp:docPr id="1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476475" cy="1741464"/>
                    </a:xfrm>
                    <a:prstGeom prst="rect">
                      <a:avLst/>
                    </a:prstGeom>
                    <a:noFill/>
                    <a:ln>
                      <a:noFill/>
                    </a:ln>
                  </pic:spPr>
                </pic:pic>
              </a:graphicData>
            </a:graphic>
          </wp:inline>
        </w:drawing>
      </w:r>
    </w:p>
    <w:p w14:paraId="0403155E" w14:textId="77777777" w:rsidR="00F7208E" w:rsidRPr="008C3A05" w:rsidRDefault="00F7208E" w:rsidP="008C3A05">
      <w:pPr>
        <w:tabs>
          <w:tab w:val="left" w:pos="2241"/>
        </w:tabs>
        <w:ind w:firstLine="0"/>
        <w:jc w:val="center"/>
        <w:rPr>
          <w:sz w:val="24"/>
          <w:szCs w:val="24"/>
        </w:rPr>
      </w:pPr>
      <w:r w:rsidRPr="008C3A05">
        <w:rPr>
          <w:sz w:val="24"/>
          <w:szCs w:val="24"/>
        </w:rPr>
        <w:t>8 paveikslas. Bešeimininkių padangų, kurios buvo sutvarkytos, krūva Plateliuose.</w:t>
      </w:r>
    </w:p>
    <w:p w14:paraId="05577C3C" w14:textId="77777777" w:rsidR="00F7208E" w:rsidRDefault="00F7208E" w:rsidP="008C3A05">
      <w:pPr>
        <w:tabs>
          <w:tab w:val="left" w:pos="2241"/>
        </w:tabs>
        <w:rPr>
          <w:sz w:val="24"/>
          <w:szCs w:val="24"/>
        </w:rPr>
      </w:pPr>
    </w:p>
    <w:p w14:paraId="0845CF69" w14:textId="77777777" w:rsidR="00F7208E" w:rsidRDefault="00F7208E" w:rsidP="008C3A05">
      <w:pPr>
        <w:tabs>
          <w:tab w:val="left" w:pos="2241"/>
        </w:tabs>
        <w:rPr>
          <w:sz w:val="24"/>
          <w:szCs w:val="24"/>
        </w:rPr>
      </w:pPr>
      <w:r>
        <w:rPr>
          <w:sz w:val="24"/>
          <w:szCs w:val="24"/>
        </w:rPr>
        <w:t xml:space="preserve">Sutvarkytas Plungės rajono savivaldybei priklausantis sandėliukas esantis adresu Telšių g. 19 B. Sandėliuke buvo prikauptas nemažas kiekis medicininių ir kitų pavojingų atliekų. Bendra sandėliuko sutvarkymo darbų vertė - </w:t>
      </w:r>
      <w:r w:rsidRPr="00C87EC2">
        <w:rPr>
          <w:b/>
          <w:sz w:val="24"/>
          <w:szCs w:val="24"/>
        </w:rPr>
        <w:t>2480,50 eurų.</w:t>
      </w:r>
    </w:p>
    <w:p w14:paraId="793298CD" w14:textId="77777777" w:rsidR="00F7208E" w:rsidRDefault="00F7208E" w:rsidP="00F7208E">
      <w:pPr>
        <w:tabs>
          <w:tab w:val="left" w:pos="2241"/>
        </w:tabs>
        <w:rPr>
          <w:sz w:val="24"/>
          <w:szCs w:val="24"/>
        </w:rPr>
      </w:pPr>
    </w:p>
    <w:p w14:paraId="251CF061" w14:textId="77777777" w:rsidR="00F7208E" w:rsidRPr="00BA4F9A" w:rsidRDefault="00BE6E64" w:rsidP="008C3A05">
      <w:pPr>
        <w:ind w:firstLine="0"/>
        <w:jc w:val="center"/>
        <w:rPr>
          <w:bCs/>
          <w:sz w:val="24"/>
          <w:szCs w:val="24"/>
        </w:rPr>
      </w:pPr>
      <w:r>
        <w:rPr>
          <w:noProof/>
          <w:sz w:val="24"/>
          <w:szCs w:val="24"/>
          <w:lang w:eastAsia="lt-LT"/>
        </w:rPr>
        <w:drawing>
          <wp:inline distT="0" distB="0" distL="0" distR="0" wp14:anchorId="075E3CB5" wp14:editId="454BB34F">
            <wp:extent cx="1643367" cy="2189202"/>
            <wp:effectExtent l="0" t="0" r="0" b="1905"/>
            <wp:docPr id="19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644834" cy="2191156"/>
                    </a:xfrm>
                    <a:prstGeom prst="rect">
                      <a:avLst/>
                    </a:prstGeom>
                    <a:noFill/>
                    <a:ln>
                      <a:noFill/>
                    </a:ln>
                  </pic:spPr>
                </pic:pic>
              </a:graphicData>
            </a:graphic>
          </wp:inline>
        </w:drawing>
      </w:r>
      <w:r w:rsidR="008C3A05">
        <w:rPr>
          <w:noProof/>
          <w:sz w:val="24"/>
          <w:szCs w:val="24"/>
          <w:lang w:eastAsia="lt-LT"/>
        </w:rPr>
        <w:t xml:space="preserve">     </w:t>
      </w:r>
      <w:r>
        <w:rPr>
          <w:noProof/>
          <w:sz w:val="24"/>
          <w:szCs w:val="24"/>
          <w:lang w:eastAsia="lt-LT"/>
        </w:rPr>
        <w:drawing>
          <wp:inline distT="0" distB="0" distL="0" distR="0" wp14:anchorId="042AC973" wp14:editId="787EFBE5">
            <wp:extent cx="1639019" cy="2186884"/>
            <wp:effectExtent l="0" t="0" r="0" b="4445"/>
            <wp:docPr id="19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639176" cy="2187094"/>
                    </a:xfrm>
                    <a:prstGeom prst="rect">
                      <a:avLst/>
                    </a:prstGeom>
                    <a:noFill/>
                    <a:ln>
                      <a:noFill/>
                    </a:ln>
                  </pic:spPr>
                </pic:pic>
              </a:graphicData>
            </a:graphic>
          </wp:inline>
        </w:drawing>
      </w:r>
    </w:p>
    <w:p w14:paraId="623E6F1C" w14:textId="77777777" w:rsidR="00F7208E" w:rsidRPr="00D02C26" w:rsidRDefault="00F7208E" w:rsidP="008C3A05">
      <w:pPr>
        <w:ind w:firstLine="0"/>
        <w:jc w:val="center"/>
        <w:rPr>
          <w:color w:val="FF0000"/>
          <w:sz w:val="24"/>
          <w:szCs w:val="24"/>
          <w:lang w:eastAsia="lt-LT"/>
        </w:rPr>
      </w:pPr>
      <w:r w:rsidRPr="008C3A05">
        <w:rPr>
          <w:sz w:val="24"/>
          <w:szCs w:val="24"/>
          <w:lang w:eastAsia="lt-LT"/>
        </w:rPr>
        <w:t>9 paveikslas. Sandėliuko esančio adresu Telšių g. 19 B vaizdas iki jo sutvarkymo</w:t>
      </w:r>
      <w:r w:rsidRPr="00BA4F9A">
        <w:rPr>
          <w:sz w:val="24"/>
          <w:szCs w:val="24"/>
          <w:lang w:eastAsia="lt-LT"/>
        </w:rPr>
        <w:t>.</w:t>
      </w:r>
    </w:p>
    <w:p w14:paraId="10397604" w14:textId="77777777" w:rsidR="00F7208E" w:rsidRDefault="00F7208E" w:rsidP="00F7208E">
      <w:pPr>
        <w:jc w:val="center"/>
        <w:rPr>
          <w:b/>
          <w:sz w:val="24"/>
          <w:szCs w:val="24"/>
          <w:lang w:eastAsia="lt-LT"/>
        </w:rPr>
      </w:pPr>
    </w:p>
    <w:p w14:paraId="07714010" w14:textId="77777777" w:rsidR="00F7208E" w:rsidRDefault="00F7208E" w:rsidP="008C3A05">
      <w:pPr>
        <w:jc w:val="center"/>
        <w:rPr>
          <w:b/>
          <w:sz w:val="24"/>
          <w:szCs w:val="24"/>
          <w:lang w:eastAsia="lt-LT"/>
        </w:rPr>
      </w:pPr>
      <w:r>
        <w:rPr>
          <w:b/>
          <w:sz w:val="24"/>
          <w:szCs w:val="24"/>
          <w:lang w:eastAsia="lt-LT"/>
        </w:rPr>
        <w:t>PROJEKTAI</w:t>
      </w:r>
    </w:p>
    <w:p w14:paraId="1EB359AA" w14:textId="77777777" w:rsidR="00F7208E" w:rsidRPr="00263CD4" w:rsidRDefault="00F7208E" w:rsidP="008C3A05">
      <w:pPr>
        <w:rPr>
          <w:b/>
          <w:sz w:val="24"/>
          <w:szCs w:val="24"/>
        </w:rPr>
      </w:pPr>
      <w:r w:rsidRPr="00263CD4">
        <w:rPr>
          <w:b/>
          <w:sz w:val="24"/>
          <w:szCs w:val="24"/>
        </w:rPr>
        <w:t>Komunalinių atliekų aikštelių įrengimas</w:t>
      </w:r>
    </w:p>
    <w:p w14:paraId="61839CE8" w14:textId="77777777" w:rsidR="00F7208E" w:rsidRDefault="00F7208E" w:rsidP="008C3A05">
      <w:pPr>
        <w:rPr>
          <w:sz w:val="24"/>
          <w:szCs w:val="24"/>
        </w:rPr>
      </w:pPr>
      <w:r w:rsidRPr="0086387C">
        <w:rPr>
          <w:sz w:val="24"/>
          <w:szCs w:val="24"/>
        </w:rPr>
        <w:t>UAB „Telšių regiono atliekų tvarkymo centras“ kartu su partneriais - Telšių regiono savivaldybėmis - įgyvendina ES struktūrinių fondų lėšomis finansuojamą projektą „Komunalinių atliekų tvarkymo infrastruktūros plėtra Telšių regione“. </w:t>
      </w:r>
      <w:r w:rsidRPr="00EB3C48">
        <w:rPr>
          <w:sz w:val="24"/>
          <w:szCs w:val="24"/>
        </w:rPr>
        <w:t>2020-10-01 užbaigtas projekto</w:t>
      </w:r>
      <w:r>
        <w:rPr>
          <w:sz w:val="24"/>
          <w:szCs w:val="24"/>
        </w:rPr>
        <w:t xml:space="preserve"> pirmas </w:t>
      </w:r>
      <w:r w:rsidRPr="00EB3C48">
        <w:rPr>
          <w:sz w:val="24"/>
          <w:szCs w:val="24"/>
        </w:rPr>
        <w:t>etapas. Plungės rajono savivaldybėje įrengtos ir jau pradėtos eksploatuoti 60 pusiau požeminių komunalinių aikštelių iš kurių 20 įrengtos Plungės rajono savivaldybės kapinėse, o 40 aikštelių įrengta Plungės mieste, daugiabučių namų kvartaluose. Senosios antžeminės atliekų aikštelės išmontuotos.</w:t>
      </w:r>
    </w:p>
    <w:p w14:paraId="11275B6F" w14:textId="77777777" w:rsidR="00F7208E" w:rsidRDefault="00F7208E" w:rsidP="00F7208E">
      <w:pPr>
        <w:rPr>
          <w:sz w:val="24"/>
          <w:szCs w:val="24"/>
        </w:rPr>
      </w:pPr>
    </w:p>
    <w:p w14:paraId="2DEB5B10" w14:textId="77777777" w:rsidR="00F7208E" w:rsidRDefault="00BE6E64" w:rsidP="008C3A05">
      <w:pPr>
        <w:ind w:firstLine="0"/>
        <w:jc w:val="center"/>
        <w:rPr>
          <w:sz w:val="24"/>
          <w:szCs w:val="24"/>
        </w:rPr>
      </w:pPr>
      <w:r>
        <w:rPr>
          <w:noProof/>
          <w:sz w:val="24"/>
          <w:szCs w:val="24"/>
          <w:lang w:eastAsia="lt-LT"/>
        </w:rPr>
        <w:drawing>
          <wp:inline distT="0" distB="0" distL="0" distR="0" wp14:anchorId="3A926618" wp14:editId="25A6A7CA">
            <wp:extent cx="2581226" cy="1931984"/>
            <wp:effectExtent l="0" t="0" r="0" b="0"/>
            <wp:docPr id="193"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602562" cy="1947953"/>
                    </a:xfrm>
                    <a:prstGeom prst="rect">
                      <a:avLst/>
                    </a:prstGeom>
                    <a:noFill/>
                    <a:ln>
                      <a:noFill/>
                    </a:ln>
                  </pic:spPr>
                </pic:pic>
              </a:graphicData>
            </a:graphic>
          </wp:inline>
        </w:drawing>
      </w:r>
      <w:r w:rsidR="008C3A05">
        <w:rPr>
          <w:noProof/>
          <w:sz w:val="24"/>
          <w:szCs w:val="24"/>
          <w:lang w:eastAsia="lt-LT"/>
        </w:rPr>
        <w:t xml:space="preserve">   </w:t>
      </w:r>
      <w:r>
        <w:rPr>
          <w:noProof/>
          <w:sz w:val="24"/>
          <w:szCs w:val="24"/>
          <w:lang w:eastAsia="lt-LT"/>
        </w:rPr>
        <w:drawing>
          <wp:inline distT="0" distB="0" distL="0" distR="0" wp14:anchorId="0D75BD8E" wp14:editId="392B0127">
            <wp:extent cx="2564765" cy="1927393"/>
            <wp:effectExtent l="0" t="0" r="6985" b="0"/>
            <wp:docPr id="194"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581343" cy="1939851"/>
                    </a:xfrm>
                    <a:prstGeom prst="rect">
                      <a:avLst/>
                    </a:prstGeom>
                    <a:noFill/>
                    <a:ln>
                      <a:noFill/>
                    </a:ln>
                  </pic:spPr>
                </pic:pic>
              </a:graphicData>
            </a:graphic>
          </wp:inline>
        </w:drawing>
      </w:r>
    </w:p>
    <w:p w14:paraId="6343450B" w14:textId="41D803FE" w:rsidR="008C3A05" w:rsidRPr="00F3273B" w:rsidRDefault="00F7208E" w:rsidP="00F3273B">
      <w:pPr>
        <w:ind w:firstLine="0"/>
        <w:jc w:val="center"/>
        <w:rPr>
          <w:sz w:val="24"/>
          <w:szCs w:val="24"/>
        </w:rPr>
      </w:pPr>
      <w:r w:rsidRPr="008C3A05">
        <w:rPr>
          <w:sz w:val="24"/>
          <w:szCs w:val="24"/>
        </w:rPr>
        <w:t>10 paveikslas. Pusiau požeminės komunalinių atliekų aikštelės prie kapinių ir daugiabučių namų.</w:t>
      </w:r>
    </w:p>
    <w:p w14:paraId="26BCA13F" w14:textId="77777777" w:rsidR="00F7208E" w:rsidRPr="00774763" w:rsidRDefault="00F7208E" w:rsidP="008C3A05">
      <w:pPr>
        <w:rPr>
          <w:sz w:val="24"/>
          <w:szCs w:val="24"/>
        </w:rPr>
      </w:pPr>
      <w:r>
        <w:rPr>
          <w:b/>
          <w:sz w:val="24"/>
          <w:szCs w:val="24"/>
          <w:lang w:eastAsia="lt-LT"/>
        </w:rPr>
        <w:lastRenderedPageBreak/>
        <w:t>Naftos produktais u</w:t>
      </w:r>
      <w:r w:rsidRPr="00262FB4">
        <w:rPr>
          <w:b/>
          <w:sz w:val="24"/>
          <w:szCs w:val="24"/>
          <w:lang w:eastAsia="lt-LT"/>
        </w:rPr>
        <w:t>žterš</w:t>
      </w:r>
      <w:r>
        <w:rPr>
          <w:b/>
          <w:sz w:val="24"/>
          <w:szCs w:val="24"/>
          <w:lang w:eastAsia="lt-LT"/>
        </w:rPr>
        <w:t>tų teritorijų tvarkymas</w:t>
      </w:r>
    </w:p>
    <w:p w14:paraId="2D82B718" w14:textId="77777777" w:rsidR="00F7208E" w:rsidRDefault="00F7208E" w:rsidP="008C3A05">
      <w:pPr>
        <w:pStyle w:val="prastasistinklapis"/>
        <w:shd w:val="clear" w:color="auto" w:fill="FFFFFF"/>
        <w:spacing w:before="0" w:beforeAutospacing="0" w:after="0" w:afterAutospacing="0"/>
      </w:pPr>
      <w:r>
        <w:t>Plungės rajono savivaldybės administracija ir Lietuvos Respublikos aplinkos ministerijos Aplinkos projektų valdymo agentūra 2019 m. gruodžio 20 d. pasirašė projekto „Užterštos teritorijos Plungės m., Birutės g. greta Gandingos HE tvenkinio ir užterštos naftos produktais teritorijos Narvaišių k. sutvarkymas“ finansavimo ir administravimo sutartį. Projektas bus įgyvendinamas pagal 2014-2020 m. Europos Sąjungos fondų Investicijų veiksmų programos 5 prioriteto „Aplinkosauga, gamtos išteklių darnus naudojimas ir pritaikymas prie klimato kaitos“ 05.6.1-APVA-V-020 priemonę „Užterštų teritorijų tvarkymas“.</w:t>
      </w:r>
    </w:p>
    <w:p w14:paraId="0AB6D8F5" w14:textId="77777777" w:rsidR="00F7208E" w:rsidRDefault="00F7208E" w:rsidP="008C3A05">
      <w:pPr>
        <w:pStyle w:val="prastasistinklapis"/>
        <w:shd w:val="clear" w:color="auto" w:fill="FFFFFF"/>
        <w:spacing w:before="0" w:beforeAutospacing="0" w:after="0" w:afterAutospacing="0"/>
      </w:pPr>
      <w:r>
        <w:t>Projekto tikslas – siekiant sumažinti neigiamą poveikį aplinkai ir žmonių sveikatai bei pavojingų cheminių medžiagų grunte lygį, įgyvendinti priemones, skirtas užterštos teritorijos buvusioje naftos produktų bazėje, esančioje Plungės r. sav., Šateikių sen., Narvaišių kaime ir cheminėmis medžiagomis užterštos teritorijos, esančios Plungės mieste, Birutės gatvėje, greta Gandingos HE tvenkinio, sutvarkymui.</w:t>
      </w:r>
    </w:p>
    <w:p w14:paraId="23ADDC30" w14:textId="77777777" w:rsidR="00F7208E" w:rsidRDefault="00F7208E" w:rsidP="008C3A05">
      <w:pPr>
        <w:pStyle w:val="prastasistinklapis"/>
        <w:numPr>
          <w:ilvl w:val="0"/>
          <w:numId w:val="6"/>
        </w:numPr>
        <w:shd w:val="clear" w:color="auto" w:fill="FFFFFF"/>
        <w:spacing w:before="0" w:beforeAutospacing="0" w:after="0" w:afterAutospacing="0"/>
        <w:ind w:left="0" w:firstLine="720"/>
      </w:pPr>
      <w:r>
        <w:t xml:space="preserve">buvo įgyvendinta viena iš projekto dalių: sutvarkyta buvusi naftos produktų bazės teritorija Plungės rajone, Šateikių seniūnijoje, Narvaišių k. Sutvarkytas užterštos teritorijos plotas apie 0,18 ha. Bendra atliktų darbų vertė – </w:t>
      </w:r>
      <w:r w:rsidRPr="00C87EC2">
        <w:rPr>
          <w:b/>
        </w:rPr>
        <w:t>49 888,30 eurų</w:t>
      </w:r>
      <w:r>
        <w:t>.</w:t>
      </w:r>
    </w:p>
    <w:p w14:paraId="5FE4E538" w14:textId="77777777" w:rsidR="00F7208E" w:rsidRDefault="00F7208E" w:rsidP="00F7208E">
      <w:pPr>
        <w:pStyle w:val="prastasistinklapis"/>
        <w:shd w:val="clear" w:color="auto" w:fill="FFFFFF"/>
        <w:spacing w:before="0" w:beforeAutospacing="0" w:after="0" w:afterAutospacing="0"/>
      </w:pPr>
    </w:p>
    <w:p w14:paraId="6B3A6FA1" w14:textId="77777777" w:rsidR="00F7208E" w:rsidRDefault="00BE6E64" w:rsidP="008C3A05">
      <w:pPr>
        <w:pStyle w:val="prastasistinklapis"/>
        <w:shd w:val="clear" w:color="auto" w:fill="FFFFFF"/>
        <w:spacing w:before="0" w:beforeAutospacing="0" w:after="0" w:afterAutospacing="0"/>
        <w:ind w:firstLine="0"/>
        <w:jc w:val="center"/>
      </w:pPr>
      <w:r>
        <w:rPr>
          <w:noProof/>
        </w:rPr>
        <w:drawing>
          <wp:inline distT="0" distB="0" distL="0" distR="0" wp14:anchorId="043079A4" wp14:editId="52B74259">
            <wp:extent cx="4572000" cy="2587625"/>
            <wp:effectExtent l="0" t="0" r="0" b="3175"/>
            <wp:docPr id="195"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572000" cy="2587625"/>
                    </a:xfrm>
                    <a:prstGeom prst="rect">
                      <a:avLst/>
                    </a:prstGeom>
                    <a:noFill/>
                    <a:ln>
                      <a:noFill/>
                    </a:ln>
                  </pic:spPr>
                </pic:pic>
              </a:graphicData>
            </a:graphic>
          </wp:inline>
        </w:drawing>
      </w:r>
    </w:p>
    <w:p w14:paraId="3BD96EF8" w14:textId="77777777" w:rsidR="00F7208E" w:rsidRPr="008C3A05" w:rsidRDefault="00F7208E" w:rsidP="008C3A05">
      <w:pPr>
        <w:pStyle w:val="prastasistinklapis"/>
        <w:shd w:val="clear" w:color="auto" w:fill="FFFFFF"/>
        <w:spacing w:before="0" w:beforeAutospacing="0" w:after="0" w:afterAutospacing="0"/>
        <w:ind w:firstLine="0"/>
        <w:jc w:val="center"/>
      </w:pPr>
      <w:r w:rsidRPr="008C3A05">
        <w:t>11 paveikslas. Užteršto grunto kasimas ir pakrovimas į sunkvežimius.</w:t>
      </w:r>
    </w:p>
    <w:p w14:paraId="1F83071F" w14:textId="77777777" w:rsidR="00F7208E" w:rsidRPr="008C3A05" w:rsidRDefault="00F7208E" w:rsidP="00F7208E">
      <w:pPr>
        <w:pStyle w:val="prastasistinklapis"/>
        <w:shd w:val="clear" w:color="auto" w:fill="FFFFFF"/>
        <w:spacing w:before="0" w:beforeAutospacing="0" w:after="0" w:afterAutospacing="0"/>
      </w:pPr>
    </w:p>
    <w:p w14:paraId="00B500BD" w14:textId="77777777" w:rsidR="00F7208E" w:rsidRDefault="00BE6E64" w:rsidP="008C3A05">
      <w:pPr>
        <w:pStyle w:val="prastasistinklapis"/>
        <w:shd w:val="clear" w:color="auto" w:fill="FFFFFF"/>
        <w:spacing w:before="0" w:beforeAutospacing="0" w:after="0" w:afterAutospacing="0"/>
        <w:ind w:firstLine="0"/>
        <w:jc w:val="center"/>
      </w:pPr>
      <w:r>
        <w:rPr>
          <w:noProof/>
        </w:rPr>
        <w:drawing>
          <wp:inline distT="0" distB="0" distL="0" distR="0" wp14:anchorId="5B792BE5" wp14:editId="5295C8AE">
            <wp:extent cx="4226554" cy="2403075"/>
            <wp:effectExtent l="0" t="0" r="3175" b="0"/>
            <wp:docPr id="196"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226994" cy="2403325"/>
                    </a:xfrm>
                    <a:prstGeom prst="rect">
                      <a:avLst/>
                    </a:prstGeom>
                    <a:noFill/>
                    <a:ln>
                      <a:noFill/>
                    </a:ln>
                  </pic:spPr>
                </pic:pic>
              </a:graphicData>
            </a:graphic>
          </wp:inline>
        </w:drawing>
      </w:r>
    </w:p>
    <w:p w14:paraId="3AEA0949" w14:textId="77777777" w:rsidR="00F7208E" w:rsidRPr="00970A46" w:rsidRDefault="00F7208E" w:rsidP="008C3A05">
      <w:pPr>
        <w:pStyle w:val="prastasistinklapis"/>
        <w:shd w:val="clear" w:color="auto" w:fill="FFFFFF"/>
        <w:spacing w:before="0" w:beforeAutospacing="0" w:after="0" w:afterAutospacing="0"/>
        <w:ind w:firstLine="0"/>
        <w:jc w:val="center"/>
        <w:rPr>
          <w:color w:val="FF0000"/>
        </w:rPr>
      </w:pPr>
      <w:r w:rsidRPr="008C3A05">
        <w:t xml:space="preserve">12 paveikslas. </w:t>
      </w:r>
      <w:r w:rsidRPr="00970A46">
        <w:t>Teritorijos vaizdas iškasas užpylus ir išlyginus atvežtiniu švariu gruntu.</w:t>
      </w:r>
    </w:p>
    <w:p w14:paraId="3F72F8F5" w14:textId="77777777" w:rsidR="008C3A05" w:rsidRDefault="008C3A05" w:rsidP="00F7208E">
      <w:pPr>
        <w:tabs>
          <w:tab w:val="left" w:pos="1803"/>
        </w:tabs>
        <w:rPr>
          <w:b/>
          <w:sz w:val="24"/>
          <w:szCs w:val="24"/>
          <w:lang w:eastAsia="lt-LT"/>
        </w:rPr>
      </w:pPr>
    </w:p>
    <w:p w14:paraId="38C5A03A" w14:textId="77777777" w:rsidR="00F7208E" w:rsidRPr="009F0B73" w:rsidRDefault="00F7208E" w:rsidP="008C3A05">
      <w:pPr>
        <w:tabs>
          <w:tab w:val="left" w:pos="1803"/>
        </w:tabs>
        <w:rPr>
          <w:b/>
          <w:sz w:val="24"/>
          <w:szCs w:val="24"/>
          <w:lang w:eastAsia="lt-LT"/>
        </w:rPr>
      </w:pPr>
      <w:r w:rsidRPr="009F0B73">
        <w:rPr>
          <w:b/>
          <w:sz w:val="24"/>
          <w:szCs w:val="24"/>
          <w:lang w:eastAsia="lt-LT"/>
        </w:rPr>
        <w:t>Sporto įrenginių aikštelės dangos įrengimas</w:t>
      </w:r>
    </w:p>
    <w:p w14:paraId="10A0A704" w14:textId="77777777" w:rsidR="00F7208E" w:rsidRDefault="00F7208E" w:rsidP="008C3A05">
      <w:pPr>
        <w:tabs>
          <w:tab w:val="left" w:pos="1803"/>
        </w:tabs>
        <w:rPr>
          <w:sz w:val="24"/>
          <w:szCs w:val="24"/>
          <w:lang w:eastAsia="lt-LT"/>
        </w:rPr>
      </w:pPr>
      <w:r w:rsidRPr="009F0B73">
        <w:rPr>
          <w:sz w:val="24"/>
          <w:szCs w:val="24"/>
          <w:lang w:eastAsia="lt-LT"/>
        </w:rPr>
        <w:t>Rangovas UAB „Tūkstantis linijų“  pagal 2020 m. birželio 15 d. Sporto įrenginių aikštelės dangos įrengimo darbų pirkimo sutartį Nr. BT6-01-271</w:t>
      </w:r>
      <w:r>
        <w:rPr>
          <w:sz w:val="24"/>
          <w:szCs w:val="24"/>
          <w:lang w:eastAsia="lt-LT"/>
        </w:rPr>
        <w:t>,</w:t>
      </w:r>
      <w:r w:rsidRPr="009F0B73">
        <w:rPr>
          <w:sz w:val="24"/>
          <w:szCs w:val="24"/>
          <w:lang w:eastAsia="lt-LT"/>
        </w:rPr>
        <w:t xml:space="preserve"> atliko </w:t>
      </w:r>
      <w:r w:rsidRPr="009F0B73">
        <w:rPr>
          <w:sz w:val="24"/>
          <w:szCs w:val="24"/>
        </w:rPr>
        <w:t>89 m</w:t>
      </w:r>
      <w:r w:rsidRPr="009F0B73">
        <w:rPr>
          <w:sz w:val="24"/>
          <w:szCs w:val="24"/>
          <w:vertAlign w:val="superscript"/>
        </w:rPr>
        <w:t>2</w:t>
      </w:r>
      <w:r w:rsidRPr="009F0B73">
        <w:rPr>
          <w:sz w:val="24"/>
          <w:szCs w:val="24"/>
        </w:rPr>
        <w:t xml:space="preserve"> ploto sporto įrenginių </w:t>
      </w:r>
      <w:r w:rsidRPr="009F0B73">
        <w:rPr>
          <w:sz w:val="24"/>
          <w:szCs w:val="24"/>
        </w:rPr>
        <w:lastRenderedPageBreak/>
        <w:t xml:space="preserve">aikštelės, esančios už Plungės lopšelio – darželio „Rūtelė“ (A. Jucio g. 38, Plungėje), dangos įrengimo darbus. Bendra atliktų darbų vertė - </w:t>
      </w:r>
      <w:r w:rsidRPr="009F0B73">
        <w:rPr>
          <w:b/>
          <w:sz w:val="24"/>
          <w:szCs w:val="24"/>
          <w:lang w:eastAsia="lt-LT"/>
        </w:rPr>
        <w:t>7322,92 eurų.</w:t>
      </w:r>
      <w:r w:rsidRPr="009F0B73">
        <w:rPr>
          <w:sz w:val="24"/>
          <w:szCs w:val="24"/>
          <w:lang w:eastAsia="lt-LT"/>
        </w:rPr>
        <w:t xml:space="preserve"> </w:t>
      </w:r>
    </w:p>
    <w:p w14:paraId="7E34050A" w14:textId="77777777" w:rsidR="00F7208E" w:rsidRDefault="00F7208E" w:rsidP="00F7208E">
      <w:pPr>
        <w:tabs>
          <w:tab w:val="left" w:pos="1803"/>
        </w:tabs>
        <w:rPr>
          <w:sz w:val="24"/>
          <w:szCs w:val="24"/>
          <w:lang w:eastAsia="lt-LT"/>
        </w:rPr>
      </w:pPr>
    </w:p>
    <w:p w14:paraId="2CB24081" w14:textId="77777777" w:rsidR="00F7208E" w:rsidRDefault="00BE6E64" w:rsidP="008C3A05">
      <w:pPr>
        <w:tabs>
          <w:tab w:val="left" w:pos="1803"/>
        </w:tabs>
        <w:ind w:firstLine="0"/>
        <w:jc w:val="center"/>
        <w:rPr>
          <w:sz w:val="24"/>
          <w:szCs w:val="24"/>
          <w:lang w:eastAsia="lt-LT"/>
        </w:rPr>
      </w:pPr>
      <w:r>
        <w:rPr>
          <w:noProof/>
          <w:sz w:val="24"/>
          <w:szCs w:val="24"/>
          <w:lang w:eastAsia="lt-LT"/>
        </w:rPr>
        <w:drawing>
          <wp:inline distT="0" distB="0" distL="0" distR="0" wp14:anchorId="5740A8E8" wp14:editId="669CA31F">
            <wp:extent cx="3942272" cy="2689797"/>
            <wp:effectExtent l="0" t="0" r="1270" b="0"/>
            <wp:docPr id="197"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942263" cy="2689791"/>
                    </a:xfrm>
                    <a:prstGeom prst="rect">
                      <a:avLst/>
                    </a:prstGeom>
                    <a:noFill/>
                    <a:ln>
                      <a:noFill/>
                    </a:ln>
                  </pic:spPr>
                </pic:pic>
              </a:graphicData>
            </a:graphic>
          </wp:inline>
        </w:drawing>
      </w:r>
    </w:p>
    <w:p w14:paraId="4D614FAE" w14:textId="77777777" w:rsidR="00F7208E" w:rsidRPr="00B2465B" w:rsidRDefault="00F7208E" w:rsidP="008C3A05">
      <w:pPr>
        <w:tabs>
          <w:tab w:val="left" w:pos="2556"/>
        </w:tabs>
        <w:ind w:firstLine="0"/>
        <w:jc w:val="center"/>
        <w:rPr>
          <w:sz w:val="24"/>
          <w:szCs w:val="24"/>
          <w:lang w:eastAsia="lt-LT"/>
        </w:rPr>
      </w:pPr>
      <w:r w:rsidRPr="008C3A05">
        <w:rPr>
          <w:sz w:val="24"/>
          <w:szCs w:val="24"/>
          <w:lang w:eastAsia="lt-LT"/>
        </w:rPr>
        <w:t xml:space="preserve">13 paveikslas. Sporto </w:t>
      </w:r>
      <w:r>
        <w:rPr>
          <w:sz w:val="24"/>
          <w:szCs w:val="24"/>
          <w:lang w:eastAsia="lt-LT"/>
        </w:rPr>
        <w:t>įrenginių aikštelės A. Jucio g.</w:t>
      </w:r>
    </w:p>
    <w:p w14:paraId="293AB69B" w14:textId="77777777" w:rsidR="00F7208E" w:rsidRDefault="00F7208E" w:rsidP="00F7208E">
      <w:pPr>
        <w:pStyle w:val="Pagrindinistekstas"/>
        <w:rPr>
          <w:rFonts w:ascii="Times New Roman" w:hAnsi="Times New Roman"/>
          <w:b/>
          <w:sz w:val="24"/>
          <w:szCs w:val="24"/>
        </w:rPr>
      </w:pPr>
    </w:p>
    <w:p w14:paraId="4C7C1D78" w14:textId="77777777" w:rsidR="000771F3" w:rsidRDefault="000771F3" w:rsidP="008C3A05">
      <w:pPr>
        <w:pStyle w:val="Pagrindinistekstas3"/>
        <w:rPr>
          <w:b w:val="0"/>
          <w:bCs/>
          <w:szCs w:val="24"/>
        </w:rPr>
      </w:pPr>
      <w:r>
        <w:rPr>
          <w:b w:val="0"/>
          <w:bCs/>
          <w:szCs w:val="24"/>
        </w:rPr>
        <w:t>1.Organizuotas pirkimas įr sudaryta sutartis su RUAB „Palska“  dėl Plungės miesto bibliotekos teritorijoje esančių pastatų Laisvės al.17, Plungės m. nugriovimo</w:t>
      </w:r>
    </w:p>
    <w:p w14:paraId="5083512B" w14:textId="77777777" w:rsidR="000771F3" w:rsidRDefault="000771F3" w:rsidP="008C3A05">
      <w:pPr>
        <w:pStyle w:val="Pagrindinistekstas3"/>
        <w:rPr>
          <w:b w:val="0"/>
          <w:bCs/>
          <w:szCs w:val="24"/>
        </w:rPr>
      </w:pPr>
      <w:r>
        <w:rPr>
          <w:b w:val="0"/>
          <w:bCs/>
          <w:szCs w:val="24"/>
        </w:rPr>
        <w:t>Buvo nugriauti (2 vnt.) nuotraukoje užfiksuoti mediniai garažai. Darbų vertė – 9964,35 Eur. Lėšos – savivaldybės biudžeto.  Vykdyta atliekamų griovimo darbų techninė priežiūra.</w:t>
      </w:r>
    </w:p>
    <w:p w14:paraId="58CDD0E3" w14:textId="77777777" w:rsidR="000771F3" w:rsidRDefault="000771F3" w:rsidP="008C3A05">
      <w:pPr>
        <w:pStyle w:val="Pagrindinistekstas3"/>
        <w:rPr>
          <w:b w:val="0"/>
          <w:bCs/>
          <w:szCs w:val="24"/>
        </w:rPr>
      </w:pPr>
      <w:r>
        <w:rPr>
          <w:b w:val="0"/>
          <w:bCs/>
          <w:szCs w:val="24"/>
        </w:rPr>
        <w:t>Darbai pradėti ir užbaigti 2020 metais.</w:t>
      </w:r>
    </w:p>
    <w:p w14:paraId="6AD36E60" w14:textId="77777777" w:rsidR="008C3A05" w:rsidRDefault="008C3A05" w:rsidP="000771F3">
      <w:pPr>
        <w:pStyle w:val="Pagrindinistekstas3"/>
        <w:ind w:firstLine="709"/>
        <w:rPr>
          <w:b w:val="0"/>
          <w:bCs/>
          <w:szCs w:val="24"/>
        </w:rPr>
      </w:pPr>
    </w:p>
    <w:p w14:paraId="4C3E57E1" w14:textId="77777777" w:rsidR="000771F3" w:rsidRDefault="00BE6E64" w:rsidP="008C3A05">
      <w:pPr>
        <w:pStyle w:val="Pagrindinistekstas3"/>
        <w:ind w:firstLine="0"/>
        <w:jc w:val="center"/>
        <w:rPr>
          <w:b w:val="0"/>
          <w:bCs/>
          <w:szCs w:val="24"/>
        </w:rPr>
      </w:pPr>
      <w:r>
        <w:rPr>
          <w:b w:val="0"/>
          <w:noProof/>
          <w:szCs w:val="24"/>
          <w:lang w:eastAsia="lt-LT"/>
        </w:rPr>
        <w:drawing>
          <wp:inline distT="0" distB="0" distL="0" distR="0" wp14:anchorId="222ACA1C" wp14:editId="5E985296">
            <wp:extent cx="4718132" cy="2264060"/>
            <wp:effectExtent l="0" t="0" r="6350" b="3175"/>
            <wp:docPr id="19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8398" cy="2264188"/>
                    </a:xfrm>
                    <a:prstGeom prst="rect">
                      <a:avLst/>
                    </a:prstGeom>
                    <a:noFill/>
                    <a:ln>
                      <a:noFill/>
                    </a:ln>
                  </pic:spPr>
                </pic:pic>
              </a:graphicData>
            </a:graphic>
          </wp:inline>
        </w:drawing>
      </w:r>
    </w:p>
    <w:p w14:paraId="0EBE2816" w14:textId="77777777" w:rsidR="008C3A05" w:rsidRDefault="008C3A05" w:rsidP="000771F3">
      <w:pPr>
        <w:pStyle w:val="Pagrindinistekstas3"/>
        <w:ind w:firstLine="709"/>
        <w:rPr>
          <w:b w:val="0"/>
          <w:bCs/>
          <w:szCs w:val="24"/>
        </w:rPr>
      </w:pPr>
    </w:p>
    <w:p w14:paraId="30148333" w14:textId="77777777" w:rsidR="000771F3" w:rsidRDefault="000771F3" w:rsidP="008C3A05">
      <w:pPr>
        <w:pStyle w:val="Pagrindinistekstas3"/>
        <w:rPr>
          <w:b w:val="0"/>
          <w:bCs/>
          <w:szCs w:val="24"/>
        </w:rPr>
      </w:pPr>
      <w:r>
        <w:rPr>
          <w:b w:val="0"/>
          <w:bCs/>
          <w:szCs w:val="24"/>
        </w:rPr>
        <w:t>2. Organizuotas pirkimas ir sudaryta rangos sutartis su UAB „RDA statyba“ dėl Lopšelio-darželio esančio Plungės r. sav., Nausodžio sen., Prūsalių k., Kaštonų al.7, antro aukšto vidaus patalpų remonto, dviem lopšelio – darželio grupėms. Darbų vertė – 68029.02 Eur. Remonto. Lėšos – savivaldybės biudžeto. Viso buvo suremontuota 319,6 m2 vidaus patalpų, kuriuose buvo atlikti apdailos darbai, pakeičiant šildymo sistemos vamzdynus ir radiatorius, elektros instaliaciją, vandentiekio ir kanalizacijos vamzdynus ir sanitarinius prietaisus. Taip pat buvo apšiltinta viena pastato fasadinė siena, įrengtos kopėčios palipimui ant stogo. Darbai pradėti ir užbaigti 2020 metais.</w:t>
      </w:r>
    </w:p>
    <w:p w14:paraId="1AD0EE54" w14:textId="56444409" w:rsidR="000771F3" w:rsidRDefault="00BE6E64" w:rsidP="00CB39A5">
      <w:pPr>
        <w:pStyle w:val="Pagrindinistekstas3"/>
        <w:ind w:firstLine="0"/>
        <w:jc w:val="center"/>
        <w:rPr>
          <w:b w:val="0"/>
          <w:bCs/>
          <w:szCs w:val="24"/>
        </w:rPr>
      </w:pPr>
      <w:r>
        <w:rPr>
          <w:b w:val="0"/>
          <w:noProof/>
          <w:szCs w:val="24"/>
          <w:lang w:eastAsia="lt-LT"/>
        </w:rPr>
        <w:lastRenderedPageBreak/>
        <w:drawing>
          <wp:inline distT="0" distB="0" distL="0" distR="0" wp14:anchorId="14A52A19" wp14:editId="1F4CC040">
            <wp:extent cx="1302588" cy="2144906"/>
            <wp:effectExtent l="0" t="0" r="0" b="8255"/>
            <wp:docPr id="19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302795" cy="2145247"/>
                    </a:xfrm>
                    <a:prstGeom prst="rect">
                      <a:avLst/>
                    </a:prstGeom>
                    <a:noFill/>
                    <a:ln>
                      <a:noFill/>
                    </a:ln>
                  </pic:spPr>
                </pic:pic>
              </a:graphicData>
            </a:graphic>
          </wp:inline>
        </w:drawing>
      </w:r>
      <w:r w:rsidR="008C3A05">
        <w:rPr>
          <w:b w:val="0"/>
          <w:noProof/>
          <w:szCs w:val="24"/>
          <w:lang w:eastAsia="lt-LT"/>
        </w:rPr>
        <w:t xml:space="preserve">      </w:t>
      </w:r>
      <w:r>
        <w:rPr>
          <w:b w:val="0"/>
          <w:noProof/>
          <w:szCs w:val="24"/>
          <w:lang w:eastAsia="lt-LT"/>
        </w:rPr>
        <w:drawing>
          <wp:inline distT="0" distB="0" distL="0" distR="0" wp14:anchorId="5E780F72" wp14:editId="3EF56B18">
            <wp:extent cx="2816940" cy="2147977"/>
            <wp:effectExtent l="0" t="0" r="2540" b="5080"/>
            <wp:docPr id="200"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17802" cy="2148634"/>
                    </a:xfrm>
                    <a:prstGeom prst="rect">
                      <a:avLst/>
                    </a:prstGeom>
                    <a:noFill/>
                    <a:ln>
                      <a:noFill/>
                    </a:ln>
                  </pic:spPr>
                </pic:pic>
              </a:graphicData>
            </a:graphic>
          </wp:inline>
        </w:drawing>
      </w:r>
    </w:p>
    <w:p w14:paraId="5C53C563" w14:textId="77777777" w:rsidR="000771F3" w:rsidRDefault="000771F3" w:rsidP="000771F3">
      <w:pPr>
        <w:pStyle w:val="Pagrindinistekstas3"/>
        <w:ind w:firstLine="709"/>
        <w:rPr>
          <w:b w:val="0"/>
          <w:bCs/>
          <w:szCs w:val="24"/>
        </w:rPr>
      </w:pPr>
    </w:p>
    <w:p w14:paraId="14C83BA3" w14:textId="77777777" w:rsidR="000771F3" w:rsidRDefault="000771F3" w:rsidP="008C3A05">
      <w:pPr>
        <w:pStyle w:val="Pagrindinistekstas3"/>
        <w:rPr>
          <w:b w:val="0"/>
          <w:bCs/>
          <w:szCs w:val="24"/>
        </w:rPr>
      </w:pPr>
      <w:r>
        <w:rPr>
          <w:b w:val="0"/>
          <w:bCs/>
          <w:szCs w:val="24"/>
        </w:rPr>
        <w:t>3. Organizuotas pirkimas ir sudaryta rangos sutartis su UAB „IVRO“ dėl Savivaldybės archyvo patalpų ir lauko laiptų, esančių Mendeno 4, Plungės mieste remonto.</w:t>
      </w:r>
    </w:p>
    <w:p w14:paraId="60A4996E" w14:textId="77777777" w:rsidR="000771F3" w:rsidRDefault="000771F3" w:rsidP="008C3A05">
      <w:pPr>
        <w:pStyle w:val="Pagrindinistekstas3"/>
        <w:rPr>
          <w:b w:val="0"/>
          <w:bCs/>
          <w:szCs w:val="24"/>
        </w:rPr>
      </w:pPr>
      <w:r>
        <w:rPr>
          <w:b w:val="0"/>
          <w:bCs/>
          <w:szCs w:val="24"/>
        </w:rPr>
        <w:t>Darbų vertė – 15000 Eur. Lėšos – savivaldybės biudžeto. Suremontuotų vidaus patalpų plotas – 72 m2, pakeičiant langus. Taip pat buvo suremontuoti įėjimo laiptai su tūrėklais. Darbai pradėti ir užbaigti 2020 m.</w:t>
      </w:r>
    </w:p>
    <w:p w14:paraId="259EFA2A" w14:textId="77777777" w:rsidR="000771F3" w:rsidRDefault="000771F3" w:rsidP="008C3A05">
      <w:pPr>
        <w:pStyle w:val="Pagrindinistekstas3"/>
        <w:rPr>
          <w:b w:val="0"/>
          <w:bCs/>
          <w:szCs w:val="24"/>
        </w:rPr>
      </w:pPr>
      <w:r>
        <w:rPr>
          <w:b w:val="0"/>
          <w:bCs/>
          <w:szCs w:val="24"/>
        </w:rPr>
        <w:t xml:space="preserve">4. Organizuotas pirkimas ir sudaryta rangos sutartis su UAB „Virdaleka“ dėl Buvusios mokyklos pastato Plungės r., Varkalių k., Kulių g.76 kapitalinis remonto, įrengiant soc. būstą. Pradinė darbų vertė – 698629,80. Finansavimo šaltiniai: valstybės skolintos lėšos, savivaldybės biudžeto lėšos, socialiniems būstams įsigyti skirtos lėšos. 2020-12-31 darbų atlikta 63 proc. Kapitalinio remonto metu visapusiškai atnaujinamas dviejų aukštų pastatas: prilydoma stogo danga šiltinant, fasado apdaila įrengiant šilumos izoliaciją, vidaus ir lauko inžineriniai tinklai, langų ir durų keitimas, vidaus apdaila. Antrame aukšte įrengiami aštuoni socialiniai būstai, kurių bendras plotas – 373,08 m2. Pirmame aukšte – seniūnijos patalpos plotas  -352,93 m2. Darbai pradėti 2020 metais, pagal sutartį darbai turėtų užbaigti 2022 metų vasarą, tačiau kadangi darbai vykdomi sėkmingai, jie gali būti užbaigti 2021 metų vasarą. </w:t>
      </w:r>
    </w:p>
    <w:p w14:paraId="5EEFD1A2" w14:textId="77777777" w:rsidR="008C3A05" w:rsidRDefault="008C3A05" w:rsidP="008C3A05">
      <w:pPr>
        <w:pStyle w:val="Pagrindinistekstas3"/>
        <w:rPr>
          <w:b w:val="0"/>
          <w:bCs/>
          <w:szCs w:val="24"/>
        </w:rPr>
      </w:pPr>
    </w:p>
    <w:p w14:paraId="314A0C6B" w14:textId="77777777" w:rsidR="000771F3" w:rsidRDefault="00BE6E64" w:rsidP="008C3A05">
      <w:pPr>
        <w:pStyle w:val="Pagrindinistekstas3"/>
        <w:ind w:firstLine="0"/>
        <w:jc w:val="center"/>
        <w:rPr>
          <w:b w:val="0"/>
          <w:bCs/>
          <w:szCs w:val="24"/>
        </w:rPr>
      </w:pPr>
      <w:r>
        <w:rPr>
          <w:b w:val="0"/>
          <w:noProof/>
          <w:szCs w:val="24"/>
          <w:lang w:eastAsia="lt-LT"/>
        </w:rPr>
        <w:drawing>
          <wp:inline distT="0" distB="0" distL="0" distR="0" wp14:anchorId="681A5A06" wp14:editId="55FC7E02">
            <wp:extent cx="3433113" cy="1951962"/>
            <wp:effectExtent l="0" t="0" r="0" b="0"/>
            <wp:docPr id="20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433132" cy="1951973"/>
                    </a:xfrm>
                    <a:prstGeom prst="rect">
                      <a:avLst/>
                    </a:prstGeom>
                    <a:noFill/>
                    <a:ln>
                      <a:noFill/>
                    </a:ln>
                  </pic:spPr>
                </pic:pic>
              </a:graphicData>
            </a:graphic>
          </wp:inline>
        </w:drawing>
      </w:r>
      <w:r w:rsidR="008C3A05">
        <w:rPr>
          <w:b w:val="0"/>
          <w:noProof/>
          <w:szCs w:val="24"/>
          <w:lang w:eastAsia="lt-LT"/>
        </w:rPr>
        <w:t xml:space="preserve">     </w:t>
      </w:r>
      <w:r>
        <w:rPr>
          <w:b w:val="0"/>
          <w:noProof/>
          <w:szCs w:val="24"/>
          <w:lang w:eastAsia="lt-LT"/>
        </w:rPr>
        <w:drawing>
          <wp:inline distT="0" distB="0" distL="0" distR="0" wp14:anchorId="527AE6CC" wp14:editId="4FF4F24E">
            <wp:extent cx="2117174" cy="1949570"/>
            <wp:effectExtent l="0" t="0" r="0" b="0"/>
            <wp:docPr id="20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118275" cy="1950584"/>
                    </a:xfrm>
                    <a:prstGeom prst="rect">
                      <a:avLst/>
                    </a:prstGeom>
                    <a:noFill/>
                    <a:ln>
                      <a:noFill/>
                    </a:ln>
                  </pic:spPr>
                </pic:pic>
              </a:graphicData>
            </a:graphic>
          </wp:inline>
        </w:drawing>
      </w:r>
    </w:p>
    <w:p w14:paraId="00CB332D" w14:textId="77777777" w:rsidR="008C3A05" w:rsidRDefault="008C3A05" w:rsidP="000771F3">
      <w:pPr>
        <w:pStyle w:val="Pagrindinistekstas3"/>
        <w:rPr>
          <w:b w:val="0"/>
          <w:bCs/>
          <w:szCs w:val="24"/>
        </w:rPr>
      </w:pPr>
    </w:p>
    <w:p w14:paraId="0E76F1B5" w14:textId="77777777" w:rsidR="000771F3" w:rsidRDefault="000771F3" w:rsidP="008C3A05">
      <w:pPr>
        <w:pStyle w:val="Pagrindinistekstas3"/>
        <w:rPr>
          <w:b w:val="0"/>
          <w:bCs/>
          <w:szCs w:val="24"/>
        </w:rPr>
      </w:pPr>
      <w:r>
        <w:rPr>
          <w:b w:val="0"/>
          <w:bCs/>
          <w:szCs w:val="24"/>
        </w:rPr>
        <w:t xml:space="preserve">5. Organizuotas pirkimas ir sudaryta rangos sutartis su UAB „RDA statyba“ dėl Alsėdžių gimnazijos bendrabučio patalpų pritaikymo VDC veiklai remonto darbų. </w:t>
      </w:r>
    </w:p>
    <w:p w14:paraId="0423749E" w14:textId="77777777" w:rsidR="000771F3" w:rsidRDefault="000771F3" w:rsidP="008C3A05">
      <w:pPr>
        <w:pStyle w:val="Pagrindinistekstas3"/>
        <w:rPr>
          <w:b w:val="0"/>
          <w:bCs/>
          <w:szCs w:val="24"/>
        </w:rPr>
      </w:pPr>
      <w:r>
        <w:rPr>
          <w:b w:val="0"/>
          <w:bCs/>
          <w:szCs w:val="24"/>
        </w:rPr>
        <w:t xml:space="preserve">Naujo VDC Alsėdžių seniūnijoje steigėja -„VšĮ-edukacija kitaip“. Suremontuotuose patalpose bus  </w:t>
      </w:r>
      <w:r w:rsidRPr="00FA69D0">
        <w:rPr>
          <w:b w:val="0"/>
          <w:bCs/>
          <w:szCs w:val="24"/>
        </w:rPr>
        <w:t>teikiamos socialinių įgūdžių ugdymo, laisvalaikio užimtumo, pagalba ruošiant pamokas, konsultacijos centro lankytojams ir jų tėva</w:t>
      </w:r>
      <w:r>
        <w:rPr>
          <w:b w:val="0"/>
          <w:bCs/>
          <w:szCs w:val="24"/>
        </w:rPr>
        <w:t>ms.</w:t>
      </w:r>
      <w:r w:rsidRPr="00FA69D0">
        <w:rPr>
          <w:b w:val="0"/>
          <w:bCs/>
          <w:szCs w:val="24"/>
        </w:rPr>
        <w:t xml:space="preserve"> VDC lankytojams bus teikiama ir socialinė bei kita informacija konkrečiam vaikui ar jo šeimai, socialinio pedagogo ir psichologo konsultacijos, kur kartu su vaiku ir tėvais analizuojama probleminė situacija šeimoje, mokykloje, ieškoma veiksmingų problemos sprendimo būdų. Tarpusavio ryšio palaikymas, išsikalbėjimas, sėkmių ir nesėkmių aptarimas, pasidalijimas įspūdžiais. Numatomas</w:t>
      </w:r>
      <w:r>
        <w:rPr>
          <w:b w:val="0"/>
          <w:bCs/>
          <w:szCs w:val="24"/>
        </w:rPr>
        <w:t xml:space="preserve"> taip pat</w:t>
      </w:r>
      <w:r w:rsidRPr="00FA69D0">
        <w:rPr>
          <w:b w:val="0"/>
          <w:bCs/>
          <w:szCs w:val="24"/>
        </w:rPr>
        <w:t xml:space="preserve"> vaikų maitinimas.</w:t>
      </w:r>
      <w:r>
        <w:rPr>
          <w:b w:val="0"/>
          <w:bCs/>
          <w:szCs w:val="24"/>
        </w:rPr>
        <w:t xml:space="preserve"> Darbų vertė 42480,64; tame skaičiuje 39996,34 - Europos sąjungos struktūrinių fondų lėšos, 2484,30- savivaldybės biudžeto lėšos. Remonto metu suremontuotos patalpos, pakeisti langai, lauko </w:t>
      </w:r>
      <w:r>
        <w:rPr>
          <w:b w:val="0"/>
          <w:bCs/>
          <w:szCs w:val="24"/>
        </w:rPr>
        <w:lastRenderedPageBreak/>
        <w:t>ir vidaus durys, elektros instaliacija, įrengtas neįgaliųjų pandusas, sensorinis kambarys.</w:t>
      </w:r>
      <w:r w:rsidRPr="00FB7DEA">
        <w:rPr>
          <w:b w:val="0"/>
          <w:bCs/>
          <w:szCs w:val="24"/>
        </w:rPr>
        <w:t xml:space="preserve"> </w:t>
      </w:r>
      <w:r>
        <w:rPr>
          <w:b w:val="0"/>
          <w:bCs/>
          <w:szCs w:val="24"/>
        </w:rPr>
        <w:t>. Suremontuotų patalpų plotas – 110 m2. Darbai pradėti ir baigti 2020 metais.</w:t>
      </w:r>
    </w:p>
    <w:p w14:paraId="5F3D716E" w14:textId="77777777" w:rsidR="000771F3" w:rsidRDefault="000771F3" w:rsidP="000771F3">
      <w:pPr>
        <w:pStyle w:val="Pagrindinistekstas3"/>
        <w:ind w:firstLine="709"/>
        <w:rPr>
          <w:b w:val="0"/>
          <w:bCs/>
          <w:szCs w:val="24"/>
        </w:rPr>
      </w:pPr>
    </w:p>
    <w:p w14:paraId="5335689B" w14:textId="77777777" w:rsidR="000771F3" w:rsidRDefault="00BE6E64" w:rsidP="008C3A05">
      <w:pPr>
        <w:pStyle w:val="Pagrindinistekstas3"/>
        <w:ind w:firstLine="0"/>
        <w:jc w:val="center"/>
        <w:rPr>
          <w:b w:val="0"/>
          <w:bCs/>
          <w:szCs w:val="24"/>
        </w:rPr>
      </w:pPr>
      <w:r>
        <w:rPr>
          <w:b w:val="0"/>
          <w:noProof/>
          <w:szCs w:val="24"/>
          <w:lang w:eastAsia="lt-LT"/>
        </w:rPr>
        <w:drawing>
          <wp:inline distT="0" distB="0" distL="0" distR="0" wp14:anchorId="03007E25" wp14:editId="44F402D2">
            <wp:extent cx="1785565" cy="2702621"/>
            <wp:effectExtent l="0" t="0" r="5715" b="2540"/>
            <wp:docPr id="20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785749" cy="2702900"/>
                    </a:xfrm>
                    <a:prstGeom prst="rect">
                      <a:avLst/>
                    </a:prstGeom>
                    <a:noFill/>
                    <a:ln>
                      <a:noFill/>
                    </a:ln>
                  </pic:spPr>
                </pic:pic>
              </a:graphicData>
            </a:graphic>
          </wp:inline>
        </w:drawing>
      </w:r>
      <w:r w:rsidR="008C3A05">
        <w:rPr>
          <w:b w:val="0"/>
          <w:noProof/>
          <w:szCs w:val="24"/>
          <w:lang w:eastAsia="lt-LT"/>
        </w:rPr>
        <w:t xml:space="preserve">        </w:t>
      </w:r>
      <w:r>
        <w:rPr>
          <w:b w:val="0"/>
          <w:noProof/>
          <w:szCs w:val="24"/>
          <w:lang w:eastAsia="lt-LT"/>
        </w:rPr>
        <w:drawing>
          <wp:inline distT="0" distB="0" distL="0" distR="0" wp14:anchorId="601D00AA" wp14:editId="53AF6A73">
            <wp:extent cx="3611197" cy="2708695"/>
            <wp:effectExtent l="0" t="0" r="8890" b="0"/>
            <wp:docPr id="20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615439" cy="2711877"/>
                    </a:xfrm>
                    <a:prstGeom prst="rect">
                      <a:avLst/>
                    </a:prstGeom>
                    <a:noFill/>
                    <a:ln>
                      <a:noFill/>
                    </a:ln>
                  </pic:spPr>
                </pic:pic>
              </a:graphicData>
            </a:graphic>
          </wp:inline>
        </w:drawing>
      </w:r>
    </w:p>
    <w:p w14:paraId="42FAEA29" w14:textId="77777777" w:rsidR="000771F3" w:rsidRDefault="000771F3" w:rsidP="000771F3">
      <w:pPr>
        <w:pStyle w:val="Pagrindinistekstas3"/>
        <w:ind w:firstLine="709"/>
        <w:rPr>
          <w:b w:val="0"/>
          <w:bCs/>
          <w:szCs w:val="24"/>
        </w:rPr>
      </w:pPr>
    </w:p>
    <w:p w14:paraId="2EF5F74B" w14:textId="77777777" w:rsidR="000771F3" w:rsidRDefault="000771F3" w:rsidP="008C3A05">
      <w:pPr>
        <w:pStyle w:val="Pagrindinistekstas3"/>
        <w:rPr>
          <w:b w:val="0"/>
          <w:bCs/>
          <w:szCs w:val="24"/>
        </w:rPr>
      </w:pPr>
      <w:r>
        <w:rPr>
          <w:b w:val="0"/>
          <w:bCs/>
          <w:szCs w:val="24"/>
        </w:rPr>
        <w:t xml:space="preserve">6.Plungės dvaro sodybos pastato-biblioteka (Advokatų namas) tvarkybos remonto darbai. </w:t>
      </w:r>
    </w:p>
    <w:p w14:paraId="2D1CCE44" w14:textId="77777777" w:rsidR="000771F3" w:rsidRDefault="000771F3" w:rsidP="008C3A05">
      <w:pPr>
        <w:pStyle w:val="Pagrindinistekstas3"/>
        <w:rPr>
          <w:b w:val="0"/>
          <w:bCs/>
          <w:szCs w:val="24"/>
        </w:rPr>
      </w:pPr>
      <w:r>
        <w:rPr>
          <w:b w:val="0"/>
          <w:bCs/>
          <w:szCs w:val="24"/>
        </w:rPr>
        <w:t>Atsiradus finansavimui buvo atliekami baigiamieji šio pastato remonto ir paveldosaugos (tvarkybos) darbai. Pastatas statytas – 1910 metais. Tai medinis liaudiškos architektūros pastatas, išlaikęs pirminės architektūros pobūdį, puoštas įvairiais mediniais pjaustiniais. Remonto metu siekiama išsaugoti pastato vertingąsias savybes. Šio projekto sprendiniais buvo numatoma restauruoti, atkurti sunykusius medinius elementus ir išlaikyti, išsaugoti pastato pirminę išvaizdą. Darbų vertė: 244693,59 Eur. Darbus vykdė UAB „Pamario restauratorius“. Vidaus patalpų plotas – 130,58 m2. Darbai baigti 2020 metais. Šiais, 2021 metais liko suorganizuoti komisiją ir tvarkybos darbus priduoti Kultūros paveldo departamentui.</w:t>
      </w:r>
    </w:p>
    <w:p w14:paraId="4521CE42" w14:textId="77777777" w:rsidR="008C3A05" w:rsidRDefault="008C3A05" w:rsidP="000771F3">
      <w:pPr>
        <w:pStyle w:val="Pagrindinistekstas3"/>
        <w:ind w:firstLine="709"/>
        <w:rPr>
          <w:b w:val="0"/>
          <w:bCs/>
          <w:szCs w:val="24"/>
        </w:rPr>
      </w:pPr>
    </w:p>
    <w:p w14:paraId="3CF2A5B9" w14:textId="77777777" w:rsidR="000771F3" w:rsidRDefault="00BE6E64" w:rsidP="008C3A05">
      <w:pPr>
        <w:pStyle w:val="Pagrindinistekstas3"/>
        <w:ind w:firstLine="0"/>
        <w:jc w:val="center"/>
        <w:rPr>
          <w:b w:val="0"/>
          <w:bCs/>
          <w:szCs w:val="24"/>
        </w:rPr>
      </w:pPr>
      <w:r>
        <w:rPr>
          <w:b w:val="0"/>
          <w:noProof/>
          <w:szCs w:val="24"/>
          <w:lang w:eastAsia="lt-LT"/>
        </w:rPr>
        <w:drawing>
          <wp:inline distT="0" distB="0" distL="0" distR="0" wp14:anchorId="0B939ED0" wp14:editId="39404DA8">
            <wp:extent cx="4410393" cy="2574574"/>
            <wp:effectExtent l="0" t="0" r="0" b="0"/>
            <wp:docPr id="20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415674" cy="2577657"/>
                    </a:xfrm>
                    <a:prstGeom prst="rect">
                      <a:avLst/>
                    </a:prstGeom>
                    <a:noFill/>
                    <a:ln>
                      <a:noFill/>
                    </a:ln>
                  </pic:spPr>
                </pic:pic>
              </a:graphicData>
            </a:graphic>
          </wp:inline>
        </w:drawing>
      </w:r>
    </w:p>
    <w:p w14:paraId="43CC8BB0" w14:textId="77777777" w:rsidR="000771F3" w:rsidRDefault="000771F3" w:rsidP="000771F3">
      <w:pPr>
        <w:pStyle w:val="Pagrindinistekstas3"/>
        <w:ind w:firstLine="709"/>
        <w:rPr>
          <w:b w:val="0"/>
          <w:bCs/>
          <w:szCs w:val="24"/>
        </w:rPr>
      </w:pPr>
    </w:p>
    <w:p w14:paraId="1917C4D8" w14:textId="77777777" w:rsidR="000771F3" w:rsidRPr="00AA509B" w:rsidRDefault="000771F3" w:rsidP="008C3A05">
      <w:pPr>
        <w:pStyle w:val="Pagrindinistekstas3"/>
        <w:ind w:firstLine="0"/>
        <w:jc w:val="center"/>
        <w:rPr>
          <w:bCs/>
          <w:szCs w:val="24"/>
        </w:rPr>
      </w:pPr>
      <w:r w:rsidRPr="00AA509B">
        <w:rPr>
          <w:bCs/>
          <w:szCs w:val="24"/>
        </w:rPr>
        <w:t>APLINKOS PRITAIKYMO IR BŪSTŲ ĮRENGIMAS NEĮGALIESIEMS</w:t>
      </w:r>
    </w:p>
    <w:p w14:paraId="3FE74725" w14:textId="77777777" w:rsidR="000771F3" w:rsidRDefault="000771F3" w:rsidP="008C3A05">
      <w:pPr>
        <w:pStyle w:val="Papunktis"/>
        <w:numPr>
          <w:ilvl w:val="0"/>
          <w:numId w:val="0"/>
        </w:numPr>
        <w:tabs>
          <w:tab w:val="left" w:pos="1296"/>
        </w:tabs>
        <w:ind w:firstLine="720"/>
      </w:pPr>
      <w:r>
        <w:t>Organizuojami pirkimai ir sudarytos rangos sutartys vykdant Būsto pritaikymo žmonėms su negalia programą, įsisavinta 38456,93 Eur . Tame skaičiuje: 60 proc. t. y. 23074,16 Eur – valstybės biudžeto lėšos, 15382,77 Eur – savivaldybės lėšos.</w:t>
      </w:r>
    </w:p>
    <w:p w14:paraId="26A12485" w14:textId="77777777" w:rsidR="000771F3" w:rsidRDefault="000771F3" w:rsidP="008C3A05">
      <w:pPr>
        <w:pStyle w:val="Papunktis"/>
        <w:numPr>
          <w:ilvl w:val="0"/>
          <w:numId w:val="0"/>
        </w:numPr>
        <w:tabs>
          <w:tab w:val="left" w:pos="1296"/>
        </w:tabs>
        <w:ind w:firstLine="720"/>
      </w:pPr>
    </w:p>
    <w:p w14:paraId="0F02C023" w14:textId="77777777" w:rsidR="000771F3" w:rsidRDefault="000771F3" w:rsidP="008C3A05">
      <w:pPr>
        <w:pStyle w:val="Papunktis"/>
        <w:numPr>
          <w:ilvl w:val="0"/>
          <w:numId w:val="0"/>
        </w:numPr>
        <w:tabs>
          <w:tab w:val="left" w:pos="1296"/>
        </w:tabs>
        <w:ind w:firstLine="720"/>
      </w:pPr>
      <w:r>
        <w:t>Suremontuotos ir pritaikytos sanitarinės patalpos neįgaliesiems – 3 vnt. Darbus vykdė – MB „Vonių meistras“.</w:t>
      </w:r>
    </w:p>
    <w:p w14:paraId="7791AC91" w14:textId="77777777" w:rsidR="000771F3" w:rsidRDefault="000771F3" w:rsidP="000771F3">
      <w:pPr>
        <w:pStyle w:val="Papunktis"/>
        <w:numPr>
          <w:ilvl w:val="0"/>
          <w:numId w:val="0"/>
        </w:numPr>
        <w:tabs>
          <w:tab w:val="left" w:pos="1296"/>
        </w:tabs>
        <w:ind w:firstLine="720"/>
      </w:pPr>
    </w:p>
    <w:p w14:paraId="2A963D2C" w14:textId="77777777" w:rsidR="000771F3" w:rsidRDefault="00BE6E64" w:rsidP="008C3A05">
      <w:pPr>
        <w:pStyle w:val="Papunktis"/>
        <w:numPr>
          <w:ilvl w:val="0"/>
          <w:numId w:val="0"/>
        </w:numPr>
        <w:tabs>
          <w:tab w:val="left" w:pos="1296"/>
        </w:tabs>
        <w:jc w:val="center"/>
      </w:pPr>
      <w:r>
        <w:rPr>
          <w:noProof/>
          <w:lang w:eastAsia="lt-LT"/>
        </w:rPr>
        <w:drawing>
          <wp:inline distT="0" distB="0" distL="0" distR="0" wp14:anchorId="72EFF36E" wp14:editId="7A5AB526">
            <wp:extent cx="1811547" cy="2415396"/>
            <wp:effectExtent l="0" t="0" r="0" b="4445"/>
            <wp:docPr id="20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13747" cy="2418329"/>
                    </a:xfrm>
                    <a:prstGeom prst="rect">
                      <a:avLst/>
                    </a:prstGeom>
                    <a:noFill/>
                    <a:ln>
                      <a:noFill/>
                    </a:ln>
                  </pic:spPr>
                </pic:pic>
              </a:graphicData>
            </a:graphic>
          </wp:inline>
        </w:drawing>
      </w:r>
      <w:r w:rsidR="008C3A05">
        <w:rPr>
          <w:noProof/>
          <w:lang w:eastAsia="lt-LT"/>
        </w:rPr>
        <w:t xml:space="preserve">  </w:t>
      </w:r>
      <w:r>
        <w:rPr>
          <w:noProof/>
          <w:lang w:eastAsia="lt-LT"/>
        </w:rPr>
        <w:drawing>
          <wp:inline distT="0" distB="0" distL="0" distR="0" wp14:anchorId="04E46C1E" wp14:editId="4A14715F">
            <wp:extent cx="1811515" cy="2414973"/>
            <wp:effectExtent l="0" t="0" r="0" b="4445"/>
            <wp:docPr id="207"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11590" cy="2415073"/>
                    </a:xfrm>
                    <a:prstGeom prst="rect">
                      <a:avLst/>
                    </a:prstGeom>
                    <a:noFill/>
                    <a:ln>
                      <a:noFill/>
                    </a:ln>
                  </pic:spPr>
                </pic:pic>
              </a:graphicData>
            </a:graphic>
          </wp:inline>
        </w:drawing>
      </w:r>
      <w:r w:rsidR="008C3A05">
        <w:rPr>
          <w:noProof/>
          <w:lang w:eastAsia="lt-LT"/>
        </w:rPr>
        <w:t xml:space="preserve">  </w:t>
      </w:r>
      <w:r>
        <w:rPr>
          <w:noProof/>
          <w:lang w:eastAsia="lt-LT"/>
        </w:rPr>
        <w:drawing>
          <wp:inline distT="0" distB="0" distL="0" distR="0" wp14:anchorId="0D4E2561" wp14:editId="09FCA1E1">
            <wp:extent cx="1912141" cy="2415396"/>
            <wp:effectExtent l="0" t="0" r="0" b="4445"/>
            <wp:docPr id="208"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911919" cy="2415116"/>
                    </a:xfrm>
                    <a:prstGeom prst="rect">
                      <a:avLst/>
                    </a:prstGeom>
                    <a:noFill/>
                    <a:ln>
                      <a:noFill/>
                    </a:ln>
                  </pic:spPr>
                </pic:pic>
              </a:graphicData>
            </a:graphic>
          </wp:inline>
        </w:drawing>
      </w:r>
    </w:p>
    <w:p w14:paraId="60B59C9F" w14:textId="77777777" w:rsidR="000771F3" w:rsidRDefault="000771F3" w:rsidP="000771F3">
      <w:pPr>
        <w:pStyle w:val="Papunktis"/>
        <w:numPr>
          <w:ilvl w:val="0"/>
          <w:numId w:val="0"/>
        </w:numPr>
        <w:tabs>
          <w:tab w:val="left" w:pos="1296"/>
        </w:tabs>
        <w:ind w:firstLine="720"/>
      </w:pPr>
      <w:r>
        <w:t>Mačernio</w:t>
      </w:r>
      <w:r w:rsidR="008C3A05">
        <w:t xml:space="preserve"> g. 5A-21          </w:t>
      </w:r>
      <w:r>
        <w:t xml:space="preserve">Platelių g. 43, Babrungo </w:t>
      </w:r>
      <w:r w:rsidR="008C3A05">
        <w:t xml:space="preserve">sen.  </w:t>
      </w:r>
      <w:r>
        <w:t xml:space="preserve"> Dariaus Ir Girėno g.43-11   </w:t>
      </w:r>
    </w:p>
    <w:p w14:paraId="32465F39" w14:textId="77777777" w:rsidR="008C3A05" w:rsidRDefault="008C3A05" w:rsidP="000771F3">
      <w:pPr>
        <w:pStyle w:val="Papunktis"/>
        <w:numPr>
          <w:ilvl w:val="0"/>
          <w:numId w:val="0"/>
        </w:numPr>
        <w:tabs>
          <w:tab w:val="left" w:pos="1296"/>
        </w:tabs>
        <w:ind w:firstLine="720"/>
      </w:pPr>
    </w:p>
    <w:p w14:paraId="50BFD0EB" w14:textId="77777777" w:rsidR="000771F3" w:rsidRDefault="000771F3" w:rsidP="000771F3">
      <w:pPr>
        <w:pStyle w:val="Papunktis"/>
        <w:numPr>
          <w:ilvl w:val="0"/>
          <w:numId w:val="0"/>
        </w:numPr>
        <w:tabs>
          <w:tab w:val="left" w:pos="1296"/>
        </w:tabs>
        <w:ind w:firstLine="720"/>
      </w:pPr>
      <w:r>
        <w:t xml:space="preserve">Įrengti neįgaliesiems keltuvai su aplinkos pritaikymu - 2 vnt. Keltuvus pristatė ir sumontavo UAB „Dianeta“.   </w:t>
      </w:r>
    </w:p>
    <w:p w14:paraId="69BE9E96" w14:textId="77777777" w:rsidR="008C3A05" w:rsidRDefault="008C3A05" w:rsidP="000771F3">
      <w:pPr>
        <w:pStyle w:val="Papunktis"/>
        <w:numPr>
          <w:ilvl w:val="0"/>
          <w:numId w:val="0"/>
        </w:numPr>
        <w:tabs>
          <w:tab w:val="left" w:pos="1296"/>
        </w:tabs>
        <w:ind w:firstLine="720"/>
      </w:pPr>
    </w:p>
    <w:p w14:paraId="50D6CAD1" w14:textId="77777777" w:rsidR="000771F3" w:rsidRDefault="00BE6E64" w:rsidP="008C3A05">
      <w:pPr>
        <w:pStyle w:val="Papunktis"/>
        <w:numPr>
          <w:ilvl w:val="0"/>
          <w:numId w:val="0"/>
        </w:numPr>
        <w:tabs>
          <w:tab w:val="left" w:pos="1296"/>
        </w:tabs>
        <w:jc w:val="center"/>
      </w:pPr>
      <w:r>
        <w:rPr>
          <w:noProof/>
          <w:lang w:eastAsia="lt-LT"/>
        </w:rPr>
        <w:drawing>
          <wp:inline distT="0" distB="0" distL="0" distR="0" wp14:anchorId="3BDAEB96" wp14:editId="588CB1D5">
            <wp:extent cx="2211038" cy="2950234"/>
            <wp:effectExtent l="0" t="0" r="0" b="2540"/>
            <wp:docPr id="20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210978" cy="2950154"/>
                    </a:xfrm>
                    <a:prstGeom prst="rect">
                      <a:avLst/>
                    </a:prstGeom>
                    <a:noFill/>
                    <a:ln>
                      <a:noFill/>
                    </a:ln>
                  </pic:spPr>
                </pic:pic>
              </a:graphicData>
            </a:graphic>
          </wp:inline>
        </w:drawing>
      </w:r>
      <w:r w:rsidR="008C3A05">
        <w:rPr>
          <w:noProof/>
          <w:lang w:eastAsia="lt-LT"/>
        </w:rPr>
        <w:t xml:space="preserve">                            </w:t>
      </w:r>
      <w:r>
        <w:rPr>
          <w:noProof/>
          <w:lang w:eastAsia="lt-LT"/>
        </w:rPr>
        <w:drawing>
          <wp:inline distT="0" distB="0" distL="0" distR="0" wp14:anchorId="288F1824" wp14:editId="149DD5CD">
            <wp:extent cx="1654772" cy="2949637"/>
            <wp:effectExtent l="0" t="0" r="3175" b="3175"/>
            <wp:docPr id="210"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6"/>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654914" cy="2949889"/>
                    </a:xfrm>
                    <a:prstGeom prst="rect">
                      <a:avLst/>
                    </a:prstGeom>
                    <a:noFill/>
                    <a:ln>
                      <a:noFill/>
                    </a:ln>
                  </pic:spPr>
                </pic:pic>
              </a:graphicData>
            </a:graphic>
          </wp:inline>
        </w:drawing>
      </w:r>
    </w:p>
    <w:p w14:paraId="5B2F8419" w14:textId="77777777" w:rsidR="000771F3" w:rsidRDefault="000771F3" w:rsidP="000771F3">
      <w:r>
        <w:t xml:space="preserve">    Nuožulnus keltuvas Mačernio g. 5-30                         Vertikalus keltuvas Dvaro g. 9, Babrungo sen.</w:t>
      </w:r>
    </w:p>
    <w:p w14:paraId="48EB9A8F" w14:textId="77777777" w:rsidR="008C3A05" w:rsidRDefault="000771F3" w:rsidP="000771F3">
      <w:pPr>
        <w:rPr>
          <w:sz w:val="24"/>
          <w:szCs w:val="24"/>
        </w:rPr>
      </w:pPr>
      <w:r w:rsidRPr="00AA509B">
        <w:rPr>
          <w:sz w:val="24"/>
          <w:szCs w:val="24"/>
        </w:rPr>
        <w:t xml:space="preserve">             </w:t>
      </w:r>
    </w:p>
    <w:p w14:paraId="119533DF" w14:textId="77777777" w:rsidR="000771F3" w:rsidRDefault="000771F3" w:rsidP="00DD4685">
      <w:pPr>
        <w:ind w:firstLine="0"/>
        <w:jc w:val="center"/>
        <w:rPr>
          <w:b/>
          <w:sz w:val="24"/>
          <w:szCs w:val="24"/>
        </w:rPr>
      </w:pPr>
      <w:r w:rsidRPr="00AA509B">
        <w:rPr>
          <w:b/>
          <w:sz w:val="24"/>
          <w:szCs w:val="24"/>
        </w:rPr>
        <w:t>ATLIKTOS KITOS NENUOLATINIO POBŪDŽIO VEIKLOS</w:t>
      </w:r>
    </w:p>
    <w:p w14:paraId="23F3B646" w14:textId="77777777" w:rsidR="000771F3" w:rsidRPr="00DD4685" w:rsidRDefault="000771F3" w:rsidP="00DD4685">
      <w:pPr>
        <w:pStyle w:val="Sraopastraipa"/>
        <w:numPr>
          <w:ilvl w:val="0"/>
          <w:numId w:val="10"/>
        </w:numPr>
        <w:spacing w:line="259" w:lineRule="auto"/>
        <w:ind w:left="0" w:firstLine="720"/>
      </w:pPr>
      <w:r w:rsidRPr="00DD4685">
        <w:t>Darbas sąmatų skaičiavimo SISTELA programa:</w:t>
      </w:r>
    </w:p>
    <w:p w14:paraId="57A4611D" w14:textId="77777777" w:rsidR="000771F3" w:rsidRPr="00DD4685" w:rsidRDefault="000771F3" w:rsidP="00DD4685">
      <w:pPr>
        <w:pStyle w:val="Sraopastraipa"/>
        <w:numPr>
          <w:ilvl w:val="1"/>
          <w:numId w:val="10"/>
        </w:numPr>
        <w:spacing w:line="259" w:lineRule="auto"/>
        <w:ind w:left="0" w:firstLine="720"/>
      </w:pPr>
      <w:r w:rsidRPr="00DD4685">
        <w:t>Pagalba Plungės miesto „Ryto“, „Babrungo“ pagrindinėms mokykloms ir kt., kai organizuojami pirkimai, atliekami statybos - remonto darbai;</w:t>
      </w:r>
    </w:p>
    <w:p w14:paraId="582E6C87" w14:textId="77777777" w:rsidR="000771F3" w:rsidRPr="00DD4685" w:rsidRDefault="000771F3" w:rsidP="00DD4685">
      <w:pPr>
        <w:pStyle w:val="Sraopastraipa"/>
        <w:numPr>
          <w:ilvl w:val="1"/>
          <w:numId w:val="10"/>
        </w:numPr>
        <w:spacing w:line="259" w:lineRule="auto"/>
        <w:ind w:left="0" w:firstLine="720"/>
      </w:pPr>
      <w:r w:rsidRPr="00DD4685">
        <w:t xml:space="preserve">Sąmatinių skaičiavimų parengimas Plungės specialiojo ugdymo centro, esančio Mendeno g. 4, Plungės mieste, remontuojamoms patalpoms ir teritorijos sutvarkymui teikiant paraišką dėl finansavimo gavimo;  </w:t>
      </w:r>
    </w:p>
    <w:p w14:paraId="08064C77" w14:textId="77777777" w:rsidR="000771F3" w:rsidRPr="00DD4685" w:rsidRDefault="000771F3" w:rsidP="00DD4685">
      <w:pPr>
        <w:pStyle w:val="Sraopastraipa"/>
        <w:numPr>
          <w:ilvl w:val="1"/>
          <w:numId w:val="10"/>
        </w:numPr>
        <w:spacing w:line="259" w:lineRule="auto"/>
        <w:ind w:left="0" w:firstLine="720"/>
      </w:pPr>
      <w:r w:rsidRPr="00DD4685">
        <w:t xml:space="preserve">Sąmatinių skaičiavimų parengimas dėl remonto darbų pastatams esantiems Salantų g. 18, dėl remonto darbų, kai dėl numatytų pastatų nuomos buvo organizuojamas konkursas.  Patalpų nuomos sutartis  sudaryta su VšĮ „Plungės priglaustukai“.  </w:t>
      </w:r>
    </w:p>
    <w:p w14:paraId="74B02767" w14:textId="77777777" w:rsidR="000771F3" w:rsidRPr="00DD4685" w:rsidRDefault="000771F3" w:rsidP="00DD4685">
      <w:pPr>
        <w:pStyle w:val="Sraopastraipa"/>
        <w:numPr>
          <w:ilvl w:val="0"/>
          <w:numId w:val="10"/>
        </w:numPr>
        <w:spacing w:line="259" w:lineRule="auto"/>
        <w:ind w:left="0" w:firstLine="720"/>
      </w:pPr>
      <w:r w:rsidRPr="00DD4685">
        <w:t>Organizuojamas kadastrinių matavimų pirkimas ir kitos dokumentacijos tvarkymas teikiant registrų centrui dėl atitinkamų pastatų išregistravimo ar kt. duomenų patikslinimo:</w:t>
      </w:r>
    </w:p>
    <w:p w14:paraId="24E480C6" w14:textId="77777777" w:rsidR="000771F3" w:rsidRPr="00DD4685" w:rsidRDefault="000771F3" w:rsidP="00DD4685">
      <w:pPr>
        <w:pStyle w:val="Sraopastraipa"/>
        <w:numPr>
          <w:ilvl w:val="1"/>
          <w:numId w:val="10"/>
        </w:numPr>
        <w:spacing w:line="259" w:lineRule="auto"/>
        <w:ind w:left="0" w:firstLine="720"/>
      </w:pPr>
      <w:r w:rsidRPr="00DD4685">
        <w:t xml:space="preserve">Lopšelis-darželis „Pasaka“, Mačernio g. 15, nugriautas – kiemo rūsys;  </w:t>
      </w:r>
    </w:p>
    <w:p w14:paraId="6D2CE433" w14:textId="77777777" w:rsidR="000771F3" w:rsidRPr="00DD4685" w:rsidRDefault="000771F3" w:rsidP="00DD4685">
      <w:pPr>
        <w:pStyle w:val="Sraopastraipa"/>
        <w:numPr>
          <w:ilvl w:val="1"/>
          <w:numId w:val="10"/>
        </w:numPr>
        <w:spacing w:line="259" w:lineRule="auto"/>
        <w:ind w:left="0" w:firstLine="720"/>
      </w:pPr>
      <w:r w:rsidRPr="00DD4685">
        <w:lastRenderedPageBreak/>
        <w:t>Gyvenamasis namas su rūsiu ir ūkiniais pastatais, Liepų g. 13, Papievių k., Plungės raj. sav.;</w:t>
      </w:r>
    </w:p>
    <w:p w14:paraId="6E3B622C" w14:textId="77777777" w:rsidR="000771F3" w:rsidRDefault="000771F3" w:rsidP="00DD4685">
      <w:pPr>
        <w:pStyle w:val="Sraopastraipa"/>
        <w:numPr>
          <w:ilvl w:val="1"/>
          <w:numId w:val="10"/>
        </w:numPr>
        <w:spacing w:line="259" w:lineRule="auto"/>
        <w:ind w:left="0" w:firstLine="720"/>
      </w:pPr>
      <w:r w:rsidRPr="00DD4685">
        <w:t xml:space="preserve">Atlikus pastatų patalpų,  esančių Birutės g. 10-2, 10-4, 10-5, 10-6, 10-7, 10-10, 10-11, 10-12, 10-13 einamąjį remontą. </w:t>
      </w:r>
    </w:p>
    <w:p w14:paraId="773236AE" w14:textId="77777777" w:rsidR="00DD4685" w:rsidRPr="00DD4685" w:rsidRDefault="00DD4685" w:rsidP="00DD4685">
      <w:pPr>
        <w:pStyle w:val="Sraopastraipa"/>
        <w:spacing w:line="259" w:lineRule="auto"/>
        <w:ind w:firstLine="0"/>
      </w:pPr>
    </w:p>
    <w:p w14:paraId="5C68A56C" w14:textId="77777777" w:rsidR="00BE3D8F" w:rsidRPr="00DD4685" w:rsidRDefault="00BE3D8F" w:rsidP="00DD4685">
      <w:pPr>
        <w:pStyle w:val="Pagrindinistekstas"/>
        <w:rPr>
          <w:rFonts w:ascii="Times New Roman" w:hAnsi="Times New Roman"/>
          <w:sz w:val="24"/>
          <w:szCs w:val="24"/>
        </w:rPr>
      </w:pPr>
      <w:r w:rsidRPr="00DD4685">
        <w:rPr>
          <w:rFonts w:ascii="Times New Roman" w:hAnsi="Times New Roman"/>
          <w:sz w:val="24"/>
          <w:szCs w:val="24"/>
        </w:rPr>
        <w:t xml:space="preserve">Atliktas Babrungo progimnazijos valgyklos remontas.     </w:t>
      </w:r>
    </w:p>
    <w:p w14:paraId="359F15F3" w14:textId="77777777" w:rsidR="00BE3D8F" w:rsidRDefault="00BE3D8F" w:rsidP="00BE3D8F">
      <w:pPr>
        <w:pStyle w:val="Pagrindinistekstas"/>
        <w:rPr>
          <w:sz w:val="24"/>
          <w:szCs w:val="24"/>
        </w:rPr>
      </w:pPr>
    </w:p>
    <w:p w14:paraId="3319CC77" w14:textId="77777777" w:rsidR="00BE3D8F" w:rsidRDefault="00BE6E64" w:rsidP="00DD4685">
      <w:pPr>
        <w:pStyle w:val="Pagrindinistekstas"/>
        <w:ind w:firstLine="0"/>
        <w:jc w:val="center"/>
        <w:rPr>
          <w:sz w:val="24"/>
          <w:szCs w:val="24"/>
        </w:rPr>
      </w:pPr>
      <w:r>
        <w:rPr>
          <w:noProof/>
          <w:lang w:eastAsia="lt-LT"/>
        </w:rPr>
        <w:drawing>
          <wp:inline distT="0" distB="0" distL="0" distR="0" wp14:anchorId="061FE035" wp14:editId="0FE916B7">
            <wp:extent cx="1899095" cy="1440611"/>
            <wp:effectExtent l="0" t="0" r="6350" b="7620"/>
            <wp:docPr id="2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903267" cy="1443776"/>
                    </a:xfrm>
                    <a:prstGeom prst="rect">
                      <a:avLst/>
                    </a:prstGeom>
                    <a:noFill/>
                    <a:ln>
                      <a:noFill/>
                    </a:ln>
                  </pic:spPr>
                </pic:pic>
              </a:graphicData>
            </a:graphic>
          </wp:inline>
        </w:drawing>
      </w:r>
      <w:r w:rsidR="00DD4685">
        <w:rPr>
          <w:noProof/>
          <w:lang w:eastAsia="lt-LT"/>
        </w:rPr>
        <w:t xml:space="preserve">  </w:t>
      </w:r>
      <w:r>
        <w:rPr>
          <w:noProof/>
          <w:lang w:eastAsia="lt-LT"/>
        </w:rPr>
        <w:drawing>
          <wp:inline distT="0" distB="0" distL="0" distR="0" wp14:anchorId="7C192C90" wp14:editId="6CCF9874">
            <wp:extent cx="1935665" cy="1449238"/>
            <wp:effectExtent l="0" t="0" r="7620" b="0"/>
            <wp:docPr id="2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938543" cy="1451393"/>
                    </a:xfrm>
                    <a:prstGeom prst="rect">
                      <a:avLst/>
                    </a:prstGeom>
                    <a:noFill/>
                    <a:ln>
                      <a:noFill/>
                    </a:ln>
                  </pic:spPr>
                </pic:pic>
              </a:graphicData>
            </a:graphic>
          </wp:inline>
        </w:drawing>
      </w:r>
      <w:r w:rsidR="00DD4685">
        <w:rPr>
          <w:noProof/>
          <w:lang w:eastAsia="lt-LT"/>
        </w:rPr>
        <w:t xml:space="preserve">  </w:t>
      </w:r>
      <w:r>
        <w:rPr>
          <w:noProof/>
          <w:lang w:eastAsia="lt-LT"/>
        </w:rPr>
        <w:drawing>
          <wp:inline distT="0" distB="0" distL="0" distR="0" wp14:anchorId="73189BFD" wp14:editId="122530E0">
            <wp:extent cx="1935247" cy="1449238"/>
            <wp:effectExtent l="0" t="0" r="8255" b="0"/>
            <wp:docPr id="2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938059" cy="1451344"/>
                    </a:xfrm>
                    <a:prstGeom prst="rect">
                      <a:avLst/>
                    </a:prstGeom>
                    <a:noFill/>
                    <a:ln>
                      <a:noFill/>
                    </a:ln>
                  </pic:spPr>
                </pic:pic>
              </a:graphicData>
            </a:graphic>
          </wp:inline>
        </w:drawing>
      </w:r>
    </w:p>
    <w:p w14:paraId="7FC5CC1D" w14:textId="77777777" w:rsidR="00BE3D8F" w:rsidRDefault="00BE3D8F" w:rsidP="00BE3D8F">
      <w:pPr>
        <w:pStyle w:val="Pagrindinistekstas"/>
        <w:rPr>
          <w:sz w:val="24"/>
          <w:szCs w:val="24"/>
        </w:rPr>
      </w:pPr>
    </w:p>
    <w:p w14:paraId="62348166" w14:textId="77777777" w:rsidR="00BE3D8F" w:rsidRPr="00DD4685" w:rsidRDefault="00BE3D8F" w:rsidP="00DD4685">
      <w:pPr>
        <w:pStyle w:val="Pagrindinistekstas"/>
        <w:rPr>
          <w:rFonts w:ascii="Times New Roman" w:hAnsi="Times New Roman"/>
          <w:b/>
          <w:sz w:val="24"/>
          <w:szCs w:val="24"/>
        </w:rPr>
      </w:pPr>
      <w:r w:rsidRPr="00DD4685">
        <w:rPr>
          <w:rFonts w:ascii="Times New Roman" w:hAnsi="Times New Roman"/>
          <w:sz w:val="24"/>
          <w:szCs w:val="24"/>
        </w:rPr>
        <w:t xml:space="preserve">    Šilumos siurblio oras-vanduo </w:t>
      </w:r>
      <w:r w:rsidRPr="00DD4685">
        <w:rPr>
          <w:rFonts w:ascii="Times New Roman" w:hAnsi="Times New Roman"/>
          <w:sz w:val="24"/>
          <w:szCs w:val="24"/>
          <w:lang w:eastAsia="lt-LT"/>
        </w:rPr>
        <w:t xml:space="preserve">(2 x 20 kW) </w:t>
      </w:r>
      <w:r w:rsidRPr="00DD4685">
        <w:rPr>
          <w:rFonts w:ascii="Times New Roman" w:hAnsi="Times New Roman"/>
          <w:sz w:val="24"/>
          <w:szCs w:val="24"/>
        </w:rPr>
        <w:t xml:space="preserve"> įrangos, įskaitant projektavimo bei montavimo darbus, Didvyčių daugiafunkciniame centre.</w:t>
      </w:r>
    </w:p>
    <w:p w14:paraId="1355127B" w14:textId="77777777" w:rsidR="00BE3D8F" w:rsidRPr="00DD4685" w:rsidRDefault="00BE3D8F" w:rsidP="00DD4685">
      <w:pPr>
        <w:rPr>
          <w:sz w:val="24"/>
          <w:szCs w:val="24"/>
        </w:rPr>
      </w:pPr>
    </w:p>
    <w:p w14:paraId="41B2A5CA" w14:textId="77777777" w:rsidR="00BE3D8F" w:rsidRDefault="00BE6E64" w:rsidP="00DD4685">
      <w:pPr>
        <w:ind w:firstLine="0"/>
        <w:jc w:val="center"/>
        <w:rPr>
          <w:b/>
          <w:sz w:val="24"/>
          <w:szCs w:val="24"/>
        </w:rPr>
      </w:pPr>
      <w:r>
        <w:rPr>
          <w:noProof/>
          <w:lang w:eastAsia="lt-LT"/>
        </w:rPr>
        <w:drawing>
          <wp:inline distT="0" distB="0" distL="0" distR="0" wp14:anchorId="37D0AD82" wp14:editId="5B9D2D8A">
            <wp:extent cx="2648309" cy="1975779"/>
            <wp:effectExtent l="0" t="0" r="0" b="5715"/>
            <wp:docPr id="214" name="Paveikslėlis 1" descr="F:\Nausodis    ŠS ir Atea\P8191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F:\Nausodis    ŠS ir Atea\P8191119.JP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648543" cy="1975953"/>
                    </a:xfrm>
                    <a:prstGeom prst="rect">
                      <a:avLst/>
                    </a:prstGeom>
                    <a:noFill/>
                    <a:ln>
                      <a:noFill/>
                    </a:ln>
                  </pic:spPr>
                </pic:pic>
              </a:graphicData>
            </a:graphic>
          </wp:inline>
        </w:drawing>
      </w:r>
      <w:r w:rsidR="00BE3D8F">
        <w:rPr>
          <w:noProof/>
          <w:lang w:eastAsia="lt-LT"/>
        </w:rPr>
        <w:t xml:space="preserve">        </w:t>
      </w:r>
      <w:r>
        <w:rPr>
          <w:noProof/>
          <w:lang w:eastAsia="lt-LT"/>
        </w:rPr>
        <w:drawing>
          <wp:inline distT="0" distB="0" distL="0" distR="0" wp14:anchorId="37E8F4C1" wp14:editId="7F025FFC">
            <wp:extent cx="2415396" cy="1987742"/>
            <wp:effectExtent l="0" t="0" r="4445" b="0"/>
            <wp:docPr id="369" name="Paveikslėlis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413417" cy="1986113"/>
                    </a:xfrm>
                    <a:prstGeom prst="rect">
                      <a:avLst/>
                    </a:prstGeom>
                    <a:noFill/>
                  </pic:spPr>
                </pic:pic>
              </a:graphicData>
            </a:graphic>
          </wp:inline>
        </w:drawing>
      </w:r>
    </w:p>
    <w:p w14:paraId="7D8F1D8E" w14:textId="77777777" w:rsidR="00BE3D8F" w:rsidRDefault="00BE3D8F" w:rsidP="00BE3D8F">
      <w:pPr>
        <w:pStyle w:val="Pagrindinistekstas"/>
        <w:rPr>
          <w:rFonts w:ascii="Times New Roman" w:hAnsi="Times New Roman"/>
          <w:b/>
          <w:sz w:val="24"/>
          <w:szCs w:val="24"/>
        </w:rPr>
      </w:pPr>
    </w:p>
    <w:p w14:paraId="766DD55B" w14:textId="77777777" w:rsidR="00BE3D8F" w:rsidRDefault="00BE3D8F" w:rsidP="00DD4685">
      <w:pPr>
        <w:ind w:firstLine="0"/>
        <w:jc w:val="center"/>
        <w:rPr>
          <w:b/>
          <w:bCs/>
          <w:iCs/>
          <w:sz w:val="24"/>
          <w:szCs w:val="24"/>
        </w:rPr>
      </w:pPr>
      <w:r>
        <w:rPr>
          <w:b/>
          <w:bCs/>
          <w:iCs/>
          <w:sz w:val="24"/>
          <w:szCs w:val="24"/>
        </w:rPr>
        <w:t>PLUNGĖS AKADEMIKO ADOLFO JUCIO PROGIMNAZIJOS VALGYKLOS                             REMONTO DARBAI</w:t>
      </w:r>
    </w:p>
    <w:p w14:paraId="6E9EFF2A" w14:textId="77777777" w:rsidR="00BE3D8F" w:rsidRDefault="00BE3D8F" w:rsidP="00DD4685">
      <w:pPr>
        <w:pStyle w:val="Pagrindinistekstas"/>
        <w:ind w:firstLine="0"/>
        <w:jc w:val="center"/>
        <w:rPr>
          <w:rFonts w:ascii="Times New Roman" w:hAnsi="Times New Roman"/>
          <w:b/>
          <w:sz w:val="24"/>
          <w:szCs w:val="24"/>
        </w:rPr>
      </w:pPr>
    </w:p>
    <w:p w14:paraId="64AFD8E1" w14:textId="77777777" w:rsidR="00BE3D8F" w:rsidRDefault="00DD4685" w:rsidP="00DD4685">
      <w:pPr>
        <w:pStyle w:val="Pagrindinistekstas"/>
        <w:ind w:firstLine="0"/>
        <w:jc w:val="center"/>
        <w:rPr>
          <w:rFonts w:ascii="Times New Roman" w:hAnsi="Times New Roman"/>
          <w:b/>
          <w:sz w:val="24"/>
          <w:szCs w:val="24"/>
        </w:rPr>
      </w:pPr>
      <w:r>
        <w:rPr>
          <w:noProof/>
          <w:lang w:eastAsia="lt-LT"/>
        </w:rPr>
        <w:drawing>
          <wp:anchor distT="0" distB="0" distL="114300" distR="114300" simplePos="0" relativeHeight="251641344" behindDoc="0" locked="0" layoutInCell="1" allowOverlap="1" wp14:anchorId="19293884" wp14:editId="5D69DE11">
            <wp:simplePos x="0" y="0"/>
            <wp:positionH relativeFrom="column">
              <wp:posOffset>135890</wp:posOffset>
            </wp:positionH>
            <wp:positionV relativeFrom="paragraph">
              <wp:posOffset>-3175</wp:posOffset>
            </wp:positionV>
            <wp:extent cx="2509520" cy="1880235"/>
            <wp:effectExtent l="0" t="0" r="5080" b="5715"/>
            <wp:wrapSquare wrapText="right"/>
            <wp:docPr id="370" name="Paveikslėlis 4" descr="F:\valgykla\PC011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F:\valgykla\PC011269.JP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509520" cy="1880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inline distT="0" distB="0" distL="0" distR="0" wp14:anchorId="41792245" wp14:editId="5F2480B7">
            <wp:extent cx="2512516" cy="1880558"/>
            <wp:effectExtent l="0" t="0" r="2540" b="5715"/>
            <wp:docPr id="216" name="Paveikslėlis 7" descr="F:\valgykla\PC011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F:\valgykla\PC011270.JP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514439" cy="1881998"/>
                    </a:xfrm>
                    <a:prstGeom prst="rect">
                      <a:avLst/>
                    </a:prstGeom>
                    <a:noFill/>
                    <a:ln>
                      <a:noFill/>
                    </a:ln>
                  </pic:spPr>
                </pic:pic>
              </a:graphicData>
            </a:graphic>
          </wp:inline>
        </w:drawing>
      </w:r>
    </w:p>
    <w:p w14:paraId="49201BDC" w14:textId="77777777" w:rsidR="00BE3D8F" w:rsidRDefault="00DD4685" w:rsidP="00BE3D8F">
      <w:pPr>
        <w:pStyle w:val="Pagrindinistekstas"/>
        <w:rPr>
          <w:rFonts w:ascii="Times New Roman" w:hAnsi="Times New Roman"/>
          <w:b/>
          <w:sz w:val="24"/>
          <w:szCs w:val="24"/>
        </w:rPr>
      </w:pPr>
      <w:r>
        <w:rPr>
          <w:noProof/>
          <w:lang w:eastAsia="lt-LT"/>
        </w:rPr>
        <w:lastRenderedPageBreak/>
        <w:drawing>
          <wp:anchor distT="0" distB="0" distL="114300" distR="114300" simplePos="0" relativeHeight="251642368" behindDoc="0" locked="0" layoutInCell="1" allowOverlap="1" wp14:anchorId="166AC98B" wp14:editId="19C2A3E7">
            <wp:simplePos x="0" y="0"/>
            <wp:positionH relativeFrom="column">
              <wp:align>left</wp:align>
            </wp:positionH>
            <wp:positionV relativeFrom="paragraph">
              <wp:posOffset>-5080</wp:posOffset>
            </wp:positionV>
            <wp:extent cx="2578735" cy="1932305"/>
            <wp:effectExtent l="0" t="0" r="0" b="0"/>
            <wp:wrapSquare wrapText="right"/>
            <wp:docPr id="371" name="Paveikslėlis 8" descr="F:\valgykla\PC011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F:\valgykla\PC011272.JP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579365" cy="193270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inline distT="0" distB="0" distL="0" distR="0" wp14:anchorId="5B16968E" wp14:editId="0C9AA3ED">
            <wp:extent cx="2587925" cy="1938361"/>
            <wp:effectExtent l="0" t="0" r="3175" b="5080"/>
            <wp:docPr id="217" name="Paveikslėlis 9" descr="F:\valgykla\PC011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F:\valgykla\PC011274.JP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604713" cy="1950935"/>
                    </a:xfrm>
                    <a:prstGeom prst="rect">
                      <a:avLst/>
                    </a:prstGeom>
                    <a:noFill/>
                    <a:ln>
                      <a:noFill/>
                    </a:ln>
                  </pic:spPr>
                </pic:pic>
              </a:graphicData>
            </a:graphic>
          </wp:inline>
        </w:drawing>
      </w:r>
    </w:p>
    <w:p w14:paraId="6FD9A4E1" w14:textId="77777777" w:rsidR="00BE3D8F" w:rsidRDefault="00BE3D8F" w:rsidP="00BE3D8F">
      <w:pPr>
        <w:pStyle w:val="Pagrindinistekstas"/>
        <w:rPr>
          <w:rFonts w:ascii="Times New Roman" w:hAnsi="Times New Roman"/>
          <w:b/>
          <w:sz w:val="24"/>
          <w:szCs w:val="24"/>
        </w:rPr>
      </w:pPr>
      <w:r>
        <w:rPr>
          <w:rFonts w:ascii="Times New Roman" w:hAnsi="Times New Roman"/>
          <w:b/>
          <w:sz w:val="24"/>
          <w:szCs w:val="24"/>
        </w:rPr>
        <w:t xml:space="preserve">             </w:t>
      </w:r>
    </w:p>
    <w:p w14:paraId="0B974367" w14:textId="77777777" w:rsidR="00BE3D8F" w:rsidRDefault="00BE3D8F" w:rsidP="00DD4685">
      <w:pPr>
        <w:ind w:firstLine="0"/>
        <w:jc w:val="center"/>
        <w:rPr>
          <w:b/>
          <w:lang w:eastAsia="lt-LT"/>
        </w:rPr>
      </w:pPr>
      <w:r w:rsidRPr="000A468C">
        <w:rPr>
          <w:b/>
          <w:lang w:eastAsia="lt-LT"/>
        </w:rPr>
        <w:t>VA</w:t>
      </w:r>
      <w:r>
        <w:rPr>
          <w:b/>
          <w:lang w:eastAsia="lt-LT"/>
        </w:rPr>
        <w:t>IZDO STEBĖJIMO SISTEMŲ ĮRANGOS,</w:t>
      </w:r>
      <w:r>
        <w:rPr>
          <w:b/>
        </w:rPr>
        <w:t xml:space="preserve"> ĮRENGIMAS</w:t>
      </w:r>
      <w:r w:rsidRPr="000A468C">
        <w:rPr>
          <w:b/>
          <w:lang w:eastAsia="lt-LT"/>
        </w:rPr>
        <w:t xml:space="preserve"> PLUNGĖS MIESTO IR RAJON</w:t>
      </w:r>
      <w:r>
        <w:rPr>
          <w:b/>
          <w:lang w:eastAsia="lt-LT"/>
        </w:rPr>
        <w:t>O FORMALIOJO ŠVIETIMO ĮSTAIGOSE</w:t>
      </w:r>
    </w:p>
    <w:p w14:paraId="45017D0A" w14:textId="77777777" w:rsidR="00DD4685" w:rsidRDefault="00DD4685" w:rsidP="00DD4685">
      <w:pPr>
        <w:ind w:firstLine="0"/>
        <w:jc w:val="center"/>
      </w:pPr>
    </w:p>
    <w:p w14:paraId="6526D26E" w14:textId="77777777" w:rsidR="00BE3D8F" w:rsidRDefault="00BE6E64" w:rsidP="00DD4685">
      <w:pPr>
        <w:pStyle w:val="Pagrindinistekstas"/>
        <w:ind w:firstLine="0"/>
        <w:jc w:val="center"/>
        <w:rPr>
          <w:noProof/>
          <w:lang w:eastAsia="lt-LT"/>
        </w:rPr>
      </w:pPr>
      <w:r>
        <w:rPr>
          <w:noProof/>
          <w:lang w:eastAsia="lt-LT"/>
        </w:rPr>
        <w:drawing>
          <wp:inline distT="0" distB="0" distL="0" distR="0" wp14:anchorId="238F6283" wp14:editId="4EC303E5">
            <wp:extent cx="2622430" cy="1956472"/>
            <wp:effectExtent l="0" t="0" r="6985" b="5715"/>
            <wp:docPr id="218" name="Paveikslėlis 2" descr="F:\Nausodis    ŠS ir Atea\P8191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F:\Nausodis    ŠS ir Atea\P8191138.JP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622661" cy="1956645"/>
                    </a:xfrm>
                    <a:prstGeom prst="rect">
                      <a:avLst/>
                    </a:prstGeom>
                    <a:noFill/>
                    <a:ln>
                      <a:noFill/>
                    </a:ln>
                  </pic:spPr>
                </pic:pic>
              </a:graphicData>
            </a:graphic>
          </wp:inline>
        </w:drawing>
      </w:r>
      <w:r>
        <w:rPr>
          <w:noProof/>
          <w:lang w:eastAsia="lt-LT"/>
        </w:rPr>
        <w:drawing>
          <wp:inline distT="0" distB="0" distL="0" distR="0" wp14:anchorId="2A794CE6" wp14:editId="0A87CBD4">
            <wp:extent cx="2608065" cy="1949569"/>
            <wp:effectExtent l="0" t="0" r="1905" b="0"/>
            <wp:docPr id="219" name="Paveikslėlis 4" descr="F:\Nausodis    ŠS ir Atea\P819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F:\Nausodis    ŠS ir Atea\P8191144.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608138" cy="1949623"/>
                    </a:xfrm>
                    <a:prstGeom prst="rect">
                      <a:avLst/>
                    </a:prstGeom>
                    <a:noFill/>
                    <a:ln>
                      <a:noFill/>
                    </a:ln>
                  </pic:spPr>
                </pic:pic>
              </a:graphicData>
            </a:graphic>
          </wp:inline>
        </w:drawing>
      </w:r>
    </w:p>
    <w:p w14:paraId="1D63B216" w14:textId="77777777" w:rsidR="00BE3D8F" w:rsidRDefault="00BE3D8F" w:rsidP="00BE3D8F">
      <w:pPr>
        <w:pStyle w:val="Pagrindinistekstas"/>
        <w:rPr>
          <w:noProof/>
          <w:lang w:eastAsia="lt-LT"/>
        </w:rPr>
      </w:pPr>
    </w:p>
    <w:p w14:paraId="14B3AD98" w14:textId="77777777" w:rsidR="00BE3D8F" w:rsidRPr="00DD4685" w:rsidRDefault="00BE3D8F" w:rsidP="00DD4685">
      <w:pPr>
        <w:pStyle w:val="Pagrindinistekstas"/>
        <w:jc w:val="center"/>
        <w:rPr>
          <w:rFonts w:ascii="Times New Roman" w:hAnsi="Times New Roman"/>
          <w:b/>
          <w:sz w:val="24"/>
          <w:szCs w:val="24"/>
        </w:rPr>
      </w:pPr>
      <w:bookmarkStart w:id="18" w:name="_Hlk62920168"/>
      <w:r>
        <w:rPr>
          <w:rFonts w:ascii="Times New Roman" w:hAnsi="Times New Roman"/>
          <w:b/>
          <w:sz w:val="24"/>
          <w:szCs w:val="24"/>
        </w:rPr>
        <w:t>ELEKTROS ŪKIO IR STATINIŲ PRIEŽIŪRA</w:t>
      </w:r>
      <w:bookmarkEnd w:id="18"/>
    </w:p>
    <w:p w14:paraId="4C174B27" w14:textId="77777777" w:rsidR="00BE3D8F" w:rsidRDefault="00DD4685" w:rsidP="00BE3D8F">
      <w:pPr>
        <w:pStyle w:val="Pagrindinistekstas"/>
      </w:pPr>
      <w:r>
        <w:t xml:space="preserve">         </w:t>
      </w:r>
    </w:p>
    <w:tbl>
      <w:tblPr>
        <w:tblpPr w:leftFromText="180" w:rightFromText="180" w:vertAnchor="text" w:tblpXSpec="center" w:tblpY="1"/>
        <w:tblOverlap w:val="neve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02"/>
        <w:gridCol w:w="2079"/>
        <w:gridCol w:w="2229"/>
        <w:gridCol w:w="1690"/>
      </w:tblGrid>
      <w:tr w:rsidR="00BE3D8F" w:rsidRPr="00DD4685" w14:paraId="47DD5D76" w14:textId="77777777" w:rsidTr="00EE0032">
        <w:trPr>
          <w:tblHeader/>
        </w:trPr>
        <w:tc>
          <w:tcPr>
            <w:tcW w:w="2547" w:type="dxa"/>
            <w:tcBorders>
              <w:top w:val="single" w:sz="4" w:space="0" w:color="auto"/>
              <w:left w:val="single" w:sz="4" w:space="0" w:color="auto"/>
              <w:bottom w:val="single" w:sz="4" w:space="0" w:color="auto"/>
              <w:right w:val="single" w:sz="4" w:space="0" w:color="auto"/>
            </w:tcBorders>
            <w:vAlign w:val="center"/>
          </w:tcPr>
          <w:p w14:paraId="34AAF414" w14:textId="77777777" w:rsidR="00BE3D8F" w:rsidRPr="00DD4685" w:rsidRDefault="00BE3D8F" w:rsidP="00DD4685">
            <w:pPr>
              <w:ind w:firstLine="0"/>
              <w:jc w:val="center"/>
              <w:rPr>
                <w:b/>
                <w:sz w:val="22"/>
                <w:szCs w:val="22"/>
                <w:lang w:eastAsia="lt-LT"/>
              </w:rPr>
            </w:pPr>
            <w:bookmarkStart w:id="19" w:name="_Hlk62923714"/>
            <w:r w:rsidRPr="00DD4685">
              <w:rPr>
                <w:b/>
                <w:sz w:val="22"/>
                <w:szCs w:val="22"/>
                <w:lang w:eastAsia="lt-LT"/>
              </w:rPr>
              <w:t>Metinės užduotys (toliau – užduotys)</w:t>
            </w:r>
          </w:p>
        </w:tc>
        <w:tc>
          <w:tcPr>
            <w:tcW w:w="2126" w:type="dxa"/>
            <w:tcBorders>
              <w:top w:val="single" w:sz="4" w:space="0" w:color="auto"/>
              <w:left w:val="single" w:sz="4" w:space="0" w:color="auto"/>
              <w:bottom w:val="single" w:sz="4" w:space="0" w:color="auto"/>
              <w:right w:val="single" w:sz="4" w:space="0" w:color="auto"/>
            </w:tcBorders>
            <w:vAlign w:val="center"/>
          </w:tcPr>
          <w:p w14:paraId="1D628619" w14:textId="77777777" w:rsidR="00BE3D8F" w:rsidRPr="00DD4685" w:rsidRDefault="00BE3D8F" w:rsidP="00DD4685">
            <w:pPr>
              <w:ind w:firstLine="0"/>
              <w:jc w:val="center"/>
              <w:rPr>
                <w:b/>
                <w:sz w:val="22"/>
                <w:szCs w:val="22"/>
                <w:lang w:eastAsia="lt-LT"/>
              </w:rPr>
            </w:pPr>
            <w:r w:rsidRPr="00DD4685">
              <w:rPr>
                <w:b/>
                <w:sz w:val="22"/>
                <w:szCs w:val="22"/>
                <w:lang w:eastAsia="lt-LT"/>
              </w:rPr>
              <w:t>Siektini rezultatai</w:t>
            </w:r>
          </w:p>
        </w:tc>
        <w:tc>
          <w:tcPr>
            <w:tcW w:w="2126" w:type="dxa"/>
            <w:tcBorders>
              <w:top w:val="single" w:sz="4" w:space="0" w:color="auto"/>
              <w:left w:val="single" w:sz="4" w:space="0" w:color="auto"/>
              <w:bottom w:val="single" w:sz="4" w:space="0" w:color="auto"/>
              <w:right w:val="single" w:sz="4" w:space="0" w:color="auto"/>
            </w:tcBorders>
            <w:vAlign w:val="center"/>
          </w:tcPr>
          <w:p w14:paraId="67BF36F6" w14:textId="77777777" w:rsidR="00BE3D8F" w:rsidRPr="00DD4685" w:rsidRDefault="00BE3D8F" w:rsidP="00DD4685">
            <w:pPr>
              <w:ind w:firstLine="0"/>
              <w:jc w:val="center"/>
              <w:rPr>
                <w:b/>
                <w:sz w:val="22"/>
                <w:szCs w:val="22"/>
                <w:lang w:eastAsia="lt-LT"/>
              </w:rPr>
            </w:pPr>
            <w:r w:rsidRPr="00DD4685">
              <w:rPr>
                <w:b/>
                <w:sz w:val="22"/>
                <w:szCs w:val="22"/>
                <w:lang w:eastAsia="lt-LT"/>
              </w:rPr>
              <w:t>Nustatyti rezultatų vertinimo rodikliai (kiekybiniai, kokybiniai, laiko ir kiti rodikliai, kuriais vadovaudamasis vadovas vertins, ar nustatytos užduotys yra įvykdytos)</w:t>
            </w:r>
          </w:p>
        </w:tc>
        <w:tc>
          <w:tcPr>
            <w:tcW w:w="1701" w:type="dxa"/>
            <w:tcBorders>
              <w:top w:val="single" w:sz="4" w:space="0" w:color="auto"/>
              <w:left w:val="single" w:sz="4" w:space="0" w:color="auto"/>
              <w:bottom w:val="single" w:sz="4" w:space="0" w:color="auto"/>
              <w:right w:val="single" w:sz="4" w:space="0" w:color="auto"/>
            </w:tcBorders>
            <w:vAlign w:val="center"/>
          </w:tcPr>
          <w:p w14:paraId="2DAC58F4" w14:textId="77777777" w:rsidR="00BE3D8F" w:rsidRPr="00DD4685" w:rsidRDefault="00BE3D8F" w:rsidP="00DD4685">
            <w:pPr>
              <w:ind w:firstLine="0"/>
              <w:jc w:val="center"/>
              <w:rPr>
                <w:b/>
                <w:sz w:val="22"/>
                <w:szCs w:val="22"/>
                <w:lang w:eastAsia="lt-LT"/>
              </w:rPr>
            </w:pPr>
            <w:r w:rsidRPr="00DD4685">
              <w:rPr>
                <w:b/>
                <w:sz w:val="22"/>
                <w:szCs w:val="22"/>
                <w:lang w:eastAsia="lt-LT"/>
              </w:rPr>
              <w:t>Pasiekti rezultatai ir jų rodikliai</w:t>
            </w:r>
          </w:p>
        </w:tc>
      </w:tr>
      <w:tr w:rsidR="00BE3D8F" w:rsidRPr="00DD4685" w14:paraId="3178F225"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12574306" w14:textId="77777777" w:rsidR="00BE3D8F" w:rsidRPr="00DD4685" w:rsidRDefault="00BE3D8F" w:rsidP="00DD4685">
            <w:pPr>
              <w:numPr>
                <w:ilvl w:val="1"/>
                <w:numId w:val="7"/>
              </w:numPr>
              <w:tabs>
                <w:tab w:val="left" w:pos="463"/>
              </w:tabs>
              <w:ind w:left="0" w:firstLine="0"/>
              <w:rPr>
                <w:rFonts w:eastAsia="Calibri"/>
                <w:sz w:val="22"/>
                <w:szCs w:val="22"/>
              </w:rPr>
            </w:pPr>
            <w:r w:rsidRPr="00DD4685">
              <w:rPr>
                <w:rFonts w:eastAsia="Calibri"/>
                <w:sz w:val="22"/>
                <w:szCs w:val="22"/>
              </w:rPr>
              <w:t xml:space="preserve">Rinkti duomenis apie elektros energijos suvartojimą Savivaldybei priskirtuose objektuose per mėnesį ir teikti mėnesines ataskaitas atsakingoms įmonėms.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B2F7C6" w14:textId="77777777" w:rsidR="00BE3D8F" w:rsidRPr="00DD4685" w:rsidRDefault="00BE3D8F" w:rsidP="00DD4685">
            <w:pPr>
              <w:ind w:firstLine="0"/>
              <w:rPr>
                <w:sz w:val="22"/>
                <w:szCs w:val="22"/>
                <w:lang w:eastAsia="lt-LT"/>
              </w:rPr>
            </w:pPr>
            <w:r w:rsidRPr="00DD4685">
              <w:rPr>
                <w:sz w:val="22"/>
                <w:szCs w:val="22"/>
                <w:lang w:eastAsia="lt-LT"/>
              </w:rPr>
              <w:t>Kontroliuoti elektros energijos poreikį ir suvartojimą.</w:t>
            </w:r>
          </w:p>
        </w:tc>
        <w:tc>
          <w:tcPr>
            <w:tcW w:w="2126" w:type="dxa"/>
            <w:tcBorders>
              <w:top w:val="single" w:sz="4" w:space="0" w:color="auto"/>
              <w:left w:val="single" w:sz="4" w:space="0" w:color="auto"/>
              <w:bottom w:val="single" w:sz="4" w:space="0" w:color="auto"/>
              <w:right w:val="single" w:sz="4" w:space="0" w:color="auto"/>
            </w:tcBorders>
          </w:tcPr>
          <w:p w14:paraId="44D8426B" w14:textId="77777777" w:rsidR="00BE3D8F" w:rsidRPr="00DD4685" w:rsidRDefault="00BE3D8F" w:rsidP="00DD4685">
            <w:pPr>
              <w:ind w:firstLine="0"/>
              <w:rPr>
                <w:sz w:val="22"/>
                <w:szCs w:val="22"/>
                <w:lang w:eastAsia="lt-LT"/>
              </w:rPr>
            </w:pPr>
            <w:r w:rsidRPr="00DD4685">
              <w:rPr>
                <w:sz w:val="22"/>
                <w:szCs w:val="22"/>
                <w:lang w:eastAsia="lt-LT"/>
              </w:rPr>
              <w:t>Pateiktos privalomos  nustatytos formos ataskaitos.</w:t>
            </w:r>
          </w:p>
        </w:tc>
        <w:tc>
          <w:tcPr>
            <w:tcW w:w="1701" w:type="dxa"/>
            <w:tcBorders>
              <w:top w:val="single" w:sz="4" w:space="0" w:color="auto"/>
              <w:left w:val="single" w:sz="4" w:space="0" w:color="auto"/>
              <w:bottom w:val="single" w:sz="4" w:space="0" w:color="auto"/>
              <w:right w:val="single" w:sz="4" w:space="0" w:color="auto"/>
            </w:tcBorders>
          </w:tcPr>
          <w:p w14:paraId="3778D465" w14:textId="77777777" w:rsidR="00BE3D8F" w:rsidRPr="00DD4685" w:rsidRDefault="00BE3D8F" w:rsidP="00DD4685">
            <w:pPr>
              <w:ind w:firstLine="0"/>
              <w:rPr>
                <w:sz w:val="22"/>
                <w:szCs w:val="22"/>
                <w:lang w:eastAsia="lt-LT"/>
              </w:rPr>
            </w:pPr>
            <w:r w:rsidRPr="00DD4685">
              <w:rPr>
                <w:sz w:val="22"/>
                <w:szCs w:val="22"/>
                <w:lang w:eastAsia="lt-LT"/>
              </w:rPr>
              <w:t xml:space="preserve">Pateiktos ataskaitos AB ESO ir UAB Ignitis </w:t>
            </w:r>
          </w:p>
        </w:tc>
      </w:tr>
      <w:tr w:rsidR="00BE3D8F" w:rsidRPr="00DD4685" w14:paraId="1E8324E0"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07EE4BEA" w14:textId="77777777" w:rsidR="00BE3D8F" w:rsidRPr="00DD4685" w:rsidRDefault="00BE3D8F" w:rsidP="00DD4685">
            <w:pPr>
              <w:numPr>
                <w:ilvl w:val="1"/>
                <w:numId w:val="7"/>
              </w:numPr>
              <w:tabs>
                <w:tab w:val="left" w:pos="222"/>
                <w:tab w:val="left" w:pos="388"/>
                <w:tab w:val="left" w:pos="538"/>
              </w:tabs>
              <w:ind w:left="0" w:firstLine="0"/>
              <w:rPr>
                <w:rFonts w:eastAsia="Calibri"/>
                <w:sz w:val="22"/>
                <w:szCs w:val="22"/>
              </w:rPr>
            </w:pPr>
            <w:r w:rsidRPr="00DD4685">
              <w:rPr>
                <w:rFonts w:eastAsia="Calibri"/>
                <w:sz w:val="22"/>
                <w:szCs w:val="22"/>
              </w:rPr>
              <w:t xml:space="preserve">Analizuoti duomenis apie seniūnijose ir Savivaldybės įstaigose vartojamus elektros energijos kiekius bei finansines išlaidas per metus. </w:t>
            </w:r>
          </w:p>
        </w:tc>
        <w:tc>
          <w:tcPr>
            <w:tcW w:w="2126" w:type="dxa"/>
            <w:tcBorders>
              <w:top w:val="single" w:sz="4" w:space="0" w:color="auto"/>
              <w:left w:val="single" w:sz="4" w:space="0" w:color="auto"/>
              <w:bottom w:val="single" w:sz="4" w:space="0" w:color="auto"/>
              <w:right w:val="single" w:sz="4" w:space="0" w:color="auto"/>
            </w:tcBorders>
          </w:tcPr>
          <w:p w14:paraId="5BE2F4A5" w14:textId="77777777" w:rsidR="00BE3D8F" w:rsidRPr="00DD4685" w:rsidRDefault="00BE3D8F" w:rsidP="00DD4685">
            <w:pPr>
              <w:ind w:firstLine="0"/>
              <w:rPr>
                <w:sz w:val="22"/>
                <w:szCs w:val="22"/>
                <w:lang w:eastAsia="lt-LT"/>
              </w:rPr>
            </w:pPr>
            <w:r w:rsidRPr="00DD4685">
              <w:rPr>
                <w:sz w:val="22"/>
                <w:szCs w:val="22"/>
                <w:lang w:eastAsia="lt-LT"/>
              </w:rPr>
              <w:t>Taupiai ir racionaliai vartoti elektros energiją savivaldybės įstaigose ir įmonėse.</w:t>
            </w:r>
          </w:p>
        </w:tc>
        <w:tc>
          <w:tcPr>
            <w:tcW w:w="2126" w:type="dxa"/>
            <w:tcBorders>
              <w:top w:val="single" w:sz="4" w:space="0" w:color="auto"/>
              <w:left w:val="single" w:sz="4" w:space="0" w:color="auto"/>
              <w:bottom w:val="single" w:sz="4" w:space="0" w:color="auto"/>
              <w:right w:val="single" w:sz="4" w:space="0" w:color="auto"/>
            </w:tcBorders>
          </w:tcPr>
          <w:p w14:paraId="2CD05754" w14:textId="77777777" w:rsidR="00BE3D8F" w:rsidRPr="00DD4685" w:rsidRDefault="00BE3D8F" w:rsidP="00DD4685">
            <w:pPr>
              <w:ind w:firstLine="0"/>
              <w:rPr>
                <w:sz w:val="22"/>
                <w:szCs w:val="22"/>
                <w:lang w:eastAsia="lt-LT"/>
              </w:rPr>
            </w:pPr>
            <w:r w:rsidRPr="00DD4685">
              <w:rPr>
                <w:sz w:val="22"/>
                <w:szCs w:val="22"/>
                <w:lang w:eastAsia="lt-LT"/>
              </w:rPr>
              <w:t xml:space="preserve">Paruoštos įvairios ataskaitos apie elektros energijos vartojimą. </w:t>
            </w:r>
          </w:p>
        </w:tc>
        <w:tc>
          <w:tcPr>
            <w:tcW w:w="1701" w:type="dxa"/>
            <w:tcBorders>
              <w:top w:val="single" w:sz="4" w:space="0" w:color="auto"/>
              <w:left w:val="single" w:sz="4" w:space="0" w:color="auto"/>
              <w:bottom w:val="single" w:sz="4" w:space="0" w:color="auto"/>
              <w:right w:val="single" w:sz="4" w:space="0" w:color="auto"/>
            </w:tcBorders>
          </w:tcPr>
          <w:p w14:paraId="4FB2EEE2" w14:textId="77777777" w:rsidR="00BE3D8F" w:rsidRPr="00DD4685" w:rsidRDefault="00BE3D8F" w:rsidP="00DD4685">
            <w:pPr>
              <w:ind w:firstLine="0"/>
              <w:rPr>
                <w:sz w:val="22"/>
                <w:szCs w:val="22"/>
                <w:lang w:eastAsia="lt-LT"/>
              </w:rPr>
            </w:pPr>
            <w:r w:rsidRPr="00DD4685">
              <w:rPr>
                <w:sz w:val="22"/>
                <w:szCs w:val="22"/>
                <w:lang w:eastAsia="lt-LT"/>
              </w:rPr>
              <w:t>Išlaidų už elektrą mažinimas</w:t>
            </w:r>
          </w:p>
        </w:tc>
      </w:tr>
      <w:tr w:rsidR="00BE3D8F" w:rsidRPr="00DD4685" w14:paraId="2502E7D0"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282A77DF" w14:textId="77777777" w:rsidR="00BE3D8F" w:rsidRPr="00DD4685" w:rsidRDefault="00BE3D8F" w:rsidP="00DD4685">
            <w:pPr>
              <w:numPr>
                <w:ilvl w:val="1"/>
                <w:numId w:val="7"/>
              </w:numPr>
              <w:tabs>
                <w:tab w:val="left" w:pos="222"/>
                <w:tab w:val="left" w:pos="388"/>
                <w:tab w:val="left" w:pos="538"/>
              </w:tabs>
              <w:ind w:left="0" w:firstLine="0"/>
              <w:rPr>
                <w:rFonts w:eastAsia="Calibri"/>
                <w:sz w:val="22"/>
                <w:szCs w:val="22"/>
              </w:rPr>
            </w:pPr>
            <w:r w:rsidRPr="00DD4685">
              <w:rPr>
                <w:rFonts w:eastAsia="Calibri"/>
                <w:sz w:val="22"/>
                <w:szCs w:val="22"/>
              </w:rPr>
              <w:t xml:space="preserve">Administruoti ir kontroliuoti elektros įrengimų priežiūros darbus </w:t>
            </w:r>
            <w:r w:rsidRPr="00DD4685">
              <w:rPr>
                <w:rFonts w:eastAsia="Calibri"/>
                <w:sz w:val="22"/>
                <w:szCs w:val="22"/>
              </w:rPr>
              <w:lastRenderedPageBreak/>
              <w:t>seniūnijose, vykdoma bendrovės pagal sutartinius įsipareigojimus</w:t>
            </w:r>
          </w:p>
        </w:tc>
        <w:tc>
          <w:tcPr>
            <w:tcW w:w="2126" w:type="dxa"/>
            <w:tcBorders>
              <w:top w:val="single" w:sz="4" w:space="0" w:color="auto"/>
              <w:left w:val="single" w:sz="4" w:space="0" w:color="auto"/>
              <w:bottom w:val="single" w:sz="4" w:space="0" w:color="auto"/>
              <w:right w:val="single" w:sz="4" w:space="0" w:color="auto"/>
            </w:tcBorders>
          </w:tcPr>
          <w:p w14:paraId="00457F55"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Užtikrinti saugų elektros ūkio eksploatavimą </w:t>
            </w:r>
            <w:r w:rsidRPr="00DD4685">
              <w:rPr>
                <w:sz w:val="22"/>
                <w:szCs w:val="22"/>
                <w:lang w:eastAsia="lt-LT"/>
              </w:rPr>
              <w:lastRenderedPageBreak/>
              <w:t>seniūnijose.</w:t>
            </w:r>
          </w:p>
        </w:tc>
        <w:tc>
          <w:tcPr>
            <w:tcW w:w="2126" w:type="dxa"/>
            <w:tcBorders>
              <w:top w:val="single" w:sz="4" w:space="0" w:color="auto"/>
              <w:left w:val="single" w:sz="4" w:space="0" w:color="auto"/>
              <w:bottom w:val="single" w:sz="4" w:space="0" w:color="auto"/>
              <w:right w:val="single" w:sz="4" w:space="0" w:color="auto"/>
            </w:tcBorders>
          </w:tcPr>
          <w:p w14:paraId="053280C7"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Tikrintos pateiktos ataskaitos apie elektros priežiūros darbų </w:t>
            </w:r>
            <w:r w:rsidRPr="00DD4685">
              <w:rPr>
                <w:sz w:val="22"/>
                <w:szCs w:val="22"/>
                <w:lang w:eastAsia="lt-LT"/>
              </w:rPr>
              <w:lastRenderedPageBreak/>
              <w:t>įvykdymą.</w:t>
            </w:r>
          </w:p>
        </w:tc>
        <w:tc>
          <w:tcPr>
            <w:tcW w:w="1701" w:type="dxa"/>
            <w:tcBorders>
              <w:top w:val="single" w:sz="4" w:space="0" w:color="auto"/>
              <w:left w:val="single" w:sz="4" w:space="0" w:color="auto"/>
              <w:bottom w:val="single" w:sz="4" w:space="0" w:color="auto"/>
              <w:right w:val="single" w:sz="4" w:space="0" w:color="auto"/>
            </w:tcBorders>
          </w:tcPr>
          <w:p w14:paraId="7D82FBCD"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Elektros saugos reikalavimų užtikrinimas, </w:t>
            </w:r>
            <w:r w:rsidRPr="00DD4685">
              <w:rPr>
                <w:sz w:val="22"/>
                <w:szCs w:val="22"/>
                <w:lang w:eastAsia="lt-LT"/>
              </w:rPr>
              <w:lastRenderedPageBreak/>
              <w:t>elektros įrenginių eksploatavimo laiko padidinimas</w:t>
            </w:r>
          </w:p>
        </w:tc>
      </w:tr>
      <w:tr w:rsidR="00BE3D8F" w:rsidRPr="00DD4685" w14:paraId="6A720770"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7B83DF51" w14:textId="77777777" w:rsidR="00BE3D8F" w:rsidRPr="00DD4685" w:rsidRDefault="00BE3D8F" w:rsidP="00DD4685">
            <w:pPr>
              <w:ind w:firstLine="0"/>
              <w:rPr>
                <w:sz w:val="22"/>
                <w:szCs w:val="22"/>
                <w:lang w:eastAsia="lt-LT"/>
              </w:rPr>
            </w:pPr>
            <w:r w:rsidRPr="00DD4685">
              <w:rPr>
                <w:sz w:val="22"/>
                <w:szCs w:val="22"/>
                <w:lang w:eastAsia="lt-LT"/>
              </w:rPr>
              <w:lastRenderedPageBreak/>
              <w:t>1.4.Tikrinti iš seniūnijų gautą informaciją apie patalpas ir statinius, kurie nenaudojami arba naudojami ne pagal paskirtį, arba apleisti, arba neprižiūrimi. Sudaryti ir pateikti tvirtinti savivaldybės tarybai patalpų ir statinių, kuriems už 2020 metus taikomas 3 procentų nekilnojamojo turto mokesčio tarifas, sąrašus.</w:t>
            </w:r>
          </w:p>
        </w:tc>
        <w:tc>
          <w:tcPr>
            <w:tcW w:w="2126" w:type="dxa"/>
            <w:tcBorders>
              <w:top w:val="single" w:sz="4" w:space="0" w:color="auto"/>
              <w:left w:val="single" w:sz="4" w:space="0" w:color="auto"/>
              <w:bottom w:val="single" w:sz="4" w:space="0" w:color="auto"/>
              <w:right w:val="single" w:sz="4" w:space="0" w:color="auto"/>
            </w:tcBorders>
          </w:tcPr>
          <w:p w14:paraId="0D1B0E94" w14:textId="77777777" w:rsidR="00BE3D8F" w:rsidRPr="00DD4685" w:rsidRDefault="00BE3D8F" w:rsidP="00DD4685">
            <w:pPr>
              <w:ind w:firstLine="0"/>
              <w:rPr>
                <w:sz w:val="22"/>
                <w:szCs w:val="22"/>
                <w:lang w:eastAsia="lt-LT"/>
              </w:rPr>
            </w:pPr>
            <w:r w:rsidRPr="00DD4685">
              <w:rPr>
                <w:sz w:val="22"/>
                <w:szCs w:val="22"/>
                <w:lang w:eastAsia="lt-LT"/>
              </w:rPr>
              <w:t>Siekti, kad nekilnojamo turto savininkai geriau prižiūrėtų ir rūpintųsi savo nekilnojamu turtu bei jo stoviu.</w:t>
            </w:r>
          </w:p>
        </w:tc>
        <w:tc>
          <w:tcPr>
            <w:tcW w:w="2126" w:type="dxa"/>
            <w:tcBorders>
              <w:top w:val="single" w:sz="4" w:space="0" w:color="auto"/>
              <w:left w:val="single" w:sz="4" w:space="0" w:color="auto"/>
              <w:bottom w:val="single" w:sz="4" w:space="0" w:color="auto"/>
              <w:right w:val="single" w:sz="4" w:space="0" w:color="auto"/>
            </w:tcBorders>
          </w:tcPr>
          <w:p w14:paraId="620B09D2" w14:textId="77777777" w:rsidR="00BE3D8F" w:rsidRPr="00DD4685" w:rsidRDefault="00BE3D8F" w:rsidP="00DD4685">
            <w:pPr>
              <w:ind w:firstLine="0"/>
              <w:rPr>
                <w:sz w:val="22"/>
                <w:szCs w:val="22"/>
                <w:lang w:val="fi-FI" w:eastAsia="lt-LT"/>
              </w:rPr>
            </w:pPr>
            <w:r w:rsidRPr="00DD4685">
              <w:rPr>
                <w:sz w:val="22"/>
                <w:szCs w:val="22"/>
                <w:lang w:eastAsia="lt-LT"/>
              </w:rPr>
              <w:t xml:space="preserve">Nustatyti statiniai, kuriems galima taikyti padidintą nekilnojamo turto mokestį už </w:t>
            </w:r>
            <w:r w:rsidRPr="00DD4685">
              <w:rPr>
                <w:sz w:val="22"/>
                <w:szCs w:val="22"/>
                <w:lang w:val="fi-FI" w:eastAsia="lt-LT"/>
              </w:rPr>
              <w:t>2020 metus</w:t>
            </w:r>
          </w:p>
        </w:tc>
        <w:tc>
          <w:tcPr>
            <w:tcW w:w="1701" w:type="dxa"/>
            <w:tcBorders>
              <w:top w:val="single" w:sz="4" w:space="0" w:color="auto"/>
              <w:left w:val="single" w:sz="4" w:space="0" w:color="auto"/>
              <w:bottom w:val="single" w:sz="4" w:space="0" w:color="auto"/>
              <w:right w:val="single" w:sz="4" w:space="0" w:color="auto"/>
            </w:tcBorders>
          </w:tcPr>
          <w:p w14:paraId="5C84B71F" w14:textId="77777777" w:rsidR="00BE3D8F" w:rsidRPr="00DD4685" w:rsidRDefault="00BE3D8F" w:rsidP="00DD4685">
            <w:pPr>
              <w:ind w:firstLine="0"/>
              <w:rPr>
                <w:sz w:val="22"/>
                <w:szCs w:val="22"/>
                <w:lang w:eastAsia="lt-LT"/>
              </w:rPr>
            </w:pPr>
            <w:r w:rsidRPr="00DD4685">
              <w:rPr>
                <w:sz w:val="22"/>
                <w:szCs w:val="22"/>
                <w:lang w:val="fi-FI" w:eastAsia="lt-LT"/>
              </w:rPr>
              <w:t xml:space="preserve">Į </w:t>
            </w:r>
            <w:r w:rsidRPr="00DD4685">
              <w:rPr>
                <w:sz w:val="22"/>
                <w:szCs w:val="22"/>
                <w:lang w:eastAsia="lt-LT"/>
              </w:rPr>
              <w:t>nenaudojamų apleistų arba neprižiūrimų pastatų, patalpų sąrašą, kuriems taikomas 3% nekilnojamo turto mokestis,</w:t>
            </w:r>
            <w:r w:rsidRPr="00DD4685">
              <w:rPr>
                <w:sz w:val="22"/>
                <w:szCs w:val="22"/>
                <w:lang w:val="fi-FI" w:eastAsia="lt-LT"/>
              </w:rPr>
              <w:t xml:space="preserve"> Į</w:t>
            </w:r>
            <w:r w:rsidRPr="00DD4685">
              <w:rPr>
                <w:sz w:val="22"/>
                <w:szCs w:val="22"/>
                <w:lang w:eastAsia="lt-LT"/>
              </w:rPr>
              <w:t>traukti 9 objektai.</w:t>
            </w:r>
          </w:p>
        </w:tc>
      </w:tr>
      <w:tr w:rsidR="00BE3D8F" w:rsidRPr="00DD4685" w14:paraId="0B521C6D" w14:textId="77777777" w:rsidTr="00EE0032">
        <w:trPr>
          <w:trHeight w:val="1128"/>
        </w:trPr>
        <w:tc>
          <w:tcPr>
            <w:tcW w:w="2547" w:type="dxa"/>
            <w:tcBorders>
              <w:top w:val="single" w:sz="4" w:space="0" w:color="auto"/>
              <w:left w:val="single" w:sz="4" w:space="0" w:color="auto"/>
              <w:bottom w:val="single" w:sz="4" w:space="0" w:color="auto"/>
              <w:right w:val="single" w:sz="4" w:space="0" w:color="auto"/>
            </w:tcBorders>
          </w:tcPr>
          <w:p w14:paraId="33943219" w14:textId="77777777" w:rsidR="00BE3D8F" w:rsidRPr="00DD4685" w:rsidRDefault="00BE3D8F" w:rsidP="00DD4685">
            <w:pPr>
              <w:keepNext/>
              <w:keepLines/>
              <w:shd w:val="clear" w:color="auto" w:fill="FFFFFF"/>
              <w:ind w:firstLine="0"/>
              <w:outlineLvl w:val="0"/>
              <w:rPr>
                <w:bCs/>
                <w:caps/>
                <w:kern w:val="36"/>
                <w:sz w:val="22"/>
                <w:szCs w:val="22"/>
                <w:lang w:eastAsia="lt-LT"/>
              </w:rPr>
            </w:pPr>
            <w:r w:rsidRPr="00DD4685">
              <w:rPr>
                <w:sz w:val="22"/>
                <w:szCs w:val="22"/>
                <w:lang w:eastAsia="lt-LT"/>
              </w:rPr>
              <w:t xml:space="preserve">1.5. Pagal statinių techninės priežiūros vykdymo patikrinimo grafiką ar Plungės </w:t>
            </w:r>
            <w:r w:rsidRPr="00DD4685">
              <w:rPr>
                <w:bCs/>
                <w:kern w:val="36"/>
                <w:sz w:val="22"/>
                <w:szCs w:val="22"/>
                <w:lang w:eastAsia="lt-LT"/>
              </w:rPr>
              <w:t xml:space="preserve">priešgaisrinė gelbėjimo tarnybos atliktų planinių patikrinimų medžiagą atlikti patikrinimus ir </w:t>
            </w:r>
            <w:r w:rsidRPr="00DD4685">
              <w:rPr>
                <w:sz w:val="22"/>
                <w:szCs w:val="22"/>
                <w:lang w:eastAsia="lt-LT"/>
              </w:rPr>
              <w:t>informuoti statinių savininkus.</w:t>
            </w:r>
          </w:p>
        </w:tc>
        <w:tc>
          <w:tcPr>
            <w:tcW w:w="2126" w:type="dxa"/>
            <w:tcBorders>
              <w:top w:val="single" w:sz="4" w:space="0" w:color="auto"/>
              <w:left w:val="single" w:sz="4" w:space="0" w:color="auto"/>
              <w:bottom w:val="single" w:sz="4" w:space="0" w:color="auto"/>
              <w:right w:val="single" w:sz="4" w:space="0" w:color="auto"/>
            </w:tcBorders>
          </w:tcPr>
          <w:p w14:paraId="5752BDD3" w14:textId="77777777" w:rsidR="00BE3D8F" w:rsidRPr="00DD4685" w:rsidRDefault="00BE3D8F" w:rsidP="00DD4685">
            <w:pPr>
              <w:ind w:firstLine="0"/>
              <w:rPr>
                <w:sz w:val="22"/>
                <w:szCs w:val="22"/>
                <w:lang w:eastAsia="lt-LT"/>
              </w:rPr>
            </w:pPr>
            <w:r w:rsidRPr="00DD4685">
              <w:rPr>
                <w:sz w:val="22"/>
                <w:szCs w:val="22"/>
                <w:lang w:eastAsia="lt-LT"/>
              </w:rPr>
              <w:t>Gerinti statinių priežiūrą Plungės mieste bei rajone ir atlikti  esančių statinių techninės priežiūros patikrinimus.</w:t>
            </w:r>
          </w:p>
        </w:tc>
        <w:tc>
          <w:tcPr>
            <w:tcW w:w="2126" w:type="dxa"/>
            <w:tcBorders>
              <w:top w:val="single" w:sz="4" w:space="0" w:color="auto"/>
              <w:left w:val="single" w:sz="4" w:space="0" w:color="auto"/>
              <w:bottom w:val="single" w:sz="4" w:space="0" w:color="auto"/>
              <w:right w:val="single" w:sz="4" w:space="0" w:color="auto"/>
            </w:tcBorders>
          </w:tcPr>
          <w:p w14:paraId="1C493234" w14:textId="77777777" w:rsidR="00BE3D8F" w:rsidRPr="00DD4685" w:rsidRDefault="00BE3D8F" w:rsidP="00DD4685">
            <w:pPr>
              <w:ind w:firstLine="0"/>
              <w:rPr>
                <w:sz w:val="22"/>
                <w:szCs w:val="22"/>
                <w:lang w:eastAsia="lt-LT"/>
              </w:rPr>
            </w:pPr>
            <w:r w:rsidRPr="00DD4685">
              <w:rPr>
                <w:sz w:val="22"/>
                <w:szCs w:val="22"/>
                <w:lang w:eastAsia="lt-LT"/>
              </w:rPr>
              <w:t>Sudarytas statinių techninės priežiūros vykdymo patikrinimo grafikas</w:t>
            </w:r>
          </w:p>
        </w:tc>
        <w:tc>
          <w:tcPr>
            <w:tcW w:w="1701" w:type="dxa"/>
            <w:tcBorders>
              <w:top w:val="single" w:sz="4" w:space="0" w:color="auto"/>
              <w:left w:val="single" w:sz="4" w:space="0" w:color="auto"/>
              <w:bottom w:val="single" w:sz="4" w:space="0" w:color="auto"/>
              <w:right w:val="single" w:sz="4" w:space="0" w:color="auto"/>
            </w:tcBorders>
          </w:tcPr>
          <w:p w14:paraId="3F17B39B" w14:textId="77777777" w:rsidR="00BE3D8F" w:rsidRPr="00DD4685" w:rsidRDefault="00BE3D8F" w:rsidP="00DD4685">
            <w:pPr>
              <w:ind w:firstLine="0"/>
              <w:rPr>
                <w:sz w:val="22"/>
                <w:szCs w:val="22"/>
                <w:lang w:eastAsia="lt-LT"/>
              </w:rPr>
            </w:pPr>
            <w:r w:rsidRPr="00DD4685">
              <w:rPr>
                <w:sz w:val="22"/>
                <w:szCs w:val="22"/>
                <w:lang w:eastAsia="lt-LT"/>
              </w:rPr>
              <w:t xml:space="preserve">Su statinių techninės priežiūros atliktų patikrinimų rezultatais supažindinti objektų savininkai.  </w:t>
            </w:r>
          </w:p>
        </w:tc>
      </w:tr>
      <w:tr w:rsidR="00BE3D8F" w:rsidRPr="00DD4685" w14:paraId="0CED7099" w14:textId="77777777" w:rsidTr="00EE0032">
        <w:tc>
          <w:tcPr>
            <w:tcW w:w="2547" w:type="dxa"/>
            <w:tcBorders>
              <w:top w:val="single" w:sz="4" w:space="0" w:color="auto"/>
              <w:left w:val="single" w:sz="4" w:space="0" w:color="auto"/>
              <w:bottom w:val="single" w:sz="4" w:space="0" w:color="auto"/>
              <w:right w:val="single" w:sz="4" w:space="0" w:color="auto"/>
            </w:tcBorders>
          </w:tcPr>
          <w:p w14:paraId="68193047" w14:textId="77777777" w:rsidR="00BE3D8F" w:rsidRPr="00DD4685" w:rsidRDefault="00BE3D8F" w:rsidP="00DD4685">
            <w:pPr>
              <w:ind w:firstLine="0"/>
              <w:rPr>
                <w:sz w:val="22"/>
                <w:szCs w:val="22"/>
                <w:lang w:eastAsia="lt-LT"/>
              </w:rPr>
            </w:pPr>
            <w:r w:rsidRPr="00DD4685">
              <w:rPr>
                <w:color w:val="000000"/>
                <w:sz w:val="22"/>
                <w:szCs w:val="22"/>
                <w:shd w:val="clear" w:color="auto" w:fill="FFFFFF"/>
                <w:lang w:eastAsia="lt-LT"/>
              </w:rPr>
              <w:t xml:space="preserve">1.6. Parengti pažymas VĮ Registrų centras apie galimybę naujai suformuotus nekilnojamojo turto kadastro objektus (patalpas) naudoti pagal paskirtį. </w:t>
            </w:r>
          </w:p>
        </w:tc>
        <w:tc>
          <w:tcPr>
            <w:tcW w:w="2126" w:type="dxa"/>
            <w:tcBorders>
              <w:top w:val="single" w:sz="4" w:space="0" w:color="auto"/>
              <w:left w:val="single" w:sz="4" w:space="0" w:color="auto"/>
              <w:bottom w:val="single" w:sz="4" w:space="0" w:color="auto"/>
              <w:right w:val="single" w:sz="4" w:space="0" w:color="auto"/>
            </w:tcBorders>
            <w:vAlign w:val="center"/>
          </w:tcPr>
          <w:p w14:paraId="295DF3DA" w14:textId="77777777" w:rsidR="00BE3D8F" w:rsidRPr="00DD4685" w:rsidRDefault="00BE3D8F" w:rsidP="00DD4685">
            <w:pPr>
              <w:ind w:firstLine="0"/>
              <w:rPr>
                <w:sz w:val="22"/>
                <w:szCs w:val="22"/>
                <w:lang w:eastAsia="lt-LT"/>
              </w:rPr>
            </w:pPr>
            <w:r w:rsidRPr="00DD4685">
              <w:rPr>
                <w:sz w:val="22"/>
                <w:szCs w:val="22"/>
                <w:lang w:eastAsia="lt-LT"/>
              </w:rPr>
              <w:t>Užtikrinti duomenų teikimą apie naujai suformuotų nekilnojamojo turto objektų įregistravimą VĮ „Registrų centras“</w:t>
            </w:r>
          </w:p>
        </w:tc>
        <w:tc>
          <w:tcPr>
            <w:tcW w:w="2126" w:type="dxa"/>
            <w:tcBorders>
              <w:top w:val="single" w:sz="4" w:space="0" w:color="auto"/>
              <w:left w:val="single" w:sz="4" w:space="0" w:color="auto"/>
              <w:bottom w:val="single" w:sz="4" w:space="0" w:color="auto"/>
              <w:right w:val="single" w:sz="4" w:space="0" w:color="auto"/>
            </w:tcBorders>
            <w:vAlign w:val="center"/>
          </w:tcPr>
          <w:p w14:paraId="1460C6CB" w14:textId="77777777" w:rsidR="00BE3D8F" w:rsidRPr="00DD4685" w:rsidRDefault="00BE3D8F" w:rsidP="00DD4685">
            <w:pPr>
              <w:ind w:firstLine="0"/>
              <w:rPr>
                <w:sz w:val="22"/>
                <w:szCs w:val="22"/>
                <w:lang w:eastAsia="lt-LT"/>
              </w:rPr>
            </w:pPr>
            <w:r w:rsidRPr="00DD4685">
              <w:rPr>
                <w:sz w:val="22"/>
                <w:szCs w:val="22"/>
                <w:lang w:eastAsia="lt-LT"/>
              </w:rPr>
              <w:t xml:space="preserve">Parengtos  ir pateiktos pažymos NT savininkams teikimui Valstybės įmonei Registrų centras </w:t>
            </w:r>
          </w:p>
        </w:tc>
        <w:tc>
          <w:tcPr>
            <w:tcW w:w="1701" w:type="dxa"/>
            <w:tcBorders>
              <w:top w:val="single" w:sz="4" w:space="0" w:color="auto"/>
              <w:left w:val="single" w:sz="4" w:space="0" w:color="auto"/>
              <w:bottom w:val="single" w:sz="4" w:space="0" w:color="auto"/>
              <w:right w:val="single" w:sz="4" w:space="0" w:color="auto"/>
            </w:tcBorders>
            <w:vAlign w:val="center"/>
          </w:tcPr>
          <w:p w14:paraId="5FB70FFE" w14:textId="77777777" w:rsidR="00BE3D8F" w:rsidRPr="00DD4685" w:rsidRDefault="00BE3D8F" w:rsidP="00DD4685">
            <w:pPr>
              <w:ind w:firstLine="0"/>
              <w:rPr>
                <w:sz w:val="22"/>
                <w:szCs w:val="22"/>
                <w:lang w:eastAsia="lt-LT"/>
              </w:rPr>
            </w:pPr>
            <w:r w:rsidRPr="00DD4685">
              <w:rPr>
                <w:sz w:val="22"/>
                <w:szCs w:val="22"/>
                <w:lang w:eastAsia="lt-LT"/>
              </w:rPr>
              <w:t>Parengtos 2 PGD pažymos</w:t>
            </w:r>
          </w:p>
        </w:tc>
      </w:tr>
      <w:tr w:rsidR="00BE3D8F" w:rsidRPr="00DD4685" w14:paraId="540E689A"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0C055196" w14:textId="77777777" w:rsidR="00BE3D8F" w:rsidRPr="00DD4685" w:rsidRDefault="00BE3D8F" w:rsidP="00DD4685">
            <w:pPr>
              <w:ind w:firstLine="0"/>
              <w:rPr>
                <w:sz w:val="22"/>
                <w:szCs w:val="22"/>
                <w:lang w:eastAsia="lt-LT"/>
              </w:rPr>
            </w:pPr>
            <w:r w:rsidRPr="00DD4685">
              <w:rPr>
                <w:sz w:val="22"/>
                <w:szCs w:val="22"/>
                <w:lang w:eastAsia="lt-LT"/>
              </w:rPr>
              <w:t>1.7. Patikrinti ir priimti apšvietimo įrenginių prijungimą prie AB ESO skirstomųjų tinklų Ežero g. Platelių mst. Platelių seniūnijoje.</w:t>
            </w:r>
          </w:p>
        </w:tc>
        <w:tc>
          <w:tcPr>
            <w:tcW w:w="2126" w:type="dxa"/>
            <w:tcBorders>
              <w:top w:val="single" w:sz="4" w:space="0" w:color="auto"/>
              <w:left w:val="single" w:sz="4" w:space="0" w:color="auto"/>
              <w:bottom w:val="single" w:sz="4" w:space="0" w:color="auto"/>
              <w:right w:val="single" w:sz="4" w:space="0" w:color="auto"/>
            </w:tcBorders>
          </w:tcPr>
          <w:p w14:paraId="43179D37" w14:textId="77777777" w:rsidR="00BE3D8F" w:rsidRPr="00DD4685" w:rsidRDefault="00BE3D8F" w:rsidP="00DD4685">
            <w:pPr>
              <w:ind w:firstLine="0"/>
              <w:rPr>
                <w:sz w:val="22"/>
                <w:szCs w:val="22"/>
                <w:lang w:eastAsia="lt-LT"/>
              </w:rPr>
            </w:pPr>
            <w:r w:rsidRPr="00DD4685">
              <w:rPr>
                <w:sz w:val="22"/>
                <w:szCs w:val="22"/>
                <w:lang w:eastAsia="lt-LT"/>
              </w:rPr>
              <w:t>Užtikrinti kokybišką elektros montavimo darbų atlikimą.</w:t>
            </w:r>
          </w:p>
        </w:tc>
        <w:tc>
          <w:tcPr>
            <w:tcW w:w="2126" w:type="dxa"/>
            <w:tcBorders>
              <w:top w:val="single" w:sz="4" w:space="0" w:color="auto"/>
              <w:left w:val="single" w:sz="4" w:space="0" w:color="auto"/>
              <w:bottom w:val="single" w:sz="4" w:space="0" w:color="auto"/>
              <w:right w:val="single" w:sz="4" w:space="0" w:color="auto"/>
            </w:tcBorders>
            <w:vAlign w:val="center"/>
          </w:tcPr>
          <w:p w14:paraId="7BF729E2" w14:textId="77777777" w:rsidR="00BE3D8F" w:rsidRPr="00DD4685" w:rsidRDefault="00BE3D8F" w:rsidP="00DD4685">
            <w:pPr>
              <w:ind w:firstLine="0"/>
              <w:rPr>
                <w:sz w:val="22"/>
                <w:szCs w:val="22"/>
                <w:lang w:eastAsia="lt-LT"/>
              </w:rPr>
            </w:pPr>
            <w:r w:rsidRPr="00DD4685">
              <w:rPr>
                <w:sz w:val="22"/>
                <w:szCs w:val="22"/>
                <w:lang w:eastAsia="lt-LT"/>
              </w:rPr>
              <w:t>Darbus įvykdė AB ESO ir UAB „VVARFF“ Pasirašytas darbų perdavimo-priėmimo aktas.</w:t>
            </w:r>
          </w:p>
        </w:tc>
        <w:tc>
          <w:tcPr>
            <w:tcW w:w="1701" w:type="dxa"/>
            <w:tcBorders>
              <w:top w:val="single" w:sz="4" w:space="0" w:color="auto"/>
              <w:left w:val="single" w:sz="4" w:space="0" w:color="auto"/>
              <w:bottom w:val="single" w:sz="4" w:space="0" w:color="auto"/>
              <w:right w:val="single" w:sz="4" w:space="0" w:color="auto"/>
            </w:tcBorders>
            <w:vAlign w:val="center"/>
          </w:tcPr>
          <w:p w14:paraId="540EBA50" w14:textId="77777777" w:rsidR="00BE3D8F" w:rsidRPr="00DD4685" w:rsidRDefault="00BE3D8F" w:rsidP="00DD4685">
            <w:pPr>
              <w:ind w:firstLine="0"/>
              <w:rPr>
                <w:sz w:val="22"/>
                <w:szCs w:val="22"/>
                <w:lang w:eastAsia="lt-LT"/>
              </w:rPr>
            </w:pPr>
            <w:r w:rsidRPr="00DD4685">
              <w:rPr>
                <w:sz w:val="22"/>
                <w:szCs w:val="22"/>
                <w:lang w:eastAsia="lt-LT"/>
              </w:rPr>
              <w:t>Pagerintas gatvės apšvietimas</w:t>
            </w:r>
          </w:p>
        </w:tc>
      </w:tr>
      <w:tr w:rsidR="00BE3D8F" w:rsidRPr="00DD4685" w14:paraId="1625AB50" w14:textId="77777777" w:rsidTr="00EE0032">
        <w:tc>
          <w:tcPr>
            <w:tcW w:w="2547" w:type="dxa"/>
            <w:tcBorders>
              <w:top w:val="single" w:sz="4" w:space="0" w:color="auto"/>
              <w:left w:val="single" w:sz="4" w:space="0" w:color="auto"/>
              <w:bottom w:val="single" w:sz="4" w:space="0" w:color="auto"/>
              <w:right w:val="single" w:sz="4" w:space="0" w:color="auto"/>
            </w:tcBorders>
          </w:tcPr>
          <w:p w14:paraId="47CFB81B" w14:textId="77777777" w:rsidR="00BE3D8F" w:rsidRPr="00DD4685" w:rsidRDefault="00BE3D8F" w:rsidP="00DD4685">
            <w:pPr>
              <w:ind w:firstLine="0"/>
              <w:rPr>
                <w:bCs/>
                <w:sz w:val="22"/>
                <w:szCs w:val="22"/>
              </w:rPr>
            </w:pPr>
            <w:r w:rsidRPr="00DD4685">
              <w:rPr>
                <w:bCs/>
                <w:sz w:val="22"/>
                <w:szCs w:val="22"/>
              </w:rPr>
              <w:t>1.8. Parengti duomenis projekto „Gatvių apšvietimo tinklo atnaujinimas  Plungės rajono savivaldybės seniūnijose“ svarstymui, vertinimui, sprendimo priėmimui taryboje.</w:t>
            </w:r>
          </w:p>
        </w:tc>
        <w:tc>
          <w:tcPr>
            <w:tcW w:w="2126" w:type="dxa"/>
            <w:tcBorders>
              <w:top w:val="single" w:sz="4" w:space="0" w:color="auto"/>
              <w:left w:val="single" w:sz="4" w:space="0" w:color="auto"/>
              <w:bottom w:val="single" w:sz="4" w:space="0" w:color="auto"/>
              <w:right w:val="single" w:sz="4" w:space="0" w:color="auto"/>
            </w:tcBorders>
          </w:tcPr>
          <w:p w14:paraId="06D6CDB0" w14:textId="77777777" w:rsidR="00BE3D8F" w:rsidRPr="00DD4685" w:rsidRDefault="00BE3D8F" w:rsidP="00DD4685">
            <w:pPr>
              <w:ind w:firstLine="0"/>
              <w:rPr>
                <w:sz w:val="22"/>
                <w:szCs w:val="22"/>
                <w:lang w:eastAsia="lt-LT"/>
              </w:rPr>
            </w:pPr>
            <w:r w:rsidRPr="00DD4685">
              <w:rPr>
                <w:sz w:val="22"/>
                <w:szCs w:val="22"/>
                <w:lang w:eastAsia="lt-LT"/>
              </w:rPr>
              <w:t>Užtikrinti kokybišką, efektyvų ir reikalavimus atitinkantį gatvių apšvietimą gyvenvietėse, pagerinti gatvių apšvietimo paslaugų kokybę.</w:t>
            </w:r>
          </w:p>
        </w:tc>
        <w:tc>
          <w:tcPr>
            <w:tcW w:w="2126" w:type="dxa"/>
            <w:tcBorders>
              <w:top w:val="single" w:sz="4" w:space="0" w:color="auto"/>
              <w:left w:val="single" w:sz="4" w:space="0" w:color="auto"/>
              <w:bottom w:val="single" w:sz="4" w:space="0" w:color="auto"/>
              <w:right w:val="single" w:sz="4" w:space="0" w:color="auto"/>
            </w:tcBorders>
          </w:tcPr>
          <w:p w14:paraId="799D7F4C" w14:textId="77777777" w:rsidR="00BE3D8F" w:rsidRPr="00DD4685" w:rsidRDefault="00BE3D8F" w:rsidP="00DD4685">
            <w:pPr>
              <w:ind w:firstLine="0"/>
              <w:rPr>
                <w:sz w:val="22"/>
                <w:szCs w:val="22"/>
                <w:lang w:eastAsia="lt-LT"/>
              </w:rPr>
            </w:pPr>
            <w:r w:rsidRPr="00DD4685">
              <w:rPr>
                <w:sz w:val="22"/>
                <w:szCs w:val="22"/>
                <w:lang w:eastAsia="lt-LT"/>
              </w:rPr>
              <w:t>Parengta  medžiaga, aiškinamasis raštas ir sprendimo projektas savivaldybės tarybos svarstymui.</w:t>
            </w:r>
          </w:p>
        </w:tc>
        <w:tc>
          <w:tcPr>
            <w:tcW w:w="1701" w:type="dxa"/>
            <w:tcBorders>
              <w:top w:val="single" w:sz="4" w:space="0" w:color="auto"/>
              <w:left w:val="single" w:sz="4" w:space="0" w:color="auto"/>
              <w:bottom w:val="single" w:sz="4" w:space="0" w:color="auto"/>
              <w:right w:val="single" w:sz="4" w:space="0" w:color="auto"/>
            </w:tcBorders>
          </w:tcPr>
          <w:p w14:paraId="2A2986D0" w14:textId="77777777" w:rsidR="00BE3D8F" w:rsidRPr="00DD4685" w:rsidRDefault="00BE3D8F" w:rsidP="00DD4685">
            <w:pPr>
              <w:ind w:firstLine="0"/>
              <w:rPr>
                <w:sz w:val="22"/>
                <w:szCs w:val="22"/>
                <w:lang w:eastAsia="lt-LT"/>
              </w:rPr>
            </w:pPr>
            <w:r w:rsidRPr="00DD4685">
              <w:rPr>
                <w:sz w:val="22"/>
                <w:szCs w:val="22"/>
                <w:lang w:eastAsia="lt-LT"/>
              </w:rPr>
              <w:t xml:space="preserve">Pasiūlymas apsvarstytas, sprendimo priėmimas atidėtas vėlesniam laikotarpiui </w:t>
            </w:r>
          </w:p>
        </w:tc>
      </w:tr>
      <w:tr w:rsidR="00BE3D8F" w:rsidRPr="00DD4685" w14:paraId="19E07578" w14:textId="77777777" w:rsidTr="00EE0032">
        <w:tc>
          <w:tcPr>
            <w:tcW w:w="2547" w:type="dxa"/>
            <w:tcBorders>
              <w:top w:val="single" w:sz="4" w:space="0" w:color="auto"/>
              <w:left w:val="single" w:sz="4" w:space="0" w:color="auto"/>
              <w:bottom w:val="single" w:sz="4" w:space="0" w:color="auto"/>
              <w:right w:val="single" w:sz="4" w:space="0" w:color="auto"/>
            </w:tcBorders>
          </w:tcPr>
          <w:p w14:paraId="3E29D60F" w14:textId="77777777" w:rsidR="00BE3D8F" w:rsidRPr="00DD4685" w:rsidRDefault="00BE3D8F" w:rsidP="00DD4685">
            <w:pPr>
              <w:ind w:firstLine="0"/>
              <w:rPr>
                <w:color w:val="000000"/>
                <w:sz w:val="22"/>
                <w:szCs w:val="22"/>
                <w:shd w:val="clear" w:color="auto" w:fill="FFFFFF"/>
                <w:lang w:eastAsia="lt-LT"/>
              </w:rPr>
            </w:pPr>
            <w:r w:rsidRPr="00DD4685">
              <w:rPr>
                <w:color w:val="000000"/>
                <w:sz w:val="22"/>
                <w:szCs w:val="22"/>
                <w:shd w:val="clear" w:color="auto" w:fill="FFFFFF"/>
                <w:lang w:eastAsia="lt-LT"/>
              </w:rPr>
              <w:t xml:space="preserve">1.9. Parengti technines sąlygas ir inicijuoti </w:t>
            </w:r>
            <w:r w:rsidRPr="00DD4685">
              <w:rPr>
                <w:sz w:val="22"/>
                <w:szCs w:val="22"/>
                <w:lang w:eastAsia="lt-LT"/>
              </w:rPr>
              <w:t>Pramonės pr. J. Kučinsko ir Salantų gatvių apšvietimo projekto parengimą ir projekto vykdymo priežiūrą.</w:t>
            </w:r>
          </w:p>
        </w:tc>
        <w:tc>
          <w:tcPr>
            <w:tcW w:w="2126" w:type="dxa"/>
            <w:tcBorders>
              <w:top w:val="single" w:sz="4" w:space="0" w:color="auto"/>
              <w:left w:val="single" w:sz="4" w:space="0" w:color="auto"/>
              <w:bottom w:val="single" w:sz="4" w:space="0" w:color="auto"/>
              <w:right w:val="single" w:sz="4" w:space="0" w:color="auto"/>
            </w:tcBorders>
          </w:tcPr>
          <w:p w14:paraId="6605C78D" w14:textId="77777777" w:rsidR="00BE3D8F" w:rsidRPr="00DD4685" w:rsidRDefault="00BE3D8F" w:rsidP="00DD4685">
            <w:pPr>
              <w:ind w:firstLine="0"/>
              <w:rPr>
                <w:sz w:val="22"/>
                <w:szCs w:val="22"/>
                <w:lang w:eastAsia="lt-LT"/>
              </w:rPr>
            </w:pPr>
            <w:r w:rsidRPr="00DD4685">
              <w:rPr>
                <w:sz w:val="22"/>
                <w:szCs w:val="22"/>
                <w:lang w:eastAsia="lt-LT"/>
              </w:rPr>
              <w:t xml:space="preserve">Pakeisti gatvių apšvietimo šviestuvus ir įrengti naujas apšvietimo atramas, keičiant oro linijinius tinklus į požeminius kabelinius. </w:t>
            </w:r>
          </w:p>
        </w:tc>
        <w:tc>
          <w:tcPr>
            <w:tcW w:w="2126" w:type="dxa"/>
            <w:tcBorders>
              <w:top w:val="single" w:sz="4" w:space="0" w:color="auto"/>
              <w:left w:val="single" w:sz="4" w:space="0" w:color="auto"/>
              <w:bottom w:val="single" w:sz="4" w:space="0" w:color="auto"/>
              <w:right w:val="single" w:sz="4" w:space="0" w:color="auto"/>
            </w:tcBorders>
          </w:tcPr>
          <w:p w14:paraId="06C55EB8" w14:textId="77777777" w:rsidR="00BE3D8F" w:rsidRPr="00DD4685" w:rsidRDefault="00BE3D8F" w:rsidP="00DD4685">
            <w:pPr>
              <w:ind w:firstLine="0"/>
              <w:rPr>
                <w:sz w:val="22"/>
                <w:szCs w:val="22"/>
                <w:lang w:eastAsia="lt-LT"/>
              </w:rPr>
            </w:pPr>
            <w:r w:rsidRPr="00DD4685">
              <w:rPr>
                <w:sz w:val="22"/>
                <w:szCs w:val="22"/>
                <w:lang w:eastAsia="lt-LT"/>
              </w:rPr>
              <w:t>Projektavimo darbus atliko UAB „PANEVĖŽIO KELIAI“.</w:t>
            </w:r>
          </w:p>
        </w:tc>
        <w:tc>
          <w:tcPr>
            <w:tcW w:w="1701" w:type="dxa"/>
            <w:tcBorders>
              <w:top w:val="single" w:sz="4" w:space="0" w:color="auto"/>
              <w:left w:val="single" w:sz="4" w:space="0" w:color="auto"/>
              <w:bottom w:val="single" w:sz="4" w:space="0" w:color="auto"/>
              <w:right w:val="single" w:sz="4" w:space="0" w:color="auto"/>
            </w:tcBorders>
          </w:tcPr>
          <w:p w14:paraId="5CCF5AEF" w14:textId="77777777" w:rsidR="00BE3D8F" w:rsidRPr="00DD4685" w:rsidRDefault="00BE3D8F" w:rsidP="00DD4685">
            <w:pPr>
              <w:ind w:firstLine="0"/>
              <w:rPr>
                <w:sz w:val="22"/>
                <w:szCs w:val="22"/>
                <w:lang w:eastAsia="lt-LT"/>
              </w:rPr>
            </w:pPr>
            <w:r w:rsidRPr="00DD4685">
              <w:rPr>
                <w:sz w:val="22"/>
                <w:szCs w:val="22"/>
                <w:lang w:eastAsia="lt-LT"/>
              </w:rPr>
              <w:t>Projektas parengtas, atlikta projekto ekspertizė.</w:t>
            </w:r>
          </w:p>
        </w:tc>
      </w:tr>
      <w:tr w:rsidR="00BE3D8F" w:rsidRPr="00DD4685" w14:paraId="57E3186B" w14:textId="77777777" w:rsidTr="00EE0032">
        <w:tc>
          <w:tcPr>
            <w:tcW w:w="2547" w:type="dxa"/>
            <w:tcBorders>
              <w:top w:val="single" w:sz="4" w:space="0" w:color="auto"/>
              <w:left w:val="single" w:sz="4" w:space="0" w:color="auto"/>
              <w:bottom w:val="single" w:sz="4" w:space="0" w:color="auto"/>
              <w:right w:val="single" w:sz="4" w:space="0" w:color="auto"/>
            </w:tcBorders>
          </w:tcPr>
          <w:p w14:paraId="53072C9F" w14:textId="77777777" w:rsidR="00BE3D8F" w:rsidRPr="00DD4685" w:rsidRDefault="00BE3D8F" w:rsidP="00DD4685">
            <w:pPr>
              <w:ind w:firstLine="0"/>
              <w:rPr>
                <w:sz w:val="22"/>
                <w:szCs w:val="22"/>
                <w:lang w:eastAsia="lt-LT"/>
              </w:rPr>
            </w:pPr>
            <w:r w:rsidRPr="00DD4685">
              <w:rPr>
                <w:sz w:val="22"/>
                <w:szCs w:val="22"/>
                <w:lang w:eastAsia="lt-LT"/>
              </w:rPr>
              <w:lastRenderedPageBreak/>
              <w:t>1.10. Administruoti 4-ių saulės fotovoltinių elektrinių  pridavimą Agentūrai APVA, įvykdžius projektus „Atsinaujinančių energijos šaltinių (saulės) panaudojimas Plungės rajono švietimo įstaigose“.</w:t>
            </w:r>
          </w:p>
        </w:tc>
        <w:tc>
          <w:tcPr>
            <w:tcW w:w="2126" w:type="dxa"/>
            <w:tcBorders>
              <w:top w:val="single" w:sz="4" w:space="0" w:color="auto"/>
              <w:left w:val="single" w:sz="4" w:space="0" w:color="auto"/>
              <w:bottom w:val="single" w:sz="4" w:space="0" w:color="auto"/>
              <w:right w:val="single" w:sz="4" w:space="0" w:color="auto"/>
            </w:tcBorders>
          </w:tcPr>
          <w:p w14:paraId="5547BA29" w14:textId="77777777" w:rsidR="00BE3D8F" w:rsidRPr="00DD4685" w:rsidRDefault="00BE3D8F" w:rsidP="00DD4685">
            <w:pPr>
              <w:ind w:firstLine="0"/>
              <w:rPr>
                <w:sz w:val="22"/>
                <w:szCs w:val="22"/>
                <w:lang w:eastAsia="lt-LT"/>
              </w:rPr>
            </w:pPr>
            <w:r w:rsidRPr="00DD4685">
              <w:rPr>
                <w:sz w:val="22"/>
                <w:szCs w:val="22"/>
                <w:lang w:eastAsia="lt-LT"/>
              </w:rPr>
              <w:t>Įrengti saulės fotovoltines elektrines ant pastatų stogų keturiose Plungės rajono švietimo įstaigose.</w:t>
            </w:r>
          </w:p>
        </w:tc>
        <w:tc>
          <w:tcPr>
            <w:tcW w:w="2126" w:type="dxa"/>
            <w:tcBorders>
              <w:top w:val="single" w:sz="4" w:space="0" w:color="auto"/>
              <w:left w:val="single" w:sz="4" w:space="0" w:color="auto"/>
              <w:bottom w:val="single" w:sz="4" w:space="0" w:color="auto"/>
              <w:right w:val="single" w:sz="4" w:space="0" w:color="auto"/>
            </w:tcBorders>
          </w:tcPr>
          <w:p w14:paraId="3BBD8E09" w14:textId="77777777" w:rsidR="00BE3D8F" w:rsidRPr="00DD4685" w:rsidRDefault="00BE3D8F" w:rsidP="00DD4685">
            <w:pPr>
              <w:ind w:firstLine="0"/>
              <w:rPr>
                <w:sz w:val="22"/>
                <w:szCs w:val="22"/>
                <w:lang w:eastAsia="lt-LT"/>
              </w:rPr>
            </w:pPr>
            <w:r w:rsidRPr="00DD4685">
              <w:rPr>
                <w:sz w:val="22"/>
                <w:szCs w:val="22"/>
                <w:lang w:eastAsia="lt-LT"/>
              </w:rPr>
              <w:t xml:space="preserve">Projektavimo ir montavimo darbus atliko UAB „INFORMACINIŲ TECHNOLOGIJŲ PASAULIS“. </w:t>
            </w:r>
          </w:p>
        </w:tc>
        <w:tc>
          <w:tcPr>
            <w:tcW w:w="1701" w:type="dxa"/>
            <w:tcBorders>
              <w:top w:val="single" w:sz="4" w:space="0" w:color="auto"/>
              <w:left w:val="single" w:sz="4" w:space="0" w:color="auto"/>
              <w:bottom w:val="single" w:sz="4" w:space="0" w:color="auto"/>
              <w:right w:val="single" w:sz="4" w:space="0" w:color="auto"/>
            </w:tcBorders>
          </w:tcPr>
          <w:p w14:paraId="71FED29F" w14:textId="77777777" w:rsidR="00BE3D8F" w:rsidRPr="00DD4685" w:rsidRDefault="00BE3D8F" w:rsidP="00DD4685">
            <w:pPr>
              <w:ind w:firstLine="0"/>
              <w:rPr>
                <w:sz w:val="22"/>
                <w:szCs w:val="22"/>
                <w:lang w:eastAsia="lt-LT"/>
              </w:rPr>
            </w:pPr>
            <w:r w:rsidRPr="00DD4685">
              <w:rPr>
                <w:sz w:val="22"/>
                <w:szCs w:val="22"/>
                <w:lang w:eastAsia="lt-LT"/>
              </w:rPr>
              <w:t xml:space="preserve">Išlaidų už elektros energiją mažinimas, atsinaujinančių elektros energijos šaltinių naudojimas. </w:t>
            </w:r>
          </w:p>
        </w:tc>
      </w:tr>
      <w:tr w:rsidR="00BE3D8F" w:rsidRPr="00DD4685" w14:paraId="329396F7" w14:textId="77777777" w:rsidTr="00EE0032">
        <w:tc>
          <w:tcPr>
            <w:tcW w:w="2547" w:type="dxa"/>
            <w:tcBorders>
              <w:top w:val="single" w:sz="4" w:space="0" w:color="auto"/>
              <w:left w:val="single" w:sz="4" w:space="0" w:color="auto"/>
              <w:bottom w:val="single" w:sz="4" w:space="0" w:color="auto"/>
              <w:right w:val="single" w:sz="4" w:space="0" w:color="auto"/>
            </w:tcBorders>
          </w:tcPr>
          <w:p w14:paraId="3E2CA80C" w14:textId="77777777" w:rsidR="00BE3D8F" w:rsidRPr="00DD4685" w:rsidRDefault="00BE3D8F" w:rsidP="00DD4685">
            <w:pPr>
              <w:ind w:firstLine="0"/>
              <w:rPr>
                <w:color w:val="000000"/>
                <w:sz w:val="22"/>
                <w:szCs w:val="22"/>
                <w:shd w:val="clear" w:color="auto" w:fill="FFFFFF"/>
                <w:lang w:eastAsia="lt-LT"/>
              </w:rPr>
            </w:pPr>
            <w:r w:rsidRPr="00DD4685">
              <w:rPr>
                <w:color w:val="000000"/>
                <w:sz w:val="22"/>
                <w:szCs w:val="22"/>
                <w:shd w:val="clear" w:color="auto" w:fill="FFFFFF"/>
                <w:lang w:eastAsia="lt-LT"/>
              </w:rPr>
              <w:t xml:space="preserve">1.11. Parengti technines sąlygas ir inicijuoti </w:t>
            </w:r>
            <w:r w:rsidRPr="00DD4685">
              <w:rPr>
                <w:sz w:val="22"/>
                <w:szCs w:val="22"/>
                <w:lang w:eastAsia="lt-LT"/>
              </w:rPr>
              <w:t xml:space="preserve">Alsėdžių  gatvės Žemaičių Kalvarijos mst. apšvietimo projekto parengimą ir projekto ekspertizės atlikimą </w:t>
            </w:r>
          </w:p>
        </w:tc>
        <w:tc>
          <w:tcPr>
            <w:tcW w:w="2126" w:type="dxa"/>
            <w:tcBorders>
              <w:top w:val="single" w:sz="4" w:space="0" w:color="auto"/>
              <w:left w:val="single" w:sz="4" w:space="0" w:color="auto"/>
              <w:bottom w:val="single" w:sz="4" w:space="0" w:color="auto"/>
              <w:right w:val="single" w:sz="4" w:space="0" w:color="auto"/>
            </w:tcBorders>
          </w:tcPr>
          <w:p w14:paraId="5237B2C5" w14:textId="77777777" w:rsidR="00BE3D8F" w:rsidRPr="00DD4685" w:rsidRDefault="00BE3D8F" w:rsidP="00DD4685">
            <w:pPr>
              <w:ind w:firstLine="0"/>
              <w:rPr>
                <w:sz w:val="22"/>
                <w:szCs w:val="22"/>
                <w:lang w:eastAsia="lt-LT"/>
              </w:rPr>
            </w:pPr>
            <w:r w:rsidRPr="00DD4685">
              <w:rPr>
                <w:sz w:val="22"/>
                <w:szCs w:val="22"/>
                <w:lang w:eastAsia="lt-LT"/>
              </w:rPr>
              <w:t xml:space="preserve">Pakeisti gatvių apšvietimo šviestuvus ir įrengti naujas apšvietimo atramas, keičiant oro linijinius tinklus į požeminius kabelinius. </w:t>
            </w:r>
          </w:p>
        </w:tc>
        <w:tc>
          <w:tcPr>
            <w:tcW w:w="2126" w:type="dxa"/>
            <w:tcBorders>
              <w:top w:val="single" w:sz="4" w:space="0" w:color="auto"/>
              <w:left w:val="single" w:sz="4" w:space="0" w:color="auto"/>
              <w:bottom w:val="single" w:sz="4" w:space="0" w:color="auto"/>
              <w:right w:val="single" w:sz="4" w:space="0" w:color="auto"/>
            </w:tcBorders>
          </w:tcPr>
          <w:p w14:paraId="3DD20450" w14:textId="77777777" w:rsidR="00BE3D8F" w:rsidRPr="00DD4685" w:rsidRDefault="00BE3D8F" w:rsidP="00DD4685">
            <w:pPr>
              <w:ind w:firstLine="0"/>
              <w:rPr>
                <w:sz w:val="22"/>
                <w:szCs w:val="22"/>
                <w:lang w:eastAsia="lt-LT"/>
              </w:rPr>
            </w:pPr>
            <w:r w:rsidRPr="00DD4685">
              <w:rPr>
                <w:sz w:val="22"/>
                <w:szCs w:val="22"/>
                <w:lang w:eastAsia="lt-LT"/>
              </w:rPr>
              <w:t xml:space="preserve">Projektavimo darbus atliko </w:t>
            </w:r>
            <w:r w:rsidRPr="00DD4685">
              <w:rPr>
                <w:sz w:val="22"/>
                <w:szCs w:val="22"/>
                <w:shd w:val="clear" w:color="auto" w:fill="FFFFFF"/>
                <w:lang w:eastAsia="lt-LT"/>
              </w:rPr>
              <w:t>UAB „PRIMUM GROUP“</w:t>
            </w:r>
            <w:r w:rsidRPr="00DD4685">
              <w:rPr>
                <w:sz w:val="22"/>
                <w:szCs w:val="22"/>
                <w:lang w:eastAsia="lt-LT"/>
              </w:rPr>
              <w:t>“.</w:t>
            </w:r>
          </w:p>
        </w:tc>
        <w:tc>
          <w:tcPr>
            <w:tcW w:w="1701" w:type="dxa"/>
            <w:tcBorders>
              <w:top w:val="single" w:sz="4" w:space="0" w:color="auto"/>
              <w:left w:val="single" w:sz="4" w:space="0" w:color="auto"/>
              <w:bottom w:val="single" w:sz="4" w:space="0" w:color="auto"/>
              <w:right w:val="single" w:sz="4" w:space="0" w:color="auto"/>
            </w:tcBorders>
          </w:tcPr>
          <w:p w14:paraId="3CFC353F" w14:textId="77777777" w:rsidR="00BE3D8F" w:rsidRPr="00DD4685" w:rsidRDefault="00BE3D8F" w:rsidP="00DD4685">
            <w:pPr>
              <w:ind w:firstLine="0"/>
              <w:rPr>
                <w:sz w:val="22"/>
                <w:szCs w:val="22"/>
                <w:lang w:eastAsia="lt-LT"/>
              </w:rPr>
            </w:pPr>
            <w:r w:rsidRPr="00DD4685">
              <w:rPr>
                <w:sz w:val="22"/>
                <w:szCs w:val="22"/>
                <w:lang w:eastAsia="lt-LT"/>
              </w:rPr>
              <w:t>Projektas parengtas, bus atlikta projekto ekspertizė.</w:t>
            </w:r>
          </w:p>
        </w:tc>
      </w:tr>
      <w:tr w:rsidR="00BE3D8F" w:rsidRPr="00DD4685" w14:paraId="28EDDBE9"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63135CD7" w14:textId="77777777" w:rsidR="00BE3D8F" w:rsidRPr="00DD4685" w:rsidRDefault="00BE3D8F" w:rsidP="00DD4685">
            <w:pPr>
              <w:ind w:firstLine="0"/>
              <w:rPr>
                <w:sz w:val="22"/>
                <w:szCs w:val="22"/>
                <w:lang w:eastAsia="lt-LT"/>
              </w:rPr>
            </w:pPr>
            <w:r w:rsidRPr="00DD4685">
              <w:rPr>
                <w:sz w:val="22"/>
                <w:szCs w:val="22"/>
                <w:lang w:eastAsia="lt-LT"/>
              </w:rPr>
              <w:t>1.12. Administruoti Plungės A. Jucio progimnazijos valgyklos patalpų remonto darbų vykdymą, patikrinti atliktus statybos darbus.</w:t>
            </w:r>
          </w:p>
        </w:tc>
        <w:tc>
          <w:tcPr>
            <w:tcW w:w="2126" w:type="dxa"/>
            <w:tcBorders>
              <w:top w:val="single" w:sz="4" w:space="0" w:color="auto"/>
              <w:left w:val="single" w:sz="4" w:space="0" w:color="auto"/>
              <w:bottom w:val="single" w:sz="4" w:space="0" w:color="auto"/>
              <w:right w:val="single" w:sz="4" w:space="0" w:color="auto"/>
            </w:tcBorders>
          </w:tcPr>
          <w:p w14:paraId="78DD9F82" w14:textId="77777777" w:rsidR="00BE3D8F" w:rsidRPr="00DD4685" w:rsidRDefault="00BE3D8F" w:rsidP="00DD4685">
            <w:pPr>
              <w:ind w:firstLine="0"/>
              <w:rPr>
                <w:sz w:val="22"/>
                <w:szCs w:val="22"/>
                <w:lang w:eastAsia="lt-LT"/>
              </w:rPr>
            </w:pPr>
            <w:r w:rsidRPr="00DD4685">
              <w:rPr>
                <w:sz w:val="22"/>
                <w:szCs w:val="22"/>
                <w:lang w:eastAsia="lt-LT"/>
              </w:rPr>
              <w:t>Atlikti valgyklos maisto rengimo patalpų ir elektros instaliacijos remontą.</w:t>
            </w:r>
          </w:p>
        </w:tc>
        <w:tc>
          <w:tcPr>
            <w:tcW w:w="2126" w:type="dxa"/>
            <w:tcBorders>
              <w:top w:val="single" w:sz="4" w:space="0" w:color="auto"/>
              <w:left w:val="single" w:sz="4" w:space="0" w:color="auto"/>
              <w:bottom w:val="single" w:sz="4" w:space="0" w:color="auto"/>
              <w:right w:val="single" w:sz="4" w:space="0" w:color="auto"/>
            </w:tcBorders>
          </w:tcPr>
          <w:p w14:paraId="693D44A5" w14:textId="77777777" w:rsidR="00BE3D8F" w:rsidRPr="00DD4685" w:rsidRDefault="00BE3D8F" w:rsidP="00DD4685">
            <w:pPr>
              <w:ind w:firstLine="0"/>
              <w:rPr>
                <w:sz w:val="22"/>
                <w:szCs w:val="22"/>
                <w:lang w:eastAsia="lt-LT"/>
              </w:rPr>
            </w:pPr>
            <w:r w:rsidRPr="00DD4685">
              <w:rPr>
                <w:sz w:val="22"/>
                <w:szCs w:val="22"/>
                <w:lang w:eastAsia="lt-LT"/>
              </w:rPr>
              <w:t>Remonto darbus atliko UAB „GISTONA“. Pasirašytas darbų perdavimo-priėmimo aktas.</w:t>
            </w:r>
          </w:p>
        </w:tc>
        <w:tc>
          <w:tcPr>
            <w:tcW w:w="1701" w:type="dxa"/>
            <w:tcBorders>
              <w:top w:val="single" w:sz="4" w:space="0" w:color="auto"/>
              <w:left w:val="single" w:sz="4" w:space="0" w:color="auto"/>
              <w:bottom w:val="single" w:sz="4" w:space="0" w:color="auto"/>
              <w:right w:val="single" w:sz="4" w:space="0" w:color="auto"/>
            </w:tcBorders>
          </w:tcPr>
          <w:p w14:paraId="6E7F690C" w14:textId="77777777" w:rsidR="00BE3D8F" w:rsidRPr="00DD4685" w:rsidRDefault="00BE3D8F" w:rsidP="00DD4685">
            <w:pPr>
              <w:ind w:firstLine="0"/>
              <w:rPr>
                <w:sz w:val="22"/>
                <w:szCs w:val="22"/>
                <w:lang w:eastAsia="lt-LT"/>
              </w:rPr>
            </w:pPr>
            <w:r w:rsidRPr="00DD4685">
              <w:rPr>
                <w:sz w:val="22"/>
                <w:szCs w:val="22"/>
                <w:lang w:eastAsia="lt-LT"/>
              </w:rPr>
              <w:t>Pagerinti darbo sąlygas valgyklos darbuotojams, prailginti patalpų tarnavimo laiką.</w:t>
            </w:r>
          </w:p>
        </w:tc>
      </w:tr>
      <w:tr w:rsidR="00BE3D8F" w:rsidRPr="00DD4685" w14:paraId="10BA7E19"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481A3882" w14:textId="77777777" w:rsidR="00BE3D8F" w:rsidRPr="00DD4685" w:rsidRDefault="00BE3D8F" w:rsidP="00DD4685">
            <w:pPr>
              <w:ind w:firstLine="0"/>
              <w:rPr>
                <w:sz w:val="22"/>
                <w:szCs w:val="22"/>
                <w:lang w:eastAsia="lt-LT"/>
              </w:rPr>
            </w:pPr>
            <w:r w:rsidRPr="00DD4685">
              <w:rPr>
                <w:sz w:val="22"/>
                <w:szCs w:val="22"/>
                <w:lang w:eastAsia="lt-LT"/>
              </w:rPr>
              <w:t xml:space="preserve">1.13. Atnaujinti technines sąlygas ir atlikti projekto elektrinės dalies koregavimą objektui Pastato paskirties keitimas Kulių g. 76, Varkaliuose </w:t>
            </w:r>
          </w:p>
        </w:tc>
        <w:tc>
          <w:tcPr>
            <w:tcW w:w="2126" w:type="dxa"/>
            <w:tcBorders>
              <w:top w:val="single" w:sz="4" w:space="0" w:color="auto"/>
              <w:left w:val="single" w:sz="4" w:space="0" w:color="auto"/>
              <w:bottom w:val="single" w:sz="4" w:space="0" w:color="auto"/>
              <w:right w:val="single" w:sz="4" w:space="0" w:color="auto"/>
            </w:tcBorders>
          </w:tcPr>
          <w:p w14:paraId="30F6BC47" w14:textId="77777777" w:rsidR="00BE3D8F" w:rsidRPr="00DD4685" w:rsidRDefault="00BE3D8F" w:rsidP="00DD4685">
            <w:pPr>
              <w:ind w:firstLine="0"/>
              <w:rPr>
                <w:sz w:val="22"/>
                <w:szCs w:val="22"/>
                <w:lang w:eastAsia="lt-LT"/>
              </w:rPr>
            </w:pPr>
            <w:r w:rsidRPr="00DD4685">
              <w:rPr>
                <w:sz w:val="22"/>
                <w:szCs w:val="22"/>
                <w:lang w:eastAsia="lt-LT"/>
              </w:rPr>
              <w:t>Elektros įrenginius sumontuoti pagal Projektą atsižvelgiant į koregavimą.</w:t>
            </w:r>
          </w:p>
        </w:tc>
        <w:tc>
          <w:tcPr>
            <w:tcW w:w="2126" w:type="dxa"/>
            <w:tcBorders>
              <w:top w:val="single" w:sz="4" w:space="0" w:color="auto"/>
              <w:left w:val="single" w:sz="4" w:space="0" w:color="auto"/>
              <w:bottom w:val="single" w:sz="4" w:space="0" w:color="auto"/>
              <w:right w:val="single" w:sz="4" w:space="0" w:color="auto"/>
            </w:tcBorders>
          </w:tcPr>
          <w:p w14:paraId="04A1BC99" w14:textId="77777777" w:rsidR="00BE3D8F" w:rsidRPr="00DD4685" w:rsidRDefault="00BE3D8F" w:rsidP="00DD4685">
            <w:pPr>
              <w:ind w:firstLine="0"/>
              <w:rPr>
                <w:sz w:val="22"/>
                <w:szCs w:val="22"/>
                <w:lang w:eastAsia="lt-LT"/>
              </w:rPr>
            </w:pPr>
            <w:r w:rsidRPr="00DD4685">
              <w:rPr>
                <w:sz w:val="22"/>
                <w:szCs w:val="22"/>
                <w:lang w:eastAsia="lt-LT"/>
              </w:rPr>
              <w:t>Darbus atliko AB „ESO“ rangovas UAB „VAKARŲ ENERGETIKA“</w:t>
            </w:r>
          </w:p>
        </w:tc>
        <w:tc>
          <w:tcPr>
            <w:tcW w:w="1701" w:type="dxa"/>
            <w:tcBorders>
              <w:top w:val="single" w:sz="4" w:space="0" w:color="auto"/>
              <w:left w:val="single" w:sz="4" w:space="0" w:color="auto"/>
              <w:bottom w:val="single" w:sz="4" w:space="0" w:color="auto"/>
              <w:right w:val="single" w:sz="4" w:space="0" w:color="auto"/>
            </w:tcBorders>
          </w:tcPr>
          <w:p w14:paraId="4BCCF407" w14:textId="77777777" w:rsidR="00BE3D8F" w:rsidRPr="00DD4685" w:rsidRDefault="00BE3D8F" w:rsidP="00DD4685">
            <w:pPr>
              <w:ind w:firstLine="0"/>
              <w:rPr>
                <w:sz w:val="22"/>
                <w:szCs w:val="22"/>
                <w:lang w:eastAsia="lt-LT"/>
              </w:rPr>
            </w:pPr>
            <w:r w:rsidRPr="00DD4685">
              <w:rPr>
                <w:sz w:val="22"/>
                <w:szCs w:val="22"/>
                <w:lang w:eastAsia="lt-LT"/>
              </w:rPr>
              <w:t>Techninės sąlygos atnaujintos, sumontuotos naujos elektros apskaitos spintos.</w:t>
            </w:r>
          </w:p>
        </w:tc>
      </w:tr>
      <w:tr w:rsidR="00BE3D8F" w:rsidRPr="00DD4685" w14:paraId="66C72D26"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5D84387B" w14:textId="77777777" w:rsidR="00BE3D8F" w:rsidRPr="00DD4685" w:rsidRDefault="00BE3D8F" w:rsidP="00DD4685">
            <w:pPr>
              <w:ind w:firstLine="0"/>
              <w:rPr>
                <w:sz w:val="22"/>
                <w:szCs w:val="22"/>
                <w:lang w:eastAsia="lt-LT"/>
              </w:rPr>
            </w:pPr>
            <w:r w:rsidRPr="00DD4685">
              <w:rPr>
                <w:sz w:val="22"/>
                <w:szCs w:val="22"/>
                <w:lang w:eastAsia="lt-LT"/>
              </w:rPr>
              <w:t xml:space="preserve">1.14. Administruoti, patikrinti ir priimti įvykdytus rangos darbus pagal projektą Vaizdo stebėjimo sistemų įrengimas Plungės miesto ir rajono formaliojo švietimo įstaigose. </w:t>
            </w:r>
          </w:p>
        </w:tc>
        <w:tc>
          <w:tcPr>
            <w:tcW w:w="2126" w:type="dxa"/>
            <w:tcBorders>
              <w:top w:val="single" w:sz="4" w:space="0" w:color="auto"/>
              <w:left w:val="single" w:sz="4" w:space="0" w:color="auto"/>
              <w:bottom w:val="single" w:sz="4" w:space="0" w:color="auto"/>
              <w:right w:val="single" w:sz="4" w:space="0" w:color="auto"/>
            </w:tcBorders>
          </w:tcPr>
          <w:p w14:paraId="3477B7C0" w14:textId="77777777" w:rsidR="00BE3D8F" w:rsidRPr="00DD4685" w:rsidRDefault="00BE3D8F" w:rsidP="00DD4685">
            <w:pPr>
              <w:ind w:firstLine="0"/>
              <w:rPr>
                <w:sz w:val="22"/>
                <w:szCs w:val="22"/>
                <w:lang w:eastAsia="lt-LT"/>
              </w:rPr>
            </w:pPr>
            <w:r w:rsidRPr="00DD4685">
              <w:rPr>
                <w:sz w:val="22"/>
                <w:szCs w:val="22"/>
                <w:lang w:eastAsia="lt-LT"/>
              </w:rPr>
              <w:t>Užtikrinti kokybišką vaizdo stebėjimą objektuose.</w:t>
            </w:r>
          </w:p>
        </w:tc>
        <w:tc>
          <w:tcPr>
            <w:tcW w:w="2126" w:type="dxa"/>
            <w:tcBorders>
              <w:top w:val="single" w:sz="4" w:space="0" w:color="auto"/>
              <w:left w:val="single" w:sz="4" w:space="0" w:color="auto"/>
              <w:bottom w:val="single" w:sz="4" w:space="0" w:color="auto"/>
              <w:right w:val="single" w:sz="4" w:space="0" w:color="auto"/>
            </w:tcBorders>
          </w:tcPr>
          <w:p w14:paraId="6FD11E42" w14:textId="77777777" w:rsidR="00BE3D8F" w:rsidRPr="00DD4685" w:rsidRDefault="00BE3D8F" w:rsidP="00DD4685">
            <w:pPr>
              <w:ind w:firstLine="0"/>
              <w:rPr>
                <w:sz w:val="22"/>
                <w:szCs w:val="22"/>
                <w:lang w:eastAsia="lt-LT"/>
              </w:rPr>
            </w:pPr>
            <w:r w:rsidRPr="00DD4685">
              <w:rPr>
                <w:sz w:val="22"/>
                <w:szCs w:val="22"/>
                <w:lang w:eastAsia="lt-LT"/>
              </w:rPr>
              <w:t>Įrangą pateikė ir montavimo darbus atliko UAB „ATEA“. Pasirašytas darbų perdavimo-priėmimo aktas.</w:t>
            </w:r>
          </w:p>
        </w:tc>
        <w:tc>
          <w:tcPr>
            <w:tcW w:w="1701" w:type="dxa"/>
            <w:tcBorders>
              <w:top w:val="single" w:sz="4" w:space="0" w:color="auto"/>
              <w:left w:val="single" w:sz="4" w:space="0" w:color="auto"/>
              <w:bottom w:val="single" w:sz="4" w:space="0" w:color="auto"/>
              <w:right w:val="single" w:sz="4" w:space="0" w:color="auto"/>
            </w:tcBorders>
          </w:tcPr>
          <w:p w14:paraId="4482BE31" w14:textId="77777777" w:rsidR="00BE3D8F" w:rsidRPr="00DD4685" w:rsidRDefault="00BE3D8F" w:rsidP="00DD4685">
            <w:pPr>
              <w:ind w:firstLine="0"/>
              <w:rPr>
                <w:sz w:val="22"/>
                <w:szCs w:val="22"/>
                <w:lang w:eastAsia="lt-LT"/>
              </w:rPr>
            </w:pPr>
            <w:r w:rsidRPr="00DD4685">
              <w:rPr>
                <w:sz w:val="22"/>
                <w:szCs w:val="22"/>
                <w:lang w:eastAsia="lt-LT"/>
              </w:rPr>
              <w:t xml:space="preserve">Stebėjimo sistemos įrengtos 11-oje įstaigų.  </w:t>
            </w:r>
          </w:p>
        </w:tc>
      </w:tr>
      <w:tr w:rsidR="00BE3D8F" w:rsidRPr="00DD4685" w14:paraId="31A46D38" w14:textId="77777777" w:rsidTr="00EE0032">
        <w:tc>
          <w:tcPr>
            <w:tcW w:w="2547" w:type="dxa"/>
            <w:tcBorders>
              <w:top w:val="single" w:sz="4" w:space="0" w:color="auto"/>
              <w:left w:val="single" w:sz="4" w:space="0" w:color="auto"/>
              <w:bottom w:val="single" w:sz="4" w:space="0" w:color="auto"/>
              <w:right w:val="single" w:sz="4" w:space="0" w:color="auto"/>
            </w:tcBorders>
          </w:tcPr>
          <w:p w14:paraId="021BF25C" w14:textId="77777777" w:rsidR="00BE3D8F" w:rsidRPr="00DD4685" w:rsidRDefault="00BE3D8F" w:rsidP="00DD4685">
            <w:pPr>
              <w:ind w:firstLine="0"/>
              <w:rPr>
                <w:sz w:val="22"/>
                <w:szCs w:val="22"/>
                <w:lang w:eastAsia="lt-LT"/>
              </w:rPr>
            </w:pPr>
            <w:r w:rsidRPr="00DD4685">
              <w:rPr>
                <w:sz w:val="22"/>
                <w:szCs w:val="22"/>
                <w:lang w:eastAsia="lt-LT"/>
              </w:rPr>
              <w:t>1.15.Priduoti saulės fotovoltinę elektrinę  Agentūrai APVA, įvykdžius projektą „Atsinaujinančių energijos šaltinių (saulės) panaudojimas Plungės rajono savivaldybės pastate“.</w:t>
            </w:r>
          </w:p>
        </w:tc>
        <w:tc>
          <w:tcPr>
            <w:tcW w:w="2126" w:type="dxa"/>
            <w:tcBorders>
              <w:top w:val="single" w:sz="4" w:space="0" w:color="auto"/>
              <w:left w:val="single" w:sz="4" w:space="0" w:color="auto"/>
              <w:bottom w:val="single" w:sz="4" w:space="0" w:color="auto"/>
              <w:right w:val="single" w:sz="4" w:space="0" w:color="auto"/>
            </w:tcBorders>
          </w:tcPr>
          <w:p w14:paraId="052D67F3" w14:textId="77777777" w:rsidR="00BE3D8F" w:rsidRPr="00DD4685" w:rsidRDefault="00BE3D8F" w:rsidP="00DD4685">
            <w:pPr>
              <w:ind w:firstLine="0"/>
              <w:rPr>
                <w:sz w:val="22"/>
                <w:szCs w:val="22"/>
                <w:lang w:eastAsia="lt-LT"/>
              </w:rPr>
            </w:pPr>
            <w:r w:rsidRPr="00DD4685">
              <w:rPr>
                <w:sz w:val="22"/>
                <w:szCs w:val="22"/>
                <w:lang w:eastAsia="lt-LT"/>
              </w:rPr>
              <w:t>Įrengti saulės fotovoltinę elektrinę ant Plungės rajono savivaldybės pastato stogo.</w:t>
            </w:r>
          </w:p>
        </w:tc>
        <w:tc>
          <w:tcPr>
            <w:tcW w:w="2126" w:type="dxa"/>
            <w:tcBorders>
              <w:top w:val="single" w:sz="4" w:space="0" w:color="auto"/>
              <w:left w:val="single" w:sz="4" w:space="0" w:color="auto"/>
              <w:bottom w:val="single" w:sz="4" w:space="0" w:color="auto"/>
              <w:right w:val="single" w:sz="4" w:space="0" w:color="auto"/>
            </w:tcBorders>
          </w:tcPr>
          <w:p w14:paraId="39F9956B" w14:textId="77777777" w:rsidR="00BE3D8F" w:rsidRPr="00DD4685" w:rsidRDefault="00BE3D8F" w:rsidP="00DD4685">
            <w:pPr>
              <w:ind w:firstLine="0"/>
              <w:rPr>
                <w:sz w:val="22"/>
                <w:szCs w:val="22"/>
                <w:lang w:eastAsia="lt-LT"/>
              </w:rPr>
            </w:pPr>
            <w:r w:rsidRPr="00DD4685">
              <w:rPr>
                <w:sz w:val="22"/>
                <w:szCs w:val="22"/>
                <w:lang w:eastAsia="lt-LT"/>
              </w:rPr>
              <w:t xml:space="preserve">Projektavimo ir montavimo darbus atliko UAB „SOLET TECHNICS“. </w:t>
            </w:r>
          </w:p>
        </w:tc>
        <w:tc>
          <w:tcPr>
            <w:tcW w:w="1701" w:type="dxa"/>
            <w:tcBorders>
              <w:top w:val="single" w:sz="4" w:space="0" w:color="auto"/>
              <w:left w:val="single" w:sz="4" w:space="0" w:color="auto"/>
              <w:bottom w:val="single" w:sz="4" w:space="0" w:color="auto"/>
              <w:right w:val="single" w:sz="4" w:space="0" w:color="auto"/>
            </w:tcBorders>
          </w:tcPr>
          <w:p w14:paraId="36E606EC" w14:textId="77777777" w:rsidR="00BE3D8F" w:rsidRPr="00DD4685" w:rsidRDefault="00BE3D8F" w:rsidP="00DD4685">
            <w:pPr>
              <w:ind w:firstLine="0"/>
              <w:rPr>
                <w:sz w:val="22"/>
                <w:szCs w:val="22"/>
                <w:lang w:eastAsia="lt-LT"/>
              </w:rPr>
            </w:pPr>
            <w:r w:rsidRPr="00DD4685">
              <w:rPr>
                <w:sz w:val="22"/>
                <w:szCs w:val="22"/>
                <w:lang w:eastAsia="lt-LT"/>
              </w:rPr>
              <w:t xml:space="preserve">Išlaidų už elektros energiją mažinimas, atsinaujinančių elektros energijos šaltinių naudojimas. </w:t>
            </w:r>
          </w:p>
        </w:tc>
      </w:tr>
      <w:tr w:rsidR="00BE3D8F" w:rsidRPr="00DD4685" w14:paraId="42CE9A8D"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0BFEBCE3" w14:textId="77777777" w:rsidR="00BE3D8F" w:rsidRPr="00DD4685" w:rsidRDefault="00BE3D8F" w:rsidP="00DD4685">
            <w:pPr>
              <w:ind w:firstLine="0"/>
              <w:rPr>
                <w:sz w:val="22"/>
                <w:szCs w:val="22"/>
                <w:lang w:eastAsia="lt-LT"/>
              </w:rPr>
            </w:pPr>
            <w:r w:rsidRPr="00DD4685">
              <w:rPr>
                <w:sz w:val="22"/>
                <w:szCs w:val="22"/>
                <w:lang w:eastAsia="lt-LT"/>
              </w:rPr>
              <w:t xml:space="preserve">1.16. Surinkti duomenis apie patalpų apsaugos signalizacijos sistemų įdiegimą ir projekto parengimą Plungės savivaldybės švietimo įstaigose. </w:t>
            </w:r>
          </w:p>
        </w:tc>
        <w:tc>
          <w:tcPr>
            <w:tcW w:w="2126" w:type="dxa"/>
            <w:tcBorders>
              <w:top w:val="single" w:sz="4" w:space="0" w:color="auto"/>
              <w:left w:val="single" w:sz="4" w:space="0" w:color="auto"/>
              <w:bottom w:val="single" w:sz="4" w:space="0" w:color="auto"/>
              <w:right w:val="single" w:sz="4" w:space="0" w:color="auto"/>
            </w:tcBorders>
          </w:tcPr>
          <w:p w14:paraId="46A10524" w14:textId="77777777" w:rsidR="00BE3D8F" w:rsidRPr="00DD4685" w:rsidRDefault="00BE3D8F" w:rsidP="00DD4685">
            <w:pPr>
              <w:ind w:firstLine="0"/>
              <w:rPr>
                <w:sz w:val="22"/>
                <w:szCs w:val="22"/>
                <w:lang w:eastAsia="lt-LT"/>
              </w:rPr>
            </w:pPr>
            <w:r w:rsidRPr="00DD4685">
              <w:rPr>
                <w:sz w:val="22"/>
                <w:szCs w:val="22"/>
                <w:lang w:eastAsia="lt-LT"/>
              </w:rPr>
              <w:t>Užtikrinti patalpų apsaugos ir priešgaisrinės saugos sistemų įrengimą objektuose</w:t>
            </w:r>
          </w:p>
        </w:tc>
        <w:tc>
          <w:tcPr>
            <w:tcW w:w="2126" w:type="dxa"/>
            <w:tcBorders>
              <w:top w:val="single" w:sz="4" w:space="0" w:color="auto"/>
              <w:left w:val="single" w:sz="4" w:space="0" w:color="auto"/>
              <w:bottom w:val="single" w:sz="4" w:space="0" w:color="auto"/>
              <w:right w:val="single" w:sz="4" w:space="0" w:color="auto"/>
            </w:tcBorders>
          </w:tcPr>
          <w:p w14:paraId="2A4F0428" w14:textId="77777777" w:rsidR="00BE3D8F" w:rsidRPr="00DD4685" w:rsidRDefault="00BE3D8F" w:rsidP="00DD4685">
            <w:pPr>
              <w:ind w:firstLine="0"/>
              <w:rPr>
                <w:sz w:val="22"/>
                <w:szCs w:val="22"/>
                <w:lang w:eastAsia="lt-LT"/>
              </w:rPr>
            </w:pPr>
            <w:r w:rsidRPr="00DD4685">
              <w:rPr>
                <w:sz w:val="22"/>
                <w:szCs w:val="22"/>
                <w:lang w:eastAsia="lt-LT"/>
              </w:rPr>
              <w:t>Surinkta reikalinga medžiaga viešam pirkimui atlikti  galimam Rangovui nustatyti.</w:t>
            </w:r>
          </w:p>
        </w:tc>
        <w:tc>
          <w:tcPr>
            <w:tcW w:w="1701" w:type="dxa"/>
            <w:tcBorders>
              <w:top w:val="single" w:sz="4" w:space="0" w:color="auto"/>
              <w:left w:val="single" w:sz="4" w:space="0" w:color="auto"/>
              <w:bottom w:val="single" w:sz="4" w:space="0" w:color="auto"/>
              <w:right w:val="single" w:sz="4" w:space="0" w:color="auto"/>
            </w:tcBorders>
          </w:tcPr>
          <w:p w14:paraId="345F3059" w14:textId="77777777" w:rsidR="00BE3D8F" w:rsidRPr="00DD4685" w:rsidRDefault="00BE3D8F" w:rsidP="00DD4685">
            <w:pPr>
              <w:ind w:firstLine="0"/>
              <w:rPr>
                <w:sz w:val="22"/>
                <w:szCs w:val="22"/>
                <w:lang w:eastAsia="lt-LT"/>
              </w:rPr>
            </w:pPr>
            <w:r w:rsidRPr="00DD4685">
              <w:rPr>
                <w:sz w:val="22"/>
                <w:szCs w:val="22"/>
                <w:lang w:eastAsia="lt-LT"/>
              </w:rPr>
              <w:t xml:space="preserve">Įvertintas įstaigose naudojamų sistemų techninis stovis ir nustatytos galimybės turimų sistemų atnaujinimui bei išplėtimui. </w:t>
            </w:r>
          </w:p>
        </w:tc>
      </w:tr>
      <w:tr w:rsidR="00BE3D8F" w:rsidRPr="00DD4685" w14:paraId="4838F3C1" w14:textId="77777777" w:rsidTr="00EE0032">
        <w:tc>
          <w:tcPr>
            <w:tcW w:w="2547" w:type="dxa"/>
            <w:tcBorders>
              <w:top w:val="single" w:sz="4" w:space="0" w:color="auto"/>
              <w:left w:val="single" w:sz="4" w:space="0" w:color="auto"/>
              <w:bottom w:val="single" w:sz="4" w:space="0" w:color="auto"/>
              <w:right w:val="single" w:sz="4" w:space="0" w:color="auto"/>
            </w:tcBorders>
            <w:shd w:val="clear" w:color="auto" w:fill="FFFFFF"/>
          </w:tcPr>
          <w:p w14:paraId="0B0BF35C" w14:textId="77777777" w:rsidR="00BE3D8F" w:rsidRPr="00DD4685" w:rsidRDefault="00BE3D8F" w:rsidP="00DD4685">
            <w:pPr>
              <w:ind w:firstLine="0"/>
              <w:rPr>
                <w:sz w:val="22"/>
                <w:szCs w:val="22"/>
                <w:lang w:eastAsia="lt-LT"/>
              </w:rPr>
            </w:pPr>
            <w:r w:rsidRPr="00DD4685">
              <w:rPr>
                <w:sz w:val="22"/>
                <w:szCs w:val="22"/>
                <w:lang w:eastAsia="lt-LT"/>
              </w:rPr>
              <w:t xml:space="preserve">1.17. Įrengti elektromobilių pakrovimo </w:t>
            </w:r>
            <w:r w:rsidRPr="00DD4685">
              <w:rPr>
                <w:sz w:val="22"/>
                <w:szCs w:val="22"/>
                <w:lang w:eastAsia="lt-LT"/>
              </w:rPr>
              <w:lastRenderedPageBreak/>
              <w:t>stotelę.</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483C59E"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Užtikrinti elektromobilių </w:t>
            </w:r>
            <w:r w:rsidRPr="00DD4685">
              <w:rPr>
                <w:sz w:val="22"/>
                <w:szCs w:val="22"/>
                <w:lang w:eastAsia="lt-LT"/>
              </w:rPr>
              <w:lastRenderedPageBreak/>
              <w:t>pakrovimo paslaugą mieste.</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2E413D41"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Pakrovimo stotelės pastatymą projektavo ir </w:t>
            </w:r>
            <w:r w:rsidRPr="00DD4685">
              <w:rPr>
                <w:sz w:val="22"/>
                <w:szCs w:val="22"/>
                <w:lang w:eastAsia="lt-LT"/>
              </w:rPr>
              <w:lastRenderedPageBreak/>
              <w:t>montavimo darbus atliko UAB „ELEKTRIFIKACIJOS PASLAUGOS“ Pasirašytas darbų perdavimo-priėmimo aktas.</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7D7ADF3"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Automobilių pakrovimo </w:t>
            </w:r>
            <w:r w:rsidRPr="00DD4685">
              <w:rPr>
                <w:sz w:val="22"/>
                <w:szCs w:val="22"/>
                <w:lang w:eastAsia="lt-LT"/>
              </w:rPr>
              <w:lastRenderedPageBreak/>
              <w:t xml:space="preserve">stotelės galia 44 kW </w:t>
            </w:r>
          </w:p>
        </w:tc>
      </w:tr>
      <w:tr w:rsidR="00BE3D8F" w:rsidRPr="00DD4685" w14:paraId="7781AD6B" w14:textId="77777777" w:rsidTr="00EE0032">
        <w:tc>
          <w:tcPr>
            <w:tcW w:w="2547" w:type="dxa"/>
            <w:tcBorders>
              <w:top w:val="single" w:sz="4" w:space="0" w:color="auto"/>
              <w:left w:val="single" w:sz="4" w:space="0" w:color="auto"/>
              <w:bottom w:val="single" w:sz="4" w:space="0" w:color="auto"/>
              <w:right w:val="single" w:sz="4" w:space="0" w:color="auto"/>
            </w:tcBorders>
            <w:shd w:val="clear" w:color="auto" w:fill="FFFFFF"/>
          </w:tcPr>
          <w:p w14:paraId="4BEC20F5" w14:textId="77777777" w:rsidR="00BE3D8F" w:rsidRPr="00DD4685" w:rsidRDefault="00BE3D8F" w:rsidP="00DD4685">
            <w:pPr>
              <w:ind w:firstLine="0"/>
              <w:rPr>
                <w:sz w:val="22"/>
                <w:szCs w:val="22"/>
                <w:lang w:eastAsia="lt-LT"/>
              </w:rPr>
            </w:pPr>
            <w:r w:rsidRPr="00DD4685">
              <w:rPr>
                <w:sz w:val="22"/>
                <w:szCs w:val="22"/>
                <w:lang w:eastAsia="lt-LT"/>
              </w:rPr>
              <w:lastRenderedPageBreak/>
              <w:t>1.18. Įrengti šilumos siurblius oras-vanduo  Didvyčių daugiafunkciame centre.</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3CB93BC8" w14:textId="77777777" w:rsidR="00BE3D8F" w:rsidRPr="00DD4685" w:rsidRDefault="00BE3D8F" w:rsidP="00DD4685">
            <w:pPr>
              <w:ind w:firstLine="0"/>
              <w:rPr>
                <w:sz w:val="22"/>
                <w:szCs w:val="22"/>
                <w:lang w:eastAsia="lt-LT"/>
              </w:rPr>
            </w:pPr>
            <w:r w:rsidRPr="00DD4685">
              <w:rPr>
                <w:sz w:val="22"/>
                <w:szCs w:val="22"/>
                <w:lang w:eastAsia="lt-LT"/>
              </w:rPr>
              <w:t>Užtikrinti patalpų šildymą ir karšto vandens ruošimą, mažinti elektros energijos sąnaudas.</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29374D43" w14:textId="77777777" w:rsidR="00BE3D8F" w:rsidRPr="00DD4685" w:rsidRDefault="00BE3D8F" w:rsidP="00DD4685">
            <w:pPr>
              <w:ind w:firstLine="0"/>
              <w:rPr>
                <w:sz w:val="22"/>
                <w:szCs w:val="22"/>
                <w:lang w:eastAsia="lt-LT"/>
              </w:rPr>
            </w:pPr>
            <w:r w:rsidRPr="00DD4685">
              <w:rPr>
                <w:sz w:val="22"/>
                <w:szCs w:val="22"/>
                <w:lang w:eastAsia="lt-LT"/>
              </w:rPr>
              <w:t>Šilumos siurbliai oras-vanduo sumontuoti, projektas priduotas agentūrai APVA. Pasirašytas darbų perdavimo-priėmimo aktas su UAB „ELMITRA“</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99BC281" w14:textId="77777777" w:rsidR="00BE3D8F" w:rsidRPr="00DD4685" w:rsidRDefault="00BE3D8F" w:rsidP="00DD4685">
            <w:pPr>
              <w:ind w:firstLine="0"/>
              <w:rPr>
                <w:sz w:val="22"/>
                <w:szCs w:val="22"/>
                <w:lang w:eastAsia="lt-LT"/>
              </w:rPr>
            </w:pPr>
            <w:r w:rsidRPr="00DD4685">
              <w:rPr>
                <w:sz w:val="22"/>
                <w:szCs w:val="22"/>
                <w:lang w:eastAsia="lt-LT"/>
              </w:rPr>
              <w:t xml:space="preserve">Šilumos siurblių oras-vanduo </w:t>
            </w:r>
            <w:bookmarkStart w:id="20" w:name="_Hlk62926085"/>
            <w:r w:rsidRPr="00DD4685">
              <w:rPr>
                <w:sz w:val="22"/>
                <w:szCs w:val="22"/>
                <w:lang w:eastAsia="lt-LT"/>
              </w:rPr>
              <w:t xml:space="preserve">(2 x 20 kW) </w:t>
            </w:r>
            <w:bookmarkEnd w:id="20"/>
            <w:r w:rsidRPr="00DD4685">
              <w:rPr>
                <w:sz w:val="22"/>
                <w:szCs w:val="22"/>
                <w:lang w:eastAsia="lt-LT"/>
              </w:rPr>
              <w:t>naudojimas leis mažinti Išlaidas už elektros energiją,  naudoti atsinaujinančius elektros energijos šaltinius.</w:t>
            </w:r>
          </w:p>
        </w:tc>
      </w:tr>
      <w:tr w:rsidR="00BE3D8F" w:rsidRPr="00DD4685" w14:paraId="6BC1FD54" w14:textId="77777777" w:rsidTr="00EE0032">
        <w:tc>
          <w:tcPr>
            <w:tcW w:w="2547" w:type="dxa"/>
            <w:tcBorders>
              <w:top w:val="single" w:sz="4" w:space="0" w:color="auto"/>
              <w:left w:val="single" w:sz="4" w:space="0" w:color="auto"/>
              <w:bottom w:val="single" w:sz="4" w:space="0" w:color="auto"/>
              <w:right w:val="single" w:sz="4" w:space="0" w:color="auto"/>
            </w:tcBorders>
            <w:shd w:val="clear" w:color="auto" w:fill="FFFFFF"/>
          </w:tcPr>
          <w:p w14:paraId="44E6EAEA" w14:textId="77777777" w:rsidR="00BE3D8F" w:rsidRPr="00DD4685" w:rsidRDefault="00BE3D8F" w:rsidP="00DD4685">
            <w:pPr>
              <w:ind w:firstLine="0"/>
              <w:rPr>
                <w:sz w:val="22"/>
                <w:szCs w:val="22"/>
                <w:lang w:eastAsia="lt-LT"/>
              </w:rPr>
            </w:pPr>
            <w:r w:rsidRPr="00DD4685">
              <w:rPr>
                <w:sz w:val="22"/>
                <w:szCs w:val="22"/>
                <w:lang w:eastAsia="lt-LT"/>
              </w:rPr>
              <w:t xml:space="preserve">1.19. Parengti techninę specifikaciją ir inicijuoti projektavimo paslaugos pirkimą elektros ūkio paprastojo remonto atlikimui Šateikių pagrindinėje mokykloje. </w:t>
            </w:r>
          </w:p>
          <w:p w14:paraId="69CEF563" w14:textId="77777777" w:rsidR="00BE3D8F" w:rsidRPr="00DD4685" w:rsidRDefault="00BE3D8F" w:rsidP="00DD4685">
            <w:pPr>
              <w:ind w:firstLine="0"/>
              <w:rPr>
                <w:sz w:val="22"/>
                <w:szCs w:val="22"/>
                <w:lang w:eastAsia="lt-LT"/>
              </w:rPr>
            </w:pPr>
          </w:p>
          <w:p w14:paraId="43A8C3C3" w14:textId="77777777" w:rsidR="00BE3D8F" w:rsidRPr="00DD4685" w:rsidRDefault="00BE3D8F" w:rsidP="00DD4685">
            <w:pPr>
              <w:ind w:firstLine="0"/>
              <w:rPr>
                <w:sz w:val="22"/>
                <w:szCs w:val="22"/>
                <w:lang w:eastAsia="lt-LT"/>
              </w:rPr>
            </w:pPr>
          </w:p>
          <w:p w14:paraId="3C6ADFCA" w14:textId="77777777" w:rsidR="00BE3D8F" w:rsidRPr="00DD4685" w:rsidRDefault="00BE3D8F" w:rsidP="00DD4685">
            <w:pPr>
              <w:ind w:firstLine="0"/>
              <w:rPr>
                <w:sz w:val="22"/>
                <w:szCs w:val="22"/>
                <w:lang w:eastAsia="lt-LT"/>
              </w:rPr>
            </w:pPr>
          </w:p>
          <w:p w14:paraId="6B181AF4" w14:textId="77777777" w:rsidR="00BE3D8F" w:rsidRPr="00DD4685" w:rsidRDefault="00BE3D8F" w:rsidP="00DD4685">
            <w:pPr>
              <w:ind w:firstLine="0"/>
              <w:jc w:val="center"/>
              <w:rPr>
                <w:sz w:val="22"/>
                <w:szCs w:val="22"/>
                <w:lang w:eastAsia="lt-LT"/>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6CEE2ED" w14:textId="77777777" w:rsidR="00BE3D8F" w:rsidRPr="00DD4685" w:rsidRDefault="00BE3D8F" w:rsidP="00DD4685">
            <w:pPr>
              <w:ind w:firstLine="0"/>
              <w:rPr>
                <w:sz w:val="22"/>
                <w:szCs w:val="22"/>
                <w:lang w:eastAsia="lt-LT"/>
              </w:rPr>
            </w:pPr>
            <w:r w:rsidRPr="00DD4685">
              <w:rPr>
                <w:sz w:val="22"/>
                <w:szCs w:val="22"/>
                <w:lang w:eastAsia="lt-LT"/>
              </w:rPr>
              <w:t>Esamus elektros energijos apskaitos prietaisus iškelti iš rūsio atsižvelgiant į AB ESO išduotas iškėlimo sąlygas. Elektros skydinės skirstomuosius įrenginius ir spintas fiziškai ir morališkai pasenusias, rekonstruoti, perkelti į techniniam aptarnavimui patogią vietą.</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9E46150" w14:textId="77777777" w:rsidR="00BE3D8F" w:rsidRPr="00DD4685" w:rsidRDefault="00BE3D8F" w:rsidP="00DD4685">
            <w:pPr>
              <w:ind w:firstLine="0"/>
              <w:rPr>
                <w:sz w:val="22"/>
                <w:szCs w:val="22"/>
                <w:lang w:eastAsia="lt-LT"/>
              </w:rPr>
            </w:pPr>
            <w:r w:rsidRPr="00DD4685">
              <w:rPr>
                <w:sz w:val="22"/>
                <w:szCs w:val="22"/>
                <w:lang w:eastAsia="lt-LT"/>
              </w:rPr>
              <w:t xml:space="preserve">Projektavimo darbus atliko </w:t>
            </w:r>
            <w:r w:rsidRPr="00DD4685">
              <w:rPr>
                <w:sz w:val="22"/>
                <w:szCs w:val="22"/>
                <w:shd w:val="clear" w:color="auto" w:fill="FFFFFF"/>
                <w:lang w:eastAsia="lt-LT"/>
              </w:rPr>
              <w:t>UAB „ELEKTRIFIKACIJOS PASLAUGOS“</w:t>
            </w:r>
            <w:r w:rsidRPr="00DD4685">
              <w:rPr>
                <w:sz w:val="22"/>
                <w:szCs w:val="22"/>
                <w:lang w:eastAsia="lt-LT"/>
              </w:rPr>
              <w:t>“.</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975EAEA" w14:textId="77777777" w:rsidR="00BE3D8F" w:rsidRPr="00DD4685" w:rsidRDefault="00BE3D8F" w:rsidP="00DD4685">
            <w:pPr>
              <w:ind w:firstLine="0"/>
              <w:rPr>
                <w:sz w:val="22"/>
                <w:szCs w:val="22"/>
                <w:lang w:eastAsia="lt-LT"/>
              </w:rPr>
            </w:pPr>
            <w:r w:rsidRPr="00DD4685">
              <w:rPr>
                <w:sz w:val="22"/>
                <w:szCs w:val="22"/>
                <w:lang w:eastAsia="lt-LT"/>
              </w:rPr>
              <w:t>Projektas parengtas, galima vykdyti rangos darbus.</w:t>
            </w:r>
          </w:p>
        </w:tc>
      </w:tr>
      <w:tr w:rsidR="00BE3D8F" w:rsidRPr="00DD4685" w14:paraId="5CCBB5B8" w14:textId="77777777" w:rsidTr="00EE0032">
        <w:tc>
          <w:tcPr>
            <w:tcW w:w="2547" w:type="dxa"/>
            <w:tcBorders>
              <w:top w:val="single" w:sz="4" w:space="0" w:color="auto"/>
              <w:left w:val="single" w:sz="4" w:space="0" w:color="auto"/>
              <w:bottom w:val="single" w:sz="4" w:space="0" w:color="auto"/>
              <w:right w:val="single" w:sz="4" w:space="0" w:color="auto"/>
            </w:tcBorders>
            <w:shd w:val="clear" w:color="auto" w:fill="FFFFFF"/>
            <w:vAlign w:val="center"/>
          </w:tcPr>
          <w:p w14:paraId="0C20760E" w14:textId="77777777" w:rsidR="00BE3D8F" w:rsidRPr="00DD4685" w:rsidRDefault="00BE3D8F" w:rsidP="00DD4685">
            <w:pPr>
              <w:ind w:firstLine="0"/>
              <w:rPr>
                <w:sz w:val="22"/>
                <w:szCs w:val="22"/>
                <w:lang w:eastAsia="lt-LT"/>
              </w:rPr>
            </w:pPr>
            <w:r w:rsidRPr="00DD4685">
              <w:rPr>
                <w:sz w:val="22"/>
                <w:szCs w:val="22"/>
                <w:lang w:eastAsia="lt-LT"/>
              </w:rPr>
              <w:t>1.20. Patikrinti ir priimti Rietavo, Minijos, Laisvės gatvių Plungės m. seniūnijoje apšvietimo elektros rangos darbų įvykdymą, pagal parengtą apšvietimo projektą.</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45DB859" w14:textId="77777777" w:rsidR="00BE3D8F" w:rsidRPr="00DD4685" w:rsidRDefault="00BE3D8F" w:rsidP="00DD4685">
            <w:pPr>
              <w:ind w:firstLine="0"/>
              <w:rPr>
                <w:sz w:val="22"/>
                <w:szCs w:val="22"/>
                <w:lang w:eastAsia="lt-LT"/>
              </w:rPr>
            </w:pPr>
            <w:r w:rsidRPr="00DD4685">
              <w:rPr>
                <w:sz w:val="22"/>
                <w:szCs w:val="22"/>
                <w:lang w:eastAsia="lt-LT"/>
              </w:rPr>
              <w:t>Užtikrinti kokybišką elektros montavimo darbų atlikimą.</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2A761031" w14:textId="77777777" w:rsidR="00BE3D8F" w:rsidRPr="00DD4685" w:rsidRDefault="00BE3D8F" w:rsidP="00DD4685">
            <w:pPr>
              <w:ind w:firstLine="0"/>
              <w:rPr>
                <w:sz w:val="22"/>
                <w:szCs w:val="22"/>
                <w:lang w:eastAsia="lt-LT"/>
              </w:rPr>
            </w:pPr>
            <w:r w:rsidRPr="00DD4685">
              <w:rPr>
                <w:sz w:val="22"/>
                <w:szCs w:val="22"/>
                <w:lang w:eastAsia="lt-LT"/>
              </w:rPr>
              <w:t>Projektavo ir montavimo darbus atliko UAB „PLUNGĖS LAGŪNA“ Pasirašytas darbų perdavimo-priėmimo aktas.</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E57E3D2" w14:textId="77777777" w:rsidR="00BE3D8F" w:rsidRPr="00DD4685" w:rsidRDefault="00BE3D8F" w:rsidP="00DD4685">
            <w:pPr>
              <w:ind w:firstLine="0"/>
              <w:rPr>
                <w:sz w:val="22"/>
                <w:szCs w:val="22"/>
                <w:lang w:eastAsia="lt-LT"/>
              </w:rPr>
            </w:pPr>
            <w:r w:rsidRPr="00DD4685">
              <w:rPr>
                <w:sz w:val="22"/>
                <w:szCs w:val="22"/>
                <w:lang w:eastAsia="lt-LT"/>
              </w:rPr>
              <w:t>Pagerinta gatvės apšvietimo  tinklo būklė</w:t>
            </w:r>
          </w:p>
        </w:tc>
      </w:tr>
      <w:tr w:rsidR="00BE3D8F" w:rsidRPr="00DD4685" w14:paraId="43B1B3CA" w14:textId="77777777" w:rsidTr="00EE0032">
        <w:tc>
          <w:tcPr>
            <w:tcW w:w="2547" w:type="dxa"/>
            <w:tcBorders>
              <w:top w:val="single" w:sz="4" w:space="0" w:color="auto"/>
              <w:left w:val="single" w:sz="4" w:space="0" w:color="auto"/>
              <w:bottom w:val="single" w:sz="4" w:space="0" w:color="auto"/>
              <w:right w:val="single" w:sz="4" w:space="0" w:color="auto"/>
            </w:tcBorders>
            <w:vAlign w:val="center"/>
          </w:tcPr>
          <w:p w14:paraId="0E074A29" w14:textId="77777777" w:rsidR="00BE3D8F" w:rsidRPr="00DD4685" w:rsidRDefault="00BE3D8F" w:rsidP="00DD4685">
            <w:pPr>
              <w:ind w:firstLine="0"/>
              <w:rPr>
                <w:sz w:val="22"/>
                <w:szCs w:val="22"/>
                <w:lang w:eastAsia="lt-LT"/>
              </w:rPr>
            </w:pPr>
            <w:r w:rsidRPr="00DD4685">
              <w:rPr>
                <w:sz w:val="22"/>
                <w:szCs w:val="22"/>
                <w:lang w:eastAsia="lt-LT"/>
              </w:rPr>
              <w:t>1.22. Patikrinti ir priimti elektros rangos darbų įvykdymą, pagal parengtą elektriniam atitvarui projektą Minijos g.</w:t>
            </w:r>
          </w:p>
        </w:tc>
        <w:tc>
          <w:tcPr>
            <w:tcW w:w="2126" w:type="dxa"/>
            <w:tcBorders>
              <w:top w:val="single" w:sz="4" w:space="0" w:color="auto"/>
              <w:left w:val="single" w:sz="4" w:space="0" w:color="auto"/>
              <w:bottom w:val="single" w:sz="4" w:space="0" w:color="auto"/>
              <w:right w:val="single" w:sz="4" w:space="0" w:color="auto"/>
            </w:tcBorders>
          </w:tcPr>
          <w:p w14:paraId="48B4B31A" w14:textId="77777777" w:rsidR="00BE3D8F" w:rsidRPr="00DD4685" w:rsidRDefault="00BE3D8F" w:rsidP="00DD4685">
            <w:pPr>
              <w:ind w:firstLine="0"/>
              <w:rPr>
                <w:sz w:val="22"/>
                <w:szCs w:val="22"/>
                <w:lang w:eastAsia="lt-LT"/>
              </w:rPr>
            </w:pPr>
            <w:r w:rsidRPr="00DD4685">
              <w:rPr>
                <w:sz w:val="22"/>
                <w:szCs w:val="22"/>
                <w:lang w:eastAsia="lt-LT"/>
              </w:rPr>
              <w:t>Užtikrinti kokybišką elektros montavimo darbų atlikimą.</w:t>
            </w:r>
          </w:p>
        </w:tc>
        <w:tc>
          <w:tcPr>
            <w:tcW w:w="2126" w:type="dxa"/>
            <w:tcBorders>
              <w:top w:val="single" w:sz="4" w:space="0" w:color="auto"/>
              <w:left w:val="single" w:sz="4" w:space="0" w:color="auto"/>
              <w:bottom w:val="single" w:sz="4" w:space="0" w:color="auto"/>
              <w:right w:val="single" w:sz="4" w:space="0" w:color="auto"/>
            </w:tcBorders>
          </w:tcPr>
          <w:p w14:paraId="5747CCBA" w14:textId="77777777" w:rsidR="00BE3D8F" w:rsidRPr="00DD4685" w:rsidRDefault="00BE3D8F" w:rsidP="00DD4685">
            <w:pPr>
              <w:ind w:firstLine="0"/>
              <w:rPr>
                <w:sz w:val="22"/>
                <w:szCs w:val="22"/>
                <w:lang w:eastAsia="lt-LT"/>
              </w:rPr>
            </w:pPr>
            <w:r w:rsidRPr="00DD4685">
              <w:rPr>
                <w:sz w:val="22"/>
                <w:szCs w:val="22"/>
                <w:lang w:eastAsia="lt-LT"/>
              </w:rPr>
              <w:t>Projektavo ir montavimo darbus atliko UAB „PLUNGĖS LAGŪNA“</w:t>
            </w:r>
          </w:p>
        </w:tc>
        <w:tc>
          <w:tcPr>
            <w:tcW w:w="1701" w:type="dxa"/>
            <w:tcBorders>
              <w:top w:val="single" w:sz="4" w:space="0" w:color="auto"/>
              <w:left w:val="single" w:sz="4" w:space="0" w:color="auto"/>
              <w:bottom w:val="single" w:sz="4" w:space="0" w:color="auto"/>
              <w:right w:val="single" w:sz="4" w:space="0" w:color="auto"/>
            </w:tcBorders>
          </w:tcPr>
          <w:p w14:paraId="7885E511" w14:textId="77777777" w:rsidR="00BE3D8F" w:rsidRPr="00DD4685" w:rsidRDefault="00BE3D8F" w:rsidP="00DD4685">
            <w:pPr>
              <w:ind w:firstLine="0"/>
              <w:rPr>
                <w:sz w:val="22"/>
                <w:szCs w:val="22"/>
                <w:lang w:eastAsia="lt-LT"/>
              </w:rPr>
            </w:pPr>
            <w:r w:rsidRPr="00DD4685">
              <w:rPr>
                <w:sz w:val="22"/>
                <w:szCs w:val="22"/>
                <w:lang w:eastAsia="lt-LT"/>
              </w:rPr>
              <w:t xml:space="preserve">Įrengtas elektrinis atitvaras. </w:t>
            </w:r>
          </w:p>
        </w:tc>
      </w:tr>
      <w:tr w:rsidR="00BE3D8F" w:rsidRPr="00DD4685" w14:paraId="3C68E727" w14:textId="77777777" w:rsidTr="00EE0032">
        <w:tc>
          <w:tcPr>
            <w:tcW w:w="2547" w:type="dxa"/>
            <w:tcBorders>
              <w:top w:val="single" w:sz="4" w:space="0" w:color="auto"/>
              <w:left w:val="single" w:sz="4" w:space="0" w:color="auto"/>
              <w:bottom w:val="single" w:sz="4" w:space="0" w:color="auto"/>
              <w:right w:val="single" w:sz="4" w:space="0" w:color="auto"/>
            </w:tcBorders>
          </w:tcPr>
          <w:p w14:paraId="134B148B" w14:textId="77777777" w:rsidR="00BE3D8F" w:rsidRPr="00DD4685" w:rsidRDefault="00BE3D8F" w:rsidP="00DD4685">
            <w:pPr>
              <w:ind w:firstLine="0"/>
              <w:rPr>
                <w:sz w:val="22"/>
                <w:szCs w:val="22"/>
                <w:lang w:eastAsia="lt-LT"/>
              </w:rPr>
            </w:pPr>
            <w:r w:rsidRPr="00DD4685">
              <w:rPr>
                <w:sz w:val="22"/>
                <w:szCs w:val="22"/>
                <w:lang w:eastAsia="lt-LT"/>
              </w:rPr>
              <w:t xml:space="preserve">1.23. Patikrinti ir išnagrinėti  gyventojų, įmonių, įstaigų, organizacijų prašymus bei skundus, susijusius su statinių priežiūra, gatvių apšvietimu ir kt., paruošti atsakymus. </w:t>
            </w:r>
          </w:p>
        </w:tc>
        <w:tc>
          <w:tcPr>
            <w:tcW w:w="2126" w:type="dxa"/>
            <w:tcBorders>
              <w:top w:val="single" w:sz="4" w:space="0" w:color="auto"/>
              <w:left w:val="single" w:sz="4" w:space="0" w:color="auto"/>
              <w:bottom w:val="single" w:sz="4" w:space="0" w:color="auto"/>
              <w:right w:val="single" w:sz="4" w:space="0" w:color="auto"/>
            </w:tcBorders>
          </w:tcPr>
          <w:p w14:paraId="425FC8E6" w14:textId="77777777" w:rsidR="00BE3D8F" w:rsidRPr="00DD4685" w:rsidRDefault="00BE3D8F" w:rsidP="00DD4685">
            <w:pPr>
              <w:ind w:firstLine="0"/>
              <w:rPr>
                <w:sz w:val="22"/>
                <w:szCs w:val="22"/>
                <w:lang w:eastAsia="lt-LT"/>
              </w:rPr>
            </w:pPr>
            <w:r w:rsidRPr="00DD4685">
              <w:rPr>
                <w:sz w:val="22"/>
                <w:szCs w:val="22"/>
                <w:lang w:eastAsia="lt-LT"/>
              </w:rPr>
              <w:t>Patenkinti gyventojų prašymus, nustatyti statinių priežiūros pažeidimus, tirti skundus.</w:t>
            </w:r>
          </w:p>
        </w:tc>
        <w:tc>
          <w:tcPr>
            <w:tcW w:w="2126" w:type="dxa"/>
            <w:tcBorders>
              <w:top w:val="single" w:sz="4" w:space="0" w:color="auto"/>
              <w:left w:val="single" w:sz="4" w:space="0" w:color="auto"/>
              <w:bottom w:val="single" w:sz="4" w:space="0" w:color="auto"/>
              <w:right w:val="single" w:sz="4" w:space="0" w:color="auto"/>
            </w:tcBorders>
          </w:tcPr>
          <w:p w14:paraId="6FAB066E" w14:textId="77777777" w:rsidR="00BE3D8F" w:rsidRPr="00DD4685" w:rsidRDefault="00BE3D8F" w:rsidP="00DD4685">
            <w:pPr>
              <w:ind w:firstLine="0"/>
              <w:rPr>
                <w:sz w:val="22"/>
                <w:szCs w:val="22"/>
                <w:lang w:eastAsia="lt-LT"/>
              </w:rPr>
            </w:pPr>
            <w:r w:rsidRPr="00DD4685">
              <w:rPr>
                <w:sz w:val="22"/>
                <w:szCs w:val="22"/>
                <w:lang w:eastAsia="lt-LT"/>
              </w:rPr>
              <w:t>Parengti ir pateikti atsakymai paklausėjams.</w:t>
            </w:r>
          </w:p>
        </w:tc>
        <w:tc>
          <w:tcPr>
            <w:tcW w:w="1701" w:type="dxa"/>
            <w:tcBorders>
              <w:top w:val="single" w:sz="4" w:space="0" w:color="auto"/>
              <w:left w:val="single" w:sz="4" w:space="0" w:color="auto"/>
              <w:bottom w:val="single" w:sz="4" w:space="0" w:color="auto"/>
              <w:right w:val="single" w:sz="4" w:space="0" w:color="auto"/>
            </w:tcBorders>
          </w:tcPr>
          <w:p w14:paraId="0F2292DD" w14:textId="77777777" w:rsidR="00BE3D8F" w:rsidRPr="00DD4685" w:rsidRDefault="00BE3D8F" w:rsidP="00DD4685">
            <w:pPr>
              <w:ind w:firstLine="0"/>
              <w:rPr>
                <w:sz w:val="22"/>
                <w:szCs w:val="22"/>
                <w:lang w:eastAsia="lt-LT"/>
              </w:rPr>
            </w:pPr>
            <w:r w:rsidRPr="00DD4685">
              <w:rPr>
                <w:sz w:val="22"/>
                <w:szCs w:val="22"/>
                <w:lang w:eastAsia="lt-LT"/>
              </w:rPr>
              <w:t>Išnagrinėta 12 prašymų ir skundų.</w:t>
            </w:r>
          </w:p>
        </w:tc>
      </w:tr>
      <w:tr w:rsidR="00BE3D8F" w:rsidRPr="00DD4685" w14:paraId="694005C4" w14:textId="77777777" w:rsidTr="00EE0032">
        <w:tc>
          <w:tcPr>
            <w:tcW w:w="2547" w:type="dxa"/>
            <w:tcBorders>
              <w:top w:val="single" w:sz="4" w:space="0" w:color="auto"/>
              <w:left w:val="single" w:sz="4" w:space="0" w:color="auto"/>
              <w:bottom w:val="single" w:sz="4" w:space="0" w:color="auto"/>
              <w:right w:val="single" w:sz="4" w:space="0" w:color="auto"/>
            </w:tcBorders>
          </w:tcPr>
          <w:p w14:paraId="1F7885DB" w14:textId="77777777" w:rsidR="00BE3D8F" w:rsidRPr="00DD4685" w:rsidRDefault="00BE3D8F" w:rsidP="00DD4685">
            <w:pPr>
              <w:ind w:firstLine="0"/>
              <w:rPr>
                <w:sz w:val="22"/>
                <w:szCs w:val="22"/>
                <w:lang w:eastAsia="lt-LT"/>
              </w:rPr>
            </w:pPr>
            <w:r w:rsidRPr="00DD4685">
              <w:rPr>
                <w:sz w:val="22"/>
                <w:szCs w:val="22"/>
                <w:lang w:eastAsia="lt-LT"/>
              </w:rPr>
              <w:t xml:space="preserve">1.24. Spręsti įvairaus pobūdžio problemas tarp elektros energijos teikėjų, statybos rangovų ir projektuotojų, ruošiant ar </w:t>
            </w:r>
            <w:r w:rsidRPr="00DD4685">
              <w:rPr>
                <w:sz w:val="22"/>
                <w:szCs w:val="22"/>
                <w:lang w:eastAsia="lt-LT"/>
              </w:rPr>
              <w:lastRenderedPageBreak/>
              <w:t>įgyvendinant įvairių objektų paraiškas ar technines sąlygas elektros prijungimui.</w:t>
            </w:r>
          </w:p>
        </w:tc>
        <w:tc>
          <w:tcPr>
            <w:tcW w:w="2126" w:type="dxa"/>
            <w:tcBorders>
              <w:top w:val="single" w:sz="4" w:space="0" w:color="auto"/>
              <w:left w:val="single" w:sz="4" w:space="0" w:color="auto"/>
              <w:bottom w:val="single" w:sz="4" w:space="0" w:color="auto"/>
              <w:right w:val="single" w:sz="4" w:space="0" w:color="auto"/>
            </w:tcBorders>
          </w:tcPr>
          <w:p w14:paraId="6DB3EF5C" w14:textId="77777777" w:rsidR="00BE3D8F" w:rsidRPr="00DD4685" w:rsidRDefault="00BE3D8F" w:rsidP="00DD4685">
            <w:pPr>
              <w:ind w:firstLine="0"/>
              <w:rPr>
                <w:sz w:val="22"/>
                <w:szCs w:val="22"/>
                <w:lang w:eastAsia="lt-LT"/>
              </w:rPr>
            </w:pPr>
            <w:r w:rsidRPr="00DD4685">
              <w:rPr>
                <w:sz w:val="22"/>
                <w:szCs w:val="22"/>
                <w:lang w:eastAsia="lt-LT"/>
              </w:rPr>
              <w:lastRenderedPageBreak/>
              <w:t xml:space="preserve">Pateikti paraiškas energetikos objektų prijungimui prie  elektros tinklo, atsakyti į Rangovų </w:t>
            </w:r>
            <w:r w:rsidRPr="00DD4685">
              <w:rPr>
                <w:sz w:val="22"/>
                <w:szCs w:val="22"/>
                <w:lang w:eastAsia="lt-LT"/>
              </w:rPr>
              <w:lastRenderedPageBreak/>
              <w:t xml:space="preserve">paklausimus elektros įrenginių eksploatavimo klausimais. </w:t>
            </w:r>
          </w:p>
        </w:tc>
        <w:tc>
          <w:tcPr>
            <w:tcW w:w="2126" w:type="dxa"/>
            <w:tcBorders>
              <w:top w:val="single" w:sz="4" w:space="0" w:color="auto"/>
              <w:left w:val="single" w:sz="4" w:space="0" w:color="auto"/>
              <w:bottom w:val="single" w:sz="4" w:space="0" w:color="auto"/>
              <w:right w:val="single" w:sz="4" w:space="0" w:color="auto"/>
            </w:tcBorders>
          </w:tcPr>
          <w:p w14:paraId="2AF27D3B" w14:textId="77777777" w:rsidR="00BE3D8F" w:rsidRPr="00DD4685" w:rsidRDefault="00BE3D8F" w:rsidP="00DD4685">
            <w:pPr>
              <w:ind w:firstLine="0"/>
              <w:rPr>
                <w:sz w:val="22"/>
                <w:szCs w:val="22"/>
                <w:lang w:eastAsia="lt-LT"/>
              </w:rPr>
            </w:pPr>
            <w:r w:rsidRPr="00DD4685">
              <w:rPr>
                <w:sz w:val="22"/>
                <w:szCs w:val="22"/>
                <w:lang w:eastAsia="lt-LT"/>
              </w:rPr>
              <w:lastRenderedPageBreak/>
              <w:t>Sudarytos objektų elektros prijungimo sutartys su AB ESO</w:t>
            </w:r>
          </w:p>
        </w:tc>
        <w:tc>
          <w:tcPr>
            <w:tcW w:w="1701" w:type="dxa"/>
            <w:tcBorders>
              <w:top w:val="single" w:sz="4" w:space="0" w:color="auto"/>
              <w:left w:val="single" w:sz="4" w:space="0" w:color="auto"/>
              <w:bottom w:val="single" w:sz="4" w:space="0" w:color="auto"/>
              <w:right w:val="single" w:sz="4" w:space="0" w:color="auto"/>
            </w:tcBorders>
          </w:tcPr>
          <w:p w14:paraId="33BB0DFC" w14:textId="77777777" w:rsidR="00BE3D8F" w:rsidRPr="00DD4685" w:rsidRDefault="00BE3D8F" w:rsidP="00DD4685">
            <w:pPr>
              <w:ind w:firstLine="0"/>
              <w:rPr>
                <w:sz w:val="22"/>
                <w:szCs w:val="22"/>
                <w:lang w:eastAsia="lt-LT"/>
              </w:rPr>
            </w:pPr>
            <w:r w:rsidRPr="00DD4685">
              <w:rPr>
                <w:sz w:val="22"/>
                <w:szCs w:val="22"/>
                <w:lang w:eastAsia="lt-LT"/>
              </w:rPr>
              <w:t>Pateiktos 10 paraiškų elektros techninėms sąlygoms gauti</w:t>
            </w:r>
          </w:p>
          <w:p w14:paraId="2A145650" w14:textId="77777777" w:rsidR="00BE3D8F" w:rsidRPr="00DD4685" w:rsidRDefault="00BE3D8F" w:rsidP="00DD4685">
            <w:pPr>
              <w:ind w:firstLine="0"/>
              <w:rPr>
                <w:sz w:val="22"/>
                <w:szCs w:val="22"/>
                <w:lang w:eastAsia="lt-LT"/>
              </w:rPr>
            </w:pPr>
          </w:p>
        </w:tc>
      </w:tr>
      <w:tr w:rsidR="00BE3D8F" w:rsidRPr="00DD4685" w14:paraId="185A27C3" w14:textId="77777777" w:rsidTr="00EE0032">
        <w:tc>
          <w:tcPr>
            <w:tcW w:w="2547" w:type="dxa"/>
            <w:tcBorders>
              <w:top w:val="single" w:sz="4" w:space="0" w:color="auto"/>
              <w:left w:val="single" w:sz="4" w:space="0" w:color="auto"/>
              <w:bottom w:val="single" w:sz="4" w:space="0" w:color="auto"/>
              <w:right w:val="single" w:sz="4" w:space="0" w:color="auto"/>
            </w:tcBorders>
          </w:tcPr>
          <w:p w14:paraId="582A0DB6" w14:textId="77777777" w:rsidR="00BE3D8F" w:rsidRPr="00DD4685" w:rsidRDefault="00BE3D8F" w:rsidP="00DD4685">
            <w:pPr>
              <w:ind w:firstLine="0"/>
              <w:rPr>
                <w:sz w:val="22"/>
                <w:szCs w:val="22"/>
                <w:lang w:eastAsia="lt-LT"/>
              </w:rPr>
            </w:pPr>
            <w:r w:rsidRPr="00DD4685">
              <w:rPr>
                <w:sz w:val="22"/>
                <w:szCs w:val="22"/>
                <w:lang w:eastAsia="lt-LT"/>
              </w:rPr>
              <w:lastRenderedPageBreak/>
              <w:t>1.25. Dalyvauti seminare</w:t>
            </w:r>
          </w:p>
        </w:tc>
        <w:tc>
          <w:tcPr>
            <w:tcW w:w="2126" w:type="dxa"/>
            <w:tcBorders>
              <w:top w:val="single" w:sz="4" w:space="0" w:color="auto"/>
              <w:left w:val="single" w:sz="4" w:space="0" w:color="auto"/>
              <w:bottom w:val="single" w:sz="4" w:space="0" w:color="auto"/>
              <w:right w:val="single" w:sz="4" w:space="0" w:color="auto"/>
            </w:tcBorders>
          </w:tcPr>
          <w:p w14:paraId="605CF354" w14:textId="77777777" w:rsidR="00BE3D8F" w:rsidRPr="00DD4685" w:rsidRDefault="00BE3D8F" w:rsidP="00DD4685">
            <w:pPr>
              <w:ind w:firstLine="0"/>
              <w:rPr>
                <w:sz w:val="22"/>
                <w:szCs w:val="22"/>
                <w:lang w:eastAsia="lt-LT"/>
              </w:rPr>
            </w:pPr>
            <w:r w:rsidRPr="00DD4685">
              <w:rPr>
                <w:sz w:val="22"/>
                <w:szCs w:val="22"/>
                <w:lang w:eastAsia="lt-LT"/>
              </w:rPr>
              <w:t>Susipažinti su techninėmis naujovėmis ir įstatymų, reglamentų pasikeitimais</w:t>
            </w:r>
          </w:p>
        </w:tc>
        <w:tc>
          <w:tcPr>
            <w:tcW w:w="2126" w:type="dxa"/>
            <w:tcBorders>
              <w:top w:val="single" w:sz="4" w:space="0" w:color="auto"/>
              <w:left w:val="single" w:sz="4" w:space="0" w:color="auto"/>
              <w:bottom w:val="single" w:sz="4" w:space="0" w:color="auto"/>
              <w:right w:val="single" w:sz="4" w:space="0" w:color="auto"/>
            </w:tcBorders>
          </w:tcPr>
          <w:p w14:paraId="68EFD327" w14:textId="77777777" w:rsidR="00BE3D8F" w:rsidRPr="00DD4685" w:rsidRDefault="00BE3D8F" w:rsidP="00DD4685">
            <w:pPr>
              <w:ind w:firstLine="0"/>
              <w:rPr>
                <w:sz w:val="22"/>
                <w:szCs w:val="22"/>
                <w:lang w:eastAsia="lt-LT"/>
              </w:rPr>
            </w:pPr>
            <w:r w:rsidRPr="00DD4685">
              <w:rPr>
                <w:sz w:val="22"/>
                <w:szCs w:val="22"/>
                <w:lang w:eastAsia="lt-LT"/>
              </w:rPr>
              <w:t>Dalyvauta AB ESO organizuotame seminare</w:t>
            </w:r>
          </w:p>
        </w:tc>
        <w:tc>
          <w:tcPr>
            <w:tcW w:w="1701" w:type="dxa"/>
            <w:tcBorders>
              <w:top w:val="single" w:sz="4" w:space="0" w:color="auto"/>
              <w:left w:val="single" w:sz="4" w:space="0" w:color="auto"/>
              <w:bottom w:val="single" w:sz="4" w:space="0" w:color="auto"/>
              <w:right w:val="single" w:sz="4" w:space="0" w:color="auto"/>
            </w:tcBorders>
          </w:tcPr>
          <w:p w14:paraId="53845FC0" w14:textId="77777777" w:rsidR="00BE3D8F" w:rsidRPr="00DD4685" w:rsidRDefault="00BE3D8F" w:rsidP="00DD4685">
            <w:pPr>
              <w:ind w:firstLine="0"/>
              <w:rPr>
                <w:sz w:val="22"/>
                <w:szCs w:val="22"/>
                <w:lang w:eastAsia="lt-LT"/>
              </w:rPr>
            </w:pPr>
            <w:r w:rsidRPr="00DD4685">
              <w:rPr>
                <w:sz w:val="22"/>
                <w:szCs w:val="22"/>
                <w:lang w:eastAsia="lt-LT"/>
              </w:rPr>
              <w:t>Gautas seminaro dalyvio sertifikatas</w:t>
            </w:r>
          </w:p>
        </w:tc>
      </w:tr>
    </w:tbl>
    <w:p w14:paraId="55B4239A" w14:textId="77777777" w:rsidR="00BE3D8F" w:rsidRPr="00CA7DE0" w:rsidRDefault="00BE3D8F" w:rsidP="00BE3D8F">
      <w:pPr>
        <w:tabs>
          <w:tab w:val="left" w:pos="780"/>
        </w:tabs>
        <w:rPr>
          <w:rFonts w:ascii="Arial" w:hAnsi="Arial" w:cs="Arial"/>
          <w:szCs w:val="24"/>
          <w:lang w:eastAsia="lt-LT"/>
        </w:rPr>
      </w:pPr>
    </w:p>
    <w:bookmarkEnd w:id="19"/>
    <w:p w14:paraId="7AC6BAE3" w14:textId="77777777" w:rsidR="00BE3D8F" w:rsidRPr="005D56EA" w:rsidRDefault="00BE3D8F" w:rsidP="00BE3D8F">
      <w:pPr>
        <w:pStyle w:val="Pagrindinistekstas"/>
        <w:rPr>
          <w:rFonts w:ascii="Times New Roman" w:hAnsi="Times New Roman"/>
          <w:b/>
          <w:sz w:val="24"/>
          <w:szCs w:val="24"/>
        </w:rPr>
      </w:pPr>
      <w:r>
        <w:t xml:space="preserve"> </w:t>
      </w:r>
    </w:p>
    <w:p w14:paraId="34FC7E8B" w14:textId="77777777" w:rsidR="00BE3D8F" w:rsidRDefault="00BE3D8F" w:rsidP="00BE3D8F">
      <w:pPr>
        <w:pStyle w:val="Pagrindinistekstas"/>
        <w:rPr>
          <w:rFonts w:ascii="Times New Roman" w:hAnsi="Times New Roman"/>
          <w:b/>
          <w:sz w:val="24"/>
          <w:szCs w:val="24"/>
        </w:rPr>
      </w:pPr>
    </w:p>
    <w:p w14:paraId="558F5983" w14:textId="77777777" w:rsidR="00BE3D8F" w:rsidRDefault="00BE3D8F" w:rsidP="00BE3D8F">
      <w:pPr>
        <w:pStyle w:val="Pagrindinistekstas"/>
        <w:rPr>
          <w:rFonts w:ascii="Times New Roman" w:hAnsi="Times New Roman"/>
          <w:b/>
          <w:sz w:val="24"/>
          <w:szCs w:val="24"/>
        </w:rPr>
      </w:pPr>
      <w:r>
        <w:rPr>
          <w:rFonts w:ascii="Times New Roman" w:hAnsi="Times New Roman"/>
          <w:b/>
          <w:sz w:val="24"/>
          <w:szCs w:val="24"/>
        </w:rPr>
        <w:t xml:space="preserve"> </w:t>
      </w:r>
    </w:p>
    <w:p w14:paraId="7769C736" w14:textId="77777777" w:rsidR="00BE3D8F" w:rsidRDefault="00BE3D8F" w:rsidP="00BE3D8F">
      <w:pPr>
        <w:pStyle w:val="Pagrindinistekstas"/>
        <w:rPr>
          <w:rFonts w:ascii="Times New Roman" w:hAnsi="Times New Roman"/>
          <w:b/>
          <w:sz w:val="24"/>
          <w:szCs w:val="24"/>
        </w:rPr>
      </w:pPr>
    </w:p>
    <w:p w14:paraId="300C4D8B" w14:textId="77777777" w:rsidR="00BE3D8F" w:rsidRDefault="00BE3D8F" w:rsidP="00BE3D8F">
      <w:pPr>
        <w:pStyle w:val="Pagrindinistekstas"/>
        <w:rPr>
          <w:rFonts w:ascii="Times New Roman" w:hAnsi="Times New Roman"/>
          <w:b/>
          <w:sz w:val="24"/>
          <w:szCs w:val="24"/>
        </w:rPr>
      </w:pPr>
    </w:p>
    <w:p w14:paraId="630788C3" w14:textId="77777777" w:rsidR="00BE3D8F" w:rsidRDefault="00BE3D8F" w:rsidP="00BE3D8F">
      <w:pPr>
        <w:pStyle w:val="Pagrindinistekstas"/>
        <w:rPr>
          <w:rFonts w:ascii="Times New Roman" w:hAnsi="Times New Roman"/>
          <w:b/>
          <w:sz w:val="24"/>
          <w:szCs w:val="24"/>
        </w:rPr>
      </w:pPr>
    </w:p>
    <w:p w14:paraId="331694AE" w14:textId="77777777" w:rsidR="00BE3D8F" w:rsidRDefault="00BE3D8F" w:rsidP="00BE3D8F">
      <w:pPr>
        <w:pStyle w:val="Pagrindinistekstas"/>
        <w:rPr>
          <w:rFonts w:ascii="Times New Roman" w:hAnsi="Times New Roman"/>
          <w:b/>
          <w:sz w:val="24"/>
          <w:szCs w:val="24"/>
        </w:rPr>
      </w:pPr>
    </w:p>
    <w:p w14:paraId="0452AA03" w14:textId="77777777" w:rsidR="00BE3D8F" w:rsidRDefault="00BE3D8F" w:rsidP="00BE3D8F">
      <w:pPr>
        <w:pStyle w:val="Pagrindinistekstas"/>
        <w:rPr>
          <w:rFonts w:ascii="Times New Roman" w:hAnsi="Times New Roman"/>
          <w:b/>
          <w:sz w:val="24"/>
          <w:szCs w:val="24"/>
        </w:rPr>
      </w:pPr>
    </w:p>
    <w:p w14:paraId="7250DD8C" w14:textId="77777777" w:rsidR="00BE3D8F" w:rsidRDefault="00BE3D8F" w:rsidP="00BE3D8F">
      <w:pPr>
        <w:pStyle w:val="Pagrindinistekstas"/>
        <w:rPr>
          <w:rFonts w:ascii="Times New Roman" w:hAnsi="Times New Roman"/>
          <w:b/>
          <w:sz w:val="24"/>
          <w:szCs w:val="24"/>
        </w:rPr>
      </w:pPr>
    </w:p>
    <w:p w14:paraId="2350475C" w14:textId="77777777" w:rsidR="00BE3D8F" w:rsidRDefault="00BE3D8F" w:rsidP="00DD4685">
      <w:pPr>
        <w:pStyle w:val="Pagrindinistekstas"/>
        <w:ind w:firstLine="0"/>
        <w:jc w:val="center"/>
        <w:rPr>
          <w:rFonts w:ascii="Times New Roman" w:hAnsi="Times New Roman"/>
          <w:b/>
          <w:sz w:val="24"/>
          <w:szCs w:val="24"/>
        </w:rPr>
      </w:pPr>
      <w:r>
        <w:rPr>
          <w:rFonts w:ascii="Times New Roman" w:hAnsi="Times New Roman"/>
          <w:b/>
          <w:sz w:val="24"/>
          <w:szCs w:val="24"/>
        </w:rPr>
        <w:t>VIEŠASIS TRANSPORTAS</w:t>
      </w:r>
    </w:p>
    <w:p w14:paraId="59CE65DE" w14:textId="77777777" w:rsidR="00BE3D8F" w:rsidRPr="00F86BED" w:rsidRDefault="00BE3D8F" w:rsidP="00F86BED">
      <w:pPr>
        <w:pStyle w:val="Pagrindinistekstas"/>
        <w:rPr>
          <w:rFonts w:ascii="Times New Roman" w:hAnsi="Times New Roman"/>
          <w:sz w:val="24"/>
          <w:szCs w:val="24"/>
        </w:rPr>
      </w:pPr>
      <w:r w:rsidRPr="00F86BED">
        <w:rPr>
          <w:rFonts w:ascii="Times New Roman" w:hAnsi="Times New Roman"/>
          <w:sz w:val="24"/>
          <w:szCs w:val="24"/>
        </w:rPr>
        <w:t xml:space="preserve">2020-11-18 su UAB „Plungės autobusų parkas“ pasirašyta reguliaraus vietinio (miesto ir priemiesčio) susisiekimo autobusų maršrutais Plungės rajone nemokamo keleivių vežimo sutartis Nr.BT6-01-724. Sutartis pasirašyta 5 metams su galimybe pratęsti dar dviem metams. </w:t>
      </w:r>
    </w:p>
    <w:p w14:paraId="5E26E07F" w14:textId="77777777" w:rsidR="00BE3D8F" w:rsidRPr="00F86BED" w:rsidRDefault="00BE3D8F" w:rsidP="00F86BED">
      <w:pPr>
        <w:pStyle w:val="Pagrindinistekstas"/>
        <w:rPr>
          <w:rFonts w:ascii="Times New Roman" w:hAnsi="Times New Roman"/>
          <w:sz w:val="24"/>
          <w:szCs w:val="24"/>
        </w:rPr>
      </w:pPr>
      <w:r w:rsidRPr="00F86BED">
        <w:rPr>
          <w:rFonts w:ascii="Times New Roman" w:hAnsi="Times New Roman"/>
          <w:sz w:val="24"/>
          <w:szCs w:val="24"/>
        </w:rPr>
        <w:t>Derinama jungtinės veiklos sutartis tarp Plungės rajono savivaldybės ir AB „LTG Infra“ dėl Plungės au</w:t>
      </w:r>
      <w:r w:rsidR="00B130EC">
        <w:rPr>
          <w:rFonts w:ascii="Times New Roman" w:hAnsi="Times New Roman"/>
          <w:sz w:val="24"/>
          <w:szCs w:val="24"/>
        </w:rPr>
        <w:t>tobųsų stoties sujungimo ir pri</w:t>
      </w:r>
      <w:r w:rsidRPr="00F86BED">
        <w:rPr>
          <w:rFonts w:ascii="Times New Roman" w:hAnsi="Times New Roman"/>
          <w:sz w:val="24"/>
          <w:szCs w:val="24"/>
        </w:rPr>
        <w:t xml:space="preserve">eigų sutvarkymo.  </w:t>
      </w:r>
    </w:p>
    <w:p w14:paraId="147F42BA" w14:textId="77777777" w:rsidR="00BE3D8F" w:rsidRDefault="00BE3D8F" w:rsidP="00F86BED">
      <w:pPr>
        <w:pStyle w:val="Pagrindinistekstas"/>
        <w:ind w:firstLine="0"/>
        <w:jc w:val="center"/>
      </w:pPr>
    </w:p>
    <w:p w14:paraId="712FA432" w14:textId="77777777" w:rsidR="00BE3D8F" w:rsidRPr="006F086C" w:rsidRDefault="00BE3D8F" w:rsidP="00F86BED">
      <w:pPr>
        <w:ind w:firstLine="0"/>
        <w:jc w:val="center"/>
        <w:rPr>
          <w:sz w:val="24"/>
          <w:szCs w:val="24"/>
        </w:rPr>
      </w:pPr>
      <w:r>
        <w:rPr>
          <w:sz w:val="24"/>
          <w:szCs w:val="24"/>
        </w:rPr>
        <w:t>8 programos „Infrastruktūros objektų planavimui, statybai ir priežiūrai“ skirta lėšų: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848"/>
        <w:gridCol w:w="3837"/>
        <w:gridCol w:w="2509"/>
      </w:tblGrid>
      <w:tr w:rsidR="00BE3D8F" w14:paraId="62D96B7B" w14:textId="77777777" w:rsidTr="00EE0032">
        <w:tc>
          <w:tcPr>
            <w:tcW w:w="675" w:type="dxa"/>
            <w:shd w:val="clear" w:color="auto" w:fill="auto"/>
          </w:tcPr>
          <w:p w14:paraId="4BBB0F12" w14:textId="77777777" w:rsidR="00BE3D8F" w:rsidRPr="00DC5AF5" w:rsidRDefault="00BE3D8F" w:rsidP="00F86BED">
            <w:pPr>
              <w:ind w:firstLine="0"/>
              <w:jc w:val="center"/>
              <w:rPr>
                <w:sz w:val="24"/>
                <w:szCs w:val="24"/>
              </w:rPr>
            </w:pPr>
            <w:r w:rsidRPr="00DC5AF5">
              <w:rPr>
                <w:sz w:val="24"/>
                <w:szCs w:val="24"/>
              </w:rPr>
              <w:t>Eil. Nr.</w:t>
            </w:r>
          </w:p>
        </w:tc>
        <w:tc>
          <w:tcPr>
            <w:tcW w:w="3119" w:type="dxa"/>
            <w:shd w:val="clear" w:color="auto" w:fill="auto"/>
          </w:tcPr>
          <w:p w14:paraId="623DF795" w14:textId="77777777" w:rsidR="00BE3D8F" w:rsidRPr="00DC5AF5" w:rsidRDefault="00BE3D8F" w:rsidP="00F86BED">
            <w:pPr>
              <w:ind w:firstLine="0"/>
              <w:jc w:val="center"/>
              <w:rPr>
                <w:sz w:val="24"/>
                <w:szCs w:val="24"/>
              </w:rPr>
            </w:pPr>
            <w:r w:rsidRPr="00DC5AF5">
              <w:rPr>
                <w:sz w:val="24"/>
                <w:szCs w:val="24"/>
              </w:rPr>
              <w:t>Metai</w:t>
            </w:r>
          </w:p>
        </w:tc>
        <w:tc>
          <w:tcPr>
            <w:tcW w:w="4217" w:type="dxa"/>
            <w:shd w:val="clear" w:color="auto" w:fill="auto"/>
          </w:tcPr>
          <w:p w14:paraId="7E500B5B" w14:textId="77777777" w:rsidR="00BE3D8F" w:rsidRPr="00DC5AF5" w:rsidRDefault="00BE3D8F" w:rsidP="00F86BED">
            <w:pPr>
              <w:ind w:firstLine="0"/>
              <w:jc w:val="center"/>
              <w:rPr>
                <w:sz w:val="24"/>
                <w:szCs w:val="24"/>
              </w:rPr>
            </w:pPr>
            <w:r w:rsidRPr="00DC5AF5">
              <w:rPr>
                <w:sz w:val="24"/>
                <w:szCs w:val="24"/>
              </w:rPr>
              <w:t>Gauta, (Eur)</w:t>
            </w:r>
          </w:p>
        </w:tc>
        <w:tc>
          <w:tcPr>
            <w:tcW w:w="2671" w:type="dxa"/>
            <w:shd w:val="clear" w:color="auto" w:fill="auto"/>
          </w:tcPr>
          <w:p w14:paraId="5FD0A867" w14:textId="77777777" w:rsidR="00BE3D8F" w:rsidRPr="00DC5AF5" w:rsidRDefault="00BE3D8F" w:rsidP="00F86BED">
            <w:pPr>
              <w:ind w:firstLine="0"/>
              <w:jc w:val="center"/>
              <w:rPr>
                <w:sz w:val="24"/>
                <w:szCs w:val="24"/>
              </w:rPr>
            </w:pPr>
            <w:r w:rsidRPr="00DC5AF5">
              <w:rPr>
                <w:sz w:val="24"/>
                <w:szCs w:val="24"/>
              </w:rPr>
              <w:t>Panaudota, (Eur)</w:t>
            </w:r>
          </w:p>
        </w:tc>
      </w:tr>
      <w:tr w:rsidR="00BE3D8F" w14:paraId="70E4205C" w14:textId="77777777" w:rsidTr="00EE0032">
        <w:tc>
          <w:tcPr>
            <w:tcW w:w="675" w:type="dxa"/>
            <w:shd w:val="clear" w:color="auto" w:fill="auto"/>
          </w:tcPr>
          <w:p w14:paraId="49FD3562" w14:textId="77777777" w:rsidR="00BE3D8F" w:rsidRPr="00DC5AF5" w:rsidRDefault="00BE3D8F" w:rsidP="00F86BED">
            <w:pPr>
              <w:ind w:firstLine="0"/>
              <w:jc w:val="center"/>
              <w:rPr>
                <w:sz w:val="24"/>
                <w:szCs w:val="24"/>
              </w:rPr>
            </w:pPr>
            <w:r w:rsidRPr="00DC5AF5">
              <w:rPr>
                <w:sz w:val="24"/>
                <w:szCs w:val="24"/>
              </w:rPr>
              <w:t>1.</w:t>
            </w:r>
          </w:p>
        </w:tc>
        <w:tc>
          <w:tcPr>
            <w:tcW w:w="3119" w:type="dxa"/>
            <w:shd w:val="clear" w:color="auto" w:fill="auto"/>
          </w:tcPr>
          <w:p w14:paraId="11F5D96E" w14:textId="77777777" w:rsidR="00BE3D8F" w:rsidRPr="00DC5AF5" w:rsidRDefault="00BE3D8F" w:rsidP="00F86BED">
            <w:pPr>
              <w:ind w:firstLine="0"/>
              <w:jc w:val="center"/>
              <w:rPr>
                <w:sz w:val="24"/>
                <w:szCs w:val="24"/>
              </w:rPr>
            </w:pPr>
            <w:r w:rsidRPr="00DC5AF5">
              <w:rPr>
                <w:sz w:val="24"/>
                <w:szCs w:val="24"/>
              </w:rPr>
              <w:t>2018 m.</w:t>
            </w:r>
          </w:p>
        </w:tc>
        <w:tc>
          <w:tcPr>
            <w:tcW w:w="4217" w:type="dxa"/>
            <w:shd w:val="clear" w:color="auto" w:fill="auto"/>
          </w:tcPr>
          <w:p w14:paraId="1FA308DC" w14:textId="77777777" w:rsidR="00BE3D8F" w:rsidRPr="00DC5AF5" w:rsidRDefault="00BE3D8F" w:rsidP="00F86BED">
            <w:pPr>
              <w:ind w:firstLine="0"/>
              <w:jc w:val="center"/>
              <w:rPr>
                <w:sz w:val="24"/>
                <w:szCs w:val="24"/>
              </w:rPr>
            </w:pPr>
            <w:r w:rsidRPr="00DC5AF5">
              <w:rPr>
                <w:sz w:val="24"/>
                <w:szCs w:val="24"/>
              </w:rPr>
              <w:t>520100</w:t>
            </w:r>
          </w:p>
        </w:tc>
        <w:tc>
          <w:tcPr>
            <w:tcW w:w="2671" w:type="dxa"/>
            <w:shd w:val="clear" w:color="auto" w:fill="auto"/>
          </w:tcPr>
          <w:p w14:paraId="4C97A6BB" w14:textId="77777777" w:rsidR="00BE3D8F" w:rsidRPr="00DC5AF5" w:rsidRDefault="00BE3D8F" w:rsidP="00F86BED">
            <w:pPr>
              <w:ind w:firstLine="0"/>
              <w:jc w:val="center"/>
              <w:rPr>
                <w:sz w:val="24"/>
                <w:szCs w:val="24"/>
              </w:rPr>
            </w:pPr>
            <w:r w:rsidRPr="00DC5AF5">
              <w:rPr>
                <w:sz w:val="24"/>
                <w:szCs w:val="24"/>
              </w:rPr>
              <w:t>518844,48</w:t>
            </w:r>
          </w:p>
        </w:tc>
      </w:tr>
      <w:tr w:rsidR="00BE3D8F" w14:paraId="26DDAF27" w14:textId="77777777" w:rsidTr="00EE0032">
        <w:tc>
          <w:tcPr>
            <w:tcW w:w="675" w:type="dxa"/>
            <w:shd w:val="clear" w:color="auto" w:fill="auto"/>
          </w:tcPr>
          <w:p w14:paraId="7ABA4DBF" w14:textId="77777777" w:rsidR="00BE3D8F" w:rsidRPr="00DC5AF5" w:rsidRDefault="00BE3D8F" w:rsidP="00F86BED">
            <w:pPr>
              <w:ind w:firstLine="0"/>
              <w:jc w:val="center"/>
              <w:rPr>
                <w:sz w:val="24"/>
                <w:szCs w:val="24"/>
              </w:rPr>
            </w:pPr>
            <w:r w:rsidRPr="00DC5AF5">
              <w:rPr>
                <w:sz w:val="24"/>
                <w:szCs w:val="24"/>
              </w:rPr>
              <w:t>2.</w:t>
            </w:r>
          </w:p>
        </w:tc>
        <w:tc>
          <w:tcPr>
            <w:tcW w:w="3119" w:type="dxa"/>
            <w:shd w:val="clear" w:color="auto" w:fill="auto"/>
          </w:tcPr>
          <w:p w14:paraId="5845A0FB" w14:textId="77777777" w:rsidR="00BE3D8F" w:rsidRPr="00DC5AF5" w:rsidRDefault="00BE3D8F" w:rsidP="00F86BED">
            <w:pPr>
              <w:ind w:firstLine="0"/>
              <w:jc w:val="center"/>
              <w:rPr>
                <w:sz w:val="24"/>
                <w:szCs w:val="24"/>
              </w:rPr>
            </w:pPr>
            <w:r w:rsidRPr="00DC5AF5">
              <w:rPr>
                <w:sz w:val="24"/>
                <w:szCs w:val="24"/>
              </w:rPr>
              <w:t>2019 m.</w:t>
            </w:r>
          </w:p>
        </w:tc>
        <w:tc>
          <w:tcPr>
            <w:tcW w:w="4217" w:type="dxa"/>
            <w:shd w:val="clear" w:color="auto" w:fill="auto"/>
          </w:tcPr>
          <w:p w14:paraId="023D9C1F" w14:textId="77777777" w:rsidR="00BE3D8F" w:rsidRPr="00DC5AF5" w:rsidRDefault="00BE3D8F" w:rsidP="00F86BED">
            <w:pPr>
              <w:ind w:firstLine="0"/>
              <w:jc w:val="center"/>
              <w:rPr>
                <w:sz w:val="24"/>
                <w:szCs w:val="24"/>
              </w:rPr>
            </w:pPr>
            <w:r w:rsidRPr="00DC5AF5">
              <w:rPr>
                <w:sz w:val="24"/>
                <w:szCs w:val="24"/>
              </w:rPr>
              <w:t>468967</w:t>
            </w:r>
          </w:p>
        </w:tc>
        <w:tc>
          <w:tcPr>
            <w:tcW w:w="2671" w:type="dxa"/>
            <w:shd w:val="clear" w:color="auto" w:fill="auto"/>
          </w:tcPr>
          <w:p w14:paraId="109B0A10" w14:textId="77777777" w:rsidR="00BE3D8F" w:rsidRPr="00DC5AF5" w:rsidRDefault="00BE3D8F" w:rsidP="00F86BED">
            <w:pPr>
              <w:ind w:firstLine="0"/>
              <w:jc w:val="center"/>
              <w:rPr>
                <w:sz w:val="24"/>
                <w:szCs w:val="24"/>
              </w:rPr>
            </w:pPr>
            <w:r w:rsidRPr="00DC5AF5">
              <w:rPr>
                <w:sz w:val="24"/>
                <w:szCs w:val="24"/>
              </w:rPr>
              <w:t>507276,90</w:t>
            </w:r>
          </w:p>
        </w:tc>
      </w:tr>
      <w:tr w:rsidR="00BE3D8F" w14:paraId="66A77FD2" w14:textId="77777777" w:rsidTr="00EE0032">
        <w:tc>
          <w:tcPr>
            <w:tcW w:w="675" w:type="dxa"/>
            <w:shd w:val="clear" w:color="auto" w:fill="auto"/>
          </w:tcPr>
          <w:p w14:paraId="21954383" w14:textId="77777777" w:rsidR="00BE3D8F" w:rsidRPr="00DC5AF5" w:rsidRDefault="00BE3D8F" w:rsidP="00F86BED">
            <w:pPr>
              <w:ind w:firstLine="0"/>
              <w:jc w:val="center"/>
              <w:rPr>
                <w:sz w:val="24"/>
                <w:szCs w:val="24"/>
              </w:rPr>
            </w:pPr>
            <w:r w:rsidRPr="00DC5AF5">
              <w:rPr>
                <w:sz w:val="24"/>
                <w:szCs w:val="24"/>
              </w:rPr>
              <w:t>3.</w:t>
            </w:r>
          </w:p>
        </w:tc>
        <w:tc>
          <w:tcPr>
            <w:tcW w:w="3119" w:type="dxa"/>
            <w:shd w:val="clear" w:color="auto" w:fill="auto"/>
          </w:tcPr>
          <w:p w14:paraId="764BB1FB" w14:textId="77777777" w:rsidR="00BE3D8F" w:rsidRPr="00DC5AF5" w:rsidRDefault="00BE3D8F" w:rsidP="00F86BED">
            <w:pPr>
              <w:ind w:firstLine="0"/>
              <w:jc w:val="center"/>
              <w:rPr>
                <w:sz w:val="24"/>
                <w:szCs w:val="24"/>
              </w:rPr>
            </w:pPr>
            <w:r w:rsidRPr="00DC5AF5">
              <w:rPr>
                <w:sz w:val="24"/>
                <w:szCs w:val="24"/>
              </w:rPr>
              <w:t>2020 m.</w:t>
            </w:r>
          </w:p>
        </w:tc>
        <w:tc>
          <w:tcPr>
            <w:tcW w:w="4217" w:type="dxa"/>
            <w:shd w:val="clear" w:color="auto" w:fill="auto"/>
          </w:tcPr>
          <w:p w14:paraId="50F7EFA1" w14:textId="77777777" w:rsidR="00BE3D8F" w:rsidRPr="00DC5AF5" w:rsidRDefault="00BE3D8F" w:rsidP="00F86BED">
            <w:pPr>
              <w:ind w:firstLine="0"/>
              <w:jc w:val="center"/>
              <w:rPr>
                <w:sz w:val="24"/>
                <w:szCs w:val="24"/>
              </w:rPr>
            </w:pPr>
            <w:r w:rsidRPr="00DC5AF5">
              <w:rPr>
                <w:sz w:val="24"/>
                <w:szCs w:val="24"/>
              </w:rPr>
              <w:t>536000</w:t>
            </w:r>
          </w:p>
        </w:tc>
        <w:tc>
          <w:tcPr>
            <w:tcW w:w="2671" w:type="dxa"/>
            <w:shd w:val="clear" w:color="auto" w:fill="auto"/>
          </w:tcPr>
          <w:p w14:paraId="52B0E0A8" w14:textId="77777777" w:rsidR="00BE3D8F" w:rsidRPr="00DC5AF5" w:rsidRDefault="00BE3D8F" w:rsidP="00F86BED">
            <w:pPr>
              <w:ind w:firstLine="0"/>
              <w:jc w:val="center"/>
              <w:rPr>
                <w:sz w:val="24"/>
                <w:szCs w:val="24"/>
              </w:rPr>
            </w:pPr>
            <w:r>
              <w:rPr>
                <w:sz w:val="24"/>
                <w:szCs w:val="24"/>
              </w:rPr>
              <w:t>425743,62</w:t>
            </w:r>
          </w:p>
        </w:tc>
      </w:tr>
    </w:tbl>
    <w:p w14:paraId="42DF7F9E" w14:textId="77777777" w:rsidR="00BE3D8F" w:rsidRPr="00F86BED" w:rsidRDefault="00BE3D8F" w:rsidP="00F86BED">
      <w:pPr>
        <w:pStyle w:val="Pagrindinistekstas"/>
        <w:ind w:firstLine="0"/>
        <w:jc w:val="center"/>
      </w:pPr>
    </w:p>
    <w:p w14:paraId="132FB28F" w14:textId="77777777" w:rsidR="00BE3D8F" w:rsidRPr="00F86BED" w:rsidRDefault="00BE3D8F" w:rsidP="00F86BED">
      <w:pPr>
        <w:ind w:firstLine="0"/>
        <w:jc w:val="center"/>
        <w:rPr>
          <w:bCs/>
          <w:sz w:val="24"/>
          <w:szCs w:val="24"/>
        </w:rPr>
      </w:pPr>
      <w:r w:rsidRPr="00F86BED">
        <w:rPr>
          <w:sz w:val="24"/>
          <w:szCs w:val="24"/>
        </w:rPr>
        <w:t xml:space="preserve">Savivaldybės </w:t>
      </w:r>
      <w:r w:rsidRPr="00F86BED">
        <w:rPr>
          <w:bCs/>
          <w:sz w:val="24"/>
          <w:szCs w:val="24"/>
        </w:rPr>
        <w:t xml:space="preserve"> biudžeto lėšomis 2020 m. vykdyti darbai:</w:t>
      </w:r>
    </w:p>
    <w:tbl>
      <w:tblPr>
        <w:tblW w:w="9796" w:type="dxa"/>
        <w:tblInd w:w="93" w:type="dxa"/>
        <w:tblLook w:val="04A0" w:firstRow="1" w:lastRow="0" w:firstColumn="1" w:lastColumn="0" w:noHBand="0" w:noVBand="1"/>
      </w:tblPr>
      <w:tblGrid>
        <w:gridCol w:w="570"/>
        <w:gridCol w:w="7100"/>
        <w:gridCol w:w="2126"/>
      </w:tblGrid>
      <w:tr w:rsidR="00BE3D8F" w14:paraId="759A3774" w14:textId="77777777" w:rsidTr="00EE0032">
        <w:trPr>
          <w:trHeight w:val="300"/>
        </w:trPr>
        <w:tc>
          <w:tcPr>
            <w:tcW w:w="570" w:type="dxa"/>
            <w:tcBorders>
              <w:top w:val="single" w:sz="4" w:space="0" w:color="auto"/>
              <w:left w:val="single" w:sz="4" w:space="0" w:color="auto"/>
              <w:bottom w:val="nil"/>
              <w:right w:val="single" w:sz="4" w:space="0" w:color="auto"/>
            </w:tcBorders>
            <w:shd w:val="clear" w:color="auto" w:fill="D9D9D9"/>
            <w:noWrap/>
            <w:vAlign w:val="center"/>
            <w:hideMark/>
          </w:tcPr>
          <w:p w14:paraId="27E1C97B" w14:textId="77777777" w:rsidR="00BE3D8F" w:rsidRDefault="00BE3D8F" w:rsidP="00F86BED">
            <w:pPr>
              <w:ind w:firstLine="0"/>
              <w:jc w:val="center"/>
              <w:rPr>
                <w:b/>
                <w:bCs/>
                <w:sz w:val="24"/>
                <w:szCs w:val="24"/>
              </w:rPr>
            </w:pPr>
            <w:r>
              <w:rPr>
                <w:b/>
                <w:bCs/>
                <w:sz w:val="24"/>
                <w:szCs w:val="24"/>
              </w:rPr>
              <w:t>Eil.</w:t>
            </w:r>
          </w:p>
        </w:tc>
        <w:tc>
          <w:tcPr>
            <w:tcW w:w="7100" w:type="dxa"/>
            <w:vMerge w:val="restart"/>
            <w:tcBorders>
              <w:top w:val="single" w:sz="4" w:space="0" w:color="auto"/>
              <w:left w:val="single" w:sz="4" w:space="0" w:color="auto"/>
              <w:bottom w:val="single" w:sz="4" w:space="0" w:color="000000"/>
              <w:right w:val="single" w:sz="4" w:space="0" w:color="auto"/>
            </w:tcBorders>
            <w:shd w:val="clear" w:color="auto" w:fill="D9D9D9"/>
            <w:noWrap/>
            <w:vAlign w:val="center"/>
            <w:hideMark/>
          </w:tcPr>
          <w:p w14:paraId="1BFB29A2" w14:textId="77777777" w:rsidR="00BE3D8F" w:rsidRDefault="00BE3D8F" w:rsidP="00F86BED">
            <w:pPr>
              <w:ind w:firstLine="0"/>
              <w:jc w:val="center"/>
              <w:rPr>
                <w:b/>
                <w:bCs/>
                <w:sz w:val="24"/>
                <w:szCs w:val="24"/>
              </w:rPr>
            </w:pPr>
            <w:r>
              <w:rPr>
                <w:b/>
                <w:bCs/>
                <w:sz w:val="24"/>
                <w:szCs w:val="24"/>
              </w:rPr>
              <w:t>Objektai</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D9D9D9"/>
            <w:vAlign w:val="center"/>
            <w:hideMark/>
          </w:tcPr>
          <w:p w14:paraId="0D78FD4D" w14:textId="77777777" w:rsidR="00BE3D8F" w:rsidRDefault="00BE3D8F" w:rsidP="00F86BED">
            <w:pPr>
              <w:ind w:firstLine="0"/>
              <w:jc w:val="center"/>
              <w:rPr>
                <w:b/>
                <w:bCs/>
                <w:sz w:val="24"/>
                <w:szCs w:val="24"/>
              </w:rPr>
            </w:pPr>
            <w:r>
              <w:rPr>
                <w:b/>
                <w:bCs/>
                <w:sz w:val="24"/>
                <w:szCs w:val="24"/>
              </w:rPr>
              <w:t>Panaudotos lėšos,  Eur</w:t>
            </w:r>
          </w:p>
        </w:tc>
      </w:tr>
      <w:tr w:rsidR="00BE3D8F" w14:paraId="476B5A3D" w14:textId="77777777" w:rsidTr="00EE0032">
        <w:trPr>
          <w:trHeight w:val="312"/>
        </w:trPr>
        <w:tc>
          <w:tcPr>
            <w:tcW w:w="570" w:type="dxa"/>
            <w:tcBorders>
              <w:top w:val="nil"/>
              <w:left w:val="single" w:sz="4" w:space="0" w:color="auto"/>
              <w:bottom w:val="single" w:sz="4" w:space="0" w:color="auto"/>
              <w:right w:val="single" w:sz="4" w:space="0" w:color="auto"/>
            </w:tcBorders>
            <w:shd w:val="clear" w:color="auto" w:fill="D9D9D9"/>
            <w:noWrap/>
            <w:vAlign w:val="bottom"/>
            <w:hideMark/>
          </w:tcPr>
          <w:p w14:paraId="384E5E18" w14:textId="77777777" w:rsidR="00BE3D8F" w:rsidRDefault="00BE3D8F" w:rsidP="00F86BED">
            <w:pPr>
              <w:ind w:firstLine="0"/>
              <w:jc w:val="center"/>
              <w:rPr>
                <w:b/>
                <w:bCs/>
                <w:sz w:val="24"/>
                <w:szCs w:val="24"/>
              </w:rPr>
            </w:pPr>
            <w:r>
              <w:rPr>
                <w:b/>
                <w:bCs/>
                <w:sz w:val="24"/>
                <w:szCs w:val="24"/>
              </w:rPr>
              <w:t>Nr.</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17C896C" w14:textId="77777777" w:rsidR="00BE3D8F" w:rsidRDefault="00BE3D8F" w:rsidP="00F86BED">
            <w:pPr>
              <w:ind w:firstLine="0"/>
              <w:jc w:val="center"/>
              <w:rPr>
                <w:b/>
                <w:bCs/>
                <w:sz w:val="24"/>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1B0D1BF" w14:textId="77777777" w:rsidR="00BE3D8F" w:rsidRDefault="00BE3D8F" w:rsidP="00F86BED">
            <w:pPr>
              <w:ind w:firstLine="0"/>
              <w:jc w:val="center"/>
              <w:rPr>
                <w:b/>
                <w:bCs/>
                <w:sz w:val="24"/>
                <w:szCs w:val="24"/>
              </w:rPr>
            </w:pPr>
          </w:p>
        </w:tc>
      </w:tr>
      <w:tr w:rsidR="00BE3D8F" w14:paraId="54E05EE1"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7C71A56E" w14:textId="77777777" w:rsidR="00BE3D8F" w:rsidRPr="00434004" w:rsidRDefault="00BE3D8F" w:rsidP="00F86BED">
            <w:pPr>
              <w:ind w:firstLine="0"/>
              <w:jc w:val="center"/>
              <w:rPr>
                <w:sz w:val="24"/>
                <w:szCs w:val="24"/>
              </w:rPr>
            </w:pPr>
            <w:r w:rsidRPr="00434004">
              <w:rPr>
                <w:sz w:val="24"/>
                <w:szCs w:val="24"/>
              </w:rPr>
              <w:t>1.</w:t>
            </w:r>
          </w:p>
        </w:tc>
        <w:tc>
          <w:tcPr>
            <w:tcW w:w="7100" w:type="dxa"/>
            <w:tcBorders>
              <w:top w:val="single" w:sz="4" w:space="0" w:color="auto"/>
              <w:left w:val="nil"/>
              <w:bottom w:val="single" w:sz="4" w:space="0" w:color="auto"/>
              <w:right w:val="single" w:sz="4" w:space="0" w:color="auto"/>
            </w:tcBorders>
            <w:hideMark/>
          </w:tcPr>
          <w:p w14:paraId="2EE473E8" w14:textId="77777777" w:rsidR="00BE3D8F" w:rsidRPr="00434004" w:rsidRDefault="00BE3D8F" w:rsidP="00F86BED">
            <w:pPr>
              <w:ind w:firstLine="0"/>
              <w:jc w:val="center"/>
              <w:rPr>
                <w:sz w:val="24"/>
                <w:szCs w:val="24"/>
              </w:rPr>
            </w:pPr>
            <w:r w:rsidRPr="00434004">
              <w:rPr>
                <w:sz w:val="24"/>
                <w:szCs w:val="24"/>
                <w:lang w:eastAsia="lt-LT"/>
              </w:rPr>
              <w:t>Plungės akademiko Adolfo Jucio progimnazija (Valgyklos remonto darbai)</w:t>
            </w:r>
          </w:p>
        </w:tc>
        <w:tc>
          <w:tcPr>
            <w:tcW w:w="2126" w:type="dxa"/>
            <w:tcBorders>
              <w:top w:val="single" w:sz="4" w:space="0" w:color="auto"/>
              <w:left w:val="nil"/>
              <w:bottom w:val="single" w:sz="4" w:space="0" w:color="auto"/>
              <w:right w:val="single" w:sz="4" w:space="0" w:color="auto"/>
            </w:tcBorders>
            <w:vAlign w:val="center"/>
            <w:hideMark/>
          </w:tcPr>
          <w:p w14:paraId="0D3F6A5E" w14:textId="77777777" w:rsidR="00BE3D8F" w:rsidRPr="00434004" w:rsidRDefault="00BE3D8F" w:rsidP="00F86BED">
            <w:pPr>
              <w:ind w:firstLine="0"/>
              <w:jc w:val="center"/>
              <w:rPr>
                <w:sz w:val="24"/>
                <w:szCs w:val="24"/>
              </w:rPr>
            </w:pPr>
            <w:r w:rsidRPr="00434004">
              <w:rPr>
                <w:sz w:val="24"/>
                <w:szCs w:val="24"/>
              </w:rPr>
              <w:t>27102,79</w:t>
            </w:r>
          </w:p>
        </w:tc>
      </w:tr>
      <w:tr w:rsidR="00BE3D8F" w14:paraId="1557A228"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3EA4C98F" w14:textId="77777777" w:rsidR="00BE3D8F" w:rsidRPr="00434004" w:rsidRDefault="00BE3D8F" w:rsidP="00F86BED">
            <w:pPr>
              <w:ind w:firstLine="0"/>
              <w:jc w:val="center"/>
              <w:rPr>
                <w:sz w:val="24"/>
                <w:szCs w:val="24"/>
              </w:rPr>
            </w:pPr>
            <w:r w:rsidRPr="00434004">
              <w:rPr>
                <w:sz w:val="24"/>
                <w:szCs w:val="24"/>
              </w:rPr>
              <w:t>2.</w:t>
            </w:r>
          </w:p>
        </w:tc>
        <w:tc>
          <w:tcPr>
            <w:tcW w:w="7100" w:type="dxa"/>
            <w:tcBorders>
              <w:top w:val="single" w:sz="4" w:space="0" w:color="auto"/>
              <w:left w:val="nil"/>
              <w:bottom w:val="single" w:sz="4" w:space="0" w:color="auto"/>
              <w:right w:val="single" w:sz="4" w:space="0" w:color="auto"/>
            </w:tcBorders>
            <w:hideMark/>
          </w:tcPr>
          <w:p w14:paraId="52D55B66" w14:textId="77777777" w:rsidR="00BE3D8F" w:rsidRPr="00434004" w:rsidRDefault="00BE3D8F" w:rsidP="00F86BED">
            <w:pPr>
              <w:ind w:firstLine="0"/>
              <w:jc w:val="center"/>
              <w:rPr>
                <w:sz w:val="24"/>
                <w:szCs w:val="24"/>
              </w:rPr>
            </w:pPr>
            <w:r w:rsidRPr="00434004">
              <w:rPr>
                <w:sz w:val="24"/>
                <w:szCs w:val="24"/>
                <w:lang w:eastAsia="lt-LT"/>
              </w:rPr>
              <w:t>Babrungo progimnazija (Valgyklos remonto darbai)</w:t>
            </w:r>
          </w:p>
        </w:tc>
        <w:tc>
          <w:tcPr>
            <w:tcW w:w="2126" w:type="dxa"/>
            <w:tcBorders>
              <w:top w:val="single" w:sz="4" w:space="0" w:color="auto"/>
              <w:left w:val="nil"/>
              <w:bottom w:val="single" w:sz="4" w:space="0" w:color="auto"/>
              <w:right w:val="single" w:sz="4" w:space="0" w:color="auto"/>
            </w:tcBorders>
            <w:vAlign w:val="center"/>
            <w:hideMark/>
          </w:tcPr>
          <w:p w14:paraId="5E2039D6" w14:textId="77777777" w:rsidR="00BE3D8F" w:rsidRPr="00434004" w:rsidRDefault="00BE3D8F" w:rsidP="00F86BED">
            <w:pPr>
              <w:ind w:firstLine="0"/>
              <w:jc w:val="center"/>
              <w:rPr>
                <w:sz w:val="24"/>
                <w:szCs w:val="24"/>
              </w:rPr>
            </w:pPr>
            <w:r w:rsidRPr="00434004">
              <w:rPr>
                <w:color w:val="000000"/>
                <w:sz w:val="24"/>
                <w:szCs w:val="24"/>
                <w:lang w:eastAsia="lt-LT"/>
              </w:rPr>
              <w:t>34135,09</w:t>
            </w:r>
          </w:p>
        </w:tc>
      </w:tr>
      <w:tr w:rsidR="00BE3D8F" w14:paraId="2ECC0618"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5DF4A315" w14:textId="77777777" w:rsidR="00BE3D8F" w:rsidRPr="00434004" w:rsidRDefault="00BE3D8F" w:rsidP="00F86BED">
            <w:pPr>
              <w:ind w:firstLine="0"/>
              <w:jc w:val="center"/>
              <w:rPr>
                <w:sz w:val="24"/>
                <w:szCs w:val="24"/>
              </w:rPr>
            </w:pPr>
            <w:r w:rsidRPr="00434004">
              <w:rPr>
                <w:sz w:val="24"/>
                <w:szCs w:val="24"/>
              </w:rPr>
              <w:t>3.</w:t>
            </w:r>
          </w:p>
        </w:tc>
        <w:tc>
          <w:tcPr>
            <w:tcW w:w="7100" w:type="dxa"/>
            <w:tcBorders>
              <w:top w:val="single" w:sz="4" w:space="0" w:color="auto"/>
              <w:left w:val="nil"/>
              <w:bottom w:val="single" w:sz="4" w:space="0" w:color="auto"/>
              <w:right w:val="single" w:sz="4" w:space="0" w:color="auto"/>
            </w:tcBorders>
            <w:hideMark/>
          </w:tcPr>
          <w:p w14:paraId="0D215292" w14:textId="77777777" w:rsidR="00BE3D8F" w:rsidRPr="00434004" w:rsidRDefault="00BE3D8F" w:rsidP="00F86BED">
            <w:pPr>
              <w:ind w:firstLine="0"/>
              <w:jc w:val="center"/>
              <w:rPr>
                <w:sz w:val="24"/>
                <w:szCs w:val="24"/>
              </w:rPr>
            </w:pPr>
            <w:r w:rsidRPr="00434004">
              <w:rPr>
                <w:sz w:val="24"/>
                <w:szCs w:val="24"/>
                <w:lang w:eastAsia="lt-LT"/>
              </w:rPr>
              <w:t>Šateikių pagrindinė mokykla (sporto salės stogo remontas (367 kv. m.; persirengimo kambarių, dušų ir tualetų remontas)</w:t>
            </w:r>
          </w:p>
        </w:tc>
        <w:tc>
          <w:tcPr>
            <w:tcW w:w="2126" w:type="dxa"/>
            <w:tcBorders>
              <w:top w:val="single" w:sz="4" w:space="0" w:color="auto"/>
              <w:left w:val="nil"/>
              <w:bottom w:val="single" w:sz="4" w:space="0" w:color="auto"/>
              <w:right w:val="single" w:sz="4" w:space="0" w:color="auto"/>
            </w:tcBorders>
            <w:vAlign w:val="center"/>
            <w:hideMark/>
          </w:tcPr>
          <w:p w14:paraId="52695AC5" w14:textId="77777777" w:rsidR="00BE3D8F" w:rsidRPr="00434004" w:rsidRDefault="00BE3D8F" w:rsidP="00F86BED">
            <w:pPr>
              <w:ind w:firstLine="0"/>
              <w:jc w:val="center"/>
              <w:rPr>
                <w:sz w:val="24"/>
                <w:szCs w:val="24"/>
              </w:rPr>
            </w:pPr>
            <w:r w:rsidRPr="00434004">
              <w:rPr>
                <w:color w:val="000000"/>
                <w:sz w:val="24"/>
                <w:szCs w:val="24"/>
                <w:lang w:eastAsia="lt-LT"/>
              </w:rPr>
              <w:t>46312,84</w:t>
            </w:r>
          </w:p>
        </w:tc>
      </w:tr>
      <w:tr w:rsidR="00BE3D8F" w14:paraId="281053E3"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641287FB" w14:textId="77777777" w:rsidR="00BE3D8F" w:rsidRPr="00434004" w:rsidRDefault="00BE3D8F" w:rsidP="00F86BED">
            <w:pPr>
              <w:ind w:firstLine="0"/>
              <w:jc w:val="center"/>
              <w:rPr>
                <w:sz w:val="24"/>
                <w:szCs w:val="24"/>
              </w:rPr>
            </w:pPr>
            <w:r w:rsidRPr="00434004">
              <w:rPr>
                <w:sz w:val="24"/>
                <w:szCs w:val="24"/>
              </w:rPr>
              <w:t>4.</w:t>
            </w:r>
          </w:p>
        </w:tc>
        <w:tc>
          <w:tcPr>
            <w:tcW w:w="7100" w:type="dxa"/>
            <w:tcBorders>
              <w:top w:val="single" w:sz="4" w:space="0" w:color="auto"/>
              <w:left w:val="nil"/>
              <w:bottom w:val="single" w:sz="4" w:space="0" w:color="auto"/>
              <w:right w:val="single" w:sz="4" w:space="0" w:color="auto"/>
            </w:tcBorders>
            <w:hideMark/>
          </w:tcPr>
          <w:p w14:paraId="35F78A0A" w14:textId="77777777" w:rsidR="00BE3D8F" w:rsidRPr="00434004" w:rsidRDefault="00BE3D8F" w:rsidP="00F86BED">
            <w:pPr>
              <w:ind w:firstLine="0"/>
              <w:jc w:val="center"/>
              <w:rPr>
                <w:sz w:val="24"/>
                <w:szCs w:val="24"/>
              </w:rPr>
            </w:pPr>
            <w:r w:rsidRPr="00434004">
              <w:rPr>
                <w:sz w:val="24"/>
                <w:szCs w:val="24"/>
                <w:lang w:eastAsia="lt-LT"/>
              </w:rPr>
              <w:t>Kulių gimnazijos kapitalinio remonto techninė priežiūra ir remonto darbai.</w:t>
            </w:r>
          </w:p>
        </w:tc>
        <w:tc>
          <w:tcPr>
            <w:tcW w:w="2126" w:type="dxa"/>
            <w:tcBorders>
              <w:top w:val="single" w:sz="4" w:space="0" w:color="auto"/>
              <w:left w:val="nil"/>
              <w:bottom w:val="single" w:sz="4" w:space="0" w:color="auto"/>
              <w:right w:val="single" w:sz="4" w:space="0" w:color="auto"/>
            </w:tcBorders>
            <w:vAlign w:val="center"/>
            <w:hideMark/>
          </w:tcPr>
          <w:p w14:paraId="74778403" w14:textId="77777777" w:rsidR="00BE3D8F" w:rsidRPr="00434004" w:rsidRDefault="00BE3D8F" w:rsidP="00F86BED">
            <w:pPr>
              <w:ind w:firstLine="0"/>
              <w:jc w:val="center"/>
              <w:rPr>
                <w:sz w:val="24"/>
                <w:szCs w:val="24"/>
              </w:rPr>
            </w:pPr>
            <w:r w:rsidRPr="00434004">
              <w:rPr>
                <w:color w:val="000000"/>
                <w:sz w:val="24"/>
                <w:szCs w:val="24"/>
                <w:lang w:eastAsia="lt-LT"/>
              </w:rPr>
              <w:t>16000,00</w:t>
            </w:r>
          </w:p>
        </w:tc>
      </w:tr>
      <w:tr w:rsidR="00BE3D8F" w14:paraId="516DEB5C"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156EFB6B" w14:textId="77777777" w:rsidR="00BE3D8F" w:rsidRPr="00434004" w:rsidRDefault="00BE3D8F" w:rsidP="00F86BED">
            <w:pPr>
              <w:ind w:firstLine="0"/>
              <w:jc w:val="center"/>
              <w:rPr>
                <w:sz w:val="24"/>
                <w:szCs w:val="24"/>
              </w:rPr>
            </w:pPr>
            <w:r w:rsidRPr="00434004">
              <w:rPr>
                <w:sz w:val="24"/>
                <w:szCs w:val="24"/>
              </w:rPr>
              <w:t>5.</w:t>
            </w:r>
          </w:p>
        </w:tc>
        <w:tc>
          <w:tcPr>
            <w:tcW w:w="7100" w:type="dxa"/>
            <w:tcBorders>
              <w:top w:val="single" w:sz="4" w:space="0" w:color="auto"/>
              <w:left w:val="nil"/>
              <w:bottom w:val="single" w:sz="4" w:space="0" w:color="auto"/>
              <w:right w:val="single" w:sz="4" w:space="0" w:color="auto"/>
            </w:tcBorders>
            <w:hideMark/>
          </w:tcPr>
          <w:p w14:paraId="5DAFE414" w14:textId="77777777" w:rsidR="00BE3D8F" w:rsidRPr="00434004" w:rsidRDefault="00BE3D8F" w:rsidP="00F86BED">
            <w:pPr>
              <w:ind w:firstLine="0"/>
              <w:jc w:val="center"/>
              <w:rPr>
                <w:sz w:val="24"/>
                <w:szCs w:val="24"/>
              </w:rPr>
            </w:pPr>
            <w:r w:rsidRPr="00434004">
              <w:rPr>
                <w:sz w:val="24"/>
                <w:szCs w:val="24"/>
                <w:lang w:eastAsia="lt-LT"/>
              </w:rPr>
              <w:t>Apsauginės signalizacijos įrengimas lopšelių - darželių   patalpose.</w:t>
            </w:r>
          </w:p>
        </w:tc>
        <w:tc>
          <w:tcPr>
            <w:tcW w:w="2126" w:type="dxa"/>
            <w:tcBorders>
              <w:top w:val="single" w:sz="4" w:space="0" w:color="auto"/>
              <w:left w:val="nil"/>
              <w:bottom w:val="single" w:sz="4" w:space="0" w:color="auto"/>
              <w:right w:val="single" w:sz="4" w:space="0" w:color="auto"/>
            </w:tcBorders>
            <w:vAlign w:val="center"/>
            <w:hideMark/>
          </w:tcPr>
          <w:p w14:paraId="3FCDB38C" w14:textId="77777777" w:rsidR="00BE3D8F" w:rsidRPr="00434004" w:rsidRDefault="00BE3D8F" w:rsidP="00F86BED">
            <w:pPr>
              <w:ind w:firstLine="0"/>
              <w:jc w:val="center"/>
              <w:rPr>
                <w:sz w:val="24"/>
                <w:szCs w:val="24"/>
              </w:rPr>
            </w:pPr>
            <w:r w:rsidRPr="00434004">
              <w:rPr>
                <w:color w:val="000000"/>
                <w:sz w:val="24"/>
                <w:szCs w:val="24"/>
                <w:lang w:eastAsia="lt-LT"/>
              </w:rPr>
              <w:t>26532,43</w:t>
            </w:r>
          </w:p>
        </w:tc>
      </w:tr>
      <w:tr w:rsidR="00BE3D8F" w14:paraId="4F99906B"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00EAF8AD" w14:textId="77777777" w:rsidR="00BE3D8F" w:rsidRPr="00434004" w:rsidRDefault="00BE3D8F" w:rsidP="00F86BED">
            <w:pPr>
              <w:ind w:firstLine="0"/>
              <w:jc w:val="center"/>
              <w:rPr>
                <w:sz w:val="24"/>
                <w:szCs w:val="24"/>
              </w:rPr>
            </w:pPr>
            <w:r w:rsidRPr="00434004">
              <w:rPr>
                <w:sz w:val="24"/>
                <w:szCs w:val="24"/>
              </w:rPr>
              <w:t>6.</w:t>
            </w:r>
          </w:p>
        </w:tc>
        <w:tc>
          <w:tcPr>
            <w:tcW w:w="7100" w:type="dxa"/>
            <w:tcBorders>
              <w:top w:val="single" w:sz="4" w:space="0" w:color="auto"/>
              <w:left w:val="nil"/>
              <w:bottom w:val="single" w:sz="4" w:space="0" w:color="auto"/>
              <w:right w:val="single" w:sz="4" w:space="0" w:color="auto"/>
            </w:tcBorders>
          </w:tcPr>
          <w:p w14:paraId="5152A691" w14:textId="77777777" w:rsidR="00BE3D8F" w:rsidRPr="00434004" w:rsidRDefault="00BE3D8F" w:rsidP="00F86BED">
            <w:pPr>
              <w:ind w:firstLine="0"/>
              <w:jc w:val="center"/>
              <w:rPr>
                <w:sz w:val="24"/>
                <w:szCs w:val="24"/>
              </w:rPr>
            </w:pPr>
            <w:r w:rsidRPr="00434004">
              <w:rPr>
                <w:sz w:val="24"/>
                <w:szCs w:val="24"/>
                <w:lang w:eastAsia="lt-LT"/>
              </w:rPr>
              <w:t>Lopšelio - darželio "Raudonkepuraitė" seno elevatorinio šilumos mazgo keitimas nauju ir šildymo sistemos balansavimo darbai</w:t>
            </w:r>
          </w:p>
        </w:tc>
        <w:tc>
          <w:tcPr>
            <w:tcW w:w="2126" w:type="dxa"/>
            <w:tcBorders>
              <w:top w:val="single" w:sz="4" w:space="0" w:color="auto"/>
              <w:left w:val="nil"/>
              <w:bottom w:val="single" w:sz="4" w:space="0" w:color="auto"/>
              <w:right w:val="single" w:sz="4" w:space="0" w:color="auto"/>
            </w:tcBorders>
            <w:vAlign w:val="center"/>
            <w:hideMark/>
          </w:tcPr>
          <w:p w14:paraId="6ACCD879" w14:textId="77777777" w:rsidR="00BE3D8F" w:rsidRPr="00434004" w:rsidRDefault="00BE3D8F" w:rsidP="00F86BED">
            <w:pPr>
              <w:ind w:firstLine="0"/>
              <w:jc w:val="center"/>
              <w:rPr>
                <w:sz w:val="24"/>
                <w:szCs w:val="24"/>
              </w:rPr>
            </w:pPr>
            <w:r w:rsidRPr="00434004">
              <w:rPr>
                <w:color w:val="000000"/>
                <w:sz w:val="24"/>
                <w:szCs w:val="24"/>
                <w:lang w:eastAsia="lt-LT"/>
              </w:rPr>
              <w:t>11956,83</w:t>
            </w:r>
          </w:p>
        </w:tc>
      </w:tr>
      <w:tr w:rsidR="00BE3D8F" w14:paraId="41009B67"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51463974" w14:textId="77777777" w:rsidR="00BE3D8F" w:rsidRPr="00434004" w:rsidRDefault="00BE3D8F" w:rsidP="00F86BED">
            <w:pPr>
              <w:ind w:firstLine="0"/>
              <w:jc w:val="center"/>
              <w:rPr>
                <w:sz w:val="24"/>
                <w:szCs w:val="24"/>
              </w:rPr>
            </w:pPr>
            <w:r w:rsidRPr="00434004">
              <w:rPr>
                <w:sz w:val="24"/>
                <w:szCs w:val="24"/>
              </w:rPr>
              <w:t>7.</w:t>
            </w:r>
          </w:p>
        </w:tc>
        <w:tc>
          <w:tcPr>
            <w:tcW w:w="7100" w:type="dxa"/>
            <w:tcBorders>
              <w:top w:val="single" w:sz="4" w:space="0" w:color="auto"/>
              <w:left w:val="nil"/>
              <w:bottom w:val="single" w:sz="4" w:space="0" w:color="auto"/>
              <w:right w:val="single" w:sz="4" w:space="0" w:color="auto"/>
            </w:tcBorders>
          </w:tcPr>
          <w:p w14:paraId="0E16F627" w14:textId="77777777" w:rsidR="00BE3D8F" w:rsidRPr="00434004" w:rsidRDefault="00BE3D8F" w:rsidP="00F86BED">
            <w:pPr>
              <w:ind w:firstLine="0"/>
              <w:jc w:val="center"/>
              <w:rPr>
                <w:sz w:val="24"/>
                <w:szCs w:val="24"/>
              </w:rPr>
            </w:pPr>
            <w:r w:rsidRPr="00434004">
              <w:rPr>
                <w:sz w:val="24"/>
                <w:szCs w:val="24"/>
                <w:lang w:eastAsia="lt-LT"/>
              </w:rPr>
              <w:t>Lopšelio - darželio "Rūtelė" seno elevatorinio šilumos mazgo keitimas nauju ir šildymo sistemos balansavimo darbai.</w:t>
            </w:r>
          </w:p>
        </w:tc>
        <w:tc>
          <w:tcPr>
            <w:tcW w:w="2126" w:type="dxa"/>
            <w:tcBorders>
              <w:top w:val="single" w:sz="4" w:space="0" w:color="auto"/>
              <w:left w:val="nil"/>
              <w:bottom w:val="single" w:sz="4" w:space="0" w:color="auto"/>
              <w:right w:val="single" w:sz="4" w:space="0" w:color="auto"/>
            </w:tcBorders>
            <w:vAlign w:val="center"/>
          </w:tcPr>
          <w:p w14:paraId="21EDF5EF" w14:textId="77777777" w:rsidR="00BE3D8F" w:rsidRPr="00434004" w:rsidRDefault="00BE3D8F" w:rsidP="00F86BED">
            <w:pPr>
              <w:ind w:firstLine="0"/>
              <w:jc w:val="center"/>
              <w:rPr>
                <w:sz w:val="24"/>
                <w:szCs w:val="24"/>
              </w:rPr>
            </w:pPr>
            <w:r w:rsidRPr="00434004">
              <w:rPr>
                <w:color w:val="000000"/>
                <w:sz w:val="24"/>
                <w:szCs w:val="24"/>
                <w:lang w:eastAsia="lt-LT"/>
              </w:rPr>
              <w:t>11999,99</w:t>
            </w:r>
          </w:p>
        </w:tc>
      </w:tr>
      <w:tr w:rsidR="00BE3D8F" w14:paraId="12DB4B6B"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4F56A67E" w14:textId="77777777" w:rsidR="00BE3D8F" w:rsidRPr="00434004" w:rsidRDefault="00BE3D8F" w:rsidP="00F86BED">
            <w:pPr>
              <w:ind w:firstLine="0"/>
              <w:jc w:val="center"/>
              <w:rPr>
                <w:sz w:val="24"/>
                <w:szCs w:val="24"/>
              </w:rPr>
            </w:pPr>
            <w:r w:rsidRPr="00434004">
              <w:rPr>
                <w:sz w:val="24"/>
                <w:szCs w:val="24"/>
              </w:rPr>
              <w:t>8.</w:t>
            </w:r>
          </w:p>
        </w:tc>
        <w:tc>
          <w:tcPr>
            <w:tcW w:w="7100" w:type="dxa"/>
            <w:tcBorders>
              <w:top w:val="single" w:sz="4" w:space="0" w:color="auto"/>
              <w:left w:val="nil"/>
              <w:bottom w:val="single" w:sz="4" w:space="0" w:color="auto"/>
              <w:right w:val="single" w:sz="4" w:space="0" w:color="auto"/>
            </w:tcBorders>
          </w:tcPr>
          <w:p w14:paraId="4A3E1514" w14:textId="77777777" w:rsidR="00BE3D8F" w:rsidRPr="00434004" w:rsidRDefault="00BE3D8F" w:rsidP="00F86BED">
            <w:pPr>
              <w:ind w:firstLine="0"/>
              <w:jc w:val="center"/>
              <w:rPr>
                <w:sz w:val="24"/>
                <w:szCs w:val="24"/>
              </w:rPr>
            </w:pPr>
            <w:r w:rsidRPr="00434004">
              <w:rPr>
                <w:sz w:val="24"/>
                <w:szCs w:val="24"/>
                <w:lang w:eastAsia="lt-LT"/>
              </w:rPr>
              <w:t>Sporto aikštelių dangų įrengimas.</w:t>
            </w:r>
          </w:p>
        </w:tc>
        <w:tc>
          <w:tcPr>
            <w:tcW w:w="2126" w:type="dxa"/>
            <w:tcBorders>
              <w:top w:val="single" w:sz="4" w:space="0" w:color="auto"/>
              <w:left w:val="nil"/>
              <w:bottom w:val="single" w:sz="4" w:space="0" w:color="auto"/>
              <w:right w:val="single" w:sz="4" w:space="0" w:color="auto"/>
            </w:tcBorders>
            <w:vAlign w:val="center"/>
          </w:tcPr>
          <w:p w14:paraId="4ABB69EB" w14:textId="77777777" w:rsidR="00BE3D8F" w:rsidRPr="00434004" w:rsidRDefault="00BE3D8F" w:rsidP="00F86BED">
            <w:pPr>
              <w:ind w:firstLine="0"/>
              <w:jc w:val="center"/>
              <w:rPr>
                <w:sz w:val="24"/>
                <w:szCs w:val="24"/>
              </w:rPr>
            </w:pPr>
            <w:r w:rsidRPr="00434004">
              <w:rPr>
                <w:color w:val="000000"/>
                <w:sz w:val="24"/>
                <w:szCs w:val="24"/>
                <w:lang w:eastAsia="lt-LT"/>
              </w:rPr>
              <w:t>7322,92</w:t>
            </w:r>
          </w:p>
        </w:tc>
      </w:tr>
      <w:tr w:rsidR="00BE3D8F" w14:paraId="7DA97736"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01E902B2" w14:textId="77777777" w:rsidR="00BE3D8F" w:rsidRPr="00434004" w:rsidRDefault="00BE3D8F" w:rsidP="00F86BED">
            <w:pPr>
              <w:ind w:firstLine="0"/>
              <w:jc w:val="center"/>
              <w:rPr>
                <w:sz w:val="24"/>
                <w:szCs w:val="24"/>
              </w:rPr>
            </w:pPr>
            <w:r w:rsidRPr="00434004">
              <w:rPr>
                <w:sz w:val="24"/>
                <w:szCs w:val="24"/>
              </w:rPr>
              <w:t>9.</w:t>
            </w:r>
          </w:p>
        </w:tc>
        <w:tc>
          <w:tcPr>
            <w:tcW w:w="7100" w:type="dxa"/>
            <w:tcBorders>
              <w:top w:val="single" w:sz="4" w:space="0" w:color="auto"/>
              <w:left w:val="nil"/>
              <w:bottom w:val="single" w:sz="4" w:space="0" w:color="auto"/>
              <w:right w:val="single" w:sz="4" w:space="0" w:color="auto"/>
            </w:tcBorders>
          </w:tcPr>
          <w:p w14:paraId="63190A54" w14:textId="77777777" w:rsidR="00BE3D8F" w:rsidRPr="00434004" w:rsidRDefault="00BE3D8F" w:rsidP="00F86BED">
            <w:pPr>
              <w:ind w:firstLine="0"/>
              <w:jc w:val="center"/>
              <w:rPr>
                <w:sz w:val="24"/>
                <w:szCs w:val="24"/>
              </w:rPr>
            </w:pPr>
            <w:r w:rsidRPr="00434004">
              <w:rPr>
                <w:sz w:val="24"/>
                <w:szCs w:val="24"/>
                <w:lang w:eastAsia="lt-LT"/>
              </w:rPr>
              <w:t>Lopšelių - darželių grupių plėtra.</w:t>
            </w:r>
          </w:p>
        </w:tc>
        <w:tc>
          <w:tcPr>
            <w:tcW w:w="2126" w:type="dxa"/>
            <w:tcBorders>
              <w:top w:val="single" w:sz="4" w:space="0" w:color="auto"/>
              <w:left w:val="nil"/>
              <w:bottom w:val="single" w:sz="4" w:space="0" w:color="auto"/>
              <w:right w:val="single" w:sz="4" w:space="0" w:color="auto"/>
            </w:tcBorders>
            <w:vAlign w:val="center"/>
          </w:tcPr>
          <w:p w14:paraId="52AE240A" w14:textId="77777777" w:rsidR="00BE3D8F" w:rsidRPr="00434004" w:rsidRDefault="00BE3D8F" w:rsidP="00F86BED">
            <w:pPr>
              <w:ind w:firstLine="0"/>
              <w:jc w:val="center"/>
              <w:rPr>
                <w:sz w:val="24"/>
                <w:szCs w:val="24"/>
              </w:rPr>
            </w:pPr>
            <w:r w:rsidRPr="00434004">
              <w:rPr>
                <w:color w:val="000000"/>
                <w:sz w:val="24"/>
                <w:szCs w:val="24"/>
                <w:lang w:eastAsia="lt-LT"/>
              </w:rPr>
              <w:t>68029,01</w:t>
            </w:r>
          </w:p>
        </w:tc>
      </w:tr>
      <w:tr w:rsidR="00BE3D8F" w14:paraId="03FFBB75"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694F3BD0" w14:textId="77777777" w:rsidR="00BE3D8F" w:rsidRPr="00434004" w:rsidRDefault="00BE3D8F" w:rsidP="00F86BED">
            <w:pPr>
              <w:ind w:firstLine="0"/>
              <w:jc w:val="center"/>
              <w:rPr>
                <w:sz w:val="24"/>
                <w:szCs w:val="24"/>
              </w:rPr>
            </w:pPr>
            <w:r w:rsidRPr="00434004">
              <w:rPr>
                <w:sz w:val="24"/>
                <w:szCs w:val="24"/>
              </w:rPr>
              <w:t>10.</w:t>
            </w:r>
          </w:p>
        </w:tc>
        <w:tc>
          <w:tcPr>
            <w:tcW w:w="7100" w:type="dxa"/>
            <w:tcBorders>
              <w:top w:val="single" w:sz="4" w:space="0" w:color="auto"/>
              <w:left w:val="nil"/>
              <w:bottom w:val="single" w:sz="4" w:space="0" w:color="auto"/>
              <w:right w:val="single" w:sz="4" w:space="0" w:color="auto"/>
            </w:tcBorders>
          </w:tcPr>
          <w:p w14:paraId="1FB69BAB" w14:textId="77777777" w:rsidR="00BE3D8F" w:rsidRPr="00434004" w:rsidRDefault="00BE3D8F" w:rsidP="00F86BED">
            <w:pPr>
              <w:ind w:firstLine="0"/>
              <w:jc w:val="center"/>
              <w:rPr>
                <w:sz w:val="24"/>
                <w:szCs w:val="24"/>
              </w:rPr>
            </w:pPr>
            <w:r w:rsidRPr="00434004">
              <w:rPr>
                <w:sz w:val="24"/>
                <w:szCs w:val="24"/>
                <w:lang w:eastAsia="lt-LT"/>
              </w:rPr>
              <w:t>Ištraukimo ventiliatoriaus montavimo darbai  l/d "Vyturėlis“</w:t>
            </w:r>
          </w:p>
        </w:tc>
        <w:tc>
          <w:tcPr>
            <w:tcW w:w="2126" w:type="dxa"/>
            <w:tcBorders>
              <w:top w:val="single" w:sz="4" w:space="0" w:color="auto"/>
              <w:left w:val="nil"/>
              <w:bottom w:val="single" w:sz="4" w:space="0" w:color="auto"/>
              <w:right w:val="single" w:sz="4" w:space="0" w:color="auto"/>
            </w:tcBorders>
            <w:vAlign w:val="center"/>
          </w:tcPr>
          <w:p w14:paraId="3B7EA153" w14:textId="77777777" w:rsidR="00BE3D8F" w:rsidRPr="00434004" w:rsidRDefault="00BE3D8F" w:rsidP="00F86BED">
            <w:pPr>
              <w:ind w:firstLine="0"/>
              <w:jc w:val="center"/>
              <w:rPr>
                <w:sz w:val="24"/>
                <w:szCs w:val="24"/>
              </w:rPr>
            </w:pPr>
            <w:r w:rsidRPr="00434004">
              <w:rPr>
                <w:color w:val="000000"/>
                <w:sz w:val="24"/>
                <w:szCs w:val="24"/>
                <w:lang w:eastAsia="lt-LT"/>
              </w:rPr>
              <w:t>3350,20</w:t>
            </w:r>
          </w:p>
        </w:tc>
      </w:tr>
      <w:tr w:rsidR="00BE3D8F" w14:paraId="7F34673C"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04C723DE" w14:textId="77777777" w:rsidR="00BE3D8F" w:rsidRPr="00434004" w:rsidRDefault="00BE3D8F" w:rsidP="00F86BED">
            <w:pPr>
              <w:ind w:firstLine="0"/>
              <w:jc w:val="center"/>
              <w:rPr>
                <w:sz w:val="24"/>
                <w:szCs w:val="24"/>
              </w:rPr>
            </w:pPr>
            <w:r w:rsidRPr="00434004">
              <w:rPr>
                <w:sz w:val="24"/>
                <w:szCs w:val="24"/>
              </w:rPr>
              <w:t>11.</w:t>
            </w:r>
          </w:p>
        </w:tc>
        <w:tc>
          <w:tcPr>
            <w:tcW w:w="7100" w:type="dxa"/>
            <w:tcBorders>
              <w:top w:val="single" w:sz="4" w:space="0" w:color="auto"/>
              <w:left w:val="nil"/>
              <w:bottom w:val="single" w:sz="4" w:space="0" w:color="auto"/>
              <w:right w:val="single" w:sz="4" w:space="0" w:color="auto"/>
            </w:tcBorders>
          </w:tcPr>
          <w:p w14:paraId="66B79D24" w14:textId="77777777" w:rsidR="00BE3D8F" w:rsidRPr="00434004" w:rsidRDefault="00BE3D8F" w:rsidP="00F86BED">
            <w:pPr>
              <w:ind w:firstLine="0"/>
              <w:jc w:val="center"/>
              <w:rPr>
                <w:sz w:val="24"/>
                <w:szCs w:val="24"/>
              </w:rPr>
            </w:pPr>
            <w:r w:rsidRPr="00434004">
              <w:rPr>
                <w:sz w:val="24"/>
                <w:szCs w:val="24"/>
                <w:lang w:eastAsia="lt-LT"/>
              </w:rPr>
              <w:t>Žemės ūkio skyriaus organizuojamiems užtvankų avarinės būklės likvidavimo ir remonto darbai .</w:t>
            </w:r>
          </w:p>
        </w:tc>
        <w:tc>
          <w:tcPr>
            <w:tcW w:w="2126" w:type="dxa"/>
            <w:tcBorders>
              <w:top w:val="single" w:sz="4" w:space="0" w:color="auto"/>
              <w:left w:val="nil"/>
              <w:bottom w:val="single" w:sz="4" w:space="0" w:color="auto"/>
              <w:right w:val="single" w:sz="4" w:space="0" w:color="auto"/>
            </w:tcBorders>
            <w:vAlign w:val="center"/>
          </w:tcPr>
          <w:p w14:paraId="2D144F56" w14:textId="77777777" w:rsidR="00BE3D8F" w:rsidRPr="00434004" w:rsidRDefault="00BE3D8F" w:rsidP="00F86BED">
            <w:pPr>
              <w:ind w:firstLine="0"/>
              <w:jc w:val="center"/>
              <w:rPr>
                <w:sz w:val="24"/>
                <w:szCs w:val="24"/>
              </w:rPr>
            </w:pPr>
            <w:r w:rsidRPr="00434004">
              <w:rPr>
                <w:color w:val="000000"/>
                <w:sz w:val="24"/>
                <w:szCs w:val="24"/>
                <w:lang w:eastAsia="lt-LT"/>
              </w:rPr>
              <w:t>22386,85</w:t>
            </w:r>
          </w:p>
        </w:tc>
      </w:tr>
      <w:tr w:rsidR="00BE3D8F" w14:paraId="0A38FD4E"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18697690" w14:textId="77777777" w:rsidR="00BE3D8F" w:rsidRPr="00434004" w:rsidRDefault="00BE3D8F" w:rsidP="00F86BED">
            <w:pPr>
              <w:ind w:firstLine="0"/>
              <w:jc w:val="center"/>
              <w:rPr>
                <w:sz w:val="24"/>
                <w:szCs w:val="24"/>
              </w:rPr>
            </w:pPr>
            <w:r w:rsidRPr="00434004">
              <w:rPr>
                <w:sz w:val="24"/>
                <w:szCs w:val="24"/>
              </w:rPr>
              <w:t>12.</w:t>
            </w:r>
          </w:p>
        </w:tc>
        <w:tc>
          <w:tcPr>
            <w:tcW w:w="7100" w:type="dxa"/>
            <w:tcBorders>
              <w:top w:val="single" w:sz="4" w:space="0" w:color="auto"/>
              <w:left w:val="nil"/>
              <w:bottom w:val="single" w:sz="4" w:space="0" w:color="auto"/>
              <w:right w:val="single" w:sz="4" w:space="0" w:color="auto"/>
            </w:tcBorders>
          </w:tcPr>
          <w:p w14:paraId="20F63F44" w14:textId="77777777" w:rsidR="00BE3D8F" w:rsidRPr="00434004" w:rsidRDefault="00BE3D8F" w:rsidP="00F86BED">
            <w:pPr>
              <w:ind w:firstLine="0"/>
              <w:jc w:val="center"/>
              <w:rPr>
                <w:sz w:val="24"/>
                <w:szCs w:val="24"/>
              </w:rPr>
            </w:pPr>
            <w:r w:rsidRPr="00434004">
              <w:rPr>
                <w:sz w:val="24"/>
                <w:szCs w:val="24"/>
                <w:lang w:eastAsia="lt-LT"/>
              </w:rPr>
              <w:t>Savivaldybės administracijos  4 aukšto kabinetų remontas.</w:t>
            </w:r>
          </w:p>
        </w:tc>
        <w:tc>
          <w:tcPr>
            <w:tcW w:w="2126" w:type="dxa"/>
            <w:tcBorders>
              <w:top w:val="single" w:sz="4" w:space="0" w:color="auto"/>
              <w:left w:val="nil"/>
              <w:bottom w:val="single" w:sz="4" w:space="0" w:color="auto"/>
              <w:right w:val="single" w:sz="4" w:space="0" w:color="auto"/>
            </w:tcBorders>
            <w:vAlign w:val="center"/>
          </w:tcPr>
          <w:p w14:paraId="21E5DC16" w14:textId="77777777" w:rsidR="00BE3D8F" w:rsidRPr="00434004" w:rsidRDefault="00BE3D8F" w:rsidP="00F86BED">
            <w:pPr>
              <w:ind w:firstLine="0"/>
              <w:jc w:val="center"/>
              <w:rPr>
                <w:sz w:val="24"/>
                <w:szCs w:val="24"/>
              </w:rPr>
            </w:pPr>
            <w:r w:rsidRPr="00434004">
              <w:rPr>
                <w:color w:val="000000"/>
                <w:sz w:val="24"/>
                <w:szCs w:val="24"/>
                <w:lang w:eastAsia="lt-LT"/>
              </w:rPr>
              <w:t>10993,01</w:t>
            </w:r>
          </w:p>
        </w:tc>
      </w:tr>
      <w:tr w:rsidR="00BE3D8F" w14:paraId="74120DA2"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475A4D7C" w14:textId="77777777" w:rsidR="00BE3D8F" w:rsidRPr="00434004" w:rsidRDefault="00BE3D8F" w:rsidP="00F86BED">
            <w:pPr>
              <w:ind w:firstLine="0"/>
              <w:jc w:val="center"/>
              <w:rPr>
                <w:sz w:val="24"/>
                <w:szCs w:val="24"/>
              </w:rPr>
            </w:pPr>
            <w:r w:rsidRPr="00434004">
              <w:rPr>
                <w:sz w:val="24"/>
                <w:szCs w:val="24"/>
              </w:rPr>
              <w:t>13.</w:t>
            </w:r>
          </w:p>
        </w:tc>
        <w:tc>
          <w:tcPr>
            <w:tcW w:w="7100" w:type="dxa"/>
            <w:tcBorders>
              <w:top w:val="single" w:sz="4" w:space="0" w:color="auto"/>
              <w:left w:val="nil"/>
              <w:bottom w:val="single" w:sz="4" w:space="0" w:color="auto"/>
              <w:right w:val="single" w:sz="4" w:space="0" w:color="auto"/>
            </w:tcBorders>
          </w:tcPr>
          <w:p w14:paraId="6E5B7811" w14:textId="77777777" w:rsidR="00BE3D8F" w:rsidRPr="00434004" w:rsidRDefault="00BE3D8F" w:rsidP="00F86BED">
            <w:pPr>
              <w:ind w:firstLine="0"/>
              <w:jc w:val="center"/>
              <w:rPr>
                <w:sz w:val="24"/>
                <w:szCs w:val="24"/>
              </w:rPr>
            </w:pPr>
            <w:r w:rsidRPr="00434004">
              <w:rPr>
                <w:sz w:val="24"/>
                <w:szCs w:val="24"/>
                <w:lang w:eastAsia="lt-LT"/>
              </w:rPr>
              <w:t>Elektros įvadų  įrengimai</w:t>
            </w:r>
          </w:p>
        </w:tc>
        <w:tc>
          <w:tcPr>
            <w:tcW w:w="2126" w:type="dxa"/>
            <w:tcBorders>
              <w:top w:val="single" w:sz="4" w:space="0" w:color="auto"/>
              <w:left w:val="nil"/>
              <w:bottom w:val="single" w:sz="4" w:space="0" w:color="auto"/>
              <w:right w:val="single" w:sz="4" w:space="0" w:color="auto"/>
            </w:tcBorders>
            <w:vAlign w:val="center"/>
          </w:tcPr>
          <w:p w14:paraId="461A2534" w14:textId="77777777" w:rsidR="00BE3D8F" w:rsidRPr="00434004" w:rsidRDefault="00BE3D8F" w:rsidP="00F86BED">
            <w:pPr>
              <w:ind w:firstLine="0"/>
              <w:jc w:val="center"/>
              <w:rPr>
                <w:sz w:val="24"/>
                <w:szCs w:val="24"/>
              </w:rPr>
            </w:pPr>
            <w:r w:rsidRPr="00434004">
              <w:rPr>
                <w:bCs/>
                <w:sz w:val="24"/>
                <w:szCs w:val="24"/>
                <w:lang w:eastAsia="lt-LT"/>
              </w:rPr>
              <w:t>804,12</w:t>
            </w:r>
          </w:p>
        </w:tc>
      </w:tr>
      <w:tr w:rsidR="00BE3D8F" w14:paraId="576B212A"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73A20692" w14:textId="77777777" w:rsidR="00BE3D8F" w:rsidRPr="00434004" w:rsidRDefault="00BE3D8F" w:rsidP="00F86BED">
            <w:pPr>
              <w:ind w:firstLine="0"/>
              <w:jc w:val="center"/>
              <w:rPr>
                <w:sz w:val="24"/>
                <w:szCs w:val="24"/>
              </w:rPr>
            </w:pPr>
            <w:r w:rsidRPr="00434004">
              <w:rPr>
                <w:sz w:val="24"/>
                <w:szCs w:val="24"/>
              </w:rPr>
              <w:t>14.</w:t>
            </w:r>
          </w:p>
        </w:tc>
        <w:tc>
          <w:tcPr>
            <w:tcW w:w="7100" w:type="dxa"/>
            <w:tcBorders>
              <w:top w:val="single" w:sz="4" w:space="0" w:color="auto"/>
              <w:left w:val="nil"/>
              <w:bottom w:val="single" w:sz="4" w:space="0" w:color="auto"/>
              <w:right w:val="single" w:sz="4" w:space="0" w:color="auto"/>
            </w:tcBorders>
          </w:tcPr>
          <w:p w14:paraId="29E2FFA8" w14:textId="77777777" w:rsidR="00BE3D8F" w:rsidRPr="00434004" w:rsidRDefault="00BE3D8F" w:rsidP="00F86BED">
            <w:pPr>
              <w:ind w:firstLine="0"/>
              <w:jc w:val="center"/>
              <w:rPr>
                <w:sz w:val="24"/>
                <w:szCs w:val="24"/>
              </w:rPr>
            </w:pPr>
            <w:r w:rsidRPr="00434004">
              <w:rPr>
                <w:sz w:val="24"/>
                <w:szCs w:val="24"/>
                <w:lang w:eastAsia="lt-LT"/>
              </w:rPr>
              <w:t>Tiltų ekspertizės ir remonto projektų rengimas.</w:t>
            </w:r>
          </w:p>
        </w:tc>
        <w:tc>
          <w:tcPr>
            <w:tcW w:w="2126" w:type="dxa"/>
            <w:tcBorders>
              <w:top w:val="single" w:sz="4" w:space="0" w:color="auto"/>
              <w:left w:val="nil"/>
              <w:bottom w:val="single" w:sz="4" w:space="0" w:color="auto"/>
              <w:right w:val="single" w:sz="4" w:space="0" w:color="auto"/>
            </w:tcBorders>
            <w:vAlign w:val="center"/>
          </w:tcPr>
          <w:p w14:paraId="0476AA2D" w14:textId="77777777" w:rsidR="00BE3D8F" w:rsidRPr="00434004" w:rsidRDefault="00BE3D8F" w:rsidP="00F86BED">
            <w:pPr>
              <w:ind w:firstLine="0"/>
              <w:jc w:val="center"/>
              <w:rPr>
                <w:sz w:val="24"/>
                <w:szCs w:val="24"/>
              </w:rPr>
            </w:pPr>
            <w:r w:rsidRPr="00434004">
              <w:rPr>
                <w:color w:val="000000"/>
                <w:sz w:val="24"/>
                <w:szCs w:val="24"/>
                <w:lang w:eastAsia="lt-LT"/>
              </w:rPr>
              <w:t>2904,00</w:t>
            </w:r>
          </w:p>
        </w:tc>
      </w:tr>
      <w:tr w:rsidR="00BE3D8F" w14:paraId="5A220814"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43E43787" w14:textId="77777777" w:rsidR="00BE3D8F" w:rsidRPr="00434004" w:rsidRDefault="00BE3D8F" w:rsidP="00F86BED">
            <w:pPr>
              <w:ind w:firstLine="0"/>
              <w:jc w:val="center"/>
              <w:rPr>
                <w:sz w:val="24"/>
                <w:szCs w:val="24"/>
              </w:rPr>
            </w:pPr>
            <w:r w:rsidRPr="00434004">
              <w:rPr>
                <w:sz w:val="24"/>
                <w:szCs w:val="24"/>
              </w:rPr>
              <w:t>15.</w:t>
            </w:r>
          </w:p>
        </w:tc>
        <w:tc>
          <w:tcPr>
            <w:tcW w:w="7100" w:type="dxa"/>
            <w:tcBorders>
              <w:top w:val="single" w:sz="4" w:space="0" w:color="auto"/>
              <w:left w:val="nil"/>
              <w:bottom w:val="single" w:sz="4" w:space="0" w:color="auto"/>
              <w:right w:val="single" w:sz="4" w:space="0" w:color="auto"/>
            </w:tcBorders>
          </w:tcPr>
          <w:p w14:paraId="253305C5" w14:textId="77777777" w:rsidR="00BE3D8F" w:rsidRPr="00434004" w:rsidRDefault="00BE3D8F" w:rsidP="00F86BED">
            <w:pPr>
              <w:ind w:firstLine="0"/>
              <w:jc w:val="center"/>
              <w:rPr>
                <w:sz w:val="24"/>
                <w:szCs w:val="24"/>
              </w:rPr>
            </w:pPr>
            <w:r w:rsidRPr="00434004">
              <w:rPr>
                <w:sz w:val="24"/>
                <w:szCs w:val="24"/>
                <w:lang w:eastAsia="lt-LT"/>
              </w:rPr>
              <w:t>Nuošliaužos Plungėje, Birutės gatvėje (ties Nr.18) likvidavimas</w:t>
            </w:r>
          </w:p>
        </w:tc>
        <w:tc>
          <w:tcPr>
            <w:tcW w:w="2126" w:type="dxa"/>
            <w:tcBorders>
              <w:top w:val="single" w:sz="4" w:space="0" w:color="auto"/>
              <w:left w:val="nil"/>
              <w:bottom w:val="single" w:sz="4" w:space="0" w:color="auto"/>
              <w:right w:val="single" w:sz="4" w:space="0" w:color="auto"/>
            </w:tcBorders>
            <w:vAlign w:val="center"/>
          </w:tcPr>
          <w:p w14:paraId="3171143C" w14:textId="77777777" w:rsidR="00BE3D8F" w:rsidRPr="00434004" w:rsidRDefault="00BE3D8F" w:rsidP="00F86BED">
            <w:pPr>
              <w:ind w:firstLine="0"/>
              <w:jc w:val="center"/>
              <w:rPr>
                <w:sz w:val="24"/>
                <w:szCs w:val="24"/>
              </w:rPr>
            </w:pPr>
            <w:r w:rsidRPr="00434004">
              <w:rPr>
                <w:color w:val="000000"/>
                <w:sz w:val="24"/>
                <w:szCs w:val="24"/>
                <w:lang w:eastAsia="lt-LT"/>
              </w:rPr>
              <w:t>7958,41</w:t>
            </w:r>
          </w:p>
        </w:tc>
      </w:tr>
      <w:tr w:rsidR="00BE3D8F" w14:paraId="3B2FE077" w14:textId="77777777" w:rsidTr="00EE0032">
        <w:trPr>
          <w:trHeight w:val="378"/>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669CCFA4" w14:textId="77777777" w:rsidR="00BE3D8F" w:rsidRPr="00434004" w:rsidRDefault="00BE3D8F" w:rsidP="00F86BED">
            <w:pPr>
              <w:ind w:firstLine="0"/>
              <w:jc w:val="center"/>
              <w:rPr>
                <w:sz w:val="24"/>
                <w:szCs w:val="24"/>
              </w:rPr>
            </w:pPr>
            <w:r w:rsidRPr="00434004">
              <w:rPr>
                <w:sz w:val="24"/>
                <w:szCs w:val="24"/>
              </w:rPr>
              <w:t>16.</w:t>
            </w:r>
          </w:p>
        </w:tc>
        <w:tc>
          <w:tcPr>
            <w:tcW w:w="7100" w:type="dxa"/>
            <w:tcBorders>
              <w:top w:val="single" w:sz="4" w:space="0" w:color="auto"/>
              <w:left w:val="nil"/>
              <w:bottom w:val="single" w:sz="4" w:space="0" w:color="auto"/>
              <w:right w:val="single" w:sz="4" w:space="0" w:color="auto"/>
            </w:tcBorders>
          </w:tcPr>
          <w:p w14:paraId="28D6A165" w14:textId="77777777" w:rsidR="00BE3D8F" w:rsidRPr="00434004" w:rsidRDefault="00BE3D8F" w:rsidP="00F86BED">
            <w:pPr>
              <w:ind w:firstLine="0"/>
              <w:jc w:val="center"/>
              <w:rPr>
                <w:sz w:val="24"/>
                <w:szCs w:val="24"/>
              </w:rPr>
            </w:pPr>
            <w:r w:rsidRPr="00434004">
              <w:rPr>
                <w:color w:val="000000"/>
                <w:sz w:val="24"/>
                <w:szCs w:val="24"/>
                <w:lang w:eastAsia="lt-LT"/>
              </w:rPr>
              <w:t>Už darbus formuojant vakarinį taką apie Gondingos piliakalnį</w:t>
            </w:r>
          </w:p>
        </w:tc>
        <w:tc>
          <w:tcPr>
            <w:tcW w:w="2126" w:type="dxa"/>
            <w:tcBorders>
              <w:top w:val="single" w:sz="4" w:space="0" w:color="auto"/>
              <w:left w:val="nil"/>
              <w:bottom w:val="single" w:sz="4" w:space="0" w:color="auto"/>
              <w:right w:val="single" w:sz="4" w:space="0" w:color="auto"/>
            </w:tcBorders>
            <w:vAlign w:val="center"/>
          </w:tcPr>
          <w:p w14:paraId="4CFA58DC" w14:textId="77777777" w:rsidR="00BE3D8F" w:rsidRPr="00434004" w:rsidRDefault="00BE3D8F" w:rsidP="00F86BED">
            <w:pPr>
              <w:ind w:firstLine="0"/>
              <w:jc w:val="center"/>
              <w:rPr>
                <w:sz w:val="24"/>
                <w:szCs w:val="24"/>
              </w:rPr>
            </w:pPr>
            <w:r w:rsidRPr="00434004">
              <w:rPr>
                <w:bCs/>
                <w:color w:val="000000"/>
                <w:sz w:val="24"/>
                <w:szCs w:val="24"/>
                <w:lang w:eastAsia="lt-LT"/>
              </w:rPr>
              <w:t>8000,00</w:t>
            </w:r>
          </w:p>
        </w:tc>
      </w:tr>
      <w:tr w:rsidR="00BE3D8F" w14:paraId="66C464C7"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36C30854" w14:textId="77777777" w:rsidR="00BE3D8F" w:rsidRPr="00434004" w:rsidRDefault="00BE3D8F" w:rsidP="00F86BED">
            <w:pPr>
              <w:ind w:firstLine="0"/>
              <w:jc w:val="center"/>
              <w:rPr>
                <w:sz w:val="24"/>
                <w:szCs w:val="24"/>
              </w:rPr>
            </w:pPr>
            <w:r w:rsidRPr="00434004">
              <w:rPr>
                <w:sz w:val="24"/>
                <w:szCs w:val="24"/>
              </w:rPr>
              <w:lastRenderedPageBreak/>
              <w:t>17.</w:t>
            </w:r>
          </w:p>
        </w:tc>
        <w:tc>
          <w:tcPr>
            <w:tcW w:w="7100" w:type="dxa"/>
            <w:tcBorders>
              <w:top w:val="single" w:sz="4" w:space="0" w:color="auto"/>
              <w:left w:val="nil"/>
              <w:bottom w:val="single" w:sz="4" w:space="0" w:color="auto"/>
              <w:right w:val="single" w:sz="4" w:space="0" w:color="auto"/>
            </w:tcBorders>
          </w:tcPr>
          <w:p w14:paraId="732342D9" w14:textId="77777777" w:rsidR="00BE3D8F" w:rsidRPr="00434004" w:rsidRDefault="00BE3D8F" w:rsidP="00F86BED">
            <w:pPr>
              <w:ind w:firstLine="0"/>
              <w:jc w:val="center"/>
              <w:rPr>
                <w:sz w:val="24"/>
                <w:szCs w:val="24"/>
              </w:rPr>
            </w:pPr>
            <w:r w:rsidRPr="00434004">
              <w:rPr>
                <w:color w:val="000000"/>
                <w:sz w:val="24"/>
                <w:szCs w:val="24"/>
                <w:lang w:eastAsia="lt-LT"/>
              </w:rPr>
              <w:t>Plungės m. gatvių remontas</w:t>
            </w:r>
          </w:p>
        </w:tc>
        <w:tc>
          <w:tcPr>
            <w:tcW w:w="2126" w:type="dxa"/>
            <w:tcBorders>
              <w:top w:val="single" w:sz="4" w:space="0" w:color="auto"/>
              <w:left w:val="nil"/>
              <w:bottom w:val="single" w:sz="4" w:space="0" w:color="auto"/>
              <w:right w:val="single" w:sz="4" w:space="0" w:color="auto"/>
            </w:tcBorders>
            <w:vAlign w:val="bottom"/>
          </w:tcPr>
          <w:p w14:paraId="2AC871D9" w14:textId="77777777" w:rsidR="00BE3D8F" w:rsidRPr="00434004" w:rsidRDefault="00BE3D8F" w:rsidP="00F86BED">
            <w:pPr>
              <w:ind w:firstLine="0"/>
              <w:jc w:val="center"/>
              <w:rPr>
                <w:sz w:val="24"/>
                <w:szCs w:val="24"/>
              </w:rPr>
            </w:pPr>
            <w:r w:rsidRPr="00434004">
              <w:rPr>
                <w:bCs/>
                <w:color w:val="000000"/>
                <w:sz w:val="24"/>
                <w:szCs w:val="24"/>
                <w:lang w:eastAsia="lt-LT"/>
              </w:rPr>
              <w:t>18244,55</w:t>
            </w:r>
          </w:p>
        </w:tc>
      </w:tr>
      <w:tr w:rsidR="00BE3D8F" w14:paraId="17B5042D"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175B030F" w14:textId="77777777" w:rsidR="00BE3D8F" w:rsidRPr="00434004" w:rsidRDefault="00BE3D8F" w:rsidP="00F86BED">
            <w:pPr>
              <w:ind w:firstLine="0"/>
              <w:jc w:val="center"/>
              <w:rPr>
                <w:sz w:val="24"/>
                <w:szCs w:val="24"/>
              </w:rPr>
            </w:pPr>
            <w:r w:rsidRPr="00434004">
              <w:rPr>
                <w:sz w:val="24"/>
                <w:szCs w:val="24"/>
              </w:rPr>
              <w:t>18.</w:t>
            </w:r>
          </w:p>
        </w:tc>
        <w:tc>
          <w:tcPr>
            <w:tcW w:w="7100" w:type="dxa"/>
            <w:tcBorders>
              <w:top w:val="single" w:sz="4" w:space="0" w:color="auto"/>
              <w:left w:val="nil"/>
              <w:bottom w:val="single" w:sz="4" w:space="0" w:color="auto"/>
              <w:right w:val="single" w:sz="4" w:space="0" w:color="auto"/>
            </w:tcBorders>
          </w:tcPr>
          <w:p w14:paraId="199104FB" w14:textId="77777777" w:rsidR="00BE3D8F" w:rsidRPr="00434004" w:rsidRDefault="00BE3D8F" w:rsidP="00F86BED">
            <w:pPr>
              <w:ind w:firstLine="0"/>
              <w:jc w:val="center"/>
              <w:rPr>
                <w:sz w:val="24"/>
                <w:szCs w:val="24"/>
              </w:rPr>
            </w:pPr>
            <w:r w:rsidRPr="00434004">
              <w:rPr>
                <w:color w:val="000000"/>
                <w:sz w:val="24"/>
                <w:szCs w:val="24"/>
                <w:lang w:eastAsia="lt-LT"/>
              </w:rPr>
              <w:t>Plungės m. gatvių remontas</w:t>
            </w:r>
          </w:p>
        </w:tc>
        <w:tc>
          <w:tcPr>
            <w:tcW w:w="2126" w:type="dxa"/>
            <w:tcBorders>
              <w:top w:val="single" w:sz="4" w:space="0" w:color="auto"/>
              <w:left w:val="nil"/>
              <w:bottom w:val="single" w:sz="4" w:space="0" w:color="auto"/>
              <w:right w:val="single" w:sz="4" w:space="0" w:color="auto"/>
            </w:tcBorders>
            <w:vAlign w:val="center"/>
          </w:tcPr>
          <w:p w14:paraId="6B78E34D" w14:textId="77777777" w:rsidR="00BE3D8F" w:rsidRPr="00434004" w:rsidRDefault="00BE3D8F" w:rsidP="00F86BED">
            <w:pPr>
              <w:ind w:firstLine="0"/>
              <w:jc w:val="center"/>
              <w:rPr>
                <w:sz w:val="24"/>
                <w:szCs w:val="24"/>
              </w:rPr>
            </w:pPr>
            <w:r w:rsidRPr="00434004">
              <w:rPr>
                <w:bCs/>
                <w:color w:val="000000"/>
                <w:sz w:val="24"/>
                <w:szCs w:val="24"/>
                <w:lang w:eastAsia="lt-LT"/>
              </w:rPr>
              <w:t>1898,88</w:t>
            </w:r>
          </w:p>
        </w:tc>
      </w:tr>
      <w:tr w:rsidR="00BE3D8F" w14:paraId="4F215666"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166DE7ED" w14:textId="77777777" w:rsidR="00BE3D8F" w:rsidRPr="00434004" w:rsidRDefault="00BE3D8F" w:rsidP="00F86BED">
            <w:pPr>
              <w:ind w:firstLine="0"/>
              <w:jc w:val="center"/>
              <w:rPr>
                <w:sz w:val="24"/>
                <w:szCs w:val="24"/>
              </w:rPr>
            </w:pPr>
            <w:r w:rsidRPr="00434004">
              <w:rPr>
                <w:sz w:val="24"/>
                <w:szCs w:val="24"/>
              </w:rPr>
              <w:t>19.</w:t>
            </w:r>
          </w:p>
        </w:tc>
        <w:tc>
          <w:tcPr>
            <w:tcW w:w="7100" w:type="dxa"/>
            <w:tcBorders>
              <w:top w:val="single" w:sz="4" w:space="0" w:color="auto"/>
              <w:left w:val="nil"/>
              <w:bottom w:val="single" w:sz="4" w:space="0" w:color="auto"/>
              <w:right w:val="single" w:sz="4" w:space="0" w:color="auto"/>
            </w:tcBorders>
          </w:tcPr>
          <w:p w14:paraId="11671DB5" w14:textId="77777777" w:rsidR="00BE3D8F" w:rsidRPr="00434004" w:rsidRDefault="00BE3D8F" w:rsidP="00F86BED">
            <w:pPr>
              <w:ind w:firstLine="0"/>
              <w:jc w:val="center"/>
              <w:rPr>
                <w:sz w:val="24"/>
                <w:szCs w:val="24"/>
              </w:rPr>
            </w:pPr>
            <w:r w:rsidRPr="00434004">
              <w:rPr>
                <w:sz w:val="24"/>
                <w:szCs w:val="24"/>
                <w:lang w:eastAsia="lt-LT"/>
              </w:rPr>
              <w:t>Irklavimo bazės remonto darbai. Vandentiekio ir nuotekų surinkimo tinklai.</w:t>
            </w:r>
          </w:p>
        </w:tc>
        <w:tc>
          <w:tcPr>
            <w:tcW w:w="2126" w:type="dxa"/>
            <w:tcBorders>
              <w:top w:val="single" w:sz="4" w:space="0" w:color="auto"/>
              <w:left w:val="nil"/>
              <w:bottom w:val="single" w:sz="4" w:space="0" w:color="auto"/>
              <w:right w:val="single" w:sz="4" w:space="0" w:color="auto"/>
            </w:tcBorders>
            <w:vAlign w:val="center"/>
          </w:tcPr>
          <w:p w14:paraId="3BEB5B7B" w14:textId="77777777" w:rsidR="00BE3D8F" w:rsidRPr="00434004" w:rsidRDefault="00BE3D8F" w:rsidP="00F86BED">
            <w:pPr>
              <w:ind w:firstLine="0"/>
              <w:jc w:val="center"/>
              <w:rPr>
                <w:sz w:val="24"/>
                <w:szCs w:val="24"/>
              </w:rPr>
            </w:pPr>
            <w:r w:rsidRPr="00434004">
              <w:rPr>
                <w:color w:val="000000"/>
                <w:sz w:val="24"/>
                <w:szCs w:val="24"/>
                <w:lang w:eastAsia="lt-LT"/>
              </w:rPr>
              <w:t>35526,00</w:t>
            </w:r>
          </w:p>
        </w:tc>
      </w:tr>
      <w:tr w:rsidR="00BE3D8F" w14:paraId="05170E91"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4CFC634A" w14:textId="77777777" w:rsidR="00BE3D8F" w:rsidRPr="00434004" w:rsidRDefault="00BE3D8F" w:rsidP="00F86BED">
            <w:pPr>
              <w:ind w:firstLine="0"/>
              <w:jc w:val="center"/>
              <w:rPr>
                <w:sz w:val="24"/>
                <w:szCs w:val="24"/>
              </w:rPr>
            </w:pPr>
            <w:r w:rsidRPr="00434004">
              <w:rPr>
                <w:sz w:val="24"/>
                <w:szCs w:val="24"/>
              </w:rPr>
              <w:t>20.</w:t>
            </w:r>
          </w:p>
        </w:tc>
        <w:tc>
          <w:tcPr>
            <w:tcW w:w="7100" w:type="dxa"/>
            <w:tcBorders>
              <w:top w:val="single" w:sz="4" w:space="0" w:color="auto"/>
              <w:left w:val="nil"/>
              <w:bottom w:val="single" w:sz="4" w:space="0" w:color="auto"/>
              <w:right w:val="single" w:sz="4" w:space="0" w:color="auto"/>
            </w:tcBorders>
          </w:tcPr>
          <w:p w14:paraId="0979FEBA" w14:textId="77777777" w:rsidR="00BE3D8F" w:rsidRPr="00434004" w:rsidRDefault="00BE3D8F" w:rsidP="00F86BED">
            <w:pPr>
              <w:ind w:firstLine="0"/>
              <w:jc w:val="center"/>
              <w:rPr>
                <w:sz w:val="24"/>
                <w:szCs w:val="24"/>
              </w:rPr>
            </w:pPr>
            <w:r w:rsidRPr="00434004">
              <w:rPr>
                <w:sz w:val="24"/>
                <w:szCs w:val="24"/>
                <w:lang w:eastAsia="lt-LT"/>
              </w:rPr>
              <w:t>Kaimiškųjų seniūnijų gatvių ir kelių priežiūrai žiemos sezono metu.</w:t>
            </w:r>
          </w:p>
        </w:tc>
        <w:tc>
          <w:tcPr>
            <w:tcW w:w="2126" w:type="dxa"/>
            <w:tcBorders>
              <w:top w:val="single" w:sz="4" w:space="0" w:color="auto"/>
              <w:left w:val="nil"/>
              <w:bottom w:val="single" w:sz="4" w:space="0" w:color="auto"/>
              <w:right w:val="single" w:sz="4" w:space="0" w:color="auto"/>
            </w:tcBorders>
            <w:vAlign w:val="bottom"/>
          </w:tcPr>
          <w:p w14:paraId="282DEE2D" w14:textId="77777777" w:rsidR="00BE3D8F" w:rsidRPr="00434004" w:rsidRDefault="00BE3D8F" w:rsidP="00F86BED">
            <w:pPr>
              <w:ind w:firstLine="0"/>
              <w:jc w:val="center"/>
              <w:rPr>
                <w:sz w:val="24"/>
                <w:szCs w:val="24"/>
              </w:rPr>
            </w:pPr>
            <w:r w:rsidRPr="00434004">
              <w:rPr>
                <w:color w:val="000000"/>
                <w:sz w:val="24"/>
                <w:szCs w:val="24"/>
                <w:lang w:eastAsia="lt-LT"/>
              </w:rPr>
              <w:t>1608,00</w:t>
            </w:r>
          </w:p>
        </w:tc>
      </w:tr>
      <w:tr w:rsidR="00BE3D8F" w14:paraId="0E0068BC"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60967876" w14:textId="77777777" w:rsidR="00BE3D8F" w:rsidRPr="00434004" w:rsidRDefault="00BE3D8F" w:rsidP="00F86BED">
            <w:pPr>
              <w:ind w:firstLine="0"/>
              <w:jc w:val="center"/>
              <w:rPr>
                <w:sz w:val="24"/>
                <w:szCs w:val="24"/>
              </w:rPr>
            </w:pPr>
            <w:r w:rsidRPr="00434004">
              <w:rPr>
                <w:sz w:val="24"/>
                <w:szCs w:val="24"/>
              </w:rPr>
              <w:t>21.</w:t>
            </w:r>
          </w:p>
        </w:tc>
        <w:tc>
          <w:tcPr>
            <w:tcW w:w="7100" w:type="dxa"/>
            <w:tcBorders>
              <w:top w:val="single" w:sz="4" w:space="0" w:color="auto"/>
              <w:left w:val="nil"/>
              <w:bottom w:val="single" w:sz="4" w:space="0" w:color="auto"/>
              <w:right w:val="single" w:sz="4" w:space="0" w:color="auto"/>
            </w:tcBorders>
          </w:tcPr>
          <w:p w14:paraId="07983205" w14:textId="77777777" w:rsidR="00BE3D8F" w:rsidRPr="00434004" w:rsidRDefault="00BE3D8F" w:rsidP="00F86BED">
            <w:pPr>
              <w:ind w:firstLine="0"/>
              <w:jc w:val="center"/>
              <w:rPr>
                <w:sz w:val="24"/>
                <w:szCs w:val="24"/>
              </w:rPr>
            </w:pPr>
            <w:r w:rsidRPr="00434004">
              <w:rPr>
                <w:sz w:val="24"/>
                <w:szCs w:val="24"/>
                <w:lang w:eastAsia="lt-LT"/>
              </w:rPr>
              <w:t>Kulių miestelio naujųjų kapinių teritorijos išlyginimo ir aptvėrimo darbai.</w:t>
            </w:r>
          </w:p>
        </w:tc>
        <w:tc>
          <w:tcPr>
            <w:tcW w:w="2126" w:type="dxa"/>
            <w:tcBorders>
              <w:top w:val="single" w:sz="4" w:space="0" w:color="auto"/>
              <w:left w:val="nil"/>
              <w:bottom w:val="single" w:sz="4" w:space="0" w:color="auto"/>
              <w:right w:val="single" w:sz="4" w:space="0" w:color="auto"/>
            </w:tcBorders>
            <w:vAlign w:val="center"/>
          </w:tcPr>
          <w:p w14:paraId="74C3938C" w14:textId="77777777" w:rsidR="00BE3D8F" w:rsidRPr="00434004" w:rsidRDefault="00BE3D8F" w:rsidP="00F86BED">
            <w:pPr>
              <w:ind w:firstLine="0"/>
              <w:jc w:val="center"/>
              <w:rPr>
                <w:sz w:val="24"/>
                <w:szCs w:val="24"/>
              </w:rPr>
            </w:pPr>
            <w:r w:rsidRPr="00434004">
              <w:rPr>
                <w:color w:val="000000"/>
                <w:sz w:val="24"/>
                <w:szCs w:val="24"/>
                <w:lang w:eastAsia="lt-LT"/>
              </w:rPr>
              <w:t>30088,00</w:t>
            </w:r>
          </w:p>
        </w:tc>
      </w:tr>
      <w:tr w:rsidR="00BE3D8F" w14:paraId="4E03ADAD"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40BEA5FA" w14:textId="77777777" w:rsidR="00BE3D8F" w:rsidRPr="00434004" w:rsidRDefault="00BE3D8F" w:rsidP="00F86BED">
            <w:pPr>
              <w:ind w:firstLine="0"/>
              <w:jc w:val="center"/>
              <w:rPr>
                <w:sz w:val="24"/>
                <w:szCs w:val="24"/>
              </w:rPr>
            </w:pPr>
            <w:r w:rsidRPr="00434004">
              <w:rPr>
                <w:sz w:val="24"/>
                <w:szCs w:val="24"/>
              </w:rPr>
              <w:t>22.</w:t>
            </w:r>
          </w:p>
        </w:tc>
        <w:tc>
          <w:tcPr>
            <w:tcW w:w="7100" w:type="dxa"/>
            <w:tcBorders>
              <w:top w:val="single" w:sz="4" w:space="0" w:color="auto"/>
              <w:left w:val="nil"/>
              <w:bottom w:val="single" w:sz="4" w:space="0" w:color="auto"/>
              <w:right w:val="single" w:sz="4" w:space="0" w:color="auto"/>
            </w:tcBorders>
          </w:tcPr>
          <w:p w14:paraId="6CF22BB4" w14:textId="77777777" w:rsidR="00BE3D8F" w:rsidRPr="00434004" w:rsidRDefault="00BE3D8F" w:rsidP="00F86BED">
            <w:pPr>
              <w:ind w:firstLine="0"/>
              <w:jc w:val="center"/>
              <w:rPr>
                <w:sz w:val="24"/>
                <w:szCs w:val="24"/>
              </w:rPr>
            </w:pPr>
            <w:r w:rsidRPr="00434004">
              <w:rPr>
                <w:sz w:val="24"/>
                <w:szCs w:val="24"/>
                <w:lang w:eastAsia="lt-LT"/>
              </w:rPr>
              <w:t>Elektrinių transporto priemonių įkrovimo stotelės montavimo ir prijungimo darbai.           Kadastro duomenų tikslinimas</w:t>
            </w:r>
          </w:p>
        </w:tc>
        <w:tc>
          <w:tcPr>
            <w:tcW w:w="2126" w:type="dxa"/>
            <w:tcBorders>
              <w:top w:val="single" w:sz="4" w:space="0" w:color="auto"/>
              <w:left w:val="nil"/>
              <w:bottom w:val="single" w:sz="4" w:space="0" w:color="auto"/>
              <w:right w:val="single" w:sz="4" w:space="0" w:color="auto"/>
            </w:tcBorders>
            <w:vAlign w:val="center"/>
          </w:tcPr>
          <w:p w14:paraId="218387F6" w14:textId="77777777" w:rsidR="00BE3D8F" w:rsidRPr="00434004" w:rsidRDefault="00BE3D8F" w:rsidP="00F86BED">
            <w:pPr>
              <w:ind w:firstLine="0"/>
              <w:jc w:val="center"/>
              <w:rPr>
                <w:sz w:val="24"/>
                <w:szCs w:val="24"/>
              </w:rPr>
            </w:pPr>
            <w:r w:rsidRPr="00434004">
              <w:rPr>
                <w:color w:val="000000"/>
                <w:sz w:val="24"/>
                <w:szCs w:val="24"/>
                <w:lang w:eastAsia="lt-LT"/>
              </w:rPr>
              <w:t>3905,23</w:t>
            </w:r>
          </w:p>
        </w:tc>
      </w:tr>
      <w:tr w:rsidR="00BE3D8F" w14:paraId="15858BBC"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7E2AA05C" w14:textId="77777777" w:rsidR="00BE3D8F" w:rsidRPr="00434004" w:rsidRDefault="00BE3D8F" w:rsidP="00F86BED">
            <w:pPr>
              <w:ind w:firstLine="0"/>
              <w:jc w:val="center"/>
              <w:rPr>
                <w:sz w:val="24"/>
                <w:szCs w:val="24"/>
              </w:rPr>
            </w:pPr>
            <w:r w:rsidRPr="00434004">
              <w:rPr>
                <w:sz w:val="24"/>
                <w:szCs w:val="24"/>
              </w:rPr>
              <w:t>23.</w:t>
            </w:r>
          </w:p>
        </w:tc>
        <w:tc>
          <w:tcPr>
            <w:tcW w:w="7100" w:type="dxa"/>
            <w:tcBorders>
              <w:top w:val="single" w:sz="4" w:space="0" w:color="auto"/>
              <w:left w:val="nil"/>
              <w:bottom w:val="single" w:sz="4" w:space="0" w:color="auto"/>
              <w:right w:val="single" w:sz="4" w:space="0" w:color="auto"/>
            </w:tcBorders>
          </w:tcPr>
          <w:p w14:paraId="4456D372" w14:textId="77777777" w:rsidR="00BE3D8F" w:rsidRPr="00434004" w:rsidRDefault="00BE3D8F" w:rsidP="00F86BED">
            <w:pPr>
              <w:ind w:firstLine="0"/>
              <w:jc w:val="center"/>
              <w:rPr>
                <w:sz w:val="24"/>
                <w:szCs w:val="24"/>
              </w:rPr>
            </w:pPr>
            <w:r w:rsidRPr="00434004">
              <w:rPr>
                <w:sz w:val="24"/>
                <w:szCs w:val="24"/>
                <w:lang w:eastAsia="lt-LT"/>
              </w:rPr>
              <w:t>Savivaldybės archyvo patalpų remontas.</w:t>
            </w:r>
          </w:p>
        </w:tc>
        <w:tc>
          <w:tcPr>
            <w:tcW w:w="2126" w:type="dxa"/>
            <w:tcBorders>
              <w:top w:val="single" w:sz="4" w:space="0" w:color="auto"/>
              <w:left w:val="nil"/>
              <w:bottom w:val="single" w:sz="4" w:space="0" w:color="auto"/>
              <w:right w:val="single" w:sz="4" w:space="0" w:color="auto"/>
            </w:tcBorders>
            <w:vAlign w:val="center"/>
          </w:tcPr>
          <w:p w14:paraId="51FA9727" w14:textId="77777777" w:rsidR="00BE3D8F" w:rsidRPr="00434004" w:rsidRDefault="00BE3D8F" w:rsidP="00F86BED">
            <w:pPr>
              <w:ind w:firstLine="0"/>
              <w:jc w:val="center"/>
              <w:rPr>
                <w:sz w:val="24"/>
                <w:szCs w:val="24"/>
              </w:rPr>
            </w:pPr>
            <w:r w:rsidRPr="00434004">
              <w:rPr>
                <w:color w:val="000000"/>
                <w:sz w:val="24"/>
                <w:szCs w:val="24"/>
                <w:lang w:eastAsia="lt-LT"/>
              </w:rPr>
              <w:t>15000,0</w:t>
            </w:r>
          </w:p>
        </w:tc>
      </w:tr>
      <w:tr w:rsidR="00BE3D8F" w14:paraId="4EA9EE0F"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3F4E7999" w14:textId="77777777" w:rsidR="00BE3D8F" w:rsidRPr="00434004" w:rsidRDefault="00BE3D8F" w:rsidP="00F86BED">
            <w:pPr>
              <w:ind w:firstLine="0"/>
              <w:jc w:val="center"/>
              <w:rPr>
                <w:sz w:val="24"/>
                <w:szCs w:val="24"/>
              </w:rPr>
            </w:pPr>
            <w:r w:rsidRPr="00434004">
              <w:rPr>
                <w:sz w:val="24"/>
                <w:szCs w:val="24"/>
              </w:rPr>
              <w:t>24.</w:t>
            </w:r>
          </w:p>
        </w:tc>
        <w:tc>
          <w:tcPr>
            <w:tcW w:w="7100" w:type="dxa"/>
            <w:tcBorders>
              <w:top w:val="single" w:sz="4" w:space="0" w:color="auto"/>
              <w:left w:val="nil"/>
              <w:bottom w:val="single" w:sz="4" w:space="0" w:color="auto"/>
              <w:right w:val="single" w:sz="4" w:space="0" w:color="auto"/>
            </w:tcBorders>
          </w:tcPr>
          <w:p w14:paraId="409BB54E" w14:textId="77777777" w:rsidR="00BE3D8F" w:rsidRPr="00434004" w:rsidRDefault="00BE3D8F" w:rsidP="00F86BED">
            <w:pPr>
              <w:ind w:firstLine="0"/>
              <w:jc w:val="center"/>
              <w:rPr>
                <w:sz w:val="24"/>
                <w:szCs w:val="24"/>
              </w:rPr>
            </w:pPr>
            <w:r w:rsidRPr="00434004">
              <w:rPr>
                <w:sz w:val="24"/>
                <w:szCs w:val="24"/>
                <w:lang w:eastAsia="lt-LT"/>
              </w:rPr>
              <w:t>Plungės miesto bibliotekai priklausančių garažų nugriovimo ir išregistravimo darbai</w:t>
            </w:r>
          </w:p>
        </w:tc>
        <w:tc>
          <w:tcPr>
            <w:tcW w:w="2126" w:type="dxa"/>
            <w:tcBorders>
              <w:top w:val="single" w:sz="4" w:space="0" w:color="auto"/>
              <w:left w:val="nil"/>
              <w:bottom w:val="single" w:sz="4" w:space="0" w:color="auto"/>
              <w:right w:val="single" w:sz="4" w:space="0" w:color="auto"/>
            </w:tcBorders>
            <w:vAlign w:val="center"/>
          </w:tcPr>
          <w:p w14:paraId="30873932" w14:textId="77777777" w:rsidR="00BE3D8F" w:rsidRPr="00434004" w:rsidRDefault="00BE3D8F" w:rsidP="00F86BED">
            <w:pPr>
              <w:ind w:firstLine="0"/>
              <w:jc w:val="center"/>
              <w:rPr>
                <w:sz w:val="24"/>
                <w:szCs w:val="24"/>
              </w:rPr>
            </w:pPr>
            <w:r w:rsidRPr="00434004">
              <w:rPr>
                <w:color w:val="000000"/>
                <w:sz w:val="24"/>
                <w:szCs w:val="24"/>
                <w:lang w:eastAsia="lt-LT"/>
              </w:rPr>
              <w:t>9964,35</w:t>
            </w:r>
          </w:p>
        </w:tc>
      </w:tr>
      <w:tr w:rsidR="00BE3D8F" w14:paraId="4B88E032" w14:textId="77777777" w:rsidTr="00EE0032">
        <w:trPr>
          <w:trHeight w:val="351"/>
        </w:trPr>
        <w:tc>
          <w:tcPr>
            <w:tcW w:w="570" w:type="dxa"/>
            <w:tcBorders>
              <w:top w:val="single" w:sz="4" w:space="0" w:color="auto"/>
              <w:left w:val="single" w:sz="4" w:space="0" w:color="auto"/>
              <w:bottom w:val="single" w:sz="4" w:space="0" w:color="auto"/>
              <w:right w:val="single" w:sz="4" w:space="0" w:color="auto"/>
            </w:tcBorders>
            <w:noWrap/>
            <w:vAlign w:val="center"/>
            <w:hideMark/>
          </w:tcPr>
          <w:p w14:paraId="681E8672" w14:textId="77777777" w:rsidR="00BE3D8F" w:rsidRPr="00434004" w:rsidRDefault="00BE3D8F" w:rsidP="00F86BED">
            <w:pPr>
              <w:ind w:firstLine="0"/>
              <w:jc w:val="center"/>
              <w:rPr>
                <w:sz w:val="24"/>
                <w:szCs w:val="24"/>
              </w:rPr>
            </w:pPr>
            <w:r w:rsidRPr="00434004">
              <w:rPr>
                <w:sz w:val="24"/>
                <w:szCs w:val="24"/>
              </w:rPr>
              <w:t>25.</w:t>
            </w:r>
          </w:p>
        </w:tc>
        <w:tc>
          <w:tcPr>
            <w:tcW w:w="7100" w:type="dxa"/>
            <w:tcBorders>
              <w:top w:val="single" w:sz="4" w:space="0" w:color="auto"/>
              <w:left w:val="nil"/>
              <w:bottom w:val="single" w:sz="4" w:space="0" w:color="auto"/>
              <w:right w:val="single" w:sz="4" w:space="0" w:color="auto"/>
            </w:tcBorders>
          </w:tcPr>
          <w:p w14:paraId="7618AAD0" w14:textId="77777777" w:rsidR="00BE3D8F" w:rsidRPr="00434004" w:rsidRDefault="00BE3D8F" w:rsidP="00F86BED">
            <w:pPr>
              <w:ind w:firstLine="0"/>
              <w:jc w:val="center"/>
              <w:rPr>
                <w:sz w:val="24"/>
                <w:szCs w:val="24"/>
              </w:rPr>
            </w:pPr>
            <w:r w:rsidRPr="00434004">
              <w:rPr>
                <w:color w:val="000000"/>
                <w:sz w:val="24"/>
                <w:szCs w:val="24"/>
                <w:lang w:eastAsia="lt-LT"/>
              </w:rPr>
              <w:t>Buvusio mokyklos pastato Varkalių k Kulių 76 kapitalinio, įrengiant socialinį būstą techninė priežiūra</w:t>
            </w:r>
          </w:p>
        </w:tc>
        <w:tc>
          <w:tcPr>
            <w:tcW w:w="2126" w:type="dxa"/>
            <w:tcBorders>
              <w:top w:val="single" w:sz="4" w:space="0" w:color="auto"/>
              <w:left w:val="nil"/>
              <w:bottom w:val="single" w:sz="4" w:space="0" w:color="auto"/>
              <w:right w:val="single" w:sz="4" w:space="0" w:color="auto"/>
            </w:tcBorders>
            <w:vAlign w:val="center"/>
          </w:tcPr>
          <w:p w14:paraId="2B5DE0E1" w14:textId="77777777" w:rsidR="00BE3D8F" w:rsidRPr="00434004" w:rsidRDefault="00BE3D8F" w:rsidP="00F86BED">
            <w:pPr>
              <w:ind w:firstLine="0"/>
              <w:jc w:val="center"/>
              <w:rPr>
                <w:sz w:val="24"/>
                <w:szCs w:val="24"/>
              </w:rPr>
            </w:pPr>
            <w:r w:rsidRPr="00434004">
              <w:rPr>
                <w:bCs/>
                <w:color w:val="000000"/>
                <w:sz w:val="24"/>
                <w:szCs w:val="24"/>
                <w:lang w:eastAsia="lt-LT"/>
              </w:rPr>
              <w:t>3720,12</w:t>
            </w:r>
          </w:p>
        </w:tc>
      </w:tr>
    </w:tbl>
    <w:p w14:paraId="5D0DAA71" w14:textId="77777777" w:rsidR="00BE3D8F" w:rsidRDefault="00BE3D8F" w:rsidP="00F86BED">
      <w:pPr>
        <w:pStyle w:val="Pagrindinistekstas"/>
        <w:ind w:firstLine="0"/>
        <w:jc w:val="center"/>
      </w:pPr>
    </w:p>
    <w:p w14:paraId="70508771" w14:textId="77777777" w:rsidR="00BE3D8F" w:rsidRDefault="00BE3D8F" w:rsidP="00BE3D8F">
      <w:pPr>
        <w:pStyle w:val="Pagrindinistekstas"/>
      </w:pPr>
    </w:p>
    <w:p w14:paraId="5C68E473" w14:textId="77777777" w:rsidR="00BE3D8F" w:rsidRDefault="00BE3D8F" w:rsidP="00BE3D8F">
      <w:pPr>
        <w:pStyle w:val="Pagrindinistekstas"/>
        <w:rPr>
          <w:rFonts w:ascii="Times New Roman" w:hAnsi="Times New Roman"/>
          <w:sz w:val="24"/>
          <w:szCs w:val="24"/>
        </w:rPr>
      </w:pPr>
      <w:r>
        <w:rPr>
          <w:rFonts w:ascii="Times New Roman" w:hAnsi="Times New Roman"/>
          <w:sz w:val="24"/>
          <w:szCs w:val="24"/>
        </w:rPr>
        <w:t xml:space="preserve">         Užbaigtas p</w:t>
      </w:r>
      <w:r w:rsidRPr="00424ACF">
        <w:rPr>
          <w:rFonts w:ascii="Times New Roman" w:hAnsi="Times New Roman"/>
          <w:sz w:val="24"/>
          <w:szCs w:val="24"/>
        </w:rPr>
        <w:t>rojektas</w:t>
      </w:r>
      <w:r>
        <w:rPr>
          <w:rFonts w:ascii="Times New Roman" w:hAnsi="Times New Roman"/>
          <w:sz w:val="24"/>
          <w:szCs w:val="24"/>
        </w:rPr>
        <w:t xml:space="preserve"> „Babrungo upės slėnio estrados teritorijos ir jos prieigų bei jungčių su Plungės miesto centrine dalimi sutvarkymas“ Statybos darbų vertė – 3821 tūkst. Eur.</w:t>
      </w:r>
    </w:p>
    <w:p w14:paraId="3F10E6EB" w14:textId="77777777" w:rsidR="00BE3D8F" w:rsidRDefault="00BE3D8F" w:rsidP="00BE3D8F">
      <w:pPr>
        <w:pStyle w:val="Pagrindinistekstas"/>
        <w:rPr>
          <w:rFonts w:ascii="Times New Roman" w:hAnsi="Times New Roman"/>
          <w:sz w:val="24"/>
          <w:szCs w:val="24"/>
        </w:rPr>
      </w:pPr>
    </w:p>
    <w:p w14:paraId="0677A8BB" w14:textId="77777777" w:rsidR="00BE3D8F" w:rsidRPr="00424ACF" w:rsidRDefault="00F86BED" w:rsidP="00F86BED">
      <w:pPr>
        <w:pStyle w:val="Pagrindinistekstas"/>
        <w:ind w:firstLine="0"/>
        <w:jc w:val="center"/>
        <w:rPr>
          <w:rFonts w:ascii="Times New Roman" w:hAnsi="Times New Roman"/>
          <w:sz w:val="24"/>
          <w:szCs w:val="24"/>
        </w:rPr>
      </w:pPr>
      <w:r>
        <w:rPr>
          <w:rFonts w:ascii="Times New Roman" w:hAnsi="Times New Roman"/>
          <w:noProof/>
          <w:sz w:val="24"/>
          <w:szCs w:val="24"/>
          <w:lang w:eastAsia="lt-LT"/>
        </w:rPr>
        <w:drawing>
          <wp:inline distT="0" distB="0" distL="0" distR="0" wp14:anchorId="16A3474E" wp14:editId="10F33329">
            <wp:extent cx="2725947" cy="2050309"/>
            <wp:effectExtent l="0" t="0" r="0" b="7620"/>
            <wp:docPr id="220" name="Paveikslėlis 220" descr="20210301_12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20210301_12221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726168" cy="2050475"/>
                    </a:xfrm>
                    <a:prstGeom prst="rect">
                      <a:avLst/>
                    </a:prstGeom>
                    <a:noFill/>
                    <a:ln>
                      <a:noFill/>
                    </a:ln>
                  </pic:spPr>
                </pic:pic>
              </a:graphicData>
            </a:graphic>
          </wp:inline>
        </w:drawing>
      </w:r>
      <w:r>
        <w:rPr>
          <w:rFonts w:ascii="Times New Roman" w:hAnsi="Times New Roman"/>
          <w:noProof/>
          <w:sz w:val="24"/>
          <w:szCs w:val="24"/>
          <w:lang w:eastAsia="lt-LT"/>
        </w:rPr>
        <w:t xml:space="preserve">       </w:t>
      </w:r>
      <w:r w:rsidR="00BE6E64">
        <w:rPr>
          <w:rFonts w:ascii="Times New Roman" w:hAnsi="Times New Roman"/>
          <w:noProof/>
          <w:sz w:val="24"/>
          <w:szCs w:val="24"/>
          <w:lang w:eastAsia="lt-LT"/>
        </w:rPr>
        <w:drawing>
          <wp:inline distT="0" distB="0" distL="0" distR="0" wp14:anchorId="5CFE6BBB" wp14:editId="2777DBD9">
            <wp:extent cx="2741120" cy="2061713"/>
            <wp:effectExtent l="0" t="0" r="2540" b="0"/>
            <wp:docPr id="221" name="Paveikslėlis 221" descr="20210301_12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20210301_12121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746133" cy="2065483"/>
                    </a:xfrm>
                    <a:prstGeom prst="rect">
                      <a:avLst/>
                    </a:prstGeom>
                    <a:noFill/>
                    <a:ln>
                      <a:noFill/>
                    </a:ln>
                  </pic:spPr>
                </pic:pic>
              </a:graphicData>
            </a:graphic>
          </wp:inline>
        </w:drawing>
      </w:r>
    </w:p>
    <w:p w14:paraId="3790BBDE" w14:textId="77777777" w:rsidR="00F86BED" w:rsidRDefault="00F86BED" w:rsidP="00BE3D8F">
      <w:pPr>
        <w:pStyle w:val="Pagrindinistekstas"/>
      </w:pPr>
      <w:r>
        <w:rPr>
          <w:noProof/>
          <w:lang w:eastAsia="lt-LT"/>
        </w:rPr>
        <w:drawing>
          <wp:anchor distT="0" distB="0" distL="114300" distR="114300" simplePos="0" relativeHeight="251644416" behindDoc="0" locked="0" layoutInCell="1" allowOverlap="1" wp14:anchorId="3C39D16C" wp14:editId="112401EA">
            <wp:simplePos x="0" y="0"/>
            <wp:positionH relativeFrom="column">
              <wp:posOffset>194310</wp:posOffset>
            </wp:positionH>
            <wp:positionV relativeFrom="paragraph">
              <wp:posOffset>160655</wp:posOffset>
            </wp:positionV>
            <wp:extent cx="2870835" cy="2143125"/>
            <wp:effectExtent l="0" t="0" r="5715" b="9525"/>
            <wp:wrapSquare wrapText="right"/>
            <wp:docPr id="372" name="Paveikslėlis 372" descr="20210301_12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20210301_12113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870835"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83F463" w14:textId="77777777" w:rsidR="00BE3D8F" w:rsidRDefault="00BE6E64" w:rsidP="00F86BED">
      <w:pPr>
        <w:pStyle w:val="Pagrindinistekstas"/>
        <w:ind w:firstLine="0"/>
        <w:jc w:val="center"/>
      </w:pPr>
      <w:r>
        <w:rPr>
          <w:noProof/>
          <w:lang w:eastAsia="lt-LT"/>
        </w:rPr>
        <w:drawing>
          <wp:inline distT="0" distB="0" distL="0" distR="0" wp14:anchorId="2D6A3424" wp14:editId="5E5F2384">
            <wp:extent cx="2877968" cy="2147977"/>
            <wp:effectExtent l="0" t="0" r="0" b="5080"/>
            <wp:docPr id="222" name="Paveikslėlis 222" descr="20210301_12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20210301_12111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878202" cy="2148152"/>
                    </a:xfrm>
                    <a:prstGeom prst="rect">
                      <a:avLst/>
                    </a:prstGeom>
                    <a:noFill/>
                    <a:ln>
                      <a:noFill/>
                    </a:ln>
                  </pic:spPr>
                </pic:pic>
              </a:graphicData>
            </a:graphic>
          </wp:inline>
        </w:drawing>
      </w:r>
    </w:p>
    <w:p w14:paraId="4F435168" w14:textId="77777777" w:rsidR="00BE3D8F" w:rsidRPr="00F86BED" w:rsidRDefault="00BE3D8F" w:rsidP="00BE3D8F">
      <w:pPr>
        <w:pStyle w:val="Pagrindinistekstas"/>
      </w:pPr>
    </w:p>
    <w:p w14:paraId="6496DBA5" w14:textId="77777777" w:rsidR="00BE3D8F" w:rsidRDefault="00BE3D8F" w:rsidP="00BE3D8F">
      <w:pPr>
        <w:pStyle w:val="Pagrindinistekstas"/>
      </w:pPr>
    </w:p>
    <w:p w14:paraId="0A75331E" w14:textId="77777777" w:rsidR="00BE3D8F" w:rsidRDefault="00BE6E64" w:rsidP="00F86BED">
      <w:pPr>
        <w:pStyle w:val="Pagrindinistekstas"/>
        <w:ind w:firstLine="0"/>
        <w:jc w:val="center"/>
      </w:pPr>
      <w:r>
        <w:rPr>
          <w:noProof/>
          <w:lang w:eastAsia="lt-LT"/>
        </w:rPr>
        <w:lastRenderedPageBreak/>
        <w:drawing>
          <wp:inline distT="0" distB="0" distL="0" distR="0" wp14:anchorId="02E26203" wp14:editId="41D6C583">
            <wp:extent cx="2881117" cy="2165230"/>
            <wp:effectExtent l="0" t="0" r="0" b="6985"/>
            <wp:docPr id="223" name="Paveikslėlis 223" descr="20210301_12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20210301_12224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881479" cy="2165502"/>
                    </a:xfrm>
                    <a:prstGeom prst="rect">
                      <a:avLst/>
                    </a:prstGeom>
                    <a:noFill/>
                    <a:ln>
                      <a:noFill/>
                    </a:ln>
                  </pic:spPr>
                </pic:pic>
              </a:graphicData>
            </a:graphic>
          </wp:inline>
        </w:drawing>
      </w:r>
      <w:r w:rsidR="00F86BED">
        <w:rPr>
          <w:noProof/>
          <w:lang w:eastAsia="lt-LT"/>
        </w:rPr>
        <w:t xml:space="preserve">   </w:t>
      </w:r>
      <w:r>
        <w:rPr>
          <w:noProof/>
          <w:lang w:eastAsia="lt-LT"/>
        </w:rPr>
        <w:drawing>
          <wp:inline distT="0" distB="0" distL="0" distR="0" wp14:anchorId="676403D0" wp14:editId="02F32F83">
            <wp:extent cx="2880995" cy="2173605"/>
            <wp:effectExtent l="0" t="0" r="0" b="0"/>
            <wp:docPr id="224" name="Paveikslėlis 224" descr="20210301_12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20210301_12244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p>
    <w:p w14:paraId="4D36C822" w14:textId="77777777" w:rsidR="00BE3D8F" w:rsidRDefault="00BE3D8F" w:rsidP="00F86BED">
      <w:pPr>
        <w:pStyle w:val="Pagrindinistekstas"/>
        <w:ind w:firstLine="0"/>
        <w:jc w:val="center"/>
      </w:pPr>
    </w:p>
    <w:p w14:paraId="49A8B012" w14:textId="77777777" w:rsidR="00BE3D8F" w:rsidRDefault="00BE6E64" w:rsidP="00F86BED">
      <w:pPr>
        <w:pStyle w:val="Pagrindinistekstas"/>
        <w:ind w:firstLine="0"/>
        <w:jc w:val="center"/>
      </w:pPr>
      <w:r>
        <w:rPr>
          <w:noProof/>
          <w:lang w:eastAsia="lt-LT"/>
        </w:rPr>
        <w:drawing>
          <wp:inline distT="0" distB="0" distL="0" distR="0" wp14:anchorId="46726C1D" wp14:editId="2EAA5EDE">
            <wp:extent cx="1892524" cy="1069016"/>
            <wp:effectExtent l="0" t="0" r="0" b="0"/>
            <wp:docPr id="225" name="Paveikslėlis 225" descr="20200511_110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20200511_11044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892368" cy="1068928"/>
                    </a:xfrm>
                    <a:prstGeom prst="rect">
                      <a:avLst/>
                    </a:prstGeom>
                    <a:noFill/>
                    <a:ln>
                      <a:noFill/>
                    </a:ln>
                  </pic:spPr>
                </pic:pic>
              </a:graphicData>
            </a:graphic>
          </wp:inline>
        </w:drawing>
      </w:r>
      <w:r w:rsidR="00F86BED">
        <w:rPr>
          <w:noProof/>
          <w:lang w:eastAsia="lt-LT"/>
        </w:rPr>
        <w:t xml:space="preserve">  </w:t>
      </w:r>
      <w:r>
        <w:rPr>
          <w:noProof/>
          <w:lang w:eastAsia="lt-LT"/>
        </w:rPr>
        <w:drawing>
          <wp:inline distT="0" distB="0" distL="0" distR="0" wp14:anchorId="59063C52" wp14:editId="5F44EF2D">
            <wp:extent cx="1897812" cy="1071012"/>
            <wp:effectExtent l="0" t="0" r="7620" b="0"/>
            <wp:docPr id="226" name="Paveikslėlis 226" descr="20200511_11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20200511_110404"/>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897129" cy="1070627"/>
                    </a:xfrm>
                    <a:prstGeom prst="rect">
                      <a:avLst/>
                    </a:prstGeom>
                    <a:noFill/>
                    <a:ln>
                      <a:noFill/>
                    </a:ln>
                  </pic:spPr>
                </pic:pic>
              </a:graphicData>
            </a:graphic>
          </wp:inline>
        </w:drawing>
      </w:r>
      <w:r w:rsidR="00DC04C7">
        <w:rPr>
          <w:noProof/>
          <w:lang w:eastAsia="lt-LT"/>
        </w:rPr>
        <w:t xml:space="preserve">  </w:t>
      </w:r>
      <w:r w:rsidR="00DC04C7">
        <w:rPr>
          <w:noProof/>
          <w:lang w:eastAsia="lt-LT"/>
        </w:rPr>
        <w:drawing>
          <wp:inline distT="0" distB="0" distL="0" distR="0" wp14:anchorId="729885EF" wp14:editId="605713F0">
            <wp:extent cx="1889185" cy="1067131"/>
            <wp:effectExtent l="0" t="0" r="0" b="0"/>
            <wp:docPr id="227" name="Paveikslėlis 227" descr="20200511_11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20200511_11035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904758" cy="1075927"/>
                    </a:xfrm>
                    <a:prstGeom prst="rect">
                      <a:avLst/>
                    </a:prstGeom>
                    <a:noFill/>
                    <a:ln>
                      <a:noFill/>
                    </a:ln>
                  </pic:spPr>
                </pic:pic>
              </a:graphicData>
            </a:graphic>
          </wp:inline>
        </w:drawing>
      </w:r>
    </w:p>
    <w:p w14:paraId="677775B5" w14:textId="77777777" w:rsidR="00BE3D8F" w:rsidRPr="001E2064" w:rsidRDefault="00BE3D8F" w:rsidP="00BE3D8F">
      <w:pPr>
        <w:pStyle w:val="Pagrindinistekstas"/>
        <w:ind w:firstLine="709"/>
        <w:rPr>
          <w:rFonts w:ascii="Times New Roman" w:hAnsi="Times New Roman"/>
          <w:sz w:val="24"/>
          <w:szCs w:val="24"/>
        </w:rPr>
      </w:pPr>
    </w:p>
    <w:p w14:paraId="6CEB926B" w14:textId="77777777" w:rsidR="00BE3D8F" w:rsidRDefault="00BE3D8F" w:rsidP="00F86BED">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245D01C4" w14:textId="77777777" w:rsidR="00BE3D8F" w:rsidRDefault="00BE3D8F" w:rsidP="00BE3D8F">
      <w:pPr>
        <w:pStyle w:val="Pagrindinistekstas3"/>
        <w:jc w:val="center"/>
        <w:rPr>
          <w:bCs/>
          <w:szCs w:val="24"/>
        </w:rPr>
      </w:pPr>
    </w:p>
    <w:p w14:paraId="1F198F73" w14:textId="77777777" w:rsidR="00BE3D8F" w:rsidRPr="00FD576F" w:rsidRDefault="00BE3D8F" w:rsidP="00F86BED">
      <w:pPr>
        <w:pStyle w:val="Pagrindinistekstas3"/>
        <w:rPr>
          <w:b w:val="0"/>
          <w:bCs/>
          <w:szCs w:val="24"/>
        </w:rPr>
      </w:pPr>
      <w:r w:rsidRPr="00FD576F">
        <w:rPr>
          <w:b w:val="0"/>
          <w:bCs/>
          <w:szCs w:val="24"/>
        </w:rPr>
        <w:t>Artimiausiu metu planuojama</w:t>
      </w:r>
      <w:r>
        <w:rPr>
          <w:b w:val="0"/>
          <w:bCs/>
          <w:szCs w:val="24"/>
        </w:rPr>
        <w:t xml:space="preserve"> sutvarkyti nebaigtos statybos pakaitoje esančius objektus (padidinat objektų vertęs ir pratęsiant eksploatacijos laiką). Patvirtinti tvarkomų prioritetinių gatvių ir kelių sąrašus (pagal pateiktus vertinimo kriterijus). Laikų ir kokybiškai atlikti statybos ir remonto darbus objektuose, kuriems yra gautas finansavimas. Įgyvendinti Plungės miesto ir miestelių apšvietimo projektus (1 ir 2 etapai) </w:t>
      </w:r>
    </w:p>
    <w:p w14:paraId="32A1010D" w14:textId="77777777" w:rsidR="001D0A52" w:rsidRDefault="001D0A52" w:rsidP="0086136B">
      <w:pPr>
        <w:jc w:val="center"/>
        <w:rPr>
          <w:b/>
          <w:sz w:val="28"/>
          <w:szCs w:val="28"/>
        </w:rPr>
      </w:pPr>
    </w:p>
    <w:p w14:paraId="65B21421" w14:textId="77777777" w:rsidR="00A83FD6" w:rsidRPr="00447582" w:rsidRDefault="00A83FD6" w:rsidP="00BB0FFE">
      <w:pPr>
        <w:ind w:firstLine="0"/>
        <w:jc w:val="center"/>
        <w:rPr>
          <w:b/>
          <w:sz w:val="28"/>
          <w:szCs w:val="28"/>
        </w:rPr>
      </w:pPr>
      <w:r w:rsidRPr="00447582">
        <w:rPr>
          <w:b/>
          <w:sz w:val="28"/>
          <w:szCs w:val="28"/>
        </w:rPr>
        <w:t>ŽEMĖS ŪKIO SKYRIUS</w:t>
      </w:r>
    </w:p>
    <w:p w14:paraId="7BBB2FF8" w14:textId="77777777" w:rsidR="00A83FD6" w:rsidRPr="00077B3C" w:rsidRDefault="00A83FD6" w:rsidP="00BB0FFE">
      <w:pPr>
        <w:jc w:val="center"/>
        <w:rPr>
          <w:b/>
          <w:sz w:val="24"/>
          <w:szCs w:val="24"/>
        </w:rPr>
      </w:pPr>
    </w:p>
    <w:p w14:paraId="572C3235" w14:textId="77777777" w:rsidR="0095150C" w:rsidRPr="00BB0FFE" w:rsidRDefault="00BB0FFE" w:rsidP="00BB0FFE">
      <w:pPr>
        <w:ind w:firstLine="0"/>
        <w:jc w:val="center"/>
        <w:rPr>
          <w:b/>
          <w:sz w:val="24"/>
          <w:szCs w:val="24"/>
        </w:rPr>
      </w:pPr>
      <w:r>
        <w:rPr>
          <w:b/>
          <w:sz w:val="24"/>
          <w:szCs w:val="24"/>
        </w:rPr>
        <w:t xml:space="preserve">I. </w:t>
      </w:r>
      <w:r w:rsidR="0095150C" w:rsidRPr="00BB0FFE">
        <w:rPr>
          <w:b/>
          <w:sz w:val="24"/>
          <w:szCs w:val="24"/>
        </w:rPr>
        <w:t>PADALINIO VEIKLOS ATASKAITOS SANTRAUKA</w:t>
      </w:r>
    </w:p>
    <w:p w14:paraId="558EF17F" w14:textId="77777777" w:rsidR="0095150C" w:rsidRPr="00BB0FFE" w:rsidRDefault="0095150C" w:rsidP="00BB0FFE">
      <w:pPr>
        <w:jc w:val="center"/>
        <w:rPr>
          <w:sz w:val="24"/>
          <w:szCs w:val="24"/>
        </w:rPr>
      </w:pPr>
    </w:p>
    <w:p w14:paraId="67D37199" w14:textId="77777777" w:rsidR="0095150C" w:rsidRPr="00BB0FFE" w:rsidRDefault="0095150C" w:rsidP="0095150C">
      <w:pPr>
        <w:rPr>
          <w:sz w:val="24"/>
          <w:szCs w:val="24"/>
        </w:rPr>
      </w:pPr>
      <w:r w:rsidRPr="00BB0FFE">
        <w:rPr>
          <w:sz w:val="24"/>
          <w:szCs w:val="24"/>
        </w:rPr>
        <w:t>Žemės ūkis yra labai svarbi veiklos sritis rajone, tiekianti rinkai gyvybiškai svarbius sveikus maisto produktus, sukurianti darbo vietas. Šia veikla vienu ar kitu būdu užsiima daugiau kaip 60 proc. kaime gyvenančių šeimų. Dėl ilgamečių kaimo tradicijų, pajamų papildymo žemės ūkiu užsiima ir dauguma vyresnio amžiaus žmonių.</w:t>
      </w:r>
    </w:p>
    <w:p w14:paraId="35B9D9F7" w14:textId="77777777" w:rsidR="0095150C" w:rsidRPr="00BB0FFE" w:rsidRDefault="0095150C" w:rsidP="0095150C">
      <w:pPr>
        <w:rPr>
          <w:sz w:val="24"/>
          <w:szCs w:val="24"/>
        </w:rPr>
      </w:pPr>
      <w:r w:rsidRPr="00BB0FFE">
        <w:rPr>
          <w:sz w:val="24"/>
          <w:szCs w:val="24"/>
        </w:rPr>
        <w:t>Žemės ūkio skyriaus darbuotojai savo darbe vadovaujasi  Lietuvos Respublikos įstatymais,  Žemės ūkio ministro įsakymais, Skyriaus nuostatais, vidaus darbo tvarkos taisyklėmis ir pareigybių aprašymais. Žemės ūkio skyriuje 2020 m. dirbo</w:t>
      </w:r>
      <w:r w:rsidRPr="00BB0FFE">
        <w:rPr>
          <w:b/>
          <w:sz w:val="24"/>
          <w:szCs w:val="24"/>
        </w:rPr>
        <w:t xml:space="preserve"> </w:t>
      </w:r>
      <w:r w:rsidRPr="00BB0FFE">
        <w:rPr>
          <w:sz w:val="24"/>
          <w:szCs w:val="24"/>
        </w:rPr>
        <w:t>penki karjeros valstybės tarnautojai.</w:t>
      </w:r>
    </w:p>
    <w:p w14:paraId="35EBBB56" w14:textId="77777777" w:rsidR="0095150C" w:rsidRPr="00BB0FFE" w:rsidRDefault="0095150C" w:rsidP="0095150C">
      <w:pPr>
        <w:rPr>
          <w:b/>
          <w:sz w:val="24"/>
          <w:szCs w:val="24"/>
        </w:rPr>
      </w:pPr>
    </w:p>
    <w:p w14:paraId="2F7EAD95" w14:textId="77777777" w:rsidR="0095150C" w:rsidRPr="00BB0FFE" w:rsidRDefault="00BB0FFE" w:rsidP="00BB0FFE">
      <w:pPr>
        <w:ind w:left="1077" w:firstLine="0"/>
        <w:jc w:val="center"/>
        <w:rPr>
          <w:b/>
          <w:sz w:val="24"/>
          <w:szCs w:val="24"/>
        </w:rPr>
      </w:pPr>
      <w:r>
        <w:rPr>
          <w:b/>
          <w:sz w:val="24"/>
          <w:szCs w:val="24"/>
        </w:rPr>
        <w:t xml:space="preserve">II. </w:t>
      </w:r>
      <w:r w:rsidR="0095150C" w:rsidRPr="00BB0FFE">
        <w:rPr>
          <w:b/>
          <w:sz w:val="24"/>
          <w:szCs w:val="24"/>
        </w:rPr>
        <w:t>PADALINIO VEIKLAI ĮTAKOS TURĖJUSIŲ VEIKSNIŲ APŽVALGA</w:t>
      </w:r>
    </w:p>
    <w:p w14:paraId="29D5F0B7" w14:textId="77777777" w:rsidR="0095150C" w:rsidRPr="00BB0FFE" w:rsidRDefault="0095150C" w:rsidP="0095150C">
      <w:pPr>
        <w:rPr>
          <w:rStyle w:val="Grietas"/>
          <w:b w:val="0"/>
          <w:sz w:val="24"/>
          <w:szCs w:val="24"/>
        </w:rPr>
      </w:pPr>
    </w:p>
    <w:p w14:paraId="0F80702E" w14:textId="77777777" w:rsidR="0095150C" w:rsidRPr="00BB0FFE" w:rsidRDefault="0095150C" w:rsidP="00BB0FFE">
      <w:pPr>
        <w:rPr>
          <w:rStyle w:val="Grietas"/>
          <w:sz w:val="24"/>
          <w:szCs w:val="24"/>
        </w:rPr>
      </w:pPr>
      <w:r w:rsidRPr="00BB0FFE">
        <w:rPr>
          <w:rStyle w:val="Grietas"/>
          <w:sz w:val="24"/>
          <w:szCs w:val="24"/>
        </w:rPr>
        <w:t>Politiniai – teisiniai veiksniai.</w:t>
      </w:r>
    </w:p>
    <w:p w14:paraId="4D5C4411" w14:textId="77777777" w:rsidR="0095150C" w:rsidRPr="00BB0FFE" w:rsidRDefault="0095150C" w:rsidP="00BB0FFE">
      <w:pPr>
        <w:rPr>
          <w:rStyle w:val="Grietas"/>
          <w:b w:val="0"/>
          <w:sz w:val="24"/>
          <w:szCs w:val="24"/>
        </w:rPr>
      </w:pPr>
      <w:r w:rsidRPr="00BB0FFE">
        <w:rPr>
          <w:rStyle w:val="Grietas"/>
          <w:b w:val="0"/>
          <w:sz w:val="24"/>
          <w:szCs w:val="24"/>
        </w:rPr>
        <w:t>Žemės ūkį reglamentuojantys įstatymai 2020 metais buvo keičiami, todėl daugeliui žemės ūkio subjektų buvo neaišku, kiek jie gaus išmokų, pagal kokius kriterijus vieniems taikomi didesni mokesčiai, o kitiems – mažesni. Dėl šios priežasties sunku buvo dirbti ir Skyriaus specialistams, nes reikėjo sekti įstatymų kaitą ir informaciją apie tai perteikti ūkininkams.</w:t>
      </w:r>
    </w:p>
    <w:p w14:paraId="67AC1238" w14:textId="77777777" w:rsidR="0095150C" w:rsidRPr="00BB0FFE" w:rsidRDefault="0095150C" w:rsidP="00BB0FFE">
      <w:pPr>
        <w:rPr>
          <w:rStyle w:val="Grietas"/>
          <w:b w:val="0"/>
          <w:sz w:val="24"/>
          <w:szCs w:val="24"/>
        </w:rPr>
      </w:pPr>
      <w:r w:rsidRPr="00BB0FFE">
        <w:rPr>
          <w:rStyle w:val="Grietas"/>
          <w:sz w:val="24"/>
          <w:szCs w:val="24"/>
        </w:rPr>
        <w:t>Ekonominiai veiksniai</w:t>
      </w:r>
      <w:r w:rsidRPr="00BB0FFE">
        <w:rPr>
          <w:rStyle w:val="Grietas"/>
          <w:b w:val="0"/>
          <w:sz w:val="24"/>
          <w:szCs w:val="24"/>
        </w:rPr>
        <w:t>.</w:t>
      </w:r>
    </w:p>
    <w:p w14:paraId="4F43EA93" w14:textId="77777777" w:rsidR="0095150C" w:rsidRPr="00BB0FFE" w:rsidRDefault="0095150C" w:rsidP="00BB0FFE">
      <w:pPr>
        <w:rPr>
          <w:sz w:val="24"/>
          <w:szCs w:val="24"/>
        </w:rPr>
      </w:pPr>
      <w:r w:rsidRPr="00BB0FFE">
        <w:rPr>
          <w:sz w:val="24"/>
          <w:szCs w:val="24"/>
        </w:rPr>
        <w:t xml:space="preserve">Rajono bendras plotas yra 110 554,67 ha, iš jų žemės ūkio naudmenos sudaro 56 269,00 ha. 2020 metais rajone pasėlius deklaravo 2 914 ūkininkai. Rajone vyrauja smulkūs ūkiai, tačiau jie pamažu stambėja, dėl to mažėja ūkių skaičius. Auga ekologiškų produktų paklausa. Savivaldybėje </w:t>
      </w:r>
      <w:r w:rsidRPr="00BB0FFE">
        <w:rPr>
          <w:sz w:val="24"/>
          <w:szCs w:val="24"/>
        </w:rPr>
        <w:lastRenderedPageBreak/>
        <w:t>registruoti 37 ekologiniai ūkiai, kurių savininkai deklaruoja apie 2 484 ha žemės ūkio naudmenų (ŽŪN).</w:t>
      </w:r>
    </w:p>
    <w:p w14:paraId="7B8AE962" w14:textId="77777777" w:rsidR="0095150C" w:rsidRPr="00BB0FFE" w:rsidRDefault="0095150C" w:rsidP="00BB0FFE">
      <w:pPr>
        <w:rPr>
          <w:sz w:val="24"/>
          <w:szCs w:val="24"/>
        </w:rPr>
      </w:pPr>
      <w:r w:rsidRPr="00BB0FFE">
        <w:rPr>
          <w:sz w:val="24"/>
          <w:szCs w:val="24"/>
        </w:rPr>
        <w:t>Rajone, 2021-01-01 duomenimis, yra 1 026 galvijų laikytojai, kurie laiko 23 434 galvijus, iš jų 7 035 vnt. melžiamų karvių. Palyginus su 2019 metais, dėl keletą metų besitęsiančios krizės pieno sektoriuje, melžiamų karvių skaičius sumažėjo 267 vnt. Mėsinių galvijų rodikliai, 2021-01-01 duomenimis, yra žymiai geresni: iš viso – 8 838 vnt., per 2020 metus mėsinių galvijų skaičius padidėjo 54 vnt.</w:t>
      </w:r>
    </w:p>
    <w:p w14:paraId="1B284898" w14:textId="77777777" w:rsidR="0095150C" w:rsidRPr="00BB0FFE" w:rsidRDefault="0095150C" w:rsidP="00BB0FFE">
      <w:pPr>
        <w:rPr>
          <w:b/>
          <w:sz w:val="24"/>
          <w:szCs w:val="24"/>
        </w:rPr>
      </w:pPr>
      <w:r w:rsidRPr="00BB0FFE">
        <w:rPr>
          <w:b/>
          <w:sz w:val="24"/>
          <w:szCs w:val="24"/>
        </w:rPr>
        <w:t>Socialiniai veiksniai.</w:t>
      </w:r>
    </w:p>
    <w:p w14:paraId="7375A996" w14:textId="77777777" w:rsidR="0095150C" w:rsidRPr="00BB0FFE" w:rsidRDefault="0095150C" w:rsidP="00BB0FFE">
      <w:pPr>
        <w:rPr>
          <w:sz w:val="24"/>
          <w:szCs w:val="24"/>
        </w:rPr>
      </w:pPr>
      <w:r w:rsidRPr="00BB0FFE">
        <w:rPr>
          <w:sz w:val="24"/>
          <w:szCs w:val="24"/>
        </w:rPr>
        <w:t>Kaime gyvena apie 40 proc. rajono gyventojų, tačiau dirbančiųjų žemės ūkyje skaičius mažėja. Rajone registruoti 2 023 ūkininkų ūkiai. Skirstant pagal amžių, daugiausia procentų  sudaro ūkininkai virš 40 metų, o mažiausiai – jaunieji ūkininkai iki 40 metų. Todėl tenka apgailestauti, kad jaunimui ūkininkavimas dėl darbo specifikos tampa nepatrauklus.</w:t>
      </w:r>
    </w:p>
    <w:p w14:paraId="03F7CC71" w14:textId="77777777" w:rsidR="0095150C" w:rsidRPr="00BB0FFE" w:rsidRDefault="0095150C" w:rsidP="00BB0FFE">
      <w:pPr>
        <w:rPr>
          <w:b/>
          <w:sz w:val="24"/>
          <w:szCs w:val="24"/>
        </w:rPr>
      </w:pPr>
      <w:r w:rsidRPr="00BB0FFE">
        <w:rPr>
          <w:b/>
          <w:sz w:val="24"/>
          <w:szCs w:val="24"/>
        </w:rPr>
        <w:t>Technologiniai veiksniai.</w:t>
      </w:r>
    </w:p>
    <w:p w14:paraId="546AC2B9" w14:textId="77777777" w:rsidR="0095150C" w:rsidRPr="00BB0FFE" w:rsidRDefault="0095150C" w:rsidP="00BB0FFE">
      <w:pPr>
        <w:rPr>
          <w:sz w:val="24"/>
          <w:szCs w:val="24"/>
        </w:rPr>
      </w:pPr>
      <w:r w:rsidRPr="00BB0FFE">
        <w:rPr>
          <w:sz w:val="24"/>
          <w:szCs w:val="24"/>
        </w:rPr>
        <w:t>Visos paraiškos deklaruoti pasėlius ir žemės ūkio naudmenas buvo teikiamos elektroniniu būdu. Įbraižyti 27 502 deklaruojami laukai. Jie dažniausiai maži ir sudėtingos konfigūracijos.</w:t>
      </w:r>
    </w:p>
    <w:p w14:paraId="1EBD0B7A" w14:textId="77777777" w:rsidR="0095150C" w:rsidRPr="00BB0FFE" w:rsidRDefault="0095150C" w:rsidP="0095150C">
      <w:pPr>
        <w:rPr>
          <w:sz w:val="24"/>
          <w:szCs w:val="24"/>
        </w:rPr>
      </w:pPr>
      <w:r w:rsidRPr="00BB0FFE">
        <w:rPr>
          <w:noProof/>
          <w:sz w:val="24"/>
          <w:szCs w:val="24"/>
        </w:rPr>
        <w:t xml:space="preserve">      </w:t>
      </w:r>
      <w:r w:rsidRPr="00BB0FFE">
        <w:rPr>
          <w:sz w:val="24"/>
          <w:szCs w:val="24"/>
        </w:rPr>
        <w:t xml:space="preserve">   </w:t>
      </w:r>
    </w:p>
    <w:p w14:paraId="556DF9BF" w14:textId="77777777" w:rsidR="0095150C" w:rsidRPr="00BB0FFE" w:rsidRDefault="0095150C" w:rsidP="00BB0FFE">
      <w:pPr>
        <w:ind w:firstLine="0"/>
        <w:jc w:val="center"/>
        <w:rPr>
          <w:b/>
          <w:sz w:val="24"/>
          <w:szCs w:val="24"/>
        </w:rPr>
      </w:pPr>
      <w:r w:rsidRPr="00BB0FFE">
        <w:rPr>
          <w:b/>
          <w:sz w:val="24"/>
          <w:szCs w:val="24"/>
        </w:rPr>
        <w:t>III. PADALINIO VYKDYTA VEIKLA IR PASIEKTI REZULTATAI</w:t>
      </w:r>
    </w:p>
    <w:p w14:paraId="7712F797" w14:textId="77777777" w:rsidR="0095150C" w:rsidRPr="00BB0FFE" w:rsidRDefault="0095150C" w:rsidP="00BB0FFE">
      <w:pPr>
        <w:ind w:firstLine="0"/>
        <w:jc w:val="center"/>
        <w:rPr>
          <w:rFonts w:eastAsia="TimesNewRomanPSMT"/>
          <w:b/>
          <w:sz w:val="24"/>
          <w:szCs w:val="24"/>
        </w:rPr>
      </w:pPr>
    </w:p>
    <w:p w14:paraId="2DB14894" w14:textId="77777777" w:rsidR="0095150C" w:rsidRPr="00BB0FFE" w:rsidRDefault="0095150C" w:rsidP="00BB0FFE">
      <w:pPr>
        <w:ind w:firstLine="0"/>
        <w:jc w:val="center"/>
        <w:rPr>
          <w:sz w:val="24"/>
          <w:szCs w:val="24"/>
        </w:rPr>
      </w:pPr>
      <w:r w:rsidRPr="00BB0FFE">
        <w:rPr>
          <w:rFonts w:eastAsia="TimesNewRomanPSMT"/>
          <w:b/>
          <w:sz w:val="24"/>
          <w:szCs w:val="24"/>
        </w:rPr>
        <w:t>Pasėlių deklaravimas</w:t>
      </w:r>
    </w:p>
    <w:p w14:paraId="053A1ED3" w14:textId="77777777" w:rsidR="0095150C" w:rsidRPr="00BB0FFE" w:rsidRDefault="0095150C" w:rsidP="00BB0FFE">
      <w:pPr>
        <w:tabs>
          <w:tab w:val="left" w:pos="851"/>
        </w:tabs>
        <w:rPr>
          <w:sz w:val="24"/>
          <w:szCs w:val="24"/>
        </w:rPr>
      </w:pPr>
      <w:r w:rsidRPr="00BB0FFE">
        <w:rPr>
          <w:color w:val="FF0000"/>
          <w:sz w:val="24"/>
          <w:szCs w:val="24"/>
        </w:rPr>
        <w:tab/>
      </w:r>
      <w:r w:rsidRPr="00BB0FFE">
        <w:rPr>
          <w:sz w:val="24"/>
          <w:szCs w:val="24"/>
        </w:rPr>
        <w:t>Seniūnijų ir Skyriaus darbuotojų pastangomis žemės ūkio subjektai informuoti apie reikalavimus tiesioginėms išmokoms už žemės ūkio naudmenų ir pasėlių plotus bei paramai pagal 2014–2020 metų Kaimo plėtros programos priemones gauti. Paraiškas deklaruoti žemės ūkio naudmenas ir pasėlius pateikė 2 914  ūkininkai. Pateikiame pasėlius deklaravusių ūkininkų skaičių pagal seniūnijas (1 pav.).</w:t>
      </w:r>
    </w:p>
    <w:p w14:paraId="21BD3BF4" w14:textId="77777777" w:rsidR="0095150C" w:rsidRPr="00BB0FFE" w:rsidRDefault="0095150C" w:rsidP="0095150C">
      <w:pPr>
        <w:tabs>
          <w:tab w:val="left" w:pos="851"/>
        </w:tabs>
        <w:jc w:val="center"/>
        <w:rPr>
          <w:sz w:val="24"/>
          <w:szCs w:val="24"/>
        </w:rPr>
      </w:pPr>
    </w:p>
    <w:p w14:paraId="73B1B510" w14:textId="77777777" w:rsidR="0095150C" w:rsidRPr="00BB0FFE" w:rsidRDefault="0095150C" w:rsidP="00BB0FFE">
      <w:pPr>
        <w:tabs>
          <w:tab w:val="left" w:pos="851"/>
        </w:tabs>
        <w:ind w:firstLine="0"/>
        <w:jc w:val="center"/>
        <w:rPr>
          <w:sz w:val="24"/>
          <w:szCs w:val="24"/>
        </w:rPr>
      </w:pPr>
      <w:r w:rsidRPr="00BB0FFE">
        <w:rPr>
          <w:sz w:val="24"/>
          <w:szCs w:val="24"/>
        </w:rPr>
        <w:t>1 pav. Seniūnijose pasėlius deklaravusių ūkininkų skaičius:</w:t>
      </w:r>
    </w:p>
    <w:p w14:paraId="037C1436" w14:textId="77777777" w:rsidR="0095150C" w:rsidRPr="0051705F" w:rsidRDefault="00BE6E64" w:rsidP="00BB0FFE">
      <w:pPr>
        <w:ind w:firstLine="0"/>
        <w:jc w:val="center"/>
      </w:pPr>
      <w:r>
        <w:rPr>
          <w:noProof/>
          <w:lang w:eastAsia="lt-LT"/>
        </w:rPr>
        <w:drawing>
          <wp:inline distT="0" distB="0" distL="0" distR="0" wp14:anchorId="07A4D09B" wp14:editId="58E38BCB">
            <wp:extent cx="5520905" cy="3165894"/>
            <wp:effectExtent l="0" t="0" r="22860" b="15875"/>
            <wp:docPr id="228"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7"/>
              </a:graphicData>
            </a:graphic>
          </wp:inline>
        </w:drawing>
      </w:r>
    </w:p>
    <w:p w14:paraId="4A201696" w14:textId="77777777" w:rsidR="0095150C" w:rsidRPr="00937ED0" w:rsidRDefault="0095150C" w:rsidP="0095150C">
      <w:pPr>
        <w:rPr>
          <w:color w:val="FF0000"/>
        </w:rPr>
      </w:pPr>
    </w:p>
    <w:p w14:paraId="4C0F5075" w14:textId="77777777" w:rsidR="0095150C" w:rsidRPr="00BB0FFE" w:rsidRDefault="0095150C" w:rsidP="00BB0FFE">
      <w:pPr>
        <w:rPr>
          <w:sz w:val="24"/>
          <w:szCs w:val="24"/>
        </w:rPr>
      </w:pPr>
      <w:r w:rsidRPr="00BB0FFE">
        <w:rPr>
          <w:sz w:val="24"/>
          <w:szCs w:val="24"/>
        </w:rPr>
        <w:t>2020 m. paraiškas deklaruoti žemės ūkio naudmenas ir pasėlius pateikė 2 914 Savivaldybės ūkininkai, kurie deklaravo 50 959 ha. Iš jų:</w:t>
      </w:r>
    </w:p>
    <w:p w14:paraId="028E7BCA" w14:textId="77777777" w:rsidR="0095150C" w:rsidRPr="00BB0FFE" w:rsidRDefault="0095150C" w:rsidP="00BB0FFE">
      <w:pPr>
        <w:numPr>
          <w:ilvl w:val="0"/>
          <w:numId w:val="12"/>
        </w:numPr>
        <w:ind w:left="0" w:firstLine="720"/>
        <w:rPr>
          <w:sz w:val="24"/>
          <w:szCs w:val="24"/>
        </w:rPr>
      </w:pPr>
      <w:r w:rsidRPr="00BB0FFE">
        <w:rPr>
          <w:sz w:val="24"/>
          <w:szCs w:val="24"/>
        </w:rPr>
        <w:t xml:space="preserve">49 638 ha žemės ūkio naudmenos, už kurias mokamos tiesioginės išmokos, </w:t>
      </w:r>
    </w:p>
    <w:p w14:paraId="2F2F9B59" w14:textId="77777777" w:rsidR="0095150C" w:rsidRPr="00BB0FFE" w:rsidRDefault="0095150C" w:rsidP="00BB0FFE">
      <w:pPr>
        <w:numPr>
          <w:ilvl w:val="0"/>
          <w:numId w:val="12"/>
        </w:numPr>
        <w:tabs>
          <w:tab w:val="left" w:pos="709"/>
        </w:tabs>
        <w:ind w:left="0" w:firstLine="720"/>
        <w:rPr>
          <w:sz w:val="24"/>
          <w:szCs w:val="24"/>
        </w:rPr>
      </w:pPr>
      <w:r w:rsidRPr="00BB0FFE">
        <w:rPr>
          <w:sz w:val="24"/>
          <w:szCs w:val="24"/>
        </w:rPr>
        <w:t>115 ha, už kuriuos išmokos nemokamos (tai smulkūs (iki 10 arų) ar natūraliai apaugę, užmirkę ploteliai),</w:t>
      </w:r>
    </w:p>
    <w:p w14:paraId="50676A31" w14:textId="77777777" w:rsidR="0095150C" w:rsidRPr="00BB0FFE" w:rsidRDefault="0095150C" w:rsidP="00BB0FFE">
      <w:pPr>
        <w:numPr>
          <w:ilvl w:val="0"/>
          <w:numId w:val="12"/>
        </w:numPr>
        <w:tabs>
          <w:tab w:val="left" w:pos="709"/>
        </w:tabs>
        <w:ind w:left="0" w:firstLine="720"/>
        <w:rPr>
          <w:sz w:val="24"/>
          <w:szCs w:val="24"/>
        </w:rPr>
      </w:pPr>
      <w:r w:rsidRPr="00BB0FFE">
        <w:rPr>
          <w:sz w:val="24"/>
          <w:szCs w:val="24"/>
        </w:rPr>
        <w:t>54 ha paramai gauti tinkami plotai, kurie einamaisiais metais neatitiko nustatytų reikalavimų išmokoms gauti;</w:t>
      </w:r>
    </w:p>
    <w:p w14:paraId="2A61C7DF" w14:textId="77777777" w:rsidR="0095150C" w:rsidRPr="00BB0FFE" w:rsidRDefault="0095150C" w:rsidP="00BB0FFE">
      <w:pPr>
        <w:numPr>
          <w:ilvl w:val="0"/>
          <w:numId w:val="12"/>
        </w:numPr>
        <w:tabs>
          <w:tab w:val="left" w:pos="993"/>
        </w:tabs>
        <w:ind w:left="0" w:firstLine="720"/>
        <w:rPr>
          <w:sz w:val="24"/>
          <w:szCs w:val="24"/>
        </w:rPr>
      </w:pPr>
      <w:r w:rsidRPr="00BB0FFE">
        <w:rPr>
          <w:sz w:val="24"/>
          <w:szCs w:val="24"/>
        </w:rPr>
        <w:lastRenderedPageBreak/>
        <w:t xml:space="preserve">     1 152  ha remiami pagal kitas paramos programas, iš jų pagrindinė – išmokos miškams, melioracijos grioviams.</w:t>
      </w:r>
    </w:p>
    <w:p w14:paraId="043D8956" w14:textId="77777777" w:rsidR="0095150C" w:rsidRPr="00BB0FFE" w:rsidRDefault="0095150C" w:rsidP="00BB0FFE">
      <w:pPr>
        <w:rPr>
          <w:b/>
          <w:sz w:val="24"/>
          <w:szCs w:val="24"/>
        </w:rPr>
      </w:pPr>
      <w:r w:rsidRPr="00BB0FFE">
        <w:rPr>
          <w:sz w:val="24"/>
          <w:szCs w:val="24"/>
        </w:rPr>
        <w:t>ES remiami augalai sudaro 34 proc. arba 16 999 ha deklaruoto ploto, o pievos, ganyklos</w:t>
      </w:r>
      <w:r w:rsidRPr="00BB0FFE">
        <w:rPr>
          <w:b/>
          <w:sz w:val="24"/>
          <w:szCs w:val="24"/>
        </w:rPr>
        <w:t xml:space="preserve"> </w:t>
      </w:r>
      <w:r w:rsidRPr="00BB0FFE">
        <w:rPr>
          <w:sz w:val="24"/>
          <w:szCs w:val="24"/>
        </w:rPr>
        <w:t>sudaro</w:t>
      </w:r>
      <w:r w:rsidRPr="00BB0FFE">
        <w:rPr>
          <w:b/>
          <w:sz w:val="24"/>
          <w:szCs w:val="24"/>
        </w:rPr>
        <w:t xml:space="preserve"> </w:t>
      </w:r>
      <w:r w:rsidRPr="00BB0FFE">
        <w:rPr>
          <w:sz w:val="24"/>
          <w:szCs w:val="24"/>
        </w:rPr>
        <w:t xml:space="preserve">61 proc. arba 30 342 ha deklaruoto ploto. Kiti žemės ūkio augalai (bulvės, daržovės, sodai, uogynai, pūdymai) </w:t>
      </w:r>
      <w:r w:rsidRPr="00BB0FFE">
        <w:rPr>
          <w:b/>
          <w:sz w:val="24"/>
          <w:szCs w:val="24"/>
        </w:rPr>
        <w:t xml:space="preserve"> </w:t>
      </w:r>
      <w:r w:rsidRPr="00BB0FFE">
        <w:rPr>
          <w:sz w:val="24"/>
          <w:szCs w:val="24"/>
        </w:rPr>
        <w:t>sudaro</w:t>
      </w:r>
      <w:r w:rsidRPr="00BB0FFE">
        <w:rPr>
          <w:b/>
          <w:sz w:val="24"/>
          <w:szCs w:val="24"/>
        </w:rPr>
        <w:t xml:space="preserve"> </w:t>
      </w:r>
      <w:r w:rsidRPr="00BB0FFE">
        <w:rPr>
          <w:sz w:val="24"/>
          <w:szCs w:val="24"/>
        </w:rPr>
        <w:t>5,0 proc. arba 2 297 ha deklaruoto ploto.</w:t>
      </w:r>
      <w:r w:rsidRPr="00BB0FFE">
        <w:rPr>
          <w:b/>
          <w:sz w:val="24"/>
          <w:szCs w:val="24"/>
        </w:rPr>
        <w:t xml:space="preserve"> </w:t>
      </w:r>
    </w:p>
    <w:p w14:paraId="47CA5B1E" w14:textId="77777777" w:rsidR="0095150C" w:rsidRPr="00BB0FFE" w:rsidRDefault="0095150C" w:rsidP="00BB0FFE">
      <w:pPr>
        <w:rPr>
          <w:sz w:val="24"/>
          <w:szCs w:val="24"/>
        </w:rPr>
      </w:pPr>
      <w:r w:rsidRPr="00BB0FFE">
        <w:rPr>
          <w:sz w:val="24"/>
          <w:szCs w:val="24"/>
        </w:rPr>
        <w:t xml:space="preserve">Viena pagrindinių sąlygų žemės ūkio paramai gauti – žemės ūkio ir kaimo valdos įregistravimas ir registracijos duomenų atnaujinimas Lietuvos Respublikos žemės ūkio ir kaimo verslo registre. Gauti 3 183 prašymai įregistruoti ar atnaujinti žemės ūkio ir kaimo valdos duomenis. Įvairiais tikslais paruošta ir atspausdinta 80 žemėlapių fragmentai. Žemės ūkio ir kaimo valdų registravimas ir duomenų atnaujinimas buvo vykdomas Skyriuje ir seniūnijose. Iš seniūnijų gauti prašymai dėl valdų atnaujinimo administruojami Skyriuje ir kiekvieno ketvirčio pabaigoje išsiunčiami į VĮ Žemės ūkio informacijos ir kaimo verslo centrą. </w:t>
      </w:r>
    </w:p>
    <w:p w14:paraId="3916748D" w14:textId="77777777" w:rsidR="0095150C" w:rsidRPr="00BB0FFE" w:rsidRDefault="0095150C" w:rsidP="00BB0FFE">
      <w:pPr>
        <w:rPr>
          <w:color w:val="FF0000"/>
          <w:sz w:val="24"/>
          <w:szCs w:val="24"/>
        </w:rPr>
      </w:pPr>
    </w:p>
    <w:p w14:paraId="2D821938" w14:textId="77777777" w:rsidR="0095150C" w:rsidRPr="00BB0FFE" w:rsidRDefault="0095150C" w:rsidP="00BB0FFE">
      <w:pPr>
        <w:ind w:firstLine="0"/>
        <w:jc w:val="center"/>
        <w:rPr>
          <w:b/>
          <w:sz w:val="24"/>
          <w:szCs w:val="24"/>
        </w:rPr>
      </w:pPr>
      <w:r w:rsidRPr="00BB0FFE">
        <w:rPr>
          <w:b/>
          <w:sz w:val="24"/>
          <w:szCs w:val="24"/>
        </w:rPr>
        <w:t>Gyvulininkystė</w:t>
      </w:r>
    </w:p>
    <w:p w14:paraId="730E4492" w14:textId="77777777" w:rsidR="0095150C" w:rsidRPr="00BB0FFE" w:rsidRDefault="0095150C" w:rsidP="00BB0FFE">
      <w:pPr>
        <w:pStyle w:val="Default"/>
        <w:rPr>
          <w:color w:val="auto"/>
        </w:rPr>
      </w:pPr>
      <w:r w:rsidRPr="00BB0FFE">
        <w:rPr>
          <w:color w:val="auto"/>
        </w:rPr>
        <w:t xml:space="preserve">Gyvulininkystės sektorius rajone yra svarbi prioritetinė žemės ūkio sritis. Šio sektoriaus plėtrai šalyje yra palankios gamtinės sąlygos, susiformavusios gyvulių auginimo tradicijos, sukaupta patirtis. </w:t>
      </w:r>
    </w:p>
    <w:p w14:paraId="05697CF8" w14:textId="77777777" w:rsidR="0095150C" w:rsidRPr="00BB0FFE" w:rsidRDefault="0095150C" w:rsidP="00BB0FFE">
      <w:pPr>
        <w:rPr>
          <w:sz w:val="24"/>
          <w:szCs w:val="24"/>
        </w:rPr>
      </w:pPr>
      <w:r w:rsidRPr="00BB0FFE">
        <w:rPr>
          <w:sz w:val="24"/>
          <w:szCs w:val="24"/>
        </w:rPr>
        <w:t xml:space="preserve">Plungės rajono savivaldybėje yra paplitusios šios tradicinės gyvulininkystės šakos: pieninė galvijininkystė, mėsinė galvijininkystė, kiaulininkystė, paukštininkystė, arklininkystė, avininkystė, ožkininkystė, triušininkystė ir bitininkystė. </w:t>
      </w:r>
    </w:p>
    <w:p w14:paraId="3AEBE72C" w14:textId="77777777" w:rsidR="0095150C" w:rsidRPr="00BB0FFE" w:rsidRDefault="0095150C" w:rsidP="00BB0FFE">
      <w:pPr>
        <w:rPr>
          <w:sz w:val="24"/>
          <w:szCs w:val="24"/>
        </w:rPr>
      </w:pPr>
      <w:r w:rsidRPr="00BB0FFE">
        <w:rPr>
          <w:sz w:val="24"/>
          <w:szCs w:val="24"/>
        </w:rPr>
        <w:t xml:space="preserve">Visame rajone bendras galvijų skaičius, 2020-01-01 duomenimis, yra 23 434, per metus sumažėjo 6 vnt. Bendrai rajone galvijų laikytojų yra 1 026 vnt., arba 80 galvijų laikytojais mažiau nei 2019 metais.    </w:t>
      </w:r>
    </w:p>
    <w:p w14:paraId="07105BDA" w14:textId="77777777" w:rsidR="0095150C" w:rsidRPr="00BB0FFE" w:rsidRDefault="0095150C" w:rsidP="00BB0FFE">
      <w:pPr>
        <w:rPr>
          <w:sz w:val="24"/>
          <w:szCs w:val="24"/>
        </w:rPr>
      </w:pPr>
      <w:r w:rsidRPr="00BB0FFE">
        <w:rPr>
          <w:sz w:val="24"/>
          <w:szCs w:val="24"/>
        </w:rPr>
        <w:t xml:space="preserve">Dėl keletą metų besitęsiančios krizės pieno sektoriuje ir mažų pieno supirkimo kainų žymiai sumažėjo melžiamų karvių skaičius. Metų pabaigoje rajone buvo laikomos tik 7 035 melžiamos karvės, arba 267 vnt. mažiau negu praėjusiais metais. Labiausiai karvių sumažėjo smulkiuose, 1–5 karves laikančiųjų, ūkiuose. Pagrindinės smulkiųjų ūkininkų pasitraukimo priežastys – žema pieno supirkimo kaina ir senyvas karvių laikytojų amžius. </w:t>
      </w:r>
    </w:p>
    <w:p w14:paraId="19A07E02" w14:textId="77777777" w:rsidR="0095150C" w:rsidRPr="00BB0FFE" w:rsidRDefault="0095150C" w:rsidP="00BB0FFE">
      <w:pPr>
        <w:rPr>
          <w:sz w:val="24"/>
          <w:szCs w:val="24"/>
        </w:rPr>
      </w:pPr>
      <w:r w:rsidRPr="00BB0FFE">
        <w:rPr>
          <w:sz w:val="24"/>
          <w:szCs w:val="24"/>
        </w:rPr>
        <w:t>Pieno gamintojų, parduodančių pieną yra 391. Per 2020 m. parduota 39 629 tonos natūralaus riebumo pieno. Per metus iš pieno gamybos  pasitraukė 61 pieno gamintojas.</w:t>
      </w:r>
    </w:p>
    <w:p w14:paraId="3D0ED4F7" w14:textId="77777777" w:rsidR="0095150C" w:rsidRPr="00BB0FFE" w:rsidRDefault="0095150C" w:rsidP="00BB0FFE">
      <w:pPr>
        <w:rPr>
          <w:sz w:val="24"/>
          <w:szCs w:val="24"/>
        </w:rPr>
      </w:pPr>
      <w:r w:rsidRPr="00BB0FFE">
        <w:rPr>
          <w:sz w:val="24"/>
          <w:szCs w:val="24"/>
        </w:rPr>
        <w:t xml:space="preserve">Mėsinių galvijų rodikliai, 2021-01-01 duomenimis, yra žymiai geresni. Rajone yra 664 vnt. mėsinių ir mišrūnų veislių galvijų laikytojų, kurie laiko 8 838 galvijus. Per 2020 metus mėsinių galvijų skaičius padidėjo 54 vnt.  </w:t>
      </w:r>
    </w:p>
    <w:p w14:paraId="7D0CD115" w14:textId="77777777" w:rsidR="00BB0FFE" w:rsidRDefault="0095150C" w:rsidP="00BB0FFE">
      <w:pPr>
        <w:rPr>
          <w:sz w:val="24"/>
          <w:szCs w:val="24"/>
        </w:rPr>
      </w:pPr>
      <w:r w:rsidRPr="00BB0FFE">
        <w:rPr>
          <w:sz w:val="24"/>
          <w:szCs w:val="24"/>
        </w:rPr>
        <w:t>Pagal Lietuvos kaimo plėtros 2014–2020 metų programos priemonės „Rizikos valdymas“ veiklos sritį „Pasėlių, gyvūnų ir augalų draudimo įmokos“, susijusios su ūkinių gyvūnų draudimo įmokų kompensavimu, gyvūnai draudžiami nuo tokių ligų, kaip galvijų, kiaulių maras, mėlynojo liežuvio liga, paukščių gripas ir kt., dėl kurių tektų likviduoti visus ūkio gyvulius. Ši</w:t>
      </w:r>
      <w:r w:rsidRPr="00BB0FFE">
        <w:rPr>
          <w:color w:val="FF0000"/>
          <w:sz w:val="24"/>
          <w:szCs w:val="24"/>
        </w:rPr>
        <w:t xml:space="preserve"> </w:t>
      </w:r>
      <w:r w:rsidRPr="00BB0FFE">
        <w:rPr>
          <w:sz w:val="24"/>
          <w:szCs w:val="24"/>
        </w:rPr>
        <w:t>priemonė kompensuoja iki 65 proc. įmokų už sumokėtą gyvūnų draudimą. Dėl kompensacijos</w:t>
      </w:r>
      <w:r w:rsidRPr="00BB0FFE">
        <w:rPr>
          <w:color w:val="FF0000"/>
          <w:sz w:val="24"/>
          <w:szCs w:val="24"/>
        </w:rPr>
        <w:t xml:space="preserve"> </w:t>
      </w:r>
      <w:r w:rsidRPr="00BB0FFE">
        <w:rPr>
          <w:sz w:val="24"/>
          <w:szCs w:val="24"/>
        </w:rPr>
        <w:t>Skyriui buvo pateiktos 3 paraiškos, skirta paramos suma – 3 582,71 euro.</w:t>
      </w:r>
    </w:p>
    <w:p w14:paraId="6FBE0C29" w14:textId="77777777" w:rsidR="0095150C" w:rsidRPr="00BB0FFE" w:rsidRDefault="0095150C" w:rsidP="00BB0FFE">
      <w:pPr>
        <w:rPr>
          <w:sz w:val="24"/>
          <w:szCs w:val="24"/>
        </w:rPr>
      </w:pPr>
      <w:r w:rsidRPr="00BB0FFE">
        <w:rPr>
          <w:sz w:val="24"/>
          <w:szCs w:val="24"/>
        </w:rPr>
        <w:t xml:space="preserve">  </w:t>
      </w:r>
    </w:p>
    <w:p w14:paraId="68E572B5" w14:textId="77777777" w:rsidR="0095150C" w:rsidRPr="00BB0FFE" w:rsidRDefault="0095150C" w:rsidP="00BB0FFE">
      <w:pPr>
        <w:rPr>
          <w:sz w:val="24"/>
          <w:szCs w:val="24"/>
        </w:rPr>
      </w:pPr>
      <w:r w:rsidRPr="00BB0FFE">
        <w:rPr>
          <w:sz w:val="24"/>
          <w:szCs w:val="24"/>
        </w:rPr>
        <w:t>Statistiniai duomenys apie gyvulius ir jų laikytojų skaičių, 1 lentelė</w:t>
      </w:r>
    </w:p>
    <w:tbl>
      <w:tblPr>
        <w:tblpPr w:leftFromText="180" w:rightFromText="180" w:vertAnchor="text" w:horzAnchor="page" w:tblpXSpec="center" w:tblpY="441"/>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1559"/>
        <w:gridCol w:w="1559"/>
        <w:gridCol w:w="1843"/>
      </w:tblGrid>
      <w:tr w:rsidR="0095150C" w:rsidRPr="00215A44" w14:paraId="568F7E7B" w14:textId="77777777" w:rsidTr="00BB0FFE">
        <w:trPr>
          <w:trHeight w:val="558"/>
        </w:trPr>
        <w:tc>
          <w:tcPr>
            <w:tcW w:w="4361" w:type="dxa"/>
            <w:shd w:val="clear" w:color="auto" w:fill="auto"/>
          </w:tcPr>
          <w:p w14:paraId="456E86A9" w14:textId="77777777" w:rsidR="0095150C" w:rsidRPr="00BB0FFE" w:rsidRDefault="0095150C" w:rsidP="00BB0FFE">
            <w:pPr>
              <w:ind w:firstLine="0"/>
              <w:jc w:val="center"/>
              <w:rPr>
                <w:b/>
                <w:sz w:val="24"/>
                <w:szCs w:val="24"/>
              </w:rPr>
            </w:pPr>
            <w:r w:rsidRPr="00BB0FFE">
              <w:rPr>
                <w:b/>
                <w:sz w:val="24"/>
                <w:szCs w:val="24"/>
              </w:rPr>
              <w:t>Pavadinimas</w:t>
            </w:r>
          </w:p>
        </w:tc>
        <w:tc>
          <w:tcPr>
            <w:tcW w:w="1559" w:type="dxa"/>
          </w:tcPr>
          <w:p w14:paraId="3C30D35E" w14:textId="77777777" w:rsidR="0095150C" w:rsidRPr="00BB0FFE" w:rsidRDefault="0095150C" w:rsidP="00BB0FFE">
            <w:pPr>
              <w:ind w:firstLine="0"/>
              <w:jc w:val="center"/>
              <w:rPr>
                <w:b/>
                <w:sz w:val="24"/>
                <w:szCs w:val="24"/>
              </w:rPr>
            </w:pPr>
            <w:r w:rsidRPr="00BB0FFE">
              <w:rPr>
                <w:b/>
                <w:sz w:val="24"/>
                <w:szCs w:val="24"/>
              </w:rPr>
              <w:t>2020-01-01</w:t>
            </w:r>
          </w:p>
        </w:tc>
        <w:tc>
          <w:tcPr>
            <w:tcW w:w="1559" w:type="dxa"/>
            <w:shd w:val="clear" w:color="auto" w:fill="auto"/>
          </w:tcPr>
          <w:p w14:paraId="38298C0C" w14:textId="77777777" w:rsidR="0095150C" w:rsidRPr="00BB0FFE" w:rsidRDefault="0095150C" w:rsidP="00BB0FFE">
            <w:pPr>
              <w:ind w:firstLine="0"/>
              <w:jc w:val="center"/>
              <w:rPr>
                <w:b/>
                <w:sz w:val="24"/>
                <w:szCs w:val="24"/>
              </w:rPr>
            </w:pPr>
            <w:r w:rsidRPr="00BB0FFE">
              <w:rPr>
                <w:b/>
                <w:sz w:val="24"/>
                <w:szCs w:val="24"/>
              </w:rPr>
              <w:t>2021-01-01</w:t>
            </w:r>
          </w:p>
        </w:tc>
        <w:tc>
          <w:tcPr>
            <w:tcW w:w="1843" w:type="dxa"/>
            <w:shd w:val="clear" w:color="auto" w:fill="auto"/>
          </w:tcPr>
          <w:p w14:paraId="2CEE8C77" w14:textId="77777777" w:rsidR="0095150C" w:rsidRPr="00BB0FFE" w:rsidRDefault="0095150C" w:rsidP="00BB0FFE">
            <w:pPr>
              <w:ind w:firstLine="0"/>
              <w:rPr>
                <w:b/>
                <w:sz w:val="24"/>
                <w:szCs w:val="24"/>
              </w:rPr>
            </w:pPr>
            <w:r w:rsidRPr="00BB0FFE">
              <w:rPr>
                <w:b/>
                <w:sz w:val="24"/>
                <w:szCs w:val="24"/>
              </w:rPr>
              <w:t>Palyginimas + -</w:t>
            </w:r>
          </w:p>
        </w:tc>
      </w:tr>
      <w:tr w:rsidR="0095150C" w:rsidRPr="00215A44" w14:paraId="7F810475" w14:textId="77777777" w:rsidTr="00BB0FFE">
        <w:trPr>
          <w:trHeight w:val="273"/>
        </w:trPr>
        <w:tc>
          <w:tcPr>
            <w:tcW w:w="4361" w:type="dxa"/>
            <w:shd w:val="clear" w:color="auto" w:fill="auto"/>
          </w:tcPr>
          <w:p w14:paraId="59F418F0" w14:textId="77777777" w:rsidR="0095150C" w:rsidRPr="00BB0FFE" w:rsidRDefault="0095150C" w:rsidP="00BB0FFE">
            <w:pPr>
              <w:ind w:firstLine="0"/>
              <w:jc w:val="left"/>
              <w:rPr>
                <w:sz w:val="24"/>
                <w:szCs w:val="24"/>
              </w:rPr>
            </w:pPr>
            <w:r w:rsidRPr="00BB0FFE">
              <w:rPr>
                <w:sz w:val="24"/>
                <w:szCs w:val="24"/>
              </w:rPr>
              <w:t>Galvijų laikytojų skaičius</w:t>
            </w:r>
          </w:p>
        </w:tc>
        <w:tc>
          <w:tcPr>
            <w:tcW w:w="1559" w:type="dxa"/>
          </w:tcPr>
          <w:p w14:paraId="046D8A61" w14:textId="77777777" w:rsidR="0095150C" w:rsidRPr="00BB0FFE" w:rsidRDefault="0095150C" w:rsidP="00BB0FFE">
            <w:pPr>
              <w:ind w:firstLine="0"/>
              <w:jc w:val="center"/>
              <w:rPr>
                <w:sz w:val="24"/>
                <w:szCs w:val="24"/>
              </w:rPr>
            </w:pPr>
            <w:r w:rsidRPr="00BB0FFE">
              <w:rPr>
                <w:sz w:val="24"/>
                <w:szCs w:val="24"/>
              </w:rPr>
              <w:t>1106</w:t>
            </w:r>
          </w:p>
        </w:tc>
        <w:tc>
          <w:tcPr>
            <w:tcW w:w="1559" w:type="dxa"/>
            <w:shd w:val="clear" w:color="auto" w:fill="auto"/>
          </w:tcPr>
          <w:p w14:paraId="796260E2" w14:textId="77777777" w:rsidR="0095150C" w:rsidRPr="00BB0FFE" w:rsidRDefault="0095150C" w:rsidP="00BB0FFE">
            <w:pPr>
              <w:ind w:firstLine="0"/>
              <w:jc w:val="center"/>
              <w:rPr>
                <w:sz w:val="24"/>
                <w:szCs w:val="24"/>
              </w:rPr>
            </w:pPr>
            <w:r w:rsidRPr="00BB0FFE">
              <w:rPr>
                <w:sz w:val="24"/>
                <w:szCs w:val="24"/>
              </w:rPr>
              <w:t>1026</w:t>
            </w:r>
          </w:p>
        </w:tc>
        <w:tc>
          <w:tcPr>
            <w:tcW w:w="1843" w:type="dxa"/>
            <w:shd w:val="clear" w:color="auto" w:fill="auto"/>
            <w:vAlign w:val="bottom"/>
          </w:tcPr>
          <w:p w14:paraId="4E2BC067" w14:textId="77777777" w:rsidR="0095150C" w:rsidRPr="00BB0FFE" w:rsidRDefault="0095150C" w:rsidP="00BB0FFE">
            <w:pPr>
              <w:ind w:firstLine="0"/>
              <w:jc w:val="center"/>
              <w:rPr>
                <w:sz w:val="24"/>
                <w:szCs w:val="24"/>
              </w:rPr>
            </w:pPr>
            <w:r w:rsidRPr="00BB0FFE">
              <w:rPr>
                <w:sz w:val="24"/>
                <w:szCs w:val="24"/>
              </w:rPr>
              <w:t>-80</w:t>
            </w:r>
          </w:p>
        </w:tc>
      </w:tr>
      <w:tr w:rsidR="0095150C" w:rsidRPr="00215A44" w14:paraId="2481E580" w14:textId="77777777" w:rsidTr="00BB0FFE">
        <w:trPr>
          <w:trHeight w:val="278"/>
        </w:trPr>
        <w:tc>
          <w:tcPr>
            <w:tcW w:w="4361" w:type="dxa"/>
            <w:shd w:val="clear" w:color="auto" w:fill="auto"/>
          </w:tcPr>
          <w:p w14:paraId="139502EE" w14:textId="77777777" w:rsidR="0095150C" w:rsidRPr="00BB0FFE" w:rsidRDefault="0095150C" w:rsidP="00BB0FFE">
            <w:pPr>
              <w:ind w:firstLine="0"/>
              <w:jc w:val="left"/>
              <w:rPr>
                <w:sz w:val="24"/>
                <w:szCs w:val="24"/>
              </w:rPr>
            </w:pPr>
            <w:r w:rsidRPr="00BB0FFE">
              <w:rPr>
                <w:sz w:val="24"/>
                <w:szCs w:val="24"/>
              </w:rPr>
              <w:t>Galvijų skaičius</w:t>
            </w:r>
          </w:p>
        </w:tc>
        <w:tc>
          <w:tcPr>
            <w:tcW w:w="1559" w:type="dxa"/>
          </w:tcPr>
          <w:p w14:paraId="569E12D7" w14:textId="77777777" w:rsidR="0095150C" w:rsidRPr="00BB0FFE" w:rsidRDefault="0095150C" w:rsidP="00BB0FFE">
            <w:pPr>
              <w:ind w:firstLine="0"/>
              <w:jc w:val="center"/>
              <w:rPr>
                <w:sz w:val="24"/>
                <w:szCs w:val="24"/>
                <w:lang w:val="en-US"/>
              </w:rPr>
            </w:pPr>
            <w:r w:rsidRPr="00BB0FFE">
              <w:rPr>
                <w:sz w:val="24"/>
                <w:szCs w:val="24"/>
                <w:lang w:val="en-US"/>
              </w:rPr>
              <w:t>23440</w:t>
            </w:r>
          </w:p>
        </w:tc>
        <w:tc>
          <w:tcPr>
            <w:tcW w:w="1559" w:type="dxa"/>
            <w:shd w:val="clear" w:color="auto" w:fill="auto"/>
          </w:tcPr>
          <w:p w14:paraId="0945ACA8" w14:textId="77777777" w:rsidR="0095150C" w:rsidRPr="00BB0FFE" w:rsidRDefault="0095150C" w:rsidP="00BB0FFE">
            <w:pPr>
              <w:ind w:firstLine="0"/>
              <w:jc w:val="center"/>
              <w:rPr>
                <w:sz w:val="24"/>
                <w:szCs w:val="24"/>
                <w:lang w:val="en-US"/>
              </w:rPr>
            </w:pPr>
            <w:r w:rsidRPr="00BB0FFE">
              <w:rPr>
                <w:sz w:val="24"/>
                <w:szCs w:val="24"/>
                <w:lang w:val="en-US"/>
              </w:rPr>
              <w:t>23434</w:t>
            </w:r>
          </w:p>
        </w:tc>
        <w:tc>
          <w:tcPr>
            <w:tcW w:w="1843" w:type="dxa"/>
            <w:shd w:val="clear" w:color="auto" w:fill="auto"/>
            <w:vAlign w:val="bottom"/>
          </w:tcPr>
          <w:p w14:paraId="50FD67BF" w14:textId="77777777" w:rsidR="0095150C" w:rsidRPr="00BB0FFE" w:rsidRDefault="0095150C" w:rsidP="00BB0FFE">
            <w:pPr>
              <w:ind w:firstLine="0"/>
              <w:jc w:val="center"/>
              <w:rPr>
                <w:sz w:val="24"/>
                <w:szCs w:val="24"/>
                <w:lang w:val="en-US"/>
              </w:rPr>
            </w:pPr>
            <w:r w:rsidRPr="00BB0FFE">
              <w:rPr>
                <w:sz w:val="24"/>
                <w:szCs w:val="24"/>
                <w:lang w:val="en-US"/>
              </w:rPr>
              <w:t>-6</w:t>
            </w:r>
          </w:p>
        </w:tc>
      </w:tr>
      <w:tr w:rsidR="0095150C" w:rsidRPr="00215A44" w14:paraId="356D481C" w14:textId="77777777" w:rsidTr="00BB0FFE">
        <w:trPr>
          <w:trHeight w:val="272"/>
        </w:trPr>
        <w:tc>
          <w:tcPr>
            <w:tcW w:w="4361" w:type="dxa"/>
            <w:shd w:val="clear" w:color="auto" w:fill="auto"/>
          </w:tcPr>
          <w:p w14:paraId="264E348C" w14:textId="77777777" w:rsidR="0095150C" w:rsidRPr="00BB0FFE" w:rsidRDefault="0095150C" w:rsidP="00BB0FFE">
            <w:pPr>
              <w:ind w:firstLine="0"/>
              <w:jc w:val="left"/>
              <w:rPr>
                <w:sz w:val="24"/>
                <w:szCs w:val="24"/>
              </w:rPr>
            </w:pPr>
            <w:r w:rsidRPr="00BB0FFE">
              <w:rPr>
                <w:sz w:val="24"/>
                <w:szCs w:val="24"/>
              </w:rPr>
              <w:t xml:space="preserve"> Karvių laikytojų skaičius</w:t>
            </w:r>
          </w:p>
        </w:tc>
        <w:tc>
          <w:tcPr>
            <w:tcW w:w="1559" w:type="dxa"/>
          </w:tcPr>
          <w:p w14:paraId="2142988E" w14:textId="77777777" w:rsidR="0095150C" w:rsidRPr="00BB0FFE" w:rsidRDefault="0095150C" w:rsidP="00BB0FFE">
            <w:pPr>
              <w:ind w:firstLine="0"/>
              <w:jc w:val="center"/>
              <w:rPr>
                <w:sz w:val="24"/>
                <w:szCs w:val="24"/>
              </w:rPr>
            </w:pPr>
            <w:r w:rsidRPr="00BB0FFE">
              <w:rPr>
                <w:sz w:val="24"/>
                <w:szCs w:val="24"/>
              </w:rPr>
              <w:t>726</w:t>
            </w:r>
          </w:p>
        </w:tc>
        <w:tc>
          <w:tcPr>
            <w:tcW w:w="1559" w:type="dxa"/>
            <w:shd w:val="clear" w:color="auto" w:fill="auto"/>
          </w:tcPr>
          <w:p w14:paraId="12E3542F" w14:textId="77777777" w:rsidR="0095150C" w:rsidRPr="00BB0FFE" w:rsidRDefault="0095150C" w:rsidP="00BB0FFE">
            <w:pPr>
              <w:ind w:firstLine="0"/>
              <w:jc w:val="center"/>
              <w:rPr>
                <w:sz w:val="24"/>
                <w:szCs w:val="24"/>
              </w:rPr>
            </w:pPr>
            <w:r w:rsidRPr="00BB0FFE">
              <w:rPr>
                <w:sz w:val="24"/>
                <w:szCs w:val="24"/>
              </w:rPr>
              <w:t>653</w:t>
            </w:r>
          </w:p>
        </w:tc>
        <w:tc>
          <w:tcPr>
            <w:tcW w:w="1843" w:type="dxa"/>
            <w:shd w:val="clear" w:color="auto" w:fill="auto"/>
            <w:vAlign w:val="bottom"/>
          </w:tcPr>
          <w:p w14:paraId="36214553" w14:textId="77777777" w:rsidR="0095150C" w:rsidRPr="00BB0FFE" w:rsidRDefault="0095150C" w:rsidP="00BB0FFE">
            <w:pPr>
              <w:ind w:firstLine="0"/>
              <w:jc w:val="center"/>
              <w:rPr>
                <w:sz w:val="24"/>
                <w:szCs w:val="24"/>
              </w:rPr>
            </w:pPr>
            <w:r w:rsidRPr="00BB0FFE">
              <w:rPr>
                <w:sz w:val="24"/>
                <w:szCs w:val="24"/>
              </w:rPr>
              <w:t>-73</w:t>
            </w:r>
          </w:p>
        </w:tc>
      </w:tr>
      <w:tr w:rsidR="0095150C" w:rsidRPr="00215A44" w14:paraId="3465DDCE" w14:textId="77777777" w:rsidTr="00BB0FFE">
        <w:trPr>
          <w:trHeight w:val="278"/>
        </w:trPr>
        <w:tc>
          <w:tcPr>
            <w:tcW w:w="4361" w:type="dxa"/>
            <w:shd w:val="clear" w:color="auto" w:fill="auto"/>
          </w:tcPr>
          <w:p w14:paraId="3C743489" w14:textId="77777777" w:rsidR="0095150C" w:rsidRPr="00BB0FFE" w:rsidRDefault="0095150C" w:rsidP="00BB0FFE">
            <w:pPr>
              <w:ind w:firstLine="0"/>
              <w:jc w:val="left"/>
              <w:rPr>
                <w:sz w:val="24"/>
                <w:szCs w:val="24"/>
              </w:rPr>
            </w:pPr>
            <w:r w:rsidRPr="00BB0FFE">
              <w:rPr>
                <w:sz w:val="24"/>
                <w:szCs w:val="24"/>
              </w:rPr>
              <w:t>Karvių skaičius</w:t>
            </w:r>
          </w:p>
        </w:tc>
        <w:tc>
          <w:tcPr>
            <w:tcW w:w="1559" w:type="dxa"/>
          </w:tcPr>
          <w:p w14:paraId="511047DB" w14:textId="77777777" w:rsidR="0095150C" w:rsidRPr="00BB0FFE" w:rsidRDefault="0095150C" w:rsidP="00BB0FFE">
            <w:pPr>
              <w:ind w:firstLine="0"/>
              <w:jc w:val="center"/>
              <w:rPr>
                <w:sz w:val="24"/>
                <w:szCs w:val="24"/>
              </w:rPr>
            </w:pPr>
            <w:r w:rsidRPr="00BB0FFE">
              <w:rPr>
                <w:sz w:val="24"/>
                <w:szCs w:val="24"/>
              </w:rPr>
              <w:t>7302</w:t>
            </w:r>
          </w:p>
        </w:tc>
        <w:tc>
          <w:tcPr>
            <w:tcW w:w="1559" w:type="dxa"/>
            <w:shd w:val="clear" w:color="auto" w:fill="auto"/>
          </w:tcPr>
          <w:p w14:paraId="78A17F76" w14:textId="77777777" w:rsidR="0095150C" w:rsidRPr="00BB0FFE" w:rsidRDefault="0095150C" w:rsidP="00BB0FFE">
            <w:pPr>
              <w:ind w:firstLine="0"/>
              <w:jc w:val="center"/>
              <w:rPr>
                <w:sz w:val="24"/>
                <w:szCs w:val="24"/>
              </w:rPr>
            </w:pPr>
            <w:r w:rsidRPr="00BB0FFE">
              <w:rPr>
                <w:sz w:val="24"/>
                <w:szCs w:val="24"/>
              </w:rPr>
              <w:t>7035</w:t>
            </w:r>
          </w:p>
        </w:tc>
        <w:tc>
          <w:tcPr>
            <w:tcW w:w="1843" w:type="dxa"/>
            <w:shd w:val="clear" w:color="auto" w:fill="auto"/>
            <w:vAlign w:val="bottom"/>
          </w:tcPr>
          <w:p w14:paraId="66A3C913" w14:textId="77777777" w:rsidR="0095150C" w:rsidRPr="00BB0FFE" w:rsidRDefault="0095150C" w:rsidP="00BB0FFE">
            <w:pPr>
              <w:ind w:firstLine="0"/>
              <w:jc w:val="center"/>
              <w:rPr>
                <w:sz w:val="24"/>
                <w:szCs w:val="24"/>
              </w:rPr>
            </w:pPr>
            <w:r w:rsidRPr="00BB0FFE">
              <w:rPr>
                <w:sz w:val="24"/>
                <w:szCs w:val="24"/>
              </w:rPr>
              <w:t>-267</w:t>
            </w:r>
          </w:p>
        </w:tc>
      </w:tr>
      <w:tr w:rsidR="0095150C" w:rsidRPr="00215A44" w14:paraId="5E875C60" w14:textId="77777777" w:rsidTr="00BB0FFE">
        <w:trPr>
          <w:trHeight w:val="553"/>
        </w:trPr>
        <w:tc>
          <w:tcPr>
            <w:tcW w:w="4361" w:type="dxa"/>
            <w:shd w:val="clear" w:color="auto" w:fill="auto"/>
          </w:tcPr>
          <w:p w14:paraId="42FB03FF" w14:textId="77777777" w:rsidR="0095150C" w:rsidRPr="00BB0FFE" w:rsidRDefault="0095150C" w:rsidP="00BB0FFE">
            <w:pPr>
              <w:ind w:firstLine="0"/>
              <w:jc w:val="left"/>
              <w:rPr>
                <w:sz w:val="24"/>
                <w:szCs w:val="24"/>
              </w:rPr>
            </w:pPr>
            <w:r w:rsidRPr="00BB0FFE">
              <w:rPr>
                <w:sz w:val="24"/>
                <w:szCs w:val="24"/>
              </w:rPr>
              <w:t>Mėsinių ir mišrūnų veislių galvijų laikytojų skaičius</w:t>
            </w:r>
          </w:p>
        </w:tc>
        <w:tc>
          <w:tcPr>
            <w:tcW w:w="1559" w:type="dxa"/>
          </w:tcPr>
          <w:p w14:paraId="32D53783" w14:textId="77777777" w:rsidR="0095150C" w:rsidRPr="00BB0FFE" w:rsidRDefault="0095150C" w:rsidP="00BB0FFE">
            <w:pPr>
              <w:ind w:firstLine="0"/>
              <w:jc w:val="center"/>
              <w:rPr>
                <w:sz w:val="24"/>
                <w:szCs w:val="24"/>
              </w:rPr>
            </w:pPr>
            <w:r w:rsidRPr="00BB0FFE">
              <w:rPr>
                <w:sz w:val="24"/>
                <w:szCs w:val="24"/>
              </w:rPr>
              <w:t>743</w:t>
            </w:r>
          </w:p>
        </w:tc>
        <w:tc>
          <w:tcPr>
            <w:tcW w:w="1559" w:type="dxa"/>
            <w:shd w:val="clear" w:color="auto" w:fill="auto"/>
          </w:tcPr>
          <w:p w14:paraId="38BF6951" w14:textId="77777777" w:rsidR="0095150C" w:rsidRPr="00BB0FFE" w:rsidRDefault="0095150C" w:rsidP="00BB0FFE">
            <w:pPr>
              <w:ind w:firstLine="0"/>
              <w:jc w:val="center"/>
              <w:rPr>
                <w:sz w:val="24"/>
                <w:szCs w:val="24"/>
              </w:rPr>
            </w:pPr>
            <w:r w:rsidRPr="00BB0FFE">
              <w:rPr>
                <w:sz w:val="24"/>
                <w:szCs w:val="24"/>
              </w:rPr>
              <w:t>664</w:t>
            </w:r>
          </w:p>
        </w:tc>
        <w:tc>
          <w:tcPr>
            <w:tcW w:w="1843" w:type="dxa"/>
            <w:shd w:val="clear" w:color="auto" w:fill="auto"/>
          </w:tcPr>
          <w:p w14:paraId="22382244" w14:textId="77777777" w:rsidR="0095150C" w:rsidRPr="00BB0FFE" w:rsidRDefault="0095150C" w:rsidP="00BB0FFE">
            <w:pPr>
              <w:ind w:firstLine="0"/>
              <w:jc w:val="center"/>
              <w:rPr>
                <w:sz w:val="24"/>
                <w:szCs w:val="24"/>
              </w:rPr>
            </w:pPr>
            <w:r w:rsidRPr="00BB0FFE">
              <w:rPr>
                <w:sz w:val="24"/>
                <w:szCs w:val="24"/>
              </w:rPr>
              <w:t>-79</w:t>
            </w:r>
          </w:p>
        </w:tc>
      </w:tr>
      <w:tr w:rsidR="0095150C" w:rsidRPr="00215A44" w14:paraId="1C79A10A" w14:textId="77777777" w:rsidTr="00BB0FFE">
        <w:trPr>
          <w:trHeight w:val="274"/>
        </w:trPr>
        <w:tc>
          <w:tcPr>
            <w:tcW w:w="4361" w:type="dxa"/>
            <w:shd w:val="clear" w:color="auto" w:fill="auto"/>
          </w:tcPr>
          <w:p w14:paraId="09EFA845" w14:textId="77777777" w:rsidR="0095150C" w:rsidRPr="00BB0FFE" w:rsidRDefault="0095150C" w:rsidP="00BB0FFE">
            <w:pPr>
              <w:ind w:firstLine="0"/>
              <w:jc w:val="left"/>
              <w:rPr>
                <w:sz w:val="24"/>
                <w:szCs w:val="24"/>
              </w:rPr>
            </w:pPr>
            <w:r w:rsidRPr="00BB0FFE">
              <w:rPr>
                <w:sz w:val="24"/>
                <w:szCs w:val="24"/>
              </w:rPr>
              <w:t>Mėsinių ir mišrūnų veislių galvijų skaičius</w:t>
            </w:r>
          </w:p>
        </w:tc>
        <w:tc>
          <w:tcPr>
            <w:tcW w:w="1559" w:type="dxa"/>
          </w:tcPr>
          <w:p w14:paraId="4A1706EE" w14:textId="77777777" w:rsidR="0095150C" w:rsidRPr="00BB0FFE" w:rsidRDefault="0095150C" w:rsidP="00BB0FFE">
            <w:pPr>
              <w:ind w:firstLine="0"/>
              <w:jc w:val="center"/>
              <w:rPr>
                <w:sz w:val="24"/>
                <w:szCs w:val="24"/>
              </w:rPr>
            </w:pPr>
            <w:r w:rsidRPr="00BB0FFE">
              <w:rPr>
                <w:sz w:val="24"/>
                <w:szCs w:val="24"/>
              </w:rPr>
              <w:t>8784</w:t>
            </w:r>
          </w:p>
        </w:tc>
        <w:tc>
          <w:tcPr>
            <w:tcW w:w="1559" w:type="dxa"/>
            <w:shd w:val="clear" w:color="auto" w:fill="auto"/>
          </w:tcPr>
          <w:p w14:paraId="7071A436" w14:textId="77777777" w:rsidR="0095150C" w:rsidRPr="00BB0FFE" w:rsidRDefault="0095150C" w:rsidP="00BB0FFE">
            <w:pPr>
              <w:ind w:firstLine="0"/>
              <w:jc w:val="center"/>
              <w:rPr>
                <w:sz w:val="24"/>
                <w:szCs w:val="24"/>
              </w:rPr>
            </w:pPr>
            <w:r w:rsidRPr="00BB0FFE">
              <w:rPr>
                <w:sz w:val="24"/>
                <w:szCs w:val="24"/>
              </w:rPr>
              <w:t>8838</w:t>
            </w:r>
          </w:p>
        </w:tc>
        <w:tc>
          <w:tcPr>
            <w:tcW w:w="1843" w:type="dxa"/>
            <w:shd w:val="clear" w:color="auto" w:fill="auto"/>
          </w:tcPr>
          <w:p w14:paraId="52B59DF5" w14:textId="77777777" w:rsidR="0095150C" w:rsidRPr="00BB0FFE" w:rsidRDefault="0095150C" w:rsidP="00BB0FFE">
            <w:pPr>
              <w:ind w:firstLine="0"/>
              <w:jc w:val="center"/>
              <w:rPr>
                <w:sz w:val="24"/>
                <w:szCs w:val="24"/>
              </w:rPr>
            </w:pPr>
            <w:r w:rsidRPr="00BB0FFE">
              <w:rPr>
                <w:sz w:val="24"/>
                <w:szCs w:val="24"/>
              </w:rPr>
              <w:t>-54</w:t>
            </w:r>
          </w:p>
        </w:tc>
      </w:tr>
      <w:tr w:rsidR="0095150C" w:rsidRPr="00215A44" w14:paraId="17CAE535" w14:textId="77777777" w:rsidTr="00BB0FFE">
        <w:trPr>
          <w:trHeight w:val="266"/>
        </w:trPr>
        <w:tc>
          <w:tcPr>
            <w:tcW w:w="4361" w:type="dxa"/>
            <w:shd w:val="clear" w:color="auto" w:fill="auto"/>
          </w:tcPr>
          <w:p w14:paraId="0123B8BB" w14:textId="77777777" w:rsidR="0095150C" w:rsidRPr="00BB0FFE" w:rsidRDefault="0095150C" w:rsidP="00BB0FFE">
            <w:pPr>
              <w:ind w:firstLine="0"/>
              <w:jc w:val="left"/>
              <w:rPr>
                <w:sz w:val="24"/>
                <w:szCs w:val="24"/>
              </w:rPr>
            </w:pPr>
            <w:r w:rsidRPr="00BB0FFE">
              <w:rPr>
                <w:sz w:val="24"/>
                <w:szCs w:val="24"/>
              </w:rPr>
              <w:lastRenderedPageBreak/>
              <w:t>Avių bandų skaičius</w:t>
            </w:r>
          </w:p>
        </w:tc>
        <w:tc>
          <w:tcPr>
            <w:tcW w:w="1559" w:type="dxa"/>
          </w:tcPr>
          <w:p w14:paraId="527284F8" w14:textId="77777777" w:rsidR="0095150C" w:rsidRPr="00BB0FFE" w:rsidRDefault="0095150C" w:rsidP="00BB0FFE">
            <w:pPr>
              <w:ind w:firstLine="0"/>
              <w:jc w:val="center"/>
              <w:rPr>
                <w:sz w:val="24"/>
                <w:szCs w:val="24"/>
              </w:rPr>
            </w:pPr>
            <w:r w:rsidRPr="00BB0FFE">
              <w:rPr>
                <w:sz w:val="24"/>
                <w:szCs w:val="24"/>
              </w:rPr>
              <w:t>244</w:t>
            </w:r>
          </w:p>
        </w:tc>
        <w:tc>
          <w:tcPr>
            <w:tcW w:w="1559" w:type="dxa"/>
            <w:shd w:val="clear" w:color="auto" w:fill="auto"/>
          </w:tcPr>
          <w:p w14:paraId="0E64104A" w14:textId="77777777" w:rsidR="0095150C" w:rsidRPr="00BB0FFE" w:rsidRDefault="0095150C" w:rsidP="00BB0FFE">
            <w:pPr>
              <w:ind w:firstLine="0"/>
              <w:jc w:val="center"/>
              <w:rPr>
                <w:sz w:val="24"/>
                <w:szCs w:val="24"/>
              </w:rPr>
            </w:pPr>
            <w:r w:rsidRPr="00BB0FFE">
              <w:rPr>
                <w:sz w:val="24"/>
                <w:szCs w:val="24"/>
              </w:rPr>
              <w:t>227</w:t>
            </w:r>
          </w:p>
        </w:tc>
        <w:tc>
          <w:tcPr>
            <w:tcW w:w="1843" w:type="dxa"/>
            <w:shd w:val="clear" w:color="auto" w:fill="auto"/>
            <w:vAlign w:val="bottom"/>
          </w:tcPr>
          <w:p w14:paraId="2FD19EEE" w14:textId="77777777" w:rsidR="0095150C" w:rsidRPr="00BB0FFE" w:rsidRDefault="0095150C" w:rsidP="00BB0FFE">
            <w:pPr>
              <w:ind w:firstLine="0"/>
              <w:jc w:val="center"/>
              <w:rPr>
                <w:sz w:val="24"/>
                <w:szCs w:val="24"/>
              </w:rPr>
            </w:pPr>
            <w:r w:rsidRPr="00BB0FFE">
              <w:rPr>
                <w:sz w:val="24"/>
                <w:szCs w:val="24"/>
              </w:rPr>
              <w:t>-17</w:t>
            </w:r>
          </w:p>
        </w:tc>
      </w:tr>
      <w:tr w:rsidR="0095150C" w:rsidRPr="00215A44" w14:paraId="7A73A4A6" w14:textId="77777777" w:rsidTr="00BB0FFE">
        <w:trPr>
          <w:trHeight w:val="266"/>
        </w:trPr>
        <w:tc>
          <w:tcPr>
            <w:tcW w:w="4361" w:type="dxa"/>
            <w:shd w:val="clear" w:color="auto" w:fill="auto"/>
          </w:tcPr>
          <w:p w14:paraId="5DC7E670" w14:textId="77777777" w:rsidR="0095150C" w:rsidRPr="00BB0FFE" w:rsidRDefault="0095150C" w:rsidP="00BB0FFE">
            <w:pPr>
              <w:ind w:firstLine="0"/>
              <w:jc w:val="left"/>
              <w:rPr>
                <w:sz w:val="24"/>
                <w:szCs w:val="24"/>
              </w:rPr>
            </w:pPr>
            <w:r w:rsidRPr="00BB0FFE">
              <w:rPr>
                <w:sz w:val="24"/>
                <w:szCs w:val="24"/>
              </w:rPr>
              <w:t>Avių skaičius</w:t>
            </w:r>
          </w:p>
        </w:tc>
        <w:tc>
          <w:tcPr>
            <w:tcW w:w="1559" w:type="dxa"/>
          </w:tcPr>
          <w:p w14:paraId="58E03BC4" w14:textId="77777777" w:rsidR="0095150C" w:rsidRPr="00BB0FFE" w:rsidRDefault="0095150C" w:rsidP="00BB0FFE">
            <w:pPr>
              <w:ind w:firstLine="0"/>
              <w:jc w:val="center"/>
              <w:rPr>
                <w:sz w:val="24"/>
                <w:szCs w:val="24"/>
              </w:rPr>
            </w:pPr>
            <w:r w:rsidRPr="00BB0FFE">
              <w:rPr>
                <w:sz w:val="24"/>
                <w:szCs w:val="24"/>
              </w:rPr>
              <w:t>3095</w:t>
            </w:r>
          </w:p>
        </w:tc>
        <w:tc>
          <w:tcPr>
            <w:tcW w:w="1559" w:type="dxa"/>
            <w:shd w:val="clear" w:color="auto" w:fill="auto"/>
          </w:tcPr>
          <w:p w14:paraId="2D61A951" w14:textId="77777777" w:rsidR="0095150C" w:rsidRPr="00BB0FFE" w:rsidRDefault="0095150C" w:rsidP="00BB0FFE">
            <w:pPr>
              <w:ind w:firstLine="0"/>
              <w:jc w:val="center"/>
              <w:rPr>
                <w:sz w:val="24"/>
                <w:szCs w:val="24"/>
              </w:rPr>
            </w:pPr>
            <w:r w:rsidRPr="00BB0FFE">
              <w:rPr>
                <w:sz w:val="24"/>
                <w:szCs w:val="24"/>
              </w:rPr>
              <w:t>2732</w:t>
            </w:r>
          </w:p>
        </w:tc>
        <w:tc>
          <w:tcPr>
            <w:tcW w:w="1843" w:type="dxa"/>
            <w:shd w:val="clear" w:color="auto" w:fill="auto"/>
            <w:vAlign w:val="bottom"/>
          </w:tcPr>
          <w:p w14:paraId="16A95D79" w14:textId="77777777" w:rsidR="0095150C" w:rsidRPr="00BB0FFE" w:rsidRDefault="0095150C" w:rsidP="00BB0FFE">
            <w:pPr>
              <w:ind w:firstLine="0"/>
              <w:jc w:val="center"/>
              <w:rPr>
                <w:sz w:val="24"/>
                <w:szCs w:val="24"/>
              </w:rPr>
            </w:pPr>
            <w:r w:rsidRPr="00BB0FFE">
              <w:rPr>
                <w:sz w:val="24"/>
                <w:szCs w:val="24"/>
              </w:rPr>
              <w:t>-363</w:t>
            </w:r>
          </w:p>
        </w:tc>
      </w:tr>
      <w:tr w:rsidR="0095150C" w:rsidRPr="00215A44" w14:paraId="7DA52733" w14:textId="77777777" w:rsidTr="00BB0FFE">
        <w:trPr>
          <w:trHeight w:val="278"/>
        </w:trPr>
        <w:tc>
          <w:tcPr>
            <w:tcW w:w="4361" w:type="dxa"/>
            <w:shd w:val="clear" w:color="auto" w:fill="auto"/>
          </w:tcPr>
          <w:p w14:paraId="41806F43" w14:textId="77777777" w:rsidR="0095150C" w:rsidRPr="00BB0FFE" w:rsidRDefault="0095150C" w:rsidP="00BB0FFE">
            <w:pPr>
              <w:ind w:firstLine="0"/>
              <w:jc w:val="left"/>
              <w:rPr>
                <w:sz w:val="24"/>
                <w:szCs w:val="24"/>
              </w:rPr>
            </w:pPr>
            <w:r w:rsidRPr="00BB0FFE">
              <w:rPr>
                <w:sz w:val="24"/>
                <w:szCs w:val="24"/>
              </w:rPr>
              <w:t>Ožkų bandų skaičius</w:t>
            </w:r>
          </w:p>
        </w:tc>
        <w:tc>
          <w:tcPr>
            <w:tcW w:w="1559" w:type="dxa"/>
          </w:tcPr>
          <w:p w14:paraId="77393A06" w14:textId="77777777" w:rsidR="0095150C" w:rsidRPr="00BB0FFE" w:rsidRDefault="0095150C" w:rsidP="00BB0FFE">
            <w:pPr>
              <w:ind w:firstLine="0"/>
              <w:jc w:val="center"/>
              <w:rPr>
                <w:sz w:val="24"/>
                <w:szCs w:val="24"/>
              </w:rPr>
            </w:pPr>
            <w:r w:rsidRPr="00BB0FFE">
              <w:rPr>
                <w:sz w:val="24"/>
                <w:szCs w:val="24"/>
              </w:rPr>
              <w:t>80</w:t>
            </w:r>
          </w:p>
        </w:tc>
        <w:tc>
          <w:tcPr>
            <w:tcW w:w="1559" w:type="dxa"/>
            <w:shd w:val="clear" w:color="auto" w:fill="auto"/>
          </w:tcPr>
          <w:p w14:paraId="6973EC77" w14:textId="77777777" w:rsidR="0095150C" w:rsidRPr="00BB0FFE" w:rsidRDefault="0095150C" w:rsidP="00BB0FFE">
            <w:pPr>
              <w:ind w:firstLine="0"/>
              <w:jc w:val="center"/>
              <w:rPr>
                <w:sz w:val="24"/>
                <w:szCs w:val="24"/>
              </w:rPr>
            </w:pPr>
            <w:r w:rsidRPr="00BB0FFE">
              <w:rPr>
                <w:sz w:val="24"/>
                <w:szCs w:val="24"/>
              </w:rPr>
              <w:t>78</w:t>
            </w:r>
          </w:p>
        </w:tc>
        <w:tc>
          <w:tcPr>
            <w:tcW w:w="1843" w:type="dxa"/>
            <w:shd w:val="clear" w:color="auto" w:fill="auto"/>
            <w:vAlign w:val="bottom"/>
          </w:tcPr>
          <w:p w14:paraId="1F438DD7" w14:textId="77777777" w:rsidR="0095150C" w:rsidRPr="00BB0FFE" w:rsidRDefault="0095150C" w:rsidP="00BB0FFE">
            <w:pPr>
              <w:ind w:firstLine="0"/>
              <w:jc w:val="center"/>
              <w:rPr>
                <w:sz w:val="24"/>
                <w:szCs w:val="24"/>
              </w:rPr>
            </w:pPr>
            <w:r w:rsidRPr="00BB0FFE">
              <w:rPr>
                <w:sz w:val="24"/>
                <w:szCs w:val="24"/>
              </w:rPr>
              <w:t>-2</w:t>
            </w:r>
          </w:p>
        </w:tc>
      </w:tr>
      <w:tr w:rsidR="0095150C" w:rsidRPr="00215A44" w14:paraId="11A9B4E1" w14:textId="77777777" w:rsidTr="00BB0FFE">
        <w:trPr>
          <w:trHeight w:val="278"/>
        </w:trPr>
        <w:tc>
          <w:tcPr>
            <w:tcW w:w="4361" w:type="dxa"/>
            <w:shd w:val="clear" w:color="auto" w:fill="auto"/>
          </w:tcPr>
          <w:p w14:paraId="43DDD546" w14:textId="77777777" w:rsidR="0095150C" w:rsidRPr="00BB0FFE" w:rsidRDefault="0095150C" w:rsidP="00BB0FFE">
            <w:pPr>
              <w:ind w:firstLine="0"/>
              <w:jc w:val="left"/>
              <w:rPr>
                <w:sz w:val="24"/>
                <w:szCs w:val="24"/>
              </w:rPr>
            </w:pPr>
            <w:r w:rsidRPr="00BB0FFE">
              <w:rPr>
                <w:sz w:val="24"/>
                <w:szCs w:val="24"/>
              </w:rPr>
              <w:t>Ožkų skaičius</w:t>
            </w:r>
          </w:p>
        </w:tc>
        <w:tc>
          <w:tcPr>
            <w:tcW w:w="1559" w:type="dxa"/>
          </w:tcPr>
          <w:p w14:paraId="304BC11D" w14:textId="77777777" w:rsidR="0095150C" w:rsidRPr="00BB0FFE" w:rsidRDefault="0095150C" w:rsidP="00BB0FFE">
            <w:pPr>
              <w:ind w:firstLine="0"/>
              <w:jc w:val="center"/>
              <w:rPr>
                <w:sz w:val="24"/>
                <w:szCs w:val="24"/>
              </w:rPr>
            </w:pPr>
            <w:r w:rsidRPr="00BB0FFE">
              <w:rPr>
                <w:sz w:val="24"/>
                <w:szCs w:val="24"/>
              </w:rPr>
              <w:t>316</w:t>
            </w:r>
          </w:p>
        </w:tc>
        <w:tc>
          <w:tcPr>
            <w:tcW w:w="1559" w:type="dxa"/>
            <w:shd w:val="clear" w:color="auto" w:fill="auto"/>
          </w:tcPr>
          <w:p w14:paraId="653C317A" w14:textId="77777777" w:rsidR="0095150C" w:rsidRPr="00BB0FFE" w:rsidRDefault="0095150C" w:rsidP="00BB0FFE">
            <w:pPr>
              <w:ind w:firstLine="0"/>
              <w:jc w:val="center"/>
              <w:rPr>
                <w:sz w:val="24"/>
                <w:szCs w:val="24"/>
              </w:rPr>
            </w:pPr>
            <w:r w:rsidRPr="00BB0FFE">
              <w:rPr>
                <w:sz w:val="24"/>
                <w:szCs w:val="24"/>
              </w:rPr>
              <w:t>331</w:t>
            </w:r>
          </w:p>
        </w:tc>
        <w:tc>
          <w:tcPr>
            <w:tcW w:w="1843" w:type="dxa"/>
            <w:shd w:val="clear" w:color="auto" w:fill="auto"/>
            <w:vAlign w:val="bottom"/>
          </w:tcPr>
          <w:p w14:paraId="5142FB26" w14:textId="77777777" w:rsidR="0095150C" w:rsidRPr="00BB0FFE" w:rsidRDefault="0095150C" w:rsidP="00BB0FFE">
            <w:pPr>
              <w:ind w:firstLine="0"/>
              <w:jc w:val="center"/>
              <w:rPr>
                <w:sz w:val="24"/>
                <w:szCs w:val="24"/>
              </w:rPr>
            </w:pPr>
            <w:r w:rsidRPr="00BB0FFE">
              <w:rPr>
                <w:sz w:val="24"/>
                <w:szCs w:val="24"/>
              </w:rPr>
              <w:t>+15</w:t>
            </w:r>
          </w:p>
        </w:tc>
      </w:tr>
      <w:tr w:rsidR="0095150C" w:rsidRPr="00215A44" w14:paraId="56F2CBF6" w14:textId="77777777" w:rsidTr="00BB0FFE">
        <w:trPr>
          <w:trHeight w:val="271"/>
        </w:trPr>
        <w:tc>
          <w:tcPr>
            <w:tcW w:w="4361" w:type="dxa"/>
            <w:shd w:val="clear" w:color="auto" w:fill="auto"/>
          </w:tcPr>
          <w:p w14:paraId="368CC792" w14:textId="77777777" w:rsidR="0095150C" w:rsidRPr="00BB0FFE" w:rsidRDefault="0095150C" w:rsidP="00BB0FFE">
            <w:pPr>
              <w:ind w:firstLine="0"/>
              <w:jc w:val="left"/>
              <w:rPr>
                <w:sz w:val="24"/>
                <w:szCs w:val="24"/>
              </w:rPr>
            </w:pPr>
            <w:r w:rsidRPr="00BB0FFE">
              <w:rPr>
                <w:sz w:val="24"/>
                <w:szCs w:val="24"/>
              </w:rPr>
              <w:t>Deklaruotų kiaulių skaičius</w:t>
            </w:r>
          </w:p>
        </w:tc>
        <w:tc>
          <w:tcPr>
            <w:tcW w:w="1559" w:type="dxa"/>
          </w:tcPr>
          <w:p w14:paraId="51D10FD8" w14:textId="77777777" w:rsidR="0095150C" w:rsidRPr="00BB0FFE" w:rsidRDefault="0095150C" w:rsidP="00BB0FFE">
            <w:pPr>
              <w:ind w:firstLine="0"/>
              <w:jc w:val="center"/>
              <w:rPr>
                <w:sz w:val="24"/>
                <w:szCs w:val="24"/>
              </w:rPr>
            </w:pPr>
            <w:r w:rsidRPr="00BB0FFE">
              <w:rPr>
                <w:sz w:val="24"/>
                <w:szCs w:val="24"/>
              </w:rPr>
              <w:t>1026</w:t>
            </w:r>
          </w:p>
        </w:tc>
        <w:tc>
          <w:tcPr>
            <w:tcW w:w="1559" w:type="dxa"/>
            <w:shd w:val="clear" w:color="auto" w:fill="auto"/>
          </w:tcPr>
          <w:p w14:paraId="5C59A935" w14:textId="77777777" w:rsidR="0095150C" w:rsidRPr="00BB0FFE" w:rsidRDefault="0095150C" w:rsidP="00BB0FFE">
            <w:pPr>
              <w:ind w:firstLine="0"/>
              <w:jc w:val="center"/>
              <w:rPr>
                <w:sz w:val="24"/>
                <w:szCs w:val="24"/>
              </w:rPr>
            </w:pPr>
            <w:r w:rsidRPr="00BB0FFE">
              <w:rPr>
                <w:sz w:val="24"/>
                <w:szCs w:val="24"/>
              </w:rPr>
              <w:t>21233</w:t>
            </w:r>
          </w:p>
        </w:tc>
        <w:tc>
          <w:tcPr>
            <w:tcW w:w="1843" w:type="dxa"/>
            <w:shd w:val="clear" w:color="auto" w:fill="auto"/>
            <w:vAlign w:val="bottom"/>
          </w:tcPr>
          <w:p w14:paraId="76BD4AFD" w14:textId="77777777" w:rsidR="0095150C" w:rsidRPr="00BB0FFE" w:rsidRDefault="0095150C" w:rsidP="00BB0FFE">
            <w:pPr>
              <w:ind w:firstLine="0"/>
              <w:jc w:val="center"/>
              <w:rPr>
                <w:sz w:val="24"/>
                <w:szCs w:val="24"/>
              </w:rPr>
            </w:pPr>
            <w:r w:rsidRPr="00BB0FFE">
              <w:rPr>
                <w:sz w:val="24"/>
                <w:szCs w:val="24"/>
              </w:rPr>
              <w:t>+20206</w:t>
            </w:r>
          </w:p>
        </w:tc>
      </w:tr>
      <w:tr w:rsidR="0095150C" w:rsidRPr="00215A44" w14:paraId="38928969" w14:textId="77777777" w:rsidTr="00BB0FFE">
        <w:trPr>
          <w:trHeight w:val="251"/>
        </w:trPr>
        <w:tc>
          <w:tcPr>
            <w:tcW w:w="4361" w:type="dxa"/>
            <w:shd w:val="clear" w:color="auto" w:fill="auto"/>
          </w:tcPr>
          <w:p w14:paraId="3B87868B" w14:textId="77777777" w:rsidR="0095150C" w:rsidRPr="00BB0FFE" w:rsidRDefault="0095150C" w:rsidP="00BB0FFE">
            <w:pPr>
              <w:ind w:firstLine="0"/>
              <w:jc w:val="left"/>
              <w:rPr>
                <w:sz w:val="24"/>
                <w:szCs w:val="24"/>
              </w:rPr>
            </w:pPr>
            <w:r w:rsidRPr="00BB0FFE">
              <w:rPr>
                <w:sz w:val="24"/>
                <w:szCs w:val="24"/>
              </w:rPr>
              <w:t>Deklaruotų arklių skaičius</w:t>
            </w:r>
          </w:p>
        </w:tc>
        <w:tc>
          <w:tcPr>
            <w:tcW w:w="1559" w:type="dxa"/>
          </w:tcPr>
          <w:p w14:paraId="594144BB" w14:textId="77777777" w:rsidR="0095150C" w:rsidRPr="00BB0FFE" w:rsidRDefault="0095150C" w:rsidP="00BB0FFE">
            <w:pPr>
              <w:ind w:firstLine="0"/>
              <w:jc w:val="center"/>
              <w:rPr>
                <w:sz w:val="24"/>
                <w:szCs w:val="24"/>
              </w:rPr>
            </w:pPr>
            <w:r w:rsidRPr="00BB0FFE">
              <w:rPr>
                <w:sz w:val="24"/>
                <w:szCs w:val="24"/>
              </w:rPr>
              <w:t>186</w:t>
            </w:r>
          </w:p>
        </w:tc>
        <w:tc>
          <w:tcPr>
            <w:tcW w:w="1559" w:type="dxa"/>
            <w:shd w:val="clear" w:color="auto" w:fill="auto"/>
          </w:tcPr>
          <w:p w14:paraId="37F6A9A7" w14:textId="77777777" w:rsidR="0095150C" w:rsidRPr="00BB0FFE" w:rsidRDefault="0095150C" w:rsidP="00BB0FFE">
            <w:pPr>
              <w:ind w:firstLine="0"/>
              <w:jc w:val="center"/>
              <w:rPr>
                <w:sz w:val="24"/>
                <w:szCs w:val="24"/>
              </w:rPr>
            </w:pPr>
            <w:r w:rsidRPr="00BB0FFE">
              <w:rPr>
                <w:sz w:val="24"/>
                <w:szCs w:val="24"/>
              </w:rPr>
              <w:t>161</w:t>
            </w:r>
          </w:p>
        </w:tc>
        <w:tc>
          <w:tcPr>
            <w:tcW w:w="1843" w:type="dxa"/>
            <w:shd w:val="clear" w:color="auto" w:fill="auto"/>
            <w:vAlign w:val="bottom"/>
          </w:tcPr>
          <w:p w14:paraId="0CD73ED8" w14:textId="77777777" w:rsidR="0095150C" w:rsidRPr="00BB0FFE" w:rsidRDefault="0095150C" w:rsidP="00BB0FFE">
            <w:pPr>
              <w:ind w:firstLine="0"/>
              <w:jc w:val="center"/>
              <w:rPr>
                <w:sz w:val="24"/>
                <w:szCs w:val="24"/>
              </w:rPr>
            </w:pPr>
            <w:r w:rsidRPr="00BB0FFE">
              <w:rPr>
                <w:sz w:val="24"/>
                <w:szCs w:val="24"/>
              </w:rPr>
              <w:t>-25</w:t>
            </w:r>
          </w:p>
        </w:tc>
      </w:tr>
      <w:tr w:rsidR="0095150C" w:rsidRPr="00215A44" w14:paraId="3FA5AFB2" w14:textId="77777777" w:rsidTr="00BB0FFE">
        <w:trPr>
          <w:trHeight w:val="251"/>
        </w:trPr>
        <w:tc>
          <w:tcPr>
            <w:tcW w:w="4361" w:type="dxa"/>
            <w:shd w:val="clear" w:color="auto" w:fill="auto"/>
          </w:tcPr>
          <w:p w14:paraId="68AE49AC" w14:textId="77777777" w:rsidR="0095150C" w:rsidRPr="00BB0FFE" w:rsidRDefault="0095150C" w:rsidP="00BB0FFE">
            <w:pPr>
              <w:ind w:firstLine="0"/>
              <w:jc w:val="left"/>
              <w:rPr>
                <w:sz w:val="24"/>
                <w:szCs w:val="24"/>
              </w:rPr>
            </w:pPr>
            <w:r w:rsidRPr="00BB0FFE">
              <w:rPr>
                <w:sz w:val="24"/>
                <w:szCs w:val="24"/>
              </w:rPr>
              <w:t>Bičių šeimų skaičius</w:t>
            </w:r>
          </w:p>
        </w:tc>
        <w:tc>
          <w:tcPr>
            <w:tcW w:w="1559" w:type="dxa"/>
          </w:tcPr>
          <w:p w14:paraId="014D4519" w14:textId="77777777" w:rsidR="0095150C" w:rsidRPr="00BB0FFE" w:rsidRDefault="0095150C" w:rsidP="00BB0FFE">
            <w:pPr>
              <w:ind w:firstLine="0"/>
              <w:jc w:val="center"/>
              <w:rPr>
                <w:sz w:val="24"/>
                <w:szCs w:val="24"/>
              </w:rPr>
            </w:pPr>
            <w:r w:rsidRPr="00BB0FFE">
              <w:rPr>
                <w:sz w:val="24"/>
                <w:szCs w:val="24"/>
              </w:rPr>
              <w:t>2966</w:t>
            </w:r>
          </w:p>
        </w:tc>
        <w:tc>
          <w:tcPr>
            <w:tcW w:w="1559" w:type="dxa"/>
            <w:shd w:val="clear" w:color="auto" w:fill="auto"/>
          </w:tcPr>
          <w:p w14:paraId="0C607BFE" w14:textId="77777777" w:rsidR="0095150C" w:rsidRPr="00BB0FFE" w:rsidRDefault="0095150C" w:rsidP="00BB0FFE">
            <w:pPr>
              <w:ind w:firstLine="0"/>
              <w:jc w:val="center"/>
              <w:rPr>
                <w:sz w:val="24"/>
                <w:szCs w:val="24"/>
              </w:rPr>
            </w:pPr>
            <w:r w:rsidRPr="00BB0FFE">
              <w:rPr>
                <w:sz w:val="24"/>
                <w:szCs w:val="24"/>
              </w:rPr>
              <w:t>2882</w:t>
            </w:r>
          </w:p>
        </w:tc>
        <w:tc>
          <w:tcPr>
            <w:tcW w:w="1843" w:type="dxa"/>
            <w:shd w:val="clear" w:color="auto" w:fill="auto"/>
            <w:vAlign w:val="bottom"/>
          </w:tcPr>
          <w:p w14:paraId="6C8183AF" w14:textId="77777777" w:rsidR="0095150C" w:rsidRPr="00BB0FFE" w:rsidRDefault="0095150C" w:rsidP="00BB0FFE">
            <w:pPr>
              <w:ind w:firstLine="0"/>
              <w:jc w:val="center"/>
              <w:rPr>
                <w:sz w:val="24"/>
                <w:szCs w:val="24"/>
              </w:rPr>
            </w:pPr>
            <w:r w:rsidRPr="00BB0FFE">
              <w:rPr>
                <w:sz w:val="24"/>
                <w:szCs w:val="24"/>
              </w:rPr>
              <w:t>-84</w:t>
            </w:r>
          </w:p>
        </w:tc>
      </w:tr>
      <w:tr w:rsidR="0095150C" w:rsidRPr="00215A44" w14:paraId="246669BA" w14:textId="77777777" w:rsidTr="00BB0FFE">
        <w:trPr>
          <w:trHeight w:val="251"/>
        </w:trPr>
        <w:tc>
          <w:tcPr>
            <w:tcW w:w="4361" w:type="dxa"/>
            <w:shd w:val="clear" w:color="auto" w:fill="auto"/>
          </w:tcPr>
          <w:p w14:paraId="52521D19" w14:textId="77777777" w:rsidR="0095150C" w:rsidRPr="00BB0FFE" w:rsidRDefault="0095150C" w:rsidP="00BB0FFE">
            <w:pPr>
              <w:ind w:firstLine="0"/>
              <w:jc w:val="left"/>
              <w:rPr>
                <w:sz w:val="24"/>
                <w:szCs w:val="24"/>
              </w:rPr>
            </w:pPr>
            <w:r w:rsidRPr="00BB0FFE">
              <w:rPr>
                <w:sz w:val="24"/>
                <w:szCs w:val="24"/>
              </w:rPr>
              <w:t>Antys</w:t>
            </w:r>
          </w:p>
        </w:tc>
        <w:tc>
          <w:tcPr>
            <w:tcW w:w="1559" w:type="dxa"/>
          </w:tcPr>
          <w:p w14:paraId="33333554" w14:textId="77777777" w:rsidR="0095150C" w:rsidRPr="00BB0FFE" w:rsidRDefault="0095150C" w:rsidP="00BB0FFE">
            <w:pPr>
              <w:ind w:firstLine="0"/>
              <w:jc w:val="center"/>
              <w:rPr>
                <w:sz w:val="24"/>
                <w:szCs w:val="24"/>
              </w:rPr>
            </w:pPr>
            <w:r w:rsidRPr="00BB0FFE">
              <w:rPr>
                <w:sz w:val="24"/>
                <w:szCs w:val="24"/>
              </w:rPr>
              <w:t>103</w:t>
            </w:r>
          </w:p>
        </w:tc>
        <w:tc>
          <w:tcPr>
            <w:tcW w:w="1559" w:type="dxa"/>
            <w:shd w:val="clear" w:color="auto" w:fill="auto"/>
          </w:tcPr>
          <w:p w14:paraId="4E91AAE9" w14:textId="77777777" w:rsidR="0095150C" w:rsidRPr="00BB0FFE" w:rsidRDefault="0095150C" w:rsidP="00BB0FFE">
            <w:pPr>
              <w:ind w:firstLine="0"/>
              <w:jc w:val="center"/>
              <w:rPr>
                <w:sz w:val="24"/>
                <w:szCs w:val="24"/>
              </w:rPr>
            </w:pPr>
            <w:r w:rsidRPr="00BB0FFE">
              <w:rPr>
                <w:sz w:val="24"/>
                <w:szCs w:val="24"/>
              </w:rPr>
              <w:t>132</w:t>
            </w:r>
          </w:p>
        </w:tc>
        <w:tc>
          <w:tcPr>
            <w:tcW w:w="1843" w:type="dxa"/>
            <w:shd w:val="clear" w:color="auto" w:fill="auto"/>
            <w:vAlign w:val="bottom"/>
          </w:tcPr>
          <w:p w14:paraId="45568CDA" w14:textId="77777777" w:rsidR="0095150C" w:rsidRPr="00BB0FFE" w:rsidRDefault="0095150C" w:rsidP="00BB0FFE">
            <w:pPr>
              <w:ind w:firstLine="0"/>
              <w:jc w:val="center"/>
              <w:rPr>
                <w:sz w:val="24"/>
                <w:szCs w:val="24"/>
              </w:rPr>
            </w:pPr>
            <w:r w:rsidRPr="00BB0FFE">
              <w:rPr>
                <w:sz w:val="24"/>
                <w:szCs w:val="24"/>
              </w:rPr>
              <w:t>+29</w:t>
            </w:r>
          </w:p>
        </w:tc>
      </w:tr>
      <w:tr w:rsidR="0095150C" w:rsidRPr="00215A44" w14:paraId="4ADAB78F" w14:textId="77777777" w:rsidTr="00BB0FFE">
        <w:trPr>
          <w:trHeight w:val="251"/>
        </w:trPr>
        <w:tc>
          <w:tcPr>
            <w:tcW w:w="4361" w:type="dxa"/>
            <w:shd w:val="clear" w:color="auto" w:fill="auto"/>
          </w:tcPr>
          <w:p w14:paraId="07F2D8F1" w14:textId="77777777" w:rsidR="0095150C" w:rsidRPr="00BB0FFE" w:rsidRDefault="0095150C" w:rsidP="00BB0FFE">
            <w:pPr>
              <w:ind w:firstLine="0"/>
              <w:jc w:val="left"/>
              <w:rPr>
                <w:sz w:val="24"/>
                <w:szCs w:val="24"/>
              </w:rPr>
            </w:pPr>
            <w:r w:rsidRPr="00BB0FFE">
              <w:rPr>
                <w:sz w:val="24"/>
                <w:szCs w:val="24"/>
              </w:rPr>
              <w:t>Kalakutai</w:t>
            </w:r>
          </w:p>
        </w:tc>
        <w:tc>
          <w:tcPr>
            <w:tcW w:w="1559" w:type="dxa"/>
          </w:tcPr>
          <w:p w14:paraId="0A795D43" w14:textId="77777777" w:rsidR="0095150C" w:rsidRPr="00BB0FFE" w:rsidRDefault="0095150C" w:rsidP="00BB0FFE">
            <w:pPr>
              <w:ind w:firstLine="0"/>
              <w:jc w:val="center"/>
              <w:rPr>
                <w:sz w:val="24"/>
                <w:szCs w:val="24"/>
              </w:rPr>
            </w:pPr>
            <w:r w:rsidRPr="00BB0FFE">
              <w:rPr>
                <w:sz w:val="24"/>
                <w:szCs w:val="24"/>
              </w:rPr>
              <w:t>138</w:t>
            </w:r>
          </w:p>
        </w:tc>
        <w:tc>
          <w:tcPr>
            <w:tcW w:w="1559" w:type="dxa"/>
            <w:shd w:val="clear" w:color="auto" w:fill="auto"/>
          </w:tcPr>
          <w:p w14:paraId="6CFB804B" w14:textId="77777777" w:rsidR="0095150C" w:rsidRPr="00BB0FFE" w:rsidRDefault="0095150C" w:rsidP="00BB0FFE">
            <w:pPr>
              <w:ind w:firstLine="0"/>
              <w:jc w:val="center"/>
              <w:rPr>
                <w:sz w:val="24"/>
                <w:szCs w:val="24"/>
              </w:rPr>
            </w:pPr>
            <w:r w:rsidRPr="00BB0FFE">
              <w:rPr>
                <w:sz w:val="24"/>
                <w:szCs w:val="24"/>
              </w:rPr>
              <w:t>386</w:t>
            </w:r>
          </w:p>
        </w:tc>
        <w:tc>
          <w:tcPr>
            <w:tcW w:w="1843" w:type="dxa"/>
            <w:shd w:val="clear" w:color="auto" w:fill="auto"/>
            <w:vAlign w:val="bottom"/>
          </w:tcPr>
          <w:p w14:paraId="0775BCDA" w14:textId="77777777" w:rsidR="0095150C" w:rsidRPr="00BB0FFE" w:rsidRDefault="0095150C" w:rsidP="00BB0FFE">
            <w:pPr>
              <w:ind w:firstLine="0"/>
              <w:jc w:val="center"/>
              <w:rPr>
                <w:sz w:val="24"/>
                <w:szCs w:val="24"/>
              </w:rPr>
            </w:pPr>
            <w:r w:rsidRPr="00BB0FFE">
              <w:rPr>
                <w:sz w:val="24"/>
                <w:szCs w:val="24"/>
              </w:rPr>
              <w:t>+248</w:t>
            </w:r>
          </w:p>
        </w:tc>
      </w:tr>
      <w:tr w:rsidR="0095150C" w:rsidRPr="00215A44" w14:paraId="10BF3A26" w14:textId="77777777" w:rsidTr="00BB0FFE">
        <w:trPr>
          <w:trHeight w:val="251"/>
        </w:trPr>
        <w:tc>
          <w:tcPr>
            <w:tcW w:w="4361" w:type="dxa"/>
            <w:shd w:val="clear" w:color="auto" w:fill="auto"/>
          </w:tcPr>
          <w:p w14:paraId="43C0C3EA" w14:textId="77777777" w:rsidR="0095150C" w:rsidRPr="00BB0FFE" w:rsidRDefault="0095150C" w:rsidP="00BB0FFE">
            <w:pPr>
              <w:ind w:firstLine="0"/>
              <w:jc w:val="left"/>
              <w:rPr>
                <w:sz w:val="24"/>
                <w:szCs w:val="24"/>
              </w:rPr>
            </w:pPr>
            <w:r w:rsidRPr="00BB0FFE">
              <w:rPr>
                <w:sz w:val="24"/>
                <w:szCs w:val="24"/>
              </w:rPr>
              <w:t>Audinės</w:t>
            </w:r>
          </w:p>
        </w:tc>
        <w:tc>
          <w:tcPr>
            <w:tcW w:w="1559" w:type="dxa"/>
          </w:tcPr>
          <w:p w14:paraId="5528AF1D" w14:textId="77777777" w:rsidR="0095150C" w:rsidRPr="00BB0FFE" w:rsidRDefault="0095150C" w:rsidP="00BB0FFE">
            <w:pPr>
              <w:ind w:firstLine="0"/>
              <w:jc w:val="center"/>
              <w:rPr>
                <w:sz w:val="24"/>
                <w:szCs w:val="24"/>
              </w:rPr>
            </w:pPr>
            <w:r w:rsidRPr="00BB0FFE">
              <w:rPr>
                <w:sz w:val="24"/>
                <w:szCs w:val="24"/>
              </w:rPr>
              <w:t>3000</w:t>
            </w:r>
          </w:p>
        </w:tc>
        <w:tc>
          <w:tcPr>
            <w:tcW w:w="1559" w:type="dxa"/>
            <w:shd w:val="clear" w:color="auto" w:fill="auto"/>
          </w:tcPr>
          <w:p w14:paraId="14D2D3D7" w14:textId="77777777" w:rsidR="0095150C" w:rsidRPr="00BB0FFE" w:rsidRDefault="0095150C" w:rsidP="00BB0FFE">
            <w:pPr>
              <w:ind w:firstLine="0"/>
              <w:jc w:val="center"/>
              <w:rPr>
                <w:sz w:val="24"/>
                <w:szCs w:val="24"/>
              </w:rPr>
            </w:pPr>
            <w:r w:rsidRPr="00BB0FFE">
              <w:rPr>
                <w:sz w:val="24"/>
                <w:szCs w:val="24"/>
              </w:rPr>
              <w:t>0</w:t>
            </w:r>
          </w:p>
        </w:tc>
        <w:tc>
          <w:tcPr>
            <w:tcW w:w="1843" w:type="dxa"/>
            <w:shd w:val="clear" w:color="auto" w:fill="auto"/>
            <w:vAlign w:val="bottom"/>
          </w:tcPr>
          <w:p w14:paraId="77158C95" w14:textId="77777777" w:rsidR="0095150C" w:rsidRPr="00BB0FFE" w:rsidRDefault="0095150C" w:rsidP="00BB0FFE">
            <w:pPr>
              <w:ind w:firstLine="0"/>
              <w:jc w:val="center"/>
              <w:rPr>
                <w:sz w:val="24"/>
                <w:szCs w:val="24"/>
              </w:rPr>
            </w:pPr>
            <w:r w:rsidRPr="00BB0FFE">
              <w:rPr>
                <w:sz w:val="24"/>
                <w:szCs w:val="24"/>
              </w:rPr>
              <w:t>-3000</w:t>
            </w:r>
          </w:p>
        </w:tc>
      </w:tr>
      <w:tr w:rsidR="0095150C" w:rsidRPr="00215A44" w14:paraId="4E360B2D" w14:textId="77777777" w:rsidTr="00BB0FFE">
        <w:trPr>
          <w:trHeight w:val="251"/>
        </w:trPr>
        <w:tc>
          <w:tcPr>
            <w:tcW w:w="4361" w:type="dxa"/>
            <w:shd w:val="clear" w:color="auto" w:fill="auto"/>
          </w:tcPr>
          <w:p w14:paraId="13268DC3" w14:textId="77777777" w:rsidR="0095150C" w:rsidRPr="00BB0FFE" w:rsidRDefault="0095150C" w:rsidP="00BB0FFE">
            <w:pPr>
              <w:ind w:firstLine="0"/>
              <w:jc w:val="left"/>
              <w:rPr>
                <w:sz w:val="24"/>
                <w:szCs w:val="24"/>
              </w:rPr>
            </w:pPr>
            <w:r w:rsidRPr="00BB0FFE">
              <w:rPr>
                <w:sz w:val="24"/>
                <w:szCs w:val="24"/>
              </w:rPr>
              <w:t>Šinšilos</w:t>
            </w:r>
          </w:p>
        </w:tc>
        <w:tc>
          <w:tcPr>
            <w:tcW w:w="1559" w:type="dxa"/>
          </w:tcPr>
          <w:p w14:paraId="49193008" w14:textId="77777777" w:rsidR="0095150C" w:rsidRPr="00BB0FFE" w:rsidRDefault="0095150C" w:rsidP="00BB0FFE">
            <w:pPr>
              <w:ind w:firstLine="0"/>
              <w:jc w:val="center"/>
              <w:rPr>
                <w:sz w:val="24"/>
                <w:szCs w:val="24"/>
              </w:rPr>
            </w:pPr>
            <w:r w:rsidRPr="00BB0FFE">
              <w:rPr>
                <w:sz w:val="24"/>
                <w:szCs w:val="24"/>
              </w:rPr>
              <w:t>1090</w:t>
            </w:r>
          </w:p>
        </w:tc>
        <w:tc>
          <w:tcPr>
            <w:tcW w:w="1559" w:type="dxa"/>
            <w:shd w:val="clear" w:color="auto" w:fill="auto"/>
          </w:tcPr>
          <w:p w14:paraId="6654739A" w14:textId="77777777" w:rsidR="0095150C" w:rsidRPr="00BB0FFE" w:rsidRDefault="0095150C" w:rsidP="00BB0FFE">
            <w:pPr>
              <w:ind w:firstLine="0"/>
              <w:jc w:val="center"/>
              <w:rPr>
                <w:sz w:val="24"/>
                <w:szCs w:val="24"/>
              </w:rPr>
            </w:pPr>
            <w:r w:rsidRPr="00BB0FFE">
              <w:rPr>
                <w:sz w:val="24"/>
                <w:szCs w:val="24"/>
              </w:rPr>
              <w:t>347</w:t>
            </w:r>
          </w:p>
        </w:tc>
        <w:tc>
          <w:tcPr>
            <w:tcW w:w="1843" w:type="dxa"/>
            <w:shd w:val="clear" w:color="auto" w:fill="auto"/>
            <w:vAlign w:val="bottom"/>
          </w:tcPr>
          <w:p w14:paraId="50E3CCD6" w14:textId="77777777" w:rsidR="0095150C" w:rsidRPr="00BB0FFE" w:rsidRDefault="0095150C" w:rsidP="00BB0FFE">
            <w:pPr>
              <w:ind w:firstLine="0"/>
              <w:jc w:val="center"/>
              <w:rPr>
                <w:sz w:val="24"/>
                <w:szCs w:val="24"/>
              </w:rPr>
            </w:pPr>
            <w:r w:rsidRPr="00BB0FFE">
              <w:rPr>
                <w:sz w:val="24"/>
                <w:szCs w:val="24"/>
              </w:rPr>
              <w:t>-743</w:t>
            </w:r>
          </w:p>
        </w:tc>
      </w:tr>
      <w:tr w:rsidR="0095150C" w:rsidRPr="00215A44" w14:paraId="0264F189" w14:textId="77777777" w:rsidTr="00BB0FFE">
        <w:trPr>
          <w:trHeight w:val="251"/>
        </w:trPr>
        <w:tc>
          <w:tcPr>
            <w:tcW w:w="4361" w:type="dxa"/>
            <w:shd w:val="clear" w:color="auto" w:fill="auto"/>
          </w:tcPr>
          <w:p w14:paraId="0A57AA99" w14:textId="77777777" w:rsidR="0095150C" w:rsidRPr="00BB0FFE" w:rsidRDefault="0095150C" w:rsidP="00BB0FFE">
            <w:pPr>
              <w:ind w:firstLine="0"/>
              <w:jc w:val="left"/>
              <w:rPr>
                <w:sz w:val="24"/>
                <w:szCs w:val="24"/>
              </w:rPr>
            </w:pPr>
            <w:r w:rsidRPr="00BB0FFE">
              <w:rPr>
                <w:sz w:val="24"/>
                <w:szCs w:val="24"/>
              </w:rPr>
              <w:t>Vištos</w:t>
            </w:r>
          </w:p>
        </w:tc>
        <w:tc>
          <w:tcPr>
            <w:tcW w:w="1559" w:type="dxa"/>
          </w:tcPr>
          <w:p w14:paraId="60385C9D" w14:textId="77777777" w:rsidR="0095150C" w:rsidRPr="00BB0FFE" w:rsidRDefault="0095150C" w:rsidP="00BB0FFE">
            <w:pPr>
              <w:ind w:firstLine="0"/>
              <w:jc w:val="center"/>
              <w:rPr>
                <w:sz w:val="24"/>
                <w:szCs w:val="24"/>
              </w:rPr>
            </w:pPr>
            <w:r w:rsidRPr="00BB0FFE">
              <w:rPr>
                <w:sz w:val="24"/>
                <w:szCs w:val="24"/>
              </w:rPr>
              <w:t>636203</w:t>
            </w:r>
          </w:p>
        </w:tc>
        <w:tc>
          <w:tcPr>
            <w:tcW w:w="1559" w:type="dxa"/>
            <w:shd w:val="clear" w:color="auto" w:fill="auto"/>
          </w:tcPr>
          <w:p w14:paraId="6D45D33E" w14:textId="77777777" w:rsidR="0095150C" w:rsidRPr="00BB0FFE" w:rsidRDefault="0095150C" w:rsidP="00BB0FFE">
            <w:pPr>
              <w:ind w:firstLine="0"/>
              <w:jc w:val="center"/>
              <w:rPr>
                <w:sz w:val="24"/>
                <w:szCs w:val="24"/>
              </w:rPr>
            </w:pPr>
            <w:r w:rsidRPr="00BB0FFE">
              <w:rPr>
                <w:sz w:val="24"/>
                <w:szCs w:val="24"/>
              </w:rPr>
              <w:t>617376</w:t>
            </w:r>
          </w:p>
        </w:tc>
        <w:tc>
          <w:tcPr>
            <w:tcW w:w="1843" w:type="dxa"/>
            <w:shd w:val="clear" w:color="auto" w:fill="auto"/>
            <w:vAlign w:val="bottom"/>
          </w:tcPr>
          <w:p w14:paraId="2AC5D40E" w14:textId="77777777" w:rsidR="0095150C" w:rsidRPr="00BB0FFE" w:rsidRDefault="0095150C" w:rsidP="00BB0FFE">
            <w:pPr>
              <w:ind w:firstLine="0"/>
              <w:jc w:val="center"/>
              <w:rPr>
                <w:sz w:val="24"/>
                <w:szCs w:val="24"/>
              </w:rPr>
            </w:pPr>
            <w:r w:rsidRPr="00BB0FFE">
              <w:rPr>
                <w:sz w:val="24"/>
                <w:szCs w:val="24"/>
              </w:rPr>
              <w:t>+18827</w:t>
            </w:r>
          </w:p>
        </w:tc>
      </w:tr>
      <w:tr w:rsidR="0095150C" w:rsidRPr="00215A44" w14:paraId="1DEEC5BD" w14:textId="77777777" w:rsidTr="00BB0FFE">
        <w:trPr>
          <w:trHeight w:val="251"/>
        </w:trPr>
        <w:tc>
          <w:tcPr>
            <w:tcW w:w="4361" w:type="dxa"/>
            <w:shd w:val="clear" w:color="auto" w:fill="auto"/>
          </w:tcPr>
          <w:p w14:paraId="7592BD14" w14:textId="77777777" w:rsidR="0095150C" w:rsidRPr="00BB0FFE" w:rsidRDefault="0095150C" w:rsidP="00BB0FFE">
            <w:pPr>
              <w:ind w:firstLine="0"/>
              <w:jc w:val="left"/>
              <w:rPr>
                <w:sz w:val="24"/>
                <w:szCs w:val="24"/>
              </w:rPr>
            </w:pPr>
            <w:r w:rsidRPr="00BB0FFE">
              <w:rPr>
                <w:sz w:val="24"/>
                <w:szCs w:val="24"/>
              </w:rPr>
              <w:t>Žąsys</w:t>
            </w:r>
          </w:p>
        </w:tc>
        <w:tc>
          <w:tcPr>
            <w:tcW w:w="1559" w:type="dxa"/>
          </w:tcPr>
          <w:p w14:paraId="196C9DD5" w14:textId="77777777" w:rsidR="0095150C" w:rsidRPr="00BB0FFE" w:rsidRDefault="0095150C" w:rsidP="00BB0FFE">
            <w:pPr>
              <w:ind w:firstLine="0"/>
              <w:jc w:val="center"/>
              <w:rPr>
                <w:sz w:val="24"/>
                <w:szCs w:val="24"/>
              </w:rPr>
            </w:pPr>
            <w:r w:rsidRPr="00BB0FFE">
              <w:rPr>
                <w:sz w:val="24"/>
                <w:szCs w:val="24"/>
              </w:rPr>
              <w:t>30</w:t>
            </w:r>
          </w:p>
        </w:tc>
        <w:tc>
          <w:tcPr>
            <w:tcW w:w="1559" w:type="dxa"/>
            <w:shd w:val="clear" w:color="auto" w:fill="auto"/>
          </w:tcPr>
          <w:p w14:paraId="76EFBEA1" w14:textId="77777777" w:rsidR="0095150C" w:rsidRPr="00BB0FFE" w:rsidRDefault="0095150C" w:rsidP="00BB0FFE">
            <w:pPr>
              <w:ind w:firstLine="0"/>
              <w:jc w:val="center"/>
              <w:rPr>
                <w:sz w:val="24"/>
                <w:szCs w:val="24"/>
              </w:rPr>
            </w:pPr>
            <w:r w:rsidRPr="00BB0FFE">
              <w:rPr>
                <w:sz w:val="24"/>
                <w:szCs w:val="24"/>
              </w:rPr>
              <w:t>69</w:t>
            </w:r>
          </w:p>
        </w:tc>
        <w:tc>
          <w:tcPr>
            <w:tcW w:w="1843" w:type="dxa"/>
            <w:shd w:val="clear" w:color="auto" w:fill="auto"/>
            <w:vAlign w:val="bottom"/>
          </w:tcPr>
          <w:p w14:paraId="667126EA" w14:textId="77777777" w:rsidR="0095150C" w:rsidRPr="00BB0FFE" w:rsidRDefault="0095150C" w:rsidP="00BB0FFE">
            <w:pPr>
              <w:ind w:firstLine="0"/>
              <w:jc w:val="center"/>
              <w:rPr>
                <w:sz w:val="24"/>
                <w:szCs w:val="24"/>
              </w:rPr>
            </w:pPr>
            <w:r w:rsidRPr="00BB0FFE">
              <w:rPr>
                <w:sz w:val="24"/>
                <w:szCs w:val="24"/>
              </w:rPr>
              <w:t>+39</w:t>
            </w:r>
          </w:p>
        </w:tc>
      </w:tr>
      <w:tr w:rsidR="0095150C" w:rsidRPr="00215A44" w14:paraId="3295CFB3" w14:textId="77777777" w:rsidTr="00BB0FFE">
        <w:trPr>
          <w:trHeight w:val="251"/>
        </w:trPr>
        <w:tc>
          <w:tcPr>
            <w:tcW w:w="4361" w:type="dxa"/>
            <w:shd w:val="clear" w:color="auto" w:fill="auto"/>
          </w:tcPr>
          <w:p w14:paraId="6C249842" w14:textId="77777777" w:rsidR="0095150C" w:rsidRPr="00BB0FFE" w:rsidRDefault="0095150C" w:rsidP="00BB0FFE">
            <w:pPr>
              <w:ind w:firstLine="0"/>
              <w:jc w:val="left"/>
              <w:rPr>
                <w:sz w:val="24"/>
                <w:szCs w:val="24"/>
              </w:rPr>
            </w:pPr>
            <w:r w:rsidRPr="00BB0FFE">
              <w:rPr>
                <w:sz w:val="24"/>
                <w:szCs w:val="24"/>
              </w:rPr>
              <w:t>Triušiai</w:t>
            </w:r>
          </w:p>
        </w:tc>
        <w:tc>
          <w:tcPr>
            <w:tcW w:w="1559" w:type="dxa"/>
          </w:tcPr>
          <w:p w14:paraId="52F20972" w14:textId="77777777" w:rsidR="0095150C" w:rsidRPr="00BB0FFE" w:rsidRDefault="0095150C" w:rsidP="00BB0FFE">
            <w:pPr>
              <w:ind w:firstLine="0"/>
              <w:jc w:val="center"/>
              <w:rPr>
                <w:sz w:val="24"/>
                <w:szCs w:val="24"/>
              </w:rPr>
            </w:pPr>
            <w:r w:rsidRPr="00BB0FFE">
              <w:rPr>
                <w:sz w:val="24"/>
                <w:szCs w:val="24"/>
              </w:rPr>
              <w:t>1776</w:t>
            </w:r>
          </w:p>
        </w:tc>
        <w:tc>
          <w:tcPr>
            <w:tcW w:w="1559" w:type="dxa"/>
            <w:shd w:val="clear" w:color="auto" w:fill="auto"/>
          </w:tcPr>
          <w:p w14:paraId="2A6142CA" w14:textId="77777777" w:rsidR="0095150C" w:rsidRPr="00BB0FFE" w:rsidRDefault="0095150C" w:rsidP="00BB0FFE">
            <w:pPr>
              <w:ind w:firstLine="0"/>
              <w:jc w:val="center"/>
              <w:rPr>
                <w:sz w:val="24"/>
                <w:szCs w:val="24"/>
              </w:rPr>
            </w:pPr>
            <w:r w:rsidRPr="00BB0FFE">
              <w:rPr>
                <w:sz w:val="24"/>
                <w:szCs w:val="24"/>
              </w:rPr>
              <w:t>2018</w:t>
            </w:r>
          </w:p>
        </w:tc>
        <w:tc>
          <w:tcPr>
            <w:tcW w:w="1843" w:type="dxa"/>
            <w:shd w:val="clear" w:color="auto" w:fill="auto"/>
            <w:vAlign w:val="bottom"/>
          </w:tcPr>
          <w:p w14:paraId="704C1A31" w14:textId="77777777" w:rsidR="0095150C" w:rsidRPr="00BB0FFE" w:rsidRDefault="0095150C" w:rsidP="00BB0FFE">
            <w:pPr>
              <w:ind w:firstLine="0"/>
              <w:jc w:val="center"/>
              <w:rPr>
                <w:sz w:val="24"/>
                <w:szCs w:val="24"/>
              </w:rPr>
            </w:pPr>
            <w:r w:rsidRPr="00BB0FFE">
              <w:rPr>
                <w:sz w:val="24"/>
                <w:szCs w:val="24"/>
              </w:rPr>
              <w:t>+242</w:t>
            </w:r>
          </w:p>
        </w:tc>
      </w:tr>
      <w:tr w:rsidR="0095150C" w:rsidRPr="00215A44" w14:paraId="450B6830" w14:textId="77777777" w:rsidTr="00BB0FFE">
        <w:trPr>
          <w:trHeight w:val="251"/>
        </w:trPr>
        <w:tc>
          <w:tcPr>
            <w:tcW w:w="4361" w:type="dxa"/>
            <w:shd w:val="clear" w:color="auto" w:fill="auto"/>
          </w:tcPr>
          <w:p w14:paraId="384DD048" w14:textId="77777777" w:rsidR="0095150C" w:rsidRPr="00BB0FFE" w:rsidRDefault="0095150C" w:rsidP="00BB0FFE">
            <w:pPr>
              <w:ind w:firstLine="0"/>
              <w:jc w:val="left"/>
              <w:rPr>
                <w:sz w:val="24"/>
                <w:szCs w:val="24"/>
              </w:rPr>
            </w:pPr>
            <w:r w:rsidRPr="00BB0FFE">
              <w:rPr>
                <w:sz w:val="24"/>
                <w:szCs w:val="24"/>
              </w:rPr>
              <w:t>Povai</w:t>
            </w:r>
          </w:p>
        </w:tc>
        <w:tc>
          <w:tcPr>
            <w:tcW w:w="1559" w:type="dxa"/>
          </w:tcPr>
          <w:p w14:paraId="1C3C3439" w14:textId="77777777" w:rsidR="0095150C" w:rsidRPr="00BB0FFE" w:rsidRDefault="0095150C" w:rsidP="00BB0FFE">
            <w:pPr>
              <w:ind w:firstLine="0"/>
              <w:jc w:val="center"/>
              <w:rPr>
                <w:sz w:val="24"/>
                <w:szCs w:val="24"/>
              </w:rPr>
            </w:pPr>
            <w:r w:rsidRPr="00BB0FFE">
              <w:rPr>
                <w:sz w:val="24"/>
                <w:szCs w:val="24"/>
              </w:rPr>
              <w:t>3</w:t>
            </w:r>
          </w:p>
        </w:tc>
        <w:tc>
          <w:tcPr>
            <w:tcW w:w="1559" w:type="dxa"/>
            <w:shd w:val="clear" w:color="auto" w:fill="auto"/>
          </w:tcPr>
          <w:p w14:paraId="4CAC2EEC" w14:textId="77777777" w:rsidR="0095150C" w:rsidRPr="00BB0FFE" w:rsidRDefault="0095150C" w:rsidP="00BB0FFE">
            <w:pPr>
              <w:ind w:firstLine="0"/>
              <w:jc w:val="center"/>
              <w:rPr>
                <w:sz w:val="24"/>
                <w:szCs w:val="24"/>
              </w:rPr>
            </w:pPr>
            <w:r w:rsidRPr="00BB0FFE">
              <w:rPr>
                <w:sz w:val="24"/>
                <w:szCs w:val="24"/>
              </w:rPr>
              <w:t>3</w:t>
            </w:r>
          </w:p>
        </w:tc>
        <w:tc>
          <w:tcPr>
            <w:tcW w:w="1843" w:type="dxa"/>
            <w:shd w:val="clear" w:color="auto" w:fill="auto"/>
            <w:vAlign w:val="bottom"/>
          </w:tcPr>
          <w:p w14:paraId="0490E0C4" w14:textId="77777777" w:rsidR="0095150C" w:rsidRPr="00BB0FFE" w:rsidRDefault="0095150C" w:rsidP="00BB0FFE">
            <w:pPr>
              <w:ind w:firstLine="0"/>
              <w:jc w:val="center"/>
              <w:rPr>
                <w:sz w:val="24"/>
                <w:szCs w:val="24"/>
              </w:rPr>
            </w:pPr>
            <w:r w:rsidRPr="00BB0FFE">
              <w:rPr>
                <w:sz w:val="24"/>
                <w:szCs w:val="24"/>
              </w:rPr>
              <w:t>0</w:t>
            </w:r>
          </w:p>
        </w:tc>
      </w:tr>
      <w:tr w:rsidR="0095150C" w:rsidRPr="00215A44" w14:paraId="39845131" w14:textId="77777777" w:rsidTr="00BB0FFE">
        <w:trPr>
          <w:trHeight w:val="251"/>
        </w:trPr>
        <w:tc>
          <w:tcPr>
            <w:tcW w:w="4361" w:type="dxa"/>
            <w:shd w:val="clear" w:color="auto" w:fill="auto"/>
          </w:tcPr>
          <w:p w14:paraId="61A8E0FD" w14:textId="77777777" w:rsidR="0095150C" w:rsidRPr="00BB0FFE" w:rsidRDefault="0095150C" w:rsidP="00BB0FFE">
            <w:pPr>
              <w:ind w:firstLine="0"/>
              <w:jc w:val="left"/>
              <w:rPr>
                <w:sz w:val="24"/>
                <w:szCs w:val="24"/>
              </w:rPr>
            </w:pPr>
            <w:r w:rsidRPr="00BB0FFE">
              <w:rPr>
                <w:sz w:val="24"/>
                <w:szCs w:val="24"/>
              </w:rPr>
              <w:t>Alpakos</w:t>
            </w:r>
          </w:p>
        </w:tc>
        <w:tc>
          <w:tcPr>
            <w:tcW w:w="1559" w:type="dxa"/>
          </w:tcPr>
          <w:p w14:paraId="26CC24CD" w14:textId="77777777" w:rsidR="0095150C" w:rsidRPr="00BB0FFE" w:rsidRDefault="0095150C" w:rsidP="00BB0FFE">
            <w:pPr>
              <w:ind w:firstLine="0"/>
              <w:jc w:val="center"/>
              <w:rPr>
                <w:sz w:val="24"/>
                <w:szCs w:val="24"/>
              </w:rPr>
            </w:pPr>
            <w:r w:rsidRPr="00BB0FFE">
              <w:rPr>
                <w:sz w:val="24"/>
                <w:szCs w:val="24"/>
              </w:rPr>
              <w:t>0</w:t>
            </w:r>
          </w:p>
        </w:tc>
        <w:tc>
          <w:tcPr>
            <w:tcW w:w="1559" w:type="dxa"/>
            <w:shd w:val="clear" w:color="auto" w:fill="auto"/>
          </w:tcPr>
          <w:p w14:paraId="00AC8C9E" w14:textId="77777777" w:rsidR="0095150C" w:rsidRPr="00BB0FFE" w:rsidRDefault="0095150C" w:rsidP="00BB0FFE">
            <w:pPr>
              <w:ind w:firstLine="0"/>
              <w:jc w:val="center"/>
              <w:rPr>
                <w:sz w:val="24"/>
                <w:szCs w:val="24"/>
              </w:rPr>
            </w:pPr>
            <w:r w:rsidRPr="00BB0FFE">
              <w:rPr>
                <w:sz w:val="24"/>
                <w:szCs w:val="24"/>
              </w:rPr>
              <w:t>4</w:t>
            </w:r>
          </w:p>
        </w:tc>
        <w:tc>
          <w:tcPr>
            <w:tcW w:w="1843" w:type="dxa"/>
            <w:shd w:val="clear" w:color="auto" w:fill="auto"/>
            <w:vAlign w:val="bottom"/>
          </w:tcPr>
          <w:p w14:paraId="769B2917" w14:textId="77777777" w:rsidR="0095150C" w:rsidRPr="00BB0FFE" w:rsidRDefault="0095150C" w:rsidP="00BB0FFE">
            <w:pPr>
              <w:ind w:firstLine="0"/>
              <w:jc w:val="center"/>
              <w:rPr>
                <w:sz w:val="24"/>
                <w:szCs w:val="24"/>
              </w:rPr>
            </w:pPr>
            <w:r w:rsidRPr="00BB0FFE">
              <w:rPr>
                <w:sz w:val="24"/>
                <w:szCs w:val="24"/>
              </w:rPr>
              <w:t>+4</w:t>
            </w:r>
          </w:p>
        </w:tc>
      </w:tr>
      <w:tr w:rsidR="0095150C" w:rsidRPr="00215A44" w14:paraId="122D602C" w14:textId="77777777" w:rsidTr="00BB0FFE">
        <w:trPr>
          <w:trHeight w:val="251"/>
        </w:trPr>
        <w:tc>
          <w:tcPr>
            <w:tcW w:w="4361" w:type="dxa"/>
            <w:shd w:val="clear" w:color="auto" w:fill="auto"/>
          </w:tcPr>
          <w:p w14:paraId="242B9128" w14:textId="77777777" w:rsidR="0095150C" w:rsidRPr="00BB0FFE" w:rsidRDefault="0095150C" w:rsidP="00BB0FFE">
            <w:pPr>
              <w:ind w:firstLine="0"/>
              <w:jc w:val="left"/>
              <w:rPr>
                <w:sz w:val="24"/>
                <w:szCs w:val="24"/>
              </w:rPr>
            </w:pPr>
            <w:r w:rsidRPr="00BB0FFE">
              <w:rPr>
                <w:sz w:val="24"/>
                <w:szCs w:val="24"/>
              </w:rPr>
              <w:t>Danieliai</w:t>
            </w:r>
          </w:p>
        </w:tc>
        <w:tc>
          <w:tcPr>
            <w:tcW w:w="1559" w:type="dxa"/>
          </w:tcPr>
          <w:p w14:paraId="366C6288" w14:textId="77777777" w:rsidR="0095150C" w:rsidRPr="00BB0FFE" w:rsidRDefault="0095150C" w:rsidP="00BB0FFE">
            <w:pPr>
              <w:ind w:firstLine="0"/>
              <w:jc w:val="center"/>
              <w:rPr>
                <w:sz w:val="24"/>
                <w:szCs w:val="24"/>
              </w:rPr>
            </w:pPr>
            <w:r w:rsidRPr="00BB0FFE">
              <w:rPr>
                <w:sz w:val="24"/>
                <w:szCs w:val="24"/>
              </w:rPr>
              <w:t>122</w:t>
            </w:r>
          </w:p>
        </w:tc>
        <w:tc>
          <w:tcPr>
            <w:tcW w:w="1559" w:type="dxa"/>
            <w:shd w:val="clear" w:color="auto" w:fill="auto"/>
          </w:tcPr>
          <w:p w14:paraId="770CBB51" w14:textId="77777777" w:rsidR="0095150C" w:rsidRPr="00BB0FFE" w:rsidRDefault="0095150C" w:rsidP="00BB0FFE">
            <w:pPr>
              <w:ind w:firstLine="0"/>
              <w:jc w:val="center"/>
              <w:rPr>
                <w:sz w:val="24"/>
                <w:szCs w:val="24"/>
              </w:rPr>
            </w:pPr>
            <w:r w:rsidRPr="00BB0FFE">
              <w:rPr>
                <w:sz w:val="24"/>
                <w:szCs w:val="24"/>
              </w:rPr>
              <w:t>140</w:t>
            </w:r>
          </w:p>
        </w:tc>
        <w:tc>
          <w:tcPr>
            <w:tcW w:w="1843" w:type="dxa"/>
            <w:shd w:val="clear" w:color="auto" w:fill="auto"/>
            <w:vAlign w:val="bottom"/>
          </w:tcPr>
          <w:p w14:paraId="3E7B104E" w14:textId="77777777" w:rsidR="0095150C" w:rsidRPr="00BB0FFE" w:rsidRDefault="0095150C" w:rsidP="00BB0FFE">
            <w:pPr>
              <w:ind w:firstLine="0"/>
              <w:jc w:val="center"/>
              <w:rPr>
                <w:sz w:val="24"/>
                <w:szCs w:val="24"/>
              </w:rPr>
            </w:pPr>
            <w:r w:rsidRPr="00BB0FFE">
              <w:rPr>
                <w:sz w:val="24"/>
                <w:szCs w:val="24"/>
              </w:rPr>
              <w:t>+18</w:t>
            </w:r>
          </w:p>
        </w:tc>
      </w:tr>
      <w:tr w:rsidR="0095150C" w:rsidRPr="00215A44" w14:paraId="4562CF12" w14:textId="77777777" w:rsidTr="00BB0FFE">
        <w:trPr>
          <w:trHeight w:val="251"/>
        </w:trPr>
        <w:tc>
          <w:tcPr>
            <w:tcW w:w="4361" w:type="dxa"/>
            <w:shd w:val="clear" w:color="auto" w:fill="auto"/>
          </w:tcPr>
          <w:p w14:paraId="71CF37AC" w14:textId="77777777" w:rsidR="0095150C" w:rsidRPr="00BB0FFE" w:rsidRDefault="0095150C" w:rsidP="00BB0FFE">
            <w:pPr>
              <w:ind w:firstLine="0"/>
              <w:jc w:val="left"/>
              <w:rPr>
                <w:sz w:val="24"/>
                <w:szCs w:val="24"/>
              </w:rPr>
            </w:pPr>
            <w:r w:rsidRPr="00BB0FFE">
              <w:rPr>
                <w:sz w:val="24"/>
                <w:szCs w:val="24"/>
              </w:rPr>
              <w:t>Elniai</w:t>
            </w:r>
          </w:p>
        </w:tc>
        <w:tc>
          <w:tcPr>
            <w:tcW w:w="1559" w:type="dxa"/>
          </w:tcPr>
          <w:p w14:paraId="3597AA76" w14:textId="77777777" w:rsidR="0095150C" w:rsidRPr="00BB0FFE" w:rsidRDefault="0095150C" w:rsidP="00BB0FFE">
            <w:pPr>
              <w:ind w:firstLine="0"/>
              <w:jc w:val="center"/>
              <w:rPr>
                <w:sz w:val="24"/>
                <w:szCs w:val="24"/>
              </w:rPr>
            </w:pPr>
            <w:r w:rsidRPr="00BB0FFE">
              <w:rPr>
                <w:sz w:val="24"/>
                <w:szCs w:val="24"/>
              </w:rPr>
              <w:t>240</w:t>
            </w:r>
          </w:p>
        </w:tc>
        <w:tc>
          <w:tcPr>
            <w:tcW w:w="1559" w:type="dxa"/>
            <w:shd w:val="clear" w:color="auto" w:fill="auto"/>
          </w:tcPr>
          <w:p w14:paraId="167336C7" w14:textId="77777777" w:rsidR="0095150C" w:rsidRPr="00BB0FFE" w:rsidRDefault="0095150C" w:rsidP="00BB0FFE">
            <w:pPr>
              <w:ind w:firstLine="0"/>
              <w:jc w:val="center"/>
              <w:rPr>
                <w:sz w:val="24"/>
                <w:szCs w:val="24"/>
              </w:rPr>
            </w:pPr>
            <w:r w:rsidRPr="00BB0FFE">
              <w:rPr>
                <w:sz w:val="24"/>
                <w:szCs w:val="24"/>
              </w:rPr>
              <w:t>247</w:t>
            </w:r>
          </w:p>
        </w:tc>
        <w:tc>
          <w:tcPr>
            <w:tcW w:w="1843" w:type="dxa"/>
            <w:shd w:val="clear" w:color="auto" w:fill="auto"/>
            <w:vAlign w:val="bottom"/>
          </w:tcPr>
          <w:p w14:paraId="5D0935D3" w14:textId="77777777" w:rsidR="0095150C" w:rsidRPr="00BB0FFE" w:rsidRDefault="0095150C" w:rsidP="00BB0FFE">
            <w:pPr>
              <w:ind w:firstLine="0"/>
              <w:jc w:val="center"/>
              <w:rPr>
                <w:sz w:val="24"/>
                <w:szCs w:val="24"/>
              </w:rPr>
            </w:pPr>
            <w:r w:rsidRPr="00BB0FFE">
              <w:rPr>
                <w:sz w:val="24"/>
                <w:szCs w:val="24"/>
              </w:rPr>
              <w:t>+7</w:t>
            </w:r>
          </w:p>
        </w:tc>
      </w:tr>
      <w:tr w:rsidR="0095150C" w:rsidRPr="00215A44" w14:paraId="0CEFE59A" w14:textId="77777777" w:rsidTr="00BB0FFE">
        <w:trPr>
          <w:trHeight w:val="251"/>
        </w:trPr>
        <w:tc>
          <w:tcPr>
            <w:tcW w:w="4361" w:type="dxa"/>
            <w:shd w:val="clear" w:color="auto" w:fill="auto"/>
          </w:tcPr>
          <w:p w14:paraId="7AAEC332" w14:textId="77777777" w:rsidR="0095150C" w:rsidRPr="00BB0FFE" w:rsidRDefault="0095150C" w:rsidP="00BB0FFE">
            <w:pPr>
              <w:ind w:firstLine="0"/>
              <w:jc w:val="left"/>
              <w:rPr>
                <w:sz w:val="24"/>
                <w:szCs w:val="24"/>
              </w:rPr>
            </w:pPr>
            <w:r w:rsidRPr="00BB0FFE">
              <w:rPr>
                <w:sz w:val="24"/>
                <w:szCs w:val="24"/>
              </w:rPr>
              <w:t>Fazanai</w:t>
            </w:r>
          </w:p>
        </w:tc>
        <w:tc>
          <w:tcPr>
            <w:tcW w:w="1559" w:type="dxa"/>
          </w:tcPr>
          <w:p w14:paraId="1D835751" w14:textId="77777777" w:rsidR="0095150C" w:rsidRPr="00BB0FFE" w:rsidRDefault="0095150C" w:rsidP="00BB0FFE">
            <w:pPr>
              <w:ind w:firstLine="0"/>
              <w:jc w:val="center"/>
              <w:rPr>
                <w:sz w:val="24"/>
                <w:szCs w:val="24"/>
              </w:rPr>
            </w:pPr>
            <w:r w:rsidRPr="00BB0FFE">
              <w:rPr>
                <w:sz w:val="24"/>
                <w:szCs w:val="24"/>
              </w:rPr>
              <w:t>10</w:t>
            </w:r>
          </w:p>
        </w:tc>
        <w:tc>
          <w:tcPr>
            <w:tcW w:w="1559" w:type="dxa"/>
            <w:shd w:val="clear" w:color="auto" w:fill="auto"/>
          </w:tcPr>
          <w:p w14:paraId="52B98588" w14:textId="77777777" w:rsidR="0095150C" w:rsidRPr="00BB0FFE" w:rsidRDefault="0095150C" w:rsidP="00BB0FFE">
            <w:pPr>
              <w:ind w:firstLine="0"/>
              <w:jc w:val="center"/>
              <w:rPr>
                <w:sz w:val="24"/>
                <w:szCs w:val="24"/>
              </w:rPr>
            </w:pPr>
            <w:r w:rsidRPr="00BB0FFE">
              <w:rPr>
                <w:sz w:val="24"/>
                <w:szCs w:val="24"/>
              </w:rPr>
              <w:t>10</w:t>
            </w:r>
          </w:p>
        </w:tc>
        <w:tc>
          <w:tcPr>
            <w:tcW w:w="1843" w:type="dxa"/>
            <w:shd w:val="clear" w:color="auto" w:fill="auto"/>
            <w:vAlign w:val="bottom"/>
          </w:tcPr>
          <w:p w14:paraId="32449AB5" w14:textId="77777777" w:rsidR="0095150C" w:rsidRPr="00BB0FFE" w:rsidRDefault="0095150C" w:rsidP="00BB0FFE">
            <w:pPr>
              <w:ind w:firstLine="0"/>
              <w:jc w:val="center"/>
              <w:rPr>
                <w:sz w:val="24"/>
                <w:szCs w:val="24"/>
              </w:rPr>
            </w:pPr>
            <w:r w:rsidRPr="00BB0FFE">
              <w:rPr>
                <w:sz w:val="24"/>
                <w:szCs w:val="24"/>
              </w:rPr>
              <w:t>0</w:t>
            </w:r>
          </w:p>
        </w:tc>
      </w:tr>
    </w:tbl>
    <w:p w14:paraId="6A48023C" w14:textId="77777777" w:rsidR="0095150C" w:rsidRPr="00215A44" w:rsidRDefault="0095150C" w:rsidP="0095150C">
      <w:pPr>
        <w:jc w:val="center"/>
      </w:pPr>
    </w:p>
    <w:p w14:paraId="678AA7F6" w14:textId="77777777" w:rsidR="0095150C" w:rsidRDefault="0095150C" w:rsidP="0095150C">
      <w:pPr>
        <w:jc w:val="center"/>
        <w:rPr>
          <w:color w:val="FF0000"/>
        </w:rPr>
      </w:pPr>
    </w:p>
    <w:p w14:paraId="4D5A8559" w14:textId="77777777" w:rsidR="0095150C" w:rsidRDefault="0095150C" w:rsidP="0095150C">
      <w:pPr>
        <w:jc w:val="center"/>
        <w:rPr>
          <w:b/>
        </w:rPr>
      </w:pPr>
    </w:p>
    <w:p w14:paraId="24BA8046" w14:textId="77777777" w:rsidR="0095150C" w:rsidRDefault="0095150C" w:rsidP="0095150C">
      <w:pPr>
        <w:jc w:val="center"/>
        <w:rPr>
          <w:b/>
        </w:rPr>
      </w:pPr>
    </w:p>
    <w:p w14:paraId="21D7C836" w14:textId="77777777" w:rsidR="0095150C" w:rsidRDefault="0095150C" w:rsidP="0095150C">
      <w:pPr>
        <w:jc w:val="center"/>
        <w:rPr>
          <w:b/>
        </w:rPr>
      </w:pPr>
    </w:p>
    <w:p w14:paraId="6E287DBB" w14:textId="77777777" w:rsidR="0095150C" w:rsidRDefault="0095150C" w:rsidP="0095150C">
      <w:pPr>
        <w:jc w:val="center"/>
        <w:rPr>
          <w:b/>
        </w:rPr>
      </w:pPr>
    </w:p>
    <w:p w14:paraId="226C5F07" w14:textId="77777777" w:rsidR="0095150C" w:rsidRDefault="0095150C" w:rsidP="0095150C">
      <w:pPr>
        <w:jc w:val="center"/>
        <w:rPr>
          <w:b/>
        </w:rPr>
      </w:pPr>
    </w:p>
    <w:p w14:paraId="32865F31" w14:textId="77777777" w:rsidR="0095150C" w:rsidRDefault="0095150C" w:rsidP="0095150C">
      <w:pPr>
        <w:jc w:val="center"/>
        <w:rPr>
          <w:b/>
        </w:rPr>
      </w:pPr>
    </w:p>
    <w:p w14:paraId="67FEB7DC" w14:textId="77777777" w:rsidR="0095150C" w:rsidRDefault="0095150C" w:rsidP="0095150C">
      <w:pPr>
        <w:jc w:val="center"/>
        <w:rPr>
          <w:b/>
        </w:rPr>
      </w:pPr>
    </w:p>
    <w:p w14:paraId="31E063B1" w14:textId="77777777" w:rsidR="0095150C" w:rsidRDefault="0095150C" w:rsidP="0095150C">
      <w:pPr>
        <w:jc w:val="center"/>
        <w:rPr>
          <w:b/>
        </w:rPr>
      </w:pPr>
    </w:p>
    <w:p w14:paraId="085D3EF1" w14:textId="77777777" w:rsidR="0095150C" w:rsidRDefault="0095150C" w:rsidP="0095150C">
      <w:pPr>
        <w:jc w:val="center"/>
        <w:rPr>
          <w:b/>
        </w:rPr>
      </w:pPr>
    </w:p>
    <w:p w14:paraId="7C445B85" w14:textId="77777777" w:rsidR="0095150C" w:rsidRDefault="0095150C" w:rsidP="0095150C">
      <w:pPr>
        <w:jc w:val="center"/>
        <w:rPr>
          <w:b/>
        </w:rPr>
      </w:pPr>
    </w:p>
    <w:p w14:paraId="6577F174" w14:textId="77777777" w:rsidR="0095150C" w:rsidRDefault="0095150C" w:rsidP="0095150C">
      <w:pPr>
        <w:jc w:val="center"/>
        <w:rPr>
          <w:b/>
        </w:rPr>
      </w:pPr>
    </w:p>
    <w:p w14:paraId="4576DDF6" w14:textId="77777777" w:rsidR="0095150C" w:rsidRDefault="0095150C" w:rsidP="0095150C">
      <w:pPr>
        <w:jc w:val="center"/>
        <w:rPr>
          <w:b/>
        </w:rPr>
      </w:pPr>
    </w:p>
    <w:p w14:paraId="7C2DF2A4" w14:textId="77777777" w:rsidR="0095150C" w:rsidRDefault="0095150C" w:rsidP="0095150C">
      <w:pPr>
        <w:jc w:val="center"/>
        <w:rPr>
          <w:b/>
        </w:rPr>
      </w:pPr>
    </w:p>
    <w:p w14:paraId="09C27A56" w14:textId="77777777" w:rsidR="0095150C" w:rsidRDefault="0095150C" w:rsidP="0095150C">
      <w:pPr>
        <w:jc w:val="center"/>
        <w:rPr>
          <w:b/>
        </w:rPr>
      </w:pPr>
    </w:p>
    <w:p w14:paraId="04DBF95B" w14:textId="77777777" w:rsidR="0095150C" w:rsidRDefault="0095150C" w:rsidP="0095150C">
      <w:pPr>
        <w:jc w:val="center"/>
        <w:rPr>
          <w:b/>
        </w:rPr>
      </w:pPr>
    </w:p>
    <w:p w14:paraId="05F9CFCF" w14:textId="77777777" w:rsidR="0095150C" w:rsidRDefault="0095150C" w:rsidP="0095150C">
      <w:pPr>
        <w:jc w:val="center"/>
        <w:rPr>
          <w:b/>
        </w:rPr>
      </w:pPr>
    </w:p>
    <w:p w14:paraId="5BA5F112" w14:textId="77777777" w:rsidR="0095150C" w:rsidRDefault="0095150C" w:rsidP="0095150C">
      <w:pPr>
        <w:jc w:val="center"/>
        <w:rPr>
          <w:b/>
        </w:rPr>
      </w:pPr>
    </w:p>
    <w:p w14:paraId="081E1436" w14:textId="77777777" w:rsidR="0095150C" w:rsidRDefault="0095150C" w:rsidP="0095150C">
      <w:pPr>
        <w:jc w:val="center"/>
        <w:rPr>
          <w:b/>
        </w:rPr>
      </w:pPr>
    </w:p>
    <w:p w14:paraId="04FA18D6" w14:textId="77777777" w:rsidR="0095150C" w:rsidRDefault="0095150C" w:rsidP="0095150C">
      <w:pPr>
        <w:jc w:val="center"/>
        <w:rPr>
          <w:b/>
        </w:rPr>
      </w:pPr>
    </w:p>
    <w:p w14:paraId="09978C95" w14:textId="77777777" w:rsidR="0095150C" w:rsidRDefault="0095150C" w:rsidP="0095150C">
      <w:pPr>
        <w:jc w:val="center"/>
        <w:rPr>
          <w:b/>
        </w:rPr>
      </w:pPr>
    </w:p>
    <w:p w14:paraId="15F8E482" w14:textId="77777777" w:rsidR="0095150C" w:rsidRDefault="0095150C" w:rsidP="0095150C">
      <w:pPr>
        <w:jc w:val="center"/>
        <w:rPr>
          <w:b/>
        </w:rPr>
      </w:pPr>
    </w:p>
    <w:p w14:paraId="0863016F" w14:textId="77777777" w:rsidR="0095150C" w:rsidRDefault="0095150C" w:rsidP="0095150C">
      <w:pPr>
        <w:jc w:val="center"/>
        <w:rPr>
          <w:b/>
        </w:rPr>
      </w:pPr>
    </w:p>
    <w:p w14:paraId="593AA743" w14:textId="77777777" w:rsidR="0095150C" w:rsidRPr="00BB0FFE" w:rsidRDefault="0095150C" w:rsidP="0095150C">
      <w:pPr>
        <w:jc w:val="center"/>
        <w:rPr>
          <w:b/>
          <w:sz w:val="24"/>
          <w:szCs w:val="24"/>
        </w:rPr>
      </w:pPr>
    </w:p>
    <w:p w14:paraId="3A2F8810" w14:textId="77777777" w:rsidR="0095150C" w:rsidRPr="00BB0FFE" w:rsidRDefault="0095150C" w:rsidP="00BB0FFE">
      <w:pPr>
        <w:ind w:firstLine="0"/>
        <w:jc w:val="center"/>
        <w:rPr>
          <w:b/>
          <w:sz w:val="24"/>
          <w:szCs w:val="24"/>
        </w:rPr>
      </w:pPr>
      <w:r w:rsidRPr="00BB0FFE">
        <w:rPr>
          <w:b/>
          <w:sz w:val="24"/>
          <w:szCs w:val="24"/>
        </w:rPr>
        <w:t>Ūkininkų ūkių registravimas</w:t>
      </w:r>
    </w:p>
    <w:p w14:paraId="4C8395AB" w14:textId="77777777" w:rsidR="0095150C" w:rsidRPr="00BB0FFE" w:rsidRDefault="0095150C" w:rsidP="00BB0FFE">
      <w:pPr>
        <w:rPr>
          <w:sz w:val="24"/>
          <w:szCs w:val="24"/>
        </w:rPr>
      </w:pPr>
      <w:r w:rsidRPr="00BB0FFE">
        <w:rPr>
          <w:sz w:val="24"/>
          <w:szCs w:val="24"/>
        </w:rPr>
        <w:t>2020 metais į Ūkininkų registrą įtraukti 62 ūkininkai; 1 333 ūkininkų duomenys atnaujinti Ūkininkų ūkių registre. Išregistruoti 792 ūkininkų  ūkiai.  Iš viso rajone, 2021-01-01 duomenimis, yra registruotas 2 023 ūkininkų ūkis ir 313 ūkio partneriai. Į vietinį biudžetą surinkta  756 eurai už ūkininko pažymėjimo išdavimą.</w:t>
      </w:r>
    </w:p>
    <w:p w14:paraId="6F11A260" w14:textId="77777777" w:rsidR="0095150C" w:rsidRPr="00BB0FFE" w:rsidRDefault="0095150C" w:rsidP="0095150C">
      <w:pPr>
        <w:rPr>
          <w:rFonts w:eastAsia="TimesNewRomanPSMT"/>
          <w:b/>
          <w:color w:val="FF0000"/>
          <w:sz w:val="24"/>
          <w:szCs w:val="24"/>
        </w:rPr>
      </w:pPr>
    </w:p>
    <w:p w14:paraId="128F343D" w14:textId="77777777" w:rsidR="0095150C" w:rsidRPr="00BB0FFE" w:rsidRDefault="0095150C" w:rsidP="00BB0FFE">
      <w:pPr>
        <w:ind w:firstLine="0"/>
        <w:jc w:val="center"/>
        <w:rPr>
          <w:sz w:val="24"/>
          <w:szCs w:val="24"/>
        </w:rPr>
      </w:pPr>
      <w:r w:rsidRPr="00BB0FFE">
        <w:rPr>
          <w:rFonts w:eastAsia="TimesNewRomanPSMT"/>
          <w:b/>
          <w:sz w:val="24"/>
          <w:szCs w:val="24"/>
        </w:rPr>
        <w:t>Žemės ūkio technikos registravimas</w:t>
      </w:r>
    </w:p>
    <w:p w14:paraId="1AD3C947" w14:textId="77777777" w:rsidR="0095150C" w:rsidRPr="00BB0FFE" w:rsidRDefault="0095150C" w:rsidP="00BB0FFE">
      <w:pPr>
        <w:rPr>
          <w:sz w:val="24"/>
          <w:szCs w:val="24"/>
        </w:rPr>
      </w:pPr>
      <w:r w:rsidRPr="00BB0FFE">
        <w:rPr>
          <w:sz w:val="24"/>
          <w:szCs w:val="24"/>
        </w:rPr>
        <w:t>2020 m. atliktos:</w:t>
      </w:r>
    </w:p>
    <w:p w14:paraId="49DD5659" w14:textId="77777777" w:rsidR="0095150C" w:rsidRPr="00BB0FFE" w:rsidRDefault="00BB0FFE" w:rsidP="00BB0FFE">
      <w:pPr>
        <w:tabs>
          <w:tab w:val="left" w:pos="851"/>
        </w:tabs>
        <w:rPr>
          <w:sz w:val="24"/>
          <w:szCs w:val="24"/>
        </w:rPr>
      </w:pPr>
      <w:r>
        <w:rPr>
          <w:sz w:val="24"/>
          <w:szCs w:val="24"/>
        </w:rPr>
        <w:t xml:space="preserve">- </w:t>
      </w:r>
      <w:r w:rsidR="0095150C" w:rsidRPr="00BB0FFE">
        <w:rPr>
          <w:sz w:val="24"/>
          <w:szCs w:val="24"/>
        </w:rPr>
        <w:t>558 traktorių, savaeigių mašinų ir jų priekabų techninės apžiūros;</w:t>
      </w:r>
    </w:p>
    <w:p w14:paraId="4B467EF4" w14:textId="77777777" w:rsidR="0095150C" w:rsidRPr="00BB0FFE" w:rsidRDefault="00BB0FFE" w:rsidP="00BB0FFE">
      <w:pPr>
        <w:rPr>
          <w:sz w:val="24"/>
          <w:szCs w:val="24"/>
        </w:rPr>
      </w:pPr>
      <w:r>
        <w:rPr>
          <w:sz w:val="24"/>
          <w:szCs w:val="24"/>
        </w:rPr>
        <w:t xml:space="preserve">- </w:t>
      </w:r>
      <w:r w:rsidR="0095150C" w:rsidRPr="00BB0FFE">
        <w:rPr>
          <w:sz w:val="24"/>
          <w:szCs w:val="24"/>
        </w:rPr>
        <w:t xml:space="preserve">395 traktoriaus, savaeigės mašinos ir jų priekabų registracijos; </w:t>
      </w:r>
    </w:p>
    <w:p w14:paraId="6A8142AF" w14:textId="77777777" w:rsidR="0095150C" w:rsidRPr="00BB0FFE" w:rsidRDefault="00BB0FFE" w:rsidP="00BB0FFE">
      <w:pPr>
        <w:rPr>
          <w:sz w:val="24"/>
          <w:szCs w:val="24"/>
        </w:rPr>
      </w:pPr>
      <w:r>
        <w:rPr>
          <w:sz w:val="24"/>
          <w:szCs w:val="24"/>
        </w:rPr>
        <w:t xml:space="preserve">- </w:t>
      </w:r>
      <w:r w:rsidR="0095150C" w:rsidRPr="00BB0FFE">
        <w:rPr>
          <w:sz w:val="24"/>
          <w:szCs w:val="24"/>
        </w:rPr>
        <w:t>priimti ir pažymėti registre 189 savininkų pranešimai apie  technikos pardavimą;</w:t>
      </w:r>
    </w:p>
    <w:p w14:paraId="7BE830ED" w14:textId="77777777" w:rsidR="0095150C" w:rsidRPr="00BB0FFE" w:rsidRDefault="00BB0FFE" w:rsidP="00BB0FFE">
      <w:pPr>
        <w:rPr>
          <w:sz w:val="24"/>
          <w:szCs w:val="24"/>
        </w:rPr>
      </w:pPr>
      <w:r>
        <w:rPr>
          <w:sz w:val="24"/>
          <w:szCs w:val="24"/>
        </w:rPr>
        <w:t xml:space="preserve">- </w:t>
      </w:r>
      <w:r w:rsidR="0095150C" w:rsidRPr="00BB0FFE">
        <w:rPr>
          <w:sz w:val="24"/>
          <w:szCs w:val="24"/>
        </w:rPr>
        <w:t xml:space="preserve">22 traktorių, savaeigių mašinų ir jų priekabų išregistravimų: </w:t>
      </w:r>
    </w:p>
    <w:p w14:paraId="15A9EFE2" w14:textId="77777777" w:rsidR="0095150C" w:rsidRPr="00BB0FFE" w:rsidRDefault="00BB0FFE" w:rsidP="00BB0FFE">
      <w:pPr>
        <w:rPr>
          <w:sz w:val="24"/>
          <w:szCs w:val="24"/>
        </w:rPr>
      </w:pPr>
      <w:r>
        <w:rPr>
          <w:sz w:val="24"/>
          <w:szCs w:val="24"/>
        </w:rPr>
        <w:t xml:space="preserve">- </w:t>
      </w:r>
      <w:r w:rsidR="0095150C" w:rsidRPr="00BB0FFE">
        <w:rPr>
          <w:sz w:val="24"/>
          <w:szCs w:val="24"/>
        </w:rPr>
        <w:t xml:space="preserve">konsultuota traktorių įsigijimo, registravimo pardavimo ir kt. klausimais. </w:t>
      </w:r>
    </w:p>
    <w:p w14:paraId="33646747" w14:textId="77777777" w:rsidR="0095150C" w:rsidRPr="00BB0FFE" w:rsidRDefault="0095150C" w:rsidP="00BB0FFE">
      <w:pPr>
        <w:rPr>
          <w:sz w:val="24"/>
          <w:szCs w:val="24"/>
        </w:rPr>
      </w:pPr>
      <w:r w:rsidRPr="00BB0FFE">
        <w:rPr>
          <w:sz w:val="24"/>
          <w:szCs w:val="24"/>
        </w:rPr>
        <w:t>Į vietinį biudžetą surinkta 12 432,60 eurų, iš jų:  už technines apžiūras – 4 412,30 eurų; už registravimo darbus –  9 022,30 eurų.</w:t>
      </w:r>
    </w:p>
    <w:p w14:paraId="2DDACEC8" w14:textId="77777777" w:rsidR="0095150C" w:rsidRPr="00BB0FFE" w:rsidRDefault="0095150C" w:rsidP="00BB0FFE">
      <w:pPr>
        <w:rPr>
          <w:sz w:val="24"/>
          <w:szCs w:val="24"/>
        </w:rPr>
      </w:pPr>
      <w:r w:rsidRPr="00BB0FFE">
        <w:rPr>
          <w:sz w:val="24"/>
          <w:szCs w:val="24"/>
        </w:rPr>
        <w:t>Registruoti  25 nauji traktoriai, kurių galingumas nuo 25 kW (33,9AJ) iki 191kW (260AJ), 11 naujų priekabų, 5 srutvežiai, 8 savaeigiai krautuvai. Taip pat statybinė (35 ekskavatoriai) ir miško kirtimo technika.</w:t>
      </w:r>
    </w:p>
    <w:p w14:paraId="3E3BAD24" w14:textId="77777777" w:rsidR="0095150C" w:rsidRPr="00BB0FFE" w:rsidRDefault="0095150C" w:rsidP="00BB0FFE">
      <w:pPr>
        <w:rPr>
          <w:sz w:val="24"/>
          <w:szCs w:val="24"/>
        </w:rPr>
      </w:pPr>
      <w:r w:rsidRPr="00BB0FFE">
        <w:rPr>
          <w:sz w:val="24"/>
          <w:szCs w:val="24"/>
        </w:rPr>
        <w:t>Tai karantinų ir techninių apžiūrų galiojimų pratesimų metai. Nežiūrint į ribojimus, paslaugos, laikantis saugos reikalavimų, suteiktos visiems besikreipusiems.</w:t>
      </w:r>
    </w:p>
    <w:p w14:paraId="126E19CB" w14:textId="77777777" w:rsidR="0095150C" w:rsidRPr="00BB0FFE" w:rsidRDefault="0095150C" w:rsidP="0095150C">
      <w:pPr>
        <w:rPr>
          <w:sz w:val="24"/>
          <w:szCs w:val="24"/>
        </w:rPr>
      </w:pPr>
    </w:p>
    <w:p w14:paraId="4A232AA7" w14:textId="0F0781FE" w:rsidR="00BB0FFE" w:rsidRPr="00BB0FFE" w:rsidRDefault="0095150C" w:rsidP="00CB39A5">
      <w:pPr>
        <w:ind w:firstLine="0"/>
        <w:jc w:val="center"/>
        <w:rPr>
          <w:b/>
          <w:sz w:val="24"/>
          <w:szCs w:val="24"/>
        </w:rPr>
      </w:pPr>
      <w:r w:rsidRPr="00BB0FFE">
        <w:rPr>
          <w:b/>
          <w:sz w:val="24"/>
          <w:szCs w:val="24"/>
        </w:rPr>
        <w:t xml:space="preserve">Tiesioginių išmokų administravimas </w:t>
      </w:r>
    </w:p>
    <w:p w14:paraId="42282042" w14:textId="77777777" w:rsidR="0095150C" w:rsidRPr="00BB0FFE" w:rsidRDefault="0095150C" w:rsidP="00BB0FFE">
      <w:pPr>
        <w:ind w:firstLine="0"/>
        <w:jc w:val="center"/>
        <w:rPr>
          <w:sz w:val="24"/>
          <w:szCs w:val="24"/>
        </w:rPr>
      </w:pPr>
      <w:r w:rsidRPr="00BB0FFE">
        <w:rPr>
          <w:sz w:val="24"/>
          <w:szCs w:val="24"/>
        </w:rPr>
        <w:t>Išmokų rūšys, dydžiai ir sumos</w:t>
      </w:r>
      <w:r w:rsidR="00BB0FFE" w:rsidRPr="00BB0FFE">
        <w:rPr>
          <w:sz w:val="24"/>
          <w:szCs w:val="24"/>
        </w:rPr>
        <w:t xml:space="preserve">, 2 lentelė                                                                                                              </w:t>
      </w:r>
    </w:p>
    <w:tbl>
      <w:tblPr>
        <w:tblW w:w="9229" w:type="dxa"/>
        <w:jc w:val="center"/>
        <w:tblLook w:val="04A0" w:firstRow="1" w:lastRow="0" w:firstColumn="1" w:lastColumn="0" w:noHBand="0" w:noVBand="1"/>
      </w:tblPr>
      <w:tblGrid>
        <w:gridCol w:w="3276"/>
        <w:gridCol w:w="1028"/>
        <w:gridCol w:w="957"/>
        <w:gridCol w:w="992"/>
        <w:gridCol w:w="1134"/>
        <w:gridCol w:w="1842"/>
      </w:tblGrid>
      <w:tr w:rsidR="0095150C" w:rsidRPr="00BC60AD" w14:paraId="710ADC60" w14:textId="77777777" w:rsidTr="00BB0FFE">
        <w:trPr>
          <w:trHeight w:val="315"/>
          <w:jc w:val="center"/>
        </w:trPr>
        <w:tc>
          <w:tcPr>
            <w:tcW w:w="3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6A6AC8" w14:textId="77777777" w:rsidR="0095150C" w:rsidRPr="00BC60AD" w:rsidRDefault="0095150C" w:rsidP="00BB0FFE">
            <w:pPr>
              <w:ind w:firstLine="0"/>
              <w:rPr>
                <w:b/>
                <w:bCs/>
                <w:color w:val="000000"/>
                <w:sz w:val="18"/>
                <w:szCs w:val="18"/>
              </w:rPr>
            </w:pPr>
            <w:r w:rsidRPr="00BC60AD">
              <w:rPr>
                <w:b/>
                <w:bCs/>
                <w:color w:val="000000"/>
                <w:sz w:val="18"/>
                <w:szCs w:val="18"/>
              </w:rPr>
              <w:t>Išmokų rūšis</w:t>
            </w:r>
          </w:p>
        </w:tc>
        <w:tc>
          <w:tcPr>
            <w:tcW w:w="10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8F3639" w14:textId="77777777" w:rsidR="0095150C" w:rsidRPr="00BC60AD" w:rsidRDefault="0095150C" w:rsidP="00BB0FFE">
            <w:pPr>
              <w:ind w:firstLine="0"/>
              <w:jc w:val="center"/>
              <w:rPr>
                <w:b/>
                <w:bCs/>
                <w:color w:val="000000"/>
                <w:sz w:val="18"/>
                <w:szCs w:val="18"/>
              </w:rPr>
            </w:pPr>
            <w:r w:rsidRPr="00BC60AD">
              <w:rPr>
                <w:b/>
                <w:bCs/>
                <w:color w:val="000000"/>
                <w:sz w:val="18"/>
                <w:szCs w:val="18"/>
              </w:rPr>
              <w:t>Ūkininkų skaičius</w:t>
            </w:r>
          </w:p>
        </w:tc>
        <w:tc>
          <w:tcPr>
            <w:tcW w:w="9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20120F" w14:textId="77777777" w:rsidR="0095150C" w:rsidRPr="00BC60AD" w:rsidRDefault="0095150C" w:rsidP="00BB0FFE">
            <w:pPr>
              <w:ind w:firstLine="0"/>
              <w:jc w:val="center"/>
              <w:rPr>
                <w:b/>
                <w:bCs/>
                <w:color w:val="000000"/>
                <w:sz w:val="18"/>
                <w:szCs w:val="18"/>
              </w:rPr>
            </w:pPr>
            <w:r w:rsidRPr="00BC60AD">
              <w:rPr>
                <w:b/>
                <w:bCs/>
                <w:color w:val="000000"/>
                <w:sz w:val="18"/>
                <w:szCs w:val="18"/>
              </w:rPr>
              <w:t>Gyvulių skaičius</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3618BC3" w14:textId="77777777" w:rsidR="0095150C" w:rsidRPr="00BC60AD" w:rsidRDefault="0095150C" w:rsidP="00BB0FFE">
            <w:pPr>
              <w:ind w:firstLine="0"/>
              <w:jc w:val="center"/>
              <w:rPr>
                <w:b/>
                <w:bCs/>
                <w:color w:val="000000"/>
                <w:sz w:val="18"/>
                <w:szCs w:val="18"/>
              </w:rPr>
            </w:pPr>
            <w:r w:rsidRPr="00BC60AD">
              <w:rPr>
                <w:b/>
                <w:bCs/>
                <w:color w:val="000000"/>
                <w:sz w:val="18"/>
                <w:szCs w:val="18"/>
              </w:rPr>
              <w:t>ŽŪN, ha</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3B882B" w14:textId="77777777" w:rsidR="0095150C" w:rsidRPr="00BC60AD" w:rsidRDefault="0095150C" w:rsidP="00BB0FFE">
            <w:pPr>
              <w:ind w:firstLine="0"/>
              <w:jc w:val="center"/>
              <w:rPr>
                <w:b/>
                <w:bCs/>
                <w:color w:val="000000"/>
                <w:sz w:val="18"/>
                <w:szCs w:val="18"/>
              </w:rPr>
            </w:pPr>
            <w:r w:rsidRPr="00BC60AD">
              <w:rPr>
                <w:b/>
                <w:bCs/>
                <w:color w:val="000000"/>
                <w:sz w:val="18"/>
                <w:szCs w:val="18"/>
              </w:rPr>
              <w:t>Išmokos dydis, Eur</w:t>
            </w:r>
          </w:p>
        </w:tc>
        <w:tc>
          <w:tcPr>
            <w:tcW w:w="1842" w:type="dxa"/>
            <w:tcBorders>
              <w:top w:val="single" w:sz="8" w:space="0" w:color="auto"/>
              <w:left w:val="nil"/>
              <w:bottom w:val="nil"/>
              <w:right w:val="single" w:sz="8" w:space="0" w:color="auto"/>
            </w:tcBorders>
            <w:shd w:val="clear" w:color="auto" w:fill="auto"/>
            <w:vAlign w:val="center"/>
            <w:hideMark/>
          </w:tcPr>
          <w:p w14:paraId="56E3824E" w14:textId="77777777" w:rsidR="0095150C" w:rsidRPr="00BC60AD" w:rsidRDefault="0095150C" w:rsidP="00BB0FFE">
            <w:pPr>
              <w:ind w:firstLine="0"/>
              <w:rPr>
                <w:b/>
                <w:bCs/>
                <w:color w:val="000000"/>
                <w:sz w:val="18"/>
                <w:szCs w:val="18"/>
              </w:rPr>
            </w:pPr>
            <w:r w:rsidRPr="00BC60AD">
              <w:rPr>
                <w:b/>
                <w:bCs/>
                <w:color w:val="000000"/>
                <w:sz w:val="18"/>
                <w:szCs w:val="18"/>
              </w:rPr>
              <w:t>Suma,</w:t>
            </w:r>
            <w:r>
              <w:rPr>
                <w:b/>
                <w:bCs/>
                <w:color w:val="000000"/>
                <w:sz w:val="18"/>
                <w:szCs w:val="18"/>
              </w:rPr>
              <w:t xml:space="preserve"> eur.</w:t>
            </w:r>
          </w:p>
        </w:tc>
      </w:tr>
      <w:tr w:rsidR="0095150C" w:rsidRPr="00BC60AD" w14:paraId="2950030F" w14:textId="77777777" w:rsidTr="00BB0FFE">
        <w:trPr>
          <w:trHeight w:val="181"/>
          <w:jc w:val="center"/>
        </w:trPr>
        <w:tc>
          <w:tcPr>
            <w:tcW w:w="3276" w:type="dxa"/>
            <w:vMerge/>
            <w:tcBorders>
              <w:top w:val="single" w:sz="8" w:space="0" w:color="auto"/>
              <w:left w:val="single" w:sz="8" w:space="0" w:color="auto"/>
              <w:bottom w:val="single" w:sz="8" w:space="0" w:color="000000"/>
              <w:right w:val="single" w:sz="8" w:space="0" w:color="auto"/>
            </w:tcBorders>
            <w:vAlign w:val="center"/>
            <w:hideMark/>
          </w:tcPr>
          <w:p w14:paraId="48B53A3F" w14:textId="77777777" w:rsidR="0095150C" w:rsidRPr="00BC60AD" w:rsidRDefault="0095150C" w:rsidP="00BB0FFE">
            <w:pPr>
              <w:ind w:firstLine="0"/>
              <w:rPr>
                <w:b/>
                <w:bCs/>
                <w:color w:val="000000"/>
                <w:sz w:val="18"/>
                <w:szCs w:val="18"/>
              </w:rPr>
            </w:pPr>
          </w:p>
        </w:tc>
        <w:tc>
          <w:tcPr>
            <w:tcW w:w="1028" w:type="dxa"/>
            <w:vMerge/>
            <w:tcBorders>
              <w:top w:val="single" w:sz="8" w:space="0" w:color="auto"/>
              <w:left w:val="single" w:sz="8" w:space="0" w:color="auto"/>
              <w:bottom w:val="single" w:sz="8" w:space="0" w:color="000000"/>
              <w:right w:val="single" w:sz="8" w:space="0" w:color="auto"/>
            </w:tcBorders>
            <w:vAlign w:val="center"/>
            <w:hideMark/>
          </w:tcPr>
          <w:p w14:paraId="6B8867F6" w14:textId="77777777" w:rsidR="0095150C" w:rsidRPr="00BC60AD" w:rsidRDefault="0095150C" w:rsidP="00BB0FFE">
            <w:pPr>
              <w:ind w:firstLine="0"/>
              <w:rPr>
                <w:b/>
                <w:bCs/>
                <w:color w:val="000000"/>
                <w:sz w:val="18"/>
                <w:szCs w:val="18"/>
              </w:rPr>
            </w:pPr>
          </w:p>
        </w:tc>
        <w:tc>
          <w:tcPr>
            <w:tcW w:w="957" w:type="dxa"/>
            <w:vMerge/>
            <w:tcBorders>
              <w:top w:val="single" w:sz="8" w:space="0" w:color="auto"/>
              <w:left w:val="single" w:sz="8" w:space="0" w:color="auto"/>
              <w:bottom w:val="single" w:sz="8" w:space="0" w:color="000000"/>
              <w:right w:val="single" w:sz="8" w:space="0" w:color="auto"/>
            </w:tcBorders>
            <w:vAlign w:val="center"/>
            <w:hideMark/>
          </w:tcPr>
          <w:p w14:paraId="6B0949D7" w14:textId="77777777" w:rsidR="0095150C" w:rsidRPr="00BC60AD" w:rsidRDefault="0095150C" w:rsidP="00BB0FFE">
            <w:pPr>
              <w:ind w:firstLine="0"/>
              <w:rPr>
                <w:b/>
                <w:bCs/>
                <w:color w:val="000000"/>
                <w:sz w:val="18"/>
                <w:szCs w:val="18"/>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5E62B883" w14:textId="77777777" w:rsidR="0095150C" w:rsidRPr="00BC60AD" w:rsidRDefault="0095150C" w:rsidP="00BB0FFE">
            <w:pPr>
              <w:ind w:firstLine="0"/>
              <w:rPr>
                <w:b/>
                <w:bCs/>
                <w:color w:val="000000"/>
                <w:sz w:val="18"/>
                <w:szCs w:val="18"/>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0C4D59BA" w14:textId="77777777" w:rsidR="0095150C" w:rsidRPr="00BC60AD" w:rsidRDefault="0095150C" w:rsidP="00BB0FFE">
            <w:pPr>
              <w:ind w:firstLine="0"/>
              <w:rPr>
                <w:b/>
                <w:bCs/>
                <w:color w:val="000000"/>
                <w:sz w:val="18"/>
                <w:szCs w:val="18"/>
              </w:rPr>
            </w:pPr>
          </w:p>
        </w:tc>
        <w:tc>
          <w:tcPr>
            <w:tcW w:w="1842" w:type="dxa"/>
            <w:tcBorders>
              <w:top w:val="nil"/>
              <w:left w:val="nil"/>
              <w:bottom w:val="single" w:sz="8" w:space="0" w:color="auto"/>
              <w:right w:val="single" w:sz="8" w:space="0" w:color="auto"/>
            </w:tcBorders>
            <w:shd w:val="clear" w:color="auto" w:fill="auto"/>
            <w:vAlign w:val="center"/>
            <w:hideMark/>
          </w:tcPr>
          <w:p w14:paraId="0E77E9C6" w14:textId="77777777" w:rsidR="0095150C" w:rsidRPr="00BC60AD" w:rsidRDefault="0095150C" w:rsidP="00BB0FFE">
            <w:pPr>
              <w:ind w:firstLine="0"/>
              <w:rPr>
                <w:b/>
                <w:bCs/>
                <w:color w:val="000000"/>
                <w:sz w:val="18"/>
                <w:szCs w:val="18"/>
              </w:rPr>
            </w:pPr>
          </w:p>
        </w:tc>
      </w:tr>
      <w:tr w:rsidR="0095150C" w:rsidRPr="00BC60AD" w14:paraId="66F02478" w14:textId="77777777" w:rsidTr="00BB0FFE">
        <w:trPr>
          <w:trHeight w:val="272"/>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D921DC7" w14:textId="77777777" w:rsidR="0095150C" w:rsidRPr="00BC60AD" w:rsidRDefault="0095150C" w:rsidP="00BB0FFE">
            <w:pPr>
              <w:ind w:firstLine="0"/>
              <w:jc w:val="left"/>
              <w:rPr>
                <w:color w:val="000000"/>
                <w:sz w:val="18"/>
                <w:szCs w:val="18"/>
              </w:rPr>
            </w:pPr>
            <w:r w:rsidRPr="00BC60AD">
              <w:rPr>
                <w:color w:val="000000"/>
                <w:sz w:val="18"/>
                <w:szCs w:val="18"/>
              </w:rPr>
              <w:t>Už mėsinius galvijus (susietoji parama)</w:t>
            </w:r>
          </w:p>
        </w:tc>
        <w:tc>
          <w:tcPr>
            <w:tcW w:w="1028" w:type="dxa"/>
            <w:tcBorders>
              <w:top w:val="nil"/>
              <w:left w:val="nil"/>
              <w:bottom w:val="single" w:sz="8" w:space="0" w:color="auto"/>
              <w:right w:val="single" w:sz="8" w:space="0" w:color="auto"/>
            </w:tcBorders>
            <w:shd w:val="clear" w:color="auto" w:fill="auto"/>
            <w:vAlign w:val="center"/>
            <w:hideMark/>
          </w:tcPr>
          <w:p w14:paraId="698D587F" w14:textId="77777777" w:rsidR="0095150C" w:rsidRPr="00BC60AD" w:rsidRDefault="0095150C" w:rsidP="00BB0FFE">
            <w:pPr>
              <w:ind w:firstLine="0"/>
              <w:jc w:val="center"/>
              <w:rPr>
                <w:color w:val="000000"/>
                <w:sz w:val="18"/>
                <w:szCs w:val="18"/>
              </w:rPr>
            </w:pPr>
            <w:r w:rsidRPr="00BC60AD">
              <w:rPr>
                <w:color w:val="000000"/>
                <w:sz w:val="18"/>
                <w:szCs w:val="18"/>
              </w:rPr>
              <w:t>664</w:t>
            </w:r>
          </w:p>
        </w:tc>
        <w:tc>
          <w:tcPr>
            <w:tcW w:w="957" w:type="dxa"/>
            <w:tcBorders>
              <w:top w:val="nil"/>
              <w:left w:val="nil"/>
              <w:bottom w:val="single" w:sz="8" w:space="0" w:color="auto"/>
              <w:right w:val="single" w:sz="8" w:space="0" w:color="auto"/>
            </w:tcBorders>
            <w:shd w:val="clear" w:color="auto" w:fill="auto"/>
            <w:vAlign w:val="center"/>
            <w:hideMark/>
          </w:tcPr>
          <w:p w14:paraId="6E88EE0E" w14:textId="77777777" w:rsidR="0095150C" w:rsidRPr="00BC60AD" w:rsidRDefault="0095150C" w:rsidP="00BB0FFE">
            <w:pPr>
              <w:ind w:firstLine="0"/>
              <w:jc w:val="center"/>
              <w:rPr>
                <w:color w:val="000000"/>
                <w:sz w:val="18"/>
                <w:szCs w:val="18"/>
              </w:rPr>
            </w:pPr>
            <w:r w:rsidRPr="00BC60AD">
              <w:rPr>
                <w:color w:val="000000"/>
                <w:sz w:val="18"/>
                <w:szCs w:val="18"/>
              </w:rPr>
              <w:t>8838</w:t>
            </w:r>
          </w:p>
        </w:tc>
        <w:tc>
          <w:tcPr>
            <w:tcW w:w="992" w:type="dxa"/>
            <w:tcBorders>
              <w:top w:val="nil"/>
              <w:left w:val="nil"/>
              <w:bottom w:val="single" w:sz="8" w:space="0" w:color="auto"/>
              <w:right w:val="single" w:sz="8" w:space="0" w:color="auto"/>
            </w:tcBorders>
            <w:shd w:val="clear" w:color="auto" w:fill="auto"/>
            <w:vAlign w:val="center"/>
            <w:hideMark/>
          </w:tcPr>
          <w:p w14:paraId="16217AD6"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1D721F03" w14:textId="77777777" w:rsidR="0095150C" w:rsidRPr="00BC60AD" w:rsidRDefault="0095150C" w:rsidP="00BB0FFE">
            <w:pPr>
              <w:ind w:firstLine="0"/>
              <w:jc w:val="center"/>
              <w:rPr>
                <w:color w:val="000000"/>
                <w:sz w:val="18"/>
                <w:szCs w:val="18"/>
              </w:rPr>
            </w:pPr>
            <w:r w:rsidRPr="00BC60AD">
              <w:rPr>
                <w:color w:val="000000"/>
                <w:sz w:val="18"/>
                <w:szCs w:val="18"/>
              </w:rPr>
              <w:t>104,12</w:t>
            </w:r>
          </w:p>
        </w:tc>
        <w:tc>
          <w:tcPr>
            <w:tcW w:w="1842" w:type="dxa"/>
            <w:tcBorders>
              <w:top w:val="nil"/>
              <w:left w:val="nil"/>
              <w:bottom w:val="single" w:sz="8" w:space="0" w:color="auto"/>
              <w:right w:val="single" w:sz="8" w:space="0" w:color="auto"/>
            </w:tcBorders>
            <w:shd w:val="clear" w:color="auto" w:fill="auto"/>
            <w:vAlign w:val="center"/>
            <w:hideMark/>
          </w:tcPr>
          <w:p w14:paraId="3E1C8391" w14:textId="77777777" w:rsidR="0095150C" w:rsidRPr="00BC60AD" w:rsidRDefault="0095150C" w:rsidP="00BB0FFE">
            <w:pPr>
              <w:ind w:firstLine="0"/>
              <w:jc w:val="center"/>
              <w:rPr>
                <w:color w:val="000000"/>
                <w:sz w:val="18"/>
                <w:szCs w:val="18"/>
              </w:rPr>
            </w:pPr>
            <w:r w:rsidRPr="00BC60AD">
              <w:rPr>
                <w:color w:val="000000"/>
                <w:sz w:val="18"/>
                <w:szCs w:val="18"/>
              </w:rPr>
              <w:t>920212,56</w:t>
            </w:r>
          </w:p>
        </w:tc>
      </w:tr>
      <w:tr w:rsidR="0095150C" w:rsidRPr="00BC60AD" w14:paraId="3F4FFC76" w14:textId="77777777" w:rsidTr="00BB0FFE">
        <w:trPr>
          <w:trHeight w:val="387"/>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5B404C9" w14:textId="77777777" w:rsidR="0095150C" w:rsidRPr="00BC60AD" w:rsidRDefault="0095150C" w:rsidP="00BB0FFE">
            <w:pPr>
              <w:ind w:firstLine="0"/>
              <w:jc w:val="left"/>
              <w:rPr>
                <w:color w:val="000000"/>
                <w:sz w:val="18"/>
                <w:szCs w:val="18"/>
              </w:rPr>
            </w:pPr>
            <w:r w:rsidRPr="00BC60AD">
              <w:rPr>
                <w:color w:val="000000"/>
                <w:sz w:val="18"/>
                <w:szCs w:val="18"/>
              </w:rPr>
              <w:t>Už žindenes karves ir telyčias (atsietas nuo gamybos)</w:t>
            </w:r>
          </w:p>
        </w:tc>
        <w:tc>
          <w:tcPr>
            <w:tcW w:w="1028" w:type="dxa"/>
            <w:tcBorders>
              <w:top w:val="nil"/>
              <w:left w:val="nil"/>
              <w:bottom w:val="single" w:sz="8" w:space="0" w:color="auto"/>
              <w:right w:val="single" w:sz="8" w:space="0" w:color="auto"/>
            </w:tcBorders>
            <w:shd w:val="clear" w:color="auto" w:fill="auto"/>
            <w:vAlign w:val="center"/>
            <w:hideMark/>
          </w:tcPr>
          <w:p w14:paraId="062849CC" w14:textId="77777777" w:rsidR="0095150C" w:rsidRPr="00BC60AD" w:rsidRDefault="0095150C" w:rsidP="00BB0FFE">
            <w:pPr>
              <w:ind w:firstLine="0"/>
              <w:jc w:val="center"/>
              <w:rPr>
                <w:color w:val="000000"/>
                <w:sz w:val="18"/>
                <w:szCs w:val="18"/>
              </w:rPr>
            </w:pPr>
            <w:r w:rsidRPr="00BC60AD">
              <w:rPr>
                <w:color w:val="000000"/>
                <w:sz w:val="18"/>
                <w:szCs w:val="18"/>
              </w:rPr>
              <w:t>289</w:t>
            </w:r>
          </w:p>
        </w:tc>
        <w:tc>
          <w:tcPr>
            <w:tcW w:w="957" w:type="dxa"/>
            <w:tcBorders>
              <w:top w:val="nil"/>
              <w:left w:val="nil"/>
              <w:bottom w:val="single" w:sz="8" w:space="0" w:color="auto"/>
              <w:right w:val="single" w:sz="8" w:space="0" w:color="auto"/>
            </w:tcBorders>
            <w:shd w:val="clear" w:color="auto" w:fill="auto"/>
            <w:vAlign w:val="center"/>
            <w:hideMark/>
          </w:tcPr>
          <w:p w14:paraId="52A3C21E" w14:textId="77777777" w:rsidR="0095150C" w:rsidRPr="00BC60AD" w:rsidRDefault="0095150C" w:rsidP="00BB0FFE">
            <w:pPr>
              <w:ind w:firstLine="0"/>
              <w:jc w:val="center"/>
              <w:rPr>
                <w:color w:val="000000"/>
                <w:sz w:val="18"/>
                <w:szCs w:val="18"/>
              </w:rPr>
            </w:pPr>
            <w:r w:rsidRPr="00BC60AD">
              <w:rPr>
                <w:color w:val="000000"/>
                <w:sz w:val="18"/>
                <w:szCs w:val="18"/>
              </w:rPr>
              <w:t>1155</w:t>
            </w:r>
          </w:p>
        </w:tc>
        <w:tc>
          <w:tcPr>
            <w:tcW w:w="992" w:type="dxa"/>
            <w:tcBorders>
              <w:top w:val="nil"/>
              <w:left w:val="nil"/>
              <w:bottom w:val="single" w:sz="8" w:space="0" w:color="auto"/>
              <w:right w:val="single" w:sz="8" w:space="0" w:color="auto"/>
            </w:tcBorders>
            <w:shd w:val="clear" w:color="auto" w:fill="auto"/>
            <w:vAlign w:val="center"/>
            <w:hideMark/>
          </w:tcPr>
          <w:p w14:paraId="6F5ADCC6"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0BD49D01" w14:textId="77777777" w:rsidR="0095150C" w:rsidRPr="00BC60AD" w:rsidRDefault="0095150C" w:rsidP="00BB0FFE">
            <w:pPr>
              <w:ind w:firstLine="0"/>
              <w:jc w:val="center"/>
              <w:rPr>
                <w:color w:val="000000"/>
                <w:sz w:val="18"/>
                <w:szCs w:val="18"/>
              </w:rPr>
            </w:pPr>
            <w:r w:rsidRPr="00BC60AD">
              <w:rPr>
                <w:color w:val="000000"/>
                <w:sz w:val="18"/>
                <w:szCs w:val="18"/>
              </w:rPr>
              <w:t>111</w:t>
            </w:r>
          </w:p>
        </w:tc>
        <w:tc>
          <w:tcPr>
            <w:tcW w:w="1842" w:type="dxa"/>
            <w:tcBorders>
              <w:top w:val="nil"/>
              <w:left w:val="nil"/>
              <w:bottom w:val="single" w:sz="8" w:space="0" w:color="auto"/>
              <w:right w:val="single" w:sz="8" w:space="0" w:color="auto"/>
            </w:tcBorders>
            <w:shd w:val="clear" w:color="auto" w:fill="auto"/>
            <w:vAlign w:val="center"/>
            <w:hideMark/>
          </w:tcPr>
          <w:p w14:paraId="7697F99D" w14:textId="77777777" w:rsidR="0095150C" w:rsidRPr="00BC60AD" w:rsidRDefault="0095150C" w:rsidP="00BB0FFE">
            <w:pPr>
              <w:ind w:firstLine="0"/>
              <w:jc w:val="center"/>
              <w:rPr>
                <w:color w:val="000000"/>
                <w:sz w:val="18"/>
                <w:szCs w:val="18"/>
              </w:rPr>
            </w:pPr>
            <w:r w:rsidRPr="00BC60AD">
              <w:rPr>
                <w:color w:val="000000"/>
                <w:sz w:val="18"/>
                <w:szCs w:val="18"/>
              </w:rPr>
              <w:t>128205</w:t>
            </w:r>
          </w:p>
        </w:tc>
      </w:tr>
      <w:tr w:rsidR="0095150C" w:rsidRPr="00BC60AD" w14:paraId="0273C71A" w14:textId="77777777" w:rsidTr="00BB0FFE">
        <w:trPr>
          <w:trHeight w:val="223"/>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A952197" w14:textId="77777777" w:rsidR="0095150C" w:rsidRPr="00BC60AD" w:rsidRDefault="0095150C" w:rsidP="00BB0FFE">
            <w:pPr>
              <w:ind w:firstLine="0"/>
              <w:jc w:val="left"/>
              <w:rPr>
                <w:color w:val="000000"/>
                <w:sz w:val="18"/>
                <w:szCs w:val="18"/>
              </w:rPr>
            </w:pPr>
            <w:r w:rsidRPr="00BC60AD">
              <w:rPr>
                <w:color w:val="000000"/>
                <w:sz w:val="18"/>
                <w:szCs w:val="18"/>
              </w:rPr>
              <w:t>Už bulius pieninius (susietoji parama)</w:t>
            </w:r>
          </w:p>
        </w:tc>
        <w:tc>
          <w:tcPr>
            <w:tcW w:w="1028" w:type="dxa"/>
            <w:tcBorders>
              <w:top w:val="nil"/>
              <w:left w:val="nil"/>
              <w:bottom w:val="single" w:sz="8" w:space="0" w:color="auto"/>
              <w:right w:val="single" w:sz="8" w:space="0" w:color="auto"/>
            </w:tcBorders>
            <w:shd w:val="clear" w:color="auto" w:fill="auto"/>
            <w:vAlign w:val="center"/>
            <w:hideMark/>
          </w:tcPr>
          <w:p w14:paraId="46369F2F" w14:textId="77777777" w:rsidR="0095150C" w:rsidRPr="00BC60AD" w:rsidRDefault="0095150C" w:rsidP="00BB0FFE">
            <w:pPr>
              <w:ind w:firstLine="0"/>
              <w:jc w:val="center"/>
              <w:rPr>
                <w:color w:val="000000"/>
                <w:sz w:val="18"/>
                <w:szCs w:val="18"/>
              </w:rPr>
            </w:pPr>
            <w:r w:rsidRPr="00BC60AD">
              <w:rPr>
                <w:color w:val="000000"/>
                <w:sz w:val="18"/>
                <w:szCs w:val="18"/>
              </w:rPr>
              <w:t>542</w:t>
            </w:r>
          </w:p>
        </w:tc>
        <w:tc>
          <w:tcPr>
            <w:tcW w:w="957" w:type="dxa"/>
            <w:tcBorders>
              <w:top w:val="nil"/>
              <w:left w:val="nil"/>
              <w:bottom w:val="single" w:sz="8" w:space="0" w:color="auto"/>
              <w:right w:val="single" w:sz="8" w:space="0" w:color="auto"/>
            </w:tcBorders>
            <w:shd w:val="clear" w:color="auto" w:fill="auto"/>
            <w:vAlign w:val="center"/>
            <w:hideMark/>
          </w:tcPr>
          <w:p w14:paraId="38859555" w14:textId="77777777" w:rsidR="0095150C" w:rsidRPr="00BC60AD" w:rsidRDefault="0095150C" w:rsidP="00BB0FFE">
            <w:pPr>
              <w:ind w:firstLine="0"/>
              <w:jc w:val="center"/>
              <w:rPr>
                <w:color w:val="000000"/>
                <w:sz w:val="18"/>
                <w:szCs w:val="18"/>
              </w:rPr>
            </w:pPr>
            <w:r w:rsidRPr="00BC60AD">
              <w:rPr>
                <w:color w:val="000000"/>
                <w:sz w:val="18"/>
                <w:szCs w:val="18"/>
              </w:rPr>
              <w:t>3026</w:t>
            </w:r>
          </w:p>
        </w:tc>
        <w:tc>
          <w:tcPr>
            <w:tcW w:w="992" w:type="dxa"/>
            <w:tcBorders>
              <w:top w:val="nil"/>
              <w:left w:val="nil"/>
              <w:bottom w:val="single" w:sz="8" w:space="0" w:color="auto"/>
              <w:right w:val="single" w:sz="8" w:space="0" w:color="auto"/>
            </w:tcBorders>
            <w:shd w:val="clear" w:color="auto" w:fill="auto"/>
            <w:vAlign w:val="center"/>
            <w:hideMark/>
          </w:tcPr>
          <w:p w14:paraId="77BEADC0"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691C90B7" w14:textId="77777777" w:rsidR="0095150C" w:rsidRPr="00BC60AD" w:rsidRDefault="0095150C" w:rsidP="00BB0FFE">
            <w:pPr>
              <w:ind w:firstLine="0"/>
              <w:jc w:val="center"/>
              <w:rPr>
                <w:color w:val="000000"/>
                <w:sz w:val="18"/>
                <w:szCs w:val="18"/>
              </w:rPr>
            </w:pPr>
            <w:r w:rsidRPr="00BC60AD">
              <w:rPr>
                <w:color w:val="000000"/>
                <w:sz w:val="18"/>
                <w:szCs w:val="18"/>
              </w:rPr>
              <w:t>99,72</w:t>
            </w:r>
          </w:p>
        </w:tc>
        <w:tc>
          <w:tcPr>
            <w:tcW w:w="1842" w:type="dxa"/>
            <w:tcBorders>
              <w:top w:val="nil"/>
              <w:left w:val="nil"/>
              <w:bottom w:val="single" w:sz="8" w:space="0" w:color="auto"/>
              <w:right w:val="single" w:sz="8" w:space="0" w:color="auto"/>
            </w:tcBorders>
            <w:shd w:val="clear" w:color="auto" w:fill="auto"/>
            <w:vAlign w:val="center"/>
            <w:hideMark/>
          </w:tcPr>
          <w:p w14:paraId="07E8A0F7" w14:textId="77777777" w:rsidR="0095150C" w:rsidRPr="00BC60AD" w:rsidRDefault="0095150C" w:rsidP="00BB0FFE">
            <w:pPr>
              <w:ind w:firstLine="0"/>
              <w:jc w:val="center"/>
              <w:rPr>
                <w:color w:val="000000"/>
                <w:sz w:val="18"/>
                <w:szCs w:val="18"/>
              </w:rPr>
            </w:pPr>
            <w:r w:rsidRPr="00BC60AD">
              <w:rPr>
                <w:color w:val="000000"/>
                <w:sz w:val="18"/>
                <w:szCs w:val="18"/>
              </w:rPr>
              <w:t>301752,72</w:t>
            </w:r>
          </w:p>
        </w:tc>
      </w:tr>
      <w:tr w:rsidR="0095150C" w:rsidRPr="00BC60AD" w14:paraId="3B58A576" w14:textId="77777777" w:rsidTr="00BB0FFE">
        <w:trPr>
          <w:trHeight w:val="41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EA9D9BB" w14:textId="77777777" w:rsidR="0095150C" w:rsidRPr="00BC60AD" w:rsidRDefault="0095150C" w:rsidP="00BB0FFE">
            <w:pPr>
              <w:ind w:firstLine="0"/>
              <w:jc w:val="left"/>
              <w:rPr>
                <w:color w:val="000000"/>
                <w:sz w:val="18"/>
                <w:szCs w:val="18"/>
              </w:rPr>
            </w:pPr>
            <w:r w:rsidRPr="00BC60AD">
              <w:rPr>
                <w:color w:val="000000"/>
                <w:sz w:val="18"/>
                <w:szCs w:val="18"/>
              </w:rPr>
              <w:t>Už bulius 2010-2011m. vidurkis (atsieta nuo gamybos)</w:t>
            </w:r>
          </w:p>
        </w:tc>
        <w:tc>
          <w:tcPr>
            <w:tcW w:w="1028" w:type="dxa"/>
            <w:tcBorders>
              <w:top w:val="nil"/>
              <w:left w:val="nil"/>
              <w:bottom w:val="single" w:sz="8" w:space="0" w:color="auto"/>
              <w:right w:val="single" w:sz="8" w:space="0" w:color="auto"/>
            </w:tcBorders>
            <w:shd w:val="clear" w:color="auto" w:fill="auto"/>
            <w:vAlign w:val="center"/>
            <w:hideMark/>
          </w:tcPr>
          <w:p w14:paraId="4512B7FF" w14:textId="77777777" w:rsidR="0095150C" w:rsidRPr="00BC60AD" w:rsidRDefault="0095150C" w:rsidP="00BB0FFE">
            <w:pPr>
              <w:ind w:firstLine="0"/>
              <w:jc w:val="center"/>
              <w:rPr>
                <w:color w:val="000000"/>
                <w:sz w:val="18"/>
                <w:szCs w:val="18"/>
              </w:rPr>
            </w:pPr>
            <w:r w:rsidRPr="00BC60AD">
              <w:rPr>
                <w:color w:val="000000"/>
                <w:sz w:val="18"/>
                <w:szCs w:val="18"/>
              </w:rPr>
              <w:t>578</w:t>
            </w:r>
          </w:p>
        </w:tc>
        <w:tc>
          <w:tcPr>
            <w:tcW w:w="957" w:type="dxa"/>
            <w:tcBorders>
              <w:top w:val="nil"/>
              <w:left w:val="nil"/>
              <w:bottom w:val="single" w:sz="8" w:space="0" w:color="auto"/>
              <w:right w:val="single" w:sz="8" w:space="0" w:color="auto"/>
            </w:tcBorders>
            <w:shd w:val="clear" w:color="auto" w:fill="auto"/>
            <w:vAlign w:val="center"/>
            <w:hideMark/>
          </w:tcPr>
          <w:p w14:paraId="7A29930A" w14:textId="77777777" w:rsidR="0095150C" w:rsidRPr="00BC60AD" w:rsidRDefault="0095150C" w:rsidP="00BB0FFE">
            <w:pPr>
              <w:ind w:firstLine="0"/>
              <w:jc w:val="center"/>
              <w:rPr>
                <w:color w:val="000000"/>
                <w:sz w:val="18"/>
                <w:szCs w:val="18"/>
              </w:rPr>
            </w:pPr>
            <w:r w:rsidRPr="00BC60AD">
              <w:rPr>
                <w:color w:val="000000"/>
                <w:sz w:val="18"/>
                <w:szCs w:val="18"/>
              </w:rPr>
              <w:t>1777</w:t>
            </w:r>
          </w:p>
        </w:tc>
        <w:tc>
          <w:tcPr>
            <w:tcW w:w="992" w:type="dxa"/>
            <w:tcBorders>
              <w:top w:val="nil"/>
              <w:left w:val="nil"/>
              <w:bottom w:val="single" w:sz="8" w:space="0" w:color="auto"/>
              <w:right w:val="single" w:sz="8" w:space="0" w:color="auto"/>
            </w:tcBorders>
            <w:shd w:val="clear" w:color="auto" w:fill="auto"/>
            <w:vAlign w:val="center"/>
            <w:hideMark/>
          </w:tcPr>
          <w:p w14:paraId="27FAEBEF"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6039E8B1" w14:textId="77777777" w:rsidR="0095150C" w:rsidRPr="00BC60AD" w:rsidRDefault="0095150C" w:rsidP="00BB0FFE">
            <w:pPr>
              <w:ind w:firstLine="0"/>
              <w:jc w:val="center"/>
              <w:rPr>
                <w:color w:val="000000"/>
                <w:sz w:val="18"/>
                <w:szCs w:val="18"/>
              </w:rPr>
            </w:pPr>
            <w:r w:rsidRPr="00BC60AD">
              <w:rPr>
                <w:color w:val="000000"/>
                <w:sz w:val="18"/>
                <w:szCs w:val="18"/>
              </w:rPr>
              <w:t>212</w:t>
            </w:r>
          </w:p>
        </w:tc>
        <w:tc>
          <w:tcPr>
            <w:tcW w:w="1842" w:type="dxa"/>
            <w:tcBorders>
              <w:top w:val="nil"/>
              <w:left w:val="nil"/>
              <w:bottom w:val="single" w:sz="8" w:space="0" w:color="auto"/>
              <w:right w:val="single" w:sz="8" w:space="0" w:color="auto"/>
            </w:tcBorders>
            <w:shd w:val="clear" w:color="auto" w:fill="auto"/>
            <w:vAlign w:val="center"/>
            <w:hideMark/>
          </w:tcPr>
          <w:p w14:paraId="28A0C956" w14:textId="77777777" w:rsidR="0095150C" w:rsidRPr="00BC60AD" w:rsidRDefault="0095150C" w:rsidP="00BB0FFE">
            <w:pPr>
              <w:ind w:firstLine="0"/>
              <w:jc w:val="center"/>
              <w:rPr>
                <w:color w:val="000000"/>
                <w:sz w:val="18"/>
                <w:szCs w:val="18"/>
              </w:rPr>
            </w:pPr>
            <w:r w:rsidRPr="00BC60AD">
              <w:rPr>
                <w:color w:val="000000"/>
                <w:sz w:val="18"/>
                <w:szCs w:val="18"/>
              </w:rPr>
              <w:t>376724</w:t>
            </w:r>
          </w:p>
        </w:tc>
      </w:tr>
      <w:tr w:rsidR="0095150C" w:rsidRPr="00BC60AD" w14:paraId="02388B82" w14:textId="77777777" w:rsidTr="00BB0FFE">
        <w:trPr>
          <w:trHeight w:val="26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52D062B4" w14:textId="77777777" w:rsidR="0095150C" w:rsidRPr="00BC60AD" w:rsidRDefault="0095150C" w:rsidP="00BB0FFE">
            <w:pPr>
              <w:ind w:firstLine="0"/>
              <w:jc w:val="left"/>
              <w:rPr>
                <w:color w:val="000000"/>
                <w:sz w:val="18"/>
                <w:szCs w:val="18"/>
              </w:rPr>
            </w:pPr>
            <w:r w:rsidRPr="00BC60AD">
              <w:rPr>
                <w:color w:val="000000"/>
                <w:sz w:val="18"/>
                <w:szCs w:val="18"/>
              </w:rPr>
              <w:t>Už mėsines avis (susietoji parama)</w:t>
            </w:r>
          </w:p>
        </w:tc>
        <w:tc>
          <w:tcPr>
            <w:tcW w:w="1028" w:type="dxa"/>
            <w:tcBorders>
              <w:top w:val="nil"/>
              <w:left w:val="nil"/>
              <w:bottom w:val="single" w:sz="8" w:space="0" w:color="auto"/>
              <w:right w:val="single" w:sz="8" w:space="0" w:color="auto"/>
            </w:tcBorders>
            <w:shd w:val="clear" w:color="auto" w:fill="auto"/>
            <w:vAlign w:val="center"/>
            <w:hideMark/>
          </w:tcPr>
          <w:p w14:paraId="1F676E22" w14:textId="77777777" w:rsidR="0095150C" w:rsidRPr="00BC60AD" w:rsidRDefault="0095150C" w:rsidP="00BB0FFE">
            <w:pPr>
              <w:ind w:firstLine="0"/>
              <w:jc w:val="center"/>
              <w:rPr>
                <w:color w:val="000000"/>
                <w:sz w:val="18"/>
                <w:szCs w:val="18"/>
              </w:rPr>
            </w:pPr>
            <w:r w:rsidRPr="00BC60AD">
              <w:rPr>
                <w:color w:val="000000"/>
                <w:sz w:val="18"/>
                <w:szCs w:val="18"/>
              </w:rPr>
              <w:t>227</w:t>
            </w:r>
          </w:p>
        </w:tc>
        <w:tc>
          <w:tcPr>
            <w:tcW w:w="957" w:type="dxa"/>
            <w:tcBorders>
              <w:top w:val="nil"/>
              <w:left w:val="nil"/>
              <w:bottom w:val="single" w:sz="8" w:space="0" w:color="auto"/>
              <w:right w:val="single" w:sz="8" w:space="0" w:color="auto"/>
            </w:tcBorders>
            <w:shd w:val="clear" w:color="auto" w:fill="auto"/>
            <w:vAlign w:val="center"/>
            <w:hideMark/>
          </w:tcPr>
          <w:p w14:paraId="5DF8C08D" w14:textId="77777777" w:rsidR="0095150C" w:rsidRPr="00BC60AD" w:rsidRDefault="0095150C" w:rsidP="00BB0FFE">
            <w:pPr>
              <w:ind w:firstLine="0"/>
              <w:jc w:val="center"/>
              <w:rPr>
                <w:color w:val="000000"/>
                <w:sz w:val="18"/>
                <w:szCs w:val="18"/>
              </w:rPr>
            </w:pPr>
            <w:r w:rsidRPr="00BC60AD">
              <w:rPr>
                <w:color w:val="000000"/>
                <w:sz w:val="18"/>
                <w:szCs w:val="18"/>
              </w:rPr>
              <w:t>2732</w:t>
            </w:r>
          </w:p>
        </w:tc>
        <w:tc>
          <w:tcPr>
            <w:tcW w:w="992" w:type="dxa"/>
            <w:tcBorders>
              <w:top w:val="nil"/>
              <w:left w:val="nil"/>
              <w:bottom w:val="single" w:sz="8" w:space="0" w:color="auto"/>
              <w:right w:val="single" w:sz="8" w:space="0" w:color="auto"/>
            </w:tcBorders>
            <w:shd w:val="clear" w:color="auto" w:fill="auto"/>
            <w:vAlign w:val="center"/>
            <w:hideMark/>
          </w:tcPr>
          <w:p w14:paraId="2AFFD5E3"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33BD3830" w14:textId="77777777" w:rsidR="0095150C" w:rsidRPr="00BC60AD" w:rsidRDefault="0095150C" w:rsidP="00BB0FFE">
            <w:pPr>
              <w:ind w:firstLine="0"/>
              <w:jc w:val="center"/>
              <w:rPr>
                <w:color w:val="000000"/>
                <w:sz w:val="18"/>
                <w:szCs w:val="18"/>
              </w:rPr>
            </w:pPr>
            <w:r w:rsidRPr="00BC60AD">
              <w:rPr>
                <w:color w:val="000000"/>
                <w:sz w:val="18"/>
                <w:szCs w:val="18"/>
              </w:rPr>
              <w:t>13,46</w:t>
            </w:r>
          </w:p>
        </w:tc>
        <w:tc>
          <w:tcPr>
            <w:tcW w:w="1842" w:type="dxa"/>
            <w:tcBorders>
              <w:top w:val="nil"/>
              <w:left w:val="nil"/>
              <w:bottom w:val="single" w:sz="8" w:space="0" w:color="auto"/>
              <w:right w:val="single" w:sz="8" w:space="0" w:color="auto"/>
            </w:tcBorders>
            <w:shd w:val="clear" w:color="auto" w:fill="auto"/>
            <w:vAlign w:val="center"/>
            <w:hideMark/>
          </w:tcPr>
          <w:p w14:paraId="7D21514A" w14:textId="77777777" w:rsidR="0095150C" w:rsidRPr="00BC60AD" w:rsidRDefault="0095150C" w:rsidP="00BB0FFE">
            <w:pPr>
              <w:ind w:firstLine="0"/>
              <w:jc w:val="center"/>
              <w:rPr>
                <w:color w:val="000000"/>
                <w:sz w:val="18"/>
                <w:szCs w:val="18"/>
              </w:rPr>
            </w:pPr>
            <w:r w:rsidRPr="00BC60AD">
              <w:rPr>
                <w:color w:val="000000"/>
                <w:sz w:val="18"/>
                <w:szCs w:val="18"/>
              </w:rPr>
              <w:t>36772,72</w:t>
            </w:r>
          </w:p>
        </w:tc>
      </w:tr>
      <w:tr w:rsidR="0095150C" w:rsidRPr="00BC60AD" w14:paraId="7A71732F" w14:textId="77777777" w:rsidTr="00BB0FFE">
        <w:trPr>
          <w:trHeight w:val="266"/>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E4CA503" w14:textId="77777777" w:rsidR="0095150C" w:rsidRPr="00BC60AD" w:rsidRDefault="0095150C" w:rsidP="00BB0FFE">
            <w:pPr>
              <w:ind w:firstLine="0"/>
              <w:jc w:val="left"/>
              <w:rPr>
                <w:color w:val="000000"/>
                <w:sz w:val="18"/>
                <w:szCs w:val="18"/>
              </w:rPr>
            </w:pPr>
            <w:r w:rsidRPr="00BC60AD">
              <w:rPr>
                <w:color w:val="000000"/>
                <w:sz w:val="18"/>
                <w:szCs w:val="18"/>
              </w:rPr>
              <w:lastRenderedPageBreak/>
              <w:t>Už pieninę ožką (susietoji parama)</w:t>
            </w:r>
          </w:p>
        </w:tc>
        <w:tc>
          <w:tcPr>
            <w:tcW w:w="1028" w:type="dxa"/>
            <w:tcBorders>
              <w:top w:val="nil"/>
              <w:left w:val="nil"/>
              <w:bottom w:val="single" w:sz="8" w:space="0" w:color="auto"/>
              <w:right w:val="single" w:sz="8" w:space="0" w:color="auto"/>
            </w:tcBorders>
            <w:shd w:val="clear" w:color="auto" w:fill="auto"/>
            <w:vAlign w:val="center"/>
            <w:hideMark/>
          </w:tcPr>
          <w:p w14:paraId="6D633310" w14:textId="77777777" w:rsidR="0095150C" w:rsidRPr="00BC60AD" w:rsidRDefault="0095150C" w:rsidP="00BB0FFE">
            <w:pPr>
              <w:ind w:firstLine="0"/>
              <w:jc w:val="center"/>
              <w:rPr>
                <w:color w:val="000000"/>
                <w:sz w:val="18"/>
                <w:szCs w:val="18"/>
              </w:rPr>
            </w:pPr>
            <w:r w:rsidRPr="00BC60AD">
              <w:rPr>
                <w:color w:val="000000"/>
                <w:sz w:val="18"/>
                <w:szCs w:val="18"/>
              </w:rPr>
              <w:t>78</w:t>
            </w:r>
          </w:p>
        </w:tc>
        <w:tc>
          <w:tcPr>
            <w:tcW w:w="957" w:type="dxa"/>
            <w:tcBorders>
              <w:top w:val="nil"/>
              <w:left w:val="nil"/>
              <w:bottom w:val="single" w:sz="8" w:space="0" w:color="auto"/>
              <w:right w:val="single" w:sz="8" w:space="0" w:color="auto"/>
            </w:tcBorders>
            <w:shd w:val="clear" w:color="auto" w:fill="auto"/>
            <w:vAlign w:val="center"/>
            <w:hideMark/>
          </w:tcPr>
          <w:p w14:paraId="11AAEEE4" w14:textId="77777777" w:rsidR="0095150C" w:rsidRPr="00BC60AD" w:rsidRDefault="0095150C" w:rsidP="00BB0FFE">
            <w:pPr>
              <w:ind w:firstLine="0"/>
              <w:jc w:val="center"/>
              <w:rPr>
                <w:color w:val="000000"/>
                <w:sz w:val="18"/>
                <w:szCs w:val="18"/>
              </w:rPr>
            </w:pPr>
            <w:r w:rsidRPr="00BC60AD">
              <w:rPr>
                <w:color w:val="000000"/>
                <w:sz w:val="18"/>
                <w:szCs w:val="18"/>
              </w:rPr>
              <w:t>331</w:t>
            </w:r>
          </w:p>
        </w:tc>
        <w:tc>
          <w:tcPr>
            <w:tcW w:w="992" w:type="dxa"/>
            <w:tcBorders>
              <w:top w:val="nil"/>
              <w:left w:val="nil"/>
              <w:bottom w:val="single" w:sz="8" w:space="0" w:color="auto"/>
              <w:right w:val="single" w:sz="8" w:space="0" w:color="auto"/>
            </w:tcBorders>
            <w:shd w:val="clear" w:color="auto" w:fill="auto"/>
            <w:vAlign w:val="center"/>
            <w:hideMark/>
          </w:tcPr>
          <w:p w14:paraId="659B60E4"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14E0F049" w14:textId="77777777" w:rsidR="0095150C" w:rsidRPr="00BC60AD" w:rsidRDefault="0095150C" w:rsidP="00BB0FFE">
            <w:pPr>
              <w:ind w:firstLine="0"/>
              <w:jc w:val="center"/>
              <w:rPr>
                <w:color w:val="000000"/>
                <w:sz w:val="18"/>
                <w:szCs w:val="18"/>
              </w:rPr>
            </w:pPr>
            <w:r w:rsidRPr="00BC60AD">
              <w:rPr>
                <w:color w:val="000000"/>
                <w:sz w:val="18"/>
                <w:szCs w:val="18"/>
              </w:rPr>
              <w:t>27,02</w:t>
            </w:r>
          </w:p>
        </w:tc>
        <w:tc>
          <w:tcPr>
            <w:tcW w:w="1842" w:type="dxa"/>
            <w:tcBorders>
              <w:top w:val="nil"/>
              <w:left w:val="nil"/>
              <w:bottom w:val="single" w:sz="8" w:space="0" w:color="auto"/>
              <w:right w:val="single" w:sz="8" w:space="0" w:color="auto"/>
            </w:tcBorders>
            <w:shd w:val="clear" w:color="auto" w:fill="auto"/>
            <w:vAlign w:val="center"/>
            <w:hideMark/>
          </w:tcPr>
          <w:p w14:paraId="146ED1C0" w14:textId="77777777" w:rsidR="0095150C" w:rsidRPr="00BC60AD" w:rsidRDefault="0095150C" w:rsidP="00BB0FFE">
            <w:pPr>
              <w:ind w:firstLine="0"/>
              <w:jc w:val="center"/>
              <w:rPr>
                <w:color w:val="000000"/>
                <w:sz w:val="18"/>
                <w:szCs w:val="18"/>
              </w:rPr>
            </w:pPr>
            <w:r w:rsidRPr="00BC60AD">
              <w:rPr>
                <w:color w:val="000000"/>
                <w:sz w:val="18"/>
                <w:szCs w:val="18"/>
              </w:rPr>
              <w:t>8943,62</w:t>
            </w:r>
          </w:p>
        </w:tc>
      </w:tr>
      <w:tr w:rsidR="0095150C" w:rsidRPr="00BC60AD" w14:paraId="536B4C01" w14:textId="77777777" w:rsidTr="00BB0FFE">
        <w:trPr>
          <w:trHeight w:val="33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D5CDA5E" w14:textId="77777777" w:rsidR="0095150C" w:rsidRPr="00BC60AD" w:rsidRDefault="0095150C" w:rsidP="00BB0FFE">
            <w:pPr>
              <w:ind w:firstLine="0"/>
              <w:jc w:val="left"/>
              <w:rPr>
                <w:color w:val="000000"/>
                <w:sz w:val="18"/>
                <w:szCs w:val="18"/>
              </w:rPr>
            </w:pPr>
            <w:r w:rsidRPr="00BC60AD">
              <w:rPr>
                <w:color w:val="000000"/>
                <w:sz w:val="18"/>
                <w:szCs w:val="18"/>
              </w:rPr>
              <w:t>Už ėriavedes (susietoji išmoka)</w:t>
            </w:r>
          </w:p>
        </w:tc>
        <w:tc>
          <w:tcPr>
            <w:tcW w:w="1028" w:type="dxa"/>
            <w:tcBorders>
              <w:top w:val="nil"/>
              <w:left w:val="nil"/>
              <w:bottom w:val="single" w:sz="8" w:space="0" w:color="auto"/>
              <w:right w:val="single" w:sz="8" w:space="0" w:color="auto"/>
            </w:tcBorders>
            <w:shd w:val="clear" w:color="auto" w:fill="auto"/>
            <w:vAlign w:val="center"/>
            <w:hideMark/>
          </w:tcPr>
          <w:p w14:paraId="1E323193" w14:textId="77777777" w:rsidR="0095150C" w:rsidRPr="00BC60AD" w:rsidRDefault="0095150C" w:rsidP="00BB0FFE">
            <w:pPr>
              <w:ind w:firstLine="0"/>
              <w:jc w:val="center"/>
              <w:rPr>
                <w:color w:val="000000"/>
                <w:sz w:val="18"/>
                <w:szCs w:val="18"/>
              </w:rPr>
            </w:pPr>
            <w:r w:rsidRPr="00BC60AD">
              <w:rPr>
                <w:color w:val="000000"/>
                <w:sz w:val="18"/>
                <w:szCs w:val="18"/>
              </w:rPr>
              <w:t>23</w:t>
            </w:r>
          </w:p>
        </w:tc>
        <w:tc>
          <w:tcPr>
            <w:tcW w:w="957" w:type="dxa"/>
            <w:tcBorders>
              <w:top w:val="nil"/>
              <w:left w:val="nil"/>
              <w:bottom w:val="single" w:sz="8" w:space="0" w:color="auto"/>
              <w:right w:val="single" w:sz="8" w:space="0" w:color="auto"/>
            </w:tcBorders>
            <w:shd w:val="clear" w:color="auto" w:fill="auto"/>
            <w:vAlign w:val="center"/>
            <w:hideMark/>
          </w:tcPr>
          <w:p w14:paraId="06A49DC3" w14:textId="77777777" w:rsidR="0095150C" w:rsidRPr="00BC60AD" w:rsidRDefault="0095150C" w:rsidP="00BB0FFE">
            <w:pPr>
              <w:ind w:firstLine="0"/>
              <w:jc w:val="center"/>
              <w:rPr>
                <w:color w:val="000000"/>
                <w:sz w:val="18"/>
                <w:szCs w:val="18"/>
              </w:rPr>
            </w:pPr>
            <w:r w:rsidRPr="00BC60AD">
              <w:rPr>
                <w:color w:val="000000"/>
                <w:sz w:val="18"/>
                <w:szCs w:val="18"/>
              </w:rPr>
              <w:t>628</w:t>
            </w:r>
          </w:p>
        </w:tc>
        <w:tc>
          <w:tcPr>
            <w:tcW w:w="992" w:type="dxa"/>
            <w:tcBorders>
              <w:top w:val="nil"/>
              <w:left w:val="nil"/>
              <w:bottom w:val="single" w:sz="8" w:space="0" w:color="auto"/>
              <w:right w:val="single" w:sz="8" w:space="0" w:color="auto"/>
            </w:tcBorders>
            <w:shd w:val="clear" w:color="auto" w:fill="auto"/>
            <w:vAlign w:val="center"/>
            <w:hideMark/>
          </w:tcPr>
          <w:p w14:paraId="7444EEA5"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1384219C" w14:textId="77777777" w:rsidR="0095150C" w:rsidRPr="00BC60AD" w:rsidRDefault="0095150C" w:rsidP="00BB0FFE">
            <w:pPr>
              <w:ind w:firstLine="0"/>
              <w:jc w:val="center"/>
              <w:rPr>
                <w:color w:val="000000"/>
                <w:sz w:val="18"/>
                <w:szCs w:val="18"/>
              </w:rPr>
            </w:pPr>
            <w:r w:rsidRPr="00BC60AD">
              <w:rPr>
                <w:color w:val="000000"/>
                <w:sz w:val="18"/>
                <w:szCs w:val="18"/>
              </w:rPr>
              <w:t>3,1</w:t>
            </w:r>
          </w:p>
        </w:tc>
        <w:tc>
          <w:tcPr>
            <w:tcW w:w="1842" w:type="dxa"/>
            <w:tcBorders>
              <w:top w:val="nil"/>
              <w:left w:val="nil"/>
              <w:bottom w:val="single" w:sz="8" w:space="0" w:color="auto"/>
              <w:right w:val="single" w:sz="8" w:space="0" w:color="auto"/>
            </w:tcBorders>
            <w:shd w:val="clear" w:color="auto" w:fill="auto"/>
            <w:vAlign w:val="center"/>
            <w:hideMark/>
          </w:tcPr>
          <w:p w14:paraId="4F0A2647" w14:textId="77777777" w:rsidR="0095150C" w:rsidRPr="00BC60AD" w:rsidRDefault="0095150C" w:rsidP="00BB0FFE">
            <w:pPr>
              <w:ind w:firstLine="0"/>
              <w:jc w:val="center"/>
              <w:rPr>
                <w:color w:val="000000"/>
                <w:sz w:val="18"/>
                <w:szCs w:val="18"/>
              </w:rPr>
            </w:pPr>
            <w:r w:rsidRPr="00BC60AD">
              <w:rPr>
                <w:color w:val="000000"/>
                <w:sz w:val="18"/>
                <w:szCs w:val="18"/>
              </w:rPr>
              <w:t>1946,8</w:t>
            </w:r>
          </w:p>
        </w:tc>
      </w:tr>
      <w:tr w:rsidR="0095150C" w:rsidRPr="00BC60AD" w14:paraId="4952CBEA" w14:textId="77777777" w:rsidTr="00BB0FFE">
        <w:trPr>
          <w:trHeight w:val="19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564FB6E0" w14:textId="77777777" w:rsidR="0095150C" w:rsidRPr="00BC60AD" w:rsidRDefault="0095150C" w:rsidP="00BB0FFE">
            <w:pPr>
              <w:ind w:firstLine="0"/>
              <w:jc w:val="left"/>
              <w:rPr>
                <w:color w:val="000000"/>
                <w:sz w:val="18"/>
                <w:szCs w:val="18"/>
              </w:rPr>
            </w:pPr>
            <w:r w:rsidRPr="00BC60AD">
              <w:rPr>
                <w:color w:val="000000"/>
                <w:sz w:val="18"/>
                <w:szCs w:val="18"/>
              </w:rPr>
              <w:t>Už papildomą bičių maitinimą</w:t>
            </w:r>
          </w:p>
        </w:tc>
        <w:tc>
          <w:tcPr>
            <w:tcW w:w="1028" w:type="dxa"/>
            <w:tcBorders>
              <w:top w:val="nil"/>
              <w:left w:val="nil"/>
              <w:bottom w:val="single" w:sz="8" w:space="0" w:color="auto"/>
              <w:right w:val="single" w:sz="8" w:space="0" w:color="auto"/>
            </w:tcBorders>
            <w:shd w:val="clear" w:color="auto" w:fill="auto"/>
            <w:vAlign w:val="center"/>
            <w:hideMark/>
          </w:tcPr>
          <w:p w14:paraId="4B279A86" w14:textId="77777777" w:rsidR="0095150C" w:rsidRPr="00BC60AD" w:rsidRDefault="0095150C" w:rsidP="00BB0FFE">
            <w:pPr>
              <w:ind w:firstLine="0"/>
              <w:jc w:val="center"/>
              <w:rPr>
                <w:color w:val="000000"/>
                <w:sz w:val="18"/>
                <w:szCs w:val="18"/>
              </w:rPr>
            </w:pPr>
            <w:r w:rsidRPr="00BC60AD">
              <w:rPr>
                <w:color w:val="000000"/>
                <w:sz w:val="18"/>
                <w:szCs w:val="18"/>
              </w:rPr>
              <w:t>100</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14:paraId="495FD6C7" w14:textId="77777777" w:rsidR="0095150C" w:rsidRPr="00BC60AD" w:rsidRDefault="0095150C" w:rsidP="00BB0FFE">
            <w:pPr>
              <w:ind w:firstLine="0"/>
              <w:jc w:val="center"/>
              <w:rPr>
                <w:color w:val="000000"/>
                <w:sz w:val="18"/>
                <w:szCs w:val="18"/>
              </w:rPr>
            </w:pPr>
            <w:r w:rsidRPr="00BC60AD">
              <w:rPr>
                <w:color w:val="000000"/>
                <w:sz w:val="18"/>
                <w:szCs w:val="18"/>
              </w:rPr>
              <w:t>2232 (bičių šeimų)</w:t>
            </w:r>
          </w:p>
        </w:tc>
        <w:tc>
          <w:tcPr>
            <w:tcW w:w="1134" w:type="dxa"/>
            <w:tcBorders>
              <w:top w:val="nil"/>
              <w:left w:val="nil"/>
              <w:bottom w:val="single" w:sz="8" w:space="0" w:color="auto"/>
              <w:right w:val="single" w:sz="8" w:space="0" w:color="auto"/>
            </w:tcBorders>
            <w:shd w:val="clear" w:color="auto" w:fill="auto"/>
            <w:vAlign w:val="center"/>
            <w:hideMark/>
          </w:tcPr>
          <w:p w14:paraId="7CBF70CC" w14:textId="77777777" w:rsidR="0095150C" w:rsidRPr="00BC60AD" w:rsidRDefault="0095150C" w:rsidP="00BB0FFE">
            <w:pPr>
              <w:ind w:firstLine="0"/>
              <w:jc w:val="center"/>
              <w:rPr>
                <w:color w:val="000000"/>
                <w:sz w:val="18"/>
                <w:szCs w:val="18"/>
              </w:rPr>
            </w:pPr>
            <w:r w:rsidRPr="00BC60AD">
              <w:rPr>
                <w:color w:val="000000"/>
                <w:sz w:val="18"/>
                <w:szCs w:val="18"/>
              </w:rPr>
              <w:t>5,79</w:t>
            </w:r>
          </w:p>
        </w:tc>
        <w:tc>
          <w:tcPr>
            <w:tcW w:w="1842" w:type="dxa"/>
            <w:tcBorders>
              <w:top w:val="nil"/>
              <w:left w:val="nil"/>
              <w:bottom w:val="single" w:sz="8" w:space="0" w:color="auto"/>
              <w:right w:val="single" w:sz="8" w:space="0" w:color="auto"/>
            </w:tcBorders>
            <w:shd w:val="clear" w:color="auto" w:fill="auto"/>
            <w:vAlign w:val="center"/>
            <w:hideMark/>
          </w:tcPr>
          <w:p w14:paraId="57574083" w14:textId="77777777" w:rsidR="0095150C" w:rsidRPr="00BC60AD" w:rsidRDefault="0095150C" w:rsidP="00BB0FFE">
            <w:pPr>
              <w:ind w:firstLine="0"/>
              <w:jc w:val="center"/>
              <w:rPr>
                <w:color w:val="000000"/>
                <w:sz w:val="18"/>
                <w:szCs w:val="18"/>
              </w:rPr>
            </w:pPr>
            <w:r w:rsidRPr="00BC60AD">
              <w:rPr>
                <w:color w:val="000000"/>
                <w:sz w:val="18"/>
                <w:szCs w:val="18"/>
              </w:rPr>
              <w:t>12923,28</w:t>
            </w:r>
          </w:p>
        </w:tc>
      </w:tr>
      <w:tr w:rsidR="0095150C" w:rsidRPr="00BC60AD" w14:paraId="5B2BD81E" w14:textId="77777777" w:rsidTr="00BB0FFE">
        <w:trPr>
          <w:trHeight w:val="249"/>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865A02F" w14:textId="77777777" w:rsidR="0095150C" w:rsidRPr="00BC60AD" w:rsidRDefault="0095150C" w:rsidP="00BB0FFE">
            <w:pPr>
              <w:ind w:firstLine="0"/>
              <w:jc w:val="left"/>
              <w:rPr>
                <w:color w:val="000000"/>
                <w:sz w:val="18"/>
                <w:szCs w:val="18"/>
              </w:rPr>
            </w:pPr>
            <w:r w:rsidRPr="00BC60AD">
              <w:rPr>
                <w:color w:val="000000"/>
                <w:sz w:val="18"/>
                <w:szCs w:val="18"/>
              </w:rPr>
              <w:t>Pereinamojo  laikotarpio už pieną</w:t>
            </w:r>
          </w:p>
        </w:tc>
        <w:tc>
          <w:tcPr>
            <w:tcW w:w="1028" w:type="dxa"/>
            <w:tcBorders>
              <w:top w:val="nil"/>
              <w:left w:val="nil"/>
              <w:bottom w:val="single" w:sz="8" w:space="0" w:color="auto"/>
              <w:right w:val="single" w:sz="8" w:space="0" w:color="auto"/>
            </w:tcBorders>
            <w:shd w:val="clear" w:color="auto" w:fill="auto"/>
            <w:vAlign w:val="center"/>
            <w:hideMark/>
          </w:tcPr>
          <w:p w14:paraId="3DBEEC30" w14:textId="77777777" w:rsidR="0095150C" w:rsidRPr="00BC60AD" w:rsidRDefault="0095150C" w:rsidP="00BB0FFE">
            <w:pPr>
              <w:ind w:firstLine="0"/>
              <w:jc w:val="center"/>
              <w:rPr>
                <w:color w:val="000000"/>
                <w:sz w:val="18"/>
                <w:szCs w:val="18"/>
              </w:rPr>
            </w:pPr>
            <w:r w:rsidRPr="00BC60AD">
              <w:rPr>
                <w:color w:val="000000"/>
                <w:sz w:val="18"/>
                <w:szCs w:val="18"/>
              </w:rPr>
              <w:t>456</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14:paraId="6077C15B" w14:textId="77777777" w:rsidR="0095150C" w:rsidRPr="00BC60AD" w:rsidRDefault="0095150C" w:rsidP="00BB0FFE">
            <w:pPr>
              <w:ind w:firstLine="0"/>
              <w:jc w:val="center"/>
              <w:rPr>
                <w:color w:val="000000"/>
                <w:sz w:val="18"/>
                <w:szCs w:val="18"/>
              </w:rPr>
            </w:pPr>
            <w:r w:rsidRPr="00BC60AD">
              <w:rPr>
                <w:color w:val="000000"/>
                <w:sz w:val="18"/>
                <w:szCs w:val="18"/>
              </w:rPr>
              <w:t>39629,9 t.</w:t>
            </w:r>
          </w:p>
        </w:tc>
        <w:tc>
          <w:tcPr>
            <w:tcW w:w="1134" w:type="dxa"/>
            <w:tcBorders>
              <w:top w:val="nil"/>
              <w:left w:val="nil"/>
              <w:bottom w:val="single" w:sz="8" w:space="0" w:color="auto"/>
              <w:right w:val="single" w:sz="8" w:space="0" w:color="auto"/>
            </w:tcBorders>
            <w:shd w:val="clear" w:color="auto" w:fill="auto"/>
            <w:vAlign w:val="center"/>
            <w:hideMark/>
          </w:tcPr>
          <w:p w14:paraId="6D41AAAE" w14:textId="77777777" w:rsidR="0095150C" w:rsidRPr="00BC60AD" w:rsidRDefault="0095150C" w:rsidP="00BB0FFE">
            <w:pPr>
              <w:ind w:firstLine="0"/>
              <w:jc w:val="center"/>
              <w:rPr>
                <w:color w:val="000000"/>
                <w:sz w:val="18"/>
                <w:szCs w:val="18"/>
              </w:rPr>
            </w:pPr>
            <w:r w:rsidRPr="00BC60AD">
              <w:rPr>
                <w:color w:val="000000"/>
                <w:sz w:val="18"/>
                <w:szCs w:val="18"/>
              </w:rPr>
              <w:t>14</w:t>
            </w:r>
          </w:p>
        </w:tc>
        <w:tc>
          <w:tcPr>
            <w:tcW w:w="1842" w:type="dxa"/>
            <w:tcBorders>
              <w:top w:val="nil"/>
              <w:left w:val="nil"/>
              <w:bottom w:val="single" w:sz="8" w:space="0" w:color="auto"/>
              <w:right w:val="single" w:sz="8" w:space="0" w:color="auto"/>
            </w:tcBorders>
            <w:shd w:val="clear" w:color="auto" w:fill="auto"/>
            <w:vAlign w:val="center"/>
            <w:hideMark/>
          </w:tcPr>
          <w:p w14:paraId="0B3DC143" w14:textId="77777777" w:rsidR="0095150C" w:rsidRPr="00BC60AD" w:rsidRDefault="0095150C" w:rsidP="00BB0FFE">
            <w:pPr>
              <w:ind w:firstLine="0"/>
              <w:jc w:val="center"/>
              <w:rPr>
                <w:color w:val="000000"/>
                <w:sz w:val="18"/>
                <w:szCs w:val="18"/>
              </w:rPr>
            </w:pPr>
            <w:r w:rsidRPr="00BC60AD">
              <w:rPr>
                <w:color w:val="000000"/>
                <w:sz w:val="18"/>
                <w:szCs w:val="18"/>
              </w:rPr>
              <w:t>315480</w:t>
            </w:r>
          </w:p>
        </w:tc>
      </w:tr>
      <w:tr w:rsidR="0095150C" w:rsidRPr="00BC60AD" w14:paraId="305B4E52" w14:textId="77777777" w:rsidTr="00BB0FFE">
        <w:trPr>
          <w:trHeight w:val="268"/>
          <w:jc w:val="center"/>
        </w:trPr>
        <w:tc>
          <w:tcPr>
            <w:tcW w:w="3276" w:type="dxa"/>
            <w:tcBorders>
              <w:top w:val="nil"/>
              <w:left w:val="single" w:sz="8" w:space="0" w:color="auto"/>
              <w:bottom w:val="single" w:sz="8" w:space="0" w:color="000000"/>
              <w:right w:val="single" w:sz="8" w:space="0" w:color="auto"/>
            </w:tcBorders>
            <w:shd w:val="clear" w:color="auto" w:fill="auto"/>
            <w:vAlign w:val="center"/>
            <w:hideMark/>
          </w:tcPr>
          <w:p w14:paraId="3C0EDA41" w14:textId="77777777" w:rsidR="0095150C" w:rsidRPr="00BC60AD" w:rsidRDefault="0095150C" w:rsidP="00BB0FFE">
            <w:pPr>
              <w:ind w:firstLine="0"/>
              <w:jc w:val="left"/>
              <w:rPr>
                <w:color w:val="000000"/>
                <w:sz w:val="18"/>
                <w:szCs w:val="18"/>
              </w:rPr>
            </w:pPr>
            <w:r w:rsidRPr="00BC60AD">
              <w:rPr>
                <w:color w:val="000000"/>
                <w:sz w:val="18"/>
                <w:szCs w:val="18"/>
              </w:rPr>
              <w:t>Susietoji parama už pienines karves</w:t>
            </w:r>
          </w:p>
        </w:tc>
        <w:tc>
          <w:tcPr>
            <w:tcW w:w="1028" w:type="dxa"/>
            <w:tcBorders>
              <w:top w:val="nil"/>
              <w:left w:val="nil"/>
              <w:bottom w:val="single" w:sz="8" w:space="0" w:color="000000"/>
              <w:right w:val="single" w:sz="8" w:space="0" w:color="auto"/>
            </w:tcBorders>
            <w:shd w:val="clear" w:color="auto" w:fill="auto"/>
            <w:vAlign w:val="center"/>
            <w:hideMark/>
          </w:tcPr>
          <w:p w14:paraId="20D7C3E9" w14:textId="77777777" w:rsidR="0095150C" w:rsidRPr="00BC60AD" w:rsidRDefault="0095150C" w:rsidP="00BB0FFE">
            <w:pPr>
              <w:ind w:firstLine="0"/>
              <w:jc w:val="center"/>
              <w:rPr>
                <w:color w:val="000000"/>
                <w:sz w:val="18"/>
                <w:szCs w:val="18"/>
              </w:rPr>
            </w:pPr>
            <w:r w:rsidRPr="00BC60AD">
              <w:rPr>
                <w:color w:val="000000"/>
                <w:sz w:val="18"/>
                <w:szCs w:val="18"/>
              </w:rPr>
              <w:t>478</w:t>
            </w:r>
          </w:p>
        </w:tc>
        <w:tc>
          <w:tcPr>
            <w:tcW w:w="957" w:type="dxa"/>
            <w:tcBorders>
              <w:top w:val="nil"/>
              <w:left w:val="nil"/>
              <w:bottom w:val="single" w:sz="8" w:space="0" w:color="000000"/>
              <w:right w:val="single" w:sz="8" w:space="0" w:color="000000"/>
            </w:tcBorders>
            <w:shd w:val="clear" w:color="auto" w:fill="auto"/>
            <w:vAlign w:val="center"/>
            <w:hideMark/>
          </w:tcPr>
          <w:p w14:paraId="10838263" w14:textId="77777777" w:rsidR="0095150C" w:rsidRPr="00BC60AD" w:rsidRDefault="0095150C" w:rsidP="00BB0FFE">
            <w:pPr>
              <w:ind w:firstLine="0"/>
              <w:jc w:val="center"/>
              <w:rPr>
                <w:color w:val="000000"/>
                <w:sz w:val="18"/>
                <w:szCs w:val="18"/>
              </w:rPr>
            </w:pPr>
            <w:r w:rsidRPr="00BC60AD">
              <w:rPr>
                <w:color w:val="000000"/>
                <w:sz w:val="18"/>
                <w:szCs w:val="18"/>
              </w:rPr>
              <w:t>6881</w:t>
            </w:r>
          </w:p>
        </w:tc>
        <w:tc>
          <w:tcPr>
            <w:tcW w:w="992" w:type="dxa"/>
            <w:tcBorders>
              <w:top w:val="nil"/>
              <w:left w:val="nil"/>
              <w:bottom w:val="single" w:sz="8" w:space="0" w:color="000000"/>
              <w:right w:val="single" w:sz="8" w:space="0" w:color="000000"/>
            </w:tcBorders>
            <w:shd w:val="clear" w:color="auto" w:fill="auto"/>
            <w:vAlign w:val="center"/>
            <w:hideMark/>
          </w:tcPr>
          <w:p w14:paraId="202DC10C"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000000"/>
              <w:right w:val="single" w:sz="8" w:space="0" w:color="auto"/>
            </w:tcBorders>
            <w:shd w:val="clear" w:color="auto" w:fill="auto"/>
            <w:vAlign w:val="center"/>
            <w:hideMark/>
          </w:tcPr>
          <w:p w14:paraId="16539BDD" w14:textId="77777777" w:rsidR="0095150C" w:rsidRPr="00BC60AD" w:rsidRDefault="0095150C" w:rsidP="00BB0FFE">
            <w:pPr>
              <w:ind w:firstLine="0"/>
              <w:rPr>
                <w:color w:val="000000"/>
                <w:sz w:val="18"/>
                <w:szCs w:val="18"/>
              </w:rPr>
            </w:pPr>
            <w:r w:rsidRPr="00BC60AD">
              <w:rPr>
                <w:color w:val="000000"/>
                <w:sz w:val="18"/>
                <w:szCs w:val="18"/>
              </w:rPr>
              <w:t> </w:t>
            </w:r>
          </w:p>
        </w:tc>
        <w:tc>
          <w:tcPr>
            <w:tcW w:w="1842" w:type="dxa"/>
            <w:tcBorders>
              <w:top w:val="nil"/>
              <w:left w:val="nil"/>
              <w:bottom w:val="single" w:sz="8" w:space="0" w:color="000000"/>
              <w:right w:val="single" w:sz="8" w:space="0" w:color="auto"/>
            </w:tcBorders>
            <w:shd w:val="clear" w:color="auto" w:fill="auto"/>
            <w:vAlign w:val="center"/>
            <w:hideMark/>
          </w:tcPr>
          <w:p w14:paraId="208F3119" w14:textId="77777777" w:rsidR="0095150C" w:rsidRPr="00BC60AD" w:rsidRDefault="0095150C" w:rsidP="00BB0FFE">
            <w:pPr>
              <w:ind w:firstLine="0"/>
              <w:jc w:val="center"/>
              <w:rPr>
                <w:color w:val="000000"/>
                <w:sz w:val="18"/>
                <w:szCs w:val="18"/>
              </w:rPr>
            </w:pPr>
            <w:r w:rsidRPr="00BC60AD">
              <w:rPr>
                <w:color w:val="000000"/>
                <w:sz w:val="18"/>
                <w:szCs w:val="18"/>
              </w:rPr>
              <w:t>890000</w:t>
            </w:r>
          </w:p>
        </w:tc>
      </w:tr>
      <w:tr w:rsidR="0095150C" w:rsidRPr="00BC60AD" w14:paraId="6B9996FC" w14:textId="77777777" w:rsidTr="00BB0FFE">
        <w:trPr>
          <w:trHeight w:val="399"/>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9D86925" w14:textId="77777777" w:rsidR="0095150C" w:rsidRPr="00BC60AD" w:rsidRDefault="0095150C" w:rsidP="00BB0FFE">
            <w:pPr>
              <w:ind w:firstLine="0"/>
              <w:jc w:val="left"/>
              <w:rPr>
                <w:b/>
                <w:bCs/>
                <w:sz w:val="18"/>
                <w:szCs w:val="18"/>
              </w:rPr>
            </w:pPr>
            <w:r w:rsidRPr="00BC60AD">
              <w:rPr>
                <w:b/>
                <w:bCs/>
                <w:sz w:val="18"/>
                <w:szCs w:val="18"/>
              </w:rPr>
              <w:t>Iš viso tiesioginių išmokų gyvulininkystės šakoje</w:t>
            </w:r>
          </w:p>
        </w:tc>
        <w:tc>
          <w:tcPr>
            <w:tcW w:w="1028" w:type="dxa"/>
            <w:tcBorders>
              <w:top w:val="nil"/>
              <w:left w:val="nil"/>
              <w:bottom w:val="single" w:sz="8" w:space="0" w:color="auto"/>
              <w:right w:val="single" w:sz="8" w:space="0" w:color="auto"/>
            </w:tcBorders>
            <w:shd w:val="clear" w:color="auto" w:fill="auto"/>
            <w:vAlign w:val="center"/>
            <w:hideMark/>
          </w:tcPr>
          <w:p w14:paraId="3E46839D" w14:textId="77777777" w:rsidR="0095150C" w:rsidRPr="00BC60AD" w:rsidRDefault="0095150C" w:rsidP="00BB0FFE">
            <w:pPr>
              <w:ind w:firstLine="0"/>
              <w:jc w:val="center"/>
              <w:rPr>
                <w:b/>
                <w:bCs/>
                <w:sz w:val="18"/>
                <w:szCs w:val="18"/>
              </w:rPr>
            </w:pPr>
            <w:r w:rsidRPr="00BC60AD">
              <w:rPr>
                <w:b/>
                <w:bCs/>
                <w:sz w:val="18"/>
                <w:szCs w:val="18"/>
              </w:rPr>
              <w:t>x</w:t>
            </w:r>
          </w:p>
        </w:tc>
        <w:tc>
          <w:tcPr>
            <w:tcW w:w="957" w:type="dxa"/>
            <w:tcBorders>
              <w:top w:val="nil"/>
              <w:left w:val="nil"/>
              <w:bottom w:val="single" w:sz="8" w:space="0" w:color="auto"/>
              <w:right w:val="single" w:sz="8" w:space="0" w:color="auto"/>
            </w:tcBorders>
            <w:shd w:val="clear" w:color="auto" w:fill="auto"/>
            <w:vAlign w:val="center"/>
            <w:hideMark/>
          </w:tcPr>
          <w:p w14:paraId="3233E957" w14:textId="77777777" w:rsidR="0095150C" w:rsidRPr="00BC60AD" w:rsidRDefault="0095150C" w:rsidP="00BB0FFE">
            <w:pPr>
              <w:ind w:firstLine="0"/>
              <w:jc w:val="center"/>
              <w:rPr>
                <w:b/>
                <w:bCs/>
                <w:sz w:val="18"/>
                <w:szCs w:val="18"/>
              </w:rPr>
            </w:pPr>
            <w:r w:rsidRPr="00BC60AD">
              <w:rPr>
                <w:b/>
                <w:bCs/>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0C8B7724" w14:textId="77777777" w:rsidR="0095150C" w:rsidRPr="00BC60AD" w:rsidRDefault="0095150C" w:rsidP="00BB0FFE">
            <w:pPr>
              <w:ind w:firstLine="0"/>
              <w:jc w:val="center"/>
              <w:rPr>
                <w:b/>
                <w:bCs/>
                <w:sz w:val="18"/>
                <w:szCs w:val="18"/>
              </w:rPr>
            </w:pPr>
            <w:r w:rsidRPr="00BC60AD">
              <w:rPr>
                <w:b/>
                <w:bCs/>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5D664CF5" w14:textId="77777777" w:rsidR="0095150C" w:rsidRPr="00BC60AD" w:rsidRDefault="0095150C" w:rsidP="00BB0FFE">
            <w:pPr>
              <w:ind w:firstLine="0"/>
              <w:jc w:val="center"/>
              <w:rPr>
                <w:b/>
                <w:bCs/>
                <w:sz w:val="18"/>
                <w:szCs w:val="18"/>
              </w:rPr>
            </w:pPr>
            <w:r w:rsidRPr="00BC60AD">
              <w:rPr>
                <w:b/>
                <w:bCs/>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38A34BA4" w14:textId="77777777" w:rsidR="0095150C" w:rsidRPr="00BC60AD" w:rsidRDefault="0095150C" w:rsidP="00BB0FFE">
            <w:pPr>
              <w:ind w:firstLine="0"/>
              <w:jc w:val="center"/>
              <w:rPr>
                <w:b/>
                <w:bCs/>
                <w:sz w:val="18"/>
                <w:szCs w:val="18"/>
              </w:rPr>
            </w:pPr>
            <w:r w:rsidRPr="00BC60AD">
              <w:rPr>
                <w:b/>
                <w:bCs/>
                <w:sz w:val="18"/>
                <w:szCs w:val="18"/>
              </w:rPr>
              <w:t>2992960,7</w:t>
            </w:r>
          </w:p>
        </w:tc>
      </w:tr>
      <w:tr w:rsidR="0095150C" w:rsidRPr="00BC60AD" w14:paraId="79EAD253" w14:textId="77777777" w:rsidTr="00BB0FFE">
        <w:trPr>
          <w:trHeight w:val="561"/>
          <w:jc w:val="center"/>
        </w:trPr>
        <w:tc>
          <w:tcPr>
            <w:tcW w:w="3276" w:type="dxa"/>
            <w:tcBorders>
              <w:top w:val="nil"/>
              <w:left w:val="single" w:sz="8" w:space="0" w:color="auto"/>
              <w:bottom w:val="nil"/>
              <w:right w:val="single" w:sz="8" w:space="0" w:color="auto"/>
            </w:tcBorders>
            <w:shd w:val="clear" w:color="auto" w:fill="auto"/>
            <w:vAlign w:val="center"/>
            <w:hideMark/>
          </w:tcPr>
          <w:p w14:paraId="7E423B87" w14:textId="77777777" w:rsidR="0095150C" w:rsidRPr="00BC60AD" w:rsidRDefault="0095150C" w:rsidP="00BB0FFE">
            <w:pPr>
              <w:ind w:firstLine="0"/>
              <w:jc w:val="left"/>
              <w:rPr>
                <w:color w:val="000000"/>
                <w:sz w:val="18"/>
                <w:szCs w:val="18"/>
              </w:rPr>
            </w:pPr>
            <w:r w:rsidRPr="00BC60AD">
              <w:rPr>
                <w:color w:val="000000"/>
                <w:sz w:val="18"/>
                <w:szCs w:val="18"/>
              </w:rPr>
              <w:t>Pasėlių ir augalų draudimo įmokų kompensavimas pagal priemonę „Rizikos valdymas“ 2021 metų derliui</w:t>
            </w:r>
          </w:p>
        </w:tc>
        <w:tc>
          <w:tcPr>
            <w:tcW w:w="1028" w:type="dxa"/>
            <w:tcBorders>
              <w:top w:val="nil"/>
              <w:left w:val="nil"/>
              <w:bottom w:val="nil"/>
              <w:right w:val="single" w:sz="8" w:space="0" w:color="auto"/>
            </w:tcBorders>
            <w:shd w:val="clear" w:color="auto" w:fill="auto"/>
            <w:vAlign w:val="center"/>
            <w:hideMark/>
          </w:tcPr>
          <w:p w14:paraId="4DF29F28" w14:textId="77777777" w:rsidR="0095150C" w:rsidRPr="00BC60AD" w:rsidRDefault="0095150C" w:rsidP="00BB0FFE">
            <w:pPr>
              <w:ind w:firstLine="0"/>
              <w:jc w:val="center"/>
              <w:rPr>
                <w:color w:val="000000"/>
                <w:sz w:val="18"/>
                <w:szCs w:val="18"/>
              </w:rPr>
            </w:pPr>
            <w:r w:rsidRPr="00BC60AD">
              <w:rPr>
                <w:color w:val="000000"/>
                <w:sz w:val="18"/>
                <w:szCs w:val="18"/>
              </w:rPr>
              <w:t>8</w:t>
            </w:r>
          </w:p>
        </w:tc>
        <w:tc>
          <w:tcPr>
            <w:tcW w:w="957" w:type="dxa"/>
            <w:tcBorders>
              <w:top w:val="nil"/>
              <w:left w:val="nil"/>
              <w:bottom w:val="nil"/>
              <w:right w:val="single" w:sz="8" w:space="0" w:color="auto"/>
            </w:tcBorders>
            <w:shd w:val="clear" w:color="auto" w:fill="auto"/>
            <w:vAlign w:val="center"/>
            <w:hideMark/>
          </w:tcPr>
          <w:p w14:paraId="6FD097C5"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nil"/>
              <w:right w:val="single" w:sz="8" w:space="0" w:color="auto"/>
            </w:tcBorders>
            <w:shd w:val="clear" w:color="auto" w:fill="auto"/>
            <w:vAlign w:val="center"/>
            <w:hideMark/>
          </w:tcPr>
          <w:p w14:paraId="305B6364"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nil"/>
              <w:right w:val="single" w:sz="8" w:space="0" w:color="auto"/>
            </w:tcBorders>
            <w:shd w:val="clear" w:color="auto" w:fill="auto"/>
            <w:vAlign w:val="center"/>
            <w:hideMark/>
          </w:tcPr>
          <w:p w14:paraId="3D00D2DD"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842" w:type="dxa"/>
            <w:tcBorders>
              <w:top w:val="nil"/>
              <w:left w:val="nil"/>
              <w:bottom w:val="nil"/>
              <w:right w:val="single" w:sz="8" w:space="0" w:color="auto"/>
            </w:tcBorders>
            <w:shd w:val="clear" w:color="auto" w:fill="auto"/>
            <w:vAlign w:val="center"/>
            <w:hideMark/>
          </w:tcPr>
          <w:p w14:paraId="63A63276" w14:textId="77777777" w:rsidR="0095150C" w:rsidRPr="00BC60AD" w:rsidRDefault="0095150C" w:rsidP="00BB0FFE">
            <w:pPr>
              <w:ind w:firstLine="0"/>
              <w:jc w:val="center"/>
              <w:rPr>
                <w:color w:val="000000"/>
                <w:sz w:val="18"/>
                <w:szCs w:val="18"/>
              </w:rPr>
            </w:pPr>
            <w:r w:rsidRPr="00BC60AD">
              <w:rPr>
                <w:color w:val="000000"/>
                <w:sz w:val="18"/>
                <w:szCs w:val="18"/>
              </w:rPr>
              <w:t>30586,64</w:t>
            </w:r>
          </w:p>
        </w:tc>
      </w:tr>
      <w:tr w:rsidR="0095150C" w:rsidRPr="00BC60AD" w14:paraId="61465F35" w14:textId="77777777" w:rsidTr="00BB0FFE">
        <w:trPr>
          <w:trHeight w:val="343"/>
          <w:jc w:val="center"/>
        </w:trPr>
        <w:tc>
          <w:tcPr>
            <w:tcW w:w="3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093A4DA" w14:textId="77777777" w:rsidR="0095150C" w:rsidRPr="00BC60AD" w:rsidRDefault="0095150C" w:rsidP="00BB0FFE">
            <w:pPr>
              <w:ind w:firstLine="0"/>
              <w:jc w:val="left"/>
              <w:rPr>
                <w:color w:val="000000"/>
                <w:sz w:val="18"/>
                <w:szCs w:val="18"/>
              </w:rPr>
            </w:pPr>
            <w:r w:rsidRPr="00BC60AD">
              <w:rPr>
                <w:color w:val="000000"/>
                <w:sz w:val="18"/>
                <w:szCs w:val="18"/>
              </w:rPr>
              <w:t>Dalies pasėlių draudimo lėšų kompensavimas 2020 m.</w:t>
            </w:r>
          </w:p>
        </w:tc>
        <w:tc>
          <w:tcPr>
            <w:tcW w:w="1028" w:type="dxa"/>
            <w:tcBorders>
              <w:top w:val="single" w:sz="8" w:space="0" w:color="auto"/>
              <w:left w:val="nil"/>
              <w:bottom w:val="single" w:sz="8" w:space="0" w:color="auto"/>
              <w:right w:val="single" w:sz="8" w:space="0" w:color="auto"/>
            </w:tcBorders>
            <w:shd w:val="clear" w:color="auto" w:fill="auto"/>
            <w:vAlign w:val="center"/>
            <w:hideMark/>
          </w:tcPr>
          <w:p w14:paraId="7B280BD8" w14:textId="77777777" w:rsidR="0095150C" w:rsidRPr="00BC60AD" w:rsidRDefault="0095150C" w:rsidP="00BB0FFE">
            <w:pPr>
              <w:ind w:firstLine="0"/>
              <w:jc w:val="center"/>
              <w:rPr>
                <w:color w:val="000000"/>
                <w:sz w:val="18"/>
                <w:szCs w:val="18"/>
              </w:rPr>
            </w:pPr>
            <w:r w:rsidRPr="00BC60AD">
              <w:rPr>
                <w:color w:val="000000"/>
                <w:sz w:val="18"/>
                <w:szCs w:val="18"/>
              </w:rPr>
              <w:t>17</w:t>
            </w:r>
          </w:p>
        </w:tc>
        <w:tc>
          <w:tcPr>
            <w:tcW w:w="957" w:type="dxa"/>
            <w:tcBorders>
              <w:top w:val="single" w:sz="8" w:space="0" w:color="auto"/>
              <w:left w:val="nil"/>
              <w:bottom w:val="single" w:sz="8" w:space="0" w:color="auto"/>
              <w:right w:val="single" w:sz="8" w:space="0" w:color="auto"/>
            </w:tcBorders>
            <w:shd w:val="clear" w:color="auto" w:fill="auto"/>
            <w:vAlign w:val="center"/>
            <w:hideMark/>
          </w:tcPr>
          <w:p w14:paraId="4A5B56B4"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D1A0D56"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B7E5CD4"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14:paraId="19BC20E3" w14:textId="77777777" w:rsidR="0095150C" w:rsidRPr="00BC60AD" w:rsidRDefault="0095150C" w:rsidP="00BB0FFE">
            <w:pPr>
              <w:ind w:firstLine="0"/>
              <w:jc w:val="center"/>
              <w:rPr>
                <w:color w:val="000000"/>
                <w:sz w:val="18"/>
                <w:szCs w:val="18"/>
              </w:rPr>
            </w:pPr>
            <w:r w:rsidRPr="00BC60AD">
              <w:rPr>
                <w:color w:val="000000"/>
                <w:sz w:val="18"/>
                <w:szCs w:val="18"/>
              </w:rPr>
              <w:t>3822,82</w:t>
            </w:r>
          </w:p>
        </w:tc>
      </w:tr>
      <w:tr w:rsidR="0095150C" w:rsidRPr="00BC60AD" w14:paraId="0C4948DF" w14:textId="77777777" w:rsidTr="00BB0FFE">
        <w:trPr>
          <w:trHeight w:val="619"/>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3BF5DAD" w14:textId="77777777" w:rsidR="0095150C" w:rsidRPr="00BC60AD" w:rsidRDefault="0095150C" w:rsidP="00BB0FFE">
            <w:pPr>
              <w:ind w:firstLine="0"/>
              <w:jc w:val="left"/>
              <w:rPr>
                <w:sz w:val="18"/>
                <w:szCs w:val="18"/>
              </w:rPr>
            </w:pPr>
            <w:r w:rsidRPr="00BC60AD">
              <w:rPr>
                <w:sz w:val="18"/>
                <w:szCs w:val="18"/>
              </w:rPr>
              <w:t xml:space="preserve">Ūkinių gyvūnų draudimo įmokų kompensavimas pagal priemonę „Rizikos valdymas“ </w:t>
            </w:r>
          </w:p>
        </w:tc>
        <w:tc>
          <w:tcPr>
            <w:tcW w:w="1028" w:type="dxa"/>
            <w:tcBorders>
              <w:top w:val="nil"/>
              <w:left w:val="nil"/>
              <w:bottom w:val="single" w:sz="8" w:space="0" w:color="auto"/>
              <w:right w:val="single" w:sz="8" w:space="0" w:color="auto"/>
            </w:tcBorders>
            <w:shd w:val="clear" w:color="auto" w:fill="auto"/>
            <w:vAlign w:val="center"/>
            <w:hideMark/>
          </w:tcPr>
          <w:p w14:paraId="3F79A57E" w14:textId="77777777" w:rsidR="0095150C" w:rsidRPr="00BC60AD" w:rsidRDefault="0095150C" w:rsidP="00BB0FFE">
            <w:pPr>
              <w:ind w:firstLine="0"/>
              <w:jc w:val="center"/>
              <w:rPr>
                <w:sz w:val="18"/>
                <w:szCs w:val="18"/>
              </w:rPr>
            </w:pPr>
            <w:r w:rsidRPr="00BC60AD">
              <w:rPr>
                <w:sz w:val="18"/>
                <w:szCs w:val="18"/>
              </w:rPr>
              <w:t>3</w:t>
            </w:r>
          </w:p>
        </w:tc>
        <w:tc>
          <w:tcPr>
            <w:tcW w:w="957" w:type="dxa"/>
            <w:tcBorders>
              <w:top w:val="nil"/>
              <w:left w:val="nil"/>
              <w:bottom w:val="single" w:sz="8" w:space="0" w:color="auto"/>
              <w:right w:val="single" w:sz="8" w:space="0" w:color="auto"/>
            </w:tcBorders>
            <w:shd w:val="clear" w:color="auto" w:fill="auto"/>
            <w:vAlign w:val="center"/>
            <w:hideMark/>
          </w:tcPr>
          <w:p w14:paraId="38CE9EFA" w14:textId="77777777" w:rsidR="0095150C" w:rsidRPr="00BC60AD" w:rsidRDefault="0095150C" w:rsidP="00BB0FFE">
            <w:pPr>
              <w:ind w:firstLine="0"/>
              <w:jc w:val="center"/>
              <w:rPr>
                <w:sz w:val="18"/>
                <w:szCs w:val="18"/>
              </w:rPr>
            </w:pPr>
            <w:r w:rsidRPr="00BC60AD">
              <w:rPr>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69B5AC3E" w14:textId="77777777" w:rsidR="0095150C" w:rsidRPr="00BC60AD" w:rsidRDefault="0095150C" w:rsidP="00BB0FFE">
            <w:pPr>
              <w:ind w:firstLine="0"/>
              <w:jc w:val="center"/>
              <w:rPr>
                <w:sz w:val="18"/>
                <w:szCs w:val="18"/>
              </w:rPr>
            </w:pPr>
            <w:r w:rsidRPr="00BC60AD">
              <w:rPr>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799DB50A" w14:textId="77777777" w:rsidR="0095150C" w:rsidRPr="00BC60AD" w:rsidRDefault="0095150C" w:rsidP="00BB0FFE">
            <w:pPr>
              <w:ind w:firstLine="0"/>
              <w:jc w:val="center"/>
              <w:rPr>
                <w:sz w:val="18"/>
                <w:szCs w:val="18"/>
              </w:rPr>
            </w:pPr>
            <w:r w:rsidRPr="00BC60AD">
              <w:rPr>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32373DC4" w14:textId="77777777" w:rsidR="0095150C" w:rsidRPr="00BC60AD" w:rsidRDefault="0095150C" w:rsidP="00BB0FFE">
            <w:pPr>
              <w:ind w:firstLine="0"/>
              <w:jc w:val="center"/>
              <w:rPr>
                <w:sz w:val="18"/>
                <w:szCs w:val="18"/>
              </w:rPr>
            </w:pPr>
            <w:r w:rsidRPr="00BC60AD">
              <w:rPr>
                <w:sz w:val="18"/>
                <w:szCs w:val="18"/>
              </w:rPr>
              <w:t>26879,56</w:t>
            </w:r>
          </w:p>
        </w:tc>
      </w:tr>
      <w:tr w:rsidR="0095150C" w:rsidRPr="00BC60AD" w14:paraId="4BC47EAA" w14:textId="77777777" w:rsidTr="00BB0FFE">
        <w:trPr>
          <w:trHeight w:val="33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27D3D1E" w14:textId="77777777" w:rsidR="0095150C" w:rsidRPr="00BC60AD" w:rsidRDefault="0095150C" w:rsidP="00BB0FFE">
            <w:pPr>
              <w:ind w:firstLine="0"/>
              <w:jc w:val="left"/>
              <w:rPr>
                <w:b/>
                <w:bCs/>
                <w:sz w:val="18"/>
                <w:szCs w:val="18"/>
              </w:rPr>
            </w:pPr>
            <w:r w:rsidRPr="00BC60AD">
              <w:rPr>
                <w:b/>
                <w:bCs/>
                <w:sz w:val="18"/>
                <w:szCs w:val="18"/>
              </w:rPr>
              <w:t>Iš viso už įmokų kompensavimą</w:t>
            </w:r>
          </w:p>
        </w:tc>
        <w:tc>
          <w:tcPr>
            <w:tcW w:w="1028" w:type="dxa"/>
            <w:tcBorders>
              <w:top w:val="nil"/>
              <w:left w:val="nil"/>
              <w:bottom w:val="single" w:sz="8" w:space="0" w:color="auto"/>
              <w:right w:val="single" w:sz="8" w:space="0" w:color="auto"/>
            </w:tcBorders>
            <w:shd w:val="clear" w:color="auto" w:fill="auto"/>
            <w:vAlign w:val="center"/>
            <w:hideMark/>
          </w:tcPr>
          <w:p w14:paraId="499EAB3F" w14:textId="77777777" w:rsidR="0095150C" w:rsidRPr="00BC60AD" w:rsidRDefault="0095150C" w:rsidP="00BB0FFE">
            <w:pPr>
              <w:ind w:firstLine="0"/>
              <w:jc w:val="center"/>
              <w:rPr>
                <w:b/>
                <w:bCs/>
                <w:sz w:val="18"/>
                <w:szCs w:val="18"/>
              </w:rPr>
            </w:pPr>
            <w:r w:rsidRPr="00BC60AD">
              <w:rPr>
                <w:b/>
                <w:bCs/>
                <w:sz w:val="18"/>
                <w:szCs w:val="18"/>
              </w:rPr>
              <w:t>x</w:t>
            </w:r>
          </w:p>
        </w:tc>
        <w:tc>
          <w:tcPr>
            <w:tcW w:w="957" w:type="dxa"/>
            <w:tcBorders>
              <w:top w:val="nil"/>
              <w:left w:val="nil"/>
              <w:bottom w:val="single" w:sz="8" w:space="0" w:color="auto"/>
              <w:right w:val="single" w:sz="8" w:space="0" w:color="auto"/>
            </w:tcBorders>
            <w:shd w:val="clear" w:color="auto" w:fill="auto"/>
            <w:vAlign w:val="center"/>
            <w:hideMark/>
          </w:tcPr>
          <w:p w14:paraId="671C79C2" w14:textId="77777777" w:rsidR="0095150C" w:rsidRPr="00BC60AD" w:rsidRDefault="0095150C" w:rsidP="00BB0FFE">
            <w:pPr>
              <w:ind w:firstLine="0"/>
              <w:jc w:val="center"/>
              <w:rPr>
                <w:b/>
                <w:bCs/>
                <w:sz w:val="18"/>
                <w:szCs w:val="18"/>
              </w:rPr>
            </w:pPr>
            <w:r w:rsidRPr="00BC60AD">
              <w:rPr>
                <w:b/>
                <w:bCs/>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4A77FA91" w14:textId="77777777" w:rsidR="0095150C" w:rsidRPr="00BC60AD" w:rsidRDefault="0095150C" w:rsidP="00BB0FFE">
            <w:pPr>
              <w:ind w:firstLine="0"/>
              <w:jc w:val="center"/>
              <w:rPr>
                <w:b/>
                <w:bCs/>
                <w:sz w:val="18"/>
                <w:szCs w:val="18"/>
              </w:rPr>
            </w:pPr>
            <w:r w:rsidRPr="00BC60AD">
              <w:rPr>
                <w:b/>
                <w:bCs/>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77D46683" w14:textId="77777777" w:rsidR="0095150C" w:rsidRPr="00BC60AD" w:rsidRDefault="0095150C" w:rsidP="00BB0FFE">
            <w:pPr>
              <w:ind w:firstLine="0"/>
              <w:jc w:val="center"/>
              <w:rPr>
                <w:b/>
                <w:bCs/>
                <w:sz w:val="18"/>
                <w:szCs w:val="18"/>
              </w:rPr>
            </w:pPr>
            <w:r w:rsidRPr="00BC60AD">
              <w:rPr>
                <w:b/>
                <w:bCs/>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2A6DA7A0" w14:textId="77777777" w:rsidR="0095150C" w:rsidRPr="00BC60AD" w:rsidRDefault="0095150C" w:rsidP="00BB0FFE">
            <w:pPr>
              <w:ind w:firstLine="0"/>
              <w:jc w:val="center"/>
              <w:rPr>
                <w:b/>
                <w:bCs/>
                <w:sz w:val="18"/>
                <w:szCs w:val="18"/>
              </w:rPr>
            </w:pPr>
            <w:r w:rsidRPr="00BC60AD">
              <w:rPr>
                <w:b/>
                <w:bCs/>
                <w:sz w:val="18"/>
                <w:szCs w:val="18"/>
              </w:rPr>
              <w:t>61289,02</w:t>
            </w:r>
          </w:p>
        </w:tc>
      </w:tr>
      <w:tr w:rsidR="0095150C" w:rsidRPr="00BC60AD" w14:paraId="1438C910" w14:textId="77777777" w:rsidTr="00BB0FFE">
        <w:trPr>
          <w:trHeight w:val="397"/>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C3C1BEB" w14:textId="77777777" w:rsidR="0095150C" w:rsidRPr="00BC60AD" w:rsidRDefault="0095150C" w:rsidP="00BB0FFE">
            <w:pPr>
              <w:ind w:firstLine="0"/>
              <w:jc w:val="left"/>
              <w:rPr>
                <w:color w:val="000000"/>
                <w:sz w:val="18"/>
                <w:szCs w:val="18"/>
              </w:rPr>
            </w:pPr>
            <w:r w:rsidRPr="00BC60AD">
              <w:rPr>
                <w:color w:val="000000"/>
                <w:sz w:val="18"/>
                <w:szCs w:val="18"/>
              </w:rPr>
              <w:t>Išmokos už žemės ūkio naudmenų ir pasėlių deklaravimą</w:t>
            </w:r>
          </w:p>
        </w:tc>
        <w:tc>
          <w:tcPr>
            <w:tcW w:w="1028" w:type="dxa"/>
            <w:tcBorders>
              <w:top w:val="nil"/>
              <w:left w:val="nil"/>
              <w:bottom w:val="single" w:sz="8" w:space="0" w:color="auto"/>
              <w:right w:val="single" w:sz="8" w:space="0" w:color="auto"/>
            </w:tcBorders>
            <w:shd w:val="clear" w:color="auto" w:fill="auto"/>
            <w:vAlign w:val="center"/>
            <w:hideMark/>
          </w:tcPr>
          <w:p w14:paraId="3907F03F" w14:textId="77777777" w:rsidR="0095150C" w:rsidRPr="00BC60AD" w:rsidRDefault="0095150C" w:rsidP="00BB0FFE">
            <w:pPr>
              <w:ind w:firstLine="0"/>
              <w:jc w:val="center"/>
              <w:rPr>
                <w:color w:val="000000"/>
                <w:sz w:val="18"/>
                <w:szCs w:val="18"/>
              </w:rPr>
            </w:pPr>
            <w:r w:rsidRPr="00BC60AD">
              <w:rPr>
                <w:color w:val="000000"/>
                <w:sz w:val="18"/>
                <w:szCs w:val="18"/>
              </w:rPr>
              <w:t>2914</w:t>
            </w:r>
          </w:p>
        </w:tc>
        <w:tc>
          <w:tcPr>
            <w:tcW w:w="957" w:type="dxa"/>
            <w:tcBorders>
              <w:top w:val="nil"/>
              <w:left w:val="nil"/>
              <w:bottom w:val="single" w:sz="8" w:space="0" w:color="auto"/>
              <w:right w:val="single" w:sz="8" w:space="0" w:color="auto"/>
            </w:tcBorders>
            <w:shd w:val="clear" w:color="auto" w:fill="auto"/>
            <w:vAlign w:val="center"/>
            <w:hideMark/>
          </w:tcPr>
          <w:p w14:paraId="00986D9E"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72B1F9DF" w14:textId="77777777" w:rsidR="0095150C" w:rsidRPr="00BC60AD" w:rsidRDefault="0095150C" w:rsidP="00BB0FFE">
            <w:pPr>
              <w:ind w:firstLine="0"/>
              <w:jc w:val="center"/>
              <w:rPr>
                <w:color w:val="000000"/>
                <w:sz w:val="18"/>
                <w:szCs w:val="18"/>
              </w:rPr>
            </w:pPr>
            <w:r w:rsidRPr="00BC60AD">
              <w:rPr>
                <w:color w:val="000000"/>
                <w:sz w:val="18"/>
                <w:szCs w:val="18"/>
              </w:rPr>
              <w:t>48233,35</w:t>
            </w:r>
          </w:p>
        </w:tc>
        <w:tc>
          <w:tcPr>
            <w:tcW w:w="1134" w:type="dxa"/>
            <w:tcBorders>
              <w:top w:val="nil"/>
              <w:left w:val="nil"/>
              <w:bottom w:val="single" w:sz="8" w:space="0" w:color="auto"/>
              <w:right w:val="single" w:sz="8" w:space="0" w:color="auto"/>
            </w:tcBorders>
            <w:shd w:val="clear" w:color="auto" w:fill="auto"/>
            <w:vAlign w:val="center"/>
            <w:hideMark/>
          </w:tcPr>
          <w:p w14:paraId="30CBD80D" w14:textId="77777777" w:rsidR="0095150C" w:rsidRPr="00BC60AD" w:rsidRDefault="0095150C" w:rsidP="00BB0FFE">
            <w:pPr>
              <w:ind w:firstLine="0"/>
              <w:jc w:val="center"/>
              <w:rPr>
                <w:color w:val="000000"/>
                <w:sz w:val="18"/>
                <w:szCs w:val="18"/>
              </w:rPr>
            </w:pPr>
            <w:r w:rsidRPr="00BC60AD">
              <w:rPr>
                <w:color w:val="000000"/>
                <w:sz w:val="18"/>
                <w:szCs w:val="18"/>
              </w:rPr>
              <w:t>68,2</w:t>
            </w:r>
          </w:p>
        </w:tc>
        <w:tc>
          <w:tcPr>
            <w:tcW w:w="1842" w:type="dxa"/>
            <w:tcBorders>
              <w:top w:val="nil"/>
              <w:left w:val="nil"/>
              <w:bottom w:val="single" w:sz="8" w:space="0" w:color="auto"/>
              <w:right w:val="single" w:sz="8" w:space="0" w:color="auto"/>
            </w:tcBorders>
            <w:shd w:val="clear" w:color="auto" w:fill="auto"/>
            <w:vAlign w:val="center"/>
            <w:hideMark/>
          </w:tcPr>
          <w:p w14:paraId="172C294A" w14:textId="77777777" w:rsidR="0095150C" w:rsidRPr="00BC60AD" w:rsidRDefault="0095150C" w:rsidP="00BB0FFE">
            <w:pPr>
              <w:ind w:firstLine="0"/>
              <w:jc w:val="center"/>
              <w:rPr>
                <w:color w:val="000000"/>
                <w:sz w:val="18"/>
                <w:szCs w:val="18"/>
              </w:rPr>
            </w:pPr>
            <w:r w:rsidRPr="00BC60AD">
              <w:rPr>
                <w:color w:val="000000"/>
                <w:sz w:val="18"/>
                <w:szCs w:val="18"/>
              </w:rPr>
              <w:t>3289515</w:t>
            </w:r>
          </w:p>
        </w:tc>
      </w:tr>
      <w:tr w:rsidR="0095150C" w:rsidRPr="00BC60AD" w14:paraId="0000F4C9" w14:textId="77777777" w:rsidTr="00BB0FFE">
        <w:trPr>
          <w:trHeight w:val="432"/>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18621BC" w14:textId="77777777" w:rsidR="0095150C" w:rsidRPr="00BC60AD" w:rsidRDefault="0095150C" w:rsidP="00BB0FFE">
            <w:pPr>
              <w:ind w:firstLine="0"/>
              <w:jc w:val="left"/>
              <w:rPr>
                <w:color w:val="000000"/>
                <w:sz w:val="18"/>
                <w:szCs w:val="18"/>
              </w:rPr>
            </w:pPr>
            <w:r w:rsidRPr="00BC60AD">
              <w:rPr>
                <w:color w:val="000000"/>
                <w:sz w:val="18"/>
                <w:szCs w:val="18"/>
              </w:rPr>
              <w:t>Už ūkininkavimą mažiau palankiose vietovėse,   ha</w:t>
            </w:r>
          </w:p>
        </w:tc>
        <w:tc>
          <w:tcPr>
            <w:tcW w:w="1028" w:type="dxa"/>
            <w:tcBorders>
              <w:top w:val="nil"/>
              <w:left w:val="nil"/>
              <w:bottom w:val="single" w:sz="8" w:space="0" w:color="auto"/>
              <w:right w:val="single" w:sz="8" w:space="0" w:color="auto"/>
            </w:tcBorders>
            <w:shd w:val="clear" w:color="auto" w:fill="auto"/>
            <w:vAlign w:val="center"/>
            <w:hideMark/>
          </w:tcPr>
          <w:p w14:paraId="71C9089A" w14:textId="77777777" w:rsidR="0095150C" w:rsidRPr="00BC60AD" w:rsidRDefault="0095150C" w:rsidP="00BB0FFE">
            <w:pPr>
              <w:ind w:firstLine="0"/>
              <w:jc w:val="center"/>
              <w:rPr>
                <w:color w:val="000000"/>
                <w:sz w:val="18"/>
                <w:szCs w:val="18"/>
              </w:rPr>
            </w:pPr>
            <w:r w:rsidRPr="00BC60AD">
              <w:rPr>
                <w:color w:val="000000"/>
                <w:sz w:val="18"/>
                <w:szCs w:val="18"/>
              </w:rPr>
              <w:t>2305</w:t>
            </w:r>
          </w:p>
        </w:tc>
        <w:tc>
          <w:tcPr>
            <w:tcW w:w="957" w:type="dxa"/>
            <w:tcBorders>
              <w:top w:val="nil"/>
              <w:left w:val="nil"/>
              <w:bottom w:val="single" w:sz="8" w:space="0" w:color="auto"/>
              <w:right w:val="single" w:sz="8" w:space="0" w:color="auto"/>
            </w:tcBorders>
            <w:shd w:val="clear" w:color="auto" w:fill="auto"/>
            <w:vAlign w:val="center"/>
            <w:hideMark/>
          </w:tcPr>
          <w:p w14:paraId="485BFDF2"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0C2A0C73" w14:textId="77777777" w:rsidR="0095150C" w:rsidRPr="00BC60AD" w:rsidRDefault="0095150C" w:rsidP="00BB0FFE">
            <w:pPr>
              <w:ind w:firstLine="0"/>
              <w:jc w:val="center"/>
              <w:rPr>
                <w:color w:val="000000"/>
                <w:sz w:val="18"/>
                <w:szCs w:val="18"/>
              </w:rPr>
            </w:pPr>
            <w:r w:rsidRPr="00BC60AD">
              <w:rPr>
                <w:color w:val="000000"/>
                <w:sz w:val="18"/>
                <w:szCs w:val="18"/>
              </w:rPr>
              <w:t>43543,16</w:t>
            </w:r>
          </w:p>
        </w:tc>
        <w:tc>
          <w:tcPr>
            <w:tcW w:w="1134" w:type="dxa"/>
            <w:tcBorders>
              <w:top w:val="nil"/>
              <w:left w:val="nil"/>
              <w:bottom w:val="single" w:sz="8" w:space="0" w:color="auto"/>
              <w:right w:val="single" w:sz="8" w:space="0" w:color="auto"/>
            </w:tcBorders>
            <w:shd w:val="clear" w:color="auto" w:fill="auto"/>
            <w:vAlign w:val="center"/>
            <w:hideMark/>
          </w:tcPr>
          <w:p w14:paraId="442C61F5" w14:textId="77777777" w:rsidR="0095150C" w:rsidRPr="00BC60AD" w:rsidRDefault="0095150C" w:rsidP="00BB0FFE">
            <w:pPr>
              <w:ind w:firstLine="0"/>
              <w:jc w:val="center"/>
              <w:rPr>
                <w:color w:val="000000"/>
                <w:sz w:val="18"/>
                <w:szCs w:val="18"/>
              </w:rPr>
            </w:pPr>
            <w:r w:rsidRPr="00BC60AD">
              <w:rPr>
                <w:color w:val="000000"/>
                <w:sz w:val="18"/>
                <w:szCs w:val="18"/>
              </w:rPr>
              <w:t>44,42</w:t>
            </w:r>
          </w:p>
        </w:tc>
        <w:tc>
          <w:tcPr>
            <w:tcW w:w="1842" w:type="dxa"/>
            <w:tcBorders>
              <w:top w:val="nil"/>
              <w:left w:val="nil"/>
              <w:bottom w:val="single" w:sz="8" w:space="0" w:color="auto"/>
              <w:right w:val="single" w:sz="8" w:space="0" w:color="auto"/>
            </w:tcBorders>
            <w:shd w:val="clear" w:color="auto" w:fill="auto"/>
            <w:vAlign w:val="center"/>
            <w:hideMark/>
          </w:tcPr>
          <w:p w14:paraId="75B6C719" w14:textId="77777777" w:rsidR="0095150C" w:rsidRPr="00BC60AD" w:rsidRDefault="0095150C" w:rsidP="00BB0FFE">
            <w:pPr>
              <w:ind w:firstLine="0"/>
              <w:jc w:val="center"/>
              <w:rPr>
                <w:color w:val="000000"/>
                <w:sz w:val="18"/>
                <w:szCs w:val="18"/>
              </w:rPr>
            </w:pPr>
            <w:r w:rsidRPr="00BC60AD">
              <w:rPr>
                <w:color w:val="000000"/>
                <w:sz w:val="18"/>
                <w:szCs w:val="18"/>
              </w:rPr>
              <w:t>1934197</w:t>
            </w:r>
          </w:p>
        </w:tc>
      </w:tr>
      <w:tr w:rsidR="0095150C" w:rsidRPr="00BC60AD" w14:paraId="1EBA7B5C" w14:textId="77777777" w:rsidTr="00BB0FFE">
        <w:trPr>
          <w:trHeight w:val="38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FBB694F" w14:textId="77777777" w:rsidR="0095150C" w:rsidRPr="00BC60AD" w:rsidRDefault="0095150C" w:rsidP="00BB0FFE">
            <w:pPr>
              <w:ind w:firstLine="0"/>
              <w:jc w:val="left"/>
              <w:rPr>
                <w:color w:val="000000"/>
                <w:sz w:val="18"/>
                <w:szCs w:val="18"/>
              </w:rPr>
            </w:pPr>
            <w:r w:rsidRPr="00BC60AD">
              <w:rPr>
                <w:color w:val="000000"/>
                <w:sz w:val="18"/>
                <w:szCs w:val="18"/>
              </w:rPr>
              <w:t>Susietoji parama už baltyminių augalų auginimą</w:t>
            </w:r>
          </w:p>
        </w:tc>
        <w:tc>
          <w:tcPr>
            <w:tcW w:w="1028" w:type="dxa"/>
            <w:tcBorders>
              <w:top w:val="nil"/>
              <w:left w:val="nil"/>
              <w:bottom w:val="single" w:sz="8" w:space="0" w:color="auto"/>
              <w:right w:val="single" w:sz="8" w:space="0" w:color="auto"/>
            </w:tcBorders>
            <w:shd w:val="clear" w:color="auto" w:fill="auto"/>
            <w:vAlign w:val="center"/>
            <w:hideMark/>
          </w:tcPr>
          <w:p w14:paraId="13C3CE93" w14:textId="77777777" w:rsidR="0095150C" w:rsidRPr="00BC60AD" w:rsidRDefault="0095150C" w:rsidP="00BB0FFE">
            <w:pPr>
              <w:ind w:firstLine="0"/>
              <w:jc w:val="center"/>
              <w:rPr>
                <w:color w:val="000000"/>
                <w:sz w:val="18"/>
                <w:szCs w:val="18"/>
              </w:rPr>
            </w:pPr>
            <w:r w:rsidRPr="00BC60AD">
              <w:rPr>
                <w:color w:val="000000"/>
                <w:sz w:val="18"/>
                <w:szCs w:val="18"/>
              </w:rPr>
              <w:t>383</w:t>
            </w:r>
          </w:p>
        </w:tc>
        <w:tc>
          <w:tcPr>
            <w:tcW w:w="957" w:type="dxa"/>
            <w:tcBorders>
              <w:top w:val="nil"/>
              <w:left w:val="nil"/>
              <w:bottom w:val="single" w:sz="8" w:space="0" w:color="auto"/>
              <w:right w:val="single" w:sz="8" w:space="0" w:color="auto"/>
            </w:tcBorders>
            <w:shd w:val="clear" w:color="auto" w:fill="auto"/>
            <w:vAlign w:val="center"/>
            <w:hideMark/>
          </w:tcPr>
          <w:p w14:paraId="59D89A9E"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65B08899" w14:textId="77777777" w:rsidR="0095150C" w:rsidRPr="00BC60AD" w:rsidRDefault="0095150C" w:rsidP="00BB0FFE">
            <w:pPr>
              <w:ind w:firstLine="0"/>
              <w:jc w:val="center"/>
              <w:rPr>
                <w:color w:val="000000"/>
                <w:sz w:val="18"/>
                <w:szCs w:val="18"/>
              </w:rPr>
            </w:pPr>
            <w:r w:rsidRPr="00BC60AD">
              <w:rPr>
                <w:color w:val="000000"/>
                <w:sz w:val="18"/>
                <w:szCs w:val="18"/>
              </w:rPr>
              <w:t>2962,97</w:t>
            </w:r>
          </w:p>
        </w:tc>
        <w:tc>
          <w:tcPr>
            <w:tcW w:w="1134" w:type="dxa"/>
            <w:tcBorders>
              <w:top w:val="nil"/>
              <w:left w:val="nil"/>
              <w:bottom w:val="single" w:sz="8" w:space="0" w:color="auto"/>
              <w:right w:val="single" w:sz="8" w:space="0" w:color="auto"/>
            </w:tcBorders>
            <w:shd w:val="clear" w:color="auto" w:fill="auto"/>
            <w:vAlign w:val="center"/>
            <w:hideMark/>
          </w:tcPr>
          <w:p w14:paraId="40753052" w14:textId="77777777" w:rsidR="0095150C" w:rsidRPr="00BC60AD" w:rsidRDefault="0095150C" w:rsidP="00BB0FFE">
            <w:pPr>
              <w:ind w:firstLine="0"/>
              <w:jc w:val="center"/>
              <w:rPr>
                <w:color w:val="000000"/>
                <w:sz w:val="18"/>
                <w:szCs w:val="18"/>
              </w:rPr>
            </w:pPr>
            <w:r w:rsidRPr="00BC60AD">
              <w:rPr>
                <w:color w:val="000000"/>
                <w:sz w:val="18"/>
                <w:szCs w:val="18"/>
              </w:rPr>
              <w:t>68,44</w:t>
            </w:r>
          </w:p>
        </w:tc>
        <w:tc>
          <w:tcPr>
            <w:tcW w:w="1842" w:type="dxa"/>
            <w:tcBorders>
              <w:top w:val="nil"/>
              <w:left w:val="nil"/>
              <w:bottom w:val="single" w:sz="8" w:space="0" w:color="auto"/>
              <w:right w:val="single" w:sz="8" w:space="0" w:color="auto"/>
            </w:tcBorders>
            <w:shd w:val="clear" w:color="auto" w:fill="auto"/>
            <w:vAlign w:val="center"/>
            <w:hideMark/>
          </w:tcPr>
          <w:p w14:paraId="6ACB925A" w14:textId="77777777" w:rsidR="0095150C" w:rsidRPr="00BC60AD" w:rsidRDefault="0095150C" w:rsidP="00BB0FFE">
            <w:pPr>
              <w:ind w:firstLine="0"/>
              <w:jc w:val="center"/>
              <w:rPr>
                <w:color w:val="000000"/>
                <w:sz w:val="18"/>
                <w:szCs w:val="18"/>
              </w:rPr>
            </w:pPr>
            <w:r w:rsidRPr="00BC60AD">
              <w:rPr>
                <w:color w:val="000000"/>
                <w:sz w:val="18"/>
                <w:szCs w:val="18"/>
              </w:rPr>
              <w:t>202786</w:t>
            </w:r>
          </w:p>
        </w:tc>
      </w:tr>
      <w:tr w:rsidR="0095150C" w:rsidRPr="00BC60AD" w14:paraId="0ED1427A" w14:textId="77777777" w:rsidTr="00BB0FFE">
        <w:trPr>
          <w:trHeight w:val="23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31B4B37" w14:textId="77777777" w:rsidR="0095150C" w:rsidRPr="00BC60AD" w:rsidRDefault="0095150C" w:rsidP="00BB0FFE">
            <w:pPr>
              <w:ind w:firstLine="0"/>
              <w:jc w:val="left"/>
              <w:rPr>
                <w:color w:val="000000"/>
                <w:sz w:val="18"/>
                <w:szCs w:val="18"/>
              </w:rPr>
            </w:pPr>
            <w:r w:rsidRPr="00BC60AD">
              <w:rPr>
                <w:color w:val="000000"/>
                <w:sz w:val="18"/>
                <w:szCs w:val="18"/>
              </w:rPr>
              <w:t xml:space="preserve">  Išmoka jaunajam ūkininkui</w:t>
            </w:r>
          </w:p>
        </w:tc>
        <w:tc>
          <w:tcPr>
            <w:tcW w:w="1028" w:type="dxa"/>
            <w:tcBorders>
              <w:top w:val="nil"/>
              <w:left w:val="nil"/>
              <w:bottom w:val="single" w:sz="8" w:space="0" w:color="auto"/>
              <w:right w:val="single" w:sz="8" w:space="0" w:color="auto"/>
            </w:tcBorders>
            <w:shd w:val="clear" w:color="auto" w:fill="auto"/>
            <w:vAlign w:val="center"/>
            <w:hideMark/>
          </w:tcPr>
          <w:p w14:paraId="7921722A" w14:textId="77777777" w:rsidR="0095150C" w:rsidRPr="00BC60AD" w:rsidRDefault="0095150C" w:rsidP="00BB0FFE">
            <w:pPr>
              <w:ind w:firstLine="0"/>
              <w:jc w:val="center"/>
              <w:rPr>
                <w:color w:val="000000"/>
                <w:sz w:val="18"/>
                <w:szCs w:val="18"/>
              </w:rPr>
            </w:pPr>
            <w:r w:rsidRPr="00BC60AD">
              <w:rPr>
                <w:color w:val="000000"/>
                <w:sz w:val="18"/>
                <w:szCs w:val="18"/>
              </w:rPr>
              <w:t>171</w:t>
            </w:r>
          </w:p>
        </w:tc>
        <w:tc>
          <w:tcPr>
            <w:tcW w:w="957" w:type="dxa"/>
            <w:tcBorders>
              <w:top w:val="nil"/>
              <w:left w:val="nil"/>
              <w:bottom w:val="single" w:sz="8" w:space="0" w:color="auto"/>
              <w:right w:val="single" w:sz="8" w:space="0" w:color="auto"/>
            </w:tcBorders>
            <w:shd w:val="clear" w:color="auto" w:fill="auto"/>
            <w:vAlign w:val="center"/>
            <w:hideMark/>
          </w:tcPr>
          <w:p w14:paraId="1325B8C3"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292DBBED" w14:textId="77777777" w:rsidR="0095150C" w:rsidRPr="00BC60AD" w:rsidRDefault="0095150C" w:rsidP="00BB0FFE">
            <w:pPr>
              <w:ind w:firstLine="0"/>
              <w:jc w:val="center"/>
              <w:rPr>
                <w:color w:val="000000"/>
                <w:sz w:val="18"/>
                <w:szCs w:val="18"/>
              </w:rPr>
            </w:pPr>
            <w:r w:rsidRPr="00BC60AD">
              <w:rPr>
                <w:color w:val="000000"/>
                <w:sz w:val="18"/>
                <w:szCs w:val="18"/>
              </w:rPr>
              <w:t>2341,19</w:t>
            </w:r>
          </w:p>
        </w:tc>
        <w:tc>
          <w:tcPr>
            <w:tcW w:w="1134" w:type="dxa"/>
            <w:tcBorders>
              <w:top w:val="nil"/>
              <w:left w:val="nil"/>
              <w:bottom w:val="single" w:sz="8" w:space="0" w:color="auto"/>
              <w:right w:val="single" w:sz="8" w:space="0" w:color="auto"/>
            </w:tcBorders>
            <w:shd w:val="clear" w:color="auto" w:fill="auto"/>
            <w:vAlign w:val="center"/>
            <w:hideMark/>
          </w:tcPr>
          <w:p w14:paraId="5A8F3795" w14:textId="77777777" w:rsidR="0095150C" w:rsidRPr="00BC60AD" w:rsidRDefault="0095150C" w:rsidP="00BB0FFE">
            <w:pPr>
              <w:ind w:firstLine="0"/>
              <w:jc w:val="center"/>
              <w:rPr>
                <w:color w:val="000000"/>
                <w:sz w:val="18"/>
                <w:szCs w:val="18"/>
              </w:rPr>
            </w:pPr>
            <w:r w:rsidRPr="00BC60AD">
              <w:rPr>
                <w:color w:val="000000"/>
                <w:sz w:val="18"/>
                <w:szCs w:val="18"/>
              </w:rPr>
              <w:t>84,37</w:t>
            </w:r>
          </w:p>
        </w:tc>
        <w:tc>
          <w:tcPr>
            <w:tcW w:w="1842" w:type="dxa"/>
            <w:tcBorders>
              <w:top w:val="nil"/>
              <w:left w:val="nil"/>
              <w:bottom w:val="single" w:sz="8" w:space="0" w:color="auto"/>
              <w:right w:val="single" w:sz="8" w:space="0" w:color="auto"/>
            </w:tcBorders>
            <w:shd w:val="clear" w:color="auto" w:fill="auto"/>
            <w:vAlign w:val="center"/>
            <w:hideMark/>
          </w:tcPr>
          <w:p w14:paraId="435429B8" w14:textId="77777777" w:rsidR="0095150C" w:rsidRPr="00BC60AD" w:rsidRDefault="0095150C" w:rsidP="00BB0FFE">
            <w:pPr>
              <w:ind w:firstLine="0"/>
              <w:jc w:val="center"/>
              <w:rPr>
                <w:color w:val="000000"/>
                <w:sz w:val="18"/>
                <w:szCs w:val="18"/>
              </w:rPr>
            </w:pPr>
            <w:r w:rsidRPr="00BC60AD">
              <w:rPr>
                <w:color w:val="000000"/>
                <w:sz w:val="18"/>
                <w:szCs w:val="18"/>
              </w:rPr>
              <w:t>197527</w:t>
            </w:r>
          </w:p>
        </w:tc>
      </w:tr>
      <w:tr w:rsidR="0095150C" w:rsidRPr="00BC60AD" w14:paraId="05AF1294" w14:textId="77777777" w:rsidTr="00BB0FFE">
        <w:trPr>
          <w:trHeight w:val="276"/>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CEFF281" w14:textId="77777777" w:rsidR="0095150C" w:rsidRPr="00BC60AD" w:rsidRDefault="0095150C" w:rsidP="00BB0FFE">
            <w:pPr>
              <w:ind w:firstLine="0"/>
              <w:jc w:val="left"/>
              <w:rPr>
                <w:color w:val="000000"/>
                <w:sz w:val="18"/>
                <w:szCs w:val="18"/>
              </w:rPr>
            </w:pPr>
            <w:r w:rsidRPr="00BC60AD">
              <w:rPr>
                <w:color w:val="000000"/>
                <w:sz w:val="18"/>
                <w:szCs w:val="18"/>
              </w:rPr>
              <w:t xml:space="preserve">  Žalinimo išmoka</w:t>
            </w:r>
          </w:p>
        </w:tc>
        <w:tc>
          <w:tcPr>
            <w:tcW w:w="1028" w:type="dxa"/>
            <w:tcBorders>
              <w:top w:val="nil"/>
              <w:left w:val="nil"/>
              <w:bottom w:val="single" w:sz="8" w:space="0" w:color="auto"/>
              <w:right w:val="single" w:sz="8" w:space="0" w:color="auto"/>
            </w:tcBorders>
            <w:shd w:val="clear" w:color="auto" w:fill="auto"/>
            <w:vAlign w:val="center"/>
            <w:hideMark/>
          </w:tcPr>
          <w:p w14:paraId="6C36EA78" w14:textId="77777777" w:rsidR="0095150C" w:rsidRPr="00BC60AD" w:rsidRDefault="0095150C" w:rsidP="00BB0FFE">
            <w:pPr>
              <w:ind w:firstLine="0"/>
              <w:jc w:val="center"/>
              <w:rPr>
                <w:color w:val="000000"/>
                <w:sz w:val="18"/>
                <w:szCs w:val="18"/>
              </w:rPr>
            </w:pPr>
            <w:r w:rsidRPr="00BC60AD">
              <w:rPr>
                <w:color w:val="000000"/>
                <w:sz w:val="18"/>
                <w:szCs w:val="18"/>
              </w:rPr>
              <w:t>2914</w:t>
            </w:r>
          </w:p>
        </w:tc>
        <w:tc>
          <w:tcPr>
            <w:tcW w:w="957" w:type="dxa"/>
            <w:tcBorders>
              <w:top w:val="nil"/>
              <w:left w:val="nil"/>
              <w:bottom w:val="single" w:sz="8" w:space="0" w:color="auto"/>
              <w:right w:val="single" w:sz="8" w:space="0" w:color="auto"/>
            </w:tcBorders>
            <w:shd w:val="clear" w:color="auto" w:fill="auto"/>
            <w:vAlign w:val="center"/>
            <w:hideMark/>
          </w:tcPr>
          <w:p w14:paraId="11CDF2DC"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24EA9FBD" w14:textId="77777777" w:rsidR="0095150C" w:rsidRPr="00BC60AD" w:rsidRDefault="0095150C" w:rsidP="00BB0FFE">
            <w:pPr>
              <w:ind w:firstLine="0"/>
              <w:jc w:val="center"/>
              <w:rPr>
                <w:color w:val="000000"/>
                <w:sz w:val="18"/>
                <w:szCs w:val="18"/>
              </w:rPr>
            </w:pPr>
            <w:r w:rsidRPr="00BC60AD">
              <w:rPr>
                <w:color w:val="000000"/>
                <w:sz w:val="18"/>
                <w:szCs w:val="18"/>
              </w:rPr>
              <w:t>47523,85</w:t>
            </w:r>
          </w:p>
        </w:tc>
        <w:tc>
          <w:tcPr>
            <w:tcW w:w="1134" w:type="dxa"/>
            <w:tcBorders>
              <w:top w:val="nil"/>
              <w:left w:val="nil"/>
              <w:bottom w:val="single" w:sz="8" w:space="0" w:color="auto"/>
              <w:right w:val="single" w:sz="8" w:space="0" w:color="auto"/>
            </w:tcBorders>
            <w:shd w:val="clear" w:color="auto" w:fill="auto"/>
            <w:vAlign w:val="center"/>
            <w:hideMark/>
          </w:tcPr>
          <w:p w14:paraId="57FEE9E1" w14:textId="77777777" w:rsidR="0095150C" w:rsidRPr="00BC60AD" w:rsidRDefault="0095150C" w:rsidP="00BB0FFE">
            <w:pPr>
              <w:ind w:firstLine="0"/>
              <w:jc w:val="center"/>
              <w:rPr>
                <w:color w:val="000000"/>
                <w:sz w:val="18"/>
                <w:szCs w:val="18"/>
              </w:rPr>
            </w:pPr>
            <w:r w:rsidRPr="00BC60AD">
              <w:rPr>
                <w:color w:val="000000"/>
                <w:sz w:val="18"/>
                <w:szCs w:val="18"/>
              </w:rPr>
              <w:t>55,22</w:t>
            </w:r>
          </w:p>
        </w:tc>
        <w:tc>
          <w:tcPr>
            <w:tcW w:w="1842" w:type="dxa"/>
            <w:tcBorders>
              <w:top w:val="nil"/>
              <w:left w:val="nil"/>
              <w:bottom w:val="single" w:sz="8" w:space="0" w:color="auto"/>
              <w:right w:val="single" w:sz="8" w:space="0" w:color="auto"/>
            </w:tcBorders>
            <w:shd w:val="clear" w:color="auto" w:fill="auto"/>
            <w:vAlign w:val="center"/>
            <w:hideMark/>
          </w:tcPr>
          <w:p w14:paraId="695F3CDE" w14:textId="77777777" w:rsidR="0095150C" w:rsidRPr="00BC60AD" w:rsidRDefault="0095150C" w:rsidP="00BB0FFE">
            <w:pPr>
              <w:ind w:firstLine="0"/>
              <w:jc w:val="center"/>
              <w:rPr>
                <w:color w:val="000000"/>
                <w:sz w:val="18"/>
                <w:szCs w:val="18"/>
              </w:rPr>
            </w:pPr>
            <w:r w:rsidRPr="00BC60AD">
              <w:rPr>
                <w:color w:val="000000"/>
                <w:sz w:val="18"/>
                <w:szCs w:val="18"/>
              </w:rPr>
              <w:t>2624267</w:t>
            </w:r>
          </w:p>
        </w:tc>
      </w:tr>
      <w:tr w:rsidR="0095150C" w:rsidRPr="00BC60AD" w14:paraId="6CE85E85" w14:textId="77777777" w:rsidTr="00BB0FFE">
        <w:trPr>
          <w:trHeight w:val="252"/>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86869E5" w14:textId="77777777" w:rsidR="0095150C" w:rsidRPr="00BC60AD" w:rsidRDefault="0095150C" w:rsidP="00BB0FFE">
            <w:pPr>
              <w:ind w:firstLine="0"/>
              <w:jc w:val="left"/>
              <w:rPr>
                <w:color w:val="000000"/>
                <w:sz w:val="18"/>
                <w:szCs w:val="18"/>
              </w:rPr>
            </w:pPr>
            <w:r w:rsidRPr="00BC60AD">
              <w:rPr>
                <w:color w:val="000000"/>
                <w:sz w:val="18"/>
                <w:szCs w:val="18"/>
              </w:rPr>
              <w:t>Išmoka už pirmuosius hektarus (30 ha)</w:t>
            </w:r>
          </w:p>
        </w:tc>
        <w:tc>
          <w:tcPr>
            <w:tcW w:w="1028" w:type="dxa"/>
            <w:tcBorders>
              <w:top w:val="nil"/>
              <w:left w:val="nil"/>
              <w:bottom w:val="single" w:sz="8" w:space="0" w:color="auto"/>
              <w:right w:val="single" w:sz="8" w:space="0" w:color="auto"/>
            </w:tcBorders>
            <w:shd w:val="clear" w:color="auto" w:fill="auto"/>
            <w:vAlign w:val="center"/>
            <w:hideMark/>
          </w:tcPr>
          <w:p w14:paraId="48B33D86" w14:textId="77777777" w:rsidR="0095150C" w:rsidRPr="00BC60AD" w:rsidRDefault="0095150C" w:rsidP="00BB0FFE">
            <w:pPr>
              <w:ind w:firstLine="0"/>
              <w:jc w:val="center"/>
              <w:rPr>
                <w:color w:val="000000"/>
                <w:sz w:val="18"/>
                <w:szCs w:val="18"/>
              </w:rPr>
            </w:pPr>
            <w:r w:rsidRPr="00BC60AD">
              <w:rPr>
                <w:color w:val="000000"/>
                <w:sz w:val="18"/>
                <w:szCs w:val="18"/>
              </w:rPr>
              <w:t>2914</w:t>
            </w:r>
          </w:p>
        </w:tc>
        <w:tc>
          <w:tcPr>
            <w:tcW w:w="957" w:type="dxa"/>
            <w:tcBorders>
              <w:top w:val="nil"/>
              <w:left w:val="nil"/>
              <w:bottom w:val="single" w:sz="8" w:space="0" w:color="auto"/>
              <w:right w:val="single" w:sz="8" w:space="0" w:color="auto"/>
            </w:tcBorders>
            <w:shd w:val="clear" w:color="auto" w:fill="auto"/>
            <w:vAlign w:val="center"/>
            <w:hideMark/>
          </w:tcPr>
          <w:p w14:paraId="1F4C1486"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44BC2029" w14:textId="77777777" w:rsidR="0095150C" w:rsidRPr="00BC60AD" w:rsidRDefault="0095150C" w:rsidP="00BB0FFE">
            <w:pPr>
              <w:ind w:firstLine="0"/>
              <w:jc w:val="center"/>
              <w:rPr>
                <w:color w:val="000000"/>
                <w:sz w:val="18"/>
                <w:szCs w:val="18"/>
              </w:rPr>
            </w:pPr>
            <w:r w:rsidRPr="00BC60AD">
              <w:rPr>
                <w:color w:val="000000"/>
                <w:sz w:val="18"/>
                <w:szCs w:val="18"/>
              </w:rPr>
              <w:t>27513,74</w:t>
            </w:r>
          </w:p>
        </w:tc>
        <w:tc>
          <w:tcPr>
            <w:tcW w:w="1134" w:type="dxa"/>
            <w:tcBorders>
              <w:top w:val="nil"/>
              <w:left w:val="nil"/>
              <w:bottom w:val="single" w:sz="8" w:space="0" w:color="auto"/>
              <w:right w:val="single" w:sz="8" w:space="0" w:color="auto"/>
            </w:tcBorders>
            <w:shd w:val="clear" w:color="auto" w:fill="auto"/>
            <w:vAlign w:val="center"/>
            <w:hideMark/>
          </w:tcPr>
          <w:p w14:paraId="002AA9AD" w14:textId="77777777" w:rsidR="0095150C" w:rsidRPr="00BC60AD" w:rsidRDefault="0095150C" w:rsidP="00BB0FFE">
            <w:pPr>
              <w:ind w:firstLine="0"/>
              <w:jc w:val="center"/>
              <w:rPr>
                <w:color w:val="000000"/>
                <w:sz w:val="18"/>
                <w:szCs w:val="18"/>
              </w:rPr>
            </w:pPr>
            <w:r w:rsidRPr="00BC60AD">
              <w:rPr>
                <w:color w:val="000000"/>
                <w:sz w:val="18"/>
                <w:szCs w:val="18"/>
              </w:rPr>
              <w:t>64,19</w:t>
            </w:r>
          </w:p>
        </w:tc>
        <w:tc>
          <w:tcPr>
            <w:tcW w:w="1842" w:type="dxa"/>
            <w:tcBorders>
              <w:top w:val="nil"/>
              <w:left w:val="nil"/>
              <w:bottom w:val="single" w:sz="8" w:space="0" w:color="auto"/>
              <w:right w:val="single" w:sz="8" w:space="0" w:color="auto"/>
            </w:tcBorders>
            <w:shd w:val="clear" w:color="auto" w:fill="auto"/>
            <w:vAlign w:val="center"/>
            <w:hideMark/>
          </w:tcPr>
          <w:p w14:paraId="7FBC1115" w14:textId="77777777" w:rsidR="0095150C" w:rsidRPr="00BC60AD" w:rsidRDefault="0095150C" w:rsidP="00BB0FFE">
            <w:pPr>
              <w:ind w:firstLine="0"/>
              <w:jc w:val="center"/>
              <w:rPr>
                <w:color w:val="000000"/>
                <w:sz w:val="18"/>
                <w:szCs w:val="18"/>
              </w:rPr>
            </w:pPr>
            <w:r w:rsidRPr="00BC60AD">
              <w:rPr>
                <w:color w:val="000000"/>
                <w:sz w:val="18"/>
                <w:szCs w:val="18"/>
              </w:rPr>
              <w:t>1766107</w:t>
            </w:r>
          </w:p>
        </w:tc>
      </w:tr>
      <w:tr w:rsidR="0095150C" w:rsidRPr="00BC60AD" w14:paraId="52A73499" w14:textId="77777777" w:rsidTr="00BB0FFE">
        <w:trPr>
          <w:trHeight w:val="41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97F0157" w14:textId="77777777" w:rsidR="0095150C" w:rsidRPr="00BC60AD" w:rsidRDefault="0095150C" w:rsidP="00BB0FFE">
            <w:pPr>
              <w:ind w:firstLine="0"/>
              <w:jc w:val="left"/>
              <w:rPr>
                <w:b/>
                <w:bCs/>
                <w:color w:val="000000"/>
                <w:sz w:val="18"/>
                <w:szCs w:val="18"/>
              </w:rPr>
            </w:pPr>
            <w:r w:rsidRPr="00BC60AD">
              <w:rPr>
                <w:b/>
                <w:bCs/>
                <w:color w:val="000000"/>
                <w:sz w:val="18"/>
                <w:szCs w:val="18"/>
              </w:rPr>
              <w:t>Iš viso tiesioginių išmokų augalininkystės šakoje</w:t>
            </w:r>
          </w:p>
        </w:tc>
        <w:tc>
          <w:tcPr>
            <w:tcW w:w="1028" w:type="dxa"/>
            <w:tcBorders>
              <w:top w:val="nil"/>
              <w:left w:val="nil"/>
              <w:bottom w:val="single" w:sz="8" w:space="0" w:color="auto"/>
              <w:right w:val="single" w:sz="8" w:space="0" w:color="auto"/>
            </w:tcBorders>
            <w:shd w:val="clear" w:color="auto" w:fill="auto"/>
            <w:vAlign w:val="center"/>
            <w:hideMark/>
          </w:tcPr>
          <w:p w14:paraId="0863252D"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957" w:type="dxa"/>
            <w:tcBorders>
              <w:top w:val="nil"/>
              <w:left w:val="nil"/>
              <w:bottom w:val="single" w:sz="8" w:space="0" w:color="auto"/>
              <w:right w:val="single" w:sz="8" w:space="0" w:color="auto"/>
            </w:tcBorders>
            <w:shd w:val="clear" w:color="auto" w:fill="auto"/>
            <w:vAlign w:val="center"/>
            <w:hideMark/>
          </w:tcPr>
          <w:p w14:paraId="5E95D629"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3545C02E"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4FEA8405"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72D78F73" w14:textId="77777777" w:rsidR="0095150C" w:rsidRPr="00415E4E" w:rsidRDefault="0095150C" w:rsidP="00BB0FFE">
            <w:pPr>
              <w:ind w:firstLine="0"/>
              <w:jc w:val="center"/>
              <w:rPr>
                <w:b/>
                <w:bCs/>
                <w:sz w:val="18"/>
                <w:szCs w:val="18"/>
              </w:rPr>
            </w:pPr>
            <w:r w:rsidRPr="00415E4E">
              <w:rPr>
                <w:b/>
                <w:bCs/>
                <w:sz w:val="18"/>
                <w:szCs w:val="18"/>
              </w:rPr>
              <w:t>10014399</w:t>
            </w:r>
          </w:p>
        </w:tc>
      </w:tr>
      <w:tr w:rsidR="0095150C" w:rsidRPr="00BC60AD" w14:paraId="03DD0205" w14:textId="77777777" w:rsidTr="00BB0FFE">
        <w:trPr>
          <w:trHeight w:val="630"/>
          <w:jc w:val="center"/>
        </w:trPr>
        <w:tc>
          <w:tcPr>
            <w:tcW w:w="3276" w:type="dxa"/>
            <w:tcBorders>
              <w:top w:val="nil"/>
              <w:left w:val="single" w:sz="8" w:space="0" w:color="auto"/>
              <w:bottom w:val="nil"/>
              <w:right w:val="single" w:sz="8" w:space="0" w:color="auto"/>
            </w:tcBorders>
            <w:shd w:val="clear" w:color="auto" w:fill="auto"/>
            <w:vAlign w:val="center"/>
            <w:hideMark/>
          </w:tcPr>
          <w:p w14:paraId="7399BB4E" w14:textId="77777777" w:rsidR="00BB0FFE" w:rsidRDefault="0095150C" w:rsidP="00BB0FFE">
            <w:pPr>
              <w:ind w:firstLine="0"/>
              <w:jc w:val="left"/>
              <w:rPr>
                <w:color w:val="000000"/>
                <w:sz w:val="18"/>
                <w:szCs w:val="18"/>
              </w:rPr>
            </w:pPr>
            <w:r w:rsidRPr="00BC60AD">
              <w:rPr>
                <w:color w:val="000000"/>
                <w:sz w:val="18"/>
                <w:szCs w:val="18"/>
              </w:rPr>
              <w:t>Agro aplinkosauginės programos</w:t>
            </w:r>
          </w:p>
          <w:p w14:paraId="6BB3847D" w14:textId="77777777" w:rsidR="0095150C" w:rsidRPr="00BC60AD" w:rsidRDefault="0095150C" w:rsidP="00BB0FFE">
            <w:pPr>
              <w:ind w:firstLine="0"/>
              <w:jc w:val="left"/>
              <w:rPr>
                <w:color w:val="000000"/>
                <w:sz w:val="18"/>
                <w:szCs w:val="18"/>
              </w:rPr>
            </w:pPr>
            <w:r w:rsidRPr="00BC60AD">
              <w:rPr>
                <w:color w:val="000000"/>
                <w:sz w:val="18"/>
                <w:szCs w:val="18"/>
              </w:rPr>
              <w:t xml:space="preserve"> 1. </w:t>
            </w:r>
            <w:r w:rsidR="00BB0FFE">
              <w:rPr>
                <w:color w:val="000000"/>
                <w:sz w:val="18"/>
                <w:szCs w:val="18"/>
              </w:rPr>
              <w:t>E</w:t>
            </w:r>
            <w:r w:rsidRPr="00BC60AD">
              <w:rPr>
                <w:color w:val="000000"/>
                <w:sz w:val="18"/>
                <w:szCs w:val="18"/>
              </w:rPr>
              <w:t>kologinis ūkininkavimas</w:t>
            </w:r>
          </w:p>
        </w:tc>
        <w:tc>
          <w:tcPr>
            <w:tcW w:w="1028" w:type="dxa"/>
            <w:tcBorders>
              <w:top w:val="nil"/>
              <w:left w:val="nil"/>
              <w:bottom w:val="nil"/>
              <w:right w:val="single" w:sz="8" w:space="0" w:color="auto"/>
            </w:tcBorders>
            <w:shd w:val="clear" w:color="auto" w:fill="auto"/>
            <w:vAlign w:val="center"/>
            <w:hideMark/>
          </w:tcPr>
          <w:p w14:paraId="60EE91A4" w14:textId="77777777" w:rsidR="0095150C" w:rsidRPr="00BC60AD" w:rsidRDefault="0095150C" w:rsidP="00BB0FFE">
            <w:pPr>
              <w:ind w:firstLine="0"/>
              <w:jc w:val="center"/>
              <w:rPr>
                <w:color w:val="000000"/>
                <w:sz w:val="18"/>
                <w:szCs w:val="18"/>
              </w:rPr>
            </w:pPr>
            <w:r w:rsidRPr="00BC60AD">
              <w:rPr>
                <w:color w:val="000000"/>
                <w:sz w:val="18"/>
                <w:szCs w:val="18"/>
              </w:rPr>
              <w:t>37</w:t>
            </w:r>
          </w:p>
        </w:tc>
        <w:tc>
          <w:tcPr>
            <w:tcW w:w="957" w:type="dxa"/>
            <w:vMerge w:val="restart"/>
            <w:tcBorders>
              <w:top w:val="nil"/>
              <w:left w:val="single" w:sz="8" w:space="0" w:color="auto"/>
              <w:bottom w:val="single" w:sz="8" w:space="0" w:color="000000"/>
              <w:right w:val="single" w:sz="8" w:space="0" w:color="auto"/>
            </w:tcBorders>
            <w:shd w:val="clear" w:color="auto" w:fill="auto"/>
            <w:vAlign w:val="center"/>
            <w:hideMark/>
          </w:tcPr>
          <w:p w14:paraId="3B561F83"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992" w:type="dxa"/>
            <w:tcBorders>
              <w:top w:val="nil"/>
              <w:left w:val="nil"/>
              <w:bottom w:val="nil"/>
              <w:right w:val="single" w:sz="8" w:space="0" w:color="auto"/>
            </w:tcBorders>
            <w:shd w:val="clear" w:color="auto" w:fill="auto"/>
            <w:vAlign w:val="center"/>
            <w:hideMark/>
          </w:tcPr>
          <w:p w14:paraId="7203C3BF" w14:textId="77777777" w:rsidR="0095150C" w:rsidRPr="00BC60AD" w:rsidRDefault="0095150C" w:rsidP="00BB0FFE">
            <w:pPr>
              <w:ind w:firstLine="0"/>
              <w:jc w:val="center"/>
              <w:rPr>
                <w:color w:val="000000"/>
                <w:sz w:val="18"/>
                <w:szCs w:val="18"/>
              </w:rPr>
            </w:pPr>
            <w:r w:rsidRPr="00BC60AD">
              <w:rPr>
                <w:color w:val="000000"/>
                <w:sz w:val="18"/>
                <w:szCs w:val="18"/>
              </w:rPr>
              <w:t>2485</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15796A74"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842" w:type="dxa"/>
            <w:tcBorders>
              <w:top w:val="nil"/>
              <w:left w:val="nil"/>
              <w:bottom w:val="nil"/>
              <w:right w:val="single" w:sz="8" w:space="0" w:color="auto"/>
            </w:tcBorders>
            <w:shd w:val="clear" w:color="auto" w:fill="auto"/>
            <w:vAlign w:val="center"/>
            <w:hideMark/>
          </w:tcPr>
          <w:p w14:paraId="6DF5A58D" w14:textId="77777777" w:rsidR="0095150C" w:rsidRPr="00415E4E" w:rsidRDefault="0095150C" w:rsidP="00BB0FFE">
            <w:pPr>
              <w:ind w:firstLine="0"/>
              <w:jc w:val="center"/>
              <w:rPr>
                <w:sz w:val="18"/>
                <w:szCs w:val="18"/>
              </w:rPr>
            </w:pPr>
            <w:r w:rsidRPr="00415E4E">
              <w:rPr>
                <w:bCs/>
                <w:sz w:val="18"/>
                <w:szCs w:val="18"/>
              </w:rPr>
              <w:t>482718</w:t>
            </w:r>
          </w:p>
        </w:tc>
      </w:tr>
      <w:tr w:rsidR="0095150C" w:rsidRPr="00BC60AD" w14:paraId="58D96530" w14:textId="77777777" w:rsidTr="00BB0FFE">
        <w:trPr>
          <w:trHeight w:val="315"/>
          <w:jc w:val="center"/>
        </w:trPr>
        <w:tc>
          <w:tcPr>
            <w:tcW w:w="3276" w:type="dxa"/>
            <w:tcBorders>
              <w:top w:val="nil"/>
              <w:left w:val="single" w:sz="8" w:space="0" w:color="auto"/>
              <w:bottom w:val="nil"/>
              <w:right w:val="single" w:sz="8" w:space="0" w:color="auto"/>
            </w:tcBorders>
            <w:shd w:val="clear" w:color="auto" w:fill="auto"/>
            <w:vAlign w:val="center"/>
            <w:hideMark/>
          </w:tcPr>
          <w:p w14:paraId="50A32D97" w14:textId="77777777" w:rsidR="0095150C" w:rsidRPr="00BC60AD" w:rsidRDefault="0095150C" w:rsidP="00BB0FFE">
            <w:pPr>
              <w:ind w:firstLine="0"/>
              <w:jc w:val="left"/>
              <w:rPr>
                <w:color w:val="000000"/>
                <w:sz w:val="18"/>
                <w:szCs w:val="18"/>
              </w:rPr>
            </w:pPr>
            <w:r w:rsidRPr="00BC60AD">
              <w:rPr>
                <w:color w:val="000000"/>
                <w:sz w:val="18"/>
                <w:szCs w:val="18"/>
              </w:rPr>
              <w:t xml:space="preserve">2. </w:t>
            </w:r>
            <w:r w:rsidR="00BB0FFE">
              <w:rPr>
                <w:color w:val="000000"/>
                <w:sz w:val="18"/>
                <w:szCs w:val="18"/>
              </w:rPr>
              <w:t>A</w:t>
            </w:r>
            <w:r w:rsidRPr="00BC60AD">
              <w:rPr>
                <w:color w:val="000000"/>
                <w:sz w:val="18"/>
                <w:szCs w:val="18"/>
              </w:rPr>
              <w:t>grarinė aplinkosauga ir klimatas</w:t>
            </w:r>
          </w:p>
        </w:tc>
        <w:tc>
          <w:tcPr>
            <w:tcW w:w="1028" w:type="dxa"/>
            <w:tcBorders>
              <w:top w:val="nil"/>
              <w:left w:val="nil"/>
              <w:bottom w:val="nil"/>
              <w:right w:val="single" w:sz="8" w:space="0" w:color="auto"/>
            </w:tcBorders>
            <w:shd w:val="clear" w:color="auto" w:fill="auto"/>
            <w:vAlign w:val="center"/>
            <w:hideMark/>
          </w:tcPr>
          <w:p w14:paraId="1F18E767" w14:textId="77777777" w:rsidR="0095150C" w:rsidRPr="00BC60AD" w:rsidRDefault="0095150C" w:rsidP="00BB0FFE">
            <w:pPr>
              <w:ind w:firstLine="0"/>
              <w:jc w:val="center"/>
              <w:rPr>
                <w:color w:val="000000"/>
                <w:sz w:val="18"/>
                <w:szCs w:val="18"/>
              </w:rPr>
            </w:pPr>
            <w:r w:rsidRPr="00BC60AD">
              <w:rPr>
                <w:color w:val="000000"/>
                <w:sz w:val="18"/>
                <w:szCs w:val="18"/>
              </w:rPr>
              <w:t>129</w:t>
            </w:r>
          </w:p>
        </w:tc>
        <w:tc>
          <w:tcPr>
            <w:tcW w:w="957" w:type="dxa"/>
            <w:vMerge/>
            <w:tcBorders>
              <w:top w:val="nil"/>
              <w:left w:val="single" w:sz="8" w:space="0" w:color="auto"/>
              <w:bottom w:val="single" w:sz="8" w:space="0" w:color="000000"/>
              <w:right w:val="single" w:sz="8" w:space="0" w:color="auto"/>
            </w:tcBorders>
            <w:vAlign w:val="center"/>
            <w:hideMark/>
          </w:tcPr>
          <w:p w14:paraId="19722353" w14:textId="77777777" w:rsidR="0095150C" w:rsidRPr="00BC60AD" w:rsidRDefault="0095150C" w:rsidP="00BB0FFE">
            <w:pPr>
              <w:ind w:firstLine="0"/>
              <w:rPr>
                <w:color w:val="000000"/>
                <w:sz w:val="18"/>
                <w:szCs w:val="18"/>
              </w:rPr>
            </w:pPr>
          </w:p>
        </w:tc>
        <w:tc>
          <w:tcPr>
            <w:tcW w:w="992" w:type="dxa"/>
            <w:tcBorders>
              <w:top w:val="nil"/>
              <w:left w:val="nil"/>
              <w:bottom w:val="nil"/>
              <w:right w:val="single" w:sz="8" w:space="0" w:color="auto"/>
            </w:tcBorders>
            <w:shd w:val="clear" w:color="auto" w:fill="auto"/>
            <w:vAlign w:val="center"/>
            <w:hideMark/>
          </w:tcPr>
          <w:p w14:paraId="4AC1F6E0" w14:textId="77777777" w:rsidR="0095150C" w:rsidRPr="00BC60AD" w:rsidRDefault="0095150C" w:rsidP="00BB0FFE">
            <w:pPr>
              <w:ind w:firstLine="0"/>
              <w:jc w:val="center"/>
              <w:rPr>
                <w:color w:val="000000"/>
                <w:sz w:val="18"/>
                <w:szCs w:val="18"/>
              </w:rPr>
            </w:pPr>
            <w:r w:rsidRPr="00BC60AD">
              <w:rPr>
                <w:color w:val="000000"/>
                <w:sz w:val="18"/>
                <w:szCs w:val="18"/>
              </w:rPr>
              <w:t>1367</w:t>
            </w:r>
          </w:p>
        </w:tc>
        <w:tc>
          <w:tcPr>
            <w:tcW w:w="1134" w:type="dxa"/>
            <w:vMerge/>
            <w:tcBorders>
              <w:top w:val="nil"/>
              <w:left w:val="single" w:sz="8" w:space="0" w:color="auto"/>
              <w:bottom w:val="single" w:sz="8" w:space="0" w:color="000000"/>
              <w:right w:val="single" w:sz="8" w:space="0" w:color="auto"/>
            </w:tcBorders>
            <w:vAlign w:val="center"/>
            <w:hideMark/>
          </w:tcPr>
          <w:p w14:paraId="0E28D368" w14:textId="77777777" w:rsidR="0095150C" w:rsidRPr="00BC60AD" w:rsidRDefault="0095150C" w:rsidP="00BB0FFE">
            <w:pPr>
              <w:ind w:firstLine="0"/>
              <w:rPr>
                <w:color w:val="000000"/>
                <w:sz w:val="18"/>
                <w:szCs w:val="18"/>
              </w:rPr>
            </w:pPr>
          </w:p>
        </w:tc>
        <w:tc>
          <w:tcPr>
            <w:tcW w:w="1842" w:type="dxa"/>
            <w:tcBorders>
              <w:top w:val="nil"/>
              <w:left w:val="nil"/>
              <w:bottom w:val="nil"/>
              <w:right w:val="single" w:sz="8" w:space="0" w:color="auto"/>
            </w:tcBorders>
            <w:shd w:val="clear" w:color="auto" w:fill="auto"/>
            <w:vAlign w:val="center"/>
            <w:hideMark/>
          </w:tcPr>
          <w:p w14:paraId="4F430310" w14:textId="77777777" w:rsidR="0095150C" w:rsidRPr="00415E4E" w:rsidRDefault="0095150C" w:rsidP="00BB0FFE">
            <w:pPr>
              <w:ind w:firstLine="0"/>
              <w:jc w:val="center"/>
              <w:rPr>
                <w:sz w:val="18"/>
                <w:szCs w:val="18"/>
              </w:rPr>
            </w:pPr>
            <w:r w:rsidRPr="00415E4E">
              <w:rPr>
                <w:bCs/>
                <w:sz w:val="18"/>
                <w:szCs w:val="18"/>
              </w:rPr>
              <w:t>182719</w:t>
            </w:r>
          </w:p>
        </w:tc>
      </w:tr>
      <w:tr w:rsidR="0095150C" w:rsidRPr="00BC60AD" w14:paraId="29E2DD30" w14:textId="77777777" w:rsidTr="00BB0FFE">
        <w:trPr>
          <w:trHeight w:val="35"/>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70BBD41" w14:textId="77777777" w:rsidR="0095150C" w:rsidRPr="00BC60AD" w:rsidRDefault="0095150C" w:rsidP="00BB0FFE">
            <w:pPr>
              <w:ind w:firstLine="0"/>
              <w:jc w:val="left"/>
              <w:rPr>
                <w:color w:val="000000"/>
                <w:sz w:val="18"/>
                <w:szCs w:val="18"/>
              </w:rPr>
            </w:pPr>
            <w:r w:rsidRPr="00BC60AD">
              <w:rPr>
                <w:color w:val="000000"/>
                <w:sz w:val="18"/>
                <w:szCs w:val="18"/>
              </w:rPr>
              <w:t>3.Natūra 2000 išmokos</w:t>
            </w:r>
          </w:p>
        </w:tc>
        <w:tc>
          <w:tcPr>
            <w:tcW w:w="1028" w:type="dxa"/>
            <w:tcBorders>
              <w:top w:val="nil"/>
              <w:left w:val="nil"/>
              <w:bottom w:val="single" w:sz="8" w:space="0" w:color="auto"/>
              <w:right w:val="single" w:sz="8" w:space="0" w:color="auto"/>
            </w:tcBorders>
            <w:shd w:val="clear" w:color="auto" w:fill="auto"/>
            <w:vAlign w:val="center"/>
            <w:hideMark/>
          </w:tcPr>
          <w:p w14:paraId="08681FCA" w14:textId="77777777" w:rsidR="0095150C" w:rsidRPr="00BC60AD" w:rsidRDefault="0095150C" w:rsidP="00BB0FFE">
            <w:pPr>
              <w:ind w:firstLine="0"/>
              <w:jc w:val="center"/>
              <w:rPr>
                <w:color w:val="000000"/>
                <w:sz w:val="18"/>
                <w:szCs w:val="18"/>
              </w:rPr>
            </w:pPr>
            <w:r w:rsidRPr="00BC60AD">
              <w:rPr>
                <w:color w:val="000000"/>
                <w:sz w:val="18"/>
                <w:szCs w:val="18"/>
              </w:rPr>
              <w:t>323</w:t>
            </w:r>
          </w:p>
        </w:tc>
        <w:tc>
          <w:tcPr>
            <w:tcW w:w="957" w:type="dxa"/>
            <w:vMerge/>
            <w:tcBorders>
              <w:top w:val="nil"/>
              <w:left w:val="single" w:sz="8" w:space="0" w:color="auto"/>
              <w:bottom w:val="single" w:sz="8" w:space="0" w:color="000000"/>
              <w:right w:val="single" w:sz="8" w:space="0" w:color="auto"/>
            </w:tcBorders>
            <w:vAlign w:val="center"/>
            <w:hideMark/>
          </w:tcPr>
          <w:p w14:paraId="1D982C33" w14:textId="77777777" w:rsidR="0095150C" w:rsidRPr="00BC60AD" w:rsidRDefault="0095150C" w:rsidP="00BB0FFE">
            <w:pPr>
              <w:ind w:firstLine="0"/>
              <w:rPr>
                <w:color w:val="000000"/>
                <w:sz w:val="18"/>
                <w:szCs w:val="18"/>
              </w:rPr>
            </w:pPr>
          </w:p>
        </w:tc>
        <w:tc>
          <w:tcPr>
            <w:tcW w:w="992" w:type="dxa"/>
            <w:tcBorders>
              <w:top w:val="nil"/>
              <w:left w:val="nil"/>
              <w:bottom w:val="single" w:sz="8" w:space="0" w:color="auto"/>
              <w:right w:val="single" w:sz="8" w:space="0" w:color="auto"/>
            </w:tcBorders>
            <w:shd w:val="clear" w:color="auto" w:fill="auto"/>
            <w:vAlign w:val="center"/>
            <w:hideMark/>
          </w:tcPr>
          <w:p w14:paraId="71E4739F" w14:textId="77777777" w:rsidR="0095150C" w:rsidRPr="00BC60AD" w:rsidRDefault="0095150C" w:rsidP="00BB0FFE">
            <w:pPr>
              <w:ind w:firstLine="0"/>
              <w:jc w:val="center"/>
              <w:rPr>
                <w:color w:val="000000"/>
                <w:sz w:val="18"/>
                <w:szCs w:val="18"/>
              </w:rPr>
            </w:pPr>
            <w:r w:rsidRPr="00BC60AD">
              <w:rPr>
                <w:color w:val="000000"/>
                <w:sz w:val="18"/>
                <w:szCs w:val="18"/>
              </w:rPr>
              <w:t>1677</w:t>
            </w:r>
          </w:p>
        </w:tc>
        <w:tc>
          <w:tcPr>
            <w:tcW w:w="1134" w:type="dxa"/>
            <w:vMerge/>
            <w:tcBorders>
              <w:top w:val="nil"/>
              <w:left w:val="single" w:sz="8" w:space="0" w:color="auto"/>
              <w:bottom w:val="single" w:sz="8" w:space="0" w:color="000000"/>
              <w:right w:val="single" w:sz="8" w:space="0" w:color="auto"/>
            </w:tcBorders>
            <w:vAlign w:val="center"/>
            <w:hideMark/>
          </w:tcPr>
          <w:p w14:paraId="64348575" w14:textId="77777777" w:rsidR="0095150C" w:rsidRPr="00BC60AD" w:rsidRDefault="0095150C" w:rsidP="00BB0FFE">
            <w:pPr>
              <w:ind w:firstLine="0"/>
              <w:rPr>
                <w:color w:val="000000"/>
                <w:sz w:val="18"/>
                <w:szCs w:val="18"/>
              </w:rPr>
            </w:pPr>
          </w:p>
        </w:tc>
        <w:tc>
          <w:tcPr>
            <w:tcW w:w="1842" w:type="dxa"/>
            <w:tcBorders>
              <w:top w:val="nil"/>
              <w:left w:val="nil"/>
              <w:bottom w:val="single" w:sz="8" w:space="0" w:color="auto"/>
              <w:right w:val="single" w:sz="8" w:space="0" w:color="auto"/>
            </w:tcBorders>
            <w:shd w:val="clear" w:color="auto" w:fill="auto"/>
            <w:vAlign w:val="center"/>
            <w:hideMark/>
          </w:tcPr>
          <w:p w14:paraId="4DF0CC85" w14:textId="77777777" w:rsidR="0095150C" w:rsidRPr="00415E4E" w:rsidRDefault="0095150C" w:rsidP="00BB0FFE">
            <w:pPr>
              <w:ind w:firstLine="0"/>
              <w:jc w:val="center"/>
              <w:rPr>
                <w:sz w:val="18"/>
                <w:szCs w:val="18"/>
              </w:rPr>
            </w:pPr>
            <w:r w:rsidRPr="00415E4E">
              <w:rPr>
                <w:bCs/>
                <w:sz w:val="18"/>
                <w:szCs w:val="18"/>
              </w:rPr>
              <w:t>193302</w:t>
            </w:r>
          </w:p>
        </w:tc>
      </w:tr>
      <w:tr w:rsidR="0095150C" w:rsidRPr="00BC60AD" w14:paraId="05436AD8" w14:textId="77777777" w:rsidTr="00BB0FFE">
        <w:trPr>
          <w:trHeight w:val="33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F4C503A" w14:textId="77777777" w:rsidR="0095150C" w:rsidRPr="00BC60AD" w:rsidRDefault="0095150C" w:rsidP="00BB0FFE">
            <w:pPr>
              <w:ind w:firstLine="0"/>
              <w:jc w:val="left"/>
              <w:rPr>
                <w:b/>
                <w:bCs/>
                <w:color w:val="000000"/>
                <w:sz w:val="18"/>
                <w:szCs w:val="18"/>
              </w:rPr>
            </w:pPr>
            <w:r w:rsidRPr="00BC60AD">
              <w:rPr>
                <w:b/>
                <w:bCs/>
                <w:color w:val="000000"/>
                <w:sz w:val="18"/>
                <w:szCs w:val="18"/>
              </w:rPr>
              <w:t>Iš viso už agro priemones</w:t>
            </w:r>
          </w:p>
        </w:tc>
        <w:tc>
          <w:tcPr>
            <w:tcW w:w="1028" w:type="dxa"/>
            <w:tcBorders>
              <w:top w:val="nil"/>
              <w:left w:val="nil"/>
              <w:bottom w:val="single" w:sz="8" w:space="0" w:color="auto"/>
              <w:right w:val="single" w:sz="8" w:space="0" w:color="auto"/>
            </w:tcBorders>
            <w:shd w:val="clear" w:color="auto" w:fill="auto"/>
            <w:vAlign w:val="center"/>
            <w:hideMark/>
          </w:tcPr>
          <w:p w14:paraId="2DAEC073"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957" w:type="dxa"/>
            <w:tcBorders>
              <w:top w:val="nil"/>
              <w:left w:val="nil"/>
              <w:bottom w:val="single" w:sz="8" w:space="0" w:color="auto"/>
              <w:right w:val="single" w:sz="8" w:space="0" w:color="auto"/>
            </w:tcBorders>
            <w:shd w:val="clear" w:color="auto" w:fill="auto"/>
            <w:vAlign w:val="center"/>
            <w:hideMark/>
          </w:tcPr>
          <w:p w14:paraId="2419CD87"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0CEE6E0A"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32003FBD" w14:textId="77777777" w:rsidR="0095150C" w:rsidRPr="00BC60AD" w:rsidRDefault="0095150C" w:rsidP="00BB0FFE">
            <w:pPr>
              <w:ind w:firstLine="0"/>
              <w:jc w:val="center"/>
              <w:rPr>
                <w:b/>
                <w:bCs/>
                <w:color w:val="000000"/>
                <w:sz w:val="18"/>
                <w:szCs w:val="18"/>
              </w:rPr>
            </w:pPr>
            <w:r w:rsidRPr="00BC60AD">
              <w:rPr>
                <w:b/>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4E9A01C9" w14:textId="77777777" w:rsidR="0095150C" w:rsidRPr="00415E4E" w:rsidRDefault="0095150C" w:rsidP="00BB0FFE">
            <w:pPr>
              <w:ind w:firstLine="0"/>
              <w:jc w:val="center"/>
              <w:rPr>
                <w:b/>
                <w:bCs/>
                <w:sz w:val="18"/>
                <w:szCs w:val="18"/>
              </w:rPr>
            </w:pPr>
            <w:r w:rsidRPr="00415E4E">
              <w:rPr>
                <w:b/>
                <w:bCs/>
                <w:sz w:val="18"/>
                <w:szCs w:val="18"/>
              </w:rPr>
              <w:t>858739</w:t>
            </w:r>
          </w:p>
        </w:tc>
      </w:tr>
      <w:tr w:rsidR="0095150C" w:rsidRPr="00BC60AD" w14:paraId="531A3EEC" w14:textId="77777777" w:rsidTr="00BB0FFE">
        <w:trPr>
          <w:trHeight w:val="68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6668663" w14:textId="77777777" w:rsidR="0095150C" w:rsidRPr="00BC60AD" w:rsidRDefault="0095150C" w:rsidP="00BB0FFE">
            <w:pPr>
              <w:ind w:firstLine="0"/>
              <w:jc w:val="left"/>
              <w:rPr>
                <w:color w:val="000000"/>
                <w:sz w:val="18"/>
                <w:szCs w:val="18"/>
              </w:rPr>
            </w:pPr>
            <w:r w:rsidRPr="00BC60AD">
              <w:rPr>
                <w:bCs/>
                <w:color w:val="000000"/>
                <w:sz w:val="18"/>
                <w:szCs w:val="18"/>
              </w:rPr>
              <w:t>Išimtinė laikina parama ūkininkams ir MVĮ, kuriuos ypač paveikė COVID-19 krizė</w:t>
            </w:r>
          </w:p>
        </w:tc>
        <w:tc>
          <w:tcPr>
            <w:tcW w:w="1028" w:type="dxa"/>
            <w:tcBorders>
              <w:top w:val="nil"/>
              <w:left w:val="nil"/>
              <w:bottom w:val="single" w:sz="8" w:space="0" w:color="auto"/>
              <w:right w:val="single" w:sz="8" w:space="0" w:color="auto"/>
            </w:tcBorders>
            <w:shd w:val="clear" w:color="auto" w:fill="auto"/>
            <w:vAlign w:val="center"/>
            <w:hideMark/>
          </w:tcPr>
          <w:p w14:paraId="263E33FF" w14:textId="77777777" w:rsidR="0095150C" w:rsidRPr="00BC60AD" w:rsidRDefault="0095150C" w:rsidP="00BB0FFE">
            <w:pPr>
              <w:ind w:firstLine="0"/>
              <w:jc w:val="center"/>
              <w:rPr>
                <w:color w:val="000000"/>
                <w:sz w:val="18"/>
                <w:szCs w:val="18"/>
              </w:rPr>
            </w:pPr>
            <w:r w:rsidRPr="00BC60AD">
              <w:rPr>
                <w:bCs/>
                <w:color w:val="000000"/>
                <w:sz w:val="18"/>
                <w:szCs w:val="18"/>
              </w:rPr>
              <w:t>17</w:t>
            </w:r>
          </w:p>
        </w:tc>
        <w:tc>
          <w:tcPr>
            <w:tcW w:w="957" w:type="dxa"/>
            <w:tcBorders>
              <w:top w:val="nil"/>
              <w:left w:val="nil"/>
              <w:bottom w:val="single" w:sz="8" w:space="0" w:color="auto"/>
              <w:right w:val="single" w:sz="8" w:space="0" w:color="auto"/>
            </w:tcBorders>
            <w:shd w:val="clear" w:color="auto" w:fill="auto"/>
            <w:vAlign w:val="center"/>
            <w:hideMark/>
          </w:tcPr>
          <w:p w14:paraId="3B5D81AC"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0D447AA1"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17212F7C"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6F2755FA" w14:textId="77777777" w:rsidR="0095150C" w:rsidRPr="00415E4E" w:rsidRDefault="0095150C" w:rsidP="00BB0FFE">
            <w:pPr>
              <w:ind w:firstLine="0"/>
              <w:jc w:val="center"/>
              <w:rPr>
                <w:sz w:val="18"/>
                <w:szCs w:val="18"/>
              </w:rPr>
            </w:pPr>
            <w:r w:rsidRPr="00415E4E">
              <w:rPr>
                <w:bCs/>
                <w:sz w:val="18"/>
                <w:szCs w:val="18"/>
              </w:rPr>
              <w:t>63693,53</w:t>
            </w:r>
          </w:p>
        </w:tc>
      </w:tr>
      <w:tr w:rsidR="0095150C" w:rsidRPr="00BC60AD" w14:paraId="0BC2D688" w14:textId="77777777" w:rsidTr="00BB0FFE">
        <w:trPr>
          <w:trHeight w:val="69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0ECBB2D" w14:textId="77777777" w:rsidR="0095150C" w:rsidRPr="00BC60AD" w:rsidRDefault="0095150C" w:rsidP="00BB0FFE">
            <w:pPr>
              <w:ind w:firstLine="0"/>
              <w:jc w:val="left"/>
              <w:rPr>
                <w:color w:val="000000"/>
                <w:sz w:val="18"/>
                <w:szCs w:val="18"/>
              </w:rPr>
            </w:pPr>
            <w:r w:rsidRPr="00BC60AD">
              <w:rPr>
                <w:bCs/>
                <w:color w:val="000000"/>
                <w:sz w:val="18"/>
                <w:szCs w:val="18"/>
              </w:rPr>
              <w:t>Vienkartinė ar periodinė išmoka individualią žemės ūkio veiklą vykdantiems asmenims</w:t>
            </w:r>
          </w:p>
        </w:tc>
        <w:tc>
          <w:tcPr>
            <w:tcW w:w="1028" w:type="dxa"/>
            <w:tcBorders>
              <w:top w:val="nil"/>
              <w:left w:val="nil"/>
              <w:bottom w:val="single" w:sz="8" w:space="0" w:color="auto"/>
              <w:right w:val="single" w:sz="8" w:space="0" w:color="auto"/>
            </w:tcBorders>
            <w:shd w:val="clear" w:color="auto" w:fill="auto"/>
            <w:vAlign w:val="center"/>
            <w:hideMark/>
          </w:tcPr>
          <w:p w14:paraId="04D58637" w14:textId="77777777" w:rsidR="0095150C" w:rsidRPr="00BC60AD" w:rsidRDefault="0095150C" w:rsidP="00BB0FFE">
            <w:pPr>
              <w:ind w:firstLine="0"/>
              <w:jc w:val="center"/>
              <w:rPr>
                <w:color w:val="000000"/>
                <w:sz w:val="18"/>
                <w:szCs w:val="18"/>
              </w:rPr>
            </w:pPr>
            <w:r w:rsidRPr="00BC60AD">
              <w:rPr>
                <w:bCs/>
                <w:color w:val="000000"/>
                <w:sz w:val="18"/>
                <w:szCs w:val="18"/>
              </w:rPr>
              <w:t>1168</w:t>
            </w:r>
          </w:p>
        </w:tc>
        <w:tc>
          <w:tcPr>
            <w:tcW w:w="957" w:type="dxa"/>
            <w:tcBorders>
              <w:top w:val="nil"/>
              <w:left w:val="nil"/>
              <w:bottom w:val="single" w:sz="8" w:space="0" w:color="auto"/>
              <w:right w:val="single" w:sz="8" w:space="0" w:color="auto"/>
            </w:tcBorders>
            <w:shd w:val="clear" w:color="auto" w:fill="auto"/>
            <w:vAlign w:val="center"/>
            <w:hideMark/>
          </w:tcPr>
          <w:p w14:paraId="0E8AAFCB"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7986C0FB"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41A64CE7" w14:textId="77777777" w:rsidR="0095150C" w:rsidRPr="00BC60AD" w:rsidRDefault="0095150C" w:rsidP="00BB0FFE">
            <w:pPr>
              <w:ind w:firstLine="0"/>
              <w:jc w:val="center"/>
              <w:rPr>
                <w:color w:val="000000"/>
                <w:sz w:val="18"/>
                <w:szCs w:val="18"/>
              </w:rPr>
            </w:pPr>
            <w:r w:rsidRPr="00BC60AD">
              <w:rPr>
                <w:bCs/>
                <w:color w:val="000000"/>
                <w:sz w:val="18"/>
                <w:szCs w:val="18"/>
              </w:rPr>
              <w:t>200</w:t>
            </w:r>
          </w:p>
        </w:tc>
        <w:tc>
          <w:tcPr>
            <w:tcW w:w="1842" w:type="dxa"/>
            <w:tcBorders>
              <w:top w:val="nil"/>
              <w:left w:val="nil"/>
              <w:bottom w:val="single" w:sz="8" w:space="0" w:color="auto"/>
              <w:right w:val="single" w:sz="8" w:space="0" w:color="auto"/>
            </w:tcBorders>
            <w:shd w:val="clear" w:color="auto" w:fill="auto"/>
            <w:vAlign w:val="center"/>
            <w:hideMark/>
          </w:tcPr>
          <w:p w14:paraId="23E10D2A" w14:textId="77777777" w:rsidR="0095150C" w:rsidRPr="00BC60AD" w:rsidRDefault="0095150C" w:rsidP="00BB0FFE">
            <w:pPr>
              <w:ind w:firstLine="0"/>
              <w:jc w:val="center"/>
              <w:rPr>
                <w:color w:val="000000"/>
                <w:sz w:val="18"/>
                <w:szCs w:val="18"/>
              </w:rPr>
            </w:pPr>
            <w:r w:rsidRPr="00BC60AD">
              <w:rPr>
                <w:bCs/>
                <w:color w:val="000000"/>
                <w:sz w:val="18"/>
                <w:szCs w:val="18"/>
              </w:rPr>
              <w:t>233600</w:t>
            </w:r>
          </w:p>
        </w:tc>
      </w:tr>
      <w:tr w:rsidR="0095150C" w:rsidRPr="00BC60AD" w14:paraId="63C6E339" w14:textId="77777777" w:rsidTr="00BB0FFE">
        <w:trPr>
          <w:trHeight w:val="545"/>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CACE3D1" w14:textId="77777777" w:rsidR="0095150C" w:rsidRPr="00BC60AD" w:rsidRDefault="0095150C" w:rsidP="00BB0FFE">
            <w:pPr>
              <w:ind w:firstLine="0"/>
              <w:jc w:val="left"/>
              <w:rPr>
                <w:color w:val="000000"/>
                <w:sz w:val="18"/>
                <w:szCs w:val="18"/>
              </w:rPr>
            </w:pPr>
            <w:r w:rsidRPr="00BC60AD">
              <w:rPr>
                <w:bCs/>
                <w:color w:val="000000"/>
                <w:sz w:val="18"/>
                <w:szCs w:val="18"/>
              </w:rPr>
              <w:t>Palūkanų kompensacijos skyrimo COVID-19 ligos protrūkio laikotarpiu</w:t>
            </w:r>
          </w:p>
        </w:tc>
        <w:tc>
          <w:tcPr>
            <w:tcW w:w="1028" w:type="dxa"/>
            <w:tcBorders>
              <w:top w:val="nil"/>
              <w:left w:val="nil"/>
              <w:bottom w:val="single" w:sz="8" w:space="0" w:color="auto"/>
              <w:right w:val="single" w:sz="8" w:space="0" w:color="auto"/>
            </w:tcBorders>
            <w:shd w:val="clear" w:color="auto" w:fill="auto"/>
            <w:vAlign w:val="center"/>
            <w:hideMark/>
          </w:tcPr>
          <w:p w14:paraId="1FAC9C8C" w14:textId="77777777" w:rsidR="0095150C" w:rsidRPr="00BC60AD" w:rsidRDefault="0095150C" w:rsidP="00BB0FFE">
            <w:pPr>
              <w:ind w:firstLine="0"/>
              <w:jc w:val="center"/>
              <w:rPr>
                <w:color w:val="000000"/>
                <w:sz w:val="18"/>
                <w:szCs w:val="18"/>
              </w:rPr>
            </w:pPr>
            <w:r w:rsidRPr="00BC60AD">
              <w:rPr>
                <w:bCs/>
                <w:color w:val="000000"/>
                <w:sz w:val="18"/>
                <w:szCs w:val="18"/>
              </w:rPr>
              <w:t>103</w:t>
            </w:r>
          </w:p>
        </w:tc>
        <w:tc>
          <w:tcPr>
            <w:tcW w:w="957" w:type="dxa"/>
            <w:tcBorders>
              <w:top w:val="nil"/>
              <w:left w:val="nil"/>
              <w:bottom w:val="single" w:sz="8" w:space="0" w:color="auto"/>
              <w:right w:val="single" w:sz="8" w:space="0" w:color="auto"/>
            </w:tcBorders>
            <w:shd w:val="clear" w:color="auto" w:fill="auto"/>
            <w:vAlign w:val="center"/>
            <w:hideMark/>
          </w:tcPr>
          <w:p w14:paraId="3BFE759C"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2BF2B7D7"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1983889A"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661C3916" w14:textId="77777777" w:rsidR="0095150C" w:rsidRPr="00BC60AD" w:rsidRDefault="0095150C" w:rsidP="00BB0FFE">
            <w:pPr>
              <w:ind w:firstLine="0"/>
              <w:jc w:val="center"/>
              <w:rPr>
                <w:color w:val="000000"/>
                <w:sz w:val="18"/>
                <w:szCs w:val="18"/>
              </w:rPr>
            </w:pPr>
            <w:r w:rsidRPr="00BC60AD">
              <w:rPr>
                <w:bCs/>
                <w:color w:val="000000"/>
                <w:sz w:val="18"/>
                <w:szCs w:val="18"/>
              </w:rPr>
              <w:t>72726,6</w:t>
            </w:r>
          </w:p>
        </w:tc>
      </w:tr>
      <w:tr w:rsidR="0095150C" w:rsidRPr="00BC60AD" w14:paraId="3369ED28" w14:textId="77777777" w:rsidTr="00BB0FFE">
        <w:trPr>
          <w:trHeight w:val="41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007E091" w14:textId="77777777" w:rsidR="0095150C" w:rsidRPr="00BC60AD" w:rsidRDefault="0095150C" w:rsidP="00BB0FFE">
            <w:pPr>
              <w:ind w:firstLine="0"/>
              <w:jc w:val="left"/>
              <w:rPr>
                <w:color w:val="000000"/>
                <w:sz w:val="18"/>
                <w:szCs w:val="18"/>
              </w:rPr>
            </w:pPr>
            <w:r w:rsidRPr="00BC60AD">
              <w:rPr>
                <w:color w:val="000000"/>
                <w:sz w:val="18"/>
                <w:szCs w:val="18"/>
              </w:rPr>
              <w:t>Laikinosios valstybės pagalbos kiaulių laikytojams</w:t>
            </w:r>
          </w:p>
        </w:tc>
        <w:tc>
          <w:tcPr>
            <w:tcW w:w="1028" w:type="dxa"/>
            <w:tcBorders>
              <w:top w:val="nil"/>
              <w:left w:val="nil"/>
              <w:bottom w:val="single" w:sz="8" w:space="0" w:color="auto"/>
              <w:right w:val="single" w:sz="8" w:space="0" w:color="auto"/>
            </w:tcBorders>
            <w:shd w:val="clear" w:color="auto" w:fill="auto"/>
            <w:vAlign w:val="center"/>
            <w:hideMark/>
          </w:tcPr>
          <w:p w14:paraId="293EF2DE" w14:textId="77777777" w:rsidR="0095150C" w:rsidRPr="00BC60AD" w:rsidRDefault="0095150C" w:rsidP="00BB0FFE">
            <w:pPr>
              <w:ind w:firstLine="0"/>
              <w:jc w:val="center"/>
              <w:rPr>
                <w:color w:val="000000"/>
                <w:sz w:val="18"/>
                <w:szCs w:val="18"/>
              </w:rPr>
            </w:pPr>
            <w:r w:rsidRPr="00BC60AD">
              <w:rPr>
                <w:bCs/>
                <w:color w:val="000000"/>
                <w:sz w:val="18"/>
                <w:szCs w:val="18"/>
              </w:rPr>
              <w:t>1</w:t>
            </w:r>
          </w:p>
        </w:tc>
        <w:tc>
          <w:tcPr>
            <w:tcW w:w="957" w:type="dxa"/>
            <w:tcBorders>
              <w:top w:val="nil"/>
              <w:left w:val="nil"/>
              <w:bottom w:val="single" w:sz="8" w:space="0" w:color="auto"/>
              <w:right w:val="single" w:sz="8" w:space="0" w:color="auto"/>
            </w:tcBorders>
            <w:shd w:val="clear" w:color="auto" w:fill="auto"/>
            <w:vAlign w:val="center"/>
            <w:hideMark/>
          </w:tcPr>
          <w:p w14:paraId="6EF80078"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3B36E2EC"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43AC3DCB" w14:textId="77777777" w:rsidR="0095150C" w:rsidRPr="00BC60AD" w:rsidRDefault="0095150C" w:rsidP="00BB0FFE">
            <w:pPr>
              <w:ind w:firstLine="0"/>
              <w:jc w:val="center"/>
              <w:rPr>
                <w:color w:val="000000"/>
                <w:sz w:val="18"/>
                <w:szCs w:val="18"/>
              </w:rPr>
            </w:pPr>
            <w:r w:rsidRPr="00BC60AD">
              <w:rPr>
                <w:bCs/>
                <w:color w:val="000000"/>
                <w:sz w:val="18"/>
                <w:szCs w:val="18"/>
              </w:rPr>
              <w:t> </w:t>
            </w:r>
          </w:p>
        </w:tc>
        <w:tc>
          <w:tcPr>
            <w:tcW w:w="1842" w:type="dxa"/>
            <w:tcBorders>
              <w:top w:val="nil"/>
              <w:left w:val="nil"/>
              <w:bottom w:val="single" w:sz="8" w:space="0" w:color="auto"/>
              <w:right w:val="single" w:sz="8" w:space="0" w:color="auto"/>
            </w:tcBorders>
            <w:shd w:val="clear" w:color="auto" w:fill="auto"/>
            <w:vAlign w:val="center"/>
            <w:hideMark/>
          </w:tcPr>
          <w:p w14:paraId="41CB6837" w14:textId="77777777" w:rsidR="0095150C" w:rsidRPr="00BC60AD" w:rsidRDefault="0095150C" w:rsidP="00BB0FFE">
            <w:pPr>
              <w:ind w:firstLine="0"/>
              <w:jc w:val="center"/>
              <w:rPr>
                <w:color w:val="000000"/>
                <w:sz w:val="18"/>
                <w:szCs w:val="18"/>
              </w:rPr>
            </w:pPr>
            <w:r w:rsidRPr="00BC60AD">
              <w:rPr>
                <w:bCs/>
                <w:color w:val="000000"/>
                <w:sz w:val="18"/>
                <w:szCs w:val="18"/>
              </w:rPr>
              <w:t>96880</w:t>
            </w:r>
          </w:p>
        </w:tc>
      </w:tr>
      <w:tr w:rsidR="0095150C" w:rsidRPr="00BC60AD" w14:paraId="6E1BC231" w14:textId="77777777" w:rsidTr="00BB0FFE">
        <w:trPr>
          <w:trHeight w:val="26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1BBF5F2" w14:textId="77777777" w:rsidR="0095150C" w:rsidRPr="00BC60AD" w:rsidRDefault="0095150C" w:rsidP="00BB0FFE">
            <w:pPr>
              <w:ind w:firstLine="0"/>
              <w:jc w:val="left"/>
              <w:rPr>
                <w:color w:val="000000"/>
                <w:sz w:val="18"/>
                <w:szCs w:val="18"/>
              </w:rPr>
            </w:pPr>
            <w:r w:rsidRPr="00BC60AD">
              <w:rPr>
                <w:color w:val="000000"/>
                <w:sz w:val="18"/>
                <w:szCs w:val="18"/>
              </w:rPr>
              <w:t>Parama už melžiamas karves</w:t>
            </w:r>
          </w:p>
        </w:tc>
        <w:tc>
          <w:tcPr>
            <w:tcW w:w="1028" w:type="dxa"/>
            <w:tcBorders>
              <w:top w:val="nil"/>
              <w:left w:val="nil"/>
              <w:bottom w:val="single" w:sz="8" w:space="0" w:color="auto"/>
              <w:right w:val="single" w:sz="8" w:space="0" w:color="auto"/>
            </w:tcBorders>
            <w:shd w:val="clear" w:color="auto" w:fill="auto"/>
            <w:vAlign w:val="center"/>
            <w:hideMark/>
          </w:tcPr>
          <w:p w14:paraId="22D6F34C" w14:textId="77777777" w:rsidR="0095150C" w:rsidRPr="00BC60AD" w:rsidRDefault="0095150C" w:rsidP="00BB0FFE">
            <w:pPr>
              <w:ind w:firstLine="0"/>
              <w:jc w:val="center"/>
              <w:rPr>
                <w:color w:val="000000"/>
                <w:sz w:val="18"/>
                <w:szCs w:val="18"/>
              </w:rPr>
            </w:pPr>
            <w:r w:rsidRPr="00BC60AD">
              <w:rPr>
                <w:color w:val="000000"/>
                <w:sz w:val="18"/>
                <w:szCs w:val="18"/>
              </w:rPr>
              <w:t>653</w:t>
            </w:r>
          </w:p>
        </w:tc>
        <w:tc>
          <w:tcPr>
            <w:tcW w:w="957" w:type="dxa"/>
            <w:tcBorders>
              <w:top w:val="nil"/>
              <w:left w:val="nil"/>
              <w:bottom w:val="single" w:sz="8" w:space="0" w:color="auto"/>
              <w:right w:val="single" w:sz="8" w:space="0" w:color="auto"/>
            </w:tcBorders>
            <w:shd w:val="clear" w:color="auto" w:fill="auto"/>
            <w:vAlign w:val="center"/>
            <w:hideMark/>
          </w:tcPr>
          <w:p w14:paraId="2B406ECC" w14:textId="77777777" w:rsidR="0095150C" w:rsidRPr="00BC60AD" w:rsidRDefault="0095150C" w:rsidP="00BB0FFE">
            <w:pPr>
              <w:ind w:firstLine="0"/>
              <w:jc w:val="center"/>
              <w:rPr>
                <w:color w:val="000000"/>
                <w:sz w:val="18"/>
                <w:szCs w:val="18"/>
              </w:rPr>
            </w:pPr>
            <w:r w:rsidRPr="00BC60AD">
              <w:rPr>
                <w:color w:val="000000"/>
                <w:sz w:val="18"/>
                <w:szCs w:val="18"/>
              </w:rPr>
              <w:t>7035</w:t>
            </w:r>
          </w:p>
        </w:tc>
        <w:tc>
          <w:tcPr>
            <w:tcW w:w="992" w:type="dxa"/>
            <w:tcBorders>
              <w:top w:val="nil"/>
              <w:left w:val="nil"/>
              <w:bottom w:val="single" w:sz="8" w:space="0" w:color="auto"/>
              <w:right w:val="single" w:sz="8" w:space="0" w:color="auto"/>
            </w:tcBorders>
            <w:shd w:val="clear" w:color="auto" w:fill="auto"/>
            <w:vAlign w:val="center"/>
            <w:hideMark/>
          </w:tcPr>
          <w:p w14:paraId="61E75DD3" w14:textId="77777777" w:rsidR="0095150C" w:rsidRPr="00BC60AD" w:rsidRDefault="0095150C" w:rsidP="00BB0FFE">
            <w:pPr>
              <w:ind w:firstLine="0"/>
              <w:jc w:val="center"/>
              <w:rPr>
                <w:color w:val="000000"/>
                <w:sz w:val="18"/>
                <w:szCs w:val="18"/>
              </w:rPr>
            </w:pPr>
            <w:r w:rsidRPr="00BC60AD">
              <w:rPr>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04076011" w14:textId="77777777" w:rsidR="0095150C" w:rsidRPr="00BC60AD" w:rsidRDefault="0095150C" w:rsidP="00BB0FFE">
            <w:pPr>
              <w:ind w:firstLine="0"/>
              <w:jc w:val="center"/>
              <w:rPr>
                <w:color w:val="000000"/>
                <w:sz w:val="18"/>
                <w:szCs w:val="18"/>
              </w:rPr>
            </w:pPr>
            <w:r w:rsidRPr="00BC60AD">
              <w:rPr>
                <w:color w:val="000000"/>
                <w:sz w:val="18"/>
                <w:szCs w:val="18"/>
              </w:rPr>
              <w:t>165,8</w:t>
            </w:r>
          </w:p>
        </w:tc>
        <w:tc>
          <w:tcPr>
            <w:tcW w:w="1842" w:type="dxa"/>
            <w:tcBorders>
              <w:top w:val="nil"/>
              <w:left w:val="nil"/>
              <w:bottom w:val="single" w:sz="8" w:space="0" w:color="auto"/>
              <w:right w:val="single" w:sz="8" w:space="0" w:color="auto"/>
            </w:tcBorders>
            <w:shd w:val="clear" w:color="auto" w:fill="auto"/>
            <w:vAlign w:val="center"/>
            <w:hideMark/>
          </w:tcPr>
          <w:p w14:paraId="29FD1BAF" w14:textId="77777777" w:rsidR="0095150C" w:rsidRPr="00BC60AD" w:rsidRDefault="0095150C" w:rsidP="00BB0FFE">
            <w:pPr>
              <w:ind w:firstLine="0"/>
              <w:jc w:val="center"/>
              <w:rPr>
                <w:color w:val="000000"/>
                <w:sz w:val="18"/>
                <w:szCs w:val="18"/>
              </w:rPr>
            </w:pPr>
            <w:r w:rsidRPr="00BC60AD">
              <w:rPr>
                <w:color w:val="000000"/>
                <w:sz w:val="18"/>
                <w:szCs w:val="18"/>
              </w:rPr>
              <w:t>1166403</w:t>
            </w:r>
          </w:p>
        </w:tc>
      </w:tr>
      <w:tr w:rsidR="0095150C" w:rsidRPr="00BC60AD" w14:paraId="17C4013F" w14:textId="77777777" w:rsidTr="00BB0FFE">
        <w:trPr>
          <w:trHeight w:val="408"/>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9F5C5CA" w14:textId="77777777" w:rsidR="0095150C" w:rsidRPr="00BC60AD" w:rsidRDefault="0095150C" w:rsidP="00BB0FFE">
            <w:pPr>
              <w:ind w:firstLine="0"/>
              <w:jc w:val="left"/>
              <w:rPr>
                <w:color w:val="000000"/>
                <w:sz w:val="18"/>
                <w:szCs w:val="18"/>
              </w:rPr>
            </w:pPr>
            <w:r w:rsidRPr="00BC60AD">
              <w:rPr>
                <w:color w:val="000000"/>
                <w:sz w:val="18"/>
                <w:szCs w:val="18"/>
              </w:rPr>
              <w:t>Vadovaujantis Laikinosios valstybės pagalbos galvijų laikytojams</w:t>
            </w:r>
          </w:p>
        </w:tc>
        <w:tc>
          <w:tcPr>
            <w:tcW w:w="1028" w:type="dxa"/>
            <w:tcBorders>
              <w:top w:val="nil"/>
              <w:left w:val="nil"/>
              <w:bottom w:val="single" w:sz="8" w:space="0" w:color="auto"/>
              <w:right w:val="single" w:sz="8" w:space="0" w:color="auto"/>
            </w:tcBorders>
            <w:shd w:val="clear" w:color="auto" w:fill="auto"/>
            <w:vAlign w:val="center"/>
            <w:hideMark/>
          </w:tcPr>
          <w:p w14:paraId="24B1B71E" w14:textId="77777777" w:rsidR="0095150C" w:rsidRPr="00BC60AD" w:rsidRDefault="0095150C" w:rsidP="00BB0FFE">
            <w:pPr>
              <w:ind w:firstLine="0"/>
              <w:jc w:val="center"/>
              <w:rPr>
                <w:color w:val="000000"/>
                <w:sz w:val="18"/>
                <w:szCs w:val="18"/>
              </w:rPr>
            </w:pPr>
            <w:r w:rsidRPr="00BC60AD">
              <w:rPr>
                <w:bCs/>
                <w:color w:val="000000"/>
                <w:sz w:val="18"/>
                <w:szCs w:val="18"/>
              </w:rPr>
              <w:t>669</w:t>
            </w:r>
          </w:p>
        </w:tc>
        <w:tc>
          <w:tcPr>
            <w:tcW w:w="957" w:type="dxa"/>
            <w:tcBorders>
              <w:top w:val="nil"/>
              <w:left w:val="nil"/>
              <w:bottom w:val="single" w:sz="8" w:space="0" w:color="auto"/>
              <w:right w:val="single" w:sz="8" w:space="0" w:color="auto"/>
            </w:tcBorders>
            <w:shd w:val="clear" w:color="auto" w:fill="auto"/>
            <w:vAlign w:val="center"/>
            <w:hideMark/>
          </w:tcPr>
          <w:p w14:paraId="50CAC07B" w14:textId="77777777" w:rsidR="0095150C" w:rsidRPr="00BC60AD" w:rsidRDefault="0095150C" w:rsidP="00BB0FFE">
            <w:pPr>
              <w:ind w:firstLine="0"/>
              <w:jc w:val="center"/>
              <w:rPr>
                <w:color w:val="000000"/>
                <w:sz w:val="18"/>
                <w:szCs w:val="18"/>
              </w:rPr>
            </w:pPr>
            <w:r w:rsidRPr="00BC60AD">
              <w:rPr>
                <w:bCs/>
                <w:color w:val="000000"/>
                <w:sz w:val="18"/>
                <w:szCs w:val="18"/>
              </w:rPr>
              <w:t>2696</w:t>
            </w:r>
          </w:p>
        </w:tc>
        <w:tc>
          <w:tcPr>
            <w:tcW w:w="992" w:type="dxa"/>
            <w:tcBorders>
              <w:top w:val="nil"/>
              <w:left w:val="nil"/>
              <w:bottom w:val="single" w:sz="8" w:space="0" w:color="auto"/>
              <w:right w:val="single" w:sz="8" w:space="0" w:color="auto"/>
            </w:tcBorders>
            <w:shd w:val="clear" w:color="auto" w:fill="auto"/>
            <w:vAlign w:val="center"/>
            <w:hideMark/>
          </w:tcPr>
          <w:p w14:paraId="0D470C92"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79BA075D"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70B9822E" w14:textId="77777777" w:rsidR="0095150C" w:rsidRPr="00BC60AD" w:rsidRDefault="0095150C" w:rsidP="00BB0FFE">
            <w:pPr>
              <w:ind w:firstLine="0"/>
              <w:jc w:val="center"/>
              <w:rPr>
                <w:color w:val="000000"/>
                <w:sz w:val="18"/>
                <w:szCs w:val="18"/>
              </w:rPr>
            </w:pPr>
            <w:r w:rsidRPr="00BC60AD">
              <w:rPr>
                <w:bCs/>
                <w:color w:val="000000"/>
                <w:sz w:val="18"/>
                <w:szCs w:val="18"/>
              </w:rPr>
              <w:t>269690</w:t>
            </w:r>
          </w:p>
        </w:tc>
      </w:tr>
      <w:tr w:rsidR="0095150C" w:rsidRPr="00BC60AD" w14:paraId="20690F14" w14:textId="77777777" w:rsidTr="00BB0FFE">
        <w:trPr>
          <w:trHeight w:val="54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55707BF7" w14:textId="77777777" w:rsidR="0095150C" w:rsidRPr="00BC60AD" w:rsidRDefault="0095150C" w:rsidP="00BB0FFE">
            <w:pPr>
              <w:ind w:firstLine="0"/>
              <w:jc w:val="left"/>
              <w:rPr>
                <w:color w:val="000000"/>
                <w:sz w:val="18"/>
                <w:szCs w:val="18"/>
              </w:rPr>
            </w:pPr>
            <w:r w:rsidRPr="00BC60AD">
              <w:rPr>
                <w:color w:val="000000"/>
                <w:sz w:val="18"/>
                <w:szCs w:val="18"/>
              </w:rPr>
              <w:t>Laikinosios valstybės pagalbos kailinių žvėrelių laikytojams</w:t>
            </w:r>
          </w:p>
        </w:tc>
        <w:tc>
          <w:tcPr>
            <w:tcW w:w="1028" w:type="dxa"/>
            <w:tcBorders>
              <w:top w:val="nil"/>
              <w:left w:val="nil"/>
              <w:bottom w:val="single" w:sz="8" w:space="0" w:color="auto"/>
              <w:right w:val="single" w:sz="8" w:space="0" w:color="auto"/>
            </w:tcBorders>
            <w:shd w:val="clear" w:color="auto" w:fill="auto"/>
            <w:vAlign w:val="center"/>
            <w:hideMark/>
          </w:tcPr>
          <w:p w14:paraId="5750A7C4" w14:textId="77777777" w:rsidR="0095150C" w:rsidRPr="00BC60AD" w:rsidRDefault="0095150C" w:rsidP="00BB0FFE">
            <w:pPr>
              <w:ind w:firstLine="0"/>
              <w:jc w:val="center"/>
              <w:rPr>
                <w:color w:val="000000"/>
                <w:sz w:val="18"/>
                <w:szCs w:val="18"/>
              </w:rPr>
            </w:pPr>
            <w:r w:rsidRPr="00BC60AD">
              <w:rPr>
                <w:bCs/>
                <w:color w:val="000000"/>
                <w:sz w:val="18"/>
                <w:szCs w:val="18"/>
              </w:rPr>
              <w:t>1</w:t>
            </w:r>
          </w:p>
        </w:tc>
        <w:tc>
          <w:tcPr>
            <w:tcW w:w="957" w:type="dxa"/>
            <w:tcBorders>
              <w:top w:val="nil"/>
              <w:left w:val="nil"/>
              <w:bottom w:val="single" w:sz="8" w:space="0" w:color="auto"/>
              <w:right w:val="single" w:sz="8" w:space="0" w:color="auto"/>
            </w:tcBorders>
            <w:shd w:val="clear" w:color="auto" w:fill="auto"/>
            <w:vAlign w:val="center"/>
            <w:hideMark/>
          </w:tcPr>
          <w:p w14:paraId="4C40FFC4"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74A0DBD1"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5A1DC40E"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42F732EA" w14:textId="77777777" w:rsidR="0095150C" w:rsidRPr="00BC60AD" w:rsidRDefault="0095150C" w:rsidP="00BB0FFE">
            <w:pPr>
              <w:ind w:firstLine="0"/>
              <w:jc w:val="center"/>
              <w:rPr>
                <w:color w:val="000000"/>
                <w:sz w:val="18"/>
                <w:szCs w:val="18"/>
              </w:rPr>
            </w:pPr>
            <w:r w:rsidRPr="00BC60AD">
              <w:rPr>
                <w:bCs/>
                <w:color w:val="000000"/>
                <w:sz w:val="18"/>
                <w:szCs w:val="18"/>
              </w:rPr>
              <w:t>1188</w:t>
            </w:r>
          </w:p>
        </w:tc>
      </w:tr>
      <w:tr w:rsidR="0095150C" w:rsidRPr="00BC60AD" w14:paraId="7B599138" w14:textId="77777777" w:rsidTr="00BB0FFE">
        <w:trPr>
          <w:trHeight w:val="676"/>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9744475" w14:textId="77777777" w:rsidR="0095150C" w:rsidRPr="00BC60AD" w:rsidRDefault="0095150C" w:rsidP="00BB0FFE">
            <w:pPr>
              <w:ind w:firstLine="0"/>
              <w:jc w:val="left"/>
              <w:rPr>
                <w:color w:val="000000"/>
                <w:sz w:val="18"/>
                <w:szCs w:val="18"/>
              </w:rPr>
            </w:pPr>
            <w:r w:rsidRPr="00BC60AD">
              <w:rPr>
                <w:color w:val="000000"/>
                <w:sz w:val="18"/>
                <w:szCs w:val="18"/>
              </w:rPr>
              <w:t>Laikinosios valstybės pagalbos paukščių laikytojams, susiduriantiems su ekonominiais sunkumais dėl COVID-19 viruso protrūkio</w:t>
            </w:r>
          </w:p>
        </w:tc>
        <w:tc>
          <w:tcPr>
            <w:tcW w:w="1028" w:type="dxa"/>
            <w:tcBorders>
              <w:top w:val="nil"/>
              <w:left w:val="nil"/>
              <w:bottom w:val="single" w:sz="8" w:space="0" w:color="auto"/>
              <w:right w:val="single" w:sz="8" w:space="0" w:color="auto"/>
            </w:tcBorders>
            <w:shd w:val="clear" w:color="auto" w:fill="auto"/>
            <w:vAlign w:val="center"/>
            <w:hideMark/>
          </w:tcPr>
          <w:p w14:paraId="7C7346AB" w14:textId="77777777" w:rsidR="0095150C" w:rsidRPr="00BC60AD" w:rsidRDefault="0095150C" w:rsidP="00BB0FFE">
            <w:pPr>
              <w:ind w:firstLine="0"/>
              <w:jc w:val="center"/>
              <w:rPr>
                <w:color w:val="000000"/>
                <w:sz w:val="18"/>
                <w:szCs w:val="18"/>
              </w:rPr>
            </w:pPr>
            <w:r w:rsidRPr="00BC60AD">
              <w:rPr>
                <w:bCs/>
                <w:color w:val="000000"/>
                <w:sz w:val="18"/>
                <w:szCs w:val="18"/>
              </w:rPr>
              <w:t>9</w:t>
            </w:r>
          </w:p>
        </w:tc>
        <w:tc>
          <w:tcPr>
            <w:tcW w:w="957" w:type="dxa"/>
            <w:tcBorders>
              <w:top w:val="nil"/>
              <w:left w:val="nil"/>
              <w:bottom w:val="single" w:sz="8" w:space="0" w:color="auto"/>
              <w:right w:val="single" w:sz="8" w:space="0" w:color="auto"/>
            </w:tcBorders>
            <w:shd w:val="clear" w:color="auto" w:fill="auto"/>
            <w:vAlign w:val="center"/>
            <w:hideMark/>
          </w:tcPr>
          <w:p w14:paraId="6D6B0C39"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992" w:type="dxa"/>
            <w:tcBorders>
              <w:top w:val="nil"/>
              <w:left w:val="nil"/>
              <w:bottom w:val="single" w:sz="8" w:space="0" w:color="auto"/>
              <w:right w:val="single" w:sz="8" w:space="0" w:color="auto"/>
            </w:tcBorders>
            <w:shd w:val="clear" w:color="auto" w:fill="auto"/>
            <w:vAlign w:val="center"/>
            <w:hideMark/>
          </w:tcPr>
          <w:p w14:paraId="3EC0DB85"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134" w:type="dxa"/>
            <w:tcBorders>
              <w:top w:val="nil"/>
              <w:left w:val="nil"/>
              <w:bottom w:val="single" w:sz="8" w:space="0" w:color="auto"/>
              <w:right w:val="single" w:sz="8" w:space="0" w:color="auto"/>
            </w:tcBorders>
            <w:shd w:val="clear" w:color="auto" w:fill="auto"/>
            <w:vAlign w:val="center"/>
            <w:hideMark/>
          </w:tcPr>
          <w:p w14:paraId="07B25E0D" w14:textId="77777777" w:rsidR="0095150C" w:rsidRPr="00BC60AD" w:rsidRDefault="0095150C" w:rsidP="00BB0FFE">
            <w:pPr>
              <w:ind w:firstLine="0"/>
              <w:jc w:val="center"/>
              <w:rPr>
                <w:color w:val="000000"/>
                <w:sz w:val="18"/>
                <w:szCs w:val="18"/>
              </w:rPr>
            </w:pPr>
            <w:r w:rsidRPr="00BC60AD">
              <w:rPr>
                <w:bCs/>
                <w:color w:val="000000"/>
                <w:sz w:val="18"/>
                <w:szCs w:val="18"/>
              </w:rPr>
              <w:t>x</w:t>
            </w:r>
          </w:p>
        </w:tc>
        <w:tc>
          <w:tcPr>
            <w:tcW w:w="1842" w:type="dxa"/>
            <w:tcBorders>
              <w:top w:val="nil"/>
              <w:left w:val="nil"/>
              <w:bottom w:val="single" w:sz="8" w:space="0" w:color="auto"/>
              <w:right w:val="single" w:sz="8" w:space="0" w:color="auto"/>
            </w:tcBorders>
            <w:shd w:val="clear" w:color="auto" w:fill="auto"/>
            <w:vAlign w:val="center"/>
            <w:hideMark/>
          </w:tcPr>
          <w:p w14:paraId="60CEDF4E" w14:textId="77777777" w:rsidR="0095150C" w:rsidRPr="00BC60AD" w:rsidRDefault="0095150C" w:rsidP="00BB0FFE">
            <w:pPr>
              <w:ind w:firstLine="0"/>
              <w:jc w:val="center"/>
              <w:rPr>
                <w:color w:val="000000"/>
                <w:sz w:val="18"/>
                <w:szCs w:val="18"/>
              </w:rPr>
            </w:pPr>
            <w:r w:rsidRPr="00BC60AD">
              <w:rPr>
                <w:bCs/>
                <w:color w:val="000000"/>
                <w:sz w:val="18"/>
                <w:szCs w:val="18"/>
              </w:rPr>
              <w:t>1276,5</w:t>
            </w:r>
          </w:p>
        </w:tc>
      </w:tr>
      <w:tr w:rsidR="0095150C" w:rsidRPr="00415E4E" w14:paraId="3BA81F05" w14:textId="77777777" w:rsidTr="00BB0FFE">
        <w:trPr>
          <w:trHeight w:val="330"/>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6250209" w14:textId="77777777" w:rsidR="0095150C" w:rsidRPr="00415E4E" w:rsidRDefault="0095150C" w:rsidP="00BB0FFE">
            <w:pPr>
              <w:ind w:firstLine="0"/>
              <w:jc w:val="left"/>
              <w:rPr>
                <w:b/>
                <w:color w:val="000000"/>
                <w:sz w:val="18"/>
                <w:szCs w:val="18"/>
              </w:rPr>
            </w:pPr>
            <w:r w:rsidRPr="00415E4E">
              <w:rPr>
                <w:b/>
                <w:color w:val="000000"/>
                <w:sz w:val="18"/>
                <w:szCs w:val="18"/>
              </w:rPr>
              <w:t xml:space="preserve">Iš viso  </w:t>
            </w:r>
          </w:p>
        </w:tc>
        <w:tc>
          <w:tcPr>
            <w:tcW w:w="1028" w:type="dxa"/>
            <w:tcBorders>
              <w:top w:val="nil"/>
              <w:left w:val="nil"/>
              <w:bottom w:val="single" w:sz="8" w:space="0" w:color="auto"/>
              <w:right w:val="single" w:sz="8" w:space="0" w:color="auto"/>
            </w:tcBorders>
            <w:shd w:val="clear" w:color="auto" w:fill="auto"/>
            <w:vAlign w:val="center"/>
            <w:hideMark/>
          </w:tcPr>
          <w:p w14:paraId="44CBF44D"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957" w:type="dxa"/>
            <w:tcBorders>
              <w:top w:val="nil"/>
              <w:left w:val="nil"/>
              <w:bottom w:val="single" w:sz="8" w:space="0" w:color="auto"/>
              <w:right w:val="single" w:sz="8" w:space="0" w:color="auto"/>
            </w:tcBorders>
            <w:shd w:val="clear" w:color="auto" w:fill="auto"/>
            <w:vAlign w:val="center"/>
            <w:hideMark/>
          </w:tcPr>
          <w:p w14:paraId="5F68106D"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364B195D"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1134" w:type="dxa"/>
            <w:tcBorders>
              <w:top w:val="nil"/>
              <w:left w:val="nil"/>
              <w:bottom w:val="single" w:sz="8" w:space="0" w:color="auto"/>
              <w:right w:val="single" w:sz="8" w:space="0" w:color="auto"/>
            </w:tcBorders>
            <w:shd w:val="clear" w:color="auto" w:fill="auto"/>
            <w:vAlign w:val="center"/>
            <w:hideMark/>
          </w:tcPr>
          <w:p w14:paraId="7A18D09C"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1842" w:type="dxa"/>
            <w:tcBorders>
              <w:top w:val="nil"/>
              <w:left w:val="nil"/>
              <w:bottom w:val="single" w:sz="8" w:space="0" w:color="auto"/>
              <w:right w:val="single" w:sz="8" w:space="0" w:color="auto"/>
            </w:tcBorders>
            <w:shd w:val="clear" w:color="auto" w:fill="auto"/>
            <w:vAlign w:val="center"/>
            <w:hideMark/>
          </w:tcPr>
          <w:p w14:paraId="2507E9FC" w14:textId="77777777" w:rsidR="0095150C" w:rsidRPr="00415E4E" w:rsidRDefault="0095150C" w:rsidP="00BB0FFE">
            <w:pPr>
              <w:ind w:firstLine="0"/>
              <w:jc w:val="center"/>
              <w:rPr>
                <w:b/>
                <w:bCs/>
                <w:sz w:val="18"/>
                <w:szCs w:val="18"/>
              </w:rPr>
            </w:pPr>
            <w:r w:rsidRPr="00415E4E">
              <w:rPr>
                <w:b/>
                <w:bCs/>
                <w:sz w:val="18"/>
                <w:szCs w:val="18"/>
              </w:rPr>
              <w:t>1905457,63</w:t>
            </w:r>
          </w:p>
        </w:tc>
      </w:tr>
      <w:tr w:rsidR="0095150C" w:rsidRPr="00415E4E" w14:paraId="52D358E5" w14:textId="77777777" w:rsidTr="00BB0FFE">
        <w:trPr>
          <w:trHeight w:val="481"/>
          <w:jc w:val="center"/>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BBADEAE" w14:textId="77777777" w:rsidR="0095150C" w:rsidRPr="00415E4E" w:rsidRDefault="0095150C" w:rsidP="00BB0FFE">
            <w:pPr>
              <w:ind w:firstLine="0"/>
              <w:jc w:val="left"/>
              <w:rPr>
                <w:b/>
                <w:color w:val="000000"/>
                <w:sz w:val="18"/>
                <w:szCs w:val="18"/>
              </w:rPr>
            </w:pPr>
            <w:r w:rsidRPr="00415E4E">
              <w:rPr>
                <w:b/>
                <w:color w:val="000000"/>
                <w:sz w:val="18"/>
                <w:szCs w:val="18"/>
              </w:rPr>
              <w:t>Iš viso išmokų žemės ūkio sektoriui</w:t>
            </w:r>
          </w:p>
        </w:tc>
        <w:tc>
          <w:tcPr>
            <w:tcW w:w="1028" w:type="dxa"/>
            <w:tcBorders>
              <w:top w:val="nil"/>
              <w:left w:val="nil"/>
              <w:bottom w:val="single" w:sz="8" w:space="0" w:color="auto"/>
              <w:right w:val="single" w:sz="8" w:space="0" w:color="auto"/>
            </w:tcBorders>
            <w:shd w:val="clear" w:color="auto" w:fill="auto"/>
            <w:vAlign w:val="center"/>
            <w:hideMark/>
          </w:tcPr>
          <w:p w14:paraId="0AFD8737"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957" w:type="dxa"/>
            <w:tcBorders>
              <w:top w:val="nil"/>
              <w:left w:val="nil"/>
              <w:bottom w:val="single" w:sz="8" w:space="0" w:color="auto"/>
              <w:right w:val="single" w:sz="8" w:space="0" w:color="auto"/>
            </w:tcBorders>
            <w:shd w:val="clear" w:color="auto" w:fill="auto"/>
            <w:vAlign w:val="center"/>
            <w:hideMark/>
          </w:tcPr>
          <w:p w14:paraId="3B38FFD4"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14BB405C"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1134" w:type="dxa"/>
            <w:tcBorders>
              <w:top w:val="nil"/>
              <w:left w:val="nil"/>
              <w:bottom w:val="single" w:sz="8" w:space="0" w:color="auto"/>
              <w:right w:val="single" w:sz="8" w:space="0" w:color="auto"/>
            </w:tcBorders>
            <w:shd w:val="clear" w:color="auto" w:fill="auto"/>
            <w:vAlign w:val="center"/>
            <w:hideMark/>
          </w:tcPr>
          <w:p w14:paraId="6EA0C2D0" w14:textId="77777777" w:rsidR="0095150C" w:rsidRPr="00415E4E" w:rsidRDefault="0095150C" w:rsidP="00BB0FFE">
            <w:pPr>
              <w:ind w:firstLine="0"/>
              <w:jc w:val="center"/>
              <w:rPr>
                <w:b/>
                <w:color w:val="FF0000"/>
                <w:sz w:val="18"/>
                <w:szCs w:val="18"/>
              </w:rPr>
            </w:pPr>
            <w:r w:rsidRPr="00415E4E">
              <w:rPr>
                <w:b/>
                <w:bCs/>
                <w:color w:val="FF0000"/>
                <w:sz w:val="18"/>
                <w:szCs w:val="18"/>
              </w:rPr>
              <w:t> </w:t>
            </w:r>
          </w:p>
        </w:tc>
        <w:tc>
          <w:tcPr>
            <w:tcW w:w="1842" w:type="dxa"/>
            <w:tcBorders>
              <w:top w:val="nil"/>
              <w:left w:val="nil"/>
              <w:bottom w:val="single" w:sz="8" w:space="0" w:color="auto"/>
              <w:right w:val="single" w:sz="8" w:space="0" w:color="auto"/>
            </w:tcBorders>
            <w:shd w:val="clear" w:color="auto" w:fill="auto"/>
            <w:vAlign w:val="center"/>
            <w:hideMark/>
          </w:tcPr>
          <w:p w14:paraId="285EAB03" w14:textId="77777777" w:rsidR="0095150C" w:rsidRPr="00415E4E" w:rsidRDefault="0095150C" w:rsidP="00BB0FFE">
            <w:pPr>
              <w:ind w:firstLine="0"/>
              <w:jc w:val="center"/>
              <w:rPr>
                <w:b/>
                <w:bCs/>
                <w:sz w:val="18"/>
                <w:szCs w:val="18"/>
              </w:rPr>
            </w:pPr>
            <w:r w:rsidRPr="00415E4E">
              <w:rPr>
                <w:b/>
                <w:bCs/>
                <w:sz w:val="18"/>
                <w:szCs w:val="18"/>
              </w:rPr>
              <w:t>15832845,35</w:t>
            </w:r>
          </w:p>
        </w:tc>
      </w:tr>
    </w:tbl>
    <w:p w14:paraId="11063BFC" w14:textId="77777777" w:rsidR="00BB0FFE" w:rsidRDefault="00BB0FFE" w:rsidP="0095150C">
      <w:pPr>
        <w:tabs>
          <w:tab w:val="left" w:pos="5940"/>
        </w:tabs>
      </w:pPr>
    </w:p>
    <w:p w14:paraId="3737F083" w14:textId="77777777" w:rsidR="0095150C" w:rsidRPr="00BB0FFE" w:rsidRDefault="0095150C" w:rsidP="0095150C">
      <w:pPr>
        <w:tabs>
          <w:tab w:val="left" w:pos="5940"/>
        </w:tabs>
        <w:rPr>
          <w:sz w:val="24"/>
          <w:szCs w:val="24"/>
        </w:rPr>
      </w:pPr>
      <w:r w:rsidRPr="00BB0FFE">
        <w:rPr>
          <w:sz w:val="24"/>
          <w:szCs w:val="24"/>
        </w:rPr>
        <w:t>2020 metais ūkininkai tiesioginių išmokų gyvulininkystės ir augalininkystės šakose gavo 15 832 845,35 Eur, o tai, lyginant su 2019 metais,  2 482 281,49 tūkst. Eur. daugiau.</w:t>
      </w:r>
    </w:p>
    <w:p w14:paraId="7812B3BE" w14:textId="77777777" w:rsidR="0095150C" w:rsidRPr="00BB0FFE" w:rsidRDefault="0095150C" w:rsidP="0095150C">
      <w:pPr>
        <w:ind w:firstLine="1296"/>
        <w:jc w:val="center"/>
        <w:rPr>
          <w:b/>
          <w:color w:val="FF0000"/>
          <w:sz w:val="24"/>
          <w:szCs w:val="24"/>
        </w:rPr>
      </w:pPr>
    </w:p>
    <w:p w14:paraId="00867E48" w14:textId="77777777" w:rsidR="0095150C" w:rsidRPr="00BB0FFE" w:rsidRDefault="0095150C" w:rsidP="00BB0FFE">
      <w:pPr>
        <w:ind w:firstLine="0"/>
        <w:jc w:val="center"/>
        <w:rPr>
          <w:b/>
          <w:sz w:val="24"/>
          <w:szCs w:val="24"/>
        </w:rPr>
      </w:pPr>
      <w:r w:rsidRPr="00BB0FFE">
        <w:rPr>
          <w:b/>
          <w:sz w:val="24"/>
          <w:szCs w:val="24"/>
        </w:rPr>
        <w:lastRenderedPageBreak/>
        <w:t>Apleistų ne žemės ūkio paskirties sklypų nustatymas</w:t>
      </w:r>
    </w:p>
    <w:p w14:paraId="42A7462E" w14:textId="77777777" w:rsidR="0095150C" w:rsidRPr="00BB0FFE" w:rsidRDefault="0095150C" w:rsidP="00BB0FFE">
      <w:pPr>
        <w:rPr>
          <w:sz w:val="24"/>
          <w:szCs w:val="24"/>
        </w:rPr>
      </w:pPr>
      <w:r w:rsidRPr="00BB0FFE">
        <w:rPr>
          <w:sz w:val="24"/>
          <w:szCs w:val="24"/>
        </w:rPr>
        <w:t>Plungės rajono savivaldybės administracijos direktoriaus 2019 m. birželio 26 d. įsakymu Nr. D-583 sudaryta Komisija, vadovaudamasi Apleistų ne žemės ūkio paskirties žemės sklypų Plungės rajone nustatymo tvarkos aprašu, patvirtintu Plungės rajono savivaldybės tarybos 2013 m. birželio 27 d. sprendimu Nr. T1-171, nustatė 247 sklypus, kurie buvo apleisti, nenušienauti, apaugę krūmais ir piktžolėmis. 2020-07-14 Savivaldybės tinklalapyje buvo paskelbti apleistų sklypų unikalūs numeriai. Buvo identifikuoti sklypų savininkai ir jiems išsiųsti informaciniai pranešimai  apie daromus pažeidimus, paaiškinta apie numatomas taikyti poveikio priemones įstatymų nustatyta tvarka ir nurodytas terminas šiems pažeidimams ištaisyti.</w:t>
      </w:r>
    </w:p>
    <w:p w14:paraId="263C2B21" w14:textId="77777777" w:rsidR="0095150C" w:rsidRPr="00BB0FFE" w:rsidRDefault="0095150C" w:rsidP="00BB0FFE">
      <w:pPr>
        <w:rPr>
          <w:bCs/>
          <w:sz w:val="24"/>
          <w:szCs w:val="24"/>
        </w:rPr>
      </w:pPr>
      <w:r w:rsidRPr="00BB0FFE">
        <w:rPr>
          <w:sz w:val="24"/>
          <w:szCs w:val="24"/>
        </w:rPr>
        <w:t xml:space="preserve">Komisija, praėjus nustatytam terminui pakartotinai patikrinusi visus šiuos sklypus, nustatė 78 žemės sklypų savininkus, kurie perduoti Valstybinei mokesčių inspekcijai dėl 4 proc. mokesčių taikymo už apleistą </w:t>
      </w:r>
      <w:r w:rsidRPr="00BB0FFE">
        <w:rPr>
          <w:bCs/>
          <w:sz w:val="24"/>
          <w:szCs w:val="24"/>
        </w:rPr>
        <w:t>ne</w:t>
      </w:r>
      <w:r w:rsidRPr="00BB0FFE">
        <w:rPr>
          <w:sz w:val="24"/>
          <w:szCs w:val="24"/>
        </w:rPr>
        <w:t xml:space="preserve"> </w:t>
      </w:r>
      <w:r w:rsidRPr="00BB0FFE">
        <w:rPr>
          <w:bCs/>
          <w:sz w:val="24"/>
          <w:szCs w:val="24"/>
        </w:rPr>
        <w:t>žemės ūkio paskirties žemės sklypą.</w:t>
      </w:r>
    </w:p>
    <w:p w14:paraId="6D4F5CD0" w14:textId="77777777" w:rsidR="0095150C" w:rsidRPr="00BB0FFE" w:rsidRDefault="0095150C" w:rsidP="00BB0FFE">
      <w:pPr>
        <w:rPr>
          <w:sz w:val="24"/>
          <w:szCs w:val="24"/>
        </w:rPr>
      </w:pPr>
      <w:r w:rsidRPr="00BB0FFE">
        <w:rPr>
          <w:bCs/>
          <w:sz w:val="24"/>
          <w:szCs w:val="24"/>
        </w:rPr>
        <w:t xml:space="preserve">Patikrinti 57 apleisti žemės ūkio paskirties sklypai, surašytas ir Nacionalinės žemės tarnybos Plungės ir Rietavo skyriui pateiktas 51 aktas. </w:t>
      </w:r>
    </w:p>
    <w:p w14:paraId="18A890E0" w14:textId="77777777" w:rsidR="0095150C" w:rsidRPr="00BB0FFE" w:rsidRDefault="0095150C" w:rsidP="0095150C">
      <w:pPr>
        <w:rPr>
          <w:color w:val="FF0000"/>
          <w:sz w:val="24"/>
          <w:szCs w:val="24"/>
        </w:rPr>
      </w:pPr>
    </w:p>
    <w:p w14:paraId="15CA97DA" w14:textId="77777777" w:rsidR="0095150C" w:rsidRPr="00BB0FFE" w:rsidRDefault="0095150C" w:rsidP="00BB0FFE">
      <w:pPr>
        <w:tabs>
          <w:tab w:val="left" w:pos="5940"/>
        </w:tabs>
        <w:ind w:firstLine="0"/>
        <w:jc w:val="center"/>
        <w:rPr>
          <w:b/>
          <w:sz w:val="24"/>
          <w:szCs w:val="24"/>
        </w:rPr>
      </w:pPr>
      <w:r w:rsidRPr="00BB0FFE">
        <w:rPr>
          <w:b/>
          <w:sz w:val="24"/>
          <w:szCs w:val="24"/>
        </w:rPr>
        <w:t>Konkursai</w:t>
      </w:r>
    </w:p>
    <w:p w14:paraId="18303BB2" w14:textId="77777777" w:rsidR="0095150C" w:rsidRPr="00BB0FFE" w:rsidRDefault="0095150C" w:rsidP="00BB0FFE">
      <w:pPr>
        <w:tabs>
          <w:tab w:val="left" w:pos="5940"/>
        </w:tabs>
        <w:rPr>
          <w:sz w:val="24"/>
          <w:szCs w:val="24"/>
        </w:rPr>
      </w:pPr>
      <w:r w:rsidRPr="00BB0FFE">
        <w:rPr>
          <w:sz w:val="24"/>
          <w:szCs w:val="24"/>
        </w:rPr>
        <w:t xml:space="preserve">Plungės rajono savivaldybės administracijos sudaryta komisija, vadovaudamasi Europos kraštovaizdžio konvencijos nuostatomis bei siekdama įvertinti ir išrinkti gražiausias, geriausiai tvarkomas sodybas, ūkininkų sodybas ir kaimo gyvenamąsias vietoves Plungės rajone, siekdama skatinti ir skleisti kraštovaizdžio kūrimo patirtį, organizavo Savivaldybės sodybų, ūkininkų sodybų, ūkių ir kaimo gyvenamųjų vietovių 2020 m. apžiūrą. </w:t>
      </w:r>
      <w:r w:rsidRPr="00BB0FFE">
        <w:rPr>
          <w:sz w:val="24"/>
          <w:szCs w:val="24"/>
          <w:shd w:val="clear" w:color="auto" w:fill="FFFFFF"/>
        </w:rPr>
        <w:t>Sudaryta</w:t>
      </w:r>
      <w:r w:rsidRPr="00BB0FFE">
        <w:rPr>
          <w:sz w:val="24"/>
          <w:szCs w:val="24"/>
        </w:rPr>
        <w:t xml:space="preserve"> vertinimo komisija aplankė ir įvertino sodybas, ūkininkų ūkius ir gyvenamąsias vietoves, kurių savininkus, kaip laimėtojus, pateikė seniūnijos. Buvo aplankytos ir įvertintos visos seniūnijų sodybos ir ūkininkų ūkiai. Nustatyti laimėtojai.</w:t>
      </w:r>
    </w:p>
    <w:p w14:paraId="0D6EE9AB" w14:textId="77777777" w:rsidR="0095150C" w:rsidRPr="00BB0FFE" w:rsidRDefault="0095150C" w:rsidP="00BB0FFE">
      <w:pPr>
        <w:rPr>
          <w:sz w:val="24"/>
          <w:szCs w:val="24"/>
        </w:rPr>
      </w:pPr>
      <w:r w:rsidRPr="00BB0FFE">
        <w:rPr>
          <w:sz w:val="24"/>
          <w:szCs w:val="24"/>
        </w:rPr>
        <w:t>Konkursas „Metų ūkis 2020“:</w:t>
      </w:r>
    </w:p>
    <w:p w14:paraId="7306FBF7" w14:textId="77777777" w:rsidR="0095150C" w:rsidRPr="00BB0FFE" w:rsidRDefault="0095150C" w:rsidP="00BB0FFE">
      <w:pPr>
        <w:rPr>
          <w:iCs/>
          <w:sz w:val="24"/>
          <w:szCs w:val="24"/>
        </w:rPr>
      </w:pPr>
      <w:r w:rsidRPr="00BB0FFE">
        <w:rPr>
          <w:sz w:val="24"/>
          <w:szCs w:val="24"/>
        </w:rPr>
        <w:t xml:space="preserve">I vieta – </w:t>
      </w:r>
      <w:r w:rsidRPr="00BB0FFE">
        <w:rPr>
          <w:iCs/>
          <w:sz w:val="24"/>
          <w:szCs w:val="24"/>
        </w:rPr>
        <w:t>Renata ir Saulius Drungilai, Nausodžio seniūnija;</w:t>
      </w:r>
    </w:p>
    <w:p w14:paraId="6DFD316F" w14:textId="77777777" w:rsidR="0095150C" w:rsidRPr="00BB0FFE" w:rsidRDefault="0095150C" w:rsidP="00BB0FFE">
      <w:pPr>
        <w:rPr>
          <w:iCs/>
          <w:sz w:val="24"/>
          <w:szCs w:val="24"/>
        </w:rPr>
      </w:pPr>
      <w:r w:rsidRPr="00BB0FFE">
        <w:rPr>
          <w:sz w:val="24"/>
          <w:szCs w:val="24"/>
        </w:rPr>
        <w:t xml:space="preserve">II vieta – </w:t>
      </w:r>
      <w:r w:rsidRPr="00BB0FFE">
        <w:rPr>
          <w:iCs/>
          <w:sz w:val="24"/>
          <w:szCs w:val="24"/>
        </w:rPr>
        <w:t>Irma ir Albertas Urbonai, Babrungo seniūnija;</w:t>
      </w:r>
    </w:p>
    <w:p w14:paraId="255E4F29" w14:textId="77777777" w:rsidR="0095150C" w:rsidRPr="00BB0FFE" w:rsidRDefault="0095150C" w:rsidP="00BB0FFE">
      <w:pPr>
        <w:rPr>
          <w:iCs/>
          <w:sz w:val="24"/>
          <w:szCs w:val="24"/>
        </w:rPr>
      </w:pPr>
      <w:r w:rsidRPr="00BB0FFE">
        <w:rPr>
          <w:sz w:val="24"/>
          <w:szCs w:val="24"/>
        </w:rPr>
        <w:t xml:space="preserve">III vieta – </w:t>
      </w:r>
      <w:r w:rsidRPr="00BB0FFE">
        <w:rPr>
          <w:iCs/>
          <w:sz w:val="24"/>
          <w:szCs w:val="24"/>
        </w:rPr>
        <w:t>Sandra ir Donatas Kakčiai, Žemaičių Kalvarijos seniūnija.</w:t>
      </w:r>
    </w:p>
    <w:p w14:paraId="2E0F97A9" w14:textId="77777777" w:rsidR="0095150C" w:rsidRPr="00BB0FFE" w:rsidRDefault="0095150C" w:rsidP="00BB0FFE">
      <w:pPr>
        <w:rPr>
          <w:sz w:val="24"/>
          <w:szCs w:val="24"/>
        </w:rPr>
      </w:pPr>
      <w:r w:rsidRPr="00BB0FFE">
        <w:rPr>
          <w:sz w:val="24"/>
          <w:szCs w:val="24"/>
        </w:rPr>
        <w:t>2020 metų gražiausių sodybų konkurso laimėtojai:</w:t>
      </w:r>
    </w:p>
    <w:p w14:paraId="2739F7FA" w14:textId="77777777" w:rsidR="0095150C" w:rsidRPr="00BB0FFE" w:rsidRDefault="0095150C" w:rsidP="00BB0FFE">
      <w:pPr>
        <w:rPr>
          <w:iCs/>
          <w:sz w:val="24"/>
          <w:szCs w:val="24"/>
        </w:rPr>
      </w:pPr>
      <w:r w:rsidRPr="00BB0FFE">
        <w:rPr>
          <w:iCs/>
          <w:sz w:val="24"/>
          <w:szCs w:val="24"/>
        </w:rPr>
        <w:t xml:space="preserve">Milda Zofija Lūžaitė ir Vytautas Lūža, Kulių seniūnija; </w:t>
      </w:r>
    </w:p>
    <w:p w14:paraId="75EAF388" w14:textId="77777777" w:rsidR="0095150C" w:rsidRPr="00BB0FFE" w:rsidRDefault="0095150C" w:rsidP="00BB0FFE">
      <w:pPr>
        <w:rPr>
          <w:iCs/>
          <w:sz w:val="24"/>
          <w:szCs w:val="24"/>
        </w:rPr>
      </w:pPr>
      <w:r w:rsidRPr="00BB0FFE">
        <w:rPr>
          <w:iCs/>
          <w:sz w:val="24"/>
          <w:szCs w:val="24"/>
        </w:rPr>
        <w:t xml:space="preserve">Kristina ir Vaclovas Mitkai, Babrungo seniūnija; </w:t>
      </w:r>
    </w:p>
    <w:p w14:paraId="518D8DB5" w14:textId="77777777" w:rsidR="0095150C" w:rsidRPr="00BB0FFE" w:rsidRDefault="0095150C" w:rsidP="00BB0FFE">
      <w:pPr>
        <w:rPr>
          <w:iCs/>
          <w:sz w:val="24"/>
          <w:szCs w:val="24"/>
        </w:rPr>
      </w:pPr>
      <w:r w:rsidRPr="00BB0FFE">
        <w:rPr>
          <w:iCs/>
          <w:sz w:val="24"/>
          <w:szCs w:val="24"/>
        </w:rPr>
        <w:t xml:space="preserve">Gražina ir Juozas Kesminai, Žemaičių Kalvarijos seniūnija. </w:t>
      </w:r>
    </w:p>
    <w:p w14:paraId="3E8248C6" w14:textId="77777777" w:rsidR="0095150C" w:rsidRPr="00BB0FFE" w:rsidRDefault="0095150C" w:rsidP="00BB0FFE">
      <w:pPr>
        <w:rPr>
          <w:sz w:val="24"/>
          <w:szCs w:val="24"/>
        </w:rPr>
      </w:pPr>
      <w:r w:rsidRPr="00BB0FFE">
        <w:rPr>
          <w:sz w:val="24"/>
          <w:szCs w:val="24"/>
        </w:rPr>
        <w:t>2020  metų gražiausių ūkininkų sodybų konkurso laimėtojai:</w:t>
      </w:r>
    </w:p>
    <w:p w14:paraId="272E9C9D" w14:textId="77777777" w:rsidR="0095150C" w:rsidRPr="00BB0FFE" w:rsidRDefault="0095150C" w:rsidP="00BB0FFE">
      <w:pPr>
        <w:rPr>
          <w:iCs/>
          <w:sz w:val="24"/>
          <w:szCs w:val="24"/>
        </w:rPr>
      </w:pPr>
      <w:r w:rsidRPr="00BB0FFE">
        <w:rPr>
          <w:iCs/>
          <w:sz w:val="24"/>
          <w:szCs w:val="24"/>
        </w:rPr>
        <w:t xml:space="preserve">Diana ir Bronius Tamošauskai, Šateikių seniūnija; </w:t>
      </w:r>
    </w:p>
    <w:p w14:paraId="423AEDDB" w14:textId="77777777" w:rsidR="0095150C" w:rsidRPr="00BB0FFE" w:rsidRDefault="0095150C" w:rsidP="00BB0FFE">
      <w:pPr>
        <w:rPr>
          <w:iCs/>
          <w:sz w:val="24"/>
          <w:szCs w:val="24"/>
        </w:rPr>
      </w:pPr>
      <w:r w:rsidRPr="00BB0FFE">
        <w:rPr>
          <w:iCs/>
          <w:sz w:val="24"/>
          <w:szCs w:val="24"/>
        </w:rPr>
        <w:t xml:space="preserve">Audronė ir Arvydas Perminai, Žemaičių Kalvarijos seniūnija; </w:t>
      </w:r>
    </w:p>
    <w:p w14:paraId="69C3B496" w14:textId="77777777" w:rsidR="0095150C" w:rsidRPr="00BB0FFE" w:rsidRDefault="0095150C" w:rsidP="00BB0FFE">
      <w:pPr>
        <w:rPr>
          <w:iCs/>
          <w:sz w:val="24"/>
          <w:szCs w:val="24"/>
        </w:rPr>
      </w:pPr>
      <w:r w:rsidRPr="00BB0FFE">
        <w:rPr>
          <w:iCs/>
          <w:sz w:val="24"/>
          <w:szCs w:val="24"/>
        </w:rPr>
        <w:t xml:space="preserve">Irena ir Valys Taučiai, Kulių seniūnija. </w:t>
      </w:r>
    </w:p>
    <w:p w14:paraId="13F3CA04" w14:textId="77777777" w:rsidR="0095150C" w:rsidRPr="00BB0FFE" w:rsidRDefault="0095150C" w:rsidP="00BB0FFE">
      <w:pPr>
        <w:rPr>
          <w:sz w:val="24"/>
          <w:szCs w:val="24"/>
        </w:rPr>
      </w:pPr>
      <w:r w:rsidRPr="00BB0FFE">
        <w:rPr>
          <w:sz w:val="24"/>
          <w:szCs w:val="24"/>
        </w:rPr>
        <w:t>Rajono jaunieji ūkininkai – už šeimos ūkio puoselėjimą:</w:t>
      </w:r>
    </w:p>
    <w:p w14:paraId="0A99C809" w14:textId="77777777" w:rsidR="0095150C" w:rsidRPr="00BB0FFE" w:rsidRDefault="0095150C" w:rsidP="00BB0FFE">
      <w:pPr>
        <w:rPr>
          <w:iCs/>
          <w:sz w:val="24"/>
          <w:szCs w:val="24"/>
        </w:rPr>
      </w:pPr>
      <w:r w:rsidRPr="00BB0FFE">
        <w:rPr>
          <w:iCs/>
          <w:sz w:val="24"/>
          <w:szCs w:val="24"/>
        </w:rPr>
        <w:t>Nerijus Zobernis, Stalgėnų seniūnija;</w:t>
      </w:r>
    </w:p>
    <w:p w14:paraId="489BA6CF" w14:textId="77777777" w:rsidR="0095150C" w:rsidRPr="00BB0FFE" w:rsidRDefault="0095150C" w:rsidP="00BB0FFE">
      <w:pPr>
        <w:rPr>
          <w:iCs/>
          <w:sz w:val="24"/>
          <w:szCs w:val="24"/>
        </w:rPr>
      </w:pPr>
      <w:r w:rsidRPr="00BB0FFE">
        <w:rPr>
          <w:iCs/>
          <w:sz w:val="24"/>
          <w:szCs w:val="24"/>
        </w:rPr>
        <w:t>Renata ir Rimvydas Šimkai, Paukštakių seniūnija;</w:t>
      </w:r>
    </w:p>
    <w:p w14:paraId="165B2D1E" w14:textId="77777777" w:rsidR="0095150C" w:rsidRPr="00BB0FFE" w:rsidRDefault="0095150C" w:rsidP="00BB0FFE">
      <w:pPr>
        <w:rPr>
          <w:iCs/>
          <w:sz w:val="24"/>
          <w:szCs w:val="24"/>
        </w:rPr>
      </w:pPr>
      <w:r w:rsidRPr="00BB0FFE">
        <w:rPr>
          <w:iCs/>
          <w:sz w:val="24"/>
          <w:szCs w:val="24"/>
        </w:rPr>
        <w:t xml:space="preserve">Donatas Pukinskis, Šateikių seniūnija. </w:t>
      </w:r>
    </w:p>
    <w:p w14:paraId="42DE8A2D" w14:textId="77777777" w:rsidR="0095150C" w:rsidRPr="00BB0FFE" w:rsidRDefault="0095150C" w:rsidP="00BB0FFE">
      <w:pPr>
        <w:rPr>
          <w:b/>
          <w:color w:val="FF0000"/>
          <w:sz w:val="24"/>
          <w:szCs w:val="24"/>
        </w:rPr>
      </w:pPr>
    </w:p>
    <w:p w14:paraId="6E67B59D" w14:textId="77777777" w:rsidR="0095150C" w:rsidRPr="00BB0FFE" w:rsidRDefault="0095150C" w:rsidP="00BB0FFE">
      <w:pPr>
        <w:pStyle w:val="Pavadinimas"/>
        <w:ind w:firstLine="0"/>
        <w:rPr>
          <w:sz w:val="24"/>
          <w:szCs w:val="24"/>
        </w:rPr>
      </w:pPr>
      <w:r w:rsidRPr="00BB0FFE">
        <w:rPr>
          <w:sz w:val="24"/>
          <w:szCs w:val="24"/>
        </w:rPr>
        <w:t>Melioracija</w:t>
      </w:r>
    </w:p>
    <w:p w14:paraId="1BAF3D00" w14:textId="77777777" w:rsidR="0095150C" w:rsidRPr="00BB0FFE" w:rsidRDefault="0095150C" w:rsidP="00BB0FFE">
      <w:pPr>
        <w:spacing w:line="256" w:lineRule="auto"/>
        <w:ind w:firstLine="0"/>
        <w:jc w:val="center"/>
        <w:rPr>
          <w:rFonts w:eastAsia="Calibri"/>
          <w:b/>
          <w:sz w:val="24"/>
          <w:szCs w:val="24"/>
          <w:u w:val="single"/>
        </w:rPr>
      </w:pPr>
      <w:r w:rsidRPr="00BB0FFE">
        <w:rPr>
          <w:rFonts w:eastAsia="Calibri"/>
          <w:b/>
          <w:sz w:val="24"/>
          <w:szCs w:val="24"/>
          <w:u w:val="single"/>
        </w:rPr>
        <w:t>Melioracijos projektai, finansavimas</w:t>
      </w:r>
    </w:p>
    <w:p w14:paraId="2CC3F14F" w14:textId="77777777" w:rsidR="0095150C" w:rsidRPr="00BB0FFE" w:rsidRDefault="0095150C" w:rsidP="00BB0FFE">
      <w:pPr>
        <w:rPr>
          <w:b/>
          <w:sz w:val="24"/>
          <w:szCs w:val="24"/>
        </w:rPr>
      </w:pPr>
      <w:r w:rsidRPr="00BB0FFE">
        <w:rPr>
          <w:b/>
          <w:sz w:val="24"/>
          <w:szCs w:val="24"/>
        </w:rPr>
        <w:t>Plungės rajono savivaldybei 2020 metais Lietuvos Respublikos žemės ūkio ministro 2019 m. gruodžio 31 d. įsakymu Nr. 3D-732 „Dėl 2020 m. skiriamų specialiųjų tikslinių dotacijų žemės ūkio ministerijai priskirtoms valstybinėms (valstybės perduotoms savivaldybėms) funkcijoms atlikti paskirstymo tarp savivaldybių sąrašo patvirtinimo“ valstybei nuosavybės teise priklausančių melioracijos ir hidrotechnikos statinių priežiūrai ir remontui skirta suma –  162 000,00  Eur, 2020 m. gegužės 18 d. įsakymu Nr. 3D-381 – 209 000,00 Eur.  Taigi 2020 metais bendra skirta suma - 371 000,00 Eur, kuri panaudota:</w:t>
      </w:r>
    </w:p>
    <w:p w14:paraId="740D2209" w14:textId="77777777" w:rsidR="0095150C" w:rsidRPr="00BB0FFE" w:rsidRDefault="0095150C" w:rsidP="0095150C">
      <w:pPr>
        <w:rPr>
          <w:b/>
          <w:sz w:val="24"/>
          <w:szCs w:val="24"/>
        </w:rPr>
      </w:pPr>
    </w:p>
    <w:p w14:paraId="19DC0C60" w14:textId="77777777" w:rsidR="00CB39A5" w:rsidRDefault="00CB39A5" w:rsidP="00BB0FFE">
      <w:pPr>
        <w:ind w:firstLine="0"/>
        <w:jc w:val="center"/>
        <w:rPr>
          <w:b/>
          <w:sz w:val="24"/>
          <w:szCs w:val="24"/>
        </w:rPr>
      </w:pPr>
    </w:p>
    <w:p w14:paraId="36DFB845" w14:textId="2E12949D" w:rsidR="0095150C" w:rsidRPr="00BB0FFE" w:rsidRDefault="0095150C" w:rsidP="00BB0FFE">
      <w:pPr>
        <w:ind w:firstLine="0"/>
        <w:jc w:val="center"/>
        <w:rPr>
          <w:b/>
          <w:sz w:val="24"/>
          <w:szCs w:val="24"/>
        </w:rPr>
      </w:pPr>
      <w:r w:rsidRPr="00BB0FFE">
        <w:rPr>
          <w:b/>
          <w:sz w:val="24"/>
          <w:szCs w:val="24"/>
        </w:rPr>
        <w:lastRenderedPageBreak/>
        <w:t>1.</w:t>
      </w:r>
    </w:p>
    <w:p w14:paraId="3FACF26D" w14:textId="77777777" w:rsidR="0095150C" w:rsidRPr="00BB0FFE" w:rsidRDefault="0095150C" w:rsidP="00BB0FFE">
      <w:pPr>
        <w:rPr>
          <w:sz w:val="24"/>
          <w:szCs w:val="24"/>
        </w:rPr>
      </w:pPr>
      <w:r w:rsidRPr="00BB0FFE">
        <w:rPr>
          <w:sz w:val="24"/>
          <w:szCs w:val="24"/>
        </w:rPr>
        <w:t>Parengti 7 techniniai darbo projektai, kuriems atlikta bendroji projekto ekspertizė:</w:t>
      </w:r>
    </w:p>
    <w:p w14:paraId="68DD24C0" w14:textId="77777777" w:rsidR="0095150C" w:rsidRPr="00BB0FFE" w:rsidRDefault="0095150C" w:rsidP="00BB0FFE">
      <w:pPr>
        <w:numPr>
          <w:ilvl w:val="1"/>
          <w:numId w:val="14"/>
        </w:numPr>
        <w:tabs>
          <w:tab w:val="left" w:pos="426"/>
        </w:tabs>
        <w:ind w:left="0" w:firstLine="720"/>
        <w:rPr>
          <w:color w:val="000000"/>
          <w:sz w:val="24"/>
          <w:szCs w:val="24"/>
        </w:rPr>
      </w:pPr>
      <w:r w:rsidRPr="00BB0FFE">
        <w:rPr>
          <w:color w:val="000000"/>
          <w:sz w:val="24"/>
          <w:szCs w:val="24"/>
        </w:rPr>
        <w:t xml:space="preserve"> „Plungės raj. sav., Paukštakių sen., Grumblių k.v., Aleksių k. ir Alsėdžių sen., Alsėdžių k. v. Aleksių k. griovių Gr. Nr.1, S-3 ir S-3-2 ir juose esančių įrenginių remontas“;</w:t>
      </w:r>
    </w:p>
    <w:p w14:paraId="06D7BBD6" w14:textId="77777777" w:rsidR="0095150C" w:rsidRPr="00BB0FFE" w:rsidRDefault="0095150C" w:rsidP="00BB0FFE">
      <w:pPr>
        <w:numPr>
          <w:ilvl w:val="1"/>
          <w:numId w:val="14"/>
        </w:numPr>
        <w:tabs>
          <w:tab w:val="left" w:pos="426"/>
          <w:tab w:val="left" w:pos="567"/>
        </w:tabs>
        <w:ind w:left="0" w:firstLine="720"/>
        <w:rPr>
          <w:color w:val="000000"/>
          <w:sz w:val="24"/>
          <w:szCs w:val="24"/>
        </w:rPr>
      </w:pPr>
      <w:r w:rsidRPr="00BB0FFE">
        <w:rPr>
          <w:color w:val="000000"/>
          <w:sz w:val="24"/>
          <w:szCs w:val="24"/>
        </w:rPr>
        <w:t>„Plungės raj. sav., Šateikių sen., Šateikių k. v., Šateikių k. griovio B-1 ir jame esančių įrenginių remontas‘;</w:t>
      </w:r>
    </w:p>
    <w:p w14:paraId="1D4DAB4E" w14:textId="77777777" w:rsidR="0095150C" w:rsidRPr="00BB0FFE" w:rsidRDefault="0095150C" w:rsidP="00BB0FFE">
      <w:pPr>
        <w:numPr>
          <w:ilvl w:val="1"/>
          <w:numId w:val="14"/>
        </w:numPr>
        <w:tabs>
          <w:tab w:val="left" w:pos="426"/>
          <w:tab w:val="left" w:pos="567"/>
        </w:tabs>
        <w:ind w:left="0" w:firstLine="720"/>
        <w:rPr>
          <w:color w:val="000000"/>
          <w:sz w:val="24"/>
          <w:szCs w:val="24"/>
        </w:rPr>
      </w:pPr>
      <w:r w:rsidRPr="00BB0FFE">
        <w:rPr>
          <w:color w:val="000000"/>
          <w:sz w:val="24"/>
          <w:szCs w:val="24"/>
        </w:rPr>
        <w:t xml:space="preserve">„Plungės raj. sav., Šateikių sen., Šateikių k.v., Mišenų k. griovių M-4 ir M-4-1 ir juose esančių įrenginių remontas“; </w:t>
      </w:r>
    </w:p>
    <w:p w14:paraId="47B18968" w14:textId="77777777" w:rsidR="0095150C" w:rsidRPr="00BB0FFE" w:rsidRDefault="0095150C" w:rsidP="00BB0FFE">
      <w:pPr>
        <w:numPr>
          <w:ilvl w:val="1"/>
          <w:numId w:val="14"/>
        </w:numPr>
        <w:tabs>
          <w:tab w:val="left" w:pos="426"/>
          <w:tab w:val="left" w:pos="567"/>
        </w:tabs>
        <w:ind w:left="0" w:firstLine="720"/>
        <w:rPr>
          <w:color w:val="000000"/>
          <w:sz w:val="24"/>
          <w:szCs w:val="24"/>
        </w:rPr>
      </w:pPr>
      <w:r w:rsidRPr="00BB0FFE">
        <w:rPr>
          <w:color w:val="000000"/>
          <w:sz w:val="24"/>
          <w:szCs w:val="24"/>
        </w:rPr>
        <w:t>„Plungės raj. sav., Šateikių sen., Šateikių k.v ., Vydeikių k. griovių Gr-2, Gr-2-1, Gr-2-1-1 ir Gr-2-1-2 ir juose esančių įrenginių remontas“;</w:t>
      </w:r>
    </w:p>
    <w:p w14:paraId="00F12BDC" w14:textId="77777777" w:rsidR="0095150C" w:rsidRPr="00BB0FFE" w:rsidRDefault="0095150C" w:rsidP="00BB0FFE">
      <w:pPr>
        <w:numPr>
          <w:ilvl w:val="1"/>
          <w:numId w:val="14"/>
        </w:numPr>
        <w:tabs>
          <w:tab w:val="left" w:pos="426"/>
          <w:tab w:val="left" w:pos="567"/>
        </w:tabs>
        <w:ind w:left="0" w:firstLine="720"/>
        <w:rPr>
          <w:sz w:val="24"/>
          <w:szCs w:val="24"/>
        </w:rPr>
      </w:pPr>
      <w:r w:rsidRPr="00BB0FFE">
        <w:rPr>
          <w:sz w:val="24"/>
          <w:szCs w:val="24"/>
        </w:rPr>
        <w:t>„Plungės r. sav., Platelių sen., Kentų k., Gintališkės k. v., buvusio Gintališkės kolūkio mel. proj. Nr.8, griovių Gr.4 ir Gr.5 ir juose esančių statinių remontas“;</w:t>
      </w:r>
    </w:p>
    <w:p w14:paraId="3F2C3891" w14:textId="77777777" w:rsidR="0095150C" w:rsidRPr="00BB0FFE" w:rsidRDefault="0095150C" w:rsidP="00BB0FFE">
      <w:pPr>
        <w:numPr>
          <w:ilvl w:val="1"/>
          <w:numId w:val="14"/>
        </w:numPr>
        <w:tabs>
          <w:tab w:val="left" w:pos="426"/>
          <w:tab w:val="left" w:pos="567"/>
        </w:tabs>
        <w:ind w:left="0" w:firstLine="720"/>
        <w:rPr>
          <w:color w:val="000000"/>
          <w:sz w:val="24"/>
          <w:szCs w:val="24"/>
        </w:rPr>
      </w:pPr>
      <w:r w:rsidRPr="00BB0FFE">
        <w:rPr>
          <w:color w:val="000000"/>
          <w:sz w:val="24"/>
          <w:szCs w:val="24"/>
        </w:rPr>
        <w:t xml:space="preserve"> „Plungės r. sav., Babrungo sen., Kaspariškės ir Jovaišiškės k., Glaudžių k. v., buvusio Vl. Rekašiaus kolūkio mel. proj. Nr. 7,8,9, griovių GR.2 ir D-2-1 ir juose esančių įrenginių remontas“;</w:t>
      </w:r>
    </w:p>
    <w:p w14:paraId="1E82DB82" w14:textId="77777777" w:rsidR="0095150C" w:rsidRDefault="0095150C" w:rsidP="00BB0FFE">
      <w:pPr>
        <w:numPr>
          <w:ilvl w:val="1"/>
          <w:numId w:val="14"/>
        </w:numPr>
        <w:tabs>
          <w:tab w:val="left" w:pos="426"/>
          <w:tab w:val="left" w:pos="567"/>
        </w:tabs>
        <w:ind w:left="0" w:firstLine="720"/>
        <w:rPr>
          <w:color w:val="000000"/>
          <w:sz w:val="24"/>
          <w:szCs w:val="24"/>
        </w:rPr>
      </w:pPr>
      <w:r w:rsidRPr="00BB0FFE">
        <w:rPr>
          <w:color w:val="000000"/>
          <w:sz w:val="24"/>
          <w:szCs w:val="24"/>
        </w:rPr>
        <w:t xml:space="preserve"> „Plungės r. sav., Žlibinų k. v., Žlibinų k., buvusio Žlibinų kolūkio mel. proj. Nr. 10, drenažo saus. sist. Nr.43, rinktuvo „a“ remontas“. Projektų parengimui ir ekspertizei išleista 13 484,49 Eur suma.</w:t>
      </w:r>
    </w:p>
    <w:p w14:paraId="1D2BDE73" w14:textId="77777777" w:rsidR="00BB0FFE" w:rsidRPr="00BB0FFE" w:rsidRDefault="00BB0FFE" w:rsidP="00BB0FFE">
      <w:pPr>
        <w:tabs>
          <w:tab w:val="left" w:pos="426"/>
          <w:tab w:val="left" w:pos="567"/>
        </w:tabs>
        <w:ind w:left="720" w:firstLine="0"/>
        <w:rPr>
          <w:color w:val="000000"/>
          <w:sz w:val="24"/>
          <w:szCs w:val="24"/>
        </w:rPr>
      </w:pPr>
    </w:p>
    <w:p w14:paraId="37019B8C" w14:textId="77777777" w:rsidR="0095150C" w:rsidRPr="00BB0FFE" w:rsidRDefault="0095150C" w:rsidP="00BB0FFE">
      <w:pPr>
        <w:tabs>
          <w:tab w:val="left" w:pos="567"/>
        </w:tabs>
        <w:ind w:firstLine="0"/>
        <w:jc w:val="center"/>
        <w:rPr>
          <w:b/>
          <w:color w:val="000000"/>
          <w:sz w:val="24"/>
          <w:szCs w:val="24"/>
        </w:rPr>
      </w:pPr>
      <w:r w:rsidRPr="00BB0FFE">
        <w:rPr>
          <w:b/>
          <w:color w:val="000000"/>
          <w:sz w:val="24"/>
          <w:szCs w:val="24"/>
        </w:rPr>
        <w:t>2.</w:t>
      </w:r>
    </w:p>
    <w:p w14:paraId="53B9256C" w14:textId="77777777" w:rsidR="0095150C" w:rsidRDefault="0095150C" w:rsidP="00BB0FFE">
      <w:pPr>
        <w:rPr>
          <w:sz w:val="24"/>
          <w:szCs w:val="24"/>
        </w:rPr>
      </w:pPr>
      <w:r w:rsidRPr="00BB0FFE">
        <w:rPr>
          <w:color w:val="000000"/>
          <w:sz w:val="24"/>
          <w:szCs w:val="24"/>
        </w:rPr>
        <w:t xml:space="preserve">Atlikti Valstybei nuosavybės teise priklausančių tvenkinių hidrotechninių statinių, tai yra 3 užtvankų - hidromazgų ant Čerkšnės upelio (Babrungo sen., Glaudžių k.), ant Luknos upelio (Stalgėnų sen., Luknėnų k.), ant Mažosios Sruojos upelio (Nausodžio sen., Varkalių k.) priežiūros, remonto darbai – </w:t>
      </w:r>
      <w:r w:rsidRPr="00BB0FFE">
        <w:rPr>
          <w:sz w:val="24"/>
          <w:szCs w:val="24"/>
        </w:rPr>
        <w:t xml:space="preserve">užtvankų šlaitų nušienavimas, šachtų grotų išvalymas nuo sąnašų, šakų, šiukšlių,  g/b latakų ir plokščių sandūrų išvalymas nuo sąnašų, žemių ir žolių, turėklų ir pakeliamo mechanizmo metalinių paviršių perdažymas, drenažo šulinių išvalymas, apirusių g/b tvirtinimo plokščių užbetonavimas, vandens augmenijos nupjovimas, krūmų iškirtimas, šiukšlių išvežimas. Darbų priežiūrai ir remontui išleista – 4 477,77 Eur. </w:t>
      </w:r>
    </w:p>
    <w:p w14:paraId="00DD78BB" w14:textId="77777777" w:rsidR="00BB0FFE" w:rsidRPr="00BB0FFE" w:rsidRDefault="00BB0FFE" w:rsidP="00BB0FFE">
      <w:pPr>
        <w:rPr>
          <w:sz w:val="24"/>
          <w:szCs w:val="24"/>
        </w:rPr>
      </w:pPr>
    </w:p>
    <w:p w14:paraId="4B6D3EE7" w14:textId="77777777" w:rsidR="0095150C" w:rsidRPr="00BB0FFE" w:rsidRDefault="00BE6E64" w:rsidP="0095150C">
      <w:pPr>
        <w:jc w:val="center"/>
        <w:rPr>
          <w:color w:val="000000"/>
          <w:sz w:val="24"/>
          <w:szCs w:val="24"/>
        </w:rPr>
      </w:pPr>
      <w:r w:rsidRPr="00BB0FFE">
        <w:rPr>
          <w:noProof/>
          <w:sz w:val="24"/>
          <w:szCs w:val="24"/>
          <w:lang w:eastAsia="lt-LT"/>
        </w:rPr>
        <w:drawing>
          <wp:inline distT="0" distB="0" distL="0" distR="0" wp14:anchorId="2C76E182" wp14:editId="1580ED14">
            <wp:extent cx="1744980" cy="2319897"/>
            <wp:effectExtent l="0" t="0" r="7620" b="4445"/>
            <wp:docPr id="229" name="Paveikslėlis 229" descr="image0000001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image0000001 (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766990" cy="2349158"/>
                    </a:xfrm>
                    <a:prstGeom prst="rect">
                      <a:avLst/>
                    </a:prstGeom>
                    <a:noFill/>
                    <a:ln>
                      <a:noFill/>
                    </a:ln>
                  </pic:spPr>
                </pic:pic>
              </a:graphicData>
            </a:graphic>
          </wp:inline>
        </w:drawing>
      </w:r>
    </w:p>
    <w:p w14:paraId="3912FAC3" w14:textId="77777777" w:rsidR="0095150C" w:rsidRPr="00BB0FFE" w:rsidRDefault="0095150C" w:rsidP="0095150C">
      <w:pPr>
        <w:rPr>
          <w:color w:val="000000"/>
          <w:sz w:val="24"/>
          <w:szCs w:val="24"/>
        </w:rPr>
      </w:pPr>
    </w:p>
    <w:p w14:paraId="282ADDCA" w14:textId="77777777" w:rsidR="0095150C" w:rsidRPr="00BB0FFE" w:rsidRDefault="0095150C" w:rsidP="0095150C">
      <w:pPr>
        <w:rPr>
          <w:color w:val="000000"/>
          <w:sz w:val="24"/>
          <w:szCs w:val="24"/>
        </w:rPr>
      </w:pPr>
    </w:p>
    <w:p w14:paraId="0F8B44C9" w14:textId="77777777" w:rsidR="0095150C" w:rsidRPr="00BB0FFE" w:rsidRDefault="0095150C" w:rsidP="0095150C">
      <w:pPr>
        <w:jc w:val="center"/>
        <w:rPr>
          <w:b/>
          <w:color w:val="000000"/>
          <w:sz w:val="24"/>
          <w:szCs w:val="24"/>
        </w:rPr>
      </w:pPr>
      <w:r w:rsidRPr="00BB0FFE">
        <w:rPr>
          <w:b/>
          <w:color w:val="000000"/>
          <w:sz w:val="24"/>
          <w:szCs w:val="24"/>
        </w:rPr>
        <w:t>3.</w:t>
      </w:r>
    </w:p>
    <w:p w14:paraId="6CDA818C" w14:textId="77777777" w:rsidR="0095150C" w:rsidRPr="00BB0FFE" w:rsidRDefault="0095150C" w:rsidP="00BB0FFE">
      <w:pPr>
        <w:rPr>
          <w:color w:val="000000"/>
          <w:sz w:val="24"/>
          <w:szCs w:val="24"/>
        </w:rPr>
      </w:pPr>
      <w:r w:rsidRPr="00BB0FFE">
        <w:rPr>
          <w:color w:val="000000"/>
          <w:sz w:val="24"/>
          <w:szCs w:val="24"/>
        </w:rPr>
        <w:t>Atliktas melioracijos statinių remontas gyvenvietėje, tai yra Šateikių sen., Alksnėnų k. v., Narvaišių k., Šermukšnių g., drenažo rinktuvo "b" Ø-200 mm remontas, kurio metu perklotas 177 m. drenažo rinktuvas, įrengtas kontrolinis šulinys bei pakeistos 2 drenažo žiotys. Darbų vertė – 11 374,00 Eur.</w:t>
      </w:r>
    </w:p>
    <w:p w14:paraId="15A8D059" w14:textId="77777777" w:rsidR="0095150C" w:rsidRPr="00BB0FFE" w:rsidRDefault="0095150C" w:rsidP="0095150C">
      <w:pPr>
        <w:rPr>
          <w:color w:val="000000"/>
          <w:sz w:val="24"/>
          <w:szCs w:val="24"/>
        </w:rPr>
      </w:pPr>
    </w:p>
    <w:p w14:paraId="294204CD" w14:textId="77777777" w:rsidR="00CB39A5" w:rsidRDefault="00CB39A5" w:rsidP="00BB0FFE">
      <w:pPr>
        <w:ind w:firstLine="0"/>
        <w:jc w:val="center"/>
        <w:rPr>
          <w:b/>
          <w:sz w:val="24"/>
          <w:szCs w:val="24"/>
        </w:rPr>
      </w:pPr>
    </w:p>
    <w:p w14:paraId="0A478784" w14:textId="77777777" w:rsidR="00CB39A5" w:rsidRDefault="00CB39A5" w:rsidP="00BB0FFE">
      <w:pPr>
        <w:ind w:firstLine="0"/>
        <w:jc w:val="center"/>
        <w:rPr>
          <w:b/>
          <w:sz w:val="24"/>
          <w:szCs w:val="24"/>
        </w:rPr>
      </w:pPr>
    </w:p>
    <w:p w14:paraId="084D9CCF" w14:textId="64BEE441" w:rsidR="0095150C" w:rsidRPr="00BB0FFE" w:rsidRDefault="0095150C" w:rsidP="00BB0FFE">
      <w:pPr>
        <w:ind w:firstLine="0"/>
        <w:jc w:val="center"/>
        <w:rPr>
          <w:b/>
          <w:sz w:val="24"/>
          <w:szCs w:val="24"/>
        </w:rPr>
      </w:pPr>
      <w:r w:rsidRPr="00BB0FFE">
        <w:rPr>
          <w:b/>
          <w:sz w:val="24"/>
          <w:szCs w:val="24"/>
        </w:rPr>
        <w:lastRenderedPageBreak/>
        <w:t>4.</w:t>
      </w:r>
    </w:p>
    <w:p w14:paraId="248566B3" w14:textId="77777777" w:rsidR="00BB0FFE" w:rsidRDefault="00BB0FFE" w:rsidP="0095150C">
      <w:pPr>
        <w:rPr>
          <w:sz w:val="24"/>
          <w:szCs w:val="24"/>
        </w:rPr>
      </w:pPr>
    </w:p>
    <w:p w14:paraId="1D647CC2" w14:textId="75269257" w:rsidR="00F24271" w:rsidRPr="00BB0FFE" w:rsidRDefault="0095150C" w:rsidP="00CB39A5">
      <w:pPr>
        <w:rPr>
          <w:sz w:val="24"/>
          <w:szCs w:val="24"/>
        </w:rPr>
      </w:pPr>
      <w:r w:rsidRPr="00BB0FFE">
        <w:rPr>
          <w:sz w:val="24"/>
          <w:szCs w:val="24"/>
        </w:rPr>
        <w:t>Pagal pateiktus piliečių prašymus dėl avarinių valstybei nuosavybės teise priklausančių melioracijos statinių gedimų remonto, per 2020 metus suremontuotos 34 gedimų vietos, išvalyta 450 m. griovių, perklota 877 m. drenažo rinktuvų, suremontuotos 2 pralaidos, įrengtas 1 vandens nuleistuvas, pakeista 11 drenažo žiočių. Patenkinti 25 piliečių prašymai. Atliktų darbų vertė – 38 020,42 Eur.</w:t>
      </w:r>
    </w:p>
    <w:p w14:paraId="3312D074" w14:textId="77777777" w:rsidR="0095150C" w:rsidRPr="00BB0FFE" w:rsidRDefault="00BE6E64" w:rsidP="00F24271">
      <w:pPr>
        <w:ind w:firstLine="0"/>
        <w:jc w:val="center"/>
        <w:rPr>
          <w:sz w:val="24"/>
          <w:szCs w:val="24"/>
        </w:rPr>
      </w:pPr>
      <w:r w:rsidRPr="00BB0FFE">
        <w:rPr>
          <w:noProof/>
          <w:sz w:val="24"/>
          <w:szCs w:val="24"/>
          <w:lang w:eastAsia="lt-LT"/>
        </w:rPr>
        <w:drawing>
          <wp:anchor distT="0" distB="0" distL="114300" distR="114300" simplePos="0" relativeHeight="251645440" behindDoc="0" locked="0" layoutInCell="1" allowOverlap="1" wp14:anchorId="4E4D4E71" wp14:editId="06C730CD">
            <wp:simplePos x="0" y="0"/>
            <wp:positionH relativeFrom="column">
              <wp:posOffset>893445</wp:posOffset>
            </wp:positionH>
            <wp:positionV relativeFrom="paragraph">
              <wp:posOffset>74295</wp:posOffset>
            </wp:positionV>
            <wp:extent cx="1276350" cy="2286000"/>
            <wp:effectExtent l="0" t="0" r="0" b="0"/>
            <wp:wrapSquare wrapText="right"/>
            <wp:docPr id="373" name="Paveikslėlis 373" descr="received_27817165026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received_27817165026338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27635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D3D1E5" w14:textId="77777777" w:rsidR="0095150C" w:rsidRPr="00BB0FFE" w:rsidRDefault="0095150C" w:rsidP="00F24271">
      <w:pPr>
        <w:ind w:firstLine="0"/>
        <w:jc w:val="center"/>
        <w:rPr>
          <w:sz w:val="24"/>
          <w:szCs w:val="24"/>
        </w:rPr>
      </w:pPr>
    </w:p>
    <w:p w14:paraId="202843A4" w14:textId="77777777" w:rsidR="0095150C" w:rsidRPr="00BB0FFE" w:rsidRDefault="00BE6E64" w:rsidP="00F24271">
      <w:pPr>
        <w:tabs>
          <w:tab w:val="center" w:pos="4819"/>
        </w:tabs>
        <w:ind w:firstLine="0"/>
        <w:jc w:val="center"/>
        <w:rPr>
          <w:b/>
          <w:sz w:val="24"/>
          <w:szCs w:val="24"/>
        </w:rPr>
      </w:pPr>
      <w:r w:rsidRPr="00BB0FFE">
        <w:rPr>
          <w:noProof/>
          <w:sz w:val="24"/>
          <w:szCs w:val="24"/>
          <w:lang w:eastAsia="lt-LT"/>
        </w:rPr>
        <w:drawing>
          <wp:inline distT="0" distB="0" distL="0" distR="0" wp14:anchorId="22A7E398" wp14:editId="1DD2FDC3">
            <wp:extent cx="3562626" cy="2009955"/>
            <wp:effectExtent l="0" t="0" r="0" b="9525"/>
            <wp:docPr id="230" name="Paveikslėlis 230" descr="received_58489948892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received_58489948892914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562876" cy="2010096"/>
                    </a:xfrm>
                    <a:prstGeom prst="rect">
                      <a:avLst/>
                    </a:prstGeom>
                    <a:noFill/>
                    <a:ln>
                      <a:noFill/>
                    </a:ln>
                  </pic:spPr>
                </pic:pic>
              </a:graphicData>
            </a:graphic>
          </wp:inline>
        </w:drawing>
      </w:r>
    </w:p>
    <w:p w14:paraId="43B7B163" w14:textId="77777777" w:rsidR="0095150C" w:rsidRPr="00BB0FFE" w:rsidRDefault="0095150C" w:rsidP="0095150C">
      <w:pPr>
        <w:rPr>
          <w:sz w:val="24"/>
          <w:szCs w:val="24"/>
        </w:rPr>
      </w:pPr>
    </w:p>
    <w:p w14:paraId="791CEF63" w14:textId="77777777" w:rsidR="0095150C" w:rsidRPr="00BB0FFE" w:rsidRDefault="0095150C" w:rsidP="00F24271">
      <w:pPr>
        <w:ind w:firstLine="0"/>
        <w:jc w:val="center"/>
        <w:rPr>
          <w:b/>
          <w:sz w:val="24"/>
          <w:szCs w:val="24"/>
        </w:rPr>
      </w:pPr>
      <w:r w:rsidRPr="00BB0FFE">
        <w:rPr>
          <w:b/>
          <w:sz w:val="24"/>
          <w:szCs w:val="24"/>
        </w:rPr>
        <w:t>5.</w:t>
      </w:r>
    </w:p>
    <w:p w14:paraId="6618B3A8" w14:textId="77777777" w:rsidR="0095150C" w:rsidRPr="00BB0FFE" w:rsidRDefault="0095150C" w:rsidP="00F24271">
      <w:pPr>
        <w:rPr>
          <w:sz w:val="24"/>
          <w:szCs w:val="24"/>
        </w:rPr>
      </w:pPr>
      <w:r w:rsidRPr="00BB0FFE">
        <w:rPr>
          <w:sz w:val="24"/>
          <w:szCs w:val="24"/>
        </w:rPr>
        <w:t>Su tikslu – sutvarkyti griovius, kad būtų užtikrintas tinkamas vandens nuvedimas, pašalinti krūmai, menkaverčiai medžiai, grioviuose esančių dirbtinių kliūčių pašalinimas, suremontuotos žiotys ir pralaidos, buvo atlikti Žlibinų sen., Kantaučių k. v., Kepurėnų k. griovio GR-3 bei jame esančių melioracijos įrenginių remonto darbai,  Žlibinų sen., Žlibinų k. v., Kapsūdžių k. sureguliuoto Kapupio upelio atkarpos bei jame esančių melioracijos įrenginių remonto darbai, Paukštakių sen., Grumblių k. v., Paežerės k. griovio K-3 ir sureguliuoto Kumžos upelio atkarpos bei atlikti juose esančių melioracijos įrenginių remonto darbai ir Babrungo sen., Glaudžių k. v., Glaudžių k., griovio L-1 remonto darbai. Bendras sutvarkytų griovių ilgis – 2004 m., suremontuotos 4 pralaidos, pakeista 21 drenažo žiotis. Darbų vertė – 14 483,70 Eur.</w:t>
      </w:r>
    </w:p>
    <w:p w14:paraId="5CB11643" w14:textId="77777777" w:rsidR="0095150C" w:rsidRPr="00BB0FFE" w:rsidRDefault="0095150C" w:rsidP="0095150C">
      <w:pPr>
        <w:rPr>
          <w:sz w:val="24"/>
          <w:szCs w:val="24"/>
        </w:rPr>
      </w:pPr>
    </w:p>
    <w:p w14:paraId="10AFE734" w14:textId="77777777" w:rsidR="0095150C" w:rsidRPr="00BB0FFE" w:rsidRDefault="0095150C" w:rsidP="00F24271">
      <w:pPr>
        <w:ind w:firstLine="0"/>
        <w:jc w:val="center"/>
        <w:rPr>
          <w:b/>
          <w:sz w:val="24"/>
          <w:szCs w:val="24"/>
        </w:rPr>
      </w:pPr>
      <w:r w:rsidRPr="00BB0FFE">
        <w:rPr>
          <w:b/>
          <w:sz w:val="24"/>
          <w:szCs w:val="24"/>
        </w:rPr>
        <w:t>6.</w:t>
      </w:r>
    </w:p>
    <w:p w14:paraId="474567B8" w14:textId="77777777" w:rsidR="0095150C" w:rsidRPr="00BB0FFE" w:rsidRDefault="0095150C" w:rsidP="00F24271">
      <w:pPr>
        <w:rPr>
          <w:sz w:val="24"/>
          <w:szCs w:val="24"/>
        </w:rPr>
      </w:pPr>
      <w:r w:rsidRPr="00BB0FFE">
        <w:rPr>
          <w:sz w:val="24"/>
          <w:szCs w:val="24"/>
        </w:rPr>
        <w:t>Pagal 2019 – 2020 metais parengtus ir patvirtintus techninius darbo projektus įvykdyta:</w:t>
      </w:r>
    </w:p>
    <w:p w14:paraId="4CA8CFAA" w14:textId="77777777" w:rsidR="0095150C" w:rsidRDefault="0095150C" w:rsidP="00F24271">
      <w:pPr>
        <w:numPr>
          <w:ilvl w:val="0"/>
          <w:numId w:val="15"/>
        </w:numPr>
        <w:tabs>
          <w:tab w:val="left" w:pos="284"/>
        </w:tabs>
        <w:ind w:left="0" w:firstLine="720"/>
        <w:rPr>
          <w:sz w:val="24"/>
          <w:szCs w:val="24"/>
        </w:rPr>
      </w:pPr>
      <w:r w:rsidRPr="00BB0FFE">
        <w:rPr>
          <w:sz w:val="24"/>
          <w:szCs w:val="24"/>
        </w:rPr>
        <w:t>Plungės r. sav., Alsėdžių sen., Alsėdžių k. v., griovio S-13 ir jame esančių statinių remontas, kurio metu išvalytas 1954 m ilgio griovys, suremontuotos 2 pralaidos, pakeista 18 drenažo žiočių. Darbų vertė – 25 074,19 Eur.</w:t>
      </w:r>
    </w:p>
    <w:p w14:paraId="03339417" w14:textId="77777777" w:rsidR="00F24271" w:rsidRPr="00BB0FFE" w:rsidRDefault="00F24271" w:rsidP="00F24271">
      <w:pPr>
        <w:tabs>
          <w:tab w:val="left" w:pos="284"/>
        </w:tabs>
        <w:ind w:left="720" w:firstLine="0"/>
        <w:rPr>
          <w:sz w:val="24"/>
          <w:szCs w:val="24"/>
        </w:rPr>
      </w:pPr>
    </w:p>
    <w:p w14:paraId="6CC4D5F9" w14:textId="77777777" w:rsidR="0095150C" w:rsidRDefault="00BE6E64" w:rsidP="0095150C">
      <w:pPr>
        <w:tabs>
          <w:tab w:val="left" w:pos="284"/>
        </w:tabs>
        <w:jc w:val="center"/>
        <w:rPr>
          <w:sz w:val="24"/>
          <w:szCs w:val="24"/>
        </w:rPr>
      </w:pPr>
      <w:r w:rsidRPr="00BB0FFE">
        <w:rPr>
          <w:noProof/>
          <w:sz w:val="24"/>
          <w:szCs w:val="24"/>
          <w:lang w:eastAsia="lt-LT"/>
        </w:rPr>
        <w:drawing>
          <wp:inline distT="0" distB="0" distL="0" distR="0" wp14:anchorId="425DD684" wp14:editId="3B812D9B">
            <wp:extent cx="1266963" cy="2133600"/>
            <wp:effectExtent l="0" t="0" r="9525" b="0"/>
            <wp:docPr id="231" name="Paveikslėlis 23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285471" cy="2164768"/>
                    </a:xfrm>
                    <a:prstGeom prst="rect">
                      <a:avLst/>
                    </a:prstGeom>
                    <a:noFill/>
                    <a:ln>
                      <a:noFill/>
                    </a:ln>
                  </pic:spPr>
                </pic:pic>
              </a:graphicData>
            </a:graphic>
          </wp:inline>
        </w:drawing>
      </w:r>
    </w:p>
    <w:p w14:paraId="5651A453" w14:textId="77777777" w:rsidR="00F24271" w:rsidRPr="00BB0FFE" w:rsidRDefault="00F24271" w:rsidP="0095150C">
      <w:pPr>
        <w:tabs>
          <w:tab w:val="left" w:pos="284"/>
        </w:tabs>
        <w:jc w:val="center"/>
        <w:rPr>
          <w:sz w:val="24"/>
          <w:szCs w:val="24"/>
        </w:rPr>
      </w:pPr>
    </w:p>
    <w:p w14:paraId="1519E018" w14:textId="77777777" w:rsidR="0095150C" w:rsidRPr="00BB0FFE" w:rsidRDefault="0095150C" w:rsidP="00F24271">
      <w:pPr>
        <w:numPr>
          <w:ilvl w:val="0"/>
          <w:numId w:val="15"/>
        </w:numPr>
        <w:tabs>
          <w:tab w:val="left" w:pos="284"/>
        </w:tabs>
        <w:ind w:left="0" w:firstLine="720"/>
        <w:rPr>
          <w:sz w:val="24"/>
          <w:szCs w:val="24"/>
        </w:rPr>
      </w:pPr>
      <w:r w:rsidRPr="00BB0FFE">
        <w:rPr>
          <w:sz w:val="24"/>
          <w:szCs w:val="24"/>
        </w:rPr>
        <w:lastRenderedPageBreak/>
        <w:t>Plungės raj. sav., Paukštakių sen., Grumblių k. v., Aleksių k. ir Alsėdžių sen., Alsėdžių k. v. Aleksių k. griovių Gr. Nr.1, S-3 ir S-3-2 ir juose esančių įrenginių remontas. Bendras išvalytų griovių ilgis – 2896 m, sutvarkytos 7 pralaidos, pakeista 30 vnt. drenažo žiočių. Darbų vertė – 39 870,12 Eur.</w:t>
      </w:r>
    </w:p>
    <w:p w14:paraId="1CB6A754" w14:textId="77777777" w:rsidR="0095150C" w:rsidRPr="00BB0FFE" w:rsidRDefault="0095150C" w:rsidP="00F24271">
      <w:pPr>
        <w:tabs>
          <w:tab w:val="left" w:pos="284"/>
        </w:tabs>
        <w:rPr>
          <w:sz w:val="24"/>
          <w:szCs w:val="24"/>
        </w:rPr>
      </w:pPr>
    </w:p>
    <w:p w14:paraId="263DF43E" w14:textId="77777777" w:rsidR="0095150C" w:rsidRPr="00BB0FFE" w:rsidRDefault="0095150C" w:rsidP="00F24271">
      <w:pPr>
        <w:numPr>
          <w:ilvl w:val="0"/>
          <w:numId w:val="15"/>
        </w:numPr>
        <w:tabs>
          <w:tab w:val="left" w:pos="284"/>
        </w:tabs>
        <w:ind w:left="0" w:firstLine="720"/>
        <w:rPr>
          <w:sz w:val="24"/>
          <w:szCs w:val="24"/>
        </w:rPr>
      </w:pPr>
      <w:r w:rsidRPr="00BB0FFE">
        <w:rPr>
          <w:sz w:val="24"/>
          <w:szCs w:val="24"/>
        </w:rPr>
        <w:t>Plungės raj. sav., Alsėdžių sen., Alsėdžių k. v., Žvirblaičių k., Sruojos saus. sist.,  griovių S-2, S-6-1 ir S-6-2 ir juose esančių įrenginių remontas. Bendras išvalytų griovių ilgis – 4628 m, sutvarkytos 9 pralaidos, pakeista 60 vnt. drenažo žiočių. Darbų vertė – 54 718,68 Eur.</w:t>
      </w:r>
    </w:p>
    <w:p w14:paraId="31CFC73D" w14:textId="77777777" w:rsidR="0095150C" w:rsidRPr="00BB0FFE" w:rsidRDefault="0095150C" w:rsidP="0095150C">
      <w:pPr>
        <w:tabs>
          <w:tab w:val="left" w:pos="284"/>
        </w:tabs>
        <w:rPr>
          <w:sz w:val="24"/>
          <w:szCs w:val="24"/>
        </w:rPr>
      </w:pPr>
    </w:p>
    <w:p w14:paraId="0B1B4B67" w14:textId="77777777" w:rsidR="0095150C" w:rsidRPr="00BB0FFE" w:rsidRDefault="00BE6E64" w:rsidP="0095150C">
      <w:pPr>
        <w:pStyle w:val="Sraopastraipa"/>
        <w:ind w:left="0"/>
        <w:jc w:val="center"/>
        <w:rPr>
          <w:noProof/>
        </w:rPr>
      </w:pPr>
      <w:r w:rsidRPr="00BB0FFE">
        <w:rPr>
          <w:noProof/>
          <w:lang w:eastAsia="lt-LT"/>
        </w:rPr>
        <w:drawing>
          <wp:inline distT="0" distB="0" distL="0" distR="0" wp14:anchorId="58D374B9" wp14:editId="2D863F7D">
            <wp:extent cx="1280160" cy="2122602"/>
            <wp:effectExtent l="0" t="0" r="0" b="0"/>
            <wp:docPr id="2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288400" cy="2136264"/>
                    </a:xfrm>
                    <a:prstGeom prst="rect">
                      <a:avLst/>
                    </a:prstGeom>
                    <a:noFill/>
                    <a:ln>
                      <a:noFill/>
                    </a:ln>
                  </pic:spPr>
                </pic:pic>
              </a:graphicData>
            </a:graphic>
          </wp:inline>
        </w:drawing>
      </w:r>
    </w:p>
    <w:p w14:paraId="31285289" w14:textId="77777777" w:rsidR="0095150C" w:rsidRPr="00BB0FFE" w:rsidRDefault="0095150C" w:rsidP="0095150C">
      <w:pPr>
        <w:pStyle w:val="Sraopastraipa"/>
        <w:ind w:left="0"/>
        <w:jc w:val="center"/>
      </w:pPr>
    </w:p>
    <w:p w14:paraId="72F31A5F" w14:textId="77777777" w:rsidR="0095150C" w:rsidRDefault="0095150C" w:rsidP="00FC283A">
      <w:pPr>
        <w:numPr>
          <w:ilvl w:val="0"/>
          <w:numId w:val="15"/>
        </w:numPr>
        <w:tabs>
          <w:tab w:val="left" w:pos="284"/>
        </w:tabs>
        <w:ind w:left="0" w:firstLine="720"/>
        <w:rPr>
          <w:sz w:val="24"/>
          <w:szCs w:val="24"/>
        </w:rPr>
      </w:pPr>
      <w:r w:rsidRPr="00BB0FFE">
        <w:rPr>
          <w:sz w:val="24"/>
          <w:szCs w:val="24"/>
        </w:rPr>
        <w:t>Plungės raj. sav., Babrungo sen., Pūčkorių k., Glaudžių k. v. ir Paukštakių sen., Merkelių k., Grumblių k. v., Čerkšnės saus. sist.,  griovio M-1 ir jame esančių įrenginių remontas. Išvalyto griovio ilgis – 2985 m, sutvarkytos 5 pralaidos, pakeista 35 vnt. drenažo žiočių. Darbų vertė – 31 508,28 Eur.</w:t>
      </w:r>
    </w:p>
    <w:p w14:paraId="7347AF16" w14:textId="77777777" w:rsidR="00F24271" w:rsidRPr="00BB0FFE" w:rsidRDefault="00F24271" w:rsidP="00F24271">
      <w:pPr>
        <w:tabs>
          <w:tab w:val="left" w:pos="284"/>
        </w:tabs>
        <w:ind w:left="720" w:firstLine="0"/>
        <w:rPr>
          <w:sz w:val="24"/>
          <w:szCs w:val="24"/>
        </w:rPr>
      </w:pPr>
    </w:p>
    <w:p w14:paraId="2014D382" w14:textId="77777777" w:rsidR="0095150C" w:rsidRPr="00BB0FFE" w:rsidRDefault="00BE6E64" w:rsidP="0095150C">
      <w:pPr>
        <w:tabs>
          <w:tab w:val="left" w:pos="284"/>
        </w:tabs>
        <w:jc w:val="center"/>
        <w:rPr>
          <w:sz w:val="24"/>
          <w:szCs w:val="24"/>
        </w:rPr>
      </w:pPr>
      <w:r w:rsidRPr="00BB0FFE">
        <w:rPr>
          <w:noProof/>
          <w:sz w:val="24"/>
          <w:szCs w:val="24"/>
          <w:lang w:eastAsia="lt-LT"/>
        </w:rPr>
        <w:drawing>
          <wp:inline distT="0" distB="0" distL="0" distR="0" wp14:anchorId="647082BB" wp14:editId="7BF0C04C">
            <wp:extent cx="2217420" cy="1661741"/>
            <wp:effectExtent l="0" t="0" r="0" b="0"/>
            <wp:docPr id="233" name="Paveikslėlis 233" descr="P813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P8133606"/>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66682" cy="1698658"/>
                    </a:xfrm>
                    <a:prstGeom prst="rect">
                      <a:avLst/>
                    </a:prstGeom>
                    <a:noFill/>
                    <a:ln>
                      <a:noFill/>
                    </a:ln>
                  </pic:spPr>
                </pic:pic>
              </a:graphicData>
            </a:graphic>
          </wp:inline>
        </w:drawing>
      </w:r>
    </w:p>
    <w:p w14:paraId="5A02E716" w14:textId="77777777" w:rsidR="0095150C" w:rsidRPr="00BB0FFE" w:rsidRDefault="0095150C" w:rsidP="0095150C">
      <w:pPr>
        <w:pStyle w:val="Sraopastraipa"/>
      </w:pPr>
    </w:p>
    <w:p w14:paraId="3C680E0F" w14:textId="5E0E192C" w:rsidR="0095150C" w:rsidRDefault="0095150C" w:rsidP="00F24271">
      <w:pPr>
        <w:numPr>
          <w:ilvl w:val="0"/>
          <w:numId w:val="15"/>
        </w:numPr>
        <w:tabs>
          <w:tab w:val="left" w:pos="284"/>
        </w:tabs>
        <w:ind w:left="0" w:firstLine="720"/>
        <w:rPr>
          <w:sz w:val="24"/>
          <w:szCs w:val="24"/>
        </w:rPr>
      </w:pPr>
      <w:r w:rsidRPr="00BB0FFE">
        <w:rPr>
          <w:sz w:val="24"/>
          <w:szCs w:val="24"/>
        </w:rPr>
        <w:t>Plungės raj. sav., Šateikių sen., Šateikių k. v., Mišėnų k. griovių M-4 ir M-4-1 ir juose esančių įrenginių remontas. Bendras išvalytų griovių ilgis – 2917 m, sutvarkytos 4 pralaidos, pakeista 17 vnt. drenažo žiočių. Darbų vertė – 4  057,45 Eur.</w:t>
      </w:r>
    </w:p>
    <w:p w14:paraId="5DE886AC" w14:textId="77777777" w:rsidR="00CB39A5" w:rsidRPr="00BB0FFE" w:rsidRDefault="00CB39A5" w:rsidP="00CB39A5">
      <w:pPr>
        <w:tabs>
          <w:tab w:val="left" w:pos="284"/>
        </w:tabs>
        <w:ind w:left="720" w:firstLine="0"/>
        <w:rPr>
          <w:sz w:val="24"/>
          <w:szCs w:val="24"/>
        </w:rPr>
      </w:pPr>
    </w:p>
    <w:p w14:paraId="7EF031D5" w14:textId="59843B3B" w:rsidR="0095150C" w:rsidRPr="00BB0FFE" w:rsidRDefault="00CB39A5" w:rsidP="00CB39A5">
      <w:pPr>
        <w:tabs>
          <w:tab w:val="left" w:pos="284"/>
        </w:tabs>
        <w:jc w:val="center"/>
        <w:rPr>
          <w:sz w:val="24"/>
          <w:szCs w:val="24"/>
        </w:rPr>
      </w:pPr>
      <w:r w:rsidRPr="00BB0FFE">
        <w:rPr>
          <w:noProof/>
          <w:lang w:eastAsia="lt-LT"/>
        </w:rPr>
        <w:drawing>
          <wp:inline distT="0" distB="0" distL="0" distR="0" wp14:anchorId="40E11CAD" wp14:editId="1715F550">
            <wp:extent cx="1447800" cy="1933409"/>
            <wp:effectExtent l="0" t="0" r="0" b="0"/>
            <wp:docPr id="234" name="Paveikslėlis 234" descr="MIŠEN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MIŠENAI"/>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57412" cy="1946245"/>
                    </a:xfrm>
                    <a:prstGeom prst="rect">
                      <a:avLst/>
                    </a:prstGeom>
                    <a:noFill/>
                    <a:ln>
                      <a:noFill/>
                    </a:ln>
                  </pic:spPr>
                </pic:pic>
              </a:graphicData>
            </a:graphic>
          </wp:inline>
        </w:drawing>
      </w:r>
    </w:p>
    <w:p w14:paraId="5FB4B728" w14:textId="215FADF1" w:rsidR="0095150C" w:rsidRPr="00BB0FFE" w:rsidRDefault="0095150C" w:rsidP="0095150C">
      <w:pPr>
        <w:pStyle w:val="Sraopastraipa"/>
        <w:ind w:left="0"/>
        <w:jc w:val="center"/>
      </w:pPr>
    </w:p>
    <w:p w14:paraId="32E36042" w14:textId="77777777" w:rsidR="0095150C" w:rsidRPr="00BB0FFE" w:rsidRDefault="0095150C" w:rsidP="0095150C">
      <w:pPr>
        <w:pStyle w:val="Sraopastraipa"/>
        <w:ind w:left="0"/>
        <w:jc w:val="center"/>
      </w:pPr>
    </w:p>
    <w:p w14:paraId="57F09EF0" w14:textId="77777777" w:rsidR="0095150C" w:rsidRDefault="0095150C" w:rsidP="00F24271">
      <w:pPr>
        <w:numPr>
          <w:ilvl w:val="0"/>
          <w:numId w:val="15"/>
        </w:numPr>
        <w:tabs>
          <w:tab w:val="left" w:pos="284"/>
        </w:tabs>
        <w:ind w:left="0" w:firstLine="720"/>
        <w:rPr>
          <w:sz w:val="24"/>
          <w:szCs w:val="24"/>
        </w:rPr>
      </w:pPr>
      <w:r w:rsidRPr="00BB0FFE">
        <w:rPr>
          <w:sz w:val="24"/>
          <w:szCs w:val="24"/>
        </w:rPr>
        <w:t xml:space="preserve">Plungės raj. sav., Paukštakių sen., Grumblių k. v., Aleksių k. ir Alsėdžių sen., Alsėdžių k. v. Aleksių k. griovių Gr. Nr.1, S-3 ir S-3-2 ir juose esančių įrenginių remontas. Bendras išvalytų griovių ilgis – 3028 m, sutvarkytos 5 pralaidos, pakeista 29 vnt. drenažo žiočių. Darbų vertė – 29 611,69 Eur. </w:t>
      </w:r>
    </w:p>
    <w:p w14:paraId="450E4AA8" w14:textId="77777777" w:rsidR="00F24271" w:rsidRPr="00BB0FFE" w:rsidRDefault="00F24271" w:rsidP="00F24271">
      <w:pPr>
        <w:tabs>
          <w:tab w:val="left" w:pos="284"/>
        </w:tabs>
        <w:ind w:left="720" w:firstLine="0"/>
        <w:rPr>
          <w:sz w:val="24"/>
          <w:szCs w:val="24"/>
        </w:rPr>
      </w:pPr>
    </w:p>
    <w:p w14:paraId="5052F755" w14:textId="77777777" w:rsidR="0095150C" w:rsidRPr="00BB0FFE" w:rsidRDefault="00BE6E64" w:rsidP="0095150C">
      <w:pPr>
        <w:tabs>
          <w:tab w:val="left" w:pos="284"/>
        </w:tabs>
        <w:jc w:val="center"/>
        <w:rPr>
          <w:sz w:val="24"/>
          <w:szCs w:val="24"/>
        </w:rPr>
      </w:pPr>
      <w:r w:rsidRPr="00BB0FFE">
        <w:rPr>
          <w:noProof/>
          <w:sz w:val="24"/>
          <w:szCs w:val="24"/>
          <w:lang w:eastAsia="lt-LT"/>
        </w:rPr>
        <w:drawing>
          <wp:inline distT="0" distB="0" distL="0" distR="0" wp14:anchorId="5501A121" wp14:editId="14B608DD">
            <wp:extent cx="1455420" cy="1940688"/>
            <wp:effectExtent l="0" t="0" r="0" b="2540"/>
            <wp:docPr id="235" name="Paveikslėlis 235" descr="image000000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image0000001 (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61857" cy="1949271"/>
                    </a:xfrm>
                    <a:prstGeom prst="rect">
                      <a:avLst/>
                    </a:prstGeom>
                    <a:noFill/>
                    <a:ln>
                      <a:noFill/>
                    </a:ln>
                  </pic:spPr>
                </pic:pic>
              </a:graphicData>
            </a:graphic>
          </wp:inline>
        </w:drawing>
      </w:r>
    </w:p>
    <w:p w14:paraId="19E74BBA" w14:textId="77777777" w:rsidR="0095150C" w:rsidRPr="00BB0FFE" w:rsidRDefault="0095150C" w:rsidP="0095150C">
      <w:pPr>
        <w:tabs>
          <w:tab w:val="left" w:pos="284"/>
        </w:tabs>
        <w:rPr>
          <w:sz w:val="24"/>
          <w:szCs w:val="24"/>
        </w:rPr>
      </w:pPr>
    </w:p>
    <w:p w14:paraId="5950DBDC" w14:textId="77777777" w:rsidR="0095150C" w:rsidRPr="00BB0FFE" w:rsidRDefault="0095150C" w:rsidP="00FC283A">
      <w:pPr>
        <w:numPr>
          <w:ilvl w:val="0"/>
          <w:numId w:val="15"/>
        </w:numPr>
        <w:tabs>
          <w:tab w:val="left" w:pos="284"/>
        </w:tabs>
        <w:ind w:left="0" w:firstLine="720"/>
        <w:rPr>
          <w:sz w:val="24"/>
          <w:szCs w:val="24"/>
        </w:rPr>
      </w:pPr>
      <w:r w:rsidRPr="00BB0FFE">
        <w:rPr>
          <w:sz w:val="24"/>
          <w:szCs w:val="24"/>
        </w:rPr>
        <w:t>Plungės raj. sav., Šateikių sen., Šateikių k. v., Vydeikių k. griovių Gr-2, Gr-2-1, Gr-2-1-1 ir Gr-2-1-2 ir juose esančių įrenginių remontas. Bendras išvalytų griovių ilgis – 2390 m, sutvarkytos 2 pralaidos, pakeista 19 vnt. drenažo žiočių. Darbų vertė – 32 499,63 Eur.</w:t>
      </w:r>
    </w:p>
    <w:p w14:paraId="0E0F7718" w14:textId="77777777" w:rsidR="0095150C" w:rsidRPr="00BB0FFE" w:rsidRDefault="0095150C" w:rsidP="0095150C">
      <w:pPr>
        <w:tabs>
          <w:tab w:val="left" w:pos="284"/>
        </w:tabs>
        <w:rPr>
          <w:sz w:val="24"/>
          <w:szCs w:val="24"/>
        </w:rPr>
      </w:pPr>
    </w:p>
    <w:p w14:paraId="025883FA" w14:textId="77777777" w:rsidR="0095150C" w:rsidRPr="00BB0FFE" w:rsidRDefault="00BE6E64" w:rsidP="0095150C">
      <w:pPr>
        <w:tabs>
          <w:tab w:val="left" w:pos="284"/>
        </w:tabs>
        <w:jc w:val="center"/>
        <w:rPr>
          <w:sz w:val="24"/>
          <w:szCs w:val="24"/>
        </w:rPr>
      </w:pPr>
      <w:r w:rsidRPr="00BB0FFE">
        <w:rPr>
          <w:noProof/>
          <w:sz w:val="24"/>
          <w:szCs w:val="24"/>
          <w:lang w:eastAsia="lt-LT"/>
        </w:rPr>
        <w:drawing>
          <wp:inline distT="0" distB="0" distL="0" distR="0" wp14:anchorId="28E93C29" wp14:editId="35A2B184">
            <wp:extent cx="1342342" cy="1788160"/>
            <wp:effectExtent l="0" t="0" r="0" b="2540"/>
            <wp:docPr id="236" name="Paveikslėlis 236" descr="image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age0000001"/>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359648" cy="1811213"/>
                    </a:xfrm>
                    <a:prstGeom prst="rect">
                      <a:avLst/>
                    </a:prstGeom>
                    <a:noFill/>
                    <a:ln>
                      <a:noFill/>
                    </a:ln>
                  </pic:spPr>
                </pic:pic>
              </a:graphicData>
            </a:graphic>
          </wp:inline>
        </w:drawing>
      </w:r>
    </w:p>
    <w:p w14:paraId="18CBC066" w14:textId="77777777" w:rsidR="0095150C" w:rsidRPr="00BB0FFE" w:rsidRDefault="0095150C" w:rsidP="0095150C">
      <w:pPr>
        <w:tabs>
          <w:tab w:val="left" w:pos="284"/>
        </w:tabs>
        <w:jc w:val="center"/>
        <w:rPr>
          <w:sz w:val="24"/>
          <w:szCs w:val="24"/>
        </w:rPr>
      </w:pPr>
    </w:p>
    <w:p w14:paraId="5BA0D3D6" w14:textId="2A0D73C5" w:rsidR="0095150C" w:rsidRDefault="0095150C" w:rsidP="00F24271">
      <w:pPr>
        <w:numPr>
          <w:ilvl w:val="0"/>
          <w:numId w:val="15"/>
        </w:numPr>
        <w:tabs>
          <w:tab w:val="left" w:pos="284"/>
        </w:tabs>
        <w:ind w:left="0" w:firstLine="720"/>
        <w:rPr>
          <w:sz w:val="24"/>
          <w:szCs w:val="24"/>
        </w:rPr>
      </w:pPr>
      <w:r w:rsidRPr="00BB0FFE">
        <w:rPr>
          <w:sz w:val="24"/>
          <w:szCs w:val="24"/>
        </w:rPr>
        <w:t>Plungės raj. sav., Šateikių sen., Šateikių k. v., Šateikių k. griovio B-1 ir jame esančių įrenginių remontas. Išvalyto griovio ilgis – 1097 m, sutvarkytos 3 pralaidos, pakeisti 9 vnt. drenažo žiočių. Darbų vertė – 14 923,26 Eur.</w:t>
      </w:r>
    </w:p>
    <w:p w14:paraId="611F202F" w14:textId="77777777" w:rsidR="00CB39A5" w:rsidRDefault="00CB39A5" w:rsidP="00CB39A5">
      <w:pPr>
        <w:tabs>
          <w:tab w:val="left" w:pos="284"/>
        </w:tabs>
        <w:ind w:left="720" w:firstLine="0"/>
        <w:rPr>
          <w:sz w:val="24"/>
          <w:szCs w:val="24"/>
        </w:rPr>
      </w:pPr>
    </w:p>
    <w:p w14:paraId="43EB8DDC" w14:textId="0E4AF997" w:rsidR="00F24271" w:rsidRPr="00BB0FFE" w:rsidRDefault="00CB39A5" w:rsidP="00CB39A5">
      <w:pPr>
        <w:tabs>
          <w:tab w:val="left" w:pos="284"/>
        </w:tabs>
        <w:ind w:left="720" w:firstLine="0"/>
        <w:jc w:val="center"/>
        <w:rPr>
          <w:sz w:val="24"/>
          <w:szCs w:val="24"/>
        </w:rPr>
      </w:pPr>
      <w:r w:rsidRPr="00BB0FFE">
        <w:rPr>
          <w:noProof/>
          <w:sz w:val="24"/>
          <w:szCs w:val="24"/>
          <w:lang w:eastAsia="lt-LT"/>
        </w:rPr>
        <w:drawing>
          <wp:inline distT="0" distB="0" distL="0" distR="0" wp14:anchorId="6D55DC96" wp14:editId="66E63F0B">
            <wp:extent cx="1554097" cy="2376573"/>
            <wp:effectExtent l="0" t="0" r="8255" b="5080"/>
            <wp:docPr id="2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568024" cy="2397871"/>
                    </a:xfrm>
                    <a:prstGeom prst="rect">
                      <a:avLst/>
                    </a:prstGeom>
                    <a:noFill/>
                    <a:ln>
                      <a:noFill/>
                    </a:ln>
                  </pic:spPr>
                </pic:pic>
              </a:graphicData>
            </a:graphic>
          </wp:inline>
        </w:drawing>
      </w:r>
    </w:p>
    <w:p w14:paraId="37D995C0" w14:textId="77777777" w:rsidR="0095150C" w:rsidRPr="00BB0FFE" w:rsidRDefault="0095150C" w:rsidP="0095150C">
      <w:pPr>
        <w:tabs>
          <w:tab w:val="left" w:pos="284"/>
        </w:tabs>
        <w:rPr>
          <w:sz w:val="24"/>
          <w:szCs w:val="24"/>
        </w:rPr>
      </w:pPr>
    </w:p>
    <w:p w14:paraId="3152C3BD" w14:textId="77777777" w:rsidR="0095150C" w:rsidRPr="00BB0FFE" w:rsidRDefault="0095150C" w:rsidP="00F24271">
      <w:pPr>
        <w:ind w:firstLine="0"/>
        <w:jc w:val="center"/>
        <w:rPr>
          <w:b/>
          <w:sz w:val="24"/>
          <w:szCs w:val="24"/>
        </w:rPr>
      </w:pPr>
      <w:r w:rsidRPr="00BB0FFE">
        <w:rPr>
          <w:b/>
          <w:sz w:val="24"/>
          <w:szCs w:val="24"/>
        </w:rPr>
        <w:t>7.</w:t>
      </w:r>
    </w:p>
    <w:p w14:paraId="4F2BED18" w14:textId="77777777" w:rsidR="0095150C" w:rsidRPr="00BB0FFE" w:rsidRDefault="0095150C" w:rsidP="00F24271">
      <w:pPr>
        <w:rPr>
          <w:sz w:val="24"/>
          <w:szCs w:val="24"/>
        </w:rPr>
      </w:pPr>
      <w:r w:rsidRPr="00BB0FFE">
        <w:rPr>
          <w:sz w:val="24"/>
          <w:szCs w:val="24"/>
        </w:rPr>
        <w:t xml:space="preserve">Griovių priežiūra. </w:t>
      </w:r>
    </w:p>
    <w:p w14:paraId="63339DD7" w14:textId="77777777" w:rsidR="0095150C" w:rsidRPr="00BB0FFE" w:rsidRDefault="0095150C" w:rsidP="00F24271">
      <w:pPr>
        <w:rPr>
          <w:sz w:val="24"/>
          <w:szCs w:val="24"/>
        </w:rPr>
      </w:pPr>
      <w:r w:rsidRPr="00BB0FFE">
        <w:rPr>
          <w:sz w:val="24"/>
          <w:szCs w:val="24"/>
        </w:rPr>
        <w:t>Darbų tikslas – įsipareigojimas 5 metus panaudojus Europos Sąjungos lėšas prižiūrėti griovius po įvykdytų rekonstrukcijos darbų, atlikus valstybei nuosavybės teise priklausančių melioracijos griovių ir juose esančių statinių remonto darbus bei nušienauti griovių atkarpas, kurios liko nešienaujamos pelno nesiekiančių organizacijų pagal ES finansuojamą programą. Atliktų darbų apimtys – 40 km griovių šlaitų, kraštų (po 1 metrą nuo griovio krašto briaunos) nušienavimas, drenažo žiočių išvalymas, nušienautos žolės išgriebimas ant šlaito krašto arba sumulčiavimas. Priežiūros darbų kaina – 11 500,00 Eur.</w:t>
      </w:r>
    </w:p>
    <w:p w14:paraId="4E3B1F11" w14:textId="77777777" w:rsidR="0095150C" w:rsidRPr="00BB0FFE" w:rsidRDefault="0095150C" w:rsidP="0095150C">
      <w:pPr>
        <w:rPr>
          <w:sz w:val="24"/>
          <w:szCs w:val="24"/>
        </w:rPr>
      </w:pPr>
    </w:p>
    <w:p w14:paraId="4D23A079" w14:textId="77777777" w:rsidR="0095150C" w:rsidRPr="00BB0FFE" w:rsidRDefault="0095150C" w:rsidP="00F24271">
      <w:pPr>
        <w:ind w:firstLine="0"/>
        <w:jc w:val="center"/>
        <w:rPr>
          <w:b/>
          <w:sz w:val="24"/>
          <w:szCs w:val="24"/>
        </w:rPr>
      </w:pPr>
      <w:r w:rsidRPr="00BB0FFE">
        <w:rPr>
          <w:b/>
          <w:sz w:val="24"/>
          <w:szCs w:val="24"/>
        </w:rPr>
        <w:t>8.</w:t>
      </w:r>
    </w:p>
    <w:p w14:paraId="6AD01EDE" w14:textId="77777777" w:rsidR="0095150C" w:rsidRPr="00BB0FFE" w:rsidRDefault="0095150C" w:rsidP="00F24271">
      <w:pPr>
        <w:rPr>
          <w:sz w:val="24"/>
          <w:szCs w:val="24"/>
        </w:rPr>
      </w:pPr>
      <w:r w:rsidRPr="00BB0FFE">
        <w:rPr>
          <w:sz w:val="24"/>
          <w:szCs w:val="24"/>
        </w:rPr>
        <w:t>Visiems remontuojamiems objektams buvo vykdoma darbų techninė priežiūra.</w:t>
      </w:r>
    </w:p>
    <w:p w14:paraId="4D3D0D7A" w14:textId="77777777" w:rsidR="0095150C" w:rsidRPr="00BB0FFE" w:rsidRDefault="0095150C" w:rsidP="00F24271">
      <w:pPr>
        <w:rPr>
          <w:b/>
          <w:sz w:val="24"/>
          <w:szCs w:val="24"/>
          <w:u w:val="single"/>
        </w:rPr>
      </w:pPr>
      <w:r w:rsidRPr="00BB0FFE">
        <w:rPr>
          <w:b/>
          <w:sz w:val="24"/>
          <w:szCs w:val="24"/>
          <w:u w:val="single"/>
        </w:rPr>
        <w:t>2020 m. atlikti derinimai, išduoti planavimo dokumentai</w:t>
      </w:r>
    </w:p>
    <w:p w14:paraId="3A3AF1A3" w14:textId="77777777" w:rsidR="0095150C" w:rsidRPr="00BB0FFE" w:rsidRDefault="0095150C" w:rsidP="00F24271">
      <w:pPr>
        <w:pStyle w:val="Sraopastraipa"/>
        <w:ind w:left="0"/>
        <w:rPr>
          <w:lang w:eastAsia="lt-LT"/>
        </w:rPr>
      </w:pPr>
    </w:p>
    <w:p w14:paraId="0254DEC6" w14:textId="77777777" w:rsidR="0095150C" w:rsidRPr="00BB0FFE" w:rsidRDefault="0095150C" w:rsidP="00F24271">
      <w:pPr>
        <w:pStyle w:val="Sraopastraipa"/>
        <w:numPr>
          <w:ilvl w:val="0"/>
          <w:numId w:val="13"/>
        </w:numPr>
        <w:ind w:left="0" w:firstLine="720"/>
        <w:rPr>
          <w:lang w:eastAsia="lt-LT"/>
        </w:rPr>
      </w:pPr>
      <w:r w:rsidRPr="00BB0FFE">
        <w:rPr>
          <w:b/>
          <w:u w:val="single"/>
          <w:lang w:eastAsia="lt-LT"/>
        </w:rPr>
        <w:t xml:space="preserve">115 </w:t>
      </w:r>
      <w:r w:rsidRPr="00BB0FFE">
        <w:rPr>
          <w:lang w:eastAsia="lt-LT"/>
        </w:rPr>
        <w:t xml:space="preserve">pareiškėjui išduotos techninės sąlygos statiniams melioruotoje žemėje projektuoti; </w:t>
      </w:r>
    </w:p>
    <w:p w14:paraId="0CF2FC45" w14:textId="77777777" w:rsidR="0095150C" w:rsidRPr="00BB0FFE" w:rsidRDefault="0095150C" w:rsidP="00F24271">
      <w:pPr>
        <w:pStyle w:val="Sraopastraipa"/>
        <w:numPr>
          <w:ilvl w:val="0"/>
          <w:numId w:val="13"/>
        </w:numPr>
        <w:ind w:left="0" w:firstLine="720"/>
        <w:rPr>
          <w:lang w:eastAsia="lt-LT"/>
        </w:rPr>
      </w:pPr>
      <w:r w:rsidRPr="00BB0FFE">
        <w:rPr>
          <w:lang w:eastAsia="lt-LT"/>
        </w:rPr>
        <w:t xml:space="preserve">suderinta </w:t>
      </w:r>
      <w:r w:rsidRPr="00BB0FFE">
        <w:rPr>
          <w:b/>
          <w:u w:val="single"/>
          <w:lang w:eastAsia="lt-LT"/>
        </w:rPr>
        <w:t>76 vnt.</w:t>
      </w:r>
      <w:r w:rsidRPr="00BB0FFE">
        <w:rPr>
          <w:b/>
          <w:lang w:eastAsia="lt-LT"/>
        </w:rPr>
        <w:t xml:space="preserve"> </w:t>
      </w:r>
      <w:r w:rsidRPr="00BB0FFE">
        <w:rPr>
          <w:lang w:eastAsia="lt-LT"/>
        </w:rPr>
        <w:t xml:space="preserve">nesudėtingų statinių statybos projektų; </w:t>
      </w:r>
    </w:p>
    <w:p w14:paraId="60C4883B" w14:textId="77777777" w:rsidR="0095150C" w:rsidRPr="00BB0FFE" w:rsidRDefault="0095150C" w:rsidP="00F24271">
      <w:pPr>
        <w:pStyle w:val="Sraopastraipa"/>
        <w:numPr>
          <w:ilvl w:val="0"/>
          <w:numId w:val="13"/>
        </w:numPr>
        <w:ind w:left="0" w:firstLine="720"/>
        <w:rPr>
          <w:lang w:eastAsia="lt-LT"/>
        </w:rPr>
      </w:pPr>
      <w:r w:rsidRPr="00BB0FFE">
        <w:rPr>
          <w:lang w:eastAsia="lt-LT"/>
        </w:rPr>
        <w:t>suderinta</w:t>
      </w:r>
      <w:r w:rsidRPr="00BB0FFE">
        <w:rPr>
          <w:b/>
          <w:lang w:eastAsia="lt-LT"/>
        </w:rPr>
        <w:t xml:space="preserve"> </w:t>
      </w:r>
      <w:r w:rsidRPr="00BB0FFE">
        <w:rPr>
          <w:b/>
          <w:u w:val="single"/>
          <w:lang w:eastAsia="lt-LT"/>
        </w:rPr>
        <w:t>1998 vnt.</w:t>
      </w:r>
      <w:r w:rsidRPr="00BB0FFE">
        <w:rPr>
          <w:lang w:eastAsia="lt-LT"/>
        </w:rPr>
        <w:t xml:space="preserve"> topografinių planų;</w:t>
      </w:r>
    </w:p>
    <w:p w14:paraId="6EAB33DC" w14:textId="77777777" w:rsidR="0095150C" w:rsidRPr="00BB0FFE" w:rsidRDefault="0095150C" w:rsidP="00F24271">
      <w:pPr>
        <w:pStyle w:val="Sraopastraipa"/>
        <w:numPr>
          <w:ilvl w:val="0"/>
          <w:numId w:val="13"/>
        </w:numPr>
        <w:ind w:left="0" w:firstLine="720"/>
        <w:rPr>
          <w:lang w:eastAsia="lt-LT"/>
        </w:rPr>
      </w:pPr>
      <w:r w:rsidRPr="00BB0FFE">
        <w:rPr>
          <w:lang w:eastAsia="lt-LT"/>
        </w:rPr>
        <w:t xml:space="preserve">per „Infostatyba“ sistemą suderinta </w:t>
      </w:r>
      <w:r w:rsidRPr="00BB0FFE">
        <w:rPr>
          <w:b/>
          <w:u w:val="single"/>
          <w:lang w:eastAsia="lt-LT"/>
        </w:rPr>
        <w:t>70 vnt.</w:t>
      </w:r>
      <w:r w:rsidRPr="00BB0FFE">
        <w:rPr>
          <w:lang w:eastAsia="lt-LT"/>
        </w:rPr>
        <w:t xml:space="preserve"> statybos projektų;</w:t>
      </w:r>
    </w:p>
    <w:p w14:paraId="38F17A2E" w14:textId="77777777" w:rsidR="0095150C" w:rsidRPr="00BB0FFE" w:rsidRDefault="0095150C" w:rsidP="00F24271">
      <w:pPr>
        <w:rPr>
          <w:sz w:val="24"/>
          <w:szCs w:val="24"/>
        </w:rPr>
      </w:pPr>
    </w:p>
    <w:p w14:paraId="22E908E9" w14:textId="77777777" w:rsidR="0095150C" w:rsidRPr="00BB0FFE" w:rsidRDefault="0095150C" w:rsidP="00F24271">
      <w:pPr>
        <w:rPr>
          <w:b/>
          <w:sz w:val="24"/>
          <w:szCs w:val="24"/>
        </w:rPr>
      </w:pPr>
      <w:r w:rsidRPr="00BB0FFE">
        <w:rPr>
          <w:b/>
          <w:sz w:val="24"/>
          <w:szCs w:val="24"/>
        </w:rPr>
        <w:t>Projektas „Plungės rajono savivaldybėje esančių blogos būklės melioracijos statinių rekonstravimas“</w:t>
      </w:r>
    </w:p>
    <w:p w14:paraId="61079016" w14:textId="77777777" w:rsidR="0095150C" w:rsidRPr="00BB0FFE" w:rsidRDefault="0095150C" w:rsidP="00F24271">
      <w:pPr>
        <w:rPr>
          <w:sz w:val="24"/>
          <w:szCs w:val="24"/>
        </w:rPr>
      </w:pPr>
    </w:p>
    <w:p w14:paraId="7A2F73BB" w14:textId="77777777" w:rsidR="0095150C" w:rsidRPr="00BB0FFE" w:rsidRDefault="0095150C" w:rsidP="00F24271">
      <w:pPr>
        <w:rPr>
          <w:sz w:val="24"/>
          <w:szCs w:val="24"/>
        </w:rPr>
      </w:pPr>
      <w:r w:rsidRPr="00BB0FFE">
        <w:rPr>
          <w:sz w:val="24"/>
          <w:szCs w:val="24"/>
        </w:rPr>
        <w:t xml:space="preserve">2020 m. vasario 13 d. Savivaldybės Tarybos sprendimu Nr. T1-19 buvo pritarta projektui „Plungės rajono savivaldybėje esančių blogos būklės melioracijos statinių rekonstravimas“, planuotam įgyvendinti pagal Lietuvos kaimo plėtros 2014–2020 m. programos priemonės „Investicijos į materialųjį turtą“ veiklą „Parama žemės ūkio vandentvarkai“ ir skirta projekto įgyvendinimui 20 proc. (75 tūkst. Eur)  tinkamų finansuoti projekto išlaidų iš Savivaldybės biudžeto. Bendra projekto vertė yra 371 074,80 Eur. Įgyvendinant šį projektą bus rekonstruota 15,94 km magistralinių melioracijos griovių, 19 vnt. vandens pralaidų, 1 tiltas ir dalis kitų melioracijos statinių, esančių Kulių ir Stalgėnų seniūnijose. </w:t>
      </w:r>
    </w:p>
    <w:p w14:paraId="0977C1AD" w14:textId="77777777" w:rsidR="0095150C" w:rsidRPr="00BB0FFE" w:rsidRDefault="0095150C" w:rsidP="00F24271">
      <w:pPr>
        <w:rPr>
          <w:sz w:val="24"/>
          <w:szCs w:val="24"/>
        </w:rPr>
      </w:pPr>
      <w:r w:rsidRPr="00BB0FFE">
        <w:rPr>
          <w:sz w:val="24"/>
          <w:szCs w:val="24"/>
        </w:rPr>
        <w:t xml:space="preserve">2020 metų viduryje Nacionalinei mokėjimo agentūrai buvo pateikta paraiška paramai gauti. Gruodžio mėnesį iš Žemės ūkio ministerijos buvo gauta žinia, kad šiam projektui skirta 80 proc. parama, kurią sudaro 296 860,00 Eur.  </w:t>
      </w:r>
    </w:p>
    <w:p w14:paraId="524DBD53" w14:textId="77777777" w:rsidR="0095150C" w:rsidRPr="00BB0FFE" w:rsidRDefault="0095150C" w:rsidP="00F24271">
      <w:pPr>
        <w:rPr>
          <w:sz w:val="24"/>
          <w:szCs w:val="24"/>
        </w:rPr>
      </w:pPr>
      <w:r w:rsidRPr="00BB0FFE">
        <w:rPr>
          <w:sz w:val="24"/>
          <w:szCs w:val="24"/>
        </w:rPr>
        <w:t>2020 m. pradėti projekto įgyvendinimo pasiruošimo darbai įsibėgėjo: ruošiamas techninis projektas, su Nacionaline mokėjimo agentūra pasirašyta paramos sutartis. Statybos darbai prasidės 2021 m. viduryje ir turės būti baigti 2022 m. pabaigoje.</w:t>
      </w:r>
    </w:p>
    <w:p w14:paraId="0B64EAD4" w14:textId="77777777" w:rsidR="0095150C" w:rsidRPr="00BB0FFE" w:rsidRDefault="0095150C" w:rsidP="0095150C">
      <w:pPr>
        <w:rPr>
          <w:color w:val="FF0000"/>
          <w:sz w:val="24"/>
          <w:szCs w:val="24"/>
        </w:rPr>
      </w:pPr>
    </w:p>
    <w:p w14:paraId="39917A0B" w14:textId="77777777" w:rsidR="0095150C" w:rsidRPr="00BB0FFE" w:rsidRDefault="0095150C" w:rsidP="00F24271">
      <w:pPr>
        <w:ind w:firstLine="0"/>
        <w:jc w:val="center"/>
        <w:rPr>
          <w:b/>
          <w:sz w:val="24"/>
          <w:szCs w:val="24"/>
        </w:rPr>
      </w:pPr>
      <w:r w:rsidRPr="00BB0FFE">
        <w:rPr>
          <w:b/>
          <w:sz w:val="24"/>
          <w:szCs w:val="24"/>
        </w:rPr>
        <w:t xml:space="preserve">IV. ARTIMIAUSIOS </w:t>
      </w:r>
      <w:r w:rsidRPr="00BB0FFE">
        <w:rPr>
          <w:b/>
          <w:bCs/>
          <w:sz w:val="24"/>
          <w:szCs w:val="24"/>
        </w:rPr>
        <w:t>VEIKLOS</w:t>
      </w:r>
      <w:r w:rsidRPr="00BB0FFE">
        <w:rPr>
          <w:b/>
          <w:sz w:val="24"/>
          <w:szCs w:val="24"/>
        </w:rPr>
        <w:t xml:space="preserve"> KRYPTYS</w:t>
      </w:r>
    </w:p>
    <w:p w14:paraId="1D03C639" w14:textId="77777777" w:rsidR="0095150C" w:rsidRPr="00BB0FFE" w:rsidRDefault="0095150C" w:rsidP="0095150C">
      <w:pPr>
        <w:jc w:val="center"/>
        <w:rPr>
          <w:sz w:val="24"/>
          <w:szCs w:val="24"/>
        </w:rPr>
      </w:pPr>
    </w:p>
    <w:p w14:paraId="34D84476" w14:textId="77777777" w:rsidR="0095150C" w:rsidRPr="00BB0FFE" w:rsidRDefault="0095150C" w:rsidP="0095150C">
      <w:pPr>
        <w:pStyle w:val="prastasistinklapis"/>
        <w:spacing w:before="0" w:beforeAutospacing="0" w:after="0" w:afterAutospacing="0"/>
      </w:pPr>
      <w:r w:rsidRPr="00BB0FFE">
        <w:t xml:space="preserve">Bus vykdoma Kaimo plėtros programa, projektai, ypatingas dėmesys bus skiriamas melioracijos projektams įgyvendinti.  Žemės ūkio skyriaus ir seniūnijų specialistai dalyvaus Žemės ūkio ministerijos, Nacionalinės mokėjimo agentūros organizuojamuose mokymuose, kuriuose gilins žinias apie naująjį programinį laikotarpį.  </w:t>
      </w:r>
    </w:p>
    <w:p w14:paraId="7D03B2AE" w14:textId="77777777" w:rsidR="00ED7C85" w:rsidRDefault="00ED7C85">
      <w:pPr>
        <w:ind w:firstLine="0"/>
        <w:jc w:val="left"/>
        <w:rPr>
          <w:b/>
          <w:sz w:val="28"/>
          <w:szCs w:val="28"/>
        </w:rPr>
      </w:pPr>
      <w:r>
        <w:rPr>
          <w:b/>
          <w:sz w:val="28"/>
          <w:szCs w:val="28"/>
        </w:rPr>
        <w:br w:type="page"/>
      </w:r>
    </w:p>
    <w:p w14:paraId="19B1B9A4" w14:textId="5C2B1CFB" w:rsidR="00A83FD6" w:rsidRPr="00447582" w:rsidRDefault="00A83FD6" w:rsidP="00F24271">
      <w:pPr>
        <w:ind w:firstLine="0"/>
        <w:jc w:val="center"/>
        <w:rPr>
          <w:b/>
          <w:sz w:val="28"/>
          <w:szCs w:val="28"/>
        </w:rPr>
      </w:pPr>
      <w:r w:rsidRPr="00447582">
        <w:rPr>
          <w:b/>
          <w:sz w:val="28"/>
          <w:szCs w:val="28"/>
        </w:rPr>
        <w:lastRenderedPageBreak/>
        <w:t>SENIŪNIJOS</w:t>
      </w:r>
    </w:p>
    <w:p w14:paraId="522B90E2" w14:textId="77777777" w:rsidR="00A83FD6" w:rsidRPr="00447582" w:rsidRDefault="00A83FD6" w:rsidP="00F24271">
      <w:pPr>
        <w:ind w:firstLine="0"/>
        <w:jc w:val="center"/>
        <w:rPr>
          <w:b/>
          <w:sz w:val="28"/>
          <w:szCs w:val="28"/>
        </w:rPr>
      </w:pPr>
    </w:p>
    <w:p w14:paraId="6C6212CE" w14:textId="77777777" w:rsidR="00A83FD6" w:rsidRPr="00447582" w:rsidRDefault="00A83FD6" w:rsidP="00F24271">
      <w:pPr>
        <w:ind w:firstLine="0"/>
        <w:jc w:val="center"/>
        <w:rPr>
          <w:b/>
          <w:sz w:val="28"/>
          <w:szCs w:val="28"/>
        </w:rPr>
      </w:pPr>
      <w:r w:rsidRPr="00447582">
        <w:rPr>
          <w:b/>
          <w:sz w:val="28"/>
          <w:szCs w:val="28"/>
        </w:rPr>
        <w:t>PLUNGĖS MIESTO SENIŪNIJA</w:t>
      </w:r>
    </w:p>
    <w:p w14:paraId="09784779" w14:textId="77777777" w:rsidR="00A83FD6" w:rsidRDefault="00A83FD6" w:rsidP="00F24271">
      <w:pPr>
        <w:ind w:firstLine="0"/>
        <w:jc w:val="center"/>
        <w:rPr>
          <w:b/>
          <w:sz w:val="24"/>
          <w:szCs w:val="24"/>
        </w:rPr>
      </w:pPr>
    </w:p>
    <w:p w14:paraId="665AB051" w14:textId="77777777" w:rsidR="0095150C" w:rsidRPr="00AB5A1B" w:rsidRDefault="0095150C" w:rsidP="00F24271">
      <w:pPr>
        <w:spacing w:line="276" w:lineRule="auto"/>
        <w:ind w:firstLine="0"/>
        <w:jc w:val="center"/>
        <w:outlineLvl w:val="0"/>
        <w:rPr>
          <w:b/>
          <w:sz w:val="24"/>
          <w:szCs w:val="24"/>
        </w:rPr>
      </w:pPr>
      <w:r w:rsidRPr="00AB5A1B">
        <w:rPr>
          <w:b/>
          <w:sz w:val="24"/>
          <w:szCs w:val="24"/>
        </w:rPr>
        <w:t>I. PADALINIO VEIKLOS ATASKAITOS SANTRAUKA</w:t>
      </w:r>
    </w:p>
    <w:p w14:paraId="402AF894" w14:textId="77777777" w:rsidR="0095150C" w:rsidRPr="00AB5A1B" w:rsidRDefault="0095150C" w:rsidP="0095150C">
      <w:pPr>
        <w:spacing w:line="276" w:lineRule="auto"/>
        <w:jc w:val="center"/>
        <w:outlineLvl w:val="0"/>
        <w:rPr>
          <w:b/>
          <w:sz w:val="24"/>
          <w:szCs w:val="24"/>
        </w:rPr>
      </w:pPr>
    </w:p>
    <w:p w14:paraId="4B8F27D9" w14:textId="77777777" w:rsidR="0095150C" w:rsidRDefault="0095150C" w:rsidP="0095150C">
      <w:pPr>
        <w:rPr>
          <w:sz w:val="24"/>
          <w:szCs w:val="24"/>
        </w:rPr>
      </w:pPr>
      <w:r w:rsidRPr="00AB5A1B">
        <w:rPr>
          <w:sz w:val="24"/>
          <w:szCs w:val="24"/>
        </w:rPr>
        <w:t xml:space="preserve">Plungės miesto seniūnija, vadovaudamasi </w:t>
      </w:r>
      <w:r>
        <w:rPr>
          <w:sz w:val="24"/>
          <w:szCs w:val="24"/>
        </w:rPr>
        <w:t>2020</w:t>
      </w:r>
      <w:r w:rsidRPr="00C457A1">
        <w:rPr>
          <w:sz w:val="24"/>
          <w:szCs w:val="24"/>
        </w:rPr>
        <w:t>–</w:t>
      </w:r>
      <w:r>
        <w:rPr>
          <w:sz w:val="24"/>
          <w:szCs w:val="24"/>
        </w:rPr>
        <w:t>2022</w:t>
      </w:r>
      <w:r w:rsidRPr="00AB5A1B">
        <w:rPr>
          <w:sz w:val="24"/>
          <w:szCs w:val="24"/>
        </w:rPr>
        <w:t xml:space="preserve"> metų Stra</w:t>
      </w:r>
      <w:r>
        <w:rPr>
          <w:sz w:val="24"/>
          <w:szCs w:val="24"/>
        </w:rPr>
        <w:t>teginiu veiklos planu, 2020</w:t>
      </w:r>
      <w:r w:rsidRPr="00AB5A1B">
        <w:rPr>
          <w:sz w:val="24"/>
          <w:szCs w:val="24"/>
        </w:rPr>
        <w:t xml:space="preserve"> metais vykdė Saviv</w:t>
      </w:r>
      <w:r>
        <w:rPr>
          <w:sz w:val="24"/>
          <w:szCs w:val="24"/>
        </w:rPr>
        <w:t>aldybės veiklos valdymo programą</w:t>
      </w:r>
      <w:r w:rsidRPr="00AB5A1B">
        <w:rPr>
          <w:sz w:val="24"/>
          <w:szCs w:val="24"/>
        </w:rPr>
        <w:t xml:space="preserve">. </w:t>
      </w:r>
    </w:p>
    <w:p w14:paraId="4DF880C1" w14:textId="77777777" w:rsidR="0095150C" w:rsidRPr="00DD3A5F" w:rsidRDefault="0095150C" w:rsidP="0095150C">
      <w:pPr>
        <w:rPr>
          <w:sz w:val="24"/>
          <w:szCs w:val="24"/>
        </w:rPr>
      </w:pPr>
      <w:r w:rsidRPr="00DD3A5F">
        <w:rPr>
          <w:sz w:val="24"/>
          <w:szCs w:val="24"/>
          <w:lang w:eastAsia="lt-LT"/>
        </w:rPr>
        <w:t>Seniūnija vykdė savivaldybės priskirtas funkcijas</w:t>
      </w:r>
      <w:r>
        <w:rPr>
          <w:sz w:val="24"/>
          <w:szCs w:val="24"/>
          <w:lang w:eastAsia="lt-LT"/>
        </w:rPr>
        <w:t xml:space="preserve"> viešųjų paslaugų teikimo srityse</w:t>
      </w:r>
      <w:r w:rsidRPr="00DD3A5F">
        <w:rPr>
          <w:sz w:val="24"/>
          <w:szCs w:val="24"/>
          <w:lang w:eastAsia="lt-LT"/>
        </w:rPr>
        <w:t xml:space="preserve">: </w:t>
      </w:r>
      <w:r>
        <w:rPr>
          <w:sz w:val="24"/>
          <w:szCs w:val="24"/>
          <w:lang w:eastAsia="lt-LT"/>
        </w:rPr>
        <w:t>p</w:t>
      </w:r>
      <w:r w:rsidRPr="00DD3A5F">
        <w:rPr>
          <w:sz w:val="24"/>
          <w:szCs w:val="24"/>
          <w:lang w:eastAsia="lt-LT"/>
        </w:rPr>
        <w:t>rižiūrė</w:t>
      </w:r>
      <w:r>
        <w:rPr>
          <w:sz w:val="24"/>
          <w:szCs w:val="24"/>
          <w:lang w:eastAsia="lt-LT"/>
        </w:rPr>
        <w:t xml:space="preserve">jo </w:t>
      </w:r>
      <w:r w:rsidRPr="00DD3A5F">
        <w:rPr>
          <w:sz w:val="24"/>
          <w:szCs w:val="24"/>
          <w:lang w:eastAsia="lt-LT"/>
        </w:rPr>
        <w:t>gatve</w:t>
      </w:r>
      <w:r>
        <w:rPr>
          <w:sz w:val="24"/>
          <w:szCs w:val="24"/>
          <w:lang w:eastAsia="lt-LT"/>
        </w:rPr>
        <w:t>s</w:t>
      </w:r>
      <w:r w:rsidRPr="00DD3A5F">
        <w:rPr>
          <w:sz w:val="24"/>
          <w:szCs w:val="24"/>
          <w:lang w:eastAsia="lt-LT"/>
        </w:rPr>
        <w:t xml:space="preserve">, kultūros paveldo objektus, viešąsias erdves, </w:t>
      </w:r>
      <w:r>
        <w:rPr>
          <w:sz w:val="24"/>
          <w:szCs w:val="24"/>
          <w:lang w:eastAsia="lt-LT"/>
        </w:rPr>
        <w:t xml:space="preserve">kapines, </w:t>
      </w:r>
      <w:r w:rsidRPr="00DD3A5F">
        <w:rPr>
          <w:sz w:val="24"/>
          <w:szCs w:val="24"/>
          <w:lang w:eastAsia="lt-LT"/>
        </w:rPr>
        <w:t xml:space="preserve">vykdė Užimtumo didinimo programą, organizavo visuomenei naudingus darbus </w:t>
      </w:r>
      <w:r>
        <w:rPr>
          <w:sz w:val="24"/>
          <w:szCs w:val="24"/>
          <w:lang w:eastAsia="lt-LT"/>
        </w:rPr>
        <w:t>dirbančių asmenų veiklą ir tvarkė jų darbo apskaitą. T</w:t>
      </w:r>
      <w:r w:rsidRPr="00DD3A5F">
        <w:rPr>
          <w:sz w:val="24"/>
          <w:szCs w:val="24"/>
          <w:lang w:eastAsia="lt-LT"/>
        </w:rPr>
        <w:t xml:space="preserve">eikė gyventojų gyvenamosios vietos deklaravimo, gyventojų priėmimo, </w:t>
      </w:r>
      <w:r>
        <w:rPr>
          <w:sz w:val="24"/>
          <w:szCs w:val="24"/>
          <w:lang w:eastAsia="lt-LT"/>
        </w:rPr>
        <w:t xml:space="preserve">prašymų ir skundų tyrimo bei </w:t>
      </w:r>
      <w:r w:rsidRPr="00DD3A5F">
        <w:rPr>
          <w:sz w:val="24"/>
          <w:szCs w:val="24"/>
          <w:lang w:eastAsia="lt-LT"/>
        </w:rPr>
        <w:t xml:space="preserve">konsultavimo įvairiais klausimais paslaugas, įgyvendino </w:t>
      </w:r>
      <w:r>
        <w:rPr>
          <w:sz w:val="24"/>
          <w:szCs w:val="24"/>
          <w:lang w:eastAsia="lt-LT"/>
        </w:rPr>
        <w:t>su seniūnaitijomis</w:t>
      </w:r>
      <w:r w:rsidRPr="00DD3A5F">
        <w:rPr>
          <w:sz w:val="24"/>
          <w:szCs w:val="24"/>
          <w:lang w:eastAsia="lt-LT"/>
        </w:rPr>
        <w:t xml:space="preserve"> numatytas</w:t>
      </w:r>
      <w:r>
        <w:rPr>
          <w:sz w:val="24"/>
          <w:szCs w:val="24"/>
          <w:lang w:eastAsia="lt-LT"/>
        </w:rPr>
        <w:t xml:space="preserve"> veiklas.</w:t>
      </w:r>
    </w:p>
    <w:p w14:paraId="51704C8C" w14:textId="77777777" w:rsidR="0095150C" w:rsidRPr="00AB5A1B" w:rsidRDefault="0095150C" w:rsidP="0095150C">
      <w:pPr>
        <w:suppressAutoHyphens/>
        <w:spacing w:line="276" w:lineRule="auto"/>
        <w:rPr>
          <w:sz w:val="24"/>
          <w:szCs w:val="24"/>
        </w:rPr>
      </w:pPr>
    </w:p>
    <w:p w14:paraId="5C3567EE" w14:textId="77777777" w:rsidR="0095150C" w:rsidRPr="00AB5A1B" w:rsidRDefault="0095150C" w:rsidP="0095150C">
      <w:pPr>
        <w:pStyle w:val="Pagrindinistekstas"/>
        <w:spacing w:line="276" w:lineRule="auto"/>
        <w:jc w:val="center"/>
        <w:outlineLvl w:val="0"/>
        <w:rPr>
          <w:rFonts w:ascii="Times New Roman" w:hAnsi="Times New Roman"/>
          <w:b/>
          <w:sz w:val="24"/>
          <w:szCs w:val="24"/>
        </w:rPr>
      </w:pPr>
      <w:r w:rsidRPr="00AB5A1B">
        <w:rPr>
          <w:rFonts w:ascii="Times New Roman" w:hAnsi="Times New Roman"/>
          <w:b/>
          <w:sz w:val="24"/>
          <w:szCs w:val="24"/>
        </w:rPr>
        <w:t>II. PADALINIO VEIKLAI ĮTAKOS TURĖJUSIŲ VEIKSNIŲ APŽVALGA</w:t>
      </w:r>
    </w:p>
    <w:p w14:paraId="07E103D6" w14:textId="77777777" w:rsidR="0095150C" w:rsidRPr="000C40C3" w:rsidRDefault="0095150C" w:rsidP="0095150C">
      <w:pPr>
        <w:pStyle w:val="Pagrindinistekstas"/>
        <w:spacing w:line="276" w:lineRule="auto"/>
        <w:outlineLvl w:val="0"/>
        <w:rPr>
          <w:rFonts w:ascii="Times New Roman" w:hAnsi="Times New Roman"/>
          <w:b/>
          <w:sz w:val="24"/>
          <w:szCs w:val="24"/>
        </w:rPr>
      </w:pPr>
    </w:p>
    <w:p w14:paraId="5E5CCB35" w14:textId="77777777" w:rsidR="0095150C" w:rsidRPr="000C40C3" w:rsidRDefault="0095150C" w:rsidP="00CC3A92">
      <w:pPr>
        <w:pStyle w:val="TableContents"/>
        <w:tabs>
          <w:tab w:val="left" w:pos="709"/>
        </w:tabs>
        <w:snapToGrid w:val="0"/>
        <w:rPr>
          <w:rFonts w:cs="Times New Roman"/>
        </w:rPr>
      </w:pPr>
      <w:r w:rsidRPr="000C40C3">
        <w:rPr>
          <w:rFonts w:cs="Times New Roman"/>
        </w:rPr>
        <w:t>Vykdant seniūnijai pavestas funkcijas metų eigoje išryškėjo kai kurių teisės aktų, t</w:t>
      </w:r>
      <w:r>
        <w:rPr>
          <w:rFonts w:cs="Times New Roman"/>
        </w:rPr>
        <w:t xml:space="preserve">. </w:t>
      </w:r>
      <w:r w:rsidRPr="000C40C3">
        <w:rPr>
          <w:rFonts w:cs="Times New Roman"/>
        </w:rPr>
        <w:t xml:space="preserve">y. </w:t>
      </w:r>
      <w:r>
        <w:rPr>
          <w:rFonts w:cs="Times New Roman"/>
        </w:rPr>
        <w:t xml:space="preserve">tvarkų </w:t>
      </w:r>
      <w:r w:rsidRPr="000C40C3">
        <w:rPr>
          <w:rFonts w:cs="Times New Roman"/>
        </w:rPr>
        <w:t xml:space="preserve">aprašų, netikslumai. Vienas iš jų </w:t>
      </w:r>
      <w:r w:rsidRPr="00C457A1">
        <w:rPr>
          <w:rFonts w:cs="Times New Roman"/>
        </w:rPr>
        <w:t>–</w:t>
      </w:r>
      <w:r w:rsidRPr="000C40C3">
        <w:rPr>
          <w:rFonts w:cs="Times New Roman"/>
        </w:rPr>
        <w:t xml:space="preserve"> tai leidimų atlikti žemės kasimo darbus bei vykdyti vietinės rinkliavos surinkimą už šių darbų atlikimą. Seniūnija Administracijos direktoriaus pavedimu pateikė </w:t>
      </w:r>
      <w:r>
        <w:rPr>
          <w:rFonts w:cs="Times New Roman"/>
        </w:rPr>
        <w:t>šių poįstatyminių teisės aktų</w:t>
      </w:r>
      <w:r w:rsidRPr="000C40C3">
        <w:rPr>
          <w:rFonts w:cs="Times New Roman"/>
        </w:rPr>
        <w:t xml:space="preserve"> </w:t>
      </w:r>
      <w:r>
        <w:rPr>
          <w:rFonts w:cs="Times New Roman"/>
        </w:rPr>
        <w:t>sprendimų</w:t>
      </w:r>
      <w:r w:rsidRPr="000C40C3">
        <w:rPr>
          <w:rFonts w:cs="Times New Roman"/>
        </w:rPr>
        <w:t xml:space="preserve"> projekt</w:t>
      </w:r>
      <w:r>
        <w:rPr>
          <w:rFonts w:cs="Times New Roman"/>
        </w:rPr>
        <w:t>us, kurie Savivaldybės tarybos sprendimais buvo patvirtinti.</w:t>
      </w:r>
    </w:p>
    <w:p w14:paraId="28EC9F60" w14:textId="77777777" w:rsidR="0095150C" w:rsidRPr="000C40C3" w:rsidRDefault="0095150C" w:rsidP="00CC3A92">
      <w:pPr>
        <w:pStyle w:val="TableContents"/>
        <w:tabs>
          <w:tab w:val="left" w:pos="993"/>
        </w:tabs>
        <w:snapToGrid w:val="0"/>
        <w:rPr>
          <w:rFonts w:cs="Times New Roman"/>
        </w:rPr>
      </w:pPr>
      <w:r w:rsidRPr="000C40C3">
        <w:rPr>
          <w:rFonts w:cs="Times New Roman"/>
        </w:rPr>
        <w:t xml:space="preserve">Veiklos administravimo srityje nustatyti seniūnijos darbuotojų pareigybių neatitikimai </w:t>
      </w:r>
      <w:r>
        <w:rPr>
          <w:rFonts w:cs="Times New Roman"/>
        </w:rPr>
        <w:t xml:space="preserve">realiai </w:t>
      </w:r>
      <w:r w:rsidRPr="000C40C3">
        <w:rPr>
          <w:rFonts w:cs="Times New Roman"/>
        </w:rPr>
        <w:t>vykdomoms funkcijoms:</w:t>
      </w:r>
    </w:p>
    <w:p w14:paraId="18AAE7AA" w14:textId="77777777" w:rsidR="0095150C" w:rsidRPr="000C40C3" w:rsidRDefault="0095150C" w:rsidP="00CC3A92">
      <w:pPr>
        <w:pStyle w:val="TableContents"/>
        <w:tabs>
          <w:tab w:val="left" w:pos="993"/>
        </w:tabs>
        <w:snapToGrid w:val="0"/>
        <w:rPr>
          <w:rFonts w:cs="Times New Roman"/>
        </w:rPr>
      </w:pPr>
      <w:r w:rsidRPr="000C40C3">
        <w:rPr>
          <w:rFonts w:cs="Times New Roman"/>
        </w:rPr>
        <w:t>*</w:t>
      </w:r>
      <w:r>
        <w:rPr>
          <w:rFonts w:cs="Times New Roman"/>
        </w:rPr>
        <w:t xml:space="preserve"> </w:t>
      </w:r>
      <w:r w:rsidRPr="000C40C3">
        <w:rPr>
          <w:rFonts w:cs="Times New Roman"/>
        </w:rPr>
        <w:t>pareigybių aprašymai daug metų neatnaujinti;</w:t>
      </w:r>
    </w:p>
    <w:p w14:paraId="6F862AAA" w14:textId="77777777" w:rsidR="0095150C" w:rsidRPr="00ED70D4" w:rsidRDefault="0095150C" w:rsidP="00CC3A92">
      <w:pPr>
        <w:pStyle w:val="TableContents"/>
        <w:tabs>
          <w:tab w:val="left" w:pos="993"/>
        </w:tabs>
        <w:snapToGrid w:val="0"/>
        <w:rPr>
          <w:rFonts w:cs="Times New Roman"/>
          <w:u w:val="single"/>
        </w:rPr>
      </w:pPr>
      <w:r w:rsidRPr="000C40C3">
        <w:rPr>
          <w:rFonts w:cs="Times New Roman"/>
        </w:rPr>
        <w:t>* metų eigoje</w:t>
      </w:r>
      <w:r>
        <w:rPr>
          <w:rFonts w:cs="Times New Roman"/>
        </w:rPr>
        <w:t xml:space="preserve"> buvo vykdomas praktinis kiekvienos pareigybės funkcijų nustatymas ir 2021 metais pareigybių keitimo procesas bus formalizuotas. Per 2020 metus seniūnijoje pasikeitė 70 proc. personalo. Šiuo metu </w:t>
      </w:r>
      <w:r w:rsidRPr="00C457A1">
        <w:rPr>
          <w:rFonts w:cs="Times New Roman"/>
        </w:rPr>
        <w:t>se</w:t>
      </w:r>
      <w:r w:rsidRPr="007452CC">
        <w:rPr>
          <w:rFonts w:cs="Times New Roman"/>
        </w:rPr>
        <w:t xml:space="preserve">niūnijoje yra </w:t>
      </w:r>
      <w:r>
        <w:rPr>
          <w:rFonts w:cs="Times New Roman"/>
          <w:u w:val="single"/>
        </w:rPr>
        <w:t>13,5 pareigybės</w:t>
      </w:r>
      <w:r w:rsidRPr="00ED70D4">
        <w:rPr>
          <w:rFonts w:cs="Times New Roman"/>
          <w:u w:val="single"/>
        </w:rPr>
        <w:t>:</w:t>
      </w:r>
    </w:p>
    <w:p w14:paraId="091FA7A9"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Pr>
          <w:rFonts w:cs="Times New Roman"/>
        </w:rPr>
        <w:t>Seniūnė</w:t>
      </w:r>
      <w:r w:rsidRPr="00AB5A1B">
        <w:rPr>
          <w:rFonts w:cs="Times New Roman"/>
        </w:rPr>
        <w:t xml:space="preserve"> (1 etatas) </w:t>
      </w:r>
      <w:r w:rsidRPr="00C457A1">
        <w:rPr>
          <w:rFonts w:cs="Times New Roman"/>
        </w:rPr>
        <w:t xml:space="preserve">– </w:t>
      </w:r>
      <w:r>
        <w:rPr>
          <w:rFonts w:cs="Times New Roman"/>
        </w:rPr>
        <w:t>Dangirutė Jurkuvienė (nuo 2020-03-02</w:t>
      </w:r>
      <w:r w:rsidRPr="00AB5A1B">
        <w:rPr>
          <w:rFonts w:cs="Times New Roman"/>
        </w:rPr>
        <w:t>)</w:t>
      </w:r>
      <w:r>
        <w:rPr>
          <w:rFonts w:cs="Times New Roman"/>
        </w:rPr>
        <w:t>;</w:t>
      </w:r>
    </w:p>
    <w:p w14:paraId="1E6FA117"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Seniūno pavaduotoja (1 etatas) </w:t>
      </w:r>
      <w:r w:rsidRPr="00C457A1">
        <w:rPr>
          <w:rFonts w:cs="Times New Roman"/>
        </w:rPr>
        <w:t>–</w:t>
      </w:r>
      <w:r w:rsidRPr="00AB5A1B">
        <w:rPr>
          <w:rFonts w:cs="Times New Roman"/>
        </w:rPr>
        <w:t xml:space="preserve"> Laima Laivienė;</w:t>
      </w:r>
    </w:p>
    <w:p w14:paraId="3B83A6A7"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Seniūno padėjėjas (1 etatas) </w:t>
      </w:r>
      <w:r w:rsidRPr="00C457A1">
        <w:rPr>
          <w:rFonts w:cs="Times New Roman"/>
        </w:rPr>
        <w:t xml:space="preserve">– </w:t>
      </w:r>
      <w:r w:rsidRPr="00AB5A1B">
        <w:rPr>
          <w:rFonts w:cs="Times New Roman"/>
        </w:rPr>
        <w:t>Vaclovas Kaubrys;</w:t>
      </w:r>
    </w:p>
    <w:p w14:paraId="449D3075"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Specialistas (</w:t>
      </w:r>
      <w:r>
        <w:rPr>
          <w:rFonts w:cs="Times New Roman"/>
        </w:rPr>
        <w:t xml:space="preserve">1 etatas) </w:t>
      </w:r>
      <w:r w:rsidRPr="00C457A1">
        <w:rPr>
          <w:rFonts w:cs="Times New Roman"/>
        </w:rPr>
        <w:t>–</w:t>
      </w:r>
      <w:r>
        <w:rPr>
          <w:rFonts w:cs="Times New Roman"/>
        </w:rPr>
        <w:t xml:space="preserve"> Arūnas Juozas Auškalnis (nuo 2020-04-07)</w:t>
      </w:r>
      <w:r w:rsidRPr="00AB5A1B">
        <w:rPr>
          <w:rFonts w:cs="Times New Roman"/>
        </w:rPr>
        <w:t>;</w:t>
      </w:r>
    </w:p>
    <w:p w14:paraId="5D58BF89"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Pr>
          <w:rFonts w:cs="Times New Roman"/>
        </w:rPr>
        <w:t xml:space="preserve"> Jurgita Gaučytė (nuo 2020-03-02)</w:t>
      </w:r>
      <w:r w:rsidRPr="00AB5A1B">
        <w:rPr>
          <w:rFonts w:cs="Times New Roman"/>
        </w:rPr>
        <w:t>;</w:t>
      </w:r>
    </w:p>
    <w:p w14:paraId="30B8CC1A"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Pr>
          <w:rFonts w:cs="Times New Roman"/>
        </w:rPr>
        <w:t xml:space="preserve"> Remutė Petrikienė (nuo 2020-06-16)</w:t>
      </w:r>
      <w:r w:rsidRPr="00AB5A1B">
        <w:rPr>
          <w:rFonts w:cs="Times New Roman"/>
        </w:rPr>
        <w:t>;</w:t>
      </w:r>
    </w:p>
    <w:p w14:paraId="3C7AD969"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sidRPr="00AB5A1B">
        <w:rPr>
          <w:rFonts w:cs="Times New Roman"/>
        </w:rPr>
        <w:t xml:space="preserve"> Sonata Serapinienė;</w:t>
      </w:r>
    </w:p>
    <w:p w14:paraId="4FF3746D"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Raštvedė</w:t>
      </w:r>
      <w:r>
        <w:rPr>
          <w:rFonts w:cs="Times New Roman"/>
        </w:rPr>
        <w:t xml:space="preserve"> (1 etatas) – Raimonda Bartkevičienė (nuo 2020-02-11</w:t>
      </w:r>
      <w:r w:rsidRPr="00AB5A1B">
        <w:rPr>
          <w:rFonts w:cs="Times New Roman"/>
        </w:rPr>
        <w:t xml:space="preserve">); </w:t>
      </w:r>
    </w:p>
    <w:p w14:paraId="49C646EC"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Kapinių prižiūrėtoja (1 etatas) </w:t>
      </w:r>
      <w:r w:rsidRPr="00C457A1">
        <w:rPr>
          <w:rFonts w:cs="Times New Roman"/>
        </w:rPr>
        <w:t>–</w:t>
      </w:r>
      <w:r w:rsidRPr="00AB5A1B">
        <w:rPr>
          <w:rFonts w:cs="Times New Roman"/>
        </w:rPr>
        <w:t xml:space="preserve"> Svaja Mitkienė;</w:t>
      </w:r>
    </w:p>
    <w:p w14:paraId="569BB6F5"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Pr>
          <w:rFonts w:cs="Times New Roman"/>
        </w:rPr>
        <w:t>Vairuotojas (1 etatas) – Aleksandras Parchomenko (nuo 2020-10-01 iki 2020-12-15)</w:t>
      </w:r>
      <w:r w:rsidRPr="00AB5A1B">
        <w:rPr>
          <w:rFonts w:cs="Times New Roman"/>
        </w:rPr>
        <w:t>;</w:t>
      </w:r>
    </w:p>
    <w:p w14:paraId="2EC6AC12"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Darbininka</w:t>
      </w:r>
      <w:r>
        <w:rPr>
          <w:rFonts w:cs="Times New Roman"/>
        </w:rPr>
        <w:t xml:space="preserve">s (1 etatas) </w:t>
      </w:r>
      <w:bookmarkStart w:id="21" w:name="_Hlk65226331"/>
      <w:r>
        <w:rPr>
          <w:rFonts w:cs="Times New Roman"/>
        </w:rPr>
        <w:t xml:space="preserve">– </w:t>
      </w:r>
      <w:bookmarkEnd w:id="21"/>
      <w:r>
        <w:rPr>
          <w:rFonts w:cs="Times New Roman"/>
        </w:rPr>
        <w:t>Povilas Kubilius (nuo 2020-03-26)</w:t>
      </w:r>
      <w:r w:rsidRPr="00AB5A1B">
        <w:rPr>
          <w:rFonts w:cs="Times New Roman"/>
        </w:rPr>
        <w:t>;</w:t>
      </w:r>
    </w:p>
    <w:p w14:paraId="16C40AEE"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Darbininkas (1 etatas) </w:t>
      </w:r>
      <w:r w:rsidRPr="00C457A1">
        <w:rPr>
          <w:rFonts w:cs="Times New Roman"/>
        </w:rPr>
        <w:t>–</w:t>
      </w:r>
      <w:r w:rsidRPr="00AB5A1B">
        <w:rPr>
          <w:rFonts w:cs="Times New Roman"/>
        </w:rPr>
        <w:t xml:space="preserve"> Jonas Zeideris;</w:t>
      </w:r>
    </w:p>
    <w:p w14:paraId="79E3FE83"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Darbinink</w:t>
      </w:r>
      <w:r>
        <w:rPr>
          <w:rFonts w:cs="Times New Roman"/>
        </w:rPr>
        <w:t xml:space="preserve">ė (1 etatas) </w:t>
      </w:r>
      <w:r w:rsidRPr="00C457A1">
        <w:rPr>
          <w:rFonts w:cs="Times New Roman"/>
        </w:rPr>
        <w:t xml:space="preserve">– </w:t>
      </w:r>
      <w:r>
        <w:rPr>
          <w:rFonts w:cs="Times New Roman"/>
        </w:rPr>
        <w:t>Virginija Staponkienė;</w:t>
      </w:r>
    </w:p>
    <w:p w14:paraId="3AA7CE51" w14:textId="77777777" w:rsidR="0095150C" w:rsidRPr="00AB5A1B" w:rsidRDefault="0095150C" w:rsidP="00CC3A92">
      <w:pPr>
        <w:pStyle w:val="TableContents"/>
        <w:numPr>
          <w:ilvl w:val="0"/>
          <w:numId w:val="17"/>
        </w:numPr>
        <w:tabs>
          <w:tab w:val="left" w:pos="993"/>
        </w:tabs>
        <w:snapToGrid w:val="0"/>
        <w:ind w:left="0" w:firstLine="720"/>
        <w:rPr>
          <w:rFonts w:cs="Times New Roman"/>
        </w:rPr>
      </w:pPr>
      <w:r w:rsidRPr="00AB5A1B">
        <w:rPr>
          <w:rFonts w:cs="Times New Roman"/>
        </w:rPr>
        <w:t xml:space="preserve">Darbininkė (0,5 etato) </w:t>
      </w:r>
      <w:r w:rsidRPr="00C457A1">
        <w:rPr>
          <w:rFonts w:cs="Times New Roman"/>
        </w:rPr>
        <w:t>–</w:t>
      </w:r>
      <w:r w:rsidRPr="00AB5A1B">
        <w:rPr>
          <w:rFonts w:cs="Times New Roman"/>
        </w:rPr>
        <w:t xml:space="preserve"> </w:t>
      </w:r>
      <w:r>
        <w:rPr>
          <w:rFonts w:cs="Times New Roman"/>
        </w:rPr>
        <w:t>Rita Zaboraitė</w:t>
      </w:r>
      <w:r w:rsidRPr="00AB5A1B">
        <w:rPr>
          <w:rFonts w:cs="Times New Roman"/>
        </w:rPr>
        <w:t>.</w:t>
      </w:r>
    </w:p>
    <w:p w14:paraId="52A2D476" w14:textId="77777777" w:rsidR="0095150C" w:rsidRPr="00AB5A1B" w:rsidRDefault="0095150C" w:rsidP="0095150C">
      <w:pPr>
        <w:pStyle w:val="TableContents"/>
        <w:tabs>
          <w:tab w:val="left" w:pos="993"/>
        </w:tabs>
        <w:snapToGrid w:val="0"/>
        <w:spacing w:line="276" w:lineRule="auto"/>
        <w:rPr>
          <w:rFonts w:cs="Times New Roman"/>
        </w:rPr>
      </w:pPr>
    </w:p>
    <w:p w14:paraId="4BBDA74E" w14:textId="77777777" w:rsidR="0095150C" w:rsidRPr="00AB5A1B" w:rsidRDefault="0095150C" w:rsidP="00CC3A92">
      <w:pPr>
        <w:pStyle w:val="Pagrindinistekstas"/>
        <w:spacing w:line="276" w:lineRule="auto"/>
        <w:ind w:firstLine="0"/>
        <w:jc w:val="center"/>
        <w:outlineLvl w:val="0"/>
        <w:rPr>
          <w:rFonts w:ascii="Times New Roman" w:hAnsi="Times New Roman"/>
          <w:b/>
          <w:sz w:val="24"/>
          <w:szCs w:val="24"/>
        </w:rPr>
      </w:pPr>
      <w:r w:rsidRPr="00AB5A1B">
        <w:rPr>
          <w:rFonts w:ascii="Times New Roman" w:hAnsi="Times New Roman"/>
          <w:b/>
          <w:sz w:val="24"/>
          <w:szCs w:val="24"/>
        </w:rPr>
        <w:t>III. PADALINIO</w:t>
      </w:r>
      <w:r w:rsidRPr="00AB5A1B">
        <w:rPr>
          <w:rFonts w:ascii="Times New Roman" w:hAnsi="Times New Roman"/>
          <w:sz w:val="24"/>
          <w:szCs w:val="24"/>
        </w:rPr>
        <w:t xml:space="preserve"> </w:t>
      </w:r>
      <w:r w:rsidRPr="00AB5A1B">
        <w:rPr>
          <w:rFonts w:ascii="Times New Roman" w:hAnsi="Times New Roman"/>
          <w:b/>
          <w:bCs/>
          <w:sz w:val="24"/>
          <w:szCs w:val="24"/>
        </w:rPr>
        <w:t>VYKDYTA VEIKLA</w:t>
      </w:r>
      <w:r w:rsidRPr="00AB5A1B">
        <w:rPr>
          <w:rFonts w:ascii="Times New Roman" w:hAnsi="Times New Roman"/>
          <w:b/>
          <w:sz w:val="24"/>
          <w:szCs w:val="24"/>
        </w:rPr>
        <w:t xml:space="preserve"> IR PASIEKTI REZULTATAI</w:t>
      </w:r>
    </w:p>
    <w:p w14:paraId="45C83F84" w14:textId="77777777" w:rsidR="0095150C" w:rsidRPr="00AB5A1B" w:rsidRDefault="0095150C" w:rsidP="00CC3A92">
      <w:pPr>
        <w:spacing w:line="276" w:lineRule="auto"/>
        <w:ind w:firstLine="0"/>
        <w:jc w:val="center"/>
        <w:outlineLvl w:val="0"/>
        <w:rPr>
          <w:b/>
          <w:sz w:val="24"/>
          <w:szCs w:val="24"/>
        </w:rPr>
      </w:pPr>
    </w:p>
    <w:p w14:paraId="2E397F2D" w14:textId="77777777" w:rsidR="0095150C" w:rsidRPr="00AB5A1B" w:rsidRDefault="0095150C" w:rsidP="00CC3A92">
      <w:pPr>
        <w:spacing w:line="276" w:lineRule="auto"/>
        <w:ind w:firstLine="0"/>
        <w:jc w:val="center"/>
        <w:outlineLvl w:val="0"/>
        <w:rPr>
          <w:b/>
          <w:sz w:val="24"/>
          <w:szCs w:val="24"/>
        </w:rPr>
      </w:pPr>
      <w:r w:rsidRPr="00AB5A1B">
        <w:rPr>
          <w:b/>
          <w:sz w:val="24"/>
          <w:szCs w:val="24"/>
        </w:rPr>
        <w:t>Gyventojų priėmimas</w:t>
      </w:r>
    </w:p>
    <w:p w14:paraId="6ED09B1D" w14:textId="77777777" w:rsidR="0095150C" w:rsidRPr="00AB5A1B" w:rsidRDefault="0095150C" w:rsidP="00CC3A92">
      <w:pPr>
        <w:tabs>
          <w:tab w:val="left" w:pos="900"/>
        </w:tabs>
        <w:rPr>
          <w:sz w:val="24"/>
          <w:szCs w:val="24"/>
        </w:rPr>
      </w:pPr>
      <w:r w:rsidRPr="00AB5A1B">
        <w:rPr>
          <w:sz w:val="24"/>
          <w:szCs w:val="24"/>
        </w:rPr>
        <w:t>Miesto seniūnija priiminėjo gyventojus įvairiais klausimais, pagal kompetenciją sprendė jų problemas, nagrinėjo skundus, prašymus ir pasiūlymus.</w:t>
      </w:r>
    </w:p>
    <w:p w14:paraId="53DBA976" w14:textId="77777777" w:rsidR="0095150C" w:rsidRDefault="0095150C" w:rsidP="00CC3A92">
      <w:pPr>
        <w:tabs>
          <w:tab w:val="left" w:pos="960"/>
        </w:tabs>
        <w:rPr>
          <w:sz w:val="24"/>
          <w:szCs w:val="24"/>
        </w:rPr>
      </w:pPr>
      <w:r>
        <w:rPr>
          <w:sz w:val="24"/>
          <w:szCs w:val="24"/>
        </w:rPr>
        <w:t>Seniūnijos lyginamieji 5 metų darbo rezultatai: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992"/>
        <w:gridCol w:w="992"/>
        <w:gridCol w:w="992"/>
        <w:gridCol w:w="993"/>
        <w:gridCol w:w="816"/>
      </w:tblGrid>
      <w:tr w:rsidR="0095150C" w:rsidRPr="002842C1" w14:paraId="5BCA4C73" w14:textId="77777777" w:rsidTr="00CC3A92">
        <w:trPr>
          <w:jc w:val="center"/>
        </w:trPr>
        <w:tc>
          <w:tcPr>
            <w:tcW w:w="4962" w:type="dxa"/>
            <w:shd w:val="clear" w:color="auto" w:fill="auto"/>
          </w:tcPr>
          <w:p w14:paraId="2D00EC82" w14:textId="77777777" w:rsidR="0095150C" w:rsidRPr="002842C1" w:rsidRDefault="0095150C" w:rsidP="00CC3A92">
            <w:pPr>
              <w:tabs>
                <w:tab w:val="left" w:pos="960"/>
              </w:tabs>
              <w:spacing w:line="276" w:lineRule="auto"/>
              <w:ind w:firstLine="0"/>
              <w:rPr>
                <w:sz w:val="24"/>
                <w:szCs w:val="24"/>
              </w:rPr>
            </w:pPr>
            <w:r>
              <w:rPr>
                <w:sz w:val="24"/>
                <w:szCs w:val="24"/>
              </w:rPr>
              <w:lastRenderedPageBreak/>
              <w:t>Seniūnijos atliktų darbų pavadinimas</w:t>
            </w:r>
          </w:p>
        </w:tc>
        <w:tc>
          <w:tcPr>
            <w:tcW w:w="992" w:type="dxa"/>
            <w:shd w:val="clear" w:color="auto" w:fill="auto"/>
          </w:tcPr>
          <w:p w14:paraId="177E0C7F" w14:textId="77777777" w:rsidR="0095150C" w:rsidRPr="002842C1" w:rsidRDefault="0095150C" w:rsidP="00CC3A92">
            <w:pPr>
              <w:tabs>
                <w:tab w:val="left" w:pos="960"/>
              </w:tabs>
              <w:spacing w:line="276" w:lineRule="auto"/>
              <w:ind w:firstLine="0"/>
              <w:jc w:val="center"/>
              <w:rPr>
                <w:sz w:val="24"/>
                <w:szCs w:val="24"/>
              </w:rPr>
            </w:pPr>
            <w:r w:rsidRPr="002842C1">
              <w:rPr>
                <w:sz w:val="24"/>
                <w:szCs w:val="24"/>
              </w:rPr>
              <w:t>2016 m.</w:t>
            </w:r>
          </w:p>
        </w:tc>
        <w:tc>
          <w:tcPr>
            <w:tcW w:w="992" w:type="dxa"/>
            <w:shd w:val="clear" w:color="auto" w:fill="auto"/>
          </w:tcPr>
          <w:p w14:paraId="59B232BC" w14:textId="77777777" w:rsidR="0095150C" w:rsidRPr="002842C1" w:rsidRDefault="0095150C" w:rsidP="00CC3A92">
            <w:pPr>
              <w:tabs>
                <w:tab w:val="left" w:pos="960"/>
              </w:tabs>
              <w:spacing w:line="276" w:lineRule="auto"/>
              <w:ind w:firstLine="0"/>
              <w:jc w:val="center"/>
              <w:rPr>
                <w:sz w:val="24"/>
                <w:szCs w:val="24"/>
              </w:rPr>
            </w:pPr>
            <w:r w:rsidRPr="002842C1">
              <w:rPr>
                <w:sz w:val="24"/>
                <w:szCs w:val="24"/>
              </w:rPr>
              <w:t>2017 m.</w:t>
            </w:r>
          </w:p>
        </w:tc>
        <w:tc>
          <w:tcPr>
            <w:tcW w:w="992" w:type="dxa"/>
            <w:shd w:val="clear" w:color="auto" w:fill="auto"/>
          </w:tcPr>
          <w:p w14:paraId="245144E5" w14:textId="77777777" w:rsidR="0095150C" w:rsidRPr="002842C1" w:rsidRDefault="0095150C" w:rsidP="00CC3A92">
            <w:pPr>
              <w:tabs>
                <w:tab w:val="left" w:pos="960"/>
              </w:tabs>
              <w:spacing w:line="276" w:lineRule="auto"/>
              <w:ind w:firstLine="0"/>
              <w:jc w:val="center"/>
              <w:rPr>
                <w:sz w:val="24"/>
                <w:szCs w:val="24"/>
              </w:rPr>
            </w:pPr>
            <w:r w:rsidRPr="002842C1">
              <w:rPr>
                <w:sz w:val="24"/>
                <w:szCs w:val="24"/>
              </w:rPr>
              <w:t>2018 m.</w:t>
            </w:r>
          </w:p>
        </w:tc>
        <w:tc>
          <w:tcPr>
            <w:tcW w:w="993" w:type="dxa"/>
            <w:shd w:val="clear" w:color="auto" w:fill="auto"/>
          </w:tcPr>
          <w:p w14:paraId="5CCCBC90" w14:textId="77777777" w:rsidR="0095150C" w:rsidRPr="002842C1" w:rsidRDefault="0095150C" w:rsidP="00CC3A92">
            <w:pPr>
              <w:tabs>
                <w:tab w:val="left" w:pos="960"/>
              </w:tabs>
              <w:spacing w:line="276" w:lineRule="auto"/>
              <w:ind w:firstLine="0"/>
              <w:jc w:val="center"/>
              <w:rPr>
                <w:sz w:val="24"/>
                <w:szCs w:val="24"/>
              </w:rPr>
            </w:pPr>
            <w:r w:rsidRPr="002842C1">
              <w:rPr>
                <w:sz w:val="24"/>
                <w:szCs w:val="24"/>
              </w:rPr>
              <w:t>2019 m.</w:t>
            </w:r>
          </w:p>
        </w:tc>
        <w:tc>
          <w:tcPr>
            <w:tcW w:w="816" w:type="dxa"/>
            <w:shd w:val="clear" w:color="auto" w:fill="auto"/>
          </w:tcPr>
          <w:p w14:paraId="356AC312" w14:textId="77777777" w:rsidR="0095150C" w:rsidRPr="002842C1" w:rsidRDefault="0095150C" w:rsidP="00CC3A92">
            <w:pPr>
              <w:tabs>
                <w:tab w:val="left" w:pos="960"/>
              </w:tabs>
              <w:spacing w:line="276" w:lineRule="auto"/>
              <w:ind w:firstLine="0"/>
              <w:jc w:val="center"/>
              <w:rPr>
                <w:sz w:val="24"/>
                <w:szCs w:val="24"/>
              </w:rPr>
            </w:pPr>
            <w:r w:rsidRPr="002842C1">
              <w:rPr>
                <w:sz w:val="24"/>
                <w:szCs w:val="24"/>
              </w:rPr>
              <w:t>2020 m.</w:t>
            </w:r>
          </w:p>
        </w:tc>
      </w:tr>
      <w:tr w:rsidR="0095150C" w:rsidRPr="002842C1" w14:paraId="5D996843" w14:textId="77777777" w:rsidTr="00CC3A92">
        <w:trPr>
          <w:jc w:val="center"/>
        </w:trPr>
        <w:tc>
          <w:tcPr>
            <w:tcW w:w="4962" w:type="dxa"/>
            <w:shd w:val="clear" w:color="auto" w:fill="auto"/>
          </w:tcPr>
          <w:p w14:paraId="7AE3B97B" w14:textId="77777777" w:rsidR="0095150C" w:rsidRPr="002842C1" w:rsidRDefault="0095150C" w:rsidP="00CC3A92">
            <w:pPr>
              <w:tabs>
                <w:tab w:val="left" w:pos="960"/>
              </w:tabs>
              <w:spacing w:line="276" w:lineRule="auto"/>
              <w:ind w:firstLine="0"/>
              <w:rPr>
                <w:sz w:val="24"/>
                <w:szCs w:val="24"/>
              </w:rPr>
            </w:pPr>
            <w:r>
              <w:rPr>
                <w:sz w:val="24"/>
                <w:szCs w:val="24"/>
              </w:rPr>
              <w:t>G</w:t>
            </w:r>
            <w:r w:rsidRPr="002842C1">
              <w:rPr>
                <w:sz w:val="24"/>
                <w:szCs w:val="24"/>
              </w:rPr>
              <w:t>avo gyventojų prašymų ir skundų</w:t>
            </w:r>
          </w:p>
        </w:tc>
        <w:tc>
          <w:tcPr>
            <w:tcW w:w="992" w:type="dxa"/>
            <w:shd w:val="clear" w:color="auto" w:fill="auto"/>
          </w:tcPr>
          <w:p w14:paraId="0D4F9E7F" w14:textId="77777777" w:rsidR="0095150C" w:rsidRPr="002842C1" w:rsidRDefault="0095150C" w:rsidP="00CC3A92">
            <w:pPr>
              <w:tabs>
                <w:tab w:val="left" w:pos="960"/>
              </w:tabs>
              <w:spacing w:line="276" w:lineRule="auto"/>
              <w:ind w:firstLine="0"/>
              <w:rPr>
                <w:sz w:val="24"/>
                <w:szCs w:val="24"/>
              </w:rPr>
            </w:pPr>
            <w:r>
              <w:rPr>
                <w:sz w:val="24"/>
                <w:szCs w:val="24"/>
              </w:rPr>
              <w:t>665</w:t>
            </w:r>
          </w:p>
        </w:tc>
        <w:tc>
          <w:tcPr>
            <w:tcW w:w="992" w:type="dxa"/>
            <w:shd w:val="clear" w:color="auto" w:fill="auto"/>
          </w:tcPr>
          <w:p w14:paraId="42801686" w14:textId="77777777" w:rsidR="0095150C" w:rsidRPr="002842C1" w:rsidRDefault="0095150C" w:rsidP="00CC3A92">
            <w:pPr>
              <w:tabs>
                <w:tab w:val="left" w:pos="960"/>
              </w:tabs>
              <w:spacing w:line="276" w:lineRule="auto"/>
              <w:ind w:firstLine="0"/>
              <w:rPr>
                <w:sz w:val="24"/>
                <w:szCs w:val="24"/>
              </w:rPr>
            </w:pPr>
            <w:r>
              <w:rPr>
                <w:sz w:val="24"/>
                <w:szCs w:val="24"/>
              </w:rPr>
              <w:t>564</w:t>
            </w:r>
          </w:p>
        </w:tc>
        <w:tc>
          <w:tcPr>
            <w:tcW w:w="992" w:type="dxa"/>
            <w:shd w:val="clear" w:color="auto" w:fill="auto"/>
          </w:tcPr>
          <w:p w14:paraId="46ECE8D9" w14:textId="77777777" w:rsidR="0095150C" w:rsidRPr="002842C1" w:rsidRDefault="0095150C" w:rsidP="00CC3A92">
            <w:pPr>
              <w:tabs>
                <w:tab w:val="left" w:pos="960"/>
              </w:tabs>
              <w:spacing w:line="276" w:lineRule="auto"/>
              <w:ind w:firstLine="0"/>
              <w:rPr>
                <w:sz w:val="24"/>
                <w:szCs w:val="24"/>
              </w:rPr>
            </w:pPr>
            <w:r>
              <w:rPr>
                <w:sz w:val="24"/>
                <w:szCs w:val="24"/>
              </w:rPr>
              <w:t>564</w:t>
            </w:r>
          </w:p>
        </w:tc>
        <w:tc>
          <w:tcPr>
            <w:tcW w:w="993" w:type="dxa"/>
            <w:shd w:val="clear" w:color="auto" w:fill="auto"/>
          </w:tcPr>
          <w:p w14:paraId="09ADA254" w14:textId="77777777" w:rsidR="0095150C" w:rsidRPr="002842C1" w:rsidRDefault="0095150C" w:rsidP="00CC3A92">
            <w:pPr>
              <w:tabs>
                <w:tab w:val="left" w:pos="960"/>
              </w:tabs>
              <w:spacing w:line="276" w:lineRule="auto"/>
              <w:ind w:firstLine="0"/>
              <w:rPr>
                <w:sz w:val="24"/>
                <w:szCs w:val="24"/>
              </w:rPr>
            </w:pPr>
            <w:r w:rsidRPr="002842C1">
              <w:rPr>
                <w:sz w:val="24"/>
                <w:szCs w:val="24"/>
              </w:rPr>
              <w:t>564</w:t>
            </w:r>
          </w:p>
        </w:tc>
        <w:tc>
          <w:tcPr>
            <w:tcW w:w="816" w:type="dxa"/>
            <w:shd w:val="clear" w:color="auto" w:fill="auto"/>
          </w:tcPr>
          <w:p w14:paraId="65392DA8" w14:textId="77777777" w:rsidR="0095150C" w:rsidRPr="002842C1" w:rsidRDefault="0095150C" w:rsidP="00CC3A92">
            <w:pPr>
              <w:tabs>
                <w:tab w:val="left" w:pos="960"/>
              </w:tabs>
              <w:spacing w:line="276" w:lineRule="auto"/>
              <w:ind w:firstLine="0"/>
              <w:rPr>
                <w:sz w:val="24"/>
                <w:szCs w:val="24"/>
              </w:rPr>
            </w:pPr>
            <w:r>
              <w:rPr>
                <w:sz w:val="24"/>
                <w:szCs w:val="24"/>
              </w:rPr>
              <w:t>815</w:t>
            </w:r>
          </w:p>
        </w:tc>
      </w:tr>
      <w:tr w:rsidR="0095150C" w:rsidRPr="002842C1" w14:paraId="597C42D4" w14:textId="77777777" w:rsidTr="00CC3A92">
        <w:trPr>
          <w:jc w:val="center"/>
        </w:trPr>
        <w:tc>
          <w:tcPr>
            <w:tcW w:w="4962" w:type="dxa"/>
            <w:shd w:val="clear" w:color="auto" w:fill="auto"/>
          </w:tcPr>
          <w:p w14:paraId="6141B133"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arengė raštų</w:t>
            </w:r>
          </w:p>
        </w:tc>
        <w:tc>
          <w:tcPr>
            <w:tcW w:w="992" w:type="dxa"/>
            <w:shd w:val="clear" w:color="auto" w:fill="auto"/>
          </w:tcPr>
          <w:p w14:paraId="3037C9B8" w14:textId="77777777" w:rsidR="0095150C" w:rsidRPr="002842C1" w:rsidRDefault="0095150C" w:rsidP="00CC3A92">
            <w:pPr>
              <w:tabs>
                <w:tab w:val="left" w:pos="960"/>
              </w:tabs>
              <w:spacing w:line="276" w:lineRule="auto"/>
              <w:ind w:firstLine="0"/>
              <w:rPr>
                <w:sz w:val="24"/>
                <w:szCs w:val="24"/>
              </w:rPr>
            </w:pPr>
            <w:r>
              <w:rPr>
                <w:sz w:val="24"/>
                <w:szCs w:val="24"/>
              </w:rPr>
              <w:t>544</w:t>
            </w:r>
          </w:p>
        </w:tc>
        <w:tc>
          <w:tcPr>
            <w:tcW w:w="992" w:type="dxa"/>
            <w:shd w:val="clear" w:color="auto" w:fill="auto"/>
          </w:tcPr>
          <w:p w14:paraId="674269AA" w14:textId="77777777" w:rsidR="0095150C" w:rsidRPr="002842C1" w:rsidRDefault="0095150C" w:rsidP="00CC3A92">
            <w:pPr>
              <w:tabs>
                <w:tab w:val="left" w:pos="960"/>
              </w:tabs>
              <w:spacing w:line="276" w:lineRule="auto"/>
              <w:ind w:firstLine="0"/>
              <w:rPr>
                <w:sz w:val="24"/>
                <w:szCs w:val="24"/>
              </w:rPr>
            </w:pPr>
            <w:r>
              <w:rPr>
                <w:sz w:val="24"/>
                <w:szCs w:val="24"/>
              </w:rPr>
              <w:t>723</w:t>
            </w:r>
          </w:p>
        </w:tc>
        <w:tc>
          <w:tcPr>
            <w:tcW w:w="992" w:type="dxa"/>
            <w:shd w:val="clear" w:color="auto" w:fill="auto"/>
          </w:tcPr>
          <w:p w14:paraId="79DC8615" w14:textId="77777777" w:rsidR="0095150C" w:rsidRPr="002842C1" w:rsidRDefault="0095150C" w:rsidP="00CC3A92">
            <w:pPr>
              <w:tabs>
                <w:tab w:val="left" w:pos="960"/>
              </w:tabs>
              <w:spacing w:line="276" w:lineRule="auto"/>
              <w:ind w:firstLine="0"/>
              <w:rPr>
                <w:sz w:val="24"/>
                <w:szCs w:val="24"/>
              </w:rPr>
            </w:pPr>
            <w:r>
              <w:rPr>
                <w:sz w:val="24"/>
                <w:szCs w:val="24"/>
              </w:rPr>
              <w:t>614</w:t>
            </w:r>
          </w:p>
        </w:tc>
        <w:tc>
          <w:tcPr>
            <w:tcW w:w="993" w:type="dxa"/>
            <w:shd w:val="clear" w:color="auto" w:fill="auto"/>
          </w:tcPr>
          <w:p w14:paraId="1C10BFFA" w14:textId="77777777" w:rsidR="0095150C" w:rsidRPr="002842C1" w:rsidRDefault="0095150C" w:rsidP="00CC3A92">
            <w:pPr>
              <w:tabs>
                <w:tab w:val="left" w:pos="960"/>
              </w:tabs>
              <w:spacing w:line="276" w:lineRule="auto"/>
              <w:ind w:firstLine="0"/>
              <w:rPr>
                <w:sz w:val="24"/>
                <w:szCs w:val="24"/>
              </w:rPr>
            </w:pPr>
            <w:r w:rsidRPr="002842C1">
              <w:rPr>
                <w:sz w:val="24"/>
                <w:szCs w:val="24"/>
              </w:rPr>
              <w:t>479</w:t>
            </w:r>
          </w:p>
        </w:tc>
        <w:tc>
          <w:tcPr>
            <w:tcW w:w="816" w:type="dxa"/>
            <w:shd w:val="clear" w:color="auto" w:fill="auto"/>
          </w:tcPr>
          <w:p w14:paraId="49A1A679" w14:textId="77777777" w:rsidR="0095150C" w:rsidRPr="002842C1" w:rsidRDefault="0095150C" w:rsidP="00CC3A92">
            <w:pPr>
              <w:tabs>
                <w:tab w:val="left" w:pos="960"/>
              </w:tabs>
              <w:spacing w:line="276" w:lineRule="auto"/>
              <w:ind w:firstLine="0"/>
              <w:rPr>
                <w:sz w:val="24"/>
                <w:szCs w:val="24"/>
              </w:rPr>
            </w:pPr>
            <w:r>
              <w:rPr>
                <w:sz w:val="24"/>
                <w:szCs w:val="24"/>
              </w:rPr>
              <w:t>142</w:t>
            </w:r>
          </w:p>
        </w:tc>
      </w:tr>
      <w:tr w:rsidR="0095150C" w:rsidRPr="002842C1" w14:paraId="59365D4A" w14:textId="77777777" w:rsidTr="00CC3A92">
        <w:trPr>
          <w:jc w:val="center"/>
        </w:trPr>
        <w:tc>
          <w:tcPr>
            <w:tcW w:w="4962" w:type="dxa"/>
            <w:shd w:val="clear" w:color="auto" w:fill="auto"/>
          </w:tcPr>
          <w:p w14:paraId="0F1C94D0"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pažymų apie šeimų sudėtis</w:t>
            </w:r>
          </w:p>
        </w:tc>
        <w:tc>
          <w:tcPr>
            <w:tcW w:w="992" w:type="dxa"/>
            <w:shd w:val="clear" w:color="auto" w:fill="auto"/>
          </w:tcPr>
          <w:p w14:paraId="5685A237" w14:textId="77777777" w:rsidR="0095150C" w:rsidRPr="002842C1" w:rsidRDefault="0095150C" w:rsidP="00CC3A92">
            <w:pPr>
              <w:tabs>
                <w:tab w:val="left" w:pos="960"/>
              </w:tabs>
              <w:spacing w:line="276" w:lineRule="auto"/>
              <w:ind w:firstLine="0"/>
              <w:rPr>
                <w:sz w:val="24"/>
                <w:szCs w:val="24"/>
              </w:rPr>
            </w:pPr>
            <w:r>
              <w:rPr>
                <w:sz w:val="24"/>
                <w:szCs w:val="24"/>
              </w:rPr>
              <w:t>249</w:t>
            </w:r>
          </w:p>
        </w:tc>
        <w:tc>
          <w:tcPr>
            <w:tcW w:w="992" w:type="dxa"/>
            <w:shd w:val="clear" w:color="auto" w:fill="auto"/>
          </w:tcPr>
          <w:p w14:paraId="5FACE9BA" w14:textId="77777777" w:rsidR="0095150C" w:rsidRPr="002842C1" w:rsidRDefault="0095150C" w:rsidP="00CC3A92">
            <w:pPr>
              <w:tabs>
                <w:tab w:val="left" w:pos="960"/>
              </w:tabs>
              <w:spacing w:line="276" w:lineRule="auto"/>
              <w:ind w:firstLine="0"/>
              <w:rPr>
                <w:sz w:val="24"/>
                <w:szCs w:val="24"/>
              </w:rPr>
            </w:pPr>
            <w:r>
              <w:rPr>
                <w:sz w:val="24"/>
                <w:szCs w:val="24"/>
              </w:rPr>
              <w:t>235</w:t>
            </w:r>
          </w:p>
        </w:tc>
        <w:tc>
          <w:tcPr>
            <w:tcW w:w="992" w:type="dxa"/>
            <w:shd w:val="clear" w:color="auto" w:fill="auto"/>
          </w:tcPr>
          <w:p w14:paraId="078F64EF" w14:textId="77777777" w:rsidR="0095150C" w:rsidRPr="002842C1" w:rsidRDefault="0095150C" w:rsidP="00CC3A92">
            <w:pPr>
              <w:tabs>
                <w:tab w:val="left" w:pos="960"/>
              </w:tabs>
              <w:spacing w:line="276" w:lineRule="auto"/>
              <w:ind w:firstLine="0"/>
              <w:rPr>
                <w:sz w:val="24"/>
                <w:szCs w:val="24"/>
              </w:rPr>
            </w:pPr>
            <w:r>
              <w:rPr>
                <w:sz w:val="24"/>
                <w:szCs w:val="24"/>
              </w:rPr>
              <w:t>161</w:t>
            </w:r>
          </w:p>
        </w:tc>
        <w:tc>
          <w:tcPr>
            <w:tcW w:w="993" w:type="dxa"/>
            <w:shd w:val="clear" w:color="auto" w:fill="auto"/>
          </w:tcPr>
          <w:p w14:paraId="231FC891" w14:textId="77777777" w:rsidR="0095150C" w:rsidRPr="002842C1" w:rsidRDefault="0095150C" w:rsidP="00CC3A92">
            <w:pPr>
              <w:tabs>
                <w:tab w:val="left" w:pos="960"/>
              </w:tabs>
              <w:spacing w:line="276" w:lineRule="auto"/>
              <w:ind w:firstLine="0"/>
              <w:rPr>
                <w:sz w:val="24"/>
                <w:szCs w:val="24"/>
              </w:rPr>
            </w:pPr>
            <w:r w:rsidRPr="002842C1">
              <w:rPr>
                <w:sz w:val="24"/>
                <w:szCs w:val="24"/>
              </w:rPr>
              <w:t>144</w:t>
            </w:r>
          </w:p>
        </w:tc>
        <w:tc>
          <w:tcPr>
            <w:tcW w:w="816" w:type="dxa"/>
            <w:shd w:val="clear" w:color="auto" w:fill="auto"/>
          </w:tcPr>
          <w:p w14:paraId="155E2ECE" w14:textId="77777777" w:rsidR="0095150C" w:rsidRPr="002842C1" w:rsidRDefault="0095150C" w:rsidP="00CC3A92">
            <w:pPr>
              <w:tabs>
                <w:tab w:val="left" w:pos="960"/>
              </w:tabs>
              <w:spacing w:line="276" w:lineRule="auto"/>
              <w:ind w:firstLine="0"/>
              <w:rPr>
                <w:sz w:val="24"/>
                <w:szCs w:val="24"/>
              </w:rPr>
            </w:pPr>
            <w:r>
              <w:rPr>
                <w:sz w:val="24"/>
                <w:szCs w:val="24"/>
              </w:rPr>
              <w:t>148</w:t>
            </w:r>
          </w:p>
        </w:tc>
      </w:tr>
      <w:tr w:rsidR="0095150C" w:rsidRPr="002842C1" w14:paraId="6B20587A" w14:textId="77777777" w:rsidTr="00CC3A92">
        <w:trPr>
          <w:jc w:val="center"/>
        </w:trPr>
        <w:tc>
          <w:tcPr>
            <w:tcW w:w="4962" w:type="dxa"/>
            <w:shd w:val="clear" w:color="auto" w:fill="auto"/>
          </w:tcPr>
          <w:p w14:paraId="15A5D287" w14:textId="77777777" w:rsidR="0095150C" w:rsidRPr="002842C1" w:rsidRDefault="0095150C" w:rsidP="00CC3A92">
            <w:pPr>
              <w:tabs>
                <w:tab w:val="left" w:pos="960"/>
              </w:tabs>
              <w:spacing w:line="276" w:lineRule="auto"/>
              <w:ind w:firstLine="0"/>
              <w:rPr>
                <w:sz w:val="24"/>
                <w:szCs w:val="24"/>
              </w:rPr>
            </w:pPr>
            <w:r>
              <w:rPr>
                <w:sz w:val="24"/>
                <w:szCs w:val="24"/>
              </w:rPr>
              <w:t>G</w:t>
            </w:r>
            <w:r w:rsidRPr="002842C1">
              <w:rPr>
                <w:sz w:val="24"/>
                <w:szCs w:val="24"/>
              </w:rPr>
              <w:t>avo įvairių dokumentų</w:t>
            </w:r>
          </w:p>
        </w:tc>
        <w:tc>
          <w:tcPr>
            <w:tcW w:w="992" w:type="dxa"/>
            <w:shd w:val="clear" w:color="auto" w:fill="auto"/>
          </w:tcPr>
          <w:p w14:paraId="158A3513" w14:textId="77777777" w:rsidR="0095150C" w:rsidRPr="002842C1" w:rsidRDefault="0095150C" w:rsidP="00CC3A92">
            <w:pPr>
              <w:tabs>
                <w:tab w:val="left" w:pos="960"/>
              </w:tabs>
              <w:spacing w:line="276" w:lineRule="auto"/>
              <w:ind w:firstLine="0"/>
              <w:rPr>
                <w:sz w:val="24"/>
                <w:szCs w:val="24"/>
              </w:rPr>
            </w:pPr>
            <w:r>
              <w:rPr>
                <w:sz w:val="24"/>
                <w:szCs w:val="24"/>
              </w:rPr>
              <w:t>236</w:t>
            </w:r>
          </w:p>
        </w:tc>
        <w:tc>
          <w:tcPr>
            <w:tcW w:w="992" w:type="dxa"/>
            <w:shd w:val="clear" w:color="auto" w:fill="auto"/>
          </w:tcPr>
          <w:p w14:paraId="7222DDEF" w14:textId="77777777" w:rsidR="0095150C" w:rsidRPr="002842C1" w:rsidRDefault="0095150C" w:rsidP="00CC3A92">
            <w:pPr>
              <w:tabs>
                <w:tab w:val="left" w:pos="960"/>
              </w:tabs>
              <w:spacing w:line="276" w:lineRule="auto"/>
              <w:ind w:firstLine="0"/>
              <w:rPr>
                <w:sz w:val="24"/>
                <w:szCs w:val="24"/>
              </w:rPr>
            </w:pPr>
            <w:r>
              <w:rPr>
                <w:sz w:val="24"/>
                <w:szCs w:val="24"/>
              </w:rPr>
              <w:t>190</w:t>
            </w:r>
          </w:p>
        </w:tc>
        <w:tc>
          <w:tcPr>
            <w:tcW w:w="992" w:type="dxa"/>
            <w:shd w:val="clear" w:color="auto" w:fill="auto"/>
          </w:tcPr>
          <w:p w14:paraId="3EA91754" w14:textId="77777777" w:rsidR="0095150C" w:rsidRPr="002842C1" w:rsidRDefault="0095150C" w:rsidP="00CC3A92">
            <w:pPr>
              <w:tabs>
                <w:tab w:val="left" w:pos="960"/>
              </w:tabs>
              <w:spacing w:line="276" w:lineRule="auto"/>
              <w:ind w:firstLine="0"/>
              <w:rPr>
                <w:sz w:val="24"/>
                <w:szCs w:val="24"/>
              </w:rPr>
            </w:pPr>
            <w:r>
              <w:rPr>
                <w:sz w:val="24"/>
                <w:szCs w:val="24"/>
              </w:rPr>
              <w:t>431</w:t>
            </w:r>
          </w:p>
        </w:tc>
        <w:tc>
          <w:tcPr>
            <w:tcW w:w="993" w:type="dxa"/>
            <w:shd w:val="clear" w:color="auto" w:fill="auto"/>
          </w:tcPr>
          <w:p w14:paraId="77F0D4F1" w14:textId="77777777" w:rsidR="0095150C" w:rsidRPr="002842C1" w:rsidRDefault="0095150C" w:rsidP="00CC3A92">
            <w:pPr>
              <w:tabs>
                <w:tab w:val="left" w:pos="960"/>
              </w:tabs>
              <w:spacing w:line="276" w:lineRule="auto"/>
              <w:ind w:firstLine="0"/>
              <w:rPr>
                <w:sz w:val="24"/>
                <w:szCs w:val="24"/>
              </w:rPr>
            </w:pPr>
            <w:r w:rsidRPr="002842C1">
              <w:rPr>
                <w:sz w:val="24"/>
                <w:szCs w:val="24"/>
              </w:rPr>
              <w:t>313</w:t>
            </w:r>
          </w:p>
        </w:tc>
        <w:tc>
          <w:tcPr>
            <w:tcW w:w="816" w:type="dxa"/>
            <w:shd w:val="clear" w:color="auto" w:fill="auto"/>
          </w:tcPr>
          <w:p w14:paraId="6D26232D" w14:textId="77777777" w:rsidR="0095150C" w:rsidRPr="002842C1" w:rsidRDefault="0095150C" w:rsidP="00CC3A92">
            <w:pPr>
              <w:tabs>
                <w:tab w:val="left" w:pos="960"/>
              </w:tabs>
              <w:spacing w:line="276" w:lineRule="auto"/>
              <w:ind w:firstLine="0"/>
              <w:rPr>
                <w:sz w:val="24"/>
                <w:szCs w:val="24"/>
              </w:rPr>
            </w:pPr>
            <w:r>
              <w:rPr>
                <w:sz w:val="24"/>
                <w:szCs w:val="24"/>
              </w:rPr>
              <w:t>114</w:t>
            </w:r>
          </w:p>
        </w:tc>
      </w:tr>
      <w:tr w:rsidR="0095150C" w:rsidRPr="002842C1" w14:paraId="031941E0" w14:textId="77777777" w:rsidTr="00CC3A92">
        <w:trPr>
          <w:jc w:val="center"/>
        </w:trPr>
        <w:tc>
          <w:tcPr>
            <w:tcW w:w="4962" w:type="dxa"/>
            <w:shd w:val="clear" w:color="auto" w:fill="auto"/>
          </w:tcPr>
          <w:p w14:paraId="52EF2626"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arengė seniūno įsakymų personalo klausimais</w:t>
            </w:r>
          </w:p>
        </w:tc>
        <w:tc>
          <w:tcPr>
            <w:tcW w:w="992" w:type="dxa"/>
            <w:shd w:val="clear" w:color="auto" w:fill="auto"/>
          </w:tcPr>
          <w:p w14:paraId="3B9753F3" w14:textId="77777777" w:rsidR="0095150C" w:rsidRPr="002842C1" w:rsidRDefault="0095150C" w:rsidP="00CC3A92">
            <w:pPr>
              <w:tabs>
                <w:tab w:val="left" w:pos="960"/>
              </w:tabs>
              <w:spacing w:line="276" w:lineRule="auto"/>
              <w:ind w:firstLine="0"/>
              <w:rPr>
                <w:sz w:val="24"/>
                <w:szCs w:val="24"/>
              </w:rPr>
            </w:pPr>
            <w:r>
              <w:rPr>
                <w:sz w:val="24"/>
                <w:szCs w:val="24"/>
              </w:rPr>
              <w:t>229</w:t>
            </w:r>
          </w:p>
        </w:tc>
        <w:tc>
          <w:tcPr>
            <w:tcW w:w="992" w:type="dxa"/>
            <w:shd w:val="clear" w:color="auto" w:fill="auto"/>
          </w:tcPr>
          <w:p w14:paraId="377C6A71" w14:textId="77777777" w:rsidR="0095150C" w:rsidRPr="002842C1" w:rsidRDefault="0095150C" w:rsidP="00CC3A92">
            <w:pPr>
              <w:tabs>
                <w:tab w:val="left" w:pos="960"/>
              </w:tabs>
              <w:spacing w:line="276" w:lineRule="auto"/>
              <w:ind w:firstLine="0"/>
              <w:rPr>
                <w:sz w:val="24"/>
                <w:szCs w:val="24"/>
              </w:rPr>
            </w:pPr>
            <w:r>
              <w:rPr>
                <w:sz w:val="24"/>
                <w:szCs w:val="24"/>
              </w:rPr>
              <w:t>98</w:t>
            </w:r>
          </w:p>
        </w:tc>
        <w:tc>
          <w:tcPr>
            <w:tcW w:w="992" w:type="dxa"/>
            <w:shd w:val="clear" w:color="auto" w:fill="auto"/>
          </w:tcPr>
          <w:p w14:paraId="3B0C50BC" w14:textId="77777777" w:rsidR="0095150C" w:rsidRPr="002842C1" w:rsidRDefault="0095150C" w:rsidP="00CC3A92">
            <w:pPr>
              <w:tabs>
                <w:tab w:val="left" w:pos="960"/>
              </w:tabs>
              <w:spacing w:line="276" w:lineRule="auto"/>
              <w:ind w:firstLine="0"/>
              <w:rPr>
                <w:sz w:val="24"/>
                <w:szCs w:val="24"/>
              </w:rPr>
            </w:pPr>
            <w:r>
              <w:rPr>
                <w:sz w:val="24"/>
                <w:szCs w:val="24"/>
              </w:rPr>
              <w:t>35</w:t>
            </w:r>
          </w:p>
        </w:tc>
        <w:tc>
          <w:tcPr>
            <w:tcW w:w="993" w:type="dxa"/>
            <w:shd w:val="clear" w:color="auto" w:fill="auto"/>
          </w:tcPr>
          <w:p w14:paraId="62821469" w14:textId="77777777" w:rsidR="0095150C" w:rsidRPr="002842C1" w:rsidRDefault="0095150C" w:rsidP="00CC3A92">
            <w:pPr>
              <w:tabs>
                <w:tab w:val="left" w:pos="960"/>
              </w:tabs>
              <w:spacing w:line="276" w:lineRule="auto"/>
              <w:ind w:firstLine="0"/>
              <w:rPr>
                <w:sz w:val="24"/>
                <w:szCs w:val="24"/>
              </w:rPr>
            </w:pPr>
            <w:r w:rsidRPr="002842C1">
              <w:rPr>
                <w:sz w:val="24"/>
                <w:szCs w:val="24"/>
              </w:rPr>
              <w:t>25</w:t>
            </w:r>
          </w:p>
        </w:tc>
        <w:tc>
          <w:tcPr>
            <w:tcW w:w="816" w:type="dxa"/>
            <w:shd w:val="clear" w:color="auto" w:fill="auto"/>
          </w:tcPr>
          <w:p w14:paraId="3355F15D" w14:textId="77777777" w:rsidR="0095150C" w:rsidRPr="002842C1" w:rsidRDefault="0095150C" w:rsidP="00CC3A92">
            <w:pPr>
              <w:tabs>
                <w:tab w:val="left" w:pos="960"/>
              </w:tabs>
              <w:spacing w:line="276" w:lineRule="auto"/>
              <w:ind w:firstLine="0"/>
              <w:rPr>
                <w:sz w:val="24"/>
                <w:szCs w:val="24"/>
              </w:rPr>
            </w:pPr>
            <w:r>
              <w:rPr>
                <w:sz w:val="24"/>
                <w:szCs w:val="24"/>
              </w:rPr>
              <w:t>104</w:t>
            </w:r>
          </w:p>
        </w:tc>
      </w:tr>
      <w:tr w:rsidR="0095150C" w:rsidRPr="002842C1" w14:paraId="1E4CAA7C" w14:textId="77777777" w:rsidTr="00CC3A92">
        <w:trPr>
          <w:jc w:val="center"/>
        </w:trPr>
        <w:tc>
          <w:tcPr>
            <w:tcW w:w="4962" w:type="dxa"/>
            <w:shd w:val="clear" w:color="auto" w:fill="auto"/>
          </w:tcPr>
          <w:p w14:paraId="7B00CD9E"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leidimų prekiauti viešose vietose</w:t>
            </w:r>
          </w:p>
        </w:tc>
        <w:tc>
          <w:tcPr>
            <w:tcW w:w="992" w:type="dxa"/>
            <w:shd w:val="clear" w:color="auto" w:fill="auto"/>
          </w:tcPr>
          <w:p w14:paraId="68DD1CC9" w14:textId="77777777" w:rsidR="0095150C" w:rsidRPr="002842C1" w:rsidRDefault="0095150C" w:rsidP="00CC3A92">
            <w:pPr>
              <w:tabs>
                <w:tab w:val="left" w:pos="960"/>
              </w:tabs>
              <w:spacing w:line="276" w:lineRule="auto"/>
              <w:ind w:firstLine="0"/>
              <w:rPr>
                <w:sz w:val="24"/>
                <w:szCs w:val="24"/>
              </w:rPr>
            </w:pPr>
            <w:r>
              <w:rPr>
                <w:sz w:val="24"/>
                <w:szCs w:val="24"/>
              </w:rPr>
              <w:t>209</w:t>
            </w:r>
          </w:p>
        </w:tc>
        <w:tc>
          <w:tcPr>
            <w:tcW w:w="992" w:type="dxa"/>
            <w:shd w:val="clear" w:color="auto" w:fill="auto"/>
          </w:tcPr>
          <w:p w14:paraId="05A63BA4" w14:textId="77777777" w:rsidR="0095150C" w:rsidRPr="002842C1" w:rsidRDefault="0095150C" w:rsidP="00CC3A92">
            <w:pPr>
              <w:tabs>
                <w:tab w:val="left" w:pos="960"/>
              </w:tabs>
              <w:spacing w:line="276" w:lineRule="auto"/>
              <w:ind w:firstLine="0"/>
              <w:rPr>
                <w:sz w:val="24"/>
                <w:szCs w:val="24"/>
              </w:rPr>
            </w:pPr>
            <w:r>
              <w:rPr>
                <w:sz w:val="24"/>
                <w:szCs w:val="24"/>
              </w:rPr>
              <w:t>213</w:t>
            </w:r>
          </w:p>
        </w:tc>
        <w:tc>
          <w:tcPr>
            <w:tcW w:w="992" w:type="dxa"/>
            <w:shd w:val="clear" w:color="auto" w:fill="auto"/>
          </w:tcPr>
          <w:p w14:paraId="554AB647" w14:textId="77777777" w:rsidR="0095150C" w:rsidRPr="002842C1" w:rsidRDefault="0095150C" w:rsidP="00CC3A92">
            <w:pPr>
              <w:tabs>
                <w:tab w:val="left" w:pos="960"/>
              </w:tabs>
              <w:spacing w:line="276" w:lineRule="auto"/>
              <w:ind w:firstLine="0"/>
              <w:rPr>
                <w:sz w:val="24"/>
                <w:szCs w:val="24"/>
              </w:rPr>
            </w:pPr>
            <w:r>
              <w:rPr>
                <w:sz w:val="24"/>
                <w:szCs w:val="24"/>
              </w:rPr>
              <w:t>196</w:t>
            </w:r>
          </w:p>
        </w:tc>
        <w:tc>
          <w:tcPr>
            <w:tcW w:w="993" w:type="dxa"/>
            <w:shd w:val="clear" w:color="auto" w:fill="auto"/>
          </w:tcPr>
          <w:p w14:paraId="2E3FA85F" w14:textId="77777777" w:rsidR="0095150C" w:rsidRPr="002842C1" w:rsidRDefault="0095150C" w:rsidP="00CC3A92">
            <w:pPr>
              <w:tabs>
                <w:tab w:val="left" w:pos="960"/>
              </w:tabs>
              <w:spacing w:line="276" w:lineRule="auto"/>
              <w:ind w:firstLine="0"/>
              <w:rPr>
                <w:sz w:val="24"/>
                <w:szCs w:val="24"/>
              </w:rPr>
            </w:pPr>
            <w:r w:rsidRPr="002842C1">
              <w:rPr>
                <w:sz w:val="24"/>
                <w:szCs w:val="24"/>
              </w:rPr>
              <w:t>143</w:t>
            </w:r>
          </w:p>
        </w:tc>
        <w:tc>
          <w:tcPr>
            <w:tcW w:w="816" w:type="dxa"/>
            <w:shd w:val="clear" w:color="auto" w:fill="auto"/>
          </w:tcPr>
          <w:p w14:paraId="5B2B1189" w14:textId="77777777" w:rsidR="0095150C" w:rsidRPr="002842C1" w:rsidRDefault="0095150C" w:rsidP="00CC3A92">
            <w:pPr>
              <w:tabs>
                <w:tab w:val="left" w:pos="960"/>
              </w:tabs>
              <w:spacing w:line="276" w:lineRule="auto"/>
              <w:ind w:firstLine="0"/>
              <w:rPr>
                <w:sz w:val="24"/>
                <w:szCs w:val="24"/>
              </w:rPr>
            </w:pPr>
            <w:r>
              <w:rPr>
                <w:sz w:val="24"/>
                <w:szCs w:val="24"/>
              </w:rPr>
              <w:t>232</w:t>
            </w:r>
          </w:p>
        </w:tc>
      </w:tr>
      <w:tr w:rsidR="0095150C" w:rsidRPr="002842C1" w14:paraId="59A222F7" w14:textId="77777777" w:rsidTr="00CC3A92">
        <w:trPr>
          <w:jc w:val="center"/>
        </w:trPr>
        <w:tc>
          <w:tcPr>
            <w:tcW w:w="4962" w:type="dxa"/>
            <w:shd w:val="clear" w:color="auto" w:fill="auto"/>
          </w:tcPr>
          <w:p w14:paraId="7E35183B"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leidimų vykdyti žemės kasimo darbus</w:t>
            </w:r>
          </w:p>
        </w:tc>
        <w:tc>
          <w:tcPr>
            <w:tcW w:w="992" w:type="dxa"/>
            <w:shd w:val="clear" w:color="auto" w:fill="auto"/>
          </w:tcPr>
          <w:p w14:paraId="55EF90AF" w14:textId="77777777" w:rsidR="0095150C" w:rsidRPr="002842C1" w:rsidRDefault="0095150C" w:rsidP="00CC3A92">
            <w:pPr>
              <w:tabs>
                <w:tab w:val="left" w:pos="960"/>
              </w:tabs>
              <w:spacing w:line="276" w:lineRule="auto"/>
              <w:ind w:firstLine="0"/>
              <w:rPr>
                <w:sz w:val="24"/>
                <w:szCs w:val="24"/>
              </w:rPr>
            </w:pPr>
            <w:r>
              <w:rPr>
                <w:sz w:val="24"/>
                <w:szCs w:val="24"/>
              </w:rPr>
              <w:t>29</w:t>
            </w:r>
          </w:p>
        </w:tc>
        <w:tc>
          <w:tcPr>
            <w:tcW w:w="992" w:type="dxa"/>
            <w:shd w:val="clear" w:color="auto" w:fill="auto"/>
          </w:tcPr>
          <w:p w14:paraId="628E7026" w14:textId="77777777" w:rsidR="0095150C" w:rsidRPr="002842C1" w:rsidRDefault="0095150C" w:rsidP="00CC3A92">
            <w:pPr>
              <w:tabs>
                <w:tab w:val="left" w:pos="960"/>
              </w:tabs>
              <w:spacing w:line="276" w:lineRule="auto"/>
              <w:ind w:firstLine="0"/>
              <w:rPr>
                <w:sz w:val="24"/>
                <w:szCs w:val="24"/>
              </w:rPr>
            </w:pPr>
            <w:r>
              <w:rPr>
                <w:sz w:val="24"/>
                <w:szCs w:val="24"/>
              </w:rPr>
              <w:t>43</w:t>
            </w:r>
          </w:p>
        </w:tc>
        <w:tc>
          <w:tcPr>
            <w:tcW w:w="992" w:type="dxa"/>
            <w:shd w:val="clear" w:color="auto" w:fill="auto"/>
          </w:tcPr>
          <w:p w14:paraId="0D715533" w14:textId="77777777" w:rsidR="0095150C" w:rsidRPr="002842C1" w:rsidRDefault="0095150C" w:rsidP="00CC3A92">
            <w:pPr>
              <w:tabs>
                <w:tab w:val="left" w:pos="960"/>
              </w:tabs>
              <w:spacing w:line="276" w:lineRule="auto"/>
              <w:ind w:firstLine="0"/>
              <w:rPr>
                <w:sz w:val="24"/>
                <w:szCs w:val="24"/>
              </w:rPr>
            </w:pPr>
            <w:r>
              <w:rPr>
                <w:sz w:val="24"/>
                <w:szCs w:val="24"/>
              </w:rPr>
              <w:t>57</w:t>
            </w:r>
          </w:p>
        </w:tc>
        <w:tc>
          <w:tcPr>
            <w:tcW w:w="993" w:type="dxa"/>
            <w:shd w:val="clear" w:color="auto" w:fill="auto"/>
          </w:tcPr>
          <w:p w14:paraId="4FDE2E83" w14:textId="77777777" w:rsidR="0095150C" w:rsidRPr="002842C1" w:rsidRDefault="0095150C" w:rsidP="00CC3A92">
            <w:pPr>
              <w:tabs>
                <w:tab w:val="left" w:pos="960"/>
              </w:tabs>
              <w:spacing w:line="276" w:lineRule="auto"/>
              <w:ind w:firstLine="0"/>
              <w:rPr>
                <w:sz w:val="24"/>
                <w:szCs w:val="24"/>
              </w:rPr>
            </w:pPr>
            <w:r w:rsidRPr="002842C1">
              <w:rPr>
                <w:sz w:val="24"/>
                <w:szCs w:val="24"/>
              </w:rPr>
              <w:t>61</w:t>
            </w:r>
          </w:p>
        </w:tc>
        <w:tc>
          <w:tcPr>
            <w:tcW w:w="816" w:type="dxa"/>
            <w:shd w:val="clear" w:color="auto" w:fill="auto"/>
          </w:tcPr>
          <w:p w14:paraId="19AB3F25" w14:textId="77777777" w:rsidR="0095150C" w:rsidRPr="002842C1" w:rsidRDefault="0095150C" w:rsidP="00CC3A92">
            <w:pPr>
              <w:tabs>
                <w:tab w:val="left" w:pos="960"/>
              </w:tabs>
              <w:spacing w:line="276" w:lineRule="auto"/>
              <w:ind w:firstLine="0"/>
              <w:rPr>
                <w:sz w:val="24"/>
                <w:szCs w:val="24"/>
              </w:rPr>
            </w:pPr>
            <w:r>
              <w:rPr>
                <w:sz w:val="24"/>
                <w:szCs w:val="24"/>
              </w:rPr>
              <w:t>77</w:t>
            </w:r>
          </w:p>
        </w:tc>
      </w:tr>
      <w:tr w:rsidR="0095150C" w:rsidRPr="002842C1" w14:paraId="700FEF9B" w14:textId="77777777" w:rsidTr="00CC3A92">
        <w:trPr>
          <w:jc w:val="center"/>
        </w:trPr>
        <w:tc>
          <w:tcPr>
            <w:tcW w:w="4962" w:type="dxa"/>
            <w:shd w:val="clear" w:color="auto" w:fill="auto"/>
          </w:tcPr>
          <w:p w14:paraId="3C24443C"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leidimų išorinei reklamai įrengti ar pratęsti</w:t>
            </w:r>
          </w:p>
        </w:tc>
        <w:tc>
          <w:tcPr>
            <w:tcW w:w="992" w:type="dxa"/>
            <w:shd w:val="clear" w:color="auto" w:fill="auto"/>
          </w:tcPr>
          <w:p w14:paraId="565A77DB" w14:textId="77777777" w:rsidR="0095150C" w:rsidRPr="002842C1" w:rsidRDefault="0095150C" w:rsidP="00CC3A92">
            <w:pPr>
              <w:tabs>
                <w:tab w:val="left" w:pos="960"/>
              </w:tabs>
              <w:spacing w:line="276" w:lineRule="auto"/>
              <w:ind w:firstLine="0"/>
              <w:rPr>
                <w:sz w:val="24"/>
                <w:szCs w:val="24"/>
              </w:rPr>
            </w:pPr>
            <w:r>
              <w:rPr>
                <w:sz w:val="24"/>
                <w:szCs w:val="24"/>
              </w:rPr>
              <w:t>56</w:t>
            </w:r>
          </w:p>
        </w:tc>
        <w:tc>
          <w:tcPr>
            <w:tcW w:w="992" w:type="dxa"/>
            <w:shd w:val="clear" w:color="auto" w:fill="auto"/>
          </w:tcPr>
          <w:p w14:paraId="67B4E007" w14:textId="77777777" w:rsidR="0095150C" w:rsidRPr="002842C1" w:rsidRDefault="0095150C" w:rsidP="00CC3A92">
            <w:pPr>
              <w:tabs>
                <w:tab w:val="left" w:pos="960"/>
              </w:tabs>
              <w:spacing w:line="276" w:lineRule="auto"/>
              <w:ind w:firstLine="0"/>
              <w:rPr>
                <w:sz w:val="24"/>
                <w:szCs w:val="24"/>
              </w:rPr>
            </w:pPr>
            <w:r>
              <w:rPr>
                <w:sz w:val="24"/>
                <w:szCs w:val="24"/>
              </w:rPr>
              <w:t>133</w:t>
            </w:r>
          </w:p>
        </w:tc>
        <w:tc>
          <w:tcPr>
            <w:tcW w:w="992" w:type="dxa"/>
            <w:shd w:val="clear" w:color="auto" w:fill="auto"/>
          </w:tcPr>
          <w:p w14:paraId="210353B9" w14:textId="77777777" w:rsidR="0095150C" w:rsidRPr="002842C1" w:rsidRDefault="0095150C" w:rsidP="00CC3A92">
            <w:pPr>
              <w:tabs>
                <w:tab w:val="left" w:pos="960"/>
              </w:tabs>
              <w:spacing w:line="276" w:lineRule="auto"/>
              <w:ind w:firstLine="0"/>
              <w:rPr>
                <w:sz w:val="24"/>
                <w:szCs w:val="24"/>
              </w:rPr>
            </w:pPr>
            <w:r>
              <w:rPr>
                <w:sz w:val="24"/>
                <w:szCs w:val="24"/>
              </w:rPr>
              <w:t>66</w:t>
            </w:r>
          </w:p>
        </w:tc>
        <w:tc>
          <w:tcPr>
            <w:tcW w:w="993" w:type="dxa"/>
            <w:shd w:val="clear" w:color="auto" w:fill="auto"/>
          </w:tcPr>
          <w:p w14:paraId="17AF9842" w14:textId="77777777" w:rsidR="0095150C" w:rsidRPr="002842C1" w:rsidRDefault="0095150C" w:rsidP="00CC3A92">
            <w:pPr>
              <w:tabs>
                <w:tab w:val="left" w:pos="960"/>
              </w:tabs>
              <w:spacing w:line="276" w:lineRule="auto"/>
              <w:ind w:firstLine="0"/>
              <w:rPr>
                <w:sz w:val="24"/>
                <w:szCs w:val="24"/>
              </w:rPr>
            </w:pPr>
            <w:r w:rsidRPr="002842C1">
              <w:rPr>
                <w:sz w:val="24"/>
                <w:szCs w:val="24"/>
              </w:rPr>
              <w:t>36</w:t>
            </w:r>
          </w:p>
        </w:tc>
        <w:tc>
          <w:tcPr>
            <w:tcW w:w="816" w:type="dxa"/>
            <w:shd w:val="clear" w:color="auto" w:fill="auto"/>
          </w:tcPr>
          <w:p w14:paraId="4670CA5B" w14:textId="77777777" w:rsidR="0095150C" w:rsidRPr="002842C1" w:rsidRDefault="0095150C" w:rsidP="00CC3A92">
            <w:pPr>
              <w:tabs>
                <w:tab w:val="left" w:pos="960"/>
              </w:tabs>
              <w:spacing w:line="276" w:lineRule="auto"/>
              <w:ind w:firstLine="0"/>
              <w:rPr>
                <w:sz w:val="24"/>
                <w:szCs w:val="24"/>
              </w:rPr>
            </w:pPr>
            <w:r>
              <w:rPr>
                <w:sz w:val="24"/>
                <w:szCs w:val="24"/>
              </w:rPr>
              <w:t>58</w:t>
            </w:r>
          </w:p>
        </w:tc>
      </w:tr>
      <w:tr w:rsidR="0095150C" w:rsidRPr="002842C1" w14:paraId="65145508" w14:textId="77777777" w:rsidTr="00CC3A92">
        <w:trPr>
          <w:jc w:val="center"/>
        </w:trPr>
        <w:tc>
          <w:tcPr>
            <w:tcW w:w="4962" w:type="dxa"/>
            <w:shd w:val="clear" w:color="auto" w:fill="auto"/>
          </w:tcPr>
          <w:p w14:paraId="2E67F263"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leidimų renginiams organizuoti</w:t>
            </w:r>
          </w:p>
        </w:tc>
        <w:tc>
          <w:tcPr>
            <w:tcW w:w="992" w:type="dxa"/>
            <w:shd w:val="clear" w:color="auto" w:fill="auto"/>
          </w:tcPr>
          <w:p w14:paraId="64CA9B27" w14:textId="77777777" w:rsidR="0095150C" w:rsidRPr="002842C1" w:rsidRDefault="0095150C" w:rsidP="00CC3A92">
            <w:pPr>
              <w:tabs>
                <w:tab w:val="left" w:pos="960"/>
              </w:tabs>
              <w:spacing w:line="276" w:lineRule="auto"/>
              <w:ind w:firstLine="0"/>
              <w:rPr>
                <w:sz w:val="24"/>
                <w:szCs w:val="24"/>
              </w:rPr>
            </w:pPr>
            <w:r>
              <w:rPr>
                <w:sz w:val="24"/>
                <w:szCs w:val="24"/>
              </w:rPr>
              <w:t>23</w:t>
            </w:r>
          </w:p>
        </w:tc>
        <w:tc>
          <w:tcPr>
            <w:tcW w:w="992" w:type="dxa"/>
            <w:shd w:val="clear" w:color="auto" w:fill="auto"/>
          </w:tcPr>
          <w:p w14:paraId="4BAF032E" w14:textId="77777777" w:rsidR="0095150C" w:rsidRPr="002842C1" w:rsidRDefault="0095150C" w:rsidP="00CC3A92">
            <w:pPr>
              <w:tabs>
                <w:tab w:val="left" w:pos="960"/>
              </w:tabs>
              <w:spacing w:line="276" w:lineRule="auto"/>
              <w:ind w:firstLine="0"/>
              <w:rPr>
                <w:sz w:val="24"/>
                <w:szCs w:val="24"/>
              </w:rPr>
            </w:pPr>
            <w:r>
              <w:rPr>
                <w:sz w:val="24"/>
                <w:szCs w:val="24"/>
              </w:rPr>
              <w:t>20</w:t>
            </w:r>
          </w:p>
        </w:tc>
        <w:tc>
          <w:tcPr>
            <w:tcW w:w="992" w:type="dxa"/>
            <w:shd w:val="clear" w:color="auto" w:fill="auto"/>
          </w:tcPr>
          <w:p w14:paraId="1419D7A7" w14:textId="77777777" w:rsidR="0095150C" w:rsidRPr="002842C1" w:rsidRDefault="0095150C" w:rsidP="00CC3A92">
            <w:pPr>
              <w:tabs>
                <w:tab w:val="left" w:pos="960"/>
              </w:tabs>
              <w:spacing w:line="276" w:lineRule="auto"/>
              <w:ind w:firstLine="0"/>
              <w:rPr>
                <w:sz w:val="24"/>
                <w:szCs w:val="24"/>
              </w:rPr>
            </w:pPr>
            <w:r>
              <w:rPr>
                <w:sz w:val="24"/>
                <w:szCs w:val="24"/>
              </w:rPr>
              <w:t>23</w:t>
            </w:r>
          </w:p>
        </w:tc>
        <w:tc>
          <w:tcPr>
            <w:tcW w:w="993" w:type="dxa"/>
            <w:shd w:val="clear" w:color="auto" w:fill="auto"/>
          </w:tcPr>
          <w:p w14:paraId="3E72D046" w14:textId="77777777" w:rsidR="0095150C" w:rsidRPr="002842C1" w:rsidRDefault="0095150C" w:rsidP="00CC3A92">
            <w:pPr>
              <w:tabs>
                <w:tab w:val="left" w:pos="960"/>
              </w:tabs>
              <w:spacing w:line="276" w:lineRule="auto"/>
              <w:ind w:firstLine="0"/>
              <w:rPr>
                <w:sz w:val="24"/>
                <w:szCs w:val="24"/>
              </w:rPr>
            </w:pPr>
            <w:r w:rsidRPr="002842C1">
              <w:rPr>
                <w:sz w:val="24"/>
                <w:szCs w:val="24"/>
              </w:rPr>
              <w:t>20</w:t>
            </w:r>
          </w:p>
        </w:tc>
        <w:tc>
          <w:tcPr>
            <w:tcW w:w="816" w:type="dxa"/>
            <w:shd w:val="clear" w:color="auto" w:fill="auto"/>
          </w:tcPr>
          <w:p w14:paraId="55ACE685" w14:textId="77777777" w:rsidR="0095150C" w:rsidRPr="002842C1" w:rsidRDefault="0095150C" w:rsidP="00CC3A92">
            <w:pPr>
              <w:tabs>
                <w:tab w:val="left" w:pos="960"/>
              </w:tabs>
              <w:spacing w:line="276" w:lineRule="auto"/>
              <w:ind w:firstLine="0"/>
              <w:rPr>
                <w:sz w:val="24"/>
                <w:szCs w:val="24"/>
              </w:rPr>
            </w:pPr>
            <w:r>
              <w:rPr>
                <w:sz w:val="24"/>
                <w:szCs w:val="24"/>
              </w:rPr>
              <w:t>33</w:t>
            </w:r>
          </w:p>
        </w:tc>
      </w:tr>
      <w:tr w:rsidR="0095150C" w:rsidRPr="002842C1" w14:paraId="014674D8" w14:textId="77777777" w:rsidTr="00CC3A92">
        <w:trPr>
          <w:jc w:val="center"/>
        </w:trPr>
        <w:tc>
          <w:tcPr>
            <w:tcW w:w="4962" w:type="dxa"/>
            <w:shd w:val="clear" w:color="auto" w:fill="auto"/>
          </w:tcPr>
          <w:p w14:paraId="580EF024" w14:textId="77777777" w:rsidR="0095150C" w:rsidRPr="002842C1" w:rsidRDefault="0095150C" w:rsidP="00CC3A92">
            <w:pPr>
              <w:tabs>
                <w:tab w:val="left" w:pos="960"/>
              </w:tabs>
              <w:spacing w:line="276" w:lineRule="auto"/>
              <w:ind w:firstLine="0"/>
              <w:rPr>
                <w:sz w:val="24"/>
                <w:szCs w:val="24"/>
              </w:rPr>
            </w:pPr>
            <w:r>
              <w:rPr>
                <w:sz w:val="24"/>
                <w:szCs w:val="24"/>
              </w:rPr>
              <w:t>I</w:t>
            </w:r>
            <w:r w:rsidRPr="002842C1">
              <w:rPr>
                <w:sz w:val="24"/>
                <w:szCs w:val="24"/>
              </w:rPr>
              <w:t>šdavė leidimų pertvarkyti želdinius mieste</w:t>
            </w:r>
          </w:p>
        </w:tc>
        <w:tc>
          <w:tcPr>
            <w:tcW w:w="992" w:type="dxa"/>
            <w:shd w:val="clear" w:color="auto" w:fill="auto"/>
          </w:tcPr>
          <w:p w14:paraId="501F85EB" w14:textId="77777777" w:rsidR="0095150C" w:rsidRPr="002842C1" w:rsidRDefault="0095150C" w:rsidP="00CC3A92">
            <w:pPr>
              <w:tabs>
                <w:tab w:val="left" w:pos="960"/>
              </w:tabs>
              <w:spacing w:line="276" w:lineRule="auto"/>
              <w:ind w:firstLine="0"/>
              <w:rPr>
                <w:sz w:val="24"/>
                <w:szCs w:val="24"/>
              </w:rPr>
            </w:pPr>
            <w:r>
              <w:rPr>
                <w:sz w:val="24"/>
                <w:szCs w:val="24"/>
              </w:rPr>
              <w:t>33</w:t>
            </w:r>
          </w:p>
        </w:tc>
        <w:tc>
          <w:tcPr>
            <w:tcW w:w="992" w:type="dxa"/>
            <w:shd w:val="clear" w:color="auto" w:fill="auto"/>
          </w:tcPr>
          <w:p w14:paraId="64617757" w14:textId="77777777" w:rsidR="0095150C" w:rsidRPr="002842C1" w:rsidRDefault="0095150C" w:rsidP="00CC3A92">
            <w:pPr>
              <w:tabs>
                <w:tab w:val="left" w:pos="960"/>
              </w:tabs>
              <w:spacing w:line="276" w:lineRule="auto"/>
              <w:ind w:firstLine="0"/>
              <w:rPr>
                <w:sz w:val="24"/>
                <w:szCs w:val="24"/>
              </w:rPr>
            </w:pPr>
            <w:r>
              <w:rPr>
                <w:sz w:val="24"/>
                <w:szCs w:val="24"/>
              </w:rPr>
              <w:t>48</w:t>
            </w:r>
          </w:p>
        </w:tc>
        <w:tc>
          <w:tcPr>
            <w:tcW w:w="992" w:type="dxa"/>
            <w:shd w:val="clear" w:color="auto" w:fill="auto"/>
          </w:tcPr>
          <w:p w14:paraId="0A2C1ED3" w14:textId="77777777" w:rsidR="0095150C" w:rsidRPr="002842C1" w:rsidRDefault="0095150C" w:rsidP="00CC3A92">
            <w:pPr>
              <w:tabs>
                <w:tab w:val="left" w:pos="960"/>
              </w:tabs>
              <w:spacing w:line="276" w:lineRule="auto"/>
              <w:ind w:firstLine="0"/>
              <w:rPr>
                <w:sz w:val="24"/>
                <w:szCs w:val="24"/>
              </w:rPr>
            </w:pPr>
            <w:r>
              <w:rPr>
                <w:sz w:val="24"/>
                <w:szCs w:val="24"/>
              </w:rPr>
              <w:t>56</w:t>
            </w:r>
          </w:p>
        </w:tc>
        <w:tc>
          <w:tcPr>
            <w:tcW w:w="993" w:type="dxa"/>
            <w:shd w:val="clear" w:color="auto" w:fill="auto"/>
          </w:tcPr>
          <w:p w14:paraId="59A72C70" w14:textId="77777777" w:rsidR="0095150C" w:rsidRPr="002842C1" w:rsidRDefault="0095150C" w:rsidP="00CC3A92">
            <w:pPr>
              <w:tabs>
                <w:tab w:val="left" w:pos="960"/>
              </w:tabs>
              <w:spacing w:line="276" w:lineRule="auto"/>
              <w:ind w:firstLine="0"/>
              <w:rPr>
                <w:sz w:val="24"/>
                <w:szCs w:val="24"/>
              </w:rPr>
            </w:pPr>
            <w:r w:rsidRPr="002842C1">
              <w:rPr>
                <w:sz w:val="24"/>
                <w:szCs w:val="24"/>
              </w:rPr>
              <w:t>72</w:t>
            </w:r>
          </w:p>
        </w:tc>
        <w:tc>
          <w:tcPr>
            <w:tcW w:w="816" w:type="dxa"/>
            <w:shd w:val="clear" w:color="auto" w:fill="auto"/>
          </w:tcPr>
          <w:p w14:paraId="7D60AFD5" w14:textId="77777777" w:rsidR="0095150C" w:rsidRPr="002842C1" w:rsidRDefault="0095150C" w:rsidP="00CC3A92">
            <w:pPr>
              <w:tabs>
                <w:tab w:val="left" w:pos="960"/>
              </w:tabs>
              <w:spacing w:line="276" w:lineRule="auto"/>
              <w:ind w:firstLine="0"/>
              <w:rPr>
                <w:sz w:val="24"/>
                <w:szCs w:val="24"/>
              </w:rPr>
            </w:pPr>
            <w:r>
              <w:rPr>
                <w:sz w:val="24"/>
                <w:szCs w:val="24"/>
              </w:rPr>
              <w:t>49</w:t>
            </w:r>
          </w:p>
        </w:tc>
      </w:tr>
      <w:tr w:rsidR="0095150C" w:rsidRPr="002842C1" w14:paraId="78F13E51" w14:textId="77777777" w:rsidTr="00CC3A92">
        <w:trPr>
          <w:jc w:val="center"/>
        </w:trPr>
        <w:tc>
          <w:tcPr>
            <w:tcW w:w="4962" w:type="dxa"/>
            <w:shd w:val="clear" w:color="auto" w:fill="auto"/>
          </w:tcPr>
          <w:p w14:paraId="06FD3CB1"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aruošė pranešimus apie apdraustuosius valstybiniu socialiniu draudimu ir draudėją</w:t>
            </w:r>
          </w:p>
        </w:tc>
        <w:tc>
          <w:tcPr>
            <w:tcW w:w="992" w:type="dxa"/>
            <w:shd w:val="clear" w:color="auto" w:fill="auto"/>
          </w:tcPr>
          <w:p w14:paraId="3C0E0AF3" w14:textId="77777777" w:rsidR="0095150C" w:rsidRPr="002842C1" w:rsidRDefault="0095150C" w:rsidP="00CC3A92">
            <w:pPr>
              <w:tabs>
                <w:tab w:val="left" w:pos="960"/>
              </w:tabs>
              <w:spacing w:line="276" w:lineRule="auto"/>
              <w:ind w:firstLine="0"/>
              <w:rPr>
                <w:sz w:val="24"/>
                <w:szCs w:val="24"/>
              </w:rPr>
            </w:pPr>
            <w:r>
              <w:rPr>
                <w:sz w:val="24"/>
                <w:szCs w:val="24"/>
              </w:rPr>
              <w:t>81</w:t>
            </w:r>
          </w:p>
        </w:tc>
        <w:tc>
          <w:tcPr>
            <w:tcW w:w="992" w:type="dxa"/>
            <w:shd w:val="clear" w:color="auto" w:fill="auto"/>
          </w:tcPr>
          <w:p w14:paraId="01C6D78C" w14:textId="77777777" w:rsidR="0095150C" w:rsidRPr="002842C1" w:rsidRDefault="0095150C" w:rsidP="00CC3A92">
            <w:pPr>
              <w:tabs>
                <w:tab w:val="left" w:pos="960"/>
              </w:tabs>
              <w:spacing w:line="276" w:lineRule="auto"/>
              <w:ind w:firstLine="0"/>
              <w:rPr>
                <w:sz w:val="24"/>
                <w:szCs w:val="24"/>
              </w:rPr>
            </w:pPr>
            <w:r>
              <w:rPr>
                <w:sz w:val="24"/>
                <w:szCs w:val="24"/>
              </w:rPr>
              <w:t>19</w:t>
            </w:r>
          </w:p>
        </w:tc>
        <w:tc>
          <w:tcPr>
            <w:tcW w:w="992" w:type="dxa"/>
            <w:shd w:val="clear" w:color="auto" w:fill="auto"/>
          </w:tcPr>
          <w:p w14:paraId="4447C7C3" w14:textId="77777777" w:rsidR="0095150C" w:rsidRPr="002842C1" w:rsidRDefault="0095150C" w:rsidP="00CC3A92">
            <w:pPr>
              <w:tabs>
                <w:tab w:val="left" w:pos="960"/>
              </w:tabs>
              <w:spacing w:line="276" w:lineRule="auto"/>
              <w:ind w:firstLine="0"/>
              <w:rPr>
                <w:sz w:val="24"/>
                <w:szCs w:val="24"/>
              </w:rPr>
            </w:pPr>
            <w:r>
              <w:rPr>
                <w:sz w:val="24"/>
                <w:szCs w:val="24"/>
              </w:rPr>
              <w:t>9</w:t>
            </w:r>
          </w:p>
        </w:tc>
        <w:tc>
          <w:tcPr>
            <w:tcW w:w="993" w:type="dxa"/>
            <w:shd w:val="clear" w:color="auto" w:fill="auto"/>
          </w:tcPr>
          <w:p w14:paraId="10C75CA3" w14:textId="77777777" w:rsidR="0095150C" w:rsidRPr="002842C1" w:rsidRDefault="0095150C" w:rsidP="00CC3A92">
            <w:pPr>
              <w:tabs>
                <w:tab w:val="left" w:pos="960"/>
              </w:tabs>
              <w:spacing w:line="276" w:lineRule="auto"/>
              <w:ind w:firstLine="0"/>
              <w:rPr>
                <w:sz w:val="24"/>
                <w:szCs w:val="24"/>
              </w:rPr>
            </w:pPr>
            <w:r w:rsidRPr="002842C1">
              <w:rPr>
                <w:sz w:val="24"/>
                <w:szCs w:val="24"/>
              </w:rPr>
              <w:t>7</w:t>
            </w:r>
          </w:p>
        </w:tc>
        <w:tc>
          <w:tcPr>
            <w:tcW w:w="816" w:type="dxa"/>
            <w:shd w:val="clear" w:color="auto" w:fill="auto"/>
          </w:tcPr>
          <w:p w14:paraId="4B3986B2" w14:textId="77777777" w:rsidR="0095150C" w:rsidRPr="002842C1" w:rsidRDefault="0095150C" w:rsidP="00CC3A92">
            <w:pPr>
              <w:tabs>
                <w:tab w:val="left" w:pos="960"/>
              </w:tabs>
              <w:spacing w:line="276" w:lineRule="auto"/>
              <w:ind w:firstLine="0"/>
              <w:rPr>
                <w:sz w:val="24"/>
                <w:szCs w:val="24"/>
              </w:rPr>
            </w:pPr>
            <w:r>
              <w:rPr>
                <w:sz w:val="24"/>
                <w:szCs w:val="24"/>
              </w:rPr>
              <w:t>27</w:t>
            </w:r>
          </w:p>
        </w:tc>
      </w:tr>
      <w:tr w:rsidR="0095150C" w14:paraId="4FD90AE5" w14:textId="77777777" w:rsidTr="00CC3A92">
        <w:trPr>
          <w:jc w:val="center"/>
        </w:trPr>
        <w:tc>
          <w:tcPr>
            <w:tcW w:w="4962" w:type="dxa"/>
            <w:shd w:val="clear" w:color="auto" w:fill="auto"/>
          </w:tcPr>
          <w:p w14:paraId="59F09998" w14:textId="77777777" w:rsidR="0095150C" w:rsidRPr="002842C1" w:rsidRDefault="0095150C" w:rsidP="00CC3A92">
            <w:pPr>
              <w:tabs>
                <w:tab w:val="left" w:pos="960"/>
              </w:tabs>
              <w:spacing w:line="276" w:lineRule="auto"/>
              <w:ind w:firstLine="0"/>
              <w:rPr>
                <w:sz w:val="24"/>
                <w:szCs w:val="24"/>
              </w:rPr>
            </w:pPr>
            <w:r>
              <w:rPr>
                <w:sz w:val="24"/>
                <w:szCs w:val="24"/>
              </w:rPr>
              <w:t>Parengė protokolų</w:t>
            </w:r>
          </w:p>
        </w:tc>
        <w:tc>
          <w:tcPr>
            <w:tcW w:w="992" w:type="dxa"/>
            <w:shd w:val="clear" w:color="auto" w:fill="auto"/>
          </w:tcPr>
          <w:p w14:paraId="7E4132E8" w14:textId="77777777" w:rsidR="0095150C" w:rsidRDefault="0095150C" w:rsidP="00CC3A92">
            <w:pPr>
              <w:tabs>
                <w:tab w:val="left" w:pos="960"/>
              </w:tabs>
              <w:spacing w:line="276" w:lineRule="auto"/>
              <w:ind w:firstLine="0"/>
              <w:rPr>
                <w:sz w:val="24"/>
                <w:szCs w:val="24"/>
              </w:rPr>
            </w:pPr>
            <w:r>
              <w:rPr>
                <w:sz w:val="24"/>
                <w:szCs w:val="24"/>
              </w:rPr>
              <w:t>-</w:t>
            </w:r>
          </w:p>
        </w:tc>
        <w:tc>
          <w:tcPr>
            <w:tcW w:w="992" w:type="dxa"/>
            <w:shd w:val="clear" w:color="auto" w:fill="auto"/>
          </w:tcPr>
          <w:p w14:paraId="264AF48E" w14:textId="77777777" w:rsidR="0095150C" w:rsidRDefault="0095150C" w:rsidP="00CC3A92">
            <w:pPr>
              <w:tabs>
                <w:tab w:val="left" w:pos="960"/>
              </w:tabs>
              <w:spacing w:line="276" w:lineRule="auto"/>
              <w:ind w:firstLine="0"/>
              <w:rPr>
                <w:sz w:val="24"/>
                <w:szCs w:val="24"/>
              </w:rPr>
            </w:pPr>
            <w:r>
              <w:rPr>
                <w:sz w:val="24"/>
                <w:szCs w:val="24"/>
              </w:rPr>
              <w:t>-</w:t>
            </w:r>
          </w:p>
        </w:tc>
        <w:tc>
          <w:tcPr>
            <w:tcW w:w="992" w:type="dxa"/>
            <w:shd w:val="clear" w:color="auto" w:fill="auto"/>
          </w:tcPr>
          <w:p w14:paraId="2494B23F" w14:textId="77777777" w:rsidR="0095150C" w:rsidRDefault="0095150C" w:rsidP="00CC3A92">
            <w:pPr>
              <w:tabs>
                <w:tab w:val="left" w:pos="960"/>
              </w:tabs>
              <w:spacing w:line="276" w:lineRule="auto"/>
              <w:ind w:firstLine="0"/>
              <w:rPr>
                <w:sz w:val="24"/>
                <w:szCs w:val="24"/>
              </w:rPr>
            </w:pPr>
            <w:r>
              <w:rPr>
                <w:sz w:val="24"/>
                <w:szCs w:val="24"/>
              </w:rPr>
              <w:t>-</w:t>
            </w:r>
          </w:p>
        </w:tc>
        <w:tc>
          <w:tcPr>
            <w:tcW w:w="993" w:type="dxa"/>
            <w:shd w:val="clear" w:color="auto" w:fill="auto"/>
          </w:tcPr>
          <w:p w14:paraId="7786D960" w14:textId="77777777" w:rsidR="0095150C" w:rsidRPr="002842C1" w:rsidRDefault="0095150C" w:rsidP="00CC3A92">
            <w:pPr>
              <w:tabs>
                <w:tab w:val="left" w:pos="960"/>
              </w:tabs>
              <w:spacing w:line="276" w:lineRule="auto"/>
              <w:ind w:firstLine="0"/>
              <w:rPr>
                <w:sz w:val="24"/>
                <w:szCs w:val="24"/>
              </w:rPr>
            </w:pPr>
            <w:r>
              <w:rPr>
                <w:sz w:val="24"/>
                <w:szCs w:val="24"/>
              </w:rPr>
              <w:t>27</w:t>
            </w:r>
          </w:p>
        </w:tc>
        <w:tc>
          <w:tcPr>
            <w:tcW w:w="816" w:type="dxa"/>
            <w:shd w:val="clear" w:color="auto" w:fill="auto"/>
          </w:tcPr>
          <w:p w14:paraId="0B4E2473" w14:textId="77777777" w:rsidR="0095150C" w:rsidRDefault="0095150C" w:rsidP="00CC3A92">
            <w:pPr>
              <w:tabs>
                <w:tab w:val="left" w:pos="960"/>
              </w:tabs>
              <w:spacing w:line="276" w:lineRule="auto"/>
              <w:ind w:firstLine="0"/>
              <w:rPr>
                <w:sz w:val="24"/>
                <w:szCs w:val="24"/>
              </w:rPr>
            </w:pPr>
            <w:r>
              <w:rPr>
                <w:sz w:val="24"/>
                <w:szCs w:val="24"/>
              </w:rPr>
              <w:t>28</w:t>
            </w:r>
          </w:p>
        </w:tc>
      </w:tr>
      <w:tr w:rsidR="0095150C" w:rsidRPr="002842C1" w14:paraId="3EC3D0C9" w14:textId="77777777" w:rsidTr="00CC3A92">
        <w:trPr>
          <w:jc w:val="center"/>
        </w:trPr>
        <w:tc>
          <w:tcPr>
            <w:tcW w:w="4962" w:type="dxa"/>
            <w:tcBorders>
              <w:top w:val="single" w:sz="4" w:space="0" w:color="auto"/>
              <w:left w:val="single" w:sz="4" w:space="0" w:color="auto"/>
              <w:bottom w:val="single" w:sz="4" w:space="0" w:color="auto"/>
              <w:right w:val="single" w:sz="4" w:space="0" w:color="auto"/>
            </w:tcBorders>
            <w:shd w:val="clear" w:color="auto" w:fill="auto"/>
          </w:tcPr>
          <w:p w14:paraId="5483D918"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arengė asmens charakteristikų</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2C48C1" w14:textId="77777777" w:rsidR="0095150C" w:rsidRPr="002842C1" w:rsidRDefault="0095150C" w:rsidP="00CC3A92">
            <w:pPr>
              <w:tabs>
                <w:tab w:val="left" w:pos="960"/>
              </w:tabs>
              <w:spacing w:line="276" w:lineRule="auto"/>
              <w:ind w:firstLine="0"/>
              <w:rPr>
                <w:sz w:val="24"/>
                <w:szCs w:val="24"/>
              </w:rPr>
            </w:pPr>
            <w:r>
              <w:rPr>
                <w:sz w:val="24"/>
                <w:szCs w:val="24"/>
              </w:rPr>
              <w:t>21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F0088C" w14:textId="77777777" w:rsidR="0095150C" w:rsidRPr="002842C1" w:rsidRDefault="0095150C" w:rsidP="00CC3A92">
            <w:pPr>
              <w:tabs>
                <w:tab w:val="left" w:pos="960"/>
              </w:tabs>
              <w:spacing w:line="276" w:lineRule="auto"/>
              <w:ind w:firstLine="0"/>
              <w:rPr>
                <w:sz w:val="24"/>
                <w:szCs w:val="24"/>
              </w:rPr>
            </w:pPr>
            <w:r>
              <w:rPr>
                <w:sz w:val="24"/>
                <w:szCs w:val="24"/>
              </w:rPr>
              <w:t>17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84ED66" w14:textId="77777777" w:rsidR="0095150C" w:rsidRPr="002842C1" w:rsidRDefault="0095150C" w:rsidP="00CC3A92">
            <w:pPr>
              <w:tabs>
                <w:tab w:val="left" w:pos="960"/>
              </w:tabs>
              <w:spacing w:line="276" w:lineRule="auto"/>
              <w:ind w:firstLine="0"/>
              <w:rPr>
                <w:sz w:val="24"/>
                <w:szCs w:val="24"/>
              </w:rPr>
            </w:pPr>
            <w:r>
              <w:rPr>
                <w:sz w:val="24"/>
                <w:szCs w:val="24"/>
              </w:rPr>
              <w:t>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7945CB7" w14:textId="77777777" w:rsidR="0095150C" w:rsidRPr="002842C1" w:rsidRDefault="0095150C" w:rsidP="00CC3A92">
            <w:pPr>
              <w:tabs>
                <w:tab w:val="left" w:pos="960"/>
              </w:tabs>
              <w:spacing w:line="276" w:lineRule="auto"/>
              <w:ind w:firstLine="0"/>
              <w:rPr>
                <w:sz w:val="24"/>
                <w:szCs w:val="24"/>
              </w:rPr>
            </w:pPr>
            <w:r w:rsidRPr="002842C1">
              <w:rPr>
                <w:sz w:val="24"/>
                <w:szCs w:val="24"/>
              </w:rPr>
              <w:t>8</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B59938" w14:textId="77777777" w:rsidR="0095150C" w:rsidRPr="002842C1" w:rsidRDefault="0095150C" w:rsidP="00CC3A92">
            <w:pPr>
              <w:tabs>
                <w:tab w:val="left" w:pos="960"/>
              </w:tabs>
              <w:spacing w:line="276" w:lineRule="auto"/>
              <w:ind w:firstLine="0"/>
              <w:rPr>
                <w:sz w:val="24"/>
                <w:szCs w:val="24"/>
              </w:rPr>
            </w:pPr>
            <w:r>
              <w:rPr>
                <w:sz w:val="24"/>
                <w:szCs w:val="24"/>
              </w:rPr>
              <w:t>17</w:t>
            </w:r>
          </w:p>
        </w:tc>
      </w:tr>
      <w:tr w:rsidR="0095150C" w14:paraId="31573B18" w14:textId="77777777" w:rsidTr="00CC3A92">
        <w:trPr>
          <w:jc w:val="center"/>
        </w:trPr>
        <w:tc>
          <w:tcPr>
            <w:tcW w:w="4962" w:type="dxa"/>
            <w:shd w:val="clear" w:color="auto" w:fill="auto"/>
          </w:tcPr>
          <w:p w14:paraId="792D87E2"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atvirtino dokumentų kopijų</w:t>
            </w:r>
          </w:p>
        </w:tc>
        <w:tc>
          <w:tcPr>
            <w:tcW w:w="992" w:type="dxa"/>
            <w:shd w:val="clear" w:color="auto" w:fill="auto"/>
          </w:tcPr>
          <w:p w14:paraId="62C2D346" w14:textId="77777777" w:rsidR="0095150C" w:rsidRPr="002842C1" w:rsidRDefault="0095150C" w:rsidP="00CC3A92">
            <w:pPr>
              <w:tabs>
                <w:tab w:val="left" w:pos="960"/>
              </w:tabs>
              <w:spacing w:line="276" w:lineRule="auto"/>
              <w:ind w:firstLine="0"/>
              <w:rPr>
                <w:sz w:val="24"/>
                <w:szCs w:val="24"/>
              </w:rPr>
            </w:pPr>
            <w:r>
              <w:rPr>
                <w:sz w:val="24"/>
                <w:szCs w:val="24"/>
              </w:rPr>
              <w:t>261</w:t>
            </w:r>
          </w:p>
        </w:tc>
        <w:tc>
          <w:tcPr>
            <w:tcW w:w="992" w:type="dxa"/>
            <w:shd w:val="clear" w:color="auto" w:fill="auto"/>
          </w:tcPr>
          <w:p w14:paraId="67300D1A" w14:textId="77777777" w:rsidR="0095150C" w:rsidRPr="002842C1" w:rsidRDefault="0095150C" w:rsidP="00CC3A92">
            <w:pPr>
              <w:tabs>
                <w:tab w:val="left" w:pos="960"/>
              </w:tabs>
              <w:spacing w:line="276" w:lineRule="auto"/>
              <w:ind w:firstLine="0"/>
              <w:rPr>
                <w:sz w:val="24"/>
                <w:szCs w:val="24"/>
              </w:rPr>
            </w:pPr>
            <w:r>
              <w:rPr>
                <w:sz w:val="24"/>
                <w:szCs w:val="24"/>
              </w:rPr>
              <w:t>50</w:t>
            </w:r>
          </w:p>
        </w:tc>
        <w:tc>
          <w:tcPr>
            <w:tcW w:w="992" w:type="dxa"/>
            <w:shd w:val="clear" w:color="auto" w:fill="auto"/>
          </w:tcPr>
          <w:p w14:paraId="39739522" w14:textId="77777777" w:rsidR="0095150C" w:rsidRPr="002842C1" w:rsidRDefault="0095150C" w:rsidP="00CC3A92">
            <w:pPr>
              <w:tabs>
                <w:tab w:val="left" w:pos="960"/>
              </w:tabs>
              <w:spacing w:line="276" w:lineRule="auto"/>
              <w:ind w:firstLine="0"/>
              <w:rPr>
                <w:sz w:val="24"/>
                <w:szCs w:val="24"/>
              </w:rPr>
            </w:pPr>
            <w:r>
              <w:rPr>
                <w:sz w:val="24"/>
                <w:szCs w:val="24"/>
              </w:rPr>
              <w:t>36</w:t>
            </w:r>
          </w:p>
        </w:tc>
        <w:tc>
          <w:tcPr>
            <w:tcW w:w="993" w:type="dxa"/>
            <w:shd w:val="clear" w:color="auto" w:fill="auto"/>
          </w:tcPr>
          <w:p w14:paraId="222D0867" w14:textId="77777777" w:rsidR="0095150C" w:rsidRPr="002842C1" w:rsidRDefault="0095150C" w:rsidP="00CC3A92">
            <w:pPr>
              <w:tabs>
                <w:tab w:val="left" w:pos="960"/>
              </w:tabs>
              <w:spacing w:line="276" w:lineRule="auto"/>
              <w:ind w:firstLine="0"/>
              <w:rPr>
                <w:sz w:val="24"/>
                <w:szCs w:val="24"/>
              </w:rPr>
            </w:pPr>
            <w:r w:rsidRPr="002842C1">
              <w:rPr>
                <w:sz w:val="24"/>
                <w:szCs w:val="24"/>
              </w:rPr>
              <w:t>41</w:t>
            </w:r>
          </w:p>
        </w:tc>
        <w:tc>
          <w:tcPr>
            <w:tcW w:w="816" w:type="dxa"/>
            <w:shd w:val="clear" w:color="auto" w:fill="auto"/>
          </w:tcPr>
          <w:p w14:paraId="34A82319" w14:textId="77777777" w:rsidR="0095150C" w:rsidRPr="002842C1" w:rsidRDefault="0095150C" w:rsidP="00CC3A92">
            <w:pPr>
              <w:tabs>
                <w:tab w:val="left" w:pos="960"/>
              </w:tabs>
              <w:spacing w:line="276" w:lineRule="auto"/>
              <w:ind w:firstLine="0"/>
              <w:rPr>
                <w:sz w:val="24"/>
                <w:szCs w:val="24"/>
              </w:rPr>
            </w:pPr>
            <w:r>
              <w:rPr>
                <w:sz w:val="24"/>
                <w:szCs w:val="24"/>
              </w:rPr>
              <w:t>10</w:t>
            </w:r>
          </w:p>
        </w:tc>
      </w:tr>
      <w:tr w:rsidR="0095150C" w:rsidRPr="002842C1" w14:paraId="1D5E9E84" w14:textId="77777777" w:rsidTr="00CC3A92">
        <w:trPr>
          <w:jc w:val="center"/>
        </w:trPr>
        <w:tc>
          <w:tcPr>
            <w:tcW w:w="4962" w:type="dxa"/>
            <w:shd w:val="clear" w:color="auto" w:fill="auto"/>
          </w:tcPr>
          <w:p w14:paraId="7A82C65B" w14:textId="77777777" w:rsidR="0095150C" w:rsidRPr="002842C1" w:rsidRDefault="0095150C" w:rsidP="00CC3A92">
            <w:pPr>
              <w:tabs>
                <w:tab w:val="left" w:pos="960"/>
              </w:tabs>
              <w:spacing w:line="276" w:lineRule="auto"/>
              <w:ind w:firstLine="0"/>
              <w:rPr>
                <w:sz w:val="24"/>
                <w:szCs w:val="24"/>
              </w:rPr>
            </w:pPr>
            <w:r>
              <w:rPr>
                <w:sz w:val="24"/>
                <w:szCs w:val="24"/>
              </w:rPr>
              <w:t>P</w:t>
            </w:r>
            <w:r w:rsidRPr="002842C1">
              <w:rPr>
                <w:sz w:val="24"/>
                <w:szCs w:val="24"/>
              </w:rPr>
              <w:t>arengė seniūno įsakymų tvarkomosios veiklos organizavimo klausimais</w:t>
            </w:r>
          </w:p>
        </w:tc>
        <w:tc>
          <w:tcPr>
            <w:tcW w:w="992" w:type="dxa"/>
            <w:shd w:val="clear" w:color="auto" w:fill="auto"/>
          </w:tcPr>
          <w:p w14:paraId="06008B92" w14:textId="77777777" w:rsidR="0095150C" w:rsidRPr="002842C1" w:rsidRDefault="0095150C" w:rsidP="00CC3A92">
            <w:pPr>
              <w:tabs>
                <w:tab w:val="left" w:pos="960"/>
              </w:tabs>
              <w:spacing w:line="276" w:lineRule="auto"/>
              <w:ind w:firstLine="0"/>
              <w:rPr>
                <w:sz w:val="24"/>
                <w:szCs w:val="24"/>
              </w:rPr>
            </w:pPr>
            <w:r>
              <w:rPr>
                <w:sz w:val="24"/>
                <w:szCs w:val="24"/>
              </w:rPr>
              <w:t>33</w:t>
            </w:r>
          </w:p>
        </w:tc>
        <w:tc>
          <w:tcPr>
            <w:tcW w:w="992" w:type="dxa"/>
            <w:shd w:val="clear" w:color="auto" w:fill="auto"/>
          </w:tcPr>
          <w:p w14:paraId="5DF712EA" w14:textId="77777777" w:rsidR="0095150C" w:rsidRPr="002842C1" w:rsidRDefault="0095150C" w:rsidP="00CC3A92">
            <w:pPr>
              <w:tabs>
                <w:tab w:val="left" w:pos="960"/>
              </w:tabs>
              <w:spacing w:line="276" w:lineRule="auto"/>
              <w:ind w:firstLine="0"/>
              <w:rPr>
                <w:sz w:val="24"/>
                <w:szCs w:val="24"/>
              </w:rPr>
            </w:pPr>
            <w:r>
              <w:rPr>
                <w:sz w:val="24"/>
                <w:szCs w:val="24"/>
              </w:rPr>
              <w:t>165</w:t>
            </w:r>
          </w:p>
        </w:tc>
        <w:tc>
          <w:tcPr>
            <w:tcW w:w="992" w:type="dxa"/>
            <w:shd w:val="clear" w:color="auto" w:fill="auto"/>
          </w:tcPr>
          <w:p w14:paraId="6A9D81A8" w14:textId="77777777" w:rsidR="0095150C" w:rsidRPr="002842C1" w:rsidRDefault="0095150C" w:rsidP="00CC3A92">
            <w:pPr>
              <w:tabs>
                <w:tab w:val="left" w:pos="960"/>
              </w:tabs>
              <w:spacing w:line="276" w:lineRule="auto"/>
              <w:ind w:firstLine="0"/>
              <w:rPr>
                <w:sz w:val="24"/>
                <w:szCs w:val="24"/>
              </w:rPr>
            </w:pPr>
            <w:r>
              <w:rPr>
                <w:sz w:val="24"/>
                <w:szCs w:val="24"/>
              </w:rPr>
              <w:t>8</w:t>
            </w:r>
          </w:p>
        </w:tc>
        <w:tc>
          <w:tcPr>
            <w:tcW w:w="993" w:type="dxa"/>
            <w:shd w:val="clear" w:color="auto" w:fill="auto"/>
          </w:tcPr>
          <w:p w14:paraId="37840464" w14:textId="77777777" w:rsidR="0095150C" w:rsidRPr="002842C1" w:rsidRDefault="0095150C" w:rsidP="00CC3A92">
            <w:pPr>
              <w:tabs>
                <w:tab w:val="left" w:pos="960"/>
              </w:tabs>
              <w:spacing w:line="276" w:lineRule="auto"/>
              <w:ind w:firstLine="0"/>
              <w:rPr>
                <w:sz w:val="24"/>
                <w:szCs w:val="24"/>
              </w:rPr>
            </w:pPr>
            <w:r w:rsidRPr="002842C1">
              <w:rPr>
                <w:sz w:val="24"/>
                <w:szCs w:val="24"/>
              </w:rPr>
              <w:t>5</w:t>
            </w:r>
          </w:p>
        </w:tc>
        <w:tc>
          <w:tcPr>
            <w:tcW w:w="816" w:type="dxa"/>
            <w:shd w:val="clear" w:color="auto" w:fill="auto"/>
          </w:tcPr>
          <w:p w14:paraId="5EA93B8E" w14:textId="77777777" w:rsidR="0095150C" w:rsidRPr="002842C1" w:rsidRDefault="0095150C" w:rsidP="00CC3A92">
            <w:pPr>
              <w:tabs>
                <w:tab w:val="left" w:pos="960"/>
              </w:tabs>
              <w:spacing w:line="276" w:lineRule="auto"/>
              <w:ind w:firstLine="0"/>
              <w:rPr>
                <w:sz w:val="24"/>
                <w:szCs w:val="24"/>
              </w:rPr>
            </w:pPr>
            <w:r>
              <w:rPr>
                <w:sz w:val="24"/>
                <w:szCs w:val="24"/>
              </w:rPr>
              <w:t>5</w:t>
            </w:r>
          </w:p>
        </w:tc>
      </w:tr>
    </w:tbl>
    <w:p w14:paraId="51F3DEF5" w14:textId="77777777" w:rsidR="0095150C" w:rsidRPr="00AB5A1B" w:rsidRDefault="0095150C" w:rsidP="0095150C">
      <w:pPr>
        <w:spacing w:line="276" w:lineRule="auto"/>
        <w:rPr>
          <w:sz w:val="24"/>
          <w:szCs w:val="24"/>
        </w:rPr>
      </w:pPr>
    </w:p>
    <w:p w14:paraId="13BD2EE7" w14:textId="77777777" w:rsidR="0095150C" w:rsidRPr="00AB5A1B" w:rsidRDefault="0095150C" w:rsidP="00CC3A92">
      <w:pPr>
        <w:ind w:firstLine="0"/>
        <w:jc w:val="center"/>
        <w:rPr>
          <w:b/>
          <w:sz w:val="24"/>
          <w:szCs w:val="24"/>
        </w:rPr>
      </w:pPr>
      <w:r w:rsidRPr="00AB5A1B">
        <w:rPr>
          <w:b/>
          <w:sz w:val="24"/>
          <w:szCs w:val="24"/>
        </w:rPr>
        <w:t>Gatvių</w:t>
      </w:r>
      <w:r>
        <w:rPr>
          <w:b/>
          <w:sz w:val="24"/>
          <w:szCs w:val="24"/>
        </w:rPr>
        <w:t xml:space="preserve"> bei šaligatvių</w:t>
      </w:r>
      <w:r w:rsidRPr="00AB5A1B">
        <w:rPr>
          <w:b/>
          <w:sz w:val="24"/>
          <w:szCs w:val="24"/>
        </w:rPr>
        <w:t xml:space="preserve"> </w:t>
      </w:r>
      <w:r>
        <w:rPr>
          <w:b/>
          <w:sz w:val="24"/>
          <w:szCs w:val="24"/>
        </w:rPr>
        <w:t xml:space="preserve">priežiūra ir </w:t>
      </w:r>
      <w:r w:rsidRPr="00AB5A1B">
        <w:rPr>
          <w:b/>
          <w:sz w:val="24"/>
          <w:szCs w:val="24"/>
        </w:rPr>
        <w:t>remontas</w:t>
      </w:r>
    </w:p>
    <w:p w14:paraId="5BBD1BD9" w14:textId="77777777" w:rsidR="0095150C" w:rsidRPr="00CF745A" w:rsidRDefault="0095150C" w:rsidP="00CC3A92">
      <w:pPr>
        <w:spacing w:line="276" w:lineRule="auto"/>
        <w:rPr>
          <w:sz w:val="24"/>
          <w:szCs w:val="24"/>
        </w:rPr>
      </w:pPr>
      <w:r>
        <w:rPr>
          <w:sz w:val="24"/>
          <w:szCs w:val="24"/>
        </w:rPr>
        <w:t>Pagal seniūnijai numatytas lėšas buvo vykdomi Plungės miesto gatvių remonto darbai</w:t>
      </w:r>
      <w:r w:rsidRPr="00CF745A">
        <w:rPr>
          <w:sz w:val="24"/>
          <w:szCs w:val="24"/>
        </w:rPr>
        <w:t>:</w:t>
      </w:r>
    </w:p>
    <w:p w14:paraId="00E23C10" w14:textId="77777777" w:rsidR="0095150C" w:rsidRPr="00963B56" w:rsidRDefault="0095150C" w:rsidP="00CC3A92">
      <w:pPr>
        <w:spacing w:line="276" w:lineRule="auto"/>
        <w:rPr>
          <w:b/>
          <w:sz w:val="24"/>
          <w:szCs w:val="24"/>
        </w:rPr>
      </w:pPr>
      <w:r>
        <w:rPr>
          <w:b/>
          <w:sz w:val="24"/>
          <w:szCs w:val="24"/>
        </w:rPr>
        <w:t xml:space="preserve">1. </w:t>
      </w:r>
      <w:r w:rsidRPr="00963B56">
        <w:rPr>
          <w:b/>
          <w:sz w:val="24"/>
          <w:szCs w:val="24"/>
        </w:rPr>
        <w:t>Gatvių su asfaltbetonio danga priežiūra ir remontas:</w:t>
      </w:r>
    </w:p>
    <w:p w14:paraId="0226D854" w14:textId="77777777" w:rsidR="0095150C" w:rsidRDefault="0095150C" w:rsidP="00CC3A92">
      <w:pPr>
        <w:rPr>
          <w:sz w:val="24"/>
          <w:szCs w:val="24"/>
        </w:rPr>
      </w:pPr>
      <w:r>
        <w:rPr>
          <w:sz w:val="24"/>
          <w:szCs w:val="24"/>
        </w:rPr>
        <w:t>* Paprastojo remonto būdu buvo išasfaltuotos gatvių dalys: J. Biliūno g., Kuršių g., Mozūrų g. (vykdytojas UAB „Valda“). Panaudoti 24 tūkst. eurų.</w:t>
      </w:r>
    </w:p>
    <w:p w14:paraId="2745CFEE" w14:textId="77777777" w:rsidR="0095150C" w:rsidRDefault="0095150C" w:rsidP="00CC3A92">
      <w:pPr>
        <w:rPr>
          <w:sz w:val="24"/>
          <w:szCs w:val="24"/>
        </w:rPr>
      </w:pPr>
      <w:r>
        <w:rPr>
          <w:sz w:val="24"/>
          <w:szCs w:val="24"/>
        </w:rPr>
        <w:t>* Pavasarinis ir rudeninis gatvių su asfaltbetonio danga duobių remontas (vykdytojas UAB „Valda“). Duobių remontui išleisti 94,5 tūkst. eurų.</w:t>
      </w:r>
    </w:p>
    <w:p w14:paraId="3C46B264" w14:textId="77777777" w:rsidR="0095150C" w:rsidRDefault="0095150C" w:rsidP="00CC3A92">
      <w:pPr>
        <w:spacing w:line="276" w:lineRule="auto"/>
        <w:rPr>
          <w:b/>
          <w:sz w:val="24"/>
          <w:szCs w:val="24"/>
        </w:rPr>
      </w:pPr>
      <w:r>
        <w:rPr>
          <w:b/>
          <w:sz w:val="24"/>
          <w:szCs w:val="24"/>
        </w:rPr>
        <w:t xml:space="preserve">2. </w:t>
      </w:r>
      <w:r w:rsidRPr="00511142">
        <w:rPr>
          <w:b/>
          <w:sz w:val="24"/>
          <w:szCs w:val="24"/>
        </w:rPr>
        <w:t>Gatvių su žvyro danga priežiūra ir remontas:</w:t>
      </w:r>
    </w:p>
    <w:p w14:paraId="7F36781C" w14:textId="77777777" w:rsidR="0095150C" w:rsidRDefault="0095150C" w:rsidP="00CC3A92">
      <w:pPr>
        <w:rPr>
          <w:sz w:val="24"/>
          <w:szCs w:val="24"/>
        </w:rPr>
      </w:pPr>
      <w:r>
        <w:rPr>
          <w:sz w:val="24"/>
          <w:szCs w:val="24"/>
        </w:rPr>
        <w:t>* I</w:t>
      </w:r>
      <w:r w:rsidRPr="00D422E1">
        <w:rPr>
          <w:sz w:val="24"/>
          <w:szCs w:val="24"/>
        </w:rPr>
        <w:t>štisinis žvyro dan</w:t>
      </w:r>
      <w:r>
        <w:rPr>
          <w:sz w:val="24"/>
          <w:szCs w:val="24"/>
        </w:rPr>
        <w:t xml:space="preserve">gos gatvių atnaujinimas, užpilant žvyro sluoksniu (vykdytojas AB „Kelių priežiūra“): </w:t>
      </w:r>
      <w:r w:rsidRPr="00D422E1">
        <w:rPr>
          <w:sz w:val="24"/>
          <w:szCs w:val="24"/>
        </w:rPr>
        <w:t>Knygnešių g.</w:t>
      </w:r>
      <w:r>
        <w:rPr>
          <w:sz w:val="24"/>
          <w:szCs w:val="24"/>
        </w:rPr>
        <w:t>,</w:t>
      </w:r>
      <w:r w:rsidRPr="00D422E1">
        <w:rPr>
          <w:sz w:val="24"/>
          <w:szCs w:val="24"/>
        </w:rPr>
        <w:t xml:space="preserve"> Varpo g.</w:t>
      </w:r>
      <w:r>
        <w:rPr>
          <w:sz w:val="24"/>
          <w:szCs w:val="24"/>
        </w:rPr>
        <w:t>,</w:t>
      </w:r>
      <w:r w:rsidRPr="00D422E1">
        <w:rPr>
          <w:sz w:val="24"/>
          <w:szCs w:val="24"/>
        </w:rPr>
        <w:t xml:space="preserve"> Kranto g.</w:t>
      </w:r>
      <w:r>
        <w:rPr>
          <w:sz w:val="24"/>
          <w:szCs w:val="24"/>
        </w:rPr>
        <w:t>,</w:t>
      </w:r>
      <w:r w:rsidRPr="00D422E1">
        <w:rPr>
          <w:sz w:val="24"/>
          <w:szCs w:val="24"/>
        </w:rPr>
        <w:t xml:space="preserve"> Oginskio skg.</w:t>
      </w:r>
      <w:r>
        <w:rPr>
          <w:sz w:val="24"/>
          <w:szCs w:val="24"/>
        </w:rPr>
        <w:t>,</w:t>
      </w:r>
      <w:r w:rsidRPr="00D422E1">
        <w:rPr>
          <w:sz w:val="24"/>
          <w:szCs w:val="24"/>
        </w:rPr>
        <w:t xml:space="preserve"> Tukumo g.</w:t>
      </w:r>
      <w:r>
        <w:rPr>
          <w:sz w:val="24"/>
          <w:szCs w:val="24"/>
        </w:rPr>
        <w:t>,</w:t>
      </w:r>
      <w:r w:rsidRPr="00D422E1">
        <w:rPr>
          <w:sz w:val="24"/>
          <w:szCs w:val="24"/>
        </w:rPr>
        <w:t xml:space="preserve"> Žemaitės g.,</w:t>
      </w:r>
      <w:r>
        <w:rPr>
          <w:sz w:val="24"/>
          <w:szCs w:val="24"/>
        </w:rPr>
        <w:t xml:space="preserve"> </w:t>
      </w:r>
      <w:r w:rsidRPr="00D422E1">
        <w:rPr>
          <w:sz w:val="24"/>
          <w:szCs w:val="24"/>
        </w:rPr>
        <w:t>Birutės g. 69</w:t>
      </w:r>
      <w:r>
        <w:rPr>
          <w:sz w:val="24"/>
          <w:szCs w:val="24"/>
        </w:rPr>
        <w:t>,</w:t>
      </w:r>
      <w:r w:rsidRPr="00D422E1">
        <w:rPr>
          <w:sz w:val="24"/>
          <w:szCs w:val="24"/>
        </w:rPr>
        <w:t xml:space="preserve">  S.</w:t>
      </w:r>
      <w:r>
        <w:rPr>
          <w:sz w:val="24"/>
          <w:szCs w:val="24"/>
        </w:rPr>
        <w:t xml:space="preserve"> </w:t>
      </w:r>
      <w:r w:rsidRPr="00D422E1">
        <w:rPr>
          <w:sz w:val="24"/>
          <w:szCs w:val="24"/>
        </w:rPr>
        <w:t>Riaubos g.</w:t>
      </w:r>
      <w:r>
        <w:rPr>
          <w:sz w:val="24"/>
          <w:szCs w:val="24"/>
        </w:rPr>
        <w:t>,</w:t>
      </w:r>
      <w:r w:rsidRPr="00D422E1">
        <w:rPr>
          <w:sz w:val="24"/>
          <w:szCs w:val="24"/>
        </w:rPr>
        <w:t xml:space="preserve"> Paupio g.</w:t>
      </w:r>
      <w:r>
        <w:rPr>
          <w:sz w:val="24"/>
          <w:szCs w:val="24"/>
        </w:rPr>
        <w:t>, P.</w:t>
      </w:r>
      <w:r w:rsidRPr="00D422E1">
        <w:rPr>
          <w:sz w:val="24"/>
          <w:szCs w:val="24"/>
        </w:rPr>
        <w:t>M</w:t>
      </w:r>
      <w:r>
        <w:rPr>
          <w:sz w:val="24"/>
          <w:szCs w:val="24"/>
        </w:rPr>
        <w:t xml:space="preserve"> </w:t>
      </w:r>
      <w:r w:rsidRPr="00D422E1">
        <w:rPr>
          <w:sz w:val="24"/>
          <w:szCs w:val="24"/>
        </w:rPr>
        <w:t>antvydo g.</w:t>
      </w:r>
      <w:r>
        <w:rPr>
          <w:sz w:val="24"/>
          <w:szCs w:val="24"/>
        </w:rPr>
        <w:t>, įvažiavimas</w:t>
      </w:r>
      <w:r w:rsidRPr="00D422E1">
        <w:rPr>
          <w:sz w:val="24"/>
          <w:szCs w:val="24"/>
        </w:rPr>
        <w:t xml:space="preserve"> į garažus iš Miškų g.</w:t>
      </w:r>
      <w:r>
        <w:rPr>
          <w:sz w:val="24"/>
          <w:szCs w:val="24"/>
        </w:rPr>
        <w:t>,</w:t>
      </w:r>
      <w:r w:rsidRPr="00D422E1">
        <w:rPr>
          <w:sz w:val="24"/>
          <w:szCs w:val="24"/>
        </w:rPr>
        <w:t xml:space="preserve"> Vilties g.</w:t>
      </w:r>
      <w:r>
        <w:rPr>
          <w:sz w:val="24"/>
          <w:szCs w:val="24"/>
        </w:rPr>
        <w:t>,</w:t>
      </w:r>
      <w:r w:rsidRPr="00D422E1">
        <w:rPr>
          <w:sz w:val="24"/>
          <w:szCs w:val="24"/>
        </w:rPr>
        <w:t xml:space="preserve"> Purienų g.</w:t>
      </w:r>
      <w:r>
        <w:rPr>
          <w:sz w:val="24"/>
          <w:szCs w:val="24"/>
        </w:rPr>
        <w:t xml:space="preserve">, P. </w:t>
      </w:r>
      <w:r w:rsidRPr="00D422E1">
        <w:rPr>
          <w:sz w:val="24"/>
          <w:szCs w:val="24"/>
        </w:rPr>
        <w:t>Juodišiaus</w:t>
      </w:r>
      <w:r>
        <w:rPr>
          <w:sz w:val="24"/>
          <w:szCs w:val="24"/>
        </w:rPr>
        <w:t xml:space="preserve">, P. Plechavičiaus, M. Pečkauskaitės g.  </w:t>
      </w:r>
      <w:r w:rsidRPr="009B6F2C">
        <w:rPr>
          <w:sz w:val="24"/>
          <w:szCs w:val="24"/>
        </w:rPr>
        <w:t>Išpilta 1700 kub. m. žvyro.</w:t>
      </w:r>
      <w:r>
        <w:rPr>
          <w:sz w:val="24"/>
          <w:szCs w:val="24"/>
        </w:rPr>
        <w:t xml:space="preserve"> Panaudoti 45 tūkst. eurų.</w:t>
      </w:r>
    </w:p>
    <w:p w14:paraId="67AAC128" w14:textId="77777777" w:rsidR="0095150C" w:rsidRPr="0073347B" w:rsidRDefault="0095150C" w:rsidP="00CC3A92">
      <w:pPr>
        <w:rPr>
          <w:sz w:val="24"/>
          <w:szCs w:val="24"/>
        </w:rPr>
      </w:pPr>
      <w:r>
        <w:rPr>
          <w:sz w:val="24"/>
          <w:szCs w:val="24"/>
        </w:rPr>
        <w:t xml:space="preserve">* </w:t>
      </w:r>
      <w:r w:rsidRPr="00470842">
        <w:rPr>
          <w:sz w:val="24"/>
          <w:szCs w:val="24"/>
        </w:rPr>
        <w:t xml:space="preserve">Gatvių greideriavimas (vykdytojas AB „Kelių priežiūra“). </w:t>
      </w:r>
      <w:r>
        <w:rPr>
          <w:sz w:val="24"/>
          <w:szCs w:val="24"/>
        </w:rPr>
        <w:t>2020 metais buvo 4 kartus atlikti gatvių su žvyro danga greideriavimo darbų ciklai (ciklą sudaro 2-jų kartų nugreideriavimas su 10 dienų tarpu)</w:t>
      </w:r>
      <w:r w:rsidRPr="0073347B">
        <w:rPr>
          <w:sz w:val="24"/>
          <w:szCs w:val="24"/>
        </w:rPr>
        <w:t>.</w:t>
      </w:r>
    </w:p>
    <w:p w14:paraId="1CC10675" w14:textId="77777777" w:rsidR="0095150C" w:rsidRDefault="0095150C" w:rsidP="00CC3A92">
      <w:pPr>
        <w:rPr>
          <w:sz w:val="24"/>
          <w:szCs w:val="24"/>
        </w:rPr>
      </w:pPr>
      <w:r>
        <w:rPr>
          <w:sz w:val="24"/>
          <w:szCs w:val="24"/>
        </w:rPr>
        <w:t xml:space="preserve">* </w:t>
      </w:r>
      <w:r w:rsidRPr="00470842">
        <w:rPr>
          <w:sz w:val="24"/>
          <w:szCs w:val="24"/>
        </w:rPr>
        <w:t>Gatvių laistymas dulkėt</w:t>
      </w:r>
      <w:r>
        <w:rPr>
          <w:sz w:val="24"/>
          <w:szCs w:val="24"/>
        </w:rPr>
        <w:t>umą mažinančiomis medžiagomis (v</w:t>
      </w:r>
      <w:r w:rsidRPr="00470842">
        <w:rPr>
          <w:sz w:val="24"/>
          <w:szCs w:val="24"/>
        </w:rPr>
        <w:t>ykdytojas UAB „Raguvilė“). Laistyta buvo 2 kartus.</w:t>
      </w:r>
    </w:p>
    <w:p w14:paraId="342171B3" w14:textId="77777777" w:rsidR="0095150C" w:rsidRPr="00E21EA3" w:rsidRDefault="0095150C" w:rsidP="00CC3A92">
      <w:pPr>
        <w:spacing w:line="276" w:lineRule="auto"/>
        <w:rPr>
          <w:b/>
          <w:sz w:val="24"/>
          <w:szCs w:val="24"/>
        </w:rPr>
      </w:pPr>
      <w:r>
        <w:rPr>
          <w:b/>
          <w:sz w:val="24"/>
          <w:szCs w:val="24"/>
        </w:rPr>
        <w:t xml:space="preserve">3. </w:t>
      </w:r>
      <w:r w:rsidRPr="00E21EA3">
        <w:rPr>
          <w:b/>
          <w:sz w:val="24"/>
          <w:szCs w:val="24"/>
        </w:rPr>
        <w:t>Šaligatvių priežiūra ir remontas:</w:t>
      </w:r>
    </w:p>
    <w:p w14:paraId="0213A68A" w14:textId="77777777" w:rsidR="0095150C" w:rsidRDefault="0095150C" w:rsidP="00CC3A92">
      <w:pPr>
        <w:rPr>
          <w:sz w:val="24"/>
          <w:szCs w:val="24"/>
        </w:rPr>
      </w:pPr>
      <w:r>
        <w:rPr>
          <w:sz w:val="24"/>
          <w:szCs w:val="24"/>
        </w:rPr>
        <w:t>* Plungės miesto šaligatvių priežiūros ir remonto darbus pagal sutartį vykdė UAB VVARFF. Buvo atlikta:</w:t>
      </w:r>
    </w:p>
    <w:p w14:paraId="46E8ACB0" w14:textId="77777777" w:rsidR="0095150C" w:rsidRPr="00F7547A" w:rsidRDefault="0095150C" w:rsidP="00CC3A92">
      <w:pPr>
        <w:rPr>
          <w:sz w:val="24"/>
          <w:szCs w:val="24"/>
        </w:rPr>
      </w:pPr>
      <w:r>
        <w:rPr>
          <w:sz w:val="24"/>
          <w:szCs w:val="24"/>
        </w:rPr>
        <w:t>- Atnaujinta šaligatvių danga</w:t>
      </w:r>
      <w:r w:rsidRPr="009A0623">
        <w:rPr>
          <w:sz w:val="24"/>
          <w:szCs w:val="24"/>
        </w:rPr>
        <w:t xml:space="preserve"> S. Nėries g. (nuo Dariaus ir Girėno g. iki Vandentiek</w:t>
      </w:r>
      <w:r>
        <w:rPr>
          <w:sz w:val="24"/>
          <w:szCs w:val="24"/>
        </w:rPr>
        <w:t xml:space="preserve">io g.)                    </w:t>
      </w:r>
      <w:r w:rsidRPr="00F7547A">
        <w:rPr>
          <w:sz w:val="24"/>
          <w:szCs w:val="24"/>
        </w:rPr>
        <w:t>Panaudoti 107 tūkst. eurų;</w:t>
      </w:r>
    </w:p>
    <w:p w14:paraId="6735AA63" w14:textId="77777777" w:rsidR="0095150C" w:rsidRDefault="0095150C" w:rsidP="00CC3A92">
      <w:pPr>
        <w:tabs>
          <w:tab w:val="num" w:pos="900"/>
        </w:tabs>
        <w:rPr>
          <w:sz w:val="24"/>
          <w:szCs w:val="24"/>
        </w:rPr>
      </w:pPr>
      <w:r>
        <w:rPr>
          <w:sz w:val="24"/>
          <w:szCs w:val="24"/>
        </w:rPr>
        <w:t>- Atnaujinti pėsčiųjų takai Salantų gatvėje;</w:t>
      </w:r>
    </w:p>
    <w:p w14:paraId="10D68FA1" w14:textId="77777777" w:rsidR="0095150C" w:rsidRDefault="0095150C" w:rsidP="00CC3A92">
      <w:pPr>
        <w:tabs>
          <w:tab w:val="num" w:pos="900"/>
        </w:tabs>
        <w:rPr>
          <w:sz w:val="24"/>
          <w:szCs w:val="24"/>
        </w:rPr>
      </w:pPr>
      <w:r>
        <w:rPr>
          <w:sz w:val="24"/>
          <w:szCs w:val="24"/>
        </w:rPr>
        <w:t>- Įrengti pėsčiųjų takai Pramonės prospekte;</w:t>
      </w:r>
    </w:p>
    <w:p w14:paraId="1250CA0A" w14:textId="77777777" w:rsidR="0095150C" w:rsidRPr="007A4C75" w:rsidRDefault="0095150C" w:rsidP="00CC3A92">
      <w:pPr>
        <w:rPr>
          <w:sz w:val="24"/>
          <w:szCs w:val="24"/>
        </w:rPr>
      </w:pPr>
      <w:r>
        <w:rPr>
          <w:sz w:val="24"/>
          <w:szCs w:val="24"/>
        </w:rPr>
        <w:t xml:space="preserve">- Atnaujinta šaligatvio danga </w:t>
      </w:r>
      <w:r w:rsidRPr="007A4C75">
        <w:rPr>
          <w:sz w:val="24"/>
          <w:szCs w:val="24"/>
        </w:rPr>
        <w:t>A. Jucio g. prie pusiau požeminių konteinerių aikštelės;</w:t>
      </w:r>
    </w:p>
    <w:p w14:paraId="40639E1A" w14:textId="77777777" w:rsidR="0095150C" w:rsidRDefault="0095150C" w:rsidP="00CC3A92">
      <w:pPr>
        <w:rPr>
          <w:sz w:val="24"/>
          <w:szCs w:val="24"/>
        </w:rPr>
      </w:pPr>
      <w:r>
        <w:rPr>
          <w:sz w:val="24"/>
          <w:szCs w:val="24"/>
        </w:rPr>
        <w:t>- Įrengta pėsčiųjų perėja J. Tumo-Vaižganto gatvėje (sankryžoje su Gandingos gatve);</w:t>
      </w:r>
    </w:p>
    <w:p w14:paraId="48B51553" w14:textId="77777777" w:rsidR="0095150C" w:rsidRPr="000C09EE" w:rsidRDefault="0095150C" w:rsidP="00CC3A92">
      <w:pPr>
        <w:spacing w:line="276" w:lineRule="auto"/>
        <w:rPr>
          <w:b/>
          <w:sz w:val="24"/>
          <w:szCs w:val="24"/>
        </w:rPr>
      </w:pPr>
      <w:r>
        <w:rPr>
          <w:b/>
          <w:sz w:val="24"/>
          <w:szCs w:val="24"/>
        </w:rPr>
        <w:lastRenderedPageBreak/>
        <w:t xml:space="preserve">4. </w:t>
      </w:r>
      <w:r w:rsidRPr="000C09EE">
        <w:rPr>
          <w:b/>
          <w:sz w:val="24"/>
          <w:szCs w:val="24"/>
        </w:rPr>
        <w:t>Kiti miesto priežiūros ir remonto darbai:</w:t>
      </w:r>
    </w:p>
    <w:p w14:paraId="65FFEEBC" w14:textId="77777777" w:rsidR="0095150C" w:rsidRPr="00952AC1" w:rsidRDefault="0095150C" w:rsidP="00CC3A92">
      <w:pPr>
        <w:tabs>
          <w:tab w:val="num" w:pos="900"/>
        </w:tabs>
        <w:rPr>
          <w:sz w:val="24"/>
          <w:szCs w:val="24"/>
        </w:rPr>
      </w:pPr>
      <w:r>
        <w:rPr>
          <w:sz w:val="24"/>
          <w:szCs w:val="24"/>
        </w:rPr>
        <w:t xml:space="preserve">* </w:t>
      </w:r>
      <w:r w:rsidRPr="00E21EA3">
        <w:rPr>
          <w:sz w:val="24"/>
          <w:szCs w:val="24"/>
        </w:rPr>
        <w:t>Įrengtos įvažos prie pusiau požeminių konteinerių aikštelių šalia Kalniškių g. namo Nr.</w:t>
      </w:r>
      <w:r>
        <w:rPr>
          <w:sz w:val="24"/>
          <w:szCs w:val="24"/>
        </w:rPr>
        <w:t xml:space="preserve"> </w:t>
      </w:r>
      <w:r w:rsidRPr="00E21EA3">
        <w:rPr>
          <w:sz w:val="24"/>
          <w:szCs w:val="24"/>
        </w:rPr>
        <w:t>30 ir A.</w:t>
      </w:r>
      <w:r>
        <w:rPr>
          <w:sz w:val="24"/>
          <w:szCs w:val="24"/>
        </w:rPr>
        <w:t xml:space="preserve"> </w:t>
      </w:r>
      <w:r w:rsidRPr="00E21EA3">
        <w:rPr>
          <w:sz w:val="24"/>
          <w:szCs w:val="24"/>
        </w:rPr>
        <w:t>Jucio g. namo Nr. 48.</w:t>
      </w:r>
      <w:r w:rsidRPr="00E21EA3">
        <w:rPr>
          <w:sz w:val="24"/>
          <w:szCs w:val="24"/>
        </w:rPr>
        <w:tab/>
      </w:r>
      <w:r>
        <w:rPr>
          <w:sz w:val="24"/>
          <w:szCs w:val="24"/>
        </w:rPr>
        <w:t xml:space="preserve"> </w:t>
      </w:r>
      <w:r w:rsidRPr="00952AC1">
        <w:rPr>
          <w:sz w:val="24"/>
          <w:szCs w:val="24"/>
        </w:rPr>
        <w:t>Panaudota 11,9  tūkst. eurų.</w:t>
      </w:r>
    </w:p>
    <w:p w14:paraId="26769D7B" w14:textId="77777777" w:rsidR="0095150C" w:rsidRPr="00B231CD" w:rsidRDefault="0095150C" w:rsidP="00CC3A92">
      <w:pPr>
        <w:tabs>
          <w:tab w:val="num" w:pos="900"/>
        </w:tabs>
        <w:rPr>
          <w:sz w:val="24"/>
          <w:szCs w:val="24"/>
        </w:rPr>
      </w:pPr>
      <w:r>
        <w:rPr>
          <w:sz w:val="24"/>
          <w:szCs w:val="24"/>
        </w:rPr>
        <w:t xml:space="preserve">* </w:t>
      </w:r>
      <w:r w:rsidRPr="00B231CD">
        <w:rPr>
          <w:sz w:val="24"/>
          <w:szCs w:val="24"/>
        </w:rPr>
        <w:t>Įrengtos prieigos prie naujų pusiau požeminių konteinerinių aikštelių (Birutės g., prie Telšių g. ir Birutės g. kapinių, J.</w:t>
      </w:r>
      <w:r>
        <w:rPr>
          <w:sz w:val="24"/>
          <w:szCs w:val="24"/>
        </w:rPr>
        <w:t xml:space="preserve"> </w:t>
      </w:r>
      <w:r w:rsidRPr="00B231CD">
        <w:rPr>
          <w:sz w:val="24"/>
          <w:szCs w:val="24"/>
        </w:rPr>
        <w:t>Biliūno g., V.</w:t>
      </w:r>
      <w:r>
        <w:rPr>
          <w:sz w:val="24"/>
          <w:szCs w:val="24"/>
        </w:rPr>
        <w:t xml:space="preserve"> </w:t>
      </w:r>
      <w:r w:rsidRPr="00B231CD">
        <w:rPr>
          <w:sz w:val="24"/>
          <w:szCs w:val="24"/>
        </w:rPr>
        <w:t>Mačernio g.).</w:t>
      </w:r>
    </w:p>
    <w:p w14:paraId="2F8442D7" w14:textId="77777777" w:rsidR="0095150C" w:rsidRPr="00B231CD" w:rsidRDefault="0095150C" w:rsidP="00CC3A92">
      <w:pPr>
        <w:tabs>
          <w:tab w:val="num" w:pos="900"/>
        </w:tabs>
        <w:rPr>
          <w:sz w:val="24"/>
          <w:szCs w:val="24"/>
        </w:rPr>
      </w:pPr>
      <w:r>
        <w:rPr>
          <w:sz w:val="24"/>
          <w:szCs w:val="24"/>
        </w:rPr>
        <w:t xml:space="preserve">* </w:t>
      </w:r>
      <w:r w:rsidRPr="00B231CD">
        <w:rPr>
          <w:sz w:val="24"/>
          <w:szCs w:val="24"/>
        </w:rPr>
        <w:t>Suremontuotas pėsčiųjų tiltas per Babrungo upę.</w:t>
      </w:r>
    </w:p>
    <w:p w14:paraId="0004ECB4" w14:textId="77777777" w:rsidR="0095150C" w:rsidRPr="00B231CD" w:rsidRDefault="0095150C" w:rsidP="00CC3A92">
      <w:pPr>
        <w:tabs>
          <w:tab w:val="num" w:pos="900"/>
        </w:tabs>
        <w:rPr>
          <w:sz w:val="24"/>
          <w:szCs w:val="24"/>
        </w:rPr>
      </w:pPr>
      <w:r>
        <w:rPr>
          <w:sz w:val="24"/>
          <w:szCs w:val="24"/>
        </w:rPr>
        <w:t xml:space="preserve">* </w:t>
      </w:r>
      <w:r w:rsidRPr="00B231CD">
        <w:rPr>
          <w:sz w:val="24"/>
          <w:szCs w:val="24"/>
        </w:rPr>
        <w:t>Išvalytas vandens griovys Lentpjūvės gatvėje.</w:t>
      </w:r>
    </w:p>
    <w:p w14:paraId="57F96A83" w14:textId="77777777" w:rsidR="0095150C" w:rsidRPr="00B231CD" w:rsidRDefault="0095150C" w:rsidP="00CC3A92">
      <w:pPr>
        <w:tabs>
          <w:tab w:val="num" w:pos="900"/>
        </w:tabs>
        <w:rPr>
          <w:sz w:val="24"/>
          <w:szCs w:val="24"/>
        </w:rPr>
      </w:pPr>
      <w:r>
        <w:rPr>
          <w:sz w:val="24"/>
          <w:szCs w:val="24"/>
        </w:rPr>
        <w:t xml:space="preserve">* </w:t>
      </w:r>
      <w:r w:rsidRPr="00B231CD">
        <w:rPr>
          <w:sz w:val="24"/>
          <w:szCs w:val="24"/>
        </w:rPr>
        <w:t>Įrengta lietaus nuotekų pralaida prie Miškų gatvės.</w:t>
      </w:r>
    </w:p>
    <w:p w14:paraId="16781B7B" w14:textId="77777777" w:rsidR="0095150C" w:rsidRPr="000C09EE" w:rsidRDefault="0095150C" w:rsidP="0095150C">
      <w:pPr>
        <w:tabs>
          <w:tab w:val="num" w:pos="900"/>
        </w:tabs>
        <w:spacing w:line="276" w:lineRule="auto"/>
        <w:rPr>
          <w:color w:val="FF0000"/>
          <w:sz w:val="24"/>
          <w:szCs w:val="24"/>
        </w:rPr>
      </w:pPr>
    </w:p>
    <w:p w14:paraId="18C2F0A3" w14:textId="77777777" w:rsidR="0095150C" w:rsidRPr="00AB5A1B" w:rsidRDefault="0095150C" w:rsidP="00CC3A92">
      <w:pPr>
        <w:spacing w:line="276" w:lineRule="auto"/>
        <w:ind w:firstLine="0"/>
        <w:jc w:val="center"/>
        <w:outlineLvl w:val="0"/>
        <w:rPr>
          <w:b/>
          <w:sz w:val="24"/>
          <w:szCs w:val="24"/>
        </w:rPr>
      </w:pPr>
      <w:r>
        <w:rPr>
          <w:b/>
          <w:sz w:val="24"/>
          <w:szCs w:val="24"/>
        </w:rPr>
        <w:t>Viešųjų paslaugų Plungės mieste užtikrinimas</w:t>
      </w:r>
    </w:p>
    <w:p w14:paraId="0996647A" w14:textId="77777777" w:rsidR="0095150C" w:rsidRPr="00413A6B" w:rsidRDefault="0095150C" w:rsidP="00CC3A92">
      <w:pPr>
        <w:outlineLvl w:val="0"/>
        <w:rPr>
          <w:sz w:val="24"/>
          <w:szCs w:val="24"/>
        </w:rPr>
      </w:pPr>
      <w:r>
        <w:rPr>
          <w:sz w:val="24"/>
          <w:szCs w:val="24"/>
        </w:rPr>
        <w:t>Viešųjų paslaugų užtikrinimas mieste vykdomas organizuojant ir kontroliuojant</w:t>
      </w:r>
      <w:r w:rsidRPr="00413A6B">
        <w:rPr>
          <w:sz w:val="24"/>
          <w:szCs w:val="24"/>
        </w:rPr>
        <w:t xml:space="preserve"> paslaug</w:t>
      </w:r>
      <w:r>
        <w:rPr>
          <w:sz w:val="24"/>
          <w:szCs w:val="24"/>
        </w:rPr>
        <w:t>ų</w:t>
      </w:r>
      <w:r w:rsidRPr="00413A6B">
        <w:rPr>
          <w:sz w:val="24"/>
          <w:szCs w:val="24"/>
        </w:rPr>
        <w:t xml:space="preserve"> teikimo sutartis su rangovais. </w:t>
      </w:r>
      <w:r>
        <w:rPr>
          <w:sz w:val="24"/>
          <w:szCs w:val="24"/>
        </w:rPr>
        <w:t>Seniūnija vykdė paslaugas sekančiose srityse</w:t>
      </w:r>
      <w:r w:rsidRPr="00413A6B">
        <w:rPr>
          <w:sz w:val="24"/>
          <w:szCs w:val="24"/>
        </w:rPr>
        <w:t>:</w:t>
      </w:r>
    </w:p>
    <w:p w14:paraId="699945D4" w14:textId="77777777" w:rsidR="0095150C" w:rsidRDefault="0095150C" w:rsidP="00CC3A92">
      <w:pPr>
        <w:rPr>
          <w:sz w:val="24"/>
          <w:szCs w:val="24"/>
          <w:lang w:eastAsia="lt-LT"/>
        </w:rPr>
      </w:pPr>
      <w:r w:rsidRPr="00413A6B">
        <w:rPr>
          <w:sz w:val="24"/>
          <w:szCs w:val="24"/>
        </w:rPr>
        <w:t xml:space="preserve">1. </w:t>
      </w:r>
      <w:r>
        <w:rPr>
          <w:sz w:val="24"/>
          <w:szCs w:val="24"/>
          <w:lang w:eastAsia="lt-LT"/>
        </w:rPr>
        <w:t xml:space="preserve">Miesto gatvių, šaligatvių, aikščių, skverų, pėsčiųjų takų, mašinų stovėjimo aikštelių, laiptų ir žaliųjų plotų (neapimant žolės pjovimo) priežiūra </w:t>
      </w:r>
      <w:r w:rsidRPr="008F106B">
        <w:rPr>
          <w:sz w:val="24"/>
          <w:szCs w:val="24"/>
          <w:lang w:eastAsia="lt-LT"/>
        </w:rPr>
        <w:t>(UAB „Raguvilė“)</w:t>
      </w:r>
      <w:r>
        <w:rPr>
          <w:sz w:val="24"/>
          <w:szCs w:val="24"/>
          <w:lang w:eastAsia="lt-LT"/>
        </w:rPr>
        <w:t>;</w:t>
      </w:r>
    </w:p>
    <w:p w14:paraId="3818C7FB" w14:textId="77777777" w:rsidR="0095150C" w:rsidRDefault="0095150C" w:rsidP="00CC3A92">
      <w:pPr>
        <w:outlineLvl w:val="0"/>
        <w:rPr>
          <w:sz w:val="24"/>
          <w:szCs w:val="24"/>
          <w:lang w:eastAsia="lt-LT"/>
        </w:rPr>
      </w:pPr>
      <w:r>
        <w:rPr>
          <w:sz w:val="24"/>
          <w:szCs w:val="24"/>
        </w:rPr>
        <w:t xml:space="preserve">2. </w:t>
      </w:r>
      <w:r w:rsidRPr="007351B6">
        <w:rPr>
          <w:sz w:val="24"/>
          <w:szCs w:val="24"/>
        </w:rPr>
        <w:t>Aktyvaus poilsio ir pramogų zonos</w:t>
      </w:r>
      <w:r>
        <w:rPr>
          <w:sz w:val="24"/>
          <w:szCs w:val="24"/>
        </w:rPr>
        <w:t>, Babrungo upės slėnio estrados teritorijos, Laisvės alėjos, Senamiesčio aikštės ir kitų viešųjų erdvių priežiūra</w:t>
      </w:r>
      <w:r w:rsidRPr="007351B6">
        <w:rPr>
          <w:sz w:val="24"/>
          <w:szCs w:val="24"/>
        </w:rPr>
        <w:t>;</w:t>
      </w:r>
      <w:r w:rsidRPr="003B6326">
        <w:rPr>
          <w:sz w:val="24"/>
          <w:szCs w:val="24"/>
          <w:lang w:eastAsia="lt-LT"/>
        </w:rPr>
        <w:t xml:space="preserve"> </w:t>
      </w:r>
    </w:p>
    <w:p w14:paraId="29BCCC97" w14:textId="77777777" w:rsidR="0095150C" w:rsidRPr="003B6326" w:rsidRDefault="0095150C" w:rsidP="00CC3A92">
      <w:pPr>
        <w:outlineLvl w:val="0"/>
        <w:rPr>
          <w:sz w:val="24"/>
          <w:szCs w:val="24"/>
        </w:rPr>
      </w:pPr>
      <w:r>
        <w:rPr>
          <w:sz w:val="24"/>
          <w:szCs w:val="24"/>
        </w:rPr>
        <w:t>3. Miesto želdynų ir želdinių priežiūra (žolės pjovimas, medžių genėjimas, gėlynų priežiūra)</w:t>
      </w:r>
      <w:r w:rsidRPr="003B6326">
        <w:rPr>
          <w:sz w:val="24"/>
          <w:szCs w:val="24"/>
        </w:rPr>
        <w:t>;</w:t>
      </w:r>
    </w:p>
    <w:p w14:paraId="4B017F9E" w14:textId="77777777" w:rsidR="0095150C" w:rsidRPr="00413A6B" w:rsidRDefault="0095150C" w:rsidP="00CC3A92">
      <w:pPr>
        <w:rPr>
          <w:sz w:val="24"/>
          <w:szCs w:val="24"/>
        </w:rPr>
      </w:pPr>
      <w:r>
        <w:rPr>
          <w:sz w:val="24"/>
          <w:szCs w:val="24"/>
        </w:rPr>
        <w:t>4. F</w:t>
      </w:r>
      <w:r w:rsidRPr="00413A6B">
        <w:rPr>
          <w:sz w:val="24"/>
          <w:szCs w:val="24"/>
        </w:rPr>
        <w:t>ontan</w:t>
      </w:r>
      <w:r>
        <w:rPr>
          <w:sz w:val="24"/>
          <w:szCs w:val="24"/>
        </w:rPr>
        <w:t>ų</w:t>
      </w:r>
      <w:r w:rsidRPr="00413A6B">
        <w:rPr>
          <w:sz w:val="24"/>
          <w:szCs w:val="24"/>
        </w:rPr>
        <w:t xml:space="preserve"> Senamiesčio aikštėje</w:t>
      </w:r>
      <w:r>
        <w:rPr>
          <w:sz w:val="24"/>
          <w:szCs w:val="24"/>
        </w:rPr>
        <w:t xml:space="preserve"> ir Laisvės alėjoje priežiūra (</w:t>
      </w:r>
      <w:r w:rsidRPr="00413A6B">
        <w:rPr>
          <w:sz w:val="24"/>
          <w:szCs w:val="24"/>
        </w:rPr>
        <w:t>UAB „Eurosistema ir Ko</w:t>
      </w:r>
      <w:r>
        <w:rPr>
          <w:sz w:val="24"/>
          <w:szCs w:val="24"/>
        </w:rPr>
        <w:t>“);</w:t>
      </w:r>
    </w:p>
    <w:p w14:paraId="1389A42C" w14:textId="77777777" w:rsidR="0095150C" w:rsidRDefault="0095150C" w:rsidP="00CC3A92">
      <w:pPr>
        <w:rPr>
          <w:sz w:val="24"/>
          <w:szCs w:val="24"/>
          <w:lang w:eastAsia="lt-LT"/>
        </w:rPr>
      </w:pPr>
      <w:r>
        <w:rPr>
          <w:sz w:val="24"/>
          <w:szCs w:val="24"/>
          <w:lang w:eastAsia="lt-LT"/>
        </w:rPr>
        <w:t>5. Avarinių medžių šalinimas (UAB „Raguvilė“);</w:t>
      </w:r>
    </w:p>
    <w:p w14:paraId="226BE24F" w14:textId="77777777" w:rsidR="0095150C" w:rsidRDefault="0095150C" w:rsidP="00CC3A92">
      <w:pPr>
        <w:rPr>
          <w:sz w:val="24"/>
          <w:szCs w:val="24"/>
          <w:lang w:eastAsia="lt-LT"/>
        </w:rPr>
      </w:pPr>
      <w:r>
        <w:rPr>
          <w:sz w:val="24"/>
          <w:szCs w:val="24"/>
          <w:lang w:eastAsia="lt-LT"/>
        </w:rPr>
        <w:t>6</w:t>
      </w:r>
      <w:r w:rsidRPr="00413A6B">
        <w:rPr>
          <w:sz w:val="24"/>
          <w:szCs w:val="24"/>
          <w:lang w:eastAsia="lt-LT"/>
        </w:rPr>
        <w:t>.</w:t>
      </w:r>
      <w:r>
        <w:rPr>
          <w:sz w:val="24"/>
          <w:szCs w:val="24"/>
          <w:lang w:eastAsia="lt-LT"/>
        </w:rPr>
        <w:t xml:space="preserve"> Bešeimininkių naminių gyvūnų priežiūros užtikrinimas (UAB „Nuaras“).</w:t>
      </w:r>
    </w:p>
    <w:p w14:paraId="1FD5BEA0" w14:textId="77777777" w:rsidR="0095150C" w:rsidRDefault="0095150C" w:rsidP="0095150C">
      <w:pPr>
        <w:spacing w:line="276" w:lineRule="auto"/>
        <w:rPr>
          <w:sz w:val="24"/>
          <w:szCs w:val="24"/>
        </w:rPr>
      </w:pPr>
    </w:p>
    <w:p w14:paraId="65FED65E" w14:textId="77777777" w:rsidR="0095150C" w:rsidRPr="00AB5A1B" w:rsidRDefault="0095150C" w:rsidP="00CC3A92">
      <w:pPr>
        <w:spacing w:line="276" w:lineRule="auto"/>
        <w:ind w:firstLine="0"/>
        <w:jc w:val="center"/>
        <w:outlineLvl w:val="0"/>
        <w:rPr>
          <w:b/>
          <w:sz w:val="24"/>
          <w:szCs w:val="24"/>
        </w:rPr>
      </w:pPr>
      <w:r w:rsidRPr="00AB5A1B">
        <w:rPr>
          <w:b/>
          <w:sz w:val="24"/>
          <w:szCs w:val="24"/>
        </w:rPr>
        <w:t>Gatvių apšvietimas tamsiuoju paros metu</w:t>
      </w:r>
    </w:p>
    <w:p w14:paraId="7C72B09B" w14:textId="77777777" w:rsidR="0095150C" w:rsidRPr="005147AE" w:rsidRDefault="0095150C" w:rsidP="00CC3A92">
      <w:pPr>
        <w:rPr>
          <w:sz w:val="24"/>
          <w:szCs w:val="24"/>
        </w:rPr>
      </w:pPr>
      <w:r>
        <w:rPr>
          <w:sz w:val="24"/>
          <w:szCs w:val="24"/>
        </w:rPr>
        <w:t xml:space="preserve">Plungės miesto </w:t>
      </w:r>
      <w:r w:rsidRPr="00E563C8">
        <w:rPr>
          <w:sz w:val="24"/>
          <w:szCs w:val="24"/>
        </w:rPr>
        <w:t>gatvių apšvietimo tin</w:t>
      </w:r>
      <w:r>
        <w:rPr>
          <w:sz w:val="24"/>
          <w:szCs w:val="24"/>
        </w:rPr>
        <w:t xml:space="preserve">klų, </w:t>
      </w:r>
      <w:r w:rsidRPr="00E563C8">
        <w:rPr>
          <w:sz w:val="24"/>
          <w:szCs w:val="24"/>
        </w:rPr>
        <w:t>šviesoforų ir k</w:t>
      </w:r>
      <w:r>
        <w:rPr>
          <w:sz w:val="24"/>
          <w:szCs w:val="24"/>
        </w:rPr>
        <w:t>itų elektros įrenginių priežiūrą pagal rangos sutartį vykdė</w:t>
      </w:r>
      <w:r w:rsidRPr="00E563C8">
        <w:rPr>
          <w:sz w:val="24"/>
          <w:szCs w:val="24"/>
        </w:rPr>
        <w:t xml:space="preserve"> UAB VVARFF</w:t>
      </w:r>
      <w:r w:rsidRPr="005147AE">
        <w:rPr>
          <w:sz w:val="24"/>
          <w:szCs w:val="24"/>
        </w:rPr>
        <w:t xml:space="preserve">: </w:t>
      </w:r>
    </w:p>
    <w:p w14:paraId="56EE300E" w14:textId="77777777" w:rsidR="0095150C" w:rsidRPr="00D96576" w:rsidRDefault="0095150C" w:rsidP="00CC3A92">
      <w:pPr>
        <w:numPr>
          <w:ilvl w:val="0"/>
          <w:numId w:val="19"/>
        </w:numPr>
        <w:tabs>
          <w:tab w:val="left" w:pos="993"/>
        </w:tabs>
        <w:ind w:left="0" w:firstLine="720"/>
        <w:rPr>
          <w:sz w:val="24"/>
          <w:szCs w:val="24"/>
        </w:rPr>
      </w:pPr>
      <w:r>
        <w:rPr>
          <w:sz w:val="24"/>
          <w:szCs w:val="24"/>
        </w:rPr>
        <w:t>Sutvarkė apšvietimą</w:t>
      </w:r>
      <w:r w:rsidRPr="00D96576">
        <w:rPr>
          <w:sz w:val="24"/>
          <w:szCs w:val="24"/>
        </w:rPr>
        <w:t xml:space="preserve">: </w:t>
      </w:r>
      <w:r>
        <w:rPr>
          <w:sz w:val="24"/>
          <w:szCs w:val="24"/>
        </w:rPr>
        <w:t xml:space="preserve">Pramonės pr., </w:t>
      </w:r>
      <w:r w:rsidRPr="00D96576">
        <w:rPr>
          <w:sz w:val="24"/>
          <w:szCs w:val="24"/>
        </w:rPr>
        <w:t>Salantų g., Pabrėžos g.</w:t>
      </w:r>
      <w:r>
        <w:rPr>
          <w:sz w:val="24"/>
          <w:szCs w:val="24"/>
        </w:rPr>
        <w:t>, Tulpių g.</w:t>
      </w:r>
      <w:r w:rsidRPr="00D96576">
        <w:rPr>
          <w:sz w:val="24"/>
          <w:szCs w:val="24"/>
        </w:rPr>
        <w:t xml:space="preserve">, Mendeno g., </w:t>
      </w:r>
      <w:r>
        <w:rPr>
          <w:sz w:val="24"/>
          <w:szCs w:val="24"/>
        </w:rPr>
        <w:t>Palankės g.</w:t>
      </w:r>
      <w:r w:rsidRPr="00D96576">
        <w:rPr>
          <w:sz w:val="24"/>
          <w:szCs w:val="24"/>
        </w:rPr>
        <w:t>,</w:t>
      </w:r>
      <w:r>
        <w:rPr>
          <w:sz w:val="24"/>
          <w:szCs w:val="24"/>
        </w:rPr>
        <w:t xml:space="preserve"> Ežero g.;</w:t>
      </w:r>
    </w:p>
    <w:p w14:paraId="0AB66BC5" w14:textId="77777777" w:rsidR="0095150C" w:rsidRDefault="0095150C" w:rsidP="00CC3A92">
      <w:pPr>
        <w:numPr>
          <w:ilvl w:val="0"/>
          <w:numId w:val="19"/>
        </w:numPr>
        <w:tabs>
          <w:tab w:val="left" w:pos="993"/>
          <w:tab w:val="left" w:pos="1276"/>
        </w:tabs>
        <w:ind w:left="0" w:firstLine="720"/>
        <w:rPr>
          <w:sz w:val="24"/>
          <w:szCs w:val="24"/>
        </w:rPr>
      </w:pPr>
      <w:r>
        <w:rPr>
          <w:sz w:val="24"/>
          <w:szCs w:val="24"/>
        </w:rPr>
        <w:t>Atliko smulkius miesto apšvietimo tinklų remonto darbus: p</w:t>
      </w:r>
      <w:r w:rsidRPr="00D96576">
        <w:rPr>
          <w:sz w:val="24"/>
          <w:szCs w:val="24"/>
        </w:rPr>
        <w:t>akeistos apšvietimo atramos prie V. Mačernio g. 5 (1 vnt.), Dariaus ir Girėno g. (1 vnt.)</w:t>
      </w:r>
      <w:r>
        <w:rPr>
          <w:sz w:val="24"/>
          <w:szCs w:val="24"/>
        </w:rPr>
        <w:t>, prie Telšių g. kapinių (perkelti elektros skydai);</w:t>
      </w:r>
      <w:r w:rsidRPr="00FF4E4E">
        <w:rPr>
          <w:sz w:val="24"/>
          <w:szCs w:val="24"/>
        </w:rPr>
        <w:t xml:space="preserve"> </w:t>
      </w:r>
    </w:p>
    <w:p w14:paraId="13512083" w14:textId="77777777" w:rsidR="0095150C" w:rsidRDefault="0095150C" w:rsidP="00CC3A92">
      <w:pPr>
        <w:numPr>
          <w:ilvl w:val="0"/>
          <w:numId w:val="19"/>
        </w:numPr>
        <w:tabs>
          <w:tab w:val="left" w:pos="993"/>
        </w:tabs>
        <w:ind w:left="0" w:firstLine="720"/>
        <w:rPr>
          <w:sz w:val="24"/>
          <w:szCs w:val="24"/>
        </w:rPr>
      </w:pPr>
      <w:r>
        <w:rPr>
          <w:sz w:val="24"/>
          <w:szCs w:val="24"/>
        </w:rPr>
        <w:t>Vykdė kitus elektros ūkio priežiūros darbus, numatytus sutartyje (šviesoforų priežiūra (5 vnt.), šviestuvų priežiūra (1679 vnt.), maitinimo punktų priežiūra (23 vnt.), elektros ūkio priežiūra (6 vnt.), laikrodžio priežiūra;</w:t>
      </w:r>
    </w:p>
    <w:p w14:paraId="2A59010E" w14:textId="77777777" w:rsidR="0095150C" w:rsidRDefault="00CC3A92" w:rsidP="00CC3A92">
      <w:pPr>
        <w:ind w:left="720" w:firstLine="0"/>
        <w:rPr>
          <w:sz w:val="24"/>
          <w:szCs w:val="24"/>
        </w:rPr>
      </w:pPr>
      <w:r>
        <w:rPr>
          <w:sz w:val="24"/>
          <w:szCs w:val="24"/>
        </w:rPr>
        <w:t xml:space="preserve">4. </w:t>
      </w:r>
      <w:r w:rsidR="0095150C">
        <w:rPr>
          <w:sz w:val="24"/>
          <w:szCs w:val="24"/>
        </w:rPr>
        <w:t>Atliko iliuminavimo darbus.</w:t>
      </w:r>
    </w:p>
    <w:p w14:paraId="338A4A28" w14:textId="77777777" w:rsidR="0095150C" w:rsidRPr="00CF745A" w:rsidRDefault="0095150C" w:rsidP="0095150C">
      <w:pPr>
        <w:spacing w:line="276" w:lineRule="auto"/>
        <w:rPr>
          <w:sz w:val="24"/>
          <w:szCs w:val="24"/>
        </w:rPr>
      </w:pPr>
    </w:p>
    <w:p w14:paraId="5B4BB2BA" w14:textId="77777777" w:rsidR="0095150C" w:rsidRPr="00AB5A1B" w:rsidRDefault="0095150C" w:rsidP="00CC3A92">
      <w:pPr>
        <w:spacing w:line="276" w:lineRule="auto"/>
        <w:ind w:firstLine="0"/>
        <w:jc w:val="center"/>
        <w:outlineLvl w:val="0"/>
        <w:rPr>
          <w:b/>
          <w:sz w:val="24"/>
          <w:szCs w:val="24"/>
        </w:rPr>
      </w:pPr>
      <w:r w:rsidRPr="00AB5A1B">
        <w:rPr>
          <w:b/>
          <w:sz w:val="24"/>
          <w:szCs w:val="24"/>
        </w:rPr>
        <w:t>Gyvenamosios vietos deklaravimas</w:t>
      </w:r>
    </w:p>
    <w:p w14:paraId="02146D61" w14:textId="77777777" w:rsidR="0095150C" w:rsidRPr="00AB5A1B" w:rsidRDefault="0095150C" w:rsidP="0095150C">
      <w:pPr>
        <w:spacing w:line="276" w:lineRule="auto"/>
        <w:rPr>
          <w:sz w:val="24"/>
          <w:szCs w:val="24"/>
        </w:rPr>
      </w:pPr>
      <w:r>
        <w:rPr>
          <w:sz w:val="24"/>
          <w:szCs w:val="24"/>
        </w:rPr>
        <w:t>Lyginamieji gyvenamosios vietos deklaravimo 5 metų darbo rezultatai: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992"/>
        <w:gridCol w:w="992"/>
        <w:gridCol w:w="992"/>
        <w:gridCol w:w="993"/>
        <w:gridCol w:w="816"/>
      </w:tblGrid>
      <w:tr w:rsidR="0095150C" w:rsidRPr="000B5350" w14:paraId="47D698D1" w14:textId="77777777" w:rsidTr="00DC7F38">
        <w:trPr>
          <w:jc w:val="center"/>
        </w:trPr>
        <w:tc>
          <w:tcPr>
            <w:tcW w:w="5070" w:type="dxa"/>
            <w:shd w:val="clear" w:color="auto" w:fill="auto"/>
          </w:tcPr>
          <w:p w14:paraId="64B4D39D" w14:textId="77777777" w:rsidR="0095150C" w:rsidRPr="000B5350" w:rsidRDefault="0095150C" w:rsidP="00DC7F38">
            <w:pPr>
              <w:spacing w:line="276" w:lineRule="auto"/>
              <w:ind w:firstLine="0"/>
              <w:rPr>
                <w:sz w:val="24"/>
                <w:szCs w:val="24"/>
              </w:rPr>
            </w:pPr>
            <w:r>
              <w:rPr>
                <w:sz w:val="24"/>
                <w:szCs w:val="24"/>
              </w:rPr>
              <w:t>Seniūnijos atliktų paslaugų pavadinimas</w:t>
            </w:r>
          </w:p>
        </w:tc>
        <w:tc>
          <w:tcPr>
            <w:tcW w:w="992" w:type="dxa"/>
            <w:shd w:val="clear" w:color="auto" w:fill="auto"/>
          </w:tcPr>
          <w:p w14:paraId="082722C8" w14:textId="77777777" w:rsidR="0095150C" w:rsidRPr="000B5350" w:rsidRDefault="0095150C" w:rsidP="00DC7F38">
            <w:pPr>
              <w:spacing w:line="276" w:lineRule="auto"/>
              <w:ind w:firstLine="0"/>
              <w:jc w:val="center"/>
              <w:rPr>
                <w:sz w:val="24"/>
                <w:szCs w:val="24"/>
              </w:rPr>
            </w:pPr>
            <w:r w:rsidRPr="000B5350">
              <w:rPr>
                <w:sz w:val="24"/>
                <w:szCs w:val="24"/>
              </w:rPr>
              <w:t>2016 m.</w:t>
            </w:r>
          </w:p>
        </w:tc>
        <w:tc>
          <w:tcPr>
            <w:tcW w:w="992" w:type="dxa"/>
            <w:shd w:val="clear" w:color="auto" w:fill="auto"/>
          </w:tcPr>
          <w:p w14:paraId="606DF69F" w14:textId="77777777" w:rsidR="0095150C" w:rsidRPr="000B5350" w:rsidRDefault="0095150C" w:rsidP="00DC7F38">
            <w:pPr>
              <w:spacing w:line="276" w:lineRule="auto"/>
              <w:ind w:firstLine="0"/>
              <w:jc w:val="center"/>
              <w:rPr>
                <w:sz w:val="24"/>
                <w:szCs w:val="24"/>
              </w:rPr>
            </w:pPr>
            <w:r w:rsidRPr="000B5350">
              <w:rPr>
                <w:sz w:val="24"/>
                <w:szCs w:val="24"/>
              </w:rPr>
              <w:t>2017 m.</w:t>
            </w:r>
          </w:p>
        </w:tc>
        <w:tc>
          <w:tcPr>
            <w:tcW w:w="992" w:type="dxa"/>
            <w:shd w:val="clear" w:color="auto" w:fill="auto"/>
          </w:tcPr>
          <w:p w14:paraId="759B12CA" w14:textId="77777777" w:rsidR="0095150C" w:rsidRPr="000B5350" w:rsidRDefault="0095150C" w:rsidP="00DC7F38">
            <w:pPr>
              <w:spacing w:line="276" w:lineRule="auto"/>
              <w:ind w:firstLine="0"/>
              <w:jc w:val="center"/>
              <w:rPr>
                <w:sz w:val="24"/>
                <w:szCs w:val="24"/>
              </w:rPr>
            </w:pPr>
            <w:r w:rsidRPr="000B5350">
              <w:rPr>
                <w:sz w:val="24"/>
                <w:szCs w:val="24"/>
              </w:rPr>
              <w:t>2018 m.</w:t>
            </w:r>
          </w:p>
        </w:tc>
        <w:tc>
          <w:tcPr>
            <w:tcW w:w="993" w:type="dxa"/>
            <w:shd w:val="clear" w:color="auto" w:fill="auto"/>
          </w:tcPr>
          <w:p w14:paraId="592CD833" w14:textId="77777777" w:rsidR="0095150C" w:rsidRPr="000B5350" w:rsidRDefault="0095150C" w:rsidP="00DC7F38">
            <w:pPr>
              <w:spacing w:line="276" w:lineRule="auto"/>
              <w:ind w:firstLine="0"/>
              <w:jc w:val="center"/>
              <w:rPr>
                <w:sz w:val="24"/>
                <w:szCs w:val="24"/>
              </w:rPr>
            </w:pPr>
            <w:r w:rsidRPr="000B5350">
              <w:rPr>
                <w:sz w:val="24"/>
                <w:szCs w:val="24"/>
              </w:rPr>
              <w:t>2019 m.</w:t>
            </w:r>
          </w:p>
        </w:tc>
        <w:tc>
          <w:tcPr>
            <w:tcW w:w="816" w:type="dxa"/>
            <w:shd w:val="clear" w:color="auto" w:fill="auto"/>
          </w:tcPr>
          <w:p w14:paraId="286F1071" w14:textId="77777777" w:rsidR="0095150C" w:rsidRPr="000B5350" w:rsidRDefault="0095150C" w:rsidP="00DC7F38">
            <w:pPr>
              <w:spacing w:line="276" w:lineRule="auto"/>
              <w:ind w:firstLine="0"/>
              <w:jc w:val="center"/>
              <w:rPr>
                <w:sz w:val="24"/>
                <w:szCs w:val="24"/>
              </w:rPr>
            </w:pPr>
            <w:r w:rsidRPr="000B5350">
              <w:rPr>
                <w:sz w:val="24"/>
                <w:szCs w:val="24"/>
              </w:rPr>
              <w:t>2020 m.</w:t>
            </w:r>
          </w:p>
        </w:tc>
      </w:tr>
      <w:tr w:rsidR="0095150C" w:rsidRPr="000B5350" w14:paraId="22A96730" w14:textId="77777777" w:rsidTr="00DC7F38">
        <w:trPr>
          <w:jc w:val="center"/>
        </w:trPr>
        <w:tc>
          <w:tcPr>
            <w:tcW w:w="5070" w:type="dxa"/>
            <w:shd w:val="clear" w:color="auto" w:fill="auto"/>
          </w:tcPr>
          <w:p w14:paraId="0EB154A2" w14:textId="77777777" w:rsidR="0095150C" w:rsidRPr="000B5350" w:rsidRDefault="0095150C" w:rsidP="00DC7F38">
            <w:pPr>
              <w:spacing w:line="276" w:lineRule="auto"/>
              <w:ind w:firstLine="0"/>
              <w:rPr>
                <w:sz w:val="24"/>
                <w:szCs w:val="24"/>
              </w:rPr>
            </w:pPr>
            <w:r w:rsidRPr="000B5350">
              <w:rPr>
                <w:sz w:val="24"/>
                <w:szCs w:val="24"/>
              </w:rPr>
              <w:t>Deklaravo gyvenamąją vietą</w:t>
            </w:r>
          </w:p>
        </w:tc>
        <w:tc>
          <w:tcPr>
            <w:tcW w:w="992" w:type="dxa"/>
            <w:shd w:val="clear" w:color="auto" w:fill="auto"/>
          </w:tcPr>
          <w:p w14:paraId="44088200" w14:textId="77777777" w:rsidR="0095150C" w:rsidRPr="000B5350" w:rsidRDefault="0095150C" w:rsidP="00DC7F38">
            <w:pPr>
              <w:spacing w:line="276" w:lineRule="auto"/>
              <w:ind w:firstLine="0"/>
              <w:rPr>
                <w:sz w:val="24"/>
                <w:szCs w:val="24"/>
              </w:rPr>
            </w:pPr>
            <w:r w:rsidRPr="000B5350">
              <w:rPr>
                <w:sz w:val="24"/>
                <w:szCs w:val="24"/>
              </w:rPr>
              <w:t>1656</w:t>
            </w:r>
          </w:p>
        </w:tc>
        <w:tc>
          <w:tcPr>
            <w:tcW w:w="992" w:type="dxa"/>
            <w:shd w:val="clear" w:color="auto" w:fill="auto"/>
          </w:tcPr>
          <w:p w14:paraId="157007DA" w14:textId="77777777" w:rsidR="0095150C" w:rsidRPr="000B5350" w:rsidRDefault="0095150C" w:rsidP="00DC7F38">
            <w:pPr>
              <w:spacing w:line="276" w:lineRule="auto"/>
              <w:ind w:firstLine="0"/>
              <w:rPr>
                <w:sz w:val="24"/>
                <w:szCs w:val="24"/>
              </w:rPr>
            </w:pPr>
            <w:r w:rsidRPr="000B5350">
              <w:rPr>
                <w:sz w:val="24"/>
                <w:szCs w:val="24"/>
              </w:rPr>
              <w:t>1589</w:t>
            </w:r>
          </w:p>
        </w:tc>
        <w:tc>
          <w:tcPr>
            <w:tcW w:w="992" w:type="dxa"/>
            <w:shd w:val="clear" w:color="auto" w:fill="auto"/>
          </w:tcPr>
          <w:p w14:paraId="05EA0579" w14:textId="77777777" w:rsidR="0095150C" w:rsidRPr="000B5350" w:rsidRDefault="0095150C" w:rsidP="00DC7F38">
            <w:pPr>
              <w:spacing w:line="276" w:lineRule="auto"/>
              <w:ind w:firstLine="0"/>
              <w:rPr>
                <w:sz w:val="24"/>
                <w:szCs w:val="24"/>
              </w:rPr>
            </w:pPr>
            <w:r w:rsidRPr="000B5350">
              <w:rPr>
                <w:sz w:val="24"/>
                <w:szCs w:val="24"/>
              </w:rPr>
              <w:t>1644</w:t>
            </w:r>
          </w:p>
        </w:tc>
        <w:tc>
          <w:tcPr>
            <w:tcW w:w="993" w:type="dxa"/>
            <w:shd w:val="clear" w:color="auto" w:fill="auto"/>
          </w:tcPr>
          <w:p w14:paraId="7DE0AD2C" w14:textId="77777777" w:rsidR="0095150C" w:rsidRPr="000B5350" w:rsidRDefault="0095150C" w:rsidP="00DC7F38">
            <w:pPr>
              <w:spacing w:line="276" w:lineRule="auto"/>
              <w:ind w:firstLine="0"/>
              <w:rPr>
                <w:sz w:val="24"/>
                <w:szCs w:val="24"/>
              </w:rPr>
            </w:pPr>
            <w:r w:rsidRPr="000B5350">
              <w:rPr>
                <w:sz w:val="24"/>
                <w:szCs w:val="24"/>
              </w:rPr>
              <w:t>1484</w:t>
            </w:r>
          </w:p>
        </w:tc>
        <w:tc>
          <w:tcPr>
            <w:tcW w:w="816" w:type="dxa"/>
            <w:shd w:val="clear" w:color="auto" w:fill="auto"/>
          </w:tcPr>
          <w:p w14:paraId="2F60765C" w14:textId="77777777" w:rsidR="0095150C" w:rsidRPr="000B5350" w:rsidRDefault="0095150C" w:rsidP="00DC7F38">
            <w:pPr>
              <w:spacing w:line="276" w:lineRule="auto"/>
              <w:ind w:firstLine="0"/>
              <w:rPr>
                <w:sz w:val="24"/>
                <w:szCs w:val="24"/>
              </w:rPr>
            </w:pPr>
            <w:r>
              <w:rPr>
                <w:sz w:val="24"/>
                <w:szCs w:val="24"/>
              </w:rPr>
              <w:t>1135</w:t>
            </w:r>
          </w:p>
        </w:tc>
      </w:tr>
      <w:tr w:rsidR="0095150C" w:rsidRPr="000B5350" w14:paraId="53EC63A9" w14:textId="77777777" w:rsidTr="00DC7F38">
        <w:trPr>
          <w:jc w:val="center"/>
        </w:trPr>
        <w:tc>
          <w:tcPr>
            <w:tcW w:w="5070" w:type="dxa"/>
            <w:shd w:val="clear" w:color="auto" w:fill="auto"/>
          </w:tcPr>
          <w:p w14:paraId="57E86604" w14:textId="77777777" w:rsidR="0095150C" w:rsidRPr="000B5350" w:rsidRDefault="0095150C" w:rsidP="00DC7F38">
            <w:pPr>
              <w:spacing w:line="276" w:lineRule="auto"/>
              <w:ind w:firstLine="0"/>
              <w:rPr>
                <w:sz w:val="24"/>
                <w:szCs w:val="24"/>
              </w:rPr>
            </w:pPr>
            <w:r w:rsidRPr="000B5350">
              <w:rPr>
                <w:sz w:val="24"/>
                <w:szCs w:val="24"/>
              </w:rPr>
              <w:t>Deklaravo išvykimą iš Lietuvos Respublikos</w:t>
            </w:r>
          </w:p>
        </w:tc>
        <w:tc>
          <w:tcPr>
            <w:tcW w:w="992" w:type="dxa"/>
            <w:shd w:val="clear" w:color="auto" w:fill="auto"/>
          </w:tcPr>
          <w:p w14:paraId="099E8F88" w14:textId="77777777" w:rsidR="0095150C" w:rsidRPr="000B5350" w:rsidRDefault="0095150C" w:rsidP="00DC7F38">
            <w:pPr>
              <w:spacing w:line="276" w:lineRule="auto"/>
              <w:ind w:firstLine="0"/>
              <w:rPr>
                <w:sz w:val="24"/>
                <w:szCs w:val="24"/>
              </w:rPr>
            </w:pPr>
            <w:r w:rsidRPr="000B5350">
              <w:rPr>
                <w:sz w:val="24"/>
                <w:szCs w:val="24"/>
              </w:rPr>
              <w:t>333</w:t>
            </w:r>
          </w:p>
        </w:tc>
        <w:tc>
          <w:tcPr>
            <w:tcW w:w="992" w:type="dxa"/>
            <w:shd w:val="clear" w:color="auto" w:fill="auto"/>
          </w:tcPr>
          <w:p w14:paraId="22F51359" w14:textId="77777777" w:rsidR="0095150C" w:rsidRPr="000B5350" w:rsidRDefault="0095150C" w:rsidP="00DC7F38">
            <w:pPr>
              <w:spacing w:line="276" w:lineRule="auto"/>
              <w:ind w:firstLine="0"/>
              <w:rPr>
                <w:sz w:val="24"/>
                <w:szCs w:val="24"/>
              </w:rPr>
            </w:pPr>
            <w:r w:rsidRPr="000B5350">
              <w:rPr>
                <w:sz w:val="24"/>
                <w:szCs w:val="24"/>
              </w:rPr>
              <w:t>576</w:t>
            </w:r>
          </w:p>
        </w:tc>
        <w:tc>
          <w:tcPr>
            <w:tcW w:w="992" w:type="dxa"/>
            <w:shd w:val="clear" w:color="auto" w:fill="auto"/>
          </w:tcPr>
          <w:p w14:paraId="2EF406FD" w14:textId="77777777" w:rsidR="0095150C" w:rsidRPr="000B5350" w:rsidRDefault="0095150C" w:rsidP="00DC7F38">
            <w:pPr>
              <w:spacing w:line="276" w:lineRule="auto"/>
              <w:ind w:firstLine="0"/>
              <w:rPr>
                <w:sz w:val="24"/>
                <w:szCs w:val="24"/>
              </w:rPr>
            </w:pPr>
            <w:r w:rsidRPr="000B5350">
              <w:rPr>
                <w:sz w:val="24"/>
                <w:szCs w:val="24"/>
              </w:rPr>
              <w:t>304</w:t>
            </w:r>
          </w:p>
        </w:tc>
        <w:tc>
          <w:tcPr>
            <w:tcW w:w="993" w:type="dxa"/>
            <w:shd w:val="clear" w:color="auto" w:fill="auto"/>
          </w:tcPr>
          <w:p w14:paraId="62BCE097" w14:textId="77777777" w:rsidR="0095150C" w:rsidRPr="000B5350" w:rsidRDefault="0095150C" w:rsidP="00DC7F38">
            <w:pPr>
              <w:spacing w:line="276" w:lineRule="auto"/>
              <w:ind w:firstLine="0"/>
              <w:rPr>
                <w:sz w:val="24"/>
                <w:szCs w:val="24"/>
              </w:rPr>
            </w:pPr>
            <w:r w:rsidRPr="000B5350">
              <w:rPr>
                <w:sz w:val="24"/>
                <w:szCs w:val="24"/>
              </w:rPr>
              <w:t>249</w:t>
            </w:r>
          </w:p>
        </w:tc>
        <w:tc>
          <w:tcPr>
            <w:tcW w:w="816" w:type="dxa"/>
            <w:shd w:val="clear" w:color="auto" w:fill="auto"/>
          </w:tcPr>
          <w:p w14:paraId="0300E20B" w14:textId="77777777" w:rsidR="0095150C" w:rsidRPr="000B5350" w:rsidRDefault="0095150C" w:rsidP="00DC7F38">
            <w:pPr>
              <w:spacing w:line="276" w:lineRule="auto"/>
              <w:ind w:firstLine="0"/>
              <w:rPr>
                <w:sz w:val="24"/>
                <w:szCs w:val="24"/>
              </w:rPr>
            </w:pPr>
            <w:r>
              <w:rPr>
                <w:sz w:val="24"/>
                <w:szCs w:val="24"/>
              </w:rPr>
              <w:t>97</w:t>
            </w:r>
          </w:p>
        </w:tc>
      </w:tr>
      <w:tr w:rsidR="0095150C" w:rsidRPr="000B5350" w14:paraId="462EB2D6" w14:textId="77777777" w:rsidTr="00DC7F38">
        <w:trPr>
          <w:jc w:val="center"/>
        </w:trPr>
        <w:tc>
          <w:tcPr>
            <w:tcW w:w="5070" w:type="dxa"/>
            <w:shd w:val="clear" w:color="auto" w:fill="auto"/>
          </w:tcPr>
          <w:p w14:paraId="2EB835EC" w14:textId="77777777" w:rsidR="0095150C" w:rsidRPr="000B5350" w:rsidRDefault="0095150C" w:rsidP="00DC7F38">
            <w:pPr>
              <w:spacing w:line="276" w:lineRule="auto"/>
              <w:ind w:firstLine="0"/>
              <w:rPr>
                <w:sz w:val="24"/>
                <w:szCs w:val="24"/>
              </w:rPr>
            </w:pPr>
            <w:r w:rsidRPr="000B5350">
              <w:rPr>
                <w:sz w:val="24"/>
                <w:szCs w:val="24"/>
              </w:rPr>
              <w:t>Išdavė pažymų apie asmens deklaruotą gyvenamąją vietą</w:t>
            </w:r>
          </w:p>
        </w:tc>
        <w:tc>
          <w:tcPr>
            <w:tcW w:w="992" w:type="dxa"/>
            <w:shd w:val="clear" w:color="auto" w:fill="auto"/>
          </w:tcPr>
          <w:p w14:paraId="6BF95BF3" w14:textId="77777777" w:rsidR="0095150C" w:rsidRPr="000B5350" w:rsidRDefault="0095150C" w:rsidP="00DC7F38">
            <w:pPr>
              <w:spacing w:line="276" w:lineRule="auto"/>
              <w:ind w:firstLine="0"/>
              <w:rPr>
                <w:sz w:val="24"/>
                <w:szCs w:val="24"/>
              </w:rPr>
            </w:pPr>
            <w:r w:rsidRPr="000B5350">
              <w:rPr>
                <w:sz w:val="24"/>
                <w:szCs w:val="24"/>
              </w:rPr>
              <w:t>1795</w:t>
            </w:r>
          </w:p>
        </w:tc>
        <w:tc>
          <w:tcPr>
            <w:tcW w:w="992" w:type="dxa"/>
            <w:shd w:val="clear" w:color="auto" w:fill="auto"/>
          </w:tcPr>
          <w:p w14:paraId="5849627A" w14:textId="77777777" w:rsidR="0095150C" w:rsidRPr="000B5350" w:rsidRDefault="0095150C" w:rsidP="00DC7F38">
            <w:pPr>
              <w:spacing w:line="276" w:lineRule="auto"/>
              <w:ind w:firstLine="0"/>
              <w:rPr>
                <w:sz w:val="24"/>
                <w:szCs w:val="24"/>
              </w:rPr>
            </w:pPr>
            <w:r w:rsidRPr="000B5350">
              <w:rPr>
                <w:sz w:val="24"/>
                <w:szCs w:val="24"/>
              </w:rPr>
              <w:t>1649</w:t>
            </w:r>
          </w:p>
        </w:tc>
        <w:tc>
          <w:tcPr>
            <w:tcW w:w="992" w:type="dxa"/>
            <w:shd w:val="clear" w:color="auto" w:fill="auto"/>
          </w:tcPr>
          <w:p w14:paraId="1253BD10" w14:textId="77777777" w:rsidR="0095150C" w:rsidRPr="000B5350" w:rsidRDefault="0095150C" w:rsidP="00DC7F38">
            <w:pPr>
              <w:spacing w:line="276" w:lineRule="auto"/>
              <w:ind w:firstLine="0"/>
              <w:rPr>
                <w:sz w:val="24"/>
                <w:szCs w:val="24"/>
              </w:rPr>
            </w:pPr>
            <w:r w:rsidRPr="000B5350">
              <w:rPr>
                <w:sz w:val="24"/>
                <w:szCs w:val="24"/>
              </w:rPr>
              <w:t>1104</w:t>
            </w:r>
          </w:p>
        </w:tc>
        <w:tc>
          <w:tcPr>
            <w:tcW w:w="993" w:type="dxa"/>
            <w:shd w:val="clear" w:color="auto" w:fill="auto"/>
          </w:tcPr>
          <w:p w14:paraId="3188C104" w14:textId="77777777" w:rsidR="0095150C" w:rsidRPr="000B5350" w:rsidRDefault="0095150C" w:rsidP="00DC7F38">
            <w:pPr>
              <w:spacing w:line="276" w:lineRule="auto"/>
              <w:ind w:firstLine="0"/>
              <w:rPr>
                <w:sz w:val="24"/>
                <w:szCs w:val="24"/>
              </w:rPr>
            </w:pPr>
            <w:r w:rsidRPr="000B5350">
              <w:rPr>
                <w:sz w:val="24"/>
                <w:szCs w:val="24"/>
              </w:rPr>
              <w:t>889</w:t>
            </w:r>
          </w:p>
        </w:tc>
        <w:tc>
          <w:tcPr>
            <w:tcW w:w="816" w:type="dxa"/>
            <w:shd w:val="clear" w:color="auto" w:fill="auto"/>
          </w:tcPr>
          <w:p w14:paraId="666184C0" w14:textId="77777777" w:rsidR="0095150C" w:rsidRPr="000B5350" w:rsidRDefault="0095150C" w:rsidP="00DC7F38">
            <w:pPr>
              <w:spacing w:line="276" w:lineRule="auto"/>
              <w:ind w:firstLine="0"/>
              <w:rPr>
                <w:sz w:val="24"/>
                <w:szCs w:val="24"/>
              </w:rPr>
            </w:pPr>
            <w:r>
              <w:rPr>
                <w:sz w:val="24"/>
                <w:szCs w:val="24"/>
              </w:rPr>
              <w:t>651</w:t>
            </w:r>
          </w:p>
        </w:tc>
      </w:tr>
      <w:tr w:rsidR="0095150C" w:rsidRPr="000B5350" w14:paraId="3A568EBA" w14:textId="77777777" w:rsidTr="00DC7F38">
        <w:trPr>
          <w:jc w:val="center"/>
        </w:trPr>
        <w:tc>
          <w:tcPr>
            <w:tcW w:w="5070" w:type="dxa"/>
            <w:shd w:val="clear" w:color="auto" w:fill="auto"/>
          </w:tcPr>
          <w:p w14:paraId="088F839A" w14:textId="77777777" w:rsidR="0095150C" w:rsidRPr="000B5350" w:rsidRDefault="0095150C" w:rsidP="00DC7F38">
            <w:pPr>
              <w:spacing w:line="276" w:lineRule="auto"/>
              <w:ind w:firstLine="0"/>
              <w:rPr>
                <w:sz w:val="24"/>
                <w:szCs w:val="24"/>
              </w:rPr>
            </w:pPr>
            <w:r w:rsidRPr="000B5350">
              <w:rPr>
                <w:sz w:val="24"/>
                <w:szCs w:val="24"/>
              </w:rPr>
              <w:t>Išdavė pranešimų gyvenamųjų patalpų savininkams</w:t>
            </w:r>
          </w:p>
        </w:tc>
        <w:tc>
          <w:tcPr>
            <w:tcW w:w="992" w:type="dxa"/>
            <w:shd w:val="clear" w:color="auto" w:fill="auto"/>
          </w:tcPr>
          <w:p w14:paraId="04B865D8" w14:textId="77777777" w:rsidR="0095150C" w:rsidRPr="000B5350" w:rsidRDefault="0095150C" w:rsidP="00DC7F38">
            <w:pPr>
              <w:spacing w:line="276" w:lineRule="auto"/>
              <w:ind w:firstLine="0"/>
              <w:rPr>
                <w:sz w:val="24"/>
                <w:szCs w:val="24"/>
              </w:rPr>
            </w:pPr>
            <w:r w:rsidRPr="000B5350">
              <w:rPr>
                <w:sz w:val="24"/>
                <w:szCs w:val="24"/>
              </w:rPr>
              <w:t>166</w:t>
            </w:r>
          </w:p>
        </w:tc>
        <w:tc>
          <w:tcPr>
            <w:tcW w:w="992" w:type="dxa"/>
            <w:shd w:val="clear" w:color="auto" w:fill="auto"/>
          </w:tcPr>
          <w:p w14:paraId="3127BA1B" w14:textId="77777777" w:rsidR="0095150C" w:rsidRPr="000B5350" w:rsidRDefault="0095150C" w:rsidP="00DC7F38">
            <w:pPr>
              <w:spacing w:line="276" w:lineRule="auto"/>
              <w:ind w:firstLine="0"/>
              <w:rPr>
                <w:sz w:val="24"/>
                <w:szCs w:val="24"/>
              </w:rPr>
            </w:pPr>
            <w:r w:rsidRPr="000B5350">
              <w:rPr>
                <w:sz w:val="24"/>
                <w:szCs w:val="24"/>
              </w:rPr>
              <w:t>230</w:t>
            </w:r>
          </w:p>
        </w:tc>
        <w:tc>
          <w:tcPr>
            <w:tcW w:w="992" w:type="dxa"/>
            <w:shd w:val="clear" w:color="auto" w:fill="auto"/>
          </w:tcPr>
          <w:p w14:paraId="5C1B5ED8" w14:textId="77777777" w:rsidR="0095150C" w:rsidRPr="000B5350" w:rsidRDefault="0095150C" w:rsidP="00DC7F38">
            <w:pPr>
              <w:spacing w:line="276" w:lineRule="auto"/>
              <w:ind w:firstLine="0"/>
              <w:rPr>
                <w:sz w:val="24"/>
                <w:szCs w:val="24"/>
              </w:rPr>
            </w:pPr>
            <w:r w:rsidRPr="000B5350">
              <w:rPr>
                <w:sz w:val="24"/>
                <w:szCs w:val="24"/>
              </w:rPr>
              <w:t>143</w:t>
            </w:r>
          </w:p>
        </w:tc>
        <w:tc>
          <w:tcPr>
            <w:tcW w:w="993" w:type="dxa"/>
            <w:shd w:val="clear" w:color="auto" w:fill="auto"/>
          </w:tcPr>
          <w:p w14:paraId="211277C9" w14:textId="77777777" w:rsidR="0095150C" w:rsidRPr="000B5350" w:rsidRDefault="0095150C" w:rsidP="00DC7F38">
            <w:pPr>
              <w:spacing w:line="276" w:lineRule="auto"/>
              <w:ind w:firstLine="0"/>
              <w:rPr>
                <w:sz w:val="24"/>
                <w:szCs w:val="24"/>
              </w:rPr>
            </w:pPr>
            <w:r w:rsidRPr="000B5350">
              <w:rPr>
                <w:sz w:val="24"/>
                <w:szCs w:val="24"/>
              </w:rPr>
              <w:t>127</w:t>
            </w:r>
          </w:p>
        </w:tc>
        <w:tc>
          <w:tcPr>
            <w:tcW w:w="816" w:type="dxa"/>
            <w:shd w:val="clear" w:color="auto" w:fill="auto"/>
          </w:tcPr>
          <w:p w14:paraId="5C8A2266" w14:textId="77777777" w:rsidR="0095150C" w:rsidRPr="000B5350" w:rsidRDefault="0095150C" w:rsidP="00DC7F38">
            <w:pPr>
              <w:spacing w:line="276" w:lineRule="auto"/>
              <w:ind w:firstLine="0"/>
              <w:rPr>
                <w:sz w:val="24"/>
                <w:szCs w:val="24"/>
              </w:rPr>
            </w:pPr>
            <w:r>
              <w:rPr>
                <w:sz w:val="24"/>
                <w:szCs w:val="24"/>
              </w:rPr>
              <w:t>86</w:t>
            </w:r>
          </w:p>
        </w:tc>
      </w:tr>
      <w:tr w:rsidR="0095150C" w:rsidRPr="000B5350" w14:paraId="3BA5DAE4" w14:textId="77777777" w:rsidTr="00DC7F38">
        <w:trPr>
          <w:jc w:val="center"/>
        </w:trPr>
        <w:tc>
          <w:tcPr>
            <w:tcW w:w="5070" w:type="dxa"/>
            <w:shd w:val="clear" w:color="auto" w:fill="auto"/>
          </w:tcPr>
          <w:p w14:paraId="25AE5016" w14:textId="77777777" w:rsidR="0095150C" w:rsidRPr="000B5350" w:rsidRDefault="0095150C" w:rsidP="00DC7F38">
            <w:pPr>
              <w:spacing w:line="276" w:lineRule="auto"/>
              <w:ind w:firstLine="0"/>
              <w:rPr>
                <w:sz w:val="24"/>
                <w:szCs w:val="24"/>
              </w:rPr>
            </w:pPr>
            <w:r w:rsidRPr="000B5350">
              <w:rPr>
                <w:sz w:val="24"/>
                <w:szCs w:val="24"/>
              </w:rPr>
              <w:t>Įtraukė į gyvenamosios vietos neturinčių asmenų apskaitą</w:t>
            </w:r>
          </w:p>
        </w:tc>
        <w:tc>
          <w:tcPr>
            <w:tcW w:w="992" w:type="dxa"/>
            <w:shd w:val="clear" w:color="auto" w:fill="auto"/>
          </w:tcPr>
          <w:p w14:paraId="2B431FA7" w14:textId="77777777" w:rsidR="0095150C" w:rsidRPr="000B5350" w:rsidRDefault="0095150C" w:rsidP="00DC7F38">
            <w:pPr>
              <w:spacing w:line="276" w:lineRule="auto"/>
              <w:ind w:firstLine="0"/>
              <w:rPr>
                <w:sz w:val="24"/>
                <w:szCs w:val="24"/>
              </w:rPr>
            </w:pPr>
            <w:r w:rsidRPr="000B5350">
              <w:rPr>
                <w:sz w:val="24"/>
                <w:szCs w:val="24"/>
              </w:rPr>
              <w:t>16</w:t>
            </w:r>
          </w:p>
        </w:tc>
        <w:tc>
          <w:tcPr>
            <w:tcW w:w="992" w:type="dxa"/>
            <w:shd w:val="clear" w:color="auto" w:fill="auto"/>
          </w:tcPr>
          <w:p w14:paraId="49222455" w14:textId="77777777" w:rsidR="0095150C" w:rsidRPr="000B5350" w:rsidRDefault="0095150C" w:rsidP="00DC7F38">
            <w:pPr>
              <w:spacing w:line="276" w:lineRule="auto"/>
              <w:ind w:firstLine="0"/>
              <w:rPr>
                <w:sz w:val="24"/>
                <w:szCs w:val="24"/>
              </w:rPr>
            </w:pPr>
            <w:r w:rsidRPr="000B5350">
              <w:rPr>
                <w:sz w:val="24"/>
                <w:szCs w:val="24"/>
              </w:rPr>
              <w:t>17</w:t>
            </w:r>
          </w:p>
        </w:tc>
        <w:tc>
          <w:tcPr>
            <w:tcW w:w="992" w:type="dxa"/>
            <w:shd w:val="clear" w:color="auto" w:fill="auto"/>
          </w:tcPr>
          <w:p w14:paraId="3DD8A27A" w14:textId="77777777" w:rsidR="0095150C" w:rsidRPr="000B5350" w:rsidRDefault="0095150C" w:rsidP="00DC7F38">
            <w:pPr>
              <w:spacing w:line="276" w:lineRule="auto"/>
              <w:ind w:firstLine="0"/>
              <w:rPr>
                <w:sz w:val="24"/>
                <w:szCs w:val="24"/>
              </w:rPr>
            </w:pPr>
            <w:r w:rsidRPr="000B5350">
              <w:rPr>
                <w:sz w:val="24"/>
                <w:szCs w:val="24"/>
              </w:rPr>
              <w:t>215</w:t>
            </w:r>
          </w:p>
        </w:tc>
        <w:tc>
          <w:tcPr>
            <w:tcW w:w="993" w:type="dxa"/>
            <w:shd w:val="clear" w:color="auto" w:fill="auto"/>
          </w:tcPr>
          <w:p w14:paraId="3ADDF4BE" w14:textId="77777777" w:rsidR="0095150C" w:rsidRPr="000B5350" w:rsidRDefault="0095150C" w:rsidP="00DC7F38">
            <w:pPr>
              <w:spacing w:line="276" w:lineRule="auto"/>
              <w:ind w:firstLine="0"/>
              <w:rPr>
                <w:sz w:val="24"/>
                <w:szCs w:val="24"/>
              </w:rPr>
            </w:pPr>
            <w:r w:rsidRPr="000B5350">
              <w:rPr>
                <w:sz w:val="24"/>
                <w:szCs w:val="24"/>
              </w:rPr>
              <w:t>205</w:t>
            </w:r>
          </w:p>
        </w:tc>
        <w:tc>
          <w:tcPr>
            <w:tcW w:w="816" w:type="dxa"/>
            <w:shd w:val="clear" w:color="auto" w:fill="auto"/>
          </w:tcPr>
          <w:p w14:paraId="7002EF5E" w14:textId="77777777" w:rsidR="0095150C" w:rsidRPr="000B5350" w:rsidRDefault="0095150C" w:rsidP="00DC7F38">
            <w:pPr>
              <w:spacing w:line="276" w:lineRule="auto"/>
              <w:ind w:firstLine="0"/>
              <w:rPr>
                <w:sz w:val="24"/>
                <w:szCs w:val="24"/>
              </w:rPr>
            </w:pPr>
            <w:r>
              <w:rPr>
                <w:sz w:val="24"/>
                <w:szCs w:val="24"/>
              </w:rPr>
              <w:t>186</w:t>
            </w:r>
          </w:p>
        </w:tc>
      </w:tr>
      <w:tr w:rsidR="0095150C" w:rsidRPr="000B5350" w14:paraId="67E739F0" w14:textId="77777777" w:rsidTr="00DC7F38">
        <w:trPr>
          <w:jc w:val="center"/>
        </w:trPr>
        <w:tc>
          <w:tcPr>
            <w:tcW w:w="5070" w:type="dxa"/>
            <w:shd w:val="clear" w:color="auto" w:fill="auto"/>
          </w:tcPr>
          <w:p w14:paraId="64CB2C7A" w14:textId="77777777" w:rsidR="0095150C" w:rsidRPr="000B5350" w:rsidRDefault="0095150C" w:rsidP="00DC7F38">
            <w:pPr>
              <w:spacing w:line="276" w:lineRule="auto"/>
              <w:ind w:firstLine="0"/>
              <w:rPr>
                <w:sz w:val="24"/>
                <w:szCs w:val="24"/>
              </w:rPr>
            </w:pPr>
            <w:r w:rsidRPr="000B5350">
              <w:rPr>
                <w:sz w:val="24"/>
                <w:szCs w:val="24"/>
              </w:rPr>
              <w:t>Išdavė pažymų apie įtraukimą į gyvenamosios vietos neturinčių asmenų apskaitą</w:t>
            </w:r>
          </w:p>
        </w:tc>
        <w:tc>
          <w:tcPr>
            <w:tcW w:w="992" w:type="dxa"/>
            <w:shd w:val="clear" w:color="auto" w:fill="auto"/>
          </w:tcPr>
          <w:p w14:paraId="61762161" w14:textId="77777777" w:rsidR="0095150C" w:rsidRPr="000B5350" w:rsidRDefault="0095150C" w:rsidP="00DC7F38">
            <w:pPr>
              <w:spacing w:line="276" w:lineRule="auto"/>
              <w:ind w:firstLine="0"/>
              <w:rPr>
                <w:sz w:val="24"/>
                <w:szCs w:val="24"/>
              </w:rPr>
            </w:pPr>
            <w:r w:rsidRPr="000B5350">
              <w:rPr>
                <w:sz w:val="24"/>
                <w:szCs w:val="24"/>
              </w:rPr>
              <w:t>66</w:t>
            </w:r>
          </w:p>
        </w:tc>
        <w:tc>
          <w:tcPr>
            <w:tcW w:w="992" w:type="dxa"/>
            <w:shd w:val="clear" w:color="auto" w:fill="auto"/>
          </w:tcPr>
          <w:p w14:paraId="0BEB7702" w14:textId="77777777" w:rsidR="0095150C" w:rsidRPr="000B5350" w:rsidRDefault="0095150C" w:rsidP="00DC7F38">
            <w:pPr>
              <w:spacing w:line="276" w:lineRule="auto"/>
              <w:ind w:firstLine="0"/>
              <w:rPr>
                <w:sz w:val="24"/>
                <w:szCs w:val="24"/>
              </w:rPr>
            </w:pPr>
            <w:r w:rsidRPr="000B5350">
              <w:rPr>
                <w:sz w:val="24"/>
                <w:szCs w:val="24"/>
              </w:rPr>
              <w:t>50</w:t>
            </w:r>
          </w:p>
        </w:tc>
        <w:tc>
          <w:tcPr>
            <w:tcW w:w="992" w:type="dxa"/>
            <w:shd w:val="clear" w:color="auto" w:fill="auto"/>
          </w:tcPr>
          <w:p w14:paraId="6341495D" w14:textId="77777777" w:rsidR="0095150C" w:rsidRPr="000B5350" w:rsidRDefault="0095150C" w:rsidP="00DC7F38">
            <w:pPr>
              <w:spacing w:line="276" w:lineRule="auto"/>
              <w:ind w:firstLine="0"/>
              <w:rPr>
                <w:sz w:val="24"/>
                <w:szCs w:val="24"/>
              </w:rPr>
            </w:pPr>
            <w:r w:rsidRPr="000B5350">
              <w:rPr>
                <w:sz w:val="24"/>
                <w:szCs w:val="24"/>
              </w:rPr>
              <w:t>146</w:t>
            </w:r>
          </w:p>
        </w:tc>
        <w:tc>
          <w:tcPr>
            <w:tcW w:w="993" w:type="dxa"/>
            <w:shd w:val="clear" w:color="auto" w:fill="auto"/>
          </w:tcPr>
          <w:p w14:paraId="5AA8531E" w14:textId="77777777" w:rsidR="0095150C" w:rsidRPr="000B5350" w:rsidRDefault="0095150C" w:rsidP="00DC7F38">
            <w:pPr>
              <w:spacing w:line="276" w:lineRule="auto"/>
              <w:ind w:firstLine="0"/>
              <w:rPr>
                <w:sz w:val="24"/>
                <w:szCs w:val="24"/>
              </w:rPr>
            </w:pPr>
            <w:r w:rsidRPr="000B5350">
              <w:rPr>
                <w:sz w:val="24"/>
                <w:szCs w:val="24"/>
              </w:rPr>
              <w:t>139</w:t>
            </w:r>
          </w:p>
        </w:tc>
        <w:tc>
          <w:tcPr>
            <w:tcW w:w="816" w:type="dxa"/>
            <w:shd w:val="clear" w:color="auto" w:fill="auto"/>
          </w:tcPr>
          <w:p w14:paraId="06899A0B" w14:textId="77777777" w:rsidR="0095150C" w:rsidRPr="000B5350" w:rsidRDefault="0095150C" w:rsidP="00DC7F38">
            <w:pPr>
              <w:spacing w:line="276" w:lineRule="auto"/>
              <w:ind w:firstLine="0"/>
              <w:rPr>
                <w:sz w:val="24"/>
                <w:szCs w:val="24"/>
              </w:rPr>
            </w:pPr>
            <w:r>
              <w:rPr>
                <w:sz w:val="24"/>
                <w:szCs w:val="24"/>
              </w:rPr>
              <w:t>128</w:t>
            </w:r>
          </w:p>
        </w:tc>
      </w:tr>
      <w:tr w:rsidR="0095150C" w:rsidRPr="000B5350" w14:paraId="2FA8EF17" w14:textId="77777777" w:rsidTr="00DC7F38">
        <w:trPr>
          <w:jc w:val="center"/>
        </w:trPr>
        <w:tc>
          <w:tcPr>
            <w:tcW w:w="5070" w:type="dxa"/>
            <w:shd w:val="clear" w:color="auto" w:fill="auto"/>
          </w:tcPr>
          <w:p w14:paraId="2CA690E5" w14:textId="77777777" w:rsidR="0095150C" w:rsidRPr="000B5350" w:rsidRDefault="0095150C" w:rsidP="00DC7F38">
            <w:pPr>
              <w:spacing w:line="276" w:lineRule="auto"/>
              <w:ind w:firstLine="0"/>
              <w:rPr>
                <w:sz w:val="24"/>
                <w:szCs w:val="24"/>
              </w:rPr>
            </w:pPr>
            <w:r w:rsidRPr="000B5350">
              <w:rPr>
                <w:sz w:val="24"/>
                <w:szCs w:val="24"/>
              </w:rPr>
              <w:lastRenderedPageBreak/>
              <w:t>Priėmė prašymų panaikinti deklaravimo duomenis</w:t>
            </w:r>
          </w:p>
        </w:tc>
        <w:tc>
          <w:tcPr>
            <w:tcW w:w="992" w:type="dxa"/>
            <w:shd w:val="clear" w:color="auto" w:fill="auto"/>
          </w:tcPr>
          <w:p w14:paraId="0D115977" w14:textId="77777777" w:rsidR="0095150C" w:rsidRPr="000B5350" w:rsidRDefault="0095150C" w:rsidP="00DC7F38">
            <w:pPr>
              <w:spacing w:line="276" w:lineRule="auto"/>
              <w:ind w:firstLine="0"/>
              <w:rPr>
                <w:sz w:val="24"/>
                <w:szCs w:val="24"/>
              </w:rPr>
            </w:pPr>
            <w:r w:rsidRPr="000B5350">
              <w:rPr>
                <w:sz w:val="24"/>
                <w:szCs w:val="24"/>
              </w:rPr>
              <w:t>109</w:t>
            </w:r>
          </w:p>
        </w:tc>
        <w:tc>
          <w:tcPr>
            <w:tcW w:w="992" w:type="dxa"/>
            <w:shd w:val="clear" w:color="auto" w:fill="auto"/>
          </w:tcPr>
          <w:p w14:paraId="6DA1ED83" w14:textId="77777777" w:rsidR="0095150C" w:rsidRPr="000B5350" w:rsidRDefault="0095150C" w:rsidP="00DC7F38">
            <w:pPr>
              <w:spacing w:line="276" w:lineRule="auto"/>
              <w:ind w:firstLine="0"/>
              <w:rPr>
                <w:sz w:val="24"/>
                <w:szCs w:val="24"/>
              </w:rPr>
            </w:pPr>
            <w:r w:rsidRPr="000B5350">
              <w:rPr>
                <w:sz w:val="24"/>
                <w:szCs w:val="24"/>
              </w:rPr>
              <w:t>134</w:t>
            </w:r>
          </w:p>
        </w:tc>
        <w:tc>
          <w:tcPr>
            <w:tcW w:w="992" w:type="dxa"/>
            <w:shd w:val="clear" w:color="auto" w:fill="auto"/>
          </w:tcPr>
          <w:p w14:paraId="7821BF23" w14:textId="77777777" w:rsidR="0095150C" w:rsidRPr="000B5350" w:rsidRDefault="0095150C" w:rsidP="00DC7F38">
            <w:pPr>
              <w:spacing w:line="276" w:lineRule="auto"/>
              <w:ind w:firstLine="0"/>
              <w:rPr>
                <w:sz w:val="24"/>
                <w:szCs w:val="24"/>
              </w:rPr>
            </w:pPr>
            <w:r w:rsidRPr="000B5350">
              <w:rPr>
                <w:sz w:val="24"/>
                <w:szCs w:val="24"/>
              </w:rPr>
              <w:t>97</w:t>
            </w:r>
          </w:p>
        </w:tc>
        <w:tc>
          <w:tcPr>
            <w:tcW w:w="993" w:type="dxa"/>
            <w:shd w:val="clear" w:color="auto" w:fill="auto"/>
          </w:tcPr>
          <w:p w14:paraId="41AE87FE" w14:textId="77777777" w:rsidR="0095150C" w:rsidRPr="000B5350" w:rsidRDefault="0095150C" w:rsidP="00DC7F38">
            <w:pPr>
              <w:spacing w:line="276" w:lineRule="auto"/>
              <w:ind w:firstLine="0"/>
              <w:rPr>
                <w:sz w:val="24"/>
                <w:szCs w:val="24"/>
              </w:rPr>
            </w:pPr>
            <w:r w:rsidRPr="000B5350">
              <w:rPr>
                <w:sz w:val="24"/>
                <w:szCs w:val="24"/>
              </w:rPr>
              <w:t>87</w:t>
            </w:r>
          </w:p>
        </w:tc>
        <w:tc>
          <w:tcPr>
            <w:tcW w:w="816" w:type="dxa"/>
            <w:shd w:val="clear" w:color="auto" w:fill="auto"/>
          </w:tcPr>
          <w:p w14:paraId="5FA3F2DD" w14:textId="77777777" w:rsidR="0095150C" w:rsidRPr="000B5350" w:rsidRDefault="0095150C" w:rsidP="00DC7F38">
            <w:pPr>
              <w:spacing w:line="276" w:lineRule="auto"/>
              <w:ind w:firstLine="0"/>
              <w:rPr>
                <w:sz w:val="24"/>
                <w:szCs w:val="24"/>
              </w:rPr>
            </w:pPr>
            <w:r>
              <w:rPr>
                <w:sz w:val="24"/>
                <w:szCs w:val="24"/>
              </w:rPr>
              <w:t>62</w:t>
            </w:r>
          </w:p>
        </w:tc>
      </w:tr>
      <w:tr w:rsidR="0095150C" w:rsidRPr="000B5350" w14:paraId="576C2477" w14:textId="77777777" w:rsidTr="00DC7F38">
        <w:trPr>
          <w:jc w:val="center"/>
        </w:trPr>
        <w:tc>
          <w:tcPr>
            <w:tcW w:w="5070" w:type="dxa"/>
            <w:shd w:val="clear" w:color="auto" w:fill="auto"/>
          </w:tcPr>
          <w:p w14:paraId="7EE900EC" w14:textId="77777777" w:rsidR="0095150C" w:rsidRPr="000B5350" w:rsidRDefault="0095150C" w:rsidP="00DC7F38">
            <w:pPr>
              <w:spacing w:line="276" w:lineRule="auto"/>
              <w:ind w:firstLine="0"/>
              <w:rPr>
                <w:sz w:val="24"/>
                <w:szCs w:val="24"/>
              </w:rPr>
            </w:pPr>
            <w:r w:rsidRPr="000B5350">
              <w:rPr>
                <w:sz w:val="24"/>
                <w:szCs w:val="24"/>
              </w:rPr>
              <w:t>Priėmė sprendimų panaikinti deklaravimo duomenis</w:t>
            </w:r>
          </w:p>
        </w:tc>
        <w:tc>
          <w:tcPr>
            <w:tcW w:w="992" w:type="dxa"/>
            <w:shd w:val="clear" w:color="auto" w:fill="auto"/>
          </w:tcPr>
          <w:p w14:paraId="4BD54715" w14:textId="77777777" w:rsidR="0095150C" w:rsidRPr="000B5350" w:rsidRDefault="0095150C" w:rsidP="00DC7F38">
            <w:pPr>
              <w:spacing w:line="276" w:lineRule="auto"/>
              <w:ind w:firstLine="0"/>
              <w:rPr>
                <w:sz w:val="24"/>
                <w:szCs w:val="24"/>
              </w:rPr>
            </w:pPr>
            <w:r w:rsidRPr="000B5350">
              <w:rPr>
                <w:sz w:val="24"/>
                <w:szCs w:val="24"/>
              </w:rPr>
              <w:t>100</w:t>
            </w:r>
          </w:p>
        </w:tc>
        <w:tc>
          <w:tcPr>
            <w:tcW w:w="992" w:type="dxa"/>
            <w:shd w:val="clear" w:color="auto" w:fill="auto"/>
          </w:tcPr>
          <w:p w14:paraId="5014D974" w14:textId="77777777" w:rsidR="0095150C" w:rsidRPr="000B5350" w:rsidRDefault="0095150C" w:rsidP="00DC7F38">
            <w:pPr>
              <w:spacing w:line="276" w:lineRule="auto"/>
              <w:ind w:firstLine="0"/>
              <w:rPr>
                <w:sz w:val="24"/>
                <w:szCs w:val="24"/>
              </w:rPr>
            </w:pPr>
            <w:r w:rsidRPr="000B5350">
              <w:rPr>
                <w:sz w:val="24"/>
                <w:szCs w:val="24"/>
              </w:rPr>
              <w:t>124</w:t>
            </w:r>
          </w:p>
        </w:tc>
        <w:tc>
          <w:tcPr>
            <w:tcW w:w="992" w:type="dxa"/>
            <w:shd w:val="clear" w:color="auto" w:fill="auto"/>
          </w:tcPr>
          <w:p w14:paraId="4AE71566" w14:textId="77777777" w:rsidR="0095150C" w:rsidRPr="000B5350" w:rsidRDefault="0095150C" w:rsidP="00DC7F38">
            <w:pPr>
              <w:spacing w:line="276" w:lineRule="auto"/>
              <w:ind w:firstLine="0"/>
              <w:rPr>
                <w:sz w:val="24"/>
                <w:szCs w:val="24"/>
              </w:rPr>
            </w:pPr>
            <w:r w:rsidRPr="000B5350">
              <w:rPr>
                <w:sz w:val="24"/>
                <w:szCs w:val="24"/>
              </w:rPr>
              <w:t>84</w:t>
            </w:r>
          </w:p>
        </w:tc>
        <w:tc>
          <w:tcPr>
            <w:tcW w:w="993" w:type="dxa"/>
            <w:shd w:val="clear" w:color="auto" w:fill="auto"/>
          </w:tcPr>
          <w:p w14:paraId="1E2CD73A" w14:textId="77777777" w:rsidR="0095150C" w:rsidRPr="000B5350" w:rsidRDefault="0095150C" w:rsidP="00DC7F38">
            <w:pPr>
              <w:spacing w:line="276" w:lineRule="auto"/>
              <w:ind w:firstLine="0"/>
              <w:rPr>
                <w:sz w:val="24"/>
                <w:szCs w:val="24"/>
              </w:rPr>
            </w:pPr>
            <w:r w:rsidRPr="000B5350">
              <w:rPr>
                <w:sz w:val="24"/>
                <w:szCs w:val="24"/>
              </w:rPr>
              <w:t>81</w:t>
            </w:r>
          </w:p>
        </w:tc>
        <w:tc>
          <w:tcPr>
            <w:tcW w:w="816" w:type="dxa"/>
            <w:shd w:val="clear" w:color="auto" w:fill="auto"/>
          </w:tcPr>
          <w:p w14:paraId="3949987F" w14:textId="77777777" w:rsidR="0095150C" w:rsidRPr="000B5350" w:rsidRDefault="0095150C" w:rsidP="00DC7F38">
            <w:pPr>
              <w:spacing w:line="276" w:lineRule="auto"/>
              <w:ind w:firstLine="0"/>
              <w:rPr>
                <w:sz w:val="24"/>
                <w:szCs w:val="24"/>
              </w:rPr>
            </w:pPr>
            <w:r>
              <w:rPr>
                <w:sz w:val="24"/>
                <w:szCs w:val="24"/>
              </w:rPr>
              <w:t>59</w:t>
            </w:r>
          </w:p>
        </w:tc>
      </w:tr>
      <w:tr w:rsidR="0095150C" w:rsidRPr="000B5350" w14:paraId="63AB7009" w14:textId="77777777" w:rsidTr="00DC7F38">
        <w:trPr>
          <w:jc w:val="center"/>
        </w:trPr>
        <w:tc>
          <w:tcPr>
            <w:tcW w:w="5070" w:type="dxa"/>
            <w:shd w:val="clear" w:color="auto" w:fill="auto"/>
          </w:tcPr>
          <w:p w14:paraId="6ABFCB62" w14:textId="77777777" w:rsidR="0095150C" w:rsidRPr="000B5350" w:rsidRDefault="0095150C" w:rsidP="00DC7F38">
            <w:pPr>
              <w:spacing w:line="276" w:lineRule="auto"/>
              <w:ind w:firstLine="0"/>
              <w:rPr>
                <w:sz w:val="24"/>
                <w:szCs w:val="24"/>
              </w:rPr>
            </w:pPr>
            <w:r>
              <w:rPr>
                <w:sz w:val="24"/>
                <w:szCs w:val="24"/>
              </w:rPr>
              <w:t>Išsiųsta į Gyventojų registro tarnybą informacija dėl deklaravimo duomenų įrašymo</w:t>
            </w:r>
          </w:p>
        </w:tc>
        <w:tc>
          <w:tcPr>
            <w:tcW w:w="992" w:type="dxa"/>
            <w:shd w:val="clear" w:color="auto" w:fill="auto"/>
          </w:tcPr>
          <w:p w14:paraId="5AEA6CDB" w14:textId="77777777" w:rsidR="0095150C" w:rsidRPr="000B5350" w:rsidRDefault="0095150C" w:rsidP="00DC7F38">
            <w:pPr>
              <w:spacing w:line="276" w:lineRule="auto"/>
              <w:ind w:firstLine="0"/>
              <w:rPr>
                <w:sz w:val="24"/>
                <w:szCs w:val="24"/>
              </w:rPr>
            </w:pPr>
            <w:r>
              <w:rPr>
                <w:sz w:val="24"/>
                <w:szCs w:val="24"/>
              </w:rPr>
              <w:t>-</w:t>
            </w:r>
          </w:p>
        </w:tc>
        <w:tc>
          <w:tcPr>
            <w:tcW w:w="992" w:type="dxa"/>
            <w:shd w:val="clear" w:color="auto" w:fill="auto"/>
          </w:tcPr>
          <w:p w14:paraId="6E5EE9DE" w14:textId="77777777" w:rsidR="0095150C" w:rsidRPr="000B5350" w:rsidRDefault="0095150C" w:rsidP="00DC7F38">
            <w:pPr>
              <w:spacing w:line="276" w:lineRule="auto"/>
              <w:ind w:firstLine="0"/>
              <w:rPr>
                <w:sz w:val="24"/>
                <w:szCs w:val="24"/>
              </w:rPr>
            </w:pPr>
            <w:r>
              <w:rPr>
                <w:sz w:val="24"/>
                <w:szCs w:val="24"/>
              </w:rPr>
              <w:t>1</w:t>
            </w:r>
          </w:p>
        </w:tc>
        <w:tc>
          <w:tcPr>
            <w:tcW w:w="992" w:type="dxa"/>
            <w:shd w:val="clear" w:color="auto" w:fill="auto"/>
          </w:tcPr>
          <w:p w14:paraId="4A3EE175" w14:textId="77777777" w:rsidR="0095150C" w:rsidRPr="000B5350" w:rsidRDefault="0095150C" w:rsidP="00DC7F38">
            <w:pPr>
              <w:spacing w:line="276" w:lineRule="auto"/>
              <w:ind w:firstLine="0"/>
              <w:rPr>
                <w:sz w:val="24"/>
                <w:szCs w:val="24"/>
              </w:rPr>
            </w:pPr>
            <w:r>
              <w:rPr>
                <w:sz w:val="24"/>
                <w:szCs w:val="24"/>
              </w:rPr>
              <w:t>2</w:t>
            </w:r>
          </w:p>
        </w:tc>
        <w:tc>
          <w:tcPr>
            <w:tcW w:w="993" w:type="dxa"/>
            <w:shd w:val="clear" w:color="auto" w:fill="auto"/>
          </w:tcPr>
          <w:p w14:paraId="695C306D" w14:textId="77777777" w:rsidR="0095150C" w:rsidRPr="000B5350" w:rsidRDefault="0095150C" w:rsidP="00DC7F38">
            <w:pPr>
              <w:spacing w:line="276" w:lineRule="auto"/>
              <w:ind w:firstLine="0"/>
              <w:rPr>
                <w:sz w:val="24"/>
                <w:szCs w:val="24"/>
              </w:rPr>
            </w:pPr>
            <w:r>
              <w:rPr>
                <w:sz w:val="24"/>
                <w:szCs w:val="24"/>
              </w:rPr>
              <w:t>9</w:t>
            </w:r>
          </w:p>
        </w:tc>
        <w:tc>
          <w:tcPr>
            <w:tcW w:w="816" w:type="dxa"/>
            <w:shd w:val="clear" w:color="auto" w:fill="auto"/>
          </w:tcPr>
          <w:p w14:paraId="10BAA728" w14:textId="77777777" w:rsidR="0095150C" w:rsidRDefault="0095150C" w:rsidP="00DC7F38">
            <w:pPr>
              <w:spacing w:line="276" w:lineRule="auto"/>
              <w:ind w:firstLine="0"/>
              <w:rPr>
                <w:sz w:val="24"/>
                <w:szCs w:val="24"/>
              </w:rPr>
            </w:pPr>
            <w:r>
              <w:rPr>
                <w:sz w:val="24"/>
                <w:szCs w:val="24"/>
              </w:rPr>
              <w:t>1</w:t>
            </w:r>
          </w:p>
        </w:tc>
      </w:tr>
    </w:tbl>
    <w:p w14:paraId="73661DAB" w14:textId="77777777" w:rsidR="0095150C" w:rsidRDefault="0095150C" w:rsidP="00DC7F38">
      <w:pPr>
        <w:rPr>
          <w:sz w:val="24"/>
          <w:szCs w:val="24"/>
        </w:rPr>
      </w:pPr>
      <w:r w:rsidRPr="00042DFF">
        <w:rPr>
          <w:sz w:val="24"/>
          <w:szCs w:val="24"/>
        </w:rPr>
        <w:t>Per metus gyvenamosios vietos deklaravimo klausimais teikta informacija</w:t>
      </w:r>
      <w:r>
        <w:rPr>
          <w:sz w:val="24"/>
          <w:szCs w:val="24"/>
        </w:rPr>
        <w:t xml:space="preserve"> </w:t>
      </w:r>
      <w:r w:rsidRPr="00042DFF">
        <w:rPr>
          <w:sz w:val="24"/>
          <w:szCs w:val="24"/>
        </w:rPr>
        <w:t>žodžiu gyvenamųjų patalpų savininkams, atsakinėta į paklausimus telefonu skambinusiems piliečiams ar institucijų atstovams</w:t>
      </w:r>
      <w:r>
        <w:rPr>
          <w:sz w:val="24"/>
          <w:szCs w:val="24"/>
        </w:rPr>
        <w:t>.</w:t>
      </w:r>
    </w:p>
    <w:p w14:paraId="2F8D3025" w14:textId="77777777" w:rsidR="0095150C" w:rsidRPr="00042DFF" w:rsidRDefault="0095150C" w:rsidP="00DC7F38">
      <w:pPr>
        <w:rPr>
          <w:sz w:val="24"/>
          <w:szCs w:val="24"/>
        </w:rPr>
      </w:pPr>
      <w:r>
        <w:rPr>
          <w:sz w:val="24"/>
          <w:szCs w:val="24"/>
        </w:rPr>
        <w:t>Gyvenamosios vietos deklaravimo paslaugos neįgaliems asmenims buvo vykdomos,  vykstant į jų namus ar</w:t>
      </w:r>
      <w:r w:rsidRPr="00042DFF">
        <w:rPr>
          <w:sz w:val="24"/>
          <w:szCs w:val="24"/>
        </w:rPr>
        <w:t xml:space="preserve"> į gydymo įstaigas.</w:t>
      </w:r>
      <w:r>
        <w:rPr>
          <w:sz w:val="24"/>
          <w:szCs w:val="24"/>
        </w:rPr>
        <w:t xml:space="preserve"> Tokia paslauga per 2020 metus buvo suteikta 26 kartus.</w:t>
      </w:r>
    </w:p>
    <w:p w14:paraId="567CBB34" w14:textId="77777777" w:rsidR="0095150C" w:rsidRDefault="0095150C" w:rsidP="0095150C">
      <w:pPr>
        <w:spacing w:line="276" w:lineRule="auto"/>
        <w:ind w:firstLine="709"/>
        <w:jc w:val="center"/>
        <w:rPr>
          <w:b/>
          <w:sz w:val="24"/>
          <w:szCs w:val="24"/>
          <w:lang w:eastAsia="lt-LT"/>
        </w:rPr>
      </w:pPr>
    </w:p>
    <w:p w14:paraId="0A26A9D6" w14:textId="77777777" w:rsidR="0095150C" w:rsidRPr="00AB5A1B" w:rsidRDefault="0095150C" w:rsidP="00DC7F38">
      <w:pPr>
        <w:spacing w:line="276" w:lineRule="auto"/>
        <w:ind w:firstLine="0"/>
        <w:jc w:val="center"/>
        <w:rPr>
          <w:b/>
          <w:sz w:val="24"/>
          <w:szCs w:val="24"/>
          <w:lang w:eastAsia="lt-LT"/>
        </w:rPr>
      </w:pPr>
      <w:r w:rsidRPr="00AB5A1B">
        <w:rPr>
          <w:b/>
          <w:sz w:val="24"/>
          <w:szCs w:val="24"/>
          <w:lang w:eastAsia="lt-LT"/>
        </w:rPr>
        <w:t>Kapinių priežiūra</w:t>
      </w:r>
    </w:p>
    <w:p w14:paraId="084E3875" w14:textId="77777777" w:rsidR="0095150C" w:rsidRPr="004C6E12" w:rsidRDefault="0095150C" w:rsidP="00DC7F38">
      <w:pPr>
        <w:rPr>
          <w:sz w:val="24"/>
          <w:szCs w:val="24"/>
          <w:lang w:eastAsia="lt-LT"/>
        </w:rPr>
      </w:pPr>
      <w:r>
        <w:rPr>
          <w:sz w:val="24"/>
          <w:szCs w:val="24"/>
          <w:lang w:eastAsia="lt-LT"/>
        </w:rPr>
        <w:t>Plungės miesto seniūnija prižiūri ketveria</w:t>
      </w:r>
      <w:r w:rsidRPr="004C6E12">
        <w:rPr>
          <w:sz w:val="24"/>
          <w:szCs w:val="24"/>
          <w:lang w:eastAsia="lt-LT"/>
        </w:rPr>
        <w:t>s kapinės: Jovaišiškės k., Telši</w:t>
      </w:r>
      <w:r>
        <w:rPr>
          <w:sz w:val="24"/>
          <w:szCs w:val="24"/>
          <w:lang w:eastAsia="lt-LT"/>
        </w:rPr>
        <w:t>ų g., Birutės g. ir Karių kapine</w:t>
      </w:r>
      <w:r w:rsidRPr="004C6E12">
        <w:rPr>
          <w:sz w:val="24"/>
          <w:szCs w:val="24"/>
          <w:lang w:eastAsia="lt-LT"/>
        </w:rPr>
        <w:t>s.</w:t>
      </w:r>
    </w:p>
    <w:p w14:paraId="3BD89F72" w14:textId="77777777" w:rsidR="0095150C" w:rsidRDefault="0095150C" w:rsidP="00DC7F38">
      <w:pPr>
        <w:rPr>
          <w:sz w:val="24"/>
          <w:szCs w:val="24"/>
          <w:lang w:eastAsia="lt-LT"/>
        </w:rPr>
      </w:pPr>
      <w:r>
        <w:rPr>
          <w:sz w:val="24"/>
          <w:szCs w:val="24"/>
          <w:lang w:eastAsia="lt-LT"/>
        </w:rPr>
        <w:t>Kapinių priežiūra vykdoma:</w:t>
      </w:r>
    </w:p>
    <w:p w14:paraId="0069A213" w14:textId="77777777" w:rsidR="0095150C" w:rsidRDefault="0095150C" w:rsidP="00DC7F38">
      <w:pPr>
        <w:numPr>
          <w:ilvl w:val="0"/>
          <w:numId w:val="17"/>
        </w:numPr>
        <w:ind w:left="0" w:firstLine="720"/>
        <w:rPr>
          <w:sz w:val="24"/>
          <w:szCs w:val="24"/>
          <w:lang w:eastAsia="lt-LT"/>
        </w:rPr>
      </w:pPr>
      <w:r w:rsidRPr="004C6E12">
        <w:rPr>
          <w:sz w:val="24"/>
          <w:szCs w:val="24"/>
          <w:lang w:eastAsia="lt-LT"/>
        </w:rPr>
        <w:t>Jovaišiškės kaimo kapinėse dirba n</w:t>
      </w:r>
      <w:r>
        <w:rPr>
          <w:sz w:val="24"/>
          <w:szCs w:val="24"/>
          <w:lang w:eastAsia="lt-LT"/>
        </w:rPr>
        <w:t>uolatinis kapinių prižiūrėtojas;</w:t>
      </w:r>
    </w:p>
    <w:p w14:paraId="6F7B5538" w14:textId="77777777" w:rsidR="0095150C" w:rsidRPr="009D25CE" w:rsidRDefault="0095150C" w:rsidP="00DC7F38">
      <w:pPr>
        <w:numPr>
          <w:ilvl w:val="0"/>
          <w:numId w:val="17"/>
        </w:numPr>
        <w:tabs>
          <w:tab w:val="left" w:pos="284"/>
          <w:tab w:val="left" w:pos="426"/>
        </w:tabs>
        <w:ind w:left="0" w:firstLine="720"/>
        <w:rPr>
          <w:sz w:val="24"/>
          <w:szCs w:val="24"/>
          <w:lang w:eastAsia="lt-LT"/>
        </w:rPr>
      </w:pPr>
      <w:r>
        <w:rPr>
          <w:sz w:val="24"/>
          <w:szCs w:val="24"/>
          <w:lang w:eastAsia="lt-LT"/>
        </w:rPr>
        <w:t xml:space="preserve"> </w:t>
      </w:r>
      <w:r w:rsidRPr="004C6E12">
        <w:rPr>
          <w:sz w:val="24"/>
          <w:szCs w:val="24"/>
          <w:lang w:eastAsia="lt-LT"/>
        </w:rPr>
        <w:t>Telšių g. ir Birutės g. ka</w:t>
      </w:r>
      <w:r>
        <w:rPr>
          <w:sz w:val="24"/>
          <w:szCs w:val="24"/>
          <w:lang w:eastAsia="lt-LT"/>
        </w:rPr>
        <w:t xml:space="preserve">pinėse dirba </w:t>
      </w:r>
      <w:r w:rsidRPr="004C6E12">
        <w:rPr>
          <w:sz w:val="24"/>
          <w:szCs w:val="24"/>
          <w:lang w:eastAsia="lt-LT"/>
        </w:rPr>
        <w:t xml:space="preserve">pagal </w:t>
      </w:r>
      <w:r>
        <w:rPr>
          <w:sz w:val="24"/>
          <w:szCs w:val="24"/>
          <w:lang w:eastAsia="lt-LT"/>
        </w:rPr>
        <w:t xml:space="preserve">Užimtumo didinimo </w:t>
      </w:r>
      <w:r w:rsidRPr="004C6E12">
        <w:rPr>
          <w:sz w:val="24"/>
          <w:szCs w:val="24"/>
          <w:lang w:eastAsia="lt-LT"/>
        </w:rPr>
        <w:t xml:space="preserve">programą priimti darbuotojai. </w:t>
      </w:r>
      <w:r>
        <w:rPr>
          <w:sz w:val="24"/>
          <w:szCs w:val="24"/>
          <w:lang w:eastAsia="lt-LT"/>
        </w:rPr>
        <w:t>Šie struktūriniai pakeitimai pasiteisino. Užimtumo didinimo programos pagrindu įdarbinti asmenys tinkamai administruojant Plungės miesto seniūnijos specialistei, kokybiškai vykdė kapinių priežiūros darbus.</w:t>
      </w:r>
    </w:p>
    <w:p w14:paraId="69812686" w14:textId="77777777" w:rsidR="0095150C" w:rsidRPr="00EF662B" w:rsidRDefault="0095150C" w:rsidP="00DC7F38">
      <w:pPr>
        <w:rPr>
          <w:sz w:val="24"/>
          <w:szCs w:val="24"/>
          <w:lang w:eastAsia="lt-LT"/>
        </w:rPr>
      </w:pPr>
      <w:r>
        <w:rPr>
          <w:sz w:val="24"/>
          <w:szCs w:val="24"/>
          <w:lang w:eastAsia="lt-LT"/>
        </w:rPr>
        <w:t>Lyginamoji lentelė p</w:t>
      </w:r>
      <w:r w:rsidRPr="00EF662B">
        <w:rPr>
          <w:sz w:val="24"/>
          <w:szCs w:val="24"/>
          <w:lang w:eastAsia="lt-LT"/>
        </w:rPr>
        <w:t>er paskutinius 5 metus: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567"/>
        <w:gridCol w:w="567"/>
        <w:gridCol w:w="567"/>
        <w:gridCol w:w="567"/>
        <w:gridCol w:w="567"/>
        <w:gridCol w:w="567"/>
        <w:gridCol w:w="567"/>
        <w:gridCol w:w="567"/>
        <w:gridCol w:w="567"/>
        <w:gridCol w:w="567"/>
        <w:gridCol w:w="567"/>
        <w:gridCol w:w="567"/>
        <w:gridCol w:w="567"/>
        <w:gridCol w:w="567"/>
        <w:gridCol w:w="675"/>
      </w:tblGrid>
      <w:tr w:rsidR="0095150C" w:rsidRPr="004C6E12" w14:paraId="34265291" w14:textId="77777777" w:rsidTr="00DC7F38">
        <w:trPr>
          <w:trHeight w:val="259"/>
          <w:jc w:val="center"/>
        </w:trPr>
        <w:tc>
          <w:tcPr>
            <w:tcW w:w="1242" w:type="dxa"/>
            <w:vMerge w:val="restart"/>
            <w:tcBorders>
              <w:top w:val="single" w:sz="4" w:space="0" w:color="auto"/>
              <w:left w:val="single" w:sz="4" w:space="0" w:color="auto"/>
              <w:right w:val="single" w:sz="4" w:space="0" w:color="auto"/>
            </w:tcBorders>
          </w:tcPr>
          <w:p w14:paraId="1AAFE189" w14:textId="77777777" w:rsidR="0095150C" w:rsidRPr="005A4822" w:rsidRDefault="0095150C" w:rsidP="00DC7F38">
            <w:pPr>
              <w:ind w:firstLine="0"/>
              <w:rPr>
                <w:lang w:eastAsia="lt-LT"/>
              </w:rPr>
            </w:pPr>
            <w:r w:rsidRPr="005A4822">
              <w:rPr>
                <w:lang w:eastAsia="lt-LT"/>
              </w:rPr>
              <w:t>Pavadinimas</w:t>
            </w:r>
          </w:p>
        </w:tc>
        <w:tc>
          <w:tcPr>
            <w:tcW w:w="2835" w:type="dxa"/>
            <w:gridSpan w:val="5"/>
            <w:tcBorders>
              <w:top w:val="single" w:sz="4" w:space="0" w:color="auto"/>
              <w:left w:val="single" w:sz="4" w:space="0" w:color="auto"/>
              <w:bottom w:val="single" w:sz="4" w:space="0" w:color="auto"/>
              <w:right w:val="single" w:sz="4" w:space="0" w:color="auto"/>
            </w:tcBorders>
            <w:hideMark/>
          </w:tcPr>
          <w:p w14:paraId="686C0C19" w14:textId="77777777" w:rsidR="0095150C" w:rsidRPr="004C6E12" w:rsidRDefault="0095150C" w:rsidP="00DC7F38">
            <w:pPr>
              <w:ind w:firstLine="0"/>
              <w:jc w:val="center"/>
              <w:rPr>
                <w:sz w:val="24"/>
                <w:szCs w:val="24"/>
                <w:lang w:eastAsia="lt-LT"/>
              </w:rPr>
            </w:pPr>
            <w:r w:rsidRPr="004C6E12">
              <w:rPr>
                <w:sz w:val="24"/>
                <w:szCs w:val="24"/>
                <w:lang w:eastAsia="lt-LT"/>
              </w:rPr>
              <w:t>Jovaišiškės k. kapinėse</w:t>
            </w:r>
          </w:p>
        </w:tc>
        <w:tc>
          <w:tcPr>
            <w:tcW w:w="2835" w:type="dxa"/>
            <w:gridSpan w:val="5"/>
            <w:tcBorders>
              <w:top w:val="single" w:sz="4" w:space="0" w:color="auto"/>
              <w:left w:val="single" w:sz="4" w:space="0" w:color="auto"/>
              <w:bottom w:val="single" w:sz="4" w:space="0" w:color="auto"/>
              <w:right w:val="single" w:sz="4" w:space="0" w:color="auto"/>
            </w:tcBorders>
            <w:hideMark/>
          </w:tcPr>
          <w:p w14:paraId="1419184A" w14:textId="77777777" w:rsidR="0095150C" w:rsidRPr="004C6E12" w:rsidRDefault="0095150C" w:rsidP="00DC7F38">
            <w:pPr>
              <w:ind w:firstLine="0"/>
              <w:jc w:val="center"/>
              <w:rPr>
                <w:sz w:val="24"/>
                <w:szCs w:val="24"/>
                <w:lang w:eastAsia="lt-LT"/>
              </w:rPr>
            </w:pPr>
            <w:r w:rsidRPr="004C6E12">
              <w:rPr>
                <w:sz w:val="24"/>
                <w:szCs w:val="24"/>
                <w:lang w:eastAsia="lt-LT"/>
              </w:rPr>
              <w:t>Telšių g. kapinėse</w:t>
            </w:r>
          </w:p>
        </w:tc>
        <w:tc>
          <w:tcPr>
            <w:tcW w:w="2943" w:type="dxa"/>
            <w:gridSpan w:val="5"/>
            <w:tcBorders>
              <w:top w:val="single" w:sz="4" w:space="0" w:color="auto"/>
              <w:left w:val="single" w:sz="4" w:space="0" w:color="auto"/>
              <w:bottom w:val="single" w:sz="4" w:space="0" w:color="auto"/>
              <w:right w:val="single" w:sz="4" w:space="0" w:color="auto"/>
            </w:tcBorders>
            <w:hideMark/>
          </w:tcPr>
          <w:p w14:paraId="21C5965E" w14:textId="77777777" w:rsidR="0095150C" w:rsidRPr="004C6E12" w:rsidRDefault="0095150C" w:rsidP="00DC7F38">
            <w:pPr>
              <w:ind w:firstLine="0"/>
              <w:jc w:val="center"/>
              <w:rPr>
                <w:sz w:val="24"/>
                <w:szCs w:val="24"/>
                <w:lang w:eastAsia="lt-LT"/>
              </w:rPr>
            </w:pPr>
            <w:r w:rsidRPr="004C6E12">
              <w:rPr>
                <w:sz w:val="24"/>
                <w:szCs w:val="24"/>
                <w:lang w:eastAsia="lt-LT"/>
              </w:rPr>
              <w:t>Birutės g. kapinėse</w:t>
            </w:r>
          </w:p>
        </w:tc>
      </w:tr>
      <w:tr w:rsidR="0095150C" w:rsidRPr="004C6E12" w14:paraId="43FE7340" w14:textId="77777777" w:rsidTr="00DC7F38">
        <w:trPr>
          <w:trHeight w:val="259"/>
          <w:jc w:val="center"/>
        </w:trPr>
        <w:tc>
          <w:tcPr>
            <w:tcW w:w="1242" w:type="dxa"/>
            <w:vMerge/>
            <w:tcBorders>
              <w:left w:val="single" w:sz="4" w:space="0" w:color="auto"/>
              <w:bottom w:val="single" w:sz="4" w:space="0" w:color="auto"/>
              <w:right w:val="single" w:sz="4" w:space="0" w:color="auto"/>
            </w:tcBorders>
          </w:tcPr>
          <w:p w14:paraId="3D3A43EA" w14:textId="77777777" w:rsidR="0095150C" w:rsidRPr="000D0CA5" w:rsidRDefault="0095150C" w:rsidP="00DC7F38">
            <w:pPr>
              <w:ind w:firstLine="0"/>
              <w:rPr>
                <w:sz w:val="18"/>
                <w:szCs w:val="18"/>
                <w:lang w:eastAsia="lt-LT"/>
              </w:rPr>
            </w:pPr>
          </w:p>
        </w:tc>
        <w:tc>
          <w:tcPr>
            <w:tcW w:w="567" w:type="dxa"/>
            <w:tcBorders>
              <w:top w:val="single" w:sz="4" w:space="0" w:color="auto"/>
              <w:left w:val="single" w:sz="4" w:space="0" w:color="auto"/>
              <w:bottom w:val="single" w:sz="4" w:space="0" w:color="auto"/>
              <w:right w:val="single" w:sz="4" w:space="0" w:color="auto"/>
            </w:tcBorders>
          </w:tcPr>
          <w:p w14:paraId="7F4C4D88" w14:textId="77777777" w:rsidR="0095150C" w:rsidRPr="00080E0F" w:rsidRDefault="0095150C" w:rsidP="00DC7F38">
            <w:pPr>
              <w:ind w:firstLine="0"/>
              <w:rPr>
                <w:b/>
                <w:sz w:val="16"/>
                <w:szCs w:val="16"/>
                <w:lang w:eastAsia="lt-LT"/>
              </w:rPr>
            </w:pPr>
            <w:r w:rsidRPr="00080E0F">
              <w:rPr>
                <w:b/>
                <w:sz w:val="16"/>
                <w:szCs w:val="16"/>
                <w:lang w:eastAsia="lt-LT"/>
              </w:rPr>
              <w:t>2016</w:t>
            </w:r>
          </w:p>
          <w:p w14:paraId="2D475F55"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2620FC59" w14:textId="77777777" w:rsidR="0095150C" w:rsidRPr="00080E0F" w:rsidRDefault="0095150C" w:rsidP="00DC7F38">
            <w:pPr>
              <w:ind w:firstLine="0"/>
              <w:rPr>
                <w:b/>
                <w:sz w:val="16"/>
                <w:szCs w:val="16"/>
                <w:lang w:eastAsia="lt-LT"/>
              </w:rPr>
            </w:pPr>
            <w:r w:rsidRPr="00080E0F">
              <w:rPr>
                <w:b/>
                <w:sz w:val="16"/>
                <w:szCs w:val="16"/>
                <w:lang w:eastAsia="lt-LT"/>
              </w:rPr>
              <w:t>2017</w:t>
            </w:r>
          </w:p>
          <w:p w14:paraId="5A7DAC36"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22447134" w14:textId="77777777" w:rsidR="0095150C" w:rsidRPr="00080E0F" w:rsidRDefault="0095150C" w:rsidP="00DC7F38">
            <w:pPr>
              <w:ind w:firstLine="0"/>
              <w:rPr>
                <w:b/>
                <w:sz w:val="16"/>
                <w:szCs w:val="16"/>
                <w:lang w:eastAsia="lt-LT"/>
              </w:rPr>
            </w:pPr>
            <w:r w:rsidRPr="00080E0F">
              <w:rPr>
                <w:b/>
                <w:sz w:val="16"/>
                <w:szCs w:val="16"/>
                <w:lang w:eastAsia="lt-LT"/>
              </w:rPr>
              <w:t>2018</w:t>
            </w:r>
          </w:p>
          <w:p w14:paraId="36B7ACB6"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3F698D45" w14:textId="77777777" w:rsidR="0095150C" w:rsidRPr="00080E0F" w:rsidRDefault="0095150C" w:rsidP="00DC7F38">
            <w:pPr>
              <w:ind w:firstLine="0"/>
              <w:rPr>
                <w:b/>
                <w:sz w:val="16"/>
                <w:szCs w:val="16"/>
                <w:lang w:eastAsia="lt-LT"/>
              </w:rPr>
            </w:pPr>
            <w:r w:rsidRPr="00080E0F">
              <w:rPr>
                <w:b/>
                <w:sz w:val="16"/>
                <w:szCs w:val="16"/>
                <w:lang w:eastAsia="lt-LT"/>
              </w:rPr>
              <w:t>2019</w:t>
            </w:r>
          </w:p>
          <w:p w14:paraId="4F5D7106"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4EC5CEAB" w14:textId="77777777" w:rsidR="0095150C" w:rsidRPr="00080E0F" w:rsidRDefault="0095150C" w:rsidP="00DC7F38">
            <w:pPr>
              <w:ind w:firstLine="0"/>
              <w:rPr>
                <w:b/>
                <w:sz w:val="16"/>
                <w:szCs w:val="16"/>
                <w:lang w:eastAsia="lt-LT"/>
              </w:rPr>
            </w:pPr>
            <w:r w:rsidRPr="00080E0F">
              <w:rPr>
                <w:b/>
                <w:sz w:val="16"/>
                <w:szCs w:val="16"/>
                <w:lang w:eastAsia="lt-LT"/>
              </w:rPr>
              <w:t>2020</w:t>
            </w:r>
          </w:p>
          <w:p w14:paraId="159647A5"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41475065" w14:textId="77777777" w:rsidR="0095150C" w:rsidRPr="00080E0F" w:rsidRDefault="0095150C" w:rsidP="00DC7F38">
            <w:pPr>
              <w:ind w:firstLine="0"/>
              <w:rPr>
                <w:b/>
                <w:sz w:val="16"/>
                <w:szCs w:val="16"/>
                <w:lang w:eastAsia="lt-LT"/>
              </w:rPr>
            </w:pPr>
            <w:r w:rsidRPr="00080E0F">
              <w:rPr>
                <w:b/>
                <w:sz w:val="16"/>
                <w:szCs w:val="16"/>
                <w:lang w:eastAsia="lt-LT"/>
              </w:rPr>
              <w:t>2016</w:t>
            </w:r>
          </w:p>
          <w:p w14:paraId="67E40928"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324034E6" w14:textId="77777777" w:rsidR="0095150C" w:rsidRPr="00080E0F" w:rsidRDefault="0095150C" w:rsidP="00DC7F38">
            <w:pPr>
              <w:ind w:firstLine="0"/>
              <w:rPr>
                <w:b/>
                <w:sz w:val="16"/>
                <w:szCs w:val="16"/>
                <w:lang w:eastAsia="lt-LT"/>
              </w:rPr>
            </w:pPr>
            <w:r w:rsidRPr="00080E0F">
              <w:rPr>
                <w:b/>
                <w:sz w:val="16"/>
                <w:szCs w:val="16"/>
                <w:lang w:eastAsia="lt-LT"/>
              </w:rPr>
              <w:t>2017</w:t>
            </w:r>
          </w:p>
          <w:p w14:paraId="643A2E93"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2719A122" w14:textId="77777777" w:rsidR="0095150C" w:rsidRPr="00080E0F" w:rsidRDefault="0095150C" w:rsidP="00DC7F38">
            <w:pPr>
              <w:ind w:firstLine="0"/>
              <w:rPr>
                <w:b/>
                <w:sz w:val="16"/>
                <w:szCs w:val="16"/>
                <w:lang w:eastAsia="lt-LT"/>
              </w:rPr>
            </w:pPr>
            <w:r w:rsidRPr="00080E0F">
              <w:rPr>
                <w:b/>
                <w:sz w:val="16"/>
                <w:szCs w:val="16"/>
                <w:lang w:eastAsia="lt-LT"/>
              </w:rPr>
              <w:t>2018</w:t>
            </w:r>
          </w:p>
          <w:p w14:paraId="1D476620"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5725AC1F" w14:textId="77777777" w:rsidR="0095150C" w:rsidRPr="00080E0F" w:rsidRDefault="0095150C" w:rsidP="00DC7F38">
            <w:pPr>
              <w:ind w:firstLine="0"/>
              <w:rPr>
                <w:b/>
                <w:sz w:val="16"/>
                <w:szCs w:val="16"/>
                <w:lang w:eastAsia="lt-LT"/>
              </w:rPr>
            </w:pPr>
            <w:r w:rsidRPr="00080E0F">
              <w:rPr>
                <w:b/>
                <w:sz w:val="16"/>
                <w:szCs w:val="16"/>
                <w:lang w:eastAsia="lt-LT"/>
              </w:rPr>
              <w:t>2019</w:t>
            </w:r>
          </w:p>
          <w:p w14:paraId="5B48FA93"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19C1C706" w14:textId="77777777" w:rsidR="0095150C" w:rsidRPr="00080E0F" w:rsidRDefault="0095150C" w:rsidP="00DC7F38">
            <w:pPr>
              <w:ind w:firstLine="0"/>
              <w:rPr>
                <w:b/>
                <w:sz w:val="16"/>
                <w:szCs w:val="16"/>
                <w:lang w:eastAsia="lt-LT"/>
              </w:rPr>
            </w:pPr>
            <w:r w:rsidRPr="00080E0F">
              <w:rPr>
                <w:b/>
                <w:sz w:val="16"/>
                <w:szCs w:val="16"/>
                <w:lang w:eastAsia="lt-LT"/>
              </w:rPr>
              <w:t>2020</w:t>
            </w:r>
          </w:p>
          <w:p w14:paraId="39FD010E"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3A1E41B0" w14:textId="77777777" w:rsidR="0095150C" w:rsidRPr="00080E0F" w:rsidRDefault="0095150C" w:rsidP="00DC7F38">
            <w:pPr>
              <w:ind w:firstLine="0"/>
              <w:rPr>
                <w:b/>
                <w:sz w:val="16"/>
                <w:szCs w:val="16"/>
                <w:lang w:eastAsia="lt-LT"/>
              </w:rPr>
            </w:pPr>
            <w:r w:rsidRPr="00080E0F">
              <w:rPr>
                <w:b/>
                <w:sz w:val="16"/>
                <w:szCs w:val="16"/>
                <w:lang w:eastAsia="lt-LT"/>
              </w:rPr>
              <w:t>2016</w:t>
            </w:r>
          </w:p>
          <w:p w14:paraId="35CAE158"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4333AFBB" w14:textId="77777777" w:rsidR="0095150C" w:rsidRPr="00080E0F" w:rsidRDefault="0095150C" w:rsidP="00DC7F38">
            <w:pPr>
              <w:ind w:firstLine="0"/>
              <w:rPr>
                <w:b/>
                <w:sz w:val="16"/>
                <w:szCs w:val="16"/>
                <w:lang w:eastAsia="lt-LT"/>
              </w:rPr>
            </w:pPr>
            <w:r w:rsidRPr="00080E0F">
              <w:rPr>
                <w:b/>
                <w:sz w:val="16"/>
                <w:szCs w:val="16"/>
                <w:lang w:eastAsia="lt-LT"/>
              </w:rPr>
              <w:t>2017</w:t>
            </w:r>
          </w:p>
          <w:p w14:paraId="30E96CB4"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05FC1215" w14:textId="77777777" w:rsidR="0095150C" w:rsidRPr="00080E0F" w:rsidRDefault="0095150C" w:rsidP="00DC7F38">
            <w:pPr>
              <w:ind w:firstLine="0"/>
              <w:rPr>
                <w:b/>
                <w:sz w:val="16"/>
                <w:szCs w:val="16"/>
                <w:lang w:eastAsia="lt-LT"/>
              </w:rPr>
            </w:pPr>
            <w:r w:rsidRPr="00080E0F">
              <w:rPr>
                <w:b/>
                <w:sz w:val="16"/>
                <w:szCs w:val="16"/>
                <w:lang w:eastAsia="lt-LT"/>
              </w:rPr>
              <w:t>2018</w:t>
            </w:r>
          </w:p>
          <w:p w14:paraId="324E5731"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tcPr>
          <w:p w14:paraId="0273C90C" w14:textId="77777777" w:rsidR="0095150C" w:rsidRPr="00080E0F" w:rsidRDefault="0095150C" w:rsidP="00DC7F38">
            <w:pPr>
              <w:ind w:firstLine="0"/>
              <w:rPr>
                <w:b/>
                <w:sz w:val="16"/>
                <w:szCs w:val="16"/>
                <w:lang w:eastAsia="lt-LT"/>
              </w:rPr>
            </w:pPr>
            <w:r w:rsidRPr="00080E0F">
              <w:rPr>
                <w:b/>
                <w:sz w:val="16"/>
                <w:szCs w:val="16"/>
                <w:lang w:eastAsia="lt-LT"/>
              </w:rPr>
              <w:t>2019</w:t>
            </w:r>
          </w:p>
          <w:p w14:paraId="2EF48775" w14:textId="77777777" w:rsidR="0095150C" w:rsidRPr="00080E0F" w:rsidRDefault="0095150C" w:rsidP="00DC7F38">
            <w:pPr>
              <w:ind w:firstLine="0"/>
              <w:rPr>
                <w:b/>
                <w:sz w:val="16"/>
                <w:szCs w:val="16"/>
                <w:lang w:eastAsia="lt-LT"/>
              </w:rPr>
            </w:pPr>
            <w:r w:rsidRPr="00080E0F">
              <w:rPr>
                <w:b/>
                <w:sz w:val="16"/>
                <w:szCs w:val="16"/>
                <w:lang w:eastAsia="lt-LT"/>
              </w:rPr>
              <w:t>m.</w:t>
            </w:r>
          </w:p>
        </w:tc>
        <w:tc>
          <w:tcPr>
            <w:tcW w:w="675" w:type="dxa"/>
            <w:tcBorders>
              <w:top w:val="single" w:sz="4" w:space="0" w:color="auto"/>
              <w:left w:val="single" w:sz="4" w:space="0" w:color="auto"/>
              <w:bottom w:val="single" w:sz="4" w:space="0" w:color="auto"/>
              <w:right w:val="single" w:sz="4" w:space="0" w:color="auto"/>
            </w:tcBorders>
          </w:tcPr>
          <w:p w14:paraId="75FD72E3" w14:textId="77777777" w:rsidR="0095150C" w:rsidRPr="00080E0F" w:rsidRDefault="0095150C" w:rsidP="00DC7F38">
            <w:pPr>
              <w:ind w:firstLine="0"/>
              <w:rPr>
                <w:b/>
                <w:sz w:val="16"/>
                <w:szCs w:val="16"/>
                <w:lang w:eastAsia="lt-LT"/>
              </w:rPr>
            </w:pPr>
            <w:r w:rsidRPr="00080E0F">
              <w:rPr>
                <w:b/>
                <w:sz w:val="16"/>
                <w:szCs w:val="16"/>
                <w:lang w:eastAsia="lt-LT"/>
              </w:rPr>
              <w:t>2020</w:t>
            </w:r>
          </w:p>
          <w:p w14:paraId="172D6814" w14:textId="77777777" w:rsidR="0095150C" w:rsidRPr="00080E0F" w:rsidRDefault="0095150C" w:rsidP="00DC7F38">
            <w:pPr>
              <w:ind w:firstLine="0"/>
              <w:rPr>
                <w:b/>
                <w:sz w:val="16"/>
                <w:szCs w:val="16"/>
                <w:lang w:eastAsia="lt-LT"/>
              </w:rPr>
            </w:pPr>
            <w:r w:rsidRPr="00080E0F">
              <w:rPr>
                <w:b/>
                <w:sz w:val="16"/>
                <w:szCs w:val="16"/>
                <w:lang w:eastAsia="lt-LT"/>
              </w:rPr>
              <w:t>m.</w:t>
            </w:r>
          </w:p>
        </w:tc>
      </w:tr>
      <w:tr w:rsidR="0095150C" w:rsidRPr="004C6E12" w14:paraId="767011C5" w14:textId="77777777" w:rsidTr="00DC7F38">
        <w:trPr>
          <w:trHeight w:val="245"/>
          <w:jc w:val="center"/>
        </w:trPr>
        <w:tc>
          <w:tcPr>
            <w:tcW w:w="1242" w:type="dxa"/>
            <w:tcBorders>
              <w:top w:val="single" w:sz="4" w:space="0" w:color="auto"/>
              <w:left w:val="single" w:sz="4" w:space="0" w:color="auto"/>
              <w:bottom w:val="single" w:sz="4" w:space="0" w:color="auto"/>
              <w:right w:val="single" w:sz="4" w:space="0" w:color="auto"/>
            </w:tcBorders>
            <w:hideMark/>
          </w:tcPr>
          <w:p w14:paraId="139829A2" w14:textId="77777777" w:rsidR="0095150C" w:rsidRPr="00D476CA" w:rsidRDefault="0095150C" w:rsidP="00DC7F38">
            <w:pPr>
              <w:ind w:firstLine="0"/>
              <w:rPr>
                <w:sz w:val="18"/>
                <w:szCs w:val="18"/>
                <w:lang w:eastAsia="lt-LT"/>
              </w:rPr>
            </w:pPr>
            <w:r w:rsidRPr="00D476CA">
              <w:rPr>
                <w:sz w:val="18"/>
                <w:szCs w:val="18"/>
                <w:lang w:eastAsia="lt-LT"/>
              </w:rPr>
              <w:t>Palaidota asmenų</w:t>
            </w:r>
          </w:p>
        </w:tc>
        <w:tc>
          <w:tcPr>
            <w:tcW w:w="567" w:type="dxa"/>
            <w:tcBorders>
              <w:top w:val="single" w:sz="4" w:space="0" w:color="auto"/>
              <w:left w:val="single" w:sz="4" w:space="0" w:color="auto"/>
              <w:bottom w:val="single" w:sz="4" w:space="0" w:color="auto"/>
              <w:right w:val="single" w:sz="4" w:space="0" w:color="auto"/>
            </w:tcBorders>
          </w:tcPr>
          <w:p w14:paraId="4F81D4FD" w14:textId="77777777" w:rsidR="0095150C" w:rsidRPr="00A16FBC" w:rsidRDefault="0095150C" w:rsidP="00DC7F38">
            <w:pPr>
              <w:ind w:firstLine="0"/>
              <w:rPr>
                <w:sz w:val="22"/>
                <w:szCs w:val="22"/>
                <w:lang w:eastAsia="lt-LT"/>
              </w:rPr>
            </w:pPr>
            <w:r w:rsidRPr="00A16FBC">
              <w:rPr>
                <w:sz w:val="22"/>
                <w:szCs w:val="22"/>
                <w:lang w:eastAsia="lt-LT"/>
              </w:rPr>
              <w:t>146</w:t>
            </w:r>
          </w:p>
        </w:tc>
        <w:tc>
          <w:tcPr>
            <w:tcW w:w="567" w:type="dxa"/>
            <w:tcBorders>
              <w:top w:val="single" w:sz="4" w:space="0" w:color="auto"/>
              <w:left w:val="single" w:sz="4" w:space="0" w:color="auto"/>
              <w:bottom w:val="single" w:sz="4" w:space="0" w:color="auto"/>
              <w:right w:val="single" w:sz="4" w:space="0" w:color="auto"/>
            </w:tcBorders>
          </w:tcPr>
          <w:p w14:paraId="42D4BD09" w14:textId="77777777" w:rsidR="0095150C" w:rsidRPr="00A16FBC" w:rsidRDefault="0095150C" w:rsidP="00DC7F38">
            <w:pPr>
              <w:ind w:firstLine="0"/>
              <w:rPr>
                <w:sz w:val="22"/>
                <w:szCs w:val="22"/>
                <w:lang w:eastAsia="lt-LT"/>
              </w:rPr>
            </w:pPr>
            <w:r w:rsidRPr="00A16FBC">
              <w:rPr>
                <w:sz w:val="22"/>
                <w:szCs w:val="22"/>
                <w:lang w:eastAsia="lt-LT"/>
              </w:rPr>
              <w:t>161</w:t>
            </w:r>
          </w:p>
        </w:tc>
        <w:tc>
          <w:tcPr>
            <w:tcW w:w="567" w:type="dxa"/>
            <w:tcBorders>
              <w:top w:val="single" w:sz="4" w:space="0" w:color="auto"/>
              <w:left w:val="single" w:sz="4" w:space="0" w:color="auto"/>
              <w:bottom w:val="single" w:sz="4" w:space="0" w:color="auto"/>
              <w:right w:val="single" w:sz="4" w:space="0" w:color="auto"/>
            </w:tcBorders>
          </w:tcPr>
          <w:p w14:paraId="7664D4EA" w14:textId="77777777" w:rsidR="0095150C" w:rsidRPr="00A16FBC" w:rsidRDefault="0095150C" w:rsidP="00DC7F38">
            <w:pPr>
              <w:ind w:firstLine="0"/>
              <w:rPr>
                <w:sz w:val="22"/>
                <w:szCs w:val="22"/>
                <w:lang w:eastAsia="lt-LT"/>
              </w:rPr>
            </w:pPr>
            <w:r w:rsidRPr="00A16FBC">
              <w:rPr>
                <w:sz w:val="22"/>
                <w:szCs w:val="22"/>
                <w:lang w:eastAsia="lt-LT"/>
              </w:rPr>
              <w:t>140</w:t>
            </w:r>
          </w:p>
        </w:tc>
        <w:tc>
          <w:tcPr>
            <w:tcW w:w="567" w:type="dxa"/>
            <w:tcBorders>
              <w:top w:val="single" w:sz="4" w:space="0" w:color="auto"/>
              <w:left w:val="single" w:sz="4" w:space="0" w:color="auto"/>
              <w:bottom w:val="single" w:sz="4" w:space="0" w:color="auto"/>
              <w:right w:val="single" w:sz="4" w:space="0" w:color="auto"/>
            </w:tcBorders>
          </w:tcPr>
          <w:p w14:paraId="1548FC43" w14:textId="77777777" w:rsidR="0095150C" w:rsidRPr="00A16FBC" w:rsidRDefault="0095150C" w:rsidP="00DC7F38">
            <w:pPr>
              <w:ind w:firstLine="0"/>
              <w:rPr>
                <w:sz w:val="22"/>
                <w:szCs w:val="22"/>
                <w:lang w:eastAsia="lt-LT"/>
              </w:rPr>
            </w:pPr>
            <w:r w:rsidRPr="00A16FBC">
              <w:rPr>
                <w:sz w:val="22"/>
                <w:szCs w:val="22"/>
                <w:lang w:eastAsia="lt-LT"/>
              </w:rPr>
              <w:t>123</w:t>
            </w:r>
          </w:p>
        </w:tc>
        <w:tc>
          <w:tcPr>
            <w:tcW w:w="567" w:type="dxa"/>
            <w:tcBorders>
              <w:top w:val="single" w:sz="4" w:space="0" w:color="auto"/>
              <w:left w:val="single" w:sz="4" w:space="0" w:color="auto"/>
              <w:bottom w:val="single" w:sz="4" w:space="0" w:color="auto"/>
              <w:right w:val="single" w:sz="4" w:space="0" w:color="auto"/>
            </w:tcBorders>
          </w:tcPr>
          <w:p w14:paraId="2C025582" w14:textId="77777777" w:rsidR="0095150C" w:rsidRPr="00A16FBC" w:rsidRDefault="0095150C" w:rsidP="00DC7F38">
            <w:pPr>
              <w:ind w:firstLine="0"/>
              <w:rPr>
                <w:sz w:val="22"/>
                <w:szCs w:val="22"/>
                <w:lang w:eastAsia="lt-LT"/>
              </w:rPr>
            </w:pPr>
            <w:r w:rsidRPr="00A16FBC">
              <w:rPr>
                <w:sz w:val="22"/>
                <w:szCs w:val="22"/>
                <w:lang w:eastAsia="lt-LT"/>
              </w:rPr>
              <w:t xml:space="preserve">160 </w:t>
            </w:r>
          </w:p>
        </w:tc>
        <w:tc>
          <w:tcPr>
            <w:tcW w:w="567" w:type="dxa"/>
            <w:tcBorders>
              <w:top w:val="single" w:sz="4" w:space="0" w:color="auto"/>
              <w:left w:val="single" w:sz="4" w:space="0" w:color="auto"/>
              <w:bottom w:val="single" w:sz="4" w:space="0" w:color="auto"/>
              <w:right w:val="single" w:sz="4" w:space="0" w:color="auto"/>
            </w:tcBorders>
          </w:tcPr>
          <w:p w14:paraId="7097146C" w14:textId="77777777" w:rsidR="0095150C" w:rsidRPr="00A16FBC" w:rsidRDefault="0095150C" w:rsidP="00DC7F38">
            <w:pPr>
              <w:ind w:firstLine="0"/>
              <w:rPr>
                <w:sz w:val="22"/>
                <w:szCs w:val="22"/>
                <w:lang w:eastAsia="lt-LT"/>
              </w:rPr>
            </w:pPr>
            <w:r w:rsidRPr="00A16FBC">
              <w:rPr>
                <w:sz w:val="22"/>
                <w:szCs w:val="22"/>
                <w:lang w:eastAsia="lt-LT"/>
              </w:rPr>
              <w:t>111</w:t>
            </w:r>
          </w:p>
        </w:tc>
        <w:tc>
          <w:tcPr>
            <w:tcW w:w="567" w:type="dxa"/>
            <w:tcBorders>
              <w:top w:val="single" w:sz="4" w:space="0" w:color="auto"/>
              <w:left w:val="single" w:sz="4" w:space="0" w:color="auto"/>
              <w:bottom w:val="single" w:sz="4" w:space="0" w:color="auto"/>
              <w:right w:val="single" w:sz="4" w:space="0" w:color="auto"/>
            </w:tcBorders>
          </w:tcPr>
          <w:p w14:paraId="6EF755EA" w14:textId="77777777" w:rsidR="0095150C" w:rsidRPr="00A16FBC" w:rsidRDefault="0095150C" w:rsidP="00DC7F38">
            <w:pPr>
              <w:ind w:firstLine="0"/>
              <w:rPr>
                <w:sz w:val="22"/>
                <w:szCs w:val="22"/>
                <w:lang w:eastAsia="lt-LT"/>
              </w:rPr>
            </w:pPr>
            <w:r w:rsidRPr="00A16FBC">
              <w:rPr>
                <w:sz w:val="22"/>
                <w:szCs w:val="22"/>
                <w:lang w:eastAsia="lt-LT"/>
              </w:rPr>
              <w:t>109</w:t>
            </w:r>
          </w:p>
        </w:tc>
        <w:tc>
          <w:tcPr>
            <w:tcW w:w="567" w:type="dxa"/>
            <w:tcBorders>
              <w:top w:val="single" w:sz="4" w:space="0" w:color="auto"/>
              <w:left w:val="single" w:sz="4" w:space="0" w:color="auto"/>
              <w:bottom w:val="single" w:sz="4" w:space="0" w:color="auto"/>
              <w:right w:val="single" w:sz="4" w:space="0" w:color="auto"/>
            </w:tcBorders>
          </w:tcPr>
          <w:p w14:paraId="21A7D464" w14:textId="77777777" w:rsidR="0095150C" w:rsidRPr="00A16FBC" w:rsidRDefault="0095150C" w:rsidP="00DC7F38">
            <w:pPr>
              <w:ind w:firstLine="0"/>
              <w:rPr>
                <w:sz w:val="22"/>
                <w:szCs w:val="22"/>
                <w:lang w:eastAsia="lt-LT"/>
              </w:rPr>
            </w:pPr>
            <w:r w:rsidRPr="00A16FBC">
              <w:rPr>
                <w:sz w:val="22"/>
                <w:szCs w:val="22"/>
                <w:lang w:eastAsia="lt-LT"/>
              </w:rPr>
              <w:t>97</w:t>
            </w:r>
          </w:p>
        </w:tc>
        <w:tc>
          <w:tcPr>
            <w:tcW w:w="567" w:type="dxa"/>
            <w:tcBorders>
              <w:top w:val="single" w:sz="4" w:space="0" w:color="auto"/>
              <w:left w:val="single" w:sz="4" w:space="0" w:color="auto"/>
              <w:bottom w:val="single" w:sz="4" w:space="0" w:color="auto"/>
              <w:right w:val="single" w:sz="4" w:space="0" w:color="auto"/>
            </w:tcBorders>
          </w:tcPr>
          <w:p w14:paraId="3E8BC6D6" w14:textId="77777777" w:rsidR="0095150C" w:rsidRPr="00A16FBC" w:rsidRDefault="0095150C" w:rsidP="00DC7F38">
            <w:pPr>
              <w:ind w:firstLine="0"/>
              <w:rPr>
                <w:sz w:val="22"/>
                <w:szCs w:val="22"/>
                <w:lang w:eastAsia="lt-LT"/>
              </w:rPr>
            </w:pPr>
            <w:r w:rsidRPr="00A16FBC">
              <w:rPr>
                <w:sz w:val="22"/>
                <w:szCs w:val="22"/>
                <w:lang w:eastAsia="lt-LT"/>
              </w:rPr>
              <w:t>89</w:t>
            </w:r>
          </w:p>
        </w:tc>
        <w:tc>
          <w:tcPr>
            <w:tcW w:w="567" w:type="dxa"/>
            <w:tcBorders>
              <w:top w:val="single" w:sz="4" w:space="0" w:color="auto"/>
              <w:left w:val="single" w:sz="4" w:space="0" w:color="auto"/>
              <w:bottom w:val="single" w:sz="4" w:space="0" w:color="auto"/>
              <w:right w:val="single" w:sz="4" w:space="0" w:color="auto"/>
            </w:tcBorders>
          </w:tcPr>
          <w:p w14:paraId="1357D6A9" w14:textId="77777777" w:rsidR="0095150C" w:rsidRPr="00A16FBC" w:rsidRDefault="0095150C" w:rsidP="00DC7F38">
            <w:pPr>
              <w:ind w:firstLine="0"/>
              <w:rPr>
                <w:sz w:val="22"/>
                <w:szCs w:val="22"/>
                <w:lang w:eastAsia="lt-LT"/>
              </w:rPr>
            </w:pPr>
            <w:r w:rsidRPr="00A16FBC">
              <w:rPr>
                <w:sz w:val="22"/>
                <w:szCs w:val="22"/>
                <w:lang w:eastAsia="lt-LT"/>
              </w:rPr>
              <w:t>116</w:t>
            </w:r>
          </w:p>
        </w:tc>
        <w:tc>
          <w:tcPr>
            <w:tcW w:w="567" w:type="dxa"/>
            <w:tcBorders>
              <w:top w:val="single" w:sz="4" w:space="0" w:color="auto"/>
              <w:left w:val="single" w:sz="4" w:space="0" w:color="auto"/>
              <w:bottom w:val="single" w:sz="4" w:space="0" w:color="auto"/>
              <w:right w:val="single" w:sz="4" w:space="0" w:color="auto"/>
            </w:tcBorders>
          </w:tcPr>
          <w:p w14:paraId="2BD2DFD9" w14:textId="77777777" w:rsidR="0095150C" w:rsidRPr="00A16FBC" w:rsidRDefault="0095150C" w:rsidP="00DC7F38">
            <w:pPr>
              <w:ind w:firstLine="0"/>
              <w:rPr>
                <w:sz w:val="22"/>
                <w:szCs w:val="22"/>
                <w:lang w:eastAsia="lt-LT"/>
              </w:rPr>
            </w:pPr>
            <w:r w:rsidRPr="00A16FBC">
              <w:rPr>
                <w:sz w:val="22"/>
                <w:szCs w:val="22"/>
                <w:lang w:eastAsia="lt-LT"/>
              </w:rPr>
              <w:t>29</w:t>
            </w:r>
          </w:p>
        </w:tc>
        <w:tc>
          <w:tcPr>
            <w:tcW w:w="567" w:type="dxa"/>
            <w:tcBorders>
              <w:top w:val="single" w:sz="4" w:space="0" w:color="auto"/>
              <w:left w:val="single" w:sz="4" w:space="0" w:color="auto"/>
              <w:bottom w:val="single" w:sz="4" w:space="0" w:color="auto"/>
              <w:right w:val="single" w:sz="4" w:space="0" w:color="auto"/>
            </w:tcBorders>
          </w:tcPr>
          <w:p w14:paraId="53E24220" w14:textId="77777777" w:rsidR="0095150C" w:rsidRPr="00A16FBC" w:rsidRDefault="0095150C" w:rsidP="00DC7F38">
            <w:pPr>
              <w:ind w:firstLine="0"/>
              <w:rPr>
                <w:sz w:val="22"/>
                <w:szCs w:val="22"/>
                <w:lang w:eastAsia="lt-LT"/>
              </w:rPr>
            </w:pPr>
            <w:r w:rsidRPr="00A16FBC">
              <w:rPr>
                <w:sz w:val="22"/>
                <w:szCs w:val="22"/>
                <w:lang w:eastAsia="lt-LT"/>
              </w:rPr>
              <w:t>34</w:t>
            </w:r>
          </w:p>
        </w:tc>
        <w:tc>
          <w:tcPr>
            <w:tcW w:w="567" w:type="dxa"/>
            <w:tcBorders>
              <w:top w:val="single" w:sz="4" w:space="0" w:color="auto"/>
              <w:left w:val="single" w:sz="4" w:space="0" w:color="auto"/>
              <w:bottom w:val="single" w:sz="4" w:space="0" w:color="auto"/>
              <w:right w:val="single" w:sz="4" w:space="0" w:color="auto"/>
            </w:tcBorders>
          </w:tcPr>
          <w:p w14:paraId="2A0FAB9B" w14:textId="77777777" w:rsidR="0095150C" w:rsidRPr="00A16FBC" w:rsidRDefault="0095150C" w:rsidP="00DC7F38">
            <w:pPr>
              <w:ind w:firstLine="0"/>
              <w:rPr>
                <w:sz w:val="22"/>
                <w:szCs w:val="22"/>
                <w:lang w:eastAsia="lt-LT"/>
              </w:rPr>
            </w:pPr>
            <w:r w:rsidRPr="00A16FBC">
              <w:rPr>
                <w:sz w:val="22"/>
                <w:szCs w:val="22"/>
                <w:lang w:eastAsia="lt-LT"/>
              </w:rPr>
              <w:t>31</w:t>
            </w:r>
          </w:p>
        </w:tc>
        <w:tc>
          <w:tcPr>
            <w:tcW w:w="567" w:type="dxa"/>
            <w:tcBorders>
              <w:top w:val="single" w:sz="4" w:space="0" w:color="auto"/>
              <w:left w:val="single" w:sz="4" w:space="0" w:color="auto"/>
              <w:bottom w:val="single" w:sz="4" w:space="0" w:color="auto"/>
              <w:right w:val="single" w:sz="4" w:space="0" w:color="auto"/>
            </w:tcBorders>
          </w:tcPr>
          <w:p w14:paraId="363714F4" w14:textId="77777777" w:rsidR="0095150C" w:rsidRPr="00A16FBC" w:rsidRDefault="0095150C" w:rsidP="00DC7F38">
            <w:pPr>
              <w:ind w:firstLine="0"/>
              <w:rPr>
                <w:sz w:val="22"/>
                <w:szCs w:val="22"/>
                <w:lang w:eastAsia="lt-LT"/>
              </w:rPr>
            </w:pPr>
            <w:r w:rsidRPr="00A16FBC">
              <w:rPr>
                <w:sz w:val="22"/>
                <w:szCs w:val="22"/>
                <w:lang w:eastAsia="lt-LT"/>
              </w:rPr>
              <w:t>22</w:t>
            </w:r>
          </w:p>
        </w:tc>
        <w:tc>
          <w:tcPr>
            <w:tcW w:w="675" w:type="dxa"/>
            <w:tcBorders>
              <w:top w:val="single" w:sz="4" w:space="0" w:color="auto"/>
              <w:left w:val="single" w:sz="4" w:space="0" w:color="auto"/>
              <w:bottom w:val="single" w:sz="4" w:space="0" w:color="auto"/>
              <w:right w:val="single" w:sz="4" w:space="0" w:color="auto"/>
            </w:tcBorders>
          </w:tcPr>
          <w:p w14:paraId="7A2B9E97" w14:textId="77777777" w:rsidR="0095150C" w:rsidRPr="00A16FBC" w:rsidRDefault="0095150C" w:rsidP="00DC7F38">
            <w:pPr>
              <w:ind w:firstLine="0"/>
              <w:rPr>
                <w:sz w:val="22"/>
                <w:szCs w:val="22"/>
                <w:lang w:eastAsia="lt-LT"/>
              </w:rPr>
            </w:pPr>
            <w:r w:rsidRPr="00A16FBC">
              <w:rPr>
                <w:sz w:val="22"/>
                <w:szCs w:val="22"/>
                <w:lang w:eastAsia="lt-LT"/>
              </w:rPr>
              <w:t>26</w:t>
            </w:r>
          </w:p>
        </w:tc>
      </w:tr>
      <w:tr w:rsidR="0095150C" w:rsidRPr="004C6E12" w14:paraId="58E69BF6" w14:textId="77777777" w:rsidTr="00DC7F38">
        <w:trPr>
          <w:trHeight w:val="245"/>
          <w:jc w:val="center"/>
        </w:trPr>
        <w:tc>
          <w:tcPr>
            <w:tcW w:w="1242" w:type="dxa"/>
            <w:tcBorders>
              <w:top w:val="single" w:sz="4" w:space="0" w:color="auto"/>
              <w:left w:val="single" w:sz="4" w:space="0" w:color="auto"/>
              <w:bottom w:val="single" w:sz="4" w:space="0" w:color="auto"/>
              <w:right w:val="single" w:sz="4" w:space="0" w:color="auto"/>
            </w:tcBorders>
          </w:tcPr>
          <w:p w14:paraId="4466A9C7" w14:textId="77777777" w:rsidR="0095150C" w:rsidRPr="00D476CA" w:rsidRDefault="0095150C" w:rsidP="00DC7F38">
            <w:pPr>
              <w:ind w:firstLine="0"/>
              <w:rPr>
                <w:sz w:val="18"/>
                <w:szCs w:val="18"/>
                <w:lang w:eastAsia="lt-LT"/>
              </w:rPr>
            </w:pPr>
            <w:r>
              <w:rPr>
                <w:sz w:val="18"/>
                <w:szCs w:val="18"/>
                <w:lang w:eastAsia="lt-LT"/>
              </w:rPr>
              <w:t>Iš jų kremuotų palaikų palaidota</w:t>
            </w:r>
          </w:p>
        </w:tc>
        <w:tc>
          <w:tcPr>
            <w:tcW w:w="567" w:type="dxa"/>
            <w:tcBorders>
              <w:top w:val="single" w:sz="4" w:space="0" w:color="auto"/>
              <w:left w:val="single" w:sz="4" w:space="0" w:color="auto"/>
              <w:bottom w:val="single" w:sz="4" w:space="0" w:color="auto"/>
              <w:right w:val="single" w:sz="4" w:space="0" w:color="auto"/>
            </w:tcBorders>
          </w:tcPr>
          <w:p w14:paraId="318C10D5" w14:textId="77777777" w:rsidR="0095150C" w:rsidRPr="00A16FBC" w:rsidRDefault="0095150C" w:rsidP="00DC7F38">
            <w:pPr>
              <w:ind w:firstLine="0"/>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656E978A" w14:textId="77777777" w:rsidR="0095150C" w:rsidRPr="00A16FBC" w:rsidRDefault="0095150C" w:rsidP="00DC7F38">
            <w:pPr>
              <w:ind w:firstLine="0"/>
              <w:rPr>
                <w:sz w:val="22"/>
                <w:szCs w:val="22"/>
                <w:lang w:eastAsia="lt-LT"/>
              </w:rPr>
            </w:pPr>
            <w:r>
              <w:rPr>
                <w:sz w:val="22"/>
                <w:szCs w:val="22"/>
                <w:lang w:eastAsia="lt-LT"/>
              </w:rPr>
              <w:t>15</w:t>
            </w:r>
          </w:p>
        </w:tc>
        <w:tc>
          <w:tcPr>
            <w:tcW w:w="567" w:type="dxa"/>
            <w:tcBorders>
              <w:top w:val="single" w:sz="4" w:space="0" w:color="auto"/>
              <w:left w:val="single" w:sz="4" w:space="0" w:color="auto"/>
              <w:bottom w:val="single" w:sz="4" w:space="0" w:color="auto"/>
              <w:right w:val="single" w:sz="4" w:space="0" w:color="auto"/>
            </w:tcBorders>
          </w:tcPr>
          <w:p w14:paraId="5EB87301" w14:textId="77777777" w:rsidR="0095150C" w:rsidRPr="00A16FBC" w:rsidRDefault="0095150C" w:rsidP="00DC7F38">
            <w:pPr>
              <w:ind w:firstLine="0"/>
              <w:rPr>
                <w:sz w:val="22"/>
                <w:szCs w:val="22"/>
                <w:lang w:eastAsia="lt-LT"/>
              </w:rPr>
            </w:pPr>
            <w:r>
              <w:rPr>
                <w:sz w:val="22"/>
                <w:szCs w:val="22"/>
                <w:lang w:eastAsia="lt-LT"/>
              </w:rPr>
              <w:t>14</w:t>
            </w:r>
          </w:p>
        </w:tc>
        <w:tc>
          <w:tcPr>
            <w:tcW w:w="567" w:type="dxa"/>
            <w:tcBorders>
              <w:top w:val="single" w:sz="4" w:space="0" w:color="auto"/>
              <w:left w:val="single" w:sz="4" w:space="0" w:color="auto"/>
              <w:bottom w:val="single" w:sz="4" w:space="0" w:color="auto"/>
              <w:right w:val="single" w:sz="4" w:space="0" w:color="auto"/>
            </w:tcBorders>
          </w:tcPr>
          <w:p w14:paraId="6520E074" w14:textId="77777777" w:rsidR="0095150C" w:rsidRPr="00A16FBC" w:rsidRDefault="0095150C" w:rsidP="00DC7F38">
            <w:pPr>
              <w:ind w:firstLine="0"/>
              <w:rPr>
                <w:sz w:val="22"/>
                <w:szCs w:val="22"/>
                <w:lang w:eastAsia="lt-LT"/>
              </w:rPr>
            </w:pPr>
            <w:r>
              <w:rPr>
                <w:sz w:val="22"/>
                <w:szCs w:val="22"/>
                <w:lang w:eastAsia="lt-LT"/>
              </w:rPr>
              <w:t>29</w:t>
            </w:r>
          </w:p>
        </w:tc>
        <w:tc>
          <w:tcPr>
            <w:tcW w:w="567" w:type="dxa"/>
            <w:tcBorders>
              <w:top w:val="single" w:sz="4" w:space="0" w:color="auto"/>
              <w:left w:val="single" w:sz="4" w:space="0" w:color="auto"/>
              <w:bottom w:val="single" w:sz="4" w:space="0" w:color="auto"/>
              <w:right w:val="single" w:sz="4" w:space="0" w:color="auto"/>
            </w:tcBorders>
          </w:tcPr>
          <w:p w14:paraId="394F9BFB" w14:textId="77777777" w:rsidR="0095150C" w:rsidRPr="00A16FBC" w:rsidRDefault="0095150C" w:rsidP="00DC7F38">
            <w:pPr>
              <w:ind w:firstLine="0"/>
              <w:rPr>
                <w:sz w:val="22"/>
                <w:szCs w:val="22"/>
                <w:lang w:eastAsia="lt-LT"/>
              </w:rPr>
            </w:pPr>
            <w:r>
              <w:rPr>
                <w:sz w:val="22"/>
                <w:szCs w:val="22"/>
                <w:lang w:eastAsia="lt-LT"/>
              </w:rPr>
              <w:t>50</w:t>
            </w:r>
          </w:p>
        </w:tc>
        <w:tc>
          <w:tcPr>
            <w:tcW w:w="567" w:type="dxa"/>
            <w:tcBorders>
              <w:top w:val="single" w:sz="4" w:space="0" w:color="auto"/>
              <w:left w:val="single" w:sz="4" w:space="0" w:color="auto"/>
              <w:bottom w:val="single" w:sz="4" w:space="0" w:color="auto"/>
              <w:right w:val="single" w:sz="4" w:space="0" w:color="auto"/>
            </w:tcBorders>
          </w:tcPr>
          <w:p w14:paraId="3E1FBDDB" w14:textId="77777777" w:rsidR="0095150C" w:rsidRPr="00A16FBC" w:rsidRDefault="0095150C" w:rsidP="00DC7F38">
            <w:pPr>
              <w:ind w:firstLine="0"/>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62C353F2" w14:textId="77777777" w:rsidR="0095150C" w:rsidRPr="00A16FBC" w:rsidRDefault="0095150C" w:rsidP="00DC7F38">
            <w:pPr>
              <w:ind w:firstLine="0"/>
              <w:rPr>
                <w:sz w:val="22"/>
                <w:szCs w:val="22"/>
                <w:lang w:eastAsia="lt-LT"/>
              </w:rPr>
            </w:pPr>
            <w:r>
              <w:rPr>
                <w:sz w:val="22"/>
                <w:szCs w:val="22"/>
                <w:lang w:eastAsia="lt-LT"/>
              </w:rPr>
              <w:t>14</w:t>
            </w:r>
          </w:p>
        </w:tc>
        <w:tc>
          <w:tcPr>
            <w:tcW w:w="567" w:type="dxa"/>
            <w:tcBorders>
              <w:top w:val="single" w:sz="4" w:space="0" w:color="auto"/>
              <w:left w:val="single" w:sz="4" w:space="0" w:color="auto"/>
              <w:bottom w:val="single" w:sz="4" w:space="0" w:color="auto"/>
              <w:right w:val="single" w:sz="4" w:space="0" w:color="auto"/>
            </w:tcBorders>
          </w:tcPr>
          <w:p w14:paraId="7A785F80" w14:textId="77777777" w:rsidR="0095150C" w:rsidRPr="00A16FBC" w:rsidRDefault="0095150C" w:rsidP="00DC7F38">
            <w:pPr>
              <w:ind w:firstLine="0"/>
              <w:rPr>
                <w:sz w:val="22"/>
                <w:szCs w:val="22"/>
                <w:lang w:eastAsia="lt-LT"/>
              </w:rPr>
            </w:pPr>
            <w:r>
              <w:rPr>
                <w:sz w:val="22"/>
                <w:szCs w:val="22"/>
                <w:lang w:eastAsia="lt-LT"/>
              </w:rPr>
              <w:t>18</w:t>
            </w:r>
          </w:p>
        </w:tc>
        <w:tc>
          <w:tcPr>
            <w:tcW w:w="567" w:type="dxa"/>
            <w:tcBorders>
              <w:top w:val="single" w:sz="4" w:space="0" w:color="auto"/>
              <w:left w:val="single" w:sz="4" w:space="0" w:color="auto"/>
              <w:bottom w:val="single" w:sz="4" w:space="0" w:color="auto"/>
              <w:right w:val="single" w:sz="4" w:space="0" w:color="auto"/>
            </w:tcBorders>
          </w:tcPr>
          <w:p w14:paraId="76F4A39D" w14:textId="77777777" w:rsidR="0095150C" w:rsidRPr="00A16FBC" w:rsidRDefault="0095150C" w:rsidP="00DC7F38">
            <w:pPr>
              <w:ind w:firstLine="0"/>
              <w:rPr>
                <w:sz w:val="22"/>
                <w:szCs w:val="22"/>
                <w:lang w:eastAsia="lt-LT"/>
              </w:rPr>
            </w:pPr>
            <w:r>
              <w:rPr>
                <w:sz w:val="22"/>
                <w:szCs w:val="22"/>
                <w:lang w:eastAsia="lt-LT"/>
              </w:rPr>
              <w:t>15</w:t>
            </w:r>
          </w:p>
        </w:tc>
        <w:tc>
          <w:tcPr>
            <w:tcW w:w="567" w:type="dxa"/>
            <w:tcBorders>
              <w:top w:val="single" w:sz="4" w:space="0" w:color="auto"/>
              <w:left w:val="single" w:sz="4" w:space="0" w:color="auto"/>
              <w:bottom w:val="single" w:sz="4" w:space="0" w:color="auto"/>
              <w:right w:val="single" w:sz="4" w:space="0" w:color="auto"/>
            </w:tcBorders>
          </w:tcPr>
          <w:p w14:paraId="2235B074" w14:textId="77777777" w:rsidR="0095150C" w:rsidRPr="00A16FBC" w:rsidRDefault="0095150C" w:rsidP="00DC7F38">
            <w:pPr>
              <w:ind w:firstLine="0"/>
              <w:rPr>
                <w:sz w:val="22"/>
                <w:szCs w:val="22"/>
                <w:lang w:eastAsia="lt-LT"/>
              </w:rPr>
            </w:pPr>
            <w:r>
              <w:rPr>
                <w:sz w:val="22"/>
                <w:szCs w:val="22"/>
                <w:lang w:eastAsia="lt-LT"/>
              </w:rPr>
              <w:t>37</w:t>
            </w:r>
          </w:p>
        </w:tc>
        <w:tc>
          <w:tcPr>
            <w:tcW w:w="567" w:type="dxa"/>
            <w:tcBorders>
              <w:top w:val="single" w:sz="4" w:space="0" w:color="auto"/>
              <w:left w:val="single" w:sz="4" w:space="0" w:color="auto"/>
              <w:bottom w:val="single" w:sz="4" w:space="0" w:color="auto"/>
              <w:right w:val="single" w:sz="4" w:space="0" w:color="auto"/>
            </w:tcBorders>
          </w:tcPr>
          <w:p w14:paraId="00BF13B5" w14:textId="77777777" w:rsidR="0095150C" w:rsidRPr="00A16FBC" w:rsidRDefault="0095150C" w:rsidP="00DC7F38">
            <w:pPr>
              <w:ind w:firstLine="0"/>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3D63B7C2" w14:textId="77777777" w:rsidR="0095150C" w:rsidRPr="00A16FBC" w:rsidRDefault="0095150C" w:rsidP="00DC7F38">
            <w:pPr>
              <w:ind w:firstLine="0"/>
              <w:rPr>
                <w:sz w:val="22"/>
                <w:szCs w:val="22"/>
                <w:lang w:eastAsia="lt-LT"/>
              </w:rPr>
            </w:pPr>
            <w:r>
              <w:rPr>
                <w:sz w:val="22"/>
                <w:szCs w:val="22"/>
                <w:lang w:eastAsia="lt-LT"/>
              </w:rPr>
              <w:t>5</w:t>
            </w:r>
          </w:p>
        </w:tc>
        <w:tc>
          <w:tcPr>
            <w:tcW w:w="567" w:type="dxa"/>
            <w:tcBorders>
              <w:top w:val="single" w:sz="4" w:space="0" w:color="auto"/>
              <w:left w:val="single" w:sz="4" w:space="0" w:color="auto"/>
              <w:bottom w:val="single" w:sz="4" w:space="0" w:color="auto"/>
              <w:right w:val="single" w:sz="4" w:space="0" w:color="auto"/>
            </w:tcBorders>
          </w:tcPr>
          <w:p w14:paraId="358D5F60" w14:textId="77777777" w:rsidR="0095150C" w:rsidRPr="00A16FBC" w:rsidRDefault="0095150C" w:rsidP="00DC7F38">
            <w:pPr>
              <w:ind w:firstLine="0"/>
              <w:rPr>
                <w:sz w:val="22"/>
                <w:szCs w:val="22"/>
                <w:lang w:eastAsia="lt-LT"/>
              </w:rPr>
            </w:pPr>
            <w:r>
              <w:rPr>
                <w:sz w:val="22"/>
                <w:szCs w:val="22"/>
                <w:lang w:eastAsia="lt-LT"/>
              </w:rPr>
              <w:t>5</w:t>
            </w:r>
          </w:p>
        </w:tc>
        <w:tc>
          <w:tcPr>
            <w:tcW w:w="567" w:type="dxa"/>
            <w:tcBorders>
              <w:top w:val="single" w:sz="4" w:space="0" w:color="auto"/>
              <w:left w:val="single" w:sz="4" w:space="0" w:color="auto"/>
              <w:bottom w:val="single" w:sz="4" w:space="0" w:color="auto"/>
              <w:right w:val="single" w:sz="4" w:space="0" w:color="auto"/>
            </w:tcBorders>
          </w:tcPr>
          <w:p w14:paraId="0B90B946" w14:textId="77777777" w:rsidR="0095150C" w:rsidRPr="00A16FBC" w:rsidRDefault="0095150C" w:rsidP="00DC7F38">
            <w:pPr>
              <w:ind w:firstLine="0"/>
              <w:rPr>
                <w:sz w:val="22"/>
                <w:szCs w:val="22"/>
                <w:lang w:eastAsia="lt-LT"/>
              </w:rPr>
            </w:pPr>
            <w:r>
              <w:rPr>
                <w:sz w:val="22"/>
                <w:szCs w:val="22"/>
                <w:lang w:eastAsia="lt-LT"/>
              </w:rPr>
              <w:t>6</w:t>
            </w:r>
          </w:p>
        </w:tc>
        <w:tc>
          <w:tcPr>
            <w:tcW w:w="675" w:type="dxa"/>
            <w:tcBorders>
              <w:top w:val="single" w:sz="4" w:space="0" w:color="auto"/>
              <w:left w:val="single" w:sz="4" w:space="0" w:color="auto"/>
              <w:bottom w:val="single" w:sz="4" w:space="0" w:color="auto"/>
              <w:right w:val="single" w:sz="4" w:space="0" w:color="auto"/>
            </w:tcBorders>
          </w:tcPr>
          <w:p w14:paraId="4A206C46" w14:textId="77777777" w:rsidR="0095150C" w:rsidRPr="00A16FBC" w:rsidRDefault="0095150C" w:rsidP="00DC7F38">
            <w:pPr>
              <w:ind w:firstLine="0"/>
              <w:rPr>
                <w:sz w:val="22"/>
                <w:szCs w:val="22"/>
                <w:lang w:eastAsia="lt-LT"/>
              </w:rPr>
            </w:pPr>
            <w:r>
              <w:rPr>
                <w:sz w:val="22"/>
                <w:szCs w:val="22"/>
                <w:lang w:eastAsia="lt-LT"/>
              </w:rPr>
              <w:t>13</w:t>
            </w:r>
          </w:p>
        </w:tc>
      </w:tr>
      <w:tr w:rsidR="0095150C" w:rsidRPr="004C6E12" w14:paraId="17D30820" w14:textId="77777777" w:rsidTr="00DC7F38">
        <w:trPr>
          <w:trHeight w:val="245"/>
          <w:jc w:val="center"/>
        </w:trPr>
        <w:tc>
          <w:tcPr>
            <w:tcW w:w="1242" w:type="dxa"/>
            <w:tcBorders>
              <w:top w:val="single" w:sz="4" w:space="0" w:color="auto"/>
              <w:left w:val="single" w:sz="4" w:space="0" w:color="auto"/>
              <w:bottom w:val="single" w:sz="4" w:space="0" w:color="auto"/>
              <w:right w:val="single" w:sz="4" w:space="0" w:color="auto"/>
            </w:tcBorders>
          </w:tcPr>
          <w:p w14:paraId="21FA00BD" w14:textId="77777777" w:rsidR="0095150C" w:rsidRPr="00D476CA" w:rsidRDefault="0095150C" w:rsidP="00DC7F38">
            <w:pPr>
              <w:ind w:firstLine="0"/>
              <w:rPr>
                <w:sz w:val="18"/>
                <w:szCs w:val="18"/>
                <w:lang w:eastAsia="lt-LT"/>
              </w:rPr>
            </w:pPr>
            <w:r w:rsidRPr="00D476CA">
              <w:rPr>
                <w:sz w:val="18"/>
                <w:szCs w:val="18"/>
                <w:lang w:eastAsia="lt-LT"/>
              </w:rPr>
              <w:t xml:space="preserve">Naujų kapaviečių </w:t>
            </w:r>
          </w:p>
        </w:tc>
        <w:tc>
          <w:tcPr>
            <w:tcW w:w="567" w:type="dxa"/>
            <w:tcBorders>
              <w:top w:val="single" w:sz="4" w:space="0" w:color="auto"/>
              <w:left w:val="single" w:sz="4" w:space="0" w:color="auto"/>
              <w:bottom w:val="single" w:sz="4" w:space="0" w:color="auto"/>
              <w:right w:val="single" w:sz="4" w:space="0" w:color="auto"/>
            </w:tcBorders>
          </w:tcPr>
          <w:p w14:paraId="0EFB1A5F" w14:textId="77777777" w:rsidR="0095150C" w:rsidRPr="00A16FBC" w:rsidRDefault="0095150C" w:rsidP="00DC7F38">
            <w:pPr>
              <w:ind w:firstLine="0"/>
              <w:rPr>
                <w:sz w:val="22"/>
                <w:szCs w:val="22"/>
                <w:lang w:eastAsia="lt-LT"/>
              </w:rPr>
            </w:pPr>
            <w:r w:rsidRPr="00A16FBC">
              <w:rPr>
                <w:sz w:val="22"/>
                <w:szCs w:val="22"/>
                <w:lang w:eastAsia="lt-LT"/>
              </w:rPr>
              <w:t>65</w:t>
            </w:r>
          </w:p>
        </w:tc>
        <w:tc>
          <w:tcPr>
            <w:tcW w:w="567" w:type="dxa"/>
            <w:tcBorders>
              <w:top w:val="single" w:sz="4" w:space="0" w:color="auto"/>
              <w:left w:val="single" w:sz="4" w:space="0" w:color="auto"/>
              <w:bottom w:val="single" w:sz="4" w:space="0" w:color="auto"/>
              <w:right w:val="single" w:sz="4" w:space="0" w:color="auto"/>
            </w:tcBorders>
          </w:tcPr>
          <w:p w14:paraId="522F5B78" w14:textId="77777777" w:rsidR="0095150C" w:rsidRPr="00A16FBC" w:rsidRDefault="0095150C" w:rsidP="00DC7F38">
            <w:pPr>
              <w:ind w:firstLine="0"/>
              <w:rPr>
                <w:sz w:val="22"/>
                <w:szCs w:val="22"/>
                <w:lang w:eastAsia="lt-LT"/>
              </w:rPr>
            </w:pPr>
            <w:r w:rsidRPr="00A16FBC">
              <w:rPr>
                <w:sz w:val="22"/>
                <w:szCs w:val="22"/>
                <w:lang w:eastAsia="lt-LT"/>
              </w:rPr>
              <w:t>64</w:t>
            </w:r>
          </w:p>
        </w:tc>
        <w:tc>
          <w:tcPr>
            <w:tcW w:w="567" w:type="dxa"/>
            <w:tcBorders>
              <w:top w:val="single" w:sz="4" w:space="0" w:color="auto"/>
              <w:left w:val="single" w:sz="4" w:space="0" w:color="auto"/>
              <w:bottom w:val="single" w:sz="4" w:space="0" w:color="auto"/>
              <w:right w:val="single" w:sz="4" w:space="0" w:color="auto"/>
            </w:tcBorders>
          </w:tcPr>
          <w:p w14:paraId="7DD4E3D4" w14:textId="77777777" w:rsidR="0095150C" w:rsidRPr="00A16FBC" w:rsidRDefault="0095150C" w:rsidP="00DC7F38">
            <w:pPr>
              <w:ind w:firstLine="0"/>
              <w:rPr>
                <w:sz w:val="22"/>
                <w:szCs w:val="22"/>
                <w:lang w:eastAsia="lt-LT"/>
              </w:rPr>
            </w:pPr>
            <w:r w:rsidRPr="00A16FBC">
              <w:rPr>
                <w:sz w:val="22"/>
                <w:szCs w:val="22"/>
                <w:lang w:eastAsia="lt-LT"/>
              </w:rPr>
              <w:t>76</w:t>
            </w:r>
          </w:p>
        </w:tc>
        <w:tc>
          <w:tcPr>
            <w:tcW w:w="567" w:type="dxa"/>
            <w:tcBorders>
              <w:top w:val="single" w:sz="4" w:space="0" w:color="auto"/>
              <w:left w:val="single" w:sz="4" w:space="0" w:color="auto"/>
              <w:bottom w:val="single" w:sz="4" w:space="0" w:color="auto"/>
              <w:right w:val="single" w:sz="4" w:space="0" w:color="auto"/>
            </w:tcBorders>
          </w:tcPr>
          <w:p w14:paraId="6B354907" w14:textId="77777777" w:rsidR="0095150C" w:rsidRPr="00A16FBC" w:rsidRDefault="0095150C" w:rsidP="00DC7F38">
            <w:pPr>
              <w:ind w:firstLine="0"/>
              <w:rPr>
                <w:sz w:val="22"/>
                <w:szCs w:val="22"/>
                <w:lang w:eastAsia="lt-LT"/>
              </w:rPr>
            </w:pPr>
            <w:r w:rsidRPr="00A16FBC">
              <w:rPr>
                <w:sz w:val="22"/>
                <w:szCs w:val="22"/>
                <w:lang w:eastAsia="lt-LT"/>
              </w:rPr>
              <w:t>49</w:t>
            </w:r>
          </w:p>
        </w:tc>
        <w:tc>
          <w:tcPr>
            <w:tcW w:w="567" w:type="dxa"/>
            <w:tcBorders>
              <w:top w:val="single" w:sz="4" w:space="0" w:color="auto"/>
              <w:left w:val="single" w:sz="4" w:space="0" w:color="auto"/>
              <w:bottom w:val="single" w:sz="4" w:space="0" w:color="auto"/>
              <w:right w:val="single" w:sz="4" w:space="0" w:color="auto"/>
            </w:tcBorders>
          </w:tcPr>
          <w:p w14:paraId="763F8C0C" w14:textId="77777777" w:rsidR="0095150C" w:rsidRPr="00A16FBC" w:rsidRDefault="0095150C" w:rsidP="00DC7F38">
            <w:pPr>
              <w:ind w:firstLine="0"/>
              <w:rPr>
                <w:sz w:val="22"/>
                <w:szCs w:val="22"/>
                <w:lang w:eastAsia="lt-LT"/>
              </w:rPr>
            </w:pPr>
            <w:r w:rsidRPr="00A16FBC">
              <w:rPr>
                <w:sz w:val="22"/>
                <w:szCs w:val="22"/>
                <w:lang w:eastAsia="lt-LT"/>
              </w:rPr>
              <w:t>73</w:t>
            </w:r>
          </w:p>
        </w:tc>
        <w:tc>
          <w:tcPr>
            <w:tcW w:w="567" w:type="dxa"/>
            <w:tcBorders>
              <w:top w:val="single" w:sz="4" w:space="0" w:color="auto"/>
              <w:left w:val="single" w:sz="4" w:space="0" w:color="auto"/>
              <w:bottom w:val="single" w:sz="4" w:space="0" w:color="auto"/>
              <w:right w:val="single" w:sz="4" w:space="0" w:color="auto"/>
            </w:tcBorders>
          </w:tcPr>
          <w:p w14:paraId="7EECA7F5"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57F46F18"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5756C6C1"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3713CE8D"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0DE7DB68"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12D8D2A4"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2315975A"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0E5C0CE6" w14:textId="77777777" w:rsidR="0095150C" w:rsidRPr="00A16FBC" w:rsidRDefault="0095150C" w:rsidP="00DC7F38">
            <w:pPr>
              <w:ind w:firstLine="0"/>
              <w:rPr>
                <w:sz w:val="22"/>
                <w:szCs w:val="22"/>
                <w:lang w:eastAsia="lt-LT"/>
              </w:rPr>
            </w:pPr>
            <w:r w:rsidRPr="00A16FBC">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tcPr>
          <w:p w14:paraId="7C6785AE" w14:textId="77777777" w:rsidR="0095150C" w:rsidRPr="00A16FBC" w:rsidRDefault="0095150C" w:rsidP="00DC7F38">
            <w:pPr>
              <w:ind w:firstLine="0"/>
              <w:rPr>
                <w:sz w:val="22"/>
                <w:szCs w:val="22"/>
                <w:lang w:eastAsia="lt-LT"/>
              </w:rPr>
            </w:pPr>
            <w:r w:rsidRPr="00A16FBC">
              <w:rPr>
                <w:sz w:val="22"/>
                <w:szCs w:val="22"/>
                <w:lang w:eastAsia="lt-LT"/>
              </w:rPr>
              <w:t>-</w:t>
            </w:r>
          </w:p>
        </w:tc>
        <w:tc>
          <w:tcPr>
            <w:tcW w:w="675" w:type="dxa"/>
            <w:tcBorders>
              <w:top w:val="single" w:sz="4" w:space="0" w:color="auto"/>
              <w:left w:val="single" w:sz="4" w:space="0" w:color="auto"/>
              <w:bottom w:val="single" w:sz="4" w:space="0" w:color="auto"/>
              <w:right w:val="single" w:sz="4" w:space="0" w:color="auto"/>
            </w:tcBorders>
          </w:tcPr>
          <w:p w14:paraId="2A8051E8" w14:textId="77777777" w:rsidR="0095150C" w:rsidRPr="00A16FBC" w:rsidRDefault="0095150C" w:rsidP="00DC7F38">
            <w:pPr>
              <w:ind w:firstLine="0"/>
              <w:rPr>
                <w:sz w:val="22"/>
                <w:szCs w:val="22"/>
                <w:lang w:eastAsia="lt-LT"/>
              </w:rPr>
            </w:pPr>
            <w:r w:rsidRPr="00A16FBC">
              <w:rPr>
                <w:sz w:val="22"/>
                <w:szCs w:val="22"/>
                <w:lang w:eastAsia="lt-LT"/>
              </w:rPr>
              <w:t>-</w:t>
            </w:r>
          </w:p>
        </w:tc>
      </w:tr>
      <w:tr w:rsidR="0095150C" w:rsidRPr="004C6E12" w14:paraId="597E8D8D" w14:textId="77777777" w:rsidTr="00DC7F38">
        <w:trPr>
          <w:trHeight w:val="490"/>
          <w:jc w:val="center"/>
        </w:trPr>
        <w:tc>
          <w:tcPr>
            <w:tcW w:w="1242" w:type="dxa"/>
            <w:tcBorders>
              <w:top w:val="single" w:sz="4" w:space="0" w:color="auto"/>
              <w:left w:val="single" w:sz="4" w:space="0" w:color="auto"/>
              <w:bottom w:val="single" w:sz="4" w:space="0" w:color="auto"/>
              <w:right w:val="single" w:sz="4" w:space="0" w:color="auto"/>
            </w:tcBorders>
            <w:hideMark/>
          </w:tcPr>
          <w:p w14:paraId="15EB7B1C" w14:textId="77777777" w:rsidR="0095150C" w:rsidRPr="00D476CA" w:rsidRDefault="0095150C" w:rsidP="00DC7F38">
            <w:pPr>
              <w:ind w:firstLine="0"/>
              <w:rPr>
                <w:sz w:val="18"/>
                <w:szCs w:val="18"/>
                <w:lang w:eastAsia="lt-LT"/>
              </w:rPr>
            </w:pPr>
            <w:r w:rsidRPr="00D476CA">
              <w:rPr>
                <w:sz w:val="18"/>
                <w:szCs w:val="18"/>
                <w:lang w:eastAsia="lt-LT"/>
              </w:rPr>
              <w:t xml:space="preserve">Neprižiūrimų kapaviečių </w:t>
            </w:r>
          </w:p>
        </w:tc>
        <w:tc>
          <w:tcPr>
            <w:tcW w:w="567" w:type="dxa"/>
            <w:tcBorders>
              <w:top w:val="single" w:sz="4" w:space="0" w:color="auto"/>
              <w:left w:val="single" w:sz="4" w:space="0" w:color="auto"/>
              <w:bottom w:val="single" w:sz="4" w:space="0" w:color="auto"/>
              <w:right w:val="single" w:sz="4" w:space="0" w:color="auto"/>
            </w:tcBorders>
          </w:tcPr>
          <w:p w14:paraId="05DE9F97" w14:textId="77777777" w:rsidR="0095150C" w:rsidRPr="00A16FBC" w:rsidRDefault="0095150C" w:rsidP="00DC7F38">
            <w:pPr>
              <w:ind w:firstLine="0"/>
              <w:rPr>
                <w:sz w:val="22"/>
                <w:szCs w:val="22"/>
                <w:lang w:eastAsia="lt-LT"/>
              </w:rPr>
            </w:pPr>
            <w:r w:rsidRPr="00A16FBC">
              <w:rPr>
                <w:sz w:val="22"/>
                <w:szCs w:val="22"/>
                <w:lang w:eastAsia="lt-LT"/>
              </w:rPr>
              <w:t>170</w:t>
            </w:r>
          </w:p>
        </w:tc>
        <w:tc>
          <w:tcPr>
            <w:tcW w:w="567" w:type="dxa"/>
            <w:tcBorders>
              <w:top w:val="single" w:sz="4" w:space="0" w:color="auto"/>
              <w:left w:val="single" w:sz="4" w:space="0" w:color="auto"/>
              <w:bottom w:val="single" w:sz="4" w:space="0" w:color="auto"/>
              <w:right w:val="single" w:sz="4" w:space="0" w:color="auto"/>
            </w:tcBorders>
          </w:tcPr>
          <w:p w14:paraId="489D2318" w14:textId="77777777" w:rsidR="0095150C" w:rsidRPr="00A16FBC" w:rsidRDefault="0095150C" w:rsidP="00DC7F38">
            <w:pPr>
              <w:ind w:firstLine="0"/>
              <w:rPr>
                <w:sz w:val="22"/>
                <w:szCs w:val="22"/>
                <w:lang w:eastAsia="lt-LT"/>
              </w:rPr>
            </w:pPr>
            <w:r w:rsidRPr="00A16FBC">
              <w:rPr>
                <w:sz w:val="22"/>
                <w:szCs w:val="22"/>
                <w:lang w:eastAsia="lt-LT"/>
              </w:rPr>
              <w:t>172</w:t>
            </w:r>
          </w:p>
        </w:tc>
        <w:tc>
          <w:tcPr>
            <w:tcW w:w="567" w:type="dxa"/>
            <w:tcBorders>
              <w:top w:val="single" w:sz="4" w:space="0" w:color="auto"/>
              <w:left w:val="single" w:sz="4" w:space="0" w:color="auto"/>
              <w:bottom w:val="single" w:sz="4" w:space="0" w:color="auto"/>
              <w:right w:val="single" w:sz="4" w:space="0" w:color="auto"/>
            </w:tcBorders>
          </w:tcPr>
          <w:p w14:paraId="4F58353F" w14:textId="77777777" w:rsidR="0095150C" w:rsidRPr="00A16FBC" w:rsidRDefault="0095150C" w:rsidP="00DC7F38">
            <w:pPr>
              <w:ind w:firstLine="0"/>
              <w:rPr>
                <w:sz w:val="22"/>
                <w:szCs w:val="22"/>
                <w:lang w:eastAsia="lt-LT"/>
              </w:rPr>
            </w:pPr>
            <w:r w:rsidRPr="00A16FBC">
              <w:rPr>
                <w:sz w:val="22"/>
                <w:szCs w:val="22"/>
                <w:lang w:eastAsia="lt-LT"/>
              </w:rPr>
              <w:t>174</w:t>
            </w:r>
          </w:p>
        </w:tc>
        <w:tc>
          <w:tcPr>
            <w:tcW w:w="567" w:type="dxa"/>
            <w:tcBorders>
              <w:top w:val="single" w:sz="4" w:space="0" w:color="auto"/>
              <w:left w:val="single" w:sz="4" w:space="0" w:color="auto"/>
              <w:bottom w:val="single" w:sz="4" w:space="0" w:color="auto"/>
              <w:right w:val="single" w:sz="4" w:space="0" w:color="auto"/>
            </w:tcBorders>
          </w:tcPr>
          <w:p w14:paraId="05FF9073" w14:textId="77777777" w:rsidR="0095150C" w:rsidRPr="00A16FBC" w:rsidRDefault="0095150C" w:rsidP="00DC7F38">
            <w:pPr>
              <w:ind w:firstLine="0"/>
              <w:rPr>
                <w:sz w:val="22"/>
                <w:szCs w:val="22"/>
                <w:lang w:eastAsia="lt-LT"/>
              </w:rPr>
            </w:pPr>
            <w:r w:rsidRPr="00A16FBC">
              <w:rPr>
                <w:sz w:val="22"/>
                <w:szCs w:val="22"/>
                <w:lang w:eastAsia="lt-LT"/>
              </w:rPr>
              <w:t>215</w:t>
            </w:r>
          </w:p>
        </w:tc>
        <w:tc>
          <w:tcPr>
            <w:tcW w:w="567" w:type="dxa"/>
            <w:tcBorders>
              <w:top w:val="single" w:sz="4" w:space="0" w:color="auto"/>
              <w:left w:val="single" w:sz="4" w:space="0" w:color="auto"/>
              <w:bottom w:val="single" w:sz="4" w:space="0" w:color="auto"/>
              <w:right w:val="single" w:sz="4" w:space="0" w:color="auto"/>
            </w:tcBorders>
          </w:tcPr>
          <w:p w14:paraId="38554818" w14:textId="77777777" w:rsidR="0095150C" w:rsidRPr="00A16FBC" w:rsidRDefault="0095150C" w:rsidP="00DC7F38">
            <w:pPr>
              <w:ind w:firstLine="0"/>
              <w:rPr>
                <w:sz w:val="22"/>
                <w:szCs w:val="22"/>
                <w:lang w:eastAsia="lt-LT"/>
              </w:rPr>
            </w:pPr>
            <w:r w:rsidRPr="00A16FBC">
              <w:rPr>
                <w:sz w:val="22"/>
                <w:szCs w:val="22"/>
                <w:lang w:eastAsia="lt-LT"/>
              </w:rPr>
              <w:t xml:space="preserve">209 </w:t>
            </w:r>
          </w:p>
        </w:tc>
        <w:tc>
          <w:tcPr>
            <w:tcW w:w="567" w:type="dxa"/>
            <w:tcBorders>
              <w:top w:val="single" w:sz="4" w:space="0" w:color="auto"/>
              <w:left w:val="single" w:sz="4" w:space="0" w:color="auto"/>
              <w:bottom w:val="single" w:sz="4" w:space="0" w:color="auto"/>
              <w:right w:val="single" w:sz="4" w:space="0" w:color="auto"/>
            </w:tcBorders>
          </w:tcPr>
          <w:p w14:paraId="3ABBA306" w14:textId="77777777" w:rsidR="0095150C" w:rsidRPr="00A16FBC" w:rsidRDefault="0095150C" w:rsidP="00DC7F38">
            <w:pPr>
              <w:ind w:firstLine="0"/>
              <w:rPr>
                <w:sz w:val="22"/>
                <w:szCs w:val="22"/>
                <w:lang w:eastAsia="lt-LT"/>
              </w:rPr>
            </w:pPr>
            <w:r w:rsidRPr="00A16FBC">
              <w:rPr>
                <w:sz w:val="22"/>
                <w:szCs w:val="22"/>
                <w:lang w:eastAsia="lt-LT"/>
              </w:rPr>
              <w:t>14</w:t>
            </w:r>
          </w:p>
        </w:tc>
        <w:tc>
          <w:tcPr>
            <w:tcW w:w="567" w:type="dxa"/>
            <w:tcBorders>
              <w:top w:val="single" w:sz="4" w:space="0" w:color="auto"/>
              <w:left w:val="single" w:sz="4" w:space="0" w:color="auto"/>
              <w:bottom w:val="single" w:sz="4" w:space="0" w:color="auto"/>
              <w:right w:val="single" w:sz="4" w:space="0" w:color="auto"/>
            </w:tcBorders>
          </w:tcPr>
          <w:p w14:paraId="4B6A0302" w14:textId="77777777" w:rsidR="0095150C" w:rsidRPr="00A16FBC" w:rsidRDefault="0095150C" w:rsidP="00DC7F38">
            <w:pPr>
              <w:ind w:firstLine="0"/>
              <w:rPr>
                <w:sz w:val="22"/>
                <w:szCs w:val="22"/>
                <w:lang w:eastAsia="lt-LT"/>
              </w:rPr>
            </w:pPr>
            <w:r w:rsidRPr="00A16FBC">
              <w:rPr>
                <w:sz w:val="22"/>
                <w:szCs w:val="22"/>
                <w:lang w:eastAsia="lt-LT"/>
              </w:rPr>
              <w:t>20</w:t>
            </w:r>
          </w:p>
        </w:tc>
        <w:tc>
          <w:tcPr>
            <w:tcW w:w="567" w:type="dxa"/>
            <w:tcBorders>
              <w:top w:val="single" w:sz="4" w:space="0" w:color="auto"/>
              <w:left w:val="single" w:sz="4" w:space="0" w:color="auto"/>
              <w:bottom w:val="single" w:sz="4" w:space="0" w:color="auto"/>
              <w:right w:val="single" w:sz="4" w:space="0" w:color="auto"/>
            </w:tcBorders>
          </w:tcPr>
          <w:p w14:paraId="3D0237CC" w14:textId="77777777" w:rsidR="0095150C" w:rsidRPr="00A16FBC" w:rsidRDefault="0095150C" w:rsidP="00DC7F38">
            <w:pPr>
              <w:ind w:firstLine="0"/>
              <w:rPr>
                <w:sz w:val="22"/>
                <w:szCs w:val="22"/>
                <w:lang w:eastAsia="lt-LT"/>
              </w:rPr>
            </w:pPr>
            <w:r w:rsidRPr="00A16FBC">
              <w:rPr>
                <w:sz w:val="22"/>
                <w:szCs w:val="22"/>
                <w:lang w:eastAsia="lt-LT"/>
              </w:rPr>
              <w:t>20</w:t>
            </w:r>
          </w:p>
        </w:tc>
        <w:tc>
          <w:tcPr>
            <w:tcW w:w="567" w:type="dxa"/>
            <w:tcBorders>
              <w:top w:val="single" w:sz="4" w:space="0" w:color="auto"/>
              <w:left w:val="single" w:sz="4" w:space="0" w:color="auto"/>
              <w:bottom w:val="single" w:sz="4" w:space="0" w:color="auto"/>
              <w:right w:val="single" w:sz="4" w:space="0" w:color="auto"/>
            </w:tcBorders>
          </w:tcPr>
          <w:p w14:paraId="19235F4F" w14:textId="77777777" w:rsidR="0095150C" w:rsidRPr="00A16FBC" w:rsidRDefault="0095150C" w:rsidP="00DC7F38">
            <w:pPr>
              <w:ind w:firstLine="0"/>
              <w:rPr>
                <w:sz w:val="22"/>
                <w:szCs w:val="22"/>
                <w:lang w:eastAsia="lt-LT"/>
              </w:rPr>
            </w:pPr>
            <w:r w:rsidRPr="00A16FBC">
              <w:rPr>
                <w:sz w:val="22"/>
                <w:szCs w:val="22"/>
                <w:lang w:eastAsia="lt-LT"/>
              </w:rPr>
              <w:t>142</w:t>
            </w:r>
          </w:p>
        </w:tc>
        <w:tc>
          <w:tcPr>
            <w:tcW w:w="567" w:type="dxa"/>
            <w:tcBorders>
              <w:top w:val="single" w:sz="4" w:space="0" w:color="auto"/>
              <w:left w:val="single" w:sz="4" w:space="0" w:color="auto"/>
              <w:bottom w:val="single" w:sz="4" w:space="0" w:color="auto"/>
              <w:right w:val="single" w:sz="4" w:space="0" w:color="auto"/>
            </w:tcBorders>
          </w:tcPr>
          <w:p w14:paraId="7D0C1723" w14:textId="77777777" w:rsidR="0095150C" w:rsidRPr="00A16FBC" w:rsidRDefault="0095150C" w:rsidP="00DC7F38">
            <w:pPr>
              <w:ind w:firstLine="0"/>
              <w:rPr>
                <w:sz w:val="22"/>
                <w:szCs w:val="22"/>
                <w:lang w:eastAsia="lt-LT"/>
              </w:rPr>
            </w:pPr>
            <w:r>
              <w:rPr>
                <w:sz w:val="22"/>
                <w:szCs w:val="22"/>
                <w:lang w:eastAsia="lt-LT"/>
              </w:rPr>
              <w:t>206</w:t>
            </w:r>
            <w:r w:rsidRPr="00A16FBC">
              <w:rPr>
                <w:sz w:val="22"/>
                <w:szCs w:val="22"/>
                <w:lang w:eastAsia="lt-LT"/>
              </w:rPr>
              <w:t xml:space="preserve"> </w:t>
            </w:r>
          </w:p>
        </w:tc>
        <w:tc>
          <w:tcPr>
            <w:tcW w:w="567" w:type="dxa"/>
            <w:tcBorders>
              <w:top w:val="single" w:sz="4" w:space="0" w:color="auto"/>
              <w:left w:val="single" w:sz="4" w:space="0" w:color="auto"/>
              <w:bottom w:val="single" w:sz="4" w:space="0" w:color="auto"/>
              <w:right w:val="single" w:sz="4" w:space="0" w:color="auto"/>
            </w:tcBorders>
          </w:tcPr>
          <w:p w14:paraId="53E097D1" w14:textId="77777777" w:rsidR="0095150C" w:rsidRPr="00A16FBC" w:rsidRDefault="0095150C" w:rsidP="00DC7F38">
            <w:pPr>
              <w:ind w:firstLine="0"/>
              <w:rPr>
                <w:sz w:val="22"/>
                <w:szCs w:val="22"/>
                <w:lang w:eastAsia="lt-LT"/>
              </w:rPr>
            </w:pPr>
            <w:r w:rsidRPr="00A16FBC">
              <w:rPr>
                <w:sz w:val="22"/>
                <w:szCs w:val="22"/>
                <w:lang w:eastAsia="lt-LT"/>
              </w:rPr>
              <w:t>221</w:t>
            </w:r>
          </w:p>
        </w:tc>
        <w:tc>
          <w:tcPr>
            <w:tcW w:w="567" w:type="dxa"/>
            <w:tcBorders>
              <w:top w:val="single" w:sz="4" w:space="0" w:color="auto"/>
              <w:left w:val="single" w:sz="4" w:space="0" w:color="auto"/>
              <w:bottom w:val="single" w:sz="4" w:space="0" w:color="auto"/>
              <w:right w:val="single" w:sz="4" w:space="0" w:color="auto"/>
            </w:tcBorders>
          </w:tcPr>
          <w:p w14:paraId="6A2D21BD" w14:textId="77777777" w:rsidR="0095150C" w:rsidRPr="00A16FBC" w:rsidRDefault="0095150C" w:rsidP="00DC7F38">
            <w:pPr>
              <w:ind w:firstLine="0"/>
              <w:rPr>
                <w:sz w:val="22"/>
                <w:szCs w:val="22"/>
                <w:lang w:eastAsia="lt-LT"/>
              </w:rPr>
            </w:pPr>
            <w:r w:rsidRPr="00A16FBC">
              <w:rPr>
                <w:sz w:val="22"/>
                <w:szCs w:val="22"/>
                <w:lang w:eastAsia="lt-LT"/>
              </w:rPr>
              <w:t>221</w:t>
            </w:r>
          </w:p>
        </w:tc>
        <w:tc>
          <w:tcPr>
            <w:tcW w:w="567" w:type="dxa"/>
            <w:tcBorders>
              <w:top w:val="single" w:sz="4" w:space="0" w:color="auto"/>
              <w:left w:val="single" w:sz="4" w:space="0" w:color="auto"/>
              <w:bottom w:val="single" w:sz="4" w:space="0" w:color="auto"/>
              <w:right w:val="single" w:sz="4" w:space="0" w:color="auto"/>
            </w:tcBorders>
          </w:tcPr>
          <w:p w14:paraId="60743051" w14:textId="77777777" w:rsidR="0095150C" w:rsidRPr="00A16FBC" w:rsidRDefault="0095150C" w:rsidP="00DC7F38">
            <w:pPr>
              <w:ind w:firstLine="0"/>
              <w:rPr>
                <w:sz w:val="22"/>
                <w:szCs w:val="22"/>
                <w:lang w:eastAsia="lt-LT"/>
              </w:rPr>
            </w:pPr>
            <w:r w:rsidRPr="00A16FBC">
              <w:rPr>
                <w:sz w:val="22"/>
                <w:szCs w:val="22"/>
                <w:lang w:eastAsia="lt-LT"/>
              </w:rPr>
              <w:t>221</w:t>
            </w:r>
          </w:p>
        </w:tc>
        <w:tc>
          <w:tcPr>
            <w:tcW w:w="567" w:type="dxa"/>
            <w:tcBorders>
              <w:top w:val="single" w:sz="4" w:space="0" w:color="auto"/>
              <w:left w:val="single" w:sz="4" w:space="0" w:color="auto"/>
              <w:bottom w:val="single" w:sz="4" w:space="0" w:color="auto"/>
              <w:right w:val="single" w:sz="4" w:space="0" w:color="auto"/>
            </w:tcBorders>
          </w:tcPr>
          <w:p w14:paraId="646E7967" w14:textId="77777777" w:rsidR="0095150C" w:rsidRPr="00A16FBC" w:rsidRDefault="0095150C" w:rsidP="00DC7F38">
            <w:pPr>
              <w:ind w:firstLine="0"/>
              <w:rPr>
                <w:sz w:val="22"/>
                <w:szCs w:val="22"/>
                <w:lang w:eastAsia="lt-LT"/>
              </w:rPr>
            </w:pPr>
            <w:r w:rsidRPr="00A16FBC">
              <w:rPr>
                <w:sz w:val="22"/>
                <w:szCs w:val="22"/>
                <w:lang w:eastAsia="lt-LT"/>
              </w:rPr>
              <w:t>281</w:t>
            </w:r>
          </w:p>
        </w:tc>
        <w:tc>
          <w:tcPr>
            <w:tcW w:w="675" w:type="dxa"/>
            <w:tcBorders>
              <w:top w:val="single" w:sz="4" w:space="0" w:color="auto"/>
              <w:left w:val="single" w:sz="4" w:space="0" w:color="auto"/>
              <w:bottom w:val="single" w:sz="4" w:space="0" w:color="auto"/>
              <w:right w:val="single" w:sz="4" w:space="0" w:color="auto"/>
            </w:tcBorders>
          </w:tcPr>
          <w:p w14:paraId="7D34466C" w14:textId="77777777" w:rsidR="0095150C" w:rsidRPr="00A16FBC" w:rsidRDefault="0095150C" w:rsidP="00DC7F38">
            <w:pPr>
              <w:ind w:firstLine="0"/>
              <w:rPr>
                <w:sz w:val="22"/>
                <w:szCs w:val="22"/>
                <w:lang w:eastAsia="lt-LT"/>
              </w:rPr>
            </w:pPr>
            <w:r w:rsidRPr="00A16FBC">
              <w:rPr>
                <w:sz w:val="22"/>
                <w:szCs w:val="22"/>
                <w:lang w:eastAsia="lt-LT"/>
              </w:rPr>
              <w:t>42</w:t>
            </w:r>
            <w:r>
              <w:rPr>
                <w:sz w:val="22"/>
                <w:szCs w:val="22"/>
                <w:lang w:eastAsia="lt-LT"/>
              </w:rPr>
              <w:t>6</w:t>
            </w:r>
          </w:p>
        </w:tc>
      </w:tr>
    </w:tbl>
    <w:p w14:paraId="67093ED9" w14:textId="77777777" w:rsidR="00DC7F38" w:rsidRDefault="00DC7F38" w:rsidP="0095150C">
      <w:pPr>
        <w:rPr>
          <w:sz w:val="24"/>
          <w:szCs w:val="24"/>
          <w:lang w:eastAsia="lt-LT"/>
        </w:rPr>
      </w:pPr>
    </w:p>
    <w:p w14:paraId="68BD08DC" w14:textId="77777777" w:rsidR="0095150C" w:rsidRPr="004C6E12" w:rsidRDefault="0095150C" w:rsidP="00DC7F38">
      <w:pPr>
        <w:rPr>
          <w:sz w:val="24"/>
          <w:szCs w:val="24"/>
          <w:lang w:eastAsia="lt-LT"/>
        </w:rPr>
      </w:pPr>
      <w:r>
        <w:rPr>
          <w:sz w:val="24"/>
          <w:szCs w:val="24"/>
          <w:lang w:eastAsia="lt-LT"/>
        </w:rPr>
        <w:t>Vykdant kapinių priežiūrą</w:t>
      </w:r>
      <w:r w:rsidRPr="004C6E12">
        <w:rPr>
          <w:sz w:val="24"/>
          <w:szCs w:val="24"/>
          <w:lang w:eastAsia="lt-LT"/>
        </w:rPr>
        <w:t xml:space="preserve"> atlikta darbų:</w:t>
      </w:r>
    </w:p>
    <w:p w14:paraId="3709CDB1" w14:textId="77777777" w:rsidR="0095150C" w:rsidRPr="006F6C92" w:rsidRDefault="0095150C" w:rsidP="00DC7F38">
      <w:pPr>
        <w:numPr>
          <w:ilvl w:val="0"/>
          <w:numId w:val="18"/>
        </w:numPr>
        <w:tabs>
          <w:tab w:val="num" w:pos="540"/>
        </w:tabs>
        <w:ind w:left="0" w:firstLine="720"/>
        <w:rPr>
          <w:sz w:val="24"/>
          <w:szCs w:val="24"/>
          <w:lang w:eastAsia="lt-LT"/>
        </w:rPr>
      </w:pPr>
      <w:r w:rsidRPr="004C6E12">
        <w:rPr>
          <w:sz w:val="24"/>
          <w:szCs w:val="24"/>
          <w:lang w:eastAsia="lt-LT"/>
        </w:rPr>
        <w:t xml:space="preserve">   </w:t>
      </w:r>
      <w:r w:rsidRPr="006F6C92">
        <w:rPr>
          <w:sz w:val="24"/>
          <w:szCs w:val="24"/>
          <w:lang w:eastAsia="lt-LT"/>
        </w:rPr>
        <w:t>pastoviai tvarkomos neprižiūrimos kapavietės;</w:t>
      </w:r>
    </w:p>
    <w:p w14:paraId="0E24DD1D" w14:textId="77777777" w:rsidR="0095150C" w:rsidRPr="006F6C92" w:rsidRDefault="0095150C" w:rsidP="00DC7F38">
      <w:pPr>
        <w:numPr>
          <w:ilvl w:val="0"/>
          <w:numId w:val="18"/>
        </w:numPr>
        <w:tabs>
          <w:tab w:val="num" w:pos="540"/>
        </w:tabs>
        <w:ind w:left="0" w:firstLine="720"/>
        <w:rPr>
          <w:sz w:val="24"/>
          <w:szCs w:val="24"/>
          <w:lang w:eastAsia="lt-LT"/>
        </w:rPr>
      </w:pPr>
      <w:r w:rsidRPr="006F6C92">
        <w:rPr>
          <w:sz w:val="24"/>
          <w:szCs w:val="24"/>
          <w:lang w:eastAsia="lt-LT"/>
        </w:rPr>
        <w:t xml:space="preserve">   pjaunama žolė, šluojami takai, valomi kelkraščiai;</w:t>
      </w:r>
    </w:p>
    <w:p w14:paraId="374364E6" w14:textId="77777777" w:rsidR="0095150C" w:rsidRDefault="0095150C" w:rsidP="00DC7F38">
      <w:pPr>
        <w:numPr>
          <w:ilvl w:val="0"/>
          <w:numId w:val="18"/>
        </w:numPr>
        <w:tabs>
          <w:tab w:val="num" w:pos="540"/>
        </w:tabs>
        <w:ind w:left="0" w:firstLine="720"/>
        <w:rPr>
          <w:sz w:val="24"/>
          <w:szCs w:val="24"/>
          <w:lang w:eastAsia="lt-LT"/>
        </w:rPr>
      </w:pPr>
      <w:r>
        <w:rPr>
          <w:sz w:val="24"/>
          <w:szCs w:val="24"/>
          <w:lang w:eastAsia="lt-LT"/>
        </w:rPr>
        <w:t xml:space="preserve">   </w:t>
      </w:r>
      <w:r w:rsidRPr="004C6E12">
        <w:rPr>
          <w:sz w:val="24"/>
          <w:szCs w:val="24"/>
          <w:lang w:eastAsia="lt-LT"/>
        </w:rPr>
        <w:t>Telšių g., Birutės g. ir Jovaišiškės k. kapinėse iškirsti, apgenėti medžiai ir krūmai;</w:t>
      </w:r>
    </w:p>
    <w:p w14:paraId="2F828A59" w14:textId="77777777" w:rsidR="0095150C" w:rsidRDefault="0095150C" w:rsidP="00DC7F38">
      <w:pPr>
        <w:numPr>
          <w:ilvl w:val="0"/>
          <w:numId w:val="18"/>
        </w:numPr>
        <w:tabs>
          <w:tab w:val="num" w:pos="540"/>
        </w:tabs>
        <w:ind w:left="0" w:firstLine="720"/>
        <w:rPr>
          <w:sz w:val="24"/>
          <w:szCs w:val="24"/>
          <w:lang w:eastAsia="lt-LT"/>
        </w:rPr>
      </w:pPr>
      <w:r>
        <w:rPr>
          <w:sz w:val="24"/>
          <w:szCs w:val="24"/>
          <w:lang w:eastAsia="lt-LT"/>
        </w:rPr>
        <w:t xml:space="preserve">   Jovaišiškės k. kapinėse suremontuota tvora;</w:t>
      </w:r>
    </w:p>
    <w:p w14:paraId="3E02340D" w14:textId="77777777" w:rsidR="0095150C" w:rsidRPr="004C6E12" w:rsidRDefault="0095150C" w:rsidP="00DC7F38">
      <w:pPr>
        <w:numPr>
          <w:ilvl w:val="0"/>
          <w:numId w:val="18"/>
        </w:numPr>
        <w:tabs>
          <w:tab w:val="num" w:pos="540"/>
        </w:tabs>
        <w:ind w:left="0" w:firstLine="720"/>
        <w:rPr>
          <w:sz w:val="24"/>
          <w:szCs w:val="24"/>
          <w:lang w:eastAsia="lt-LT"/>
        </w:rPr>
      </w:pPr>
      <w:r>
        <w:rPr>
          <w:sz w:val="24"/>
          <w:szCs w:val="24"/>
          <w:lang w:eastAsia="lt-LT"/>
        </w:rPr>
        <w:t xml:space="preserve">   Sutvarkyta aikštelė prie įėjimo į Telšių g. kapines;</w:t>
      </w:r>
    </w:p>
    <w:p w14:paraId="7593A7A4" w14:textId="77777777" w:rsidR="0095150C" w:rsidRPr="004C6E12" w:rsidRDefault="0095150C" w:rsidP="00DC7F38">
      <w:pPr>
        <w:numPr>
          <w:ilvl w:val="0"/>
          <w:numId w:val="18"/>
        </w:numPr>
        <w:ind w:left="0" w:firstLine="720"/>
        <w:rPr>
          <w:sz w:val="24"/>
          <w:szCs w:val="24"/>
          <w:lang w:eastAsia="lt-LT"/>
        </w:rPr>
      </w:pPr>
      <w:r w:rsidRPr="004C6E12">
        <w:rPr>
          <w:sz w:val="24"/>
          <w:szCs w:val="24"/>
          <w:lang w:eastAsia="lt-LT"/>
        </w:rPr>
        <w:t>pasodinti de</w:t>
      </w:r>
      <w:r>
        <w:rPr>
          <w:sz w:val="24"/>
          <w:szCs w:val="24"/>
          <w:lang w:eastAsia="lt-LT"/>
        </w:rPr>
        <w:t>koratyviniai medeliai ir krūmai.</w:t>
      </w:r>
    </w:p>
    <w:p w14:paraId="3C934560" w14:textId="77777777" w:rsidR="0095150C" w:rsidRDefault="0095150C" w:rsidP="0095150C">
      <w:pPr>
        <w:spacing w:line="276" w:lineRule="auto"/>
        <w:jc w:val="center"/>
        <w:outlineLvl w:val="0"/>
        <w:rPr>
          <w:b/>
          <w:sz w:val="24"/>
          <w:szCs w:val="24"/>
        </w:rPr>
      </w:pPr>
    </w:p>
    <w:p w14:paraId="78D94505" w14:textId="77777777" w:rsidR="0095150C" w:rsidRPr="00AB5A1B" w:rsidRDefault="0095150C" w:rsidP="00DC7F38">
      <w:pPr>
        <w:spacing w:line="276" w:lineRule="auto"/>
        <w:ind w:firstLine="0"/>
        <w:jc w:val="center"/>
        <w:outlineLvl w:val="0"/>
        <w:rPr>
          <w:b/>
          <w:sz w:val="24"/>
          <w:szCs w:val="24"/>
        </w:rPr>
      </w:pPr>
      <w:r w:rsidRPr="00AB5A1B">
        <w:rPr>
          <w:b/>
          <w:sz w:val="24"/>
          <w:szCs w:val="24"/>
        </w:rPr>
        <w:t>Užimtumo didinimo program</w:t>
      </w:r>
      <w:r>
        <w:rPr>
          <w:b/>
          <w:sz w:val="24"/>
          <w:szCs w:val="24"/>
        </w:rPr>
        <w:t>os vykdymas</w:t>
      </w:r>
    </w:p>
    <w:p w14:paraId="4239C628" w14:textId="77777777" w:rsidR="0095150C" w:rsidRDefault="0095150C" w:rsidP="0095150C">
      <w:pPr>
        <w:spacing w:line="276" w:lineRule="auto"/>
        <w:rPr>
          <w:sz w:val="24"/>
          <w:szCs w:val="24"/>
        </w:rPr>
      </w:pPr>
      <w:r>
        <w:rPr>
          <w:sz w:val="24"/>
          <w:szCs w:val="24"/>
        </w:rPr>
        <w:t>Lyginamieji 5 metų rezultatai: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709"/>
        <w:gridCol w:w="709"/>
        <w:gridCol w:w="700"/>
        <w:gridCol w:w="696"/>
        <w:gridCol w:w="696"/>
      </w:tblGrid>
      <w:tr w:rsidR="0095150C" w:rsidRPr="000B5350" w14:paraId="61F76C46" w14:textId="77777777" w:rsidTr="00DC7F38">
        <w:trPr>
          <w:jc w:val="center"/>
        </w:trPr>
        <w:tc>
          <w:tcPr>
            <w:tcW w:w="6345" w:type="dxa"/>
            <w:shd w:val="clear" w:color="auto" w:fill="auto"/>
          </w:tcPr>
          <w:p w14:paraId="3D73B164" w14:textId="77777777" w:rsidR="0095150C" w:rsidRPr="000B5350" w:rsidRDefault="0095150C" w:rsidP="00DC7F38">
            <w:pPr>
              <w:spacing w:line="276" w:lineRule="auto"/>
              <w:ind w:firstLine="0"/>
              <w:rPr>
                <w:sz w:val="24"/>
                <w:szCs w:val="24"/>
              </w:rPr>
            </w:pPr>
            <w:r>
              <w:rPr>
                <w:sz w:val="24"/>
                <w:szCs w:val="24"/>
              </w:rPr>
              <w:t>Programos pavadinimas</w:t>
            </w:r>
          </w:p>
        </w:tc>
        <w:tc>
          <w:tcPr>
            <w:tcW w:w="709" w:type="dxa"/>
            <w:shd w:val="clear" w:color="auto" w:fill="auto"/>
          </w:tcPr>
          <w:p w14:paraId="1A692066" w14:textId="77777777" w:rsidR="0095150C" w:rsidRPr="000B5350" w:rsidRDefault="0095150C" w:rsidP="00DC7F38">
            <w:pPr>
              <w:spacing w:line="276" w:lineRule="auto"/>
              <w:ind w:firstLine="0"/>
              <w:jc w:val="center"/>
              <w:rPr>
                <w:sz w:val="24"/>
                <w:szCs w:val="24"/>
              </w:rPr>
            </w:pPr>
            <w:r w:rsidRPr="000B5350">
              <w:rPr>
                <w:sz w:val="24"/>
                <w:szCs w:val="24"/>
              </w:rPr>
              <w:t>2016 m.</w:t>
            </w:r>
          </w:p>
        </w:tc>
        <w:tc>
          <w:tcPr>
            <w:tcW w:w="709" w:type="dxa"/>
            <w:shd w:val="clear" w:color="auto" w:fill="auto"/>
          </w:tcPr>
          <w:p w14:paraId="4E0C9F14" w14:textId="77777777" w:rsidR="0095150C" w:rsidRPr="000B5350" w:rsidRDefault="0095150C" w:rsidP="00DC7F38">
            <w:pPr>
              <w:spacing w:line="276" w:lineRule="auto"/>
              <w:ind w:firstLine="0"/>
              <w:jc w:val="center"/>
              <w:rPr>
                <w:sz w:val="24"/>
                <w:szCs w:val="24"/>
              </w:rPr>
            </w:pPr>
            <w:r w:rsidRPr="000B5350">
              <w:rPr>
                <w:sz w:val="24"/>
                <w:szCs w:val="24"/>
              </w:rPr>
              <w:t>2017 m.</w:t>
            </w:r>
          </w:p>
        </w:tc>
        <w:tc>
          <w:tcPr>
            <w:tcW w:w="700" w:type="dxa"/>
            <w:shd w:val="clear" w:color="auto" w:fill="auto"/>
          </w:tcPr>
          <w:p w14:paraId="553F9AAE" w14:textId="77777777" w:rsidR="0095150C" w:rsidRPr="000B5350" w:rsidRDefault="0095150C" w:rsidP="00DC7F38">
            <w:pPr>
              <w:spacing w:line="276" w:lineRule="auto"/>
              <w:ind w:firstLine="0"/>
              <w:jc w:val="center"/>
              <w:rPr>
                <w:sz w:val="24"/>
                <w:szCs w:val="24"/>
              </w:rPr>
            </w:pPr>
            <w:r w:rsidRPr="000B5350">
              <w:rPr>
                <w:sz w:val="24"/>
                <w:szCs w:val="24"/>
              </w:rPr>
              <w:t>2018 m.</w:t>
            </w:r>
          </w:p>
        </w:tc>
        <w:tc>
          <w:tcPr>
            <w:tcW w:w="696" w:type="dxa"/>
            <w:shd w:val="clear" w:color="auto" w:fill="auto"/>
          </w:tcPr>
          <w:p w14:paraId="041DEBF1" w14:textId="77777777" w:rsidR="0095150C" w:rsidRPr="000B5350" w:rsidRDefault="0095150C" w:rsidP="00DC7F38">
            <w:pPr>
              <w:spacing w:line="276" w:lineRule="auto"/>
              <w:ind w:firstLine="0"/>
              <w:jc w:val="center"/>
              <w:rPr>
                <w:sz w:val="24"/>
                <w:szCs w:val="24"/>
              </w:rPr>
            </w:pPr>
            <w:r w:rsidRPr="000B5350">
              <w:rPr>
                <w:sz w:val="24"/>
                <w:szCs w:val="24"/>
              </w:rPr>
              <w:t>2019 m.</w:t>
            </w:r>
          </w:p>
        </w:tc>
        <w:tc>
          <w:tcPr>
            <w:tcW w:w="696" w:type="dxa"/>
            <w:shd w:val="clear" w:color="auto" w:fill="auto"/>
          </w:tcPr>
          <w:p w14:paraId="0AF13127" w14:textId="77777777" w:rsidR="0095150C" w:rsidRPr="000B5350" w:rsidRDefault="0095150C" w:rsidP="00DC7F38">
            <w:pPr>
              <w:spacing w:line="276" w:lineRule="auto"/>
              <w:ind w:firstLine="0"/>
              <w:jc w:val="center"/>
              <w:rPr>
                <w:sz w:val="24"/>
                <w:szCs w:val="24"/>
              </w:rPr>
            </w:pPr>
            <w:r w:rsidRPr="000B5350">
              <w:rPr>
                <w:sz w:val="24"/>
                <w:szCs w:val="24"/>
              </w:rPr>
              <w:t>2020 m.</w:t>
            </w:r>
          </w:p>
        </w:tc>
      </w:tr>
      <w:tr w:rsidR="0095150C" w:rsidRPr="000B5350" w14:paraId="4FC12F2A" w14:textId="77777777" w:rsidTr="00DC7F38">
        <w:trPr>
          <w:jc w:val="center"/>
        </w:trPr>
        <w:tc>
          <w:tcPr>
            <w:tcW w:w="6345" w:type="dxa"/>
            <w:shd w:val="clear" w:color="auto" w:fill="auto"/>
          </w:tcPr>
          <w:p w14:paraId="6C01A1BA" w14:textId="77777777" w:rsidR="0095150C" w:rsidRPr="000B5350" w:rsidRDefault="0095150C" w:rsidP="00DC7F38">
            <w:pPr>
              <w:spacing w:line="276" w:lineRule="auto"/>
              <w:ind w:firstLine="0"/>
              <w:rPr>
                <w:sz w:val="24"/>
                <w:szCs w:val="24"/>
              </w:rPr>
            </w:pPr>
            <w:r w:rsidRPr="000B5350">
              <w:rPr>
                <w:sz w:val="24"/>
                <w:szCs w:val="24"/>
              </w:rPr>
              <w:t>Užimtumo didinimo programoje dalyvavo asmenų</w:t>
            </w:r>
          </w:p>
        </w:tc>
        <w:tc>
          <w:tcPr>
            <w:tcW w:w="709" w:type="dxa"/>
            <w:shd w:val="clear" w:color="auto" w:fill="auto"/>
          </w:tcPr>
          <w:p w14:paraId="15A656C8" w14:textId="77777777" w:rsidR="0095150C" w:rsidRPr="000B5350" w:rsidRDefault="0095150C" w:rsidP="00DC7F38">
            <w:pPr>
              <w:spacing w:line="276" w:lineRule="auto"/>
              <w:ind w:firstLine="0"/>
              <w:rPr>
                <w:sz w:val="24"/>
                <w:szCs w:val="24"/>
              </w:rPr>
            </w:pPr>
            <w:r w:rsidRPr="000B5350">
              <w:rPr>
                <w:sz w:val="24"/>
                <w:szCs w:val="24"/>
              </w:rPr>
              <w:t>81</w:t>
            </w:r>
          </w:p>
        </w:tc>
        <w:tc>
          <w:tcPr>
            <w:tcW w:w="709" w:type="dxa"/>
            <w:shd w:val="clear" w:color="auto" w:fill="auto"/>
          </w:tcPr>
          <w:p w14:paraId="295BF406" w14:textId="77777777" w:rsidR="0095150C" w:rsidRPr="000B5350" w:rsidRDefault="0095150C" w:rsidP="00DC7F38">
            <w:pPr>
              <w:spacing w:line="276" w:lineRule="auto"/>
              <w:ind w:firstLine="0"/>
              <w:rPr>
                <w:sz w:val="24"/>
                <w:szCs w:val="24"/>
              </w:rPr>
            </w:pPr>
            <w:r w:rsidRPr="000B5350">
              <w:rPr>
                <w:sz w:val="24"/>
                <w:szCs w:val="24"/>
              </w:rPr>
              <w:t>38</w:t>
            </w:r>
          </w:p>
        </w:tc>
        <w:tc>
          <w:tcPr>
            <w:tcW w:w="700" w:type="dxa"/>
            <w:shd w:val="clear" w:color="auto" w:fill="auto"/>
          </w:tcPr>
          <w:p w14:paraId="47AD5AF4" w14:textId="77777777" w:rsidR="0095150C" w:rsidRPr="000B5350" w:rsidRDefault="0095150C" w:rsidP="00DC7F38">
            <w:pPr>
              <w:spacing w:line="276" w:lineRule="auto"/>
              <w:ind w:firstLine="0"/>
              <w:rPr>
                <w:sz w:val="24"/>
                <w:szCs w:val="24"/>
              </w:rPr>
            </w:pPr>
            <w:r w:rsidRPr="000B5350">
              <w:rPr>
                <w:sz w:val="24"/>
                <w:szCs w:val="24"/>
              </w:rPr>
              <w:t>9</w:t>
            </w:r>
          </w:p>
        </w:tc>
        <w:tc>
          <w:tcPr>
            <w:tcW w:w="696" w:type="dxa"/>
            <w:shd w:val="clear" w:color="auto" w:fill="auto"/>
          </w:tcPr>
          <w:p w14:paraId="60871523" w14:textId="77777777" w:rsidR="0095150C" w:rsidRPr="000B5350" w:rsidRDefault="0095150C" w:rsidP="00DC7F38">
            <w:pPr>
              <w:spacing w:line="276" w:lineRule="auto"/>
              <w:ind w:firstLine="0"/>
              <w:rPr>
                <w:sz w:val="24"/>
                <w:szCs w:val="24"/>
              </w:rPr>
            </w:pPr>
            <w:r w:rsidRPr="000B5350">
              <w:rPr>
                <w:sz w:val="24"/>
                <w:szCs w:val="24"/>
              </w:rPr>
              <w:t>6</w:t>
            </w:r>
          </w:p>
        </w:tc>
        <w:tc>
          <w:tcPr>
            <w:tcW w:w="696" w:type="dxa"/>
            <w:shd w:val="clear" w:color="auto" w:fill="auto"/>
          </w:tcPr>
          <w:p w14:paraId="3942B908" w14:textId="77777777" w:rsidR="0095150C" w:rsidRPr="000B5350" w:rsidRDefault="0095150C" w:rsidP="00DC7F38">
            <w:pPr>
              <w:spacing w:line="276" w:lineRule="auto"/>
              <w:ind w:firstLine="0"/>
              <w:rPr>
                <w:sz w:val="24"/>
                <w:szCs w:val="24"/>
              </w:rPr>
            </w:pPr>
            <w:r w:rsidRPr="000B5350">
              <w:rPr>
                <w:sz w:val="24"/>
                <w:szCs w:val="24"/>
              </w:rPr>
              <w:t>34</w:t>
            </w:r>
          </w:p>
        </w:tc>
      </w:tr>
      <w:tr w:rsidR="0095150C" w:rsidRPr="000B5350" w14:paraId="4764FE25" w14:textId="77777777" w:rsidTr="00DC7F38">
        <w:trPr>
          <w:jc w:val="center"/>
        </w:trPr>
        <w:tc>
          <w:tcPr>
            <w:tcW w:w="6345" w:type="dxa"/>
            <w:shd w:val="clear" w:color="auto" w:fill="auto"/>
          </w:tcPr>
          <w:p w14:paraId="413B2E22" w14:textId="77777777" w:rsidR="0095150C" w:rsidRPr="000B5350" w:rsidRDefault="0095150C" w:rsidP="00DC7F38">
            <w:pPr>
              <w:spacing w:line="276" w:lineRule="auto"/>
              <w:ind w:firstLine="0"/>
              <w:rPr>
                <w:sz w:val="24"/>
                <w:szCs w:val="24"/>
              </w:rPr>
            </w:pPr>
            <w:r w:rsidRPr="000B5350">
              <w:rPr>
                <w:sz w:val="24"/>
                <w:szCs w:val="24"/>
              </w:rPr>
              <w:t>Nemokamus visuomenei naudingus darbus pagal Plungės policijos komisariato ir Pataisos inspekcijos siuntimus atliko asmenų</w:t>
            </w:r>
          </w:p>
        </w:tc>
        <w:tc>
          <w:tcPr>
            <w:tcW w:w="709" w:type="dxa"/>
            <w:shd w:val="clear" w:color="auto" w:fill="auto"/>
          </w:tcPr>
          <w:p w14:paraId="166599F5" w14:textId="77777777" w:rsidR="0095150C" w:rsidRPr="000B5350" w:rsidRDefault="0095150C" w:rsidP="00DC7F38">
            <w:pPr>
              <w:spacing w:line="276" w:lineRule="auto"/>
              <w:ind w:firstLine="0"/>
              <w:rPr>
                <w:sz w:val="24"/>
                <w:szCs w:val="24"/>
              </w:rPr>
            </w:pPr>
            <w:r w:rsidRPr="000B5350">
              <w:rPr>
                <w:sz w:val="24"/>
                <w:szCs w:val="24"/>
              </w:rPr>
              <w:t>14</w:t>
            </w:r>
          </w:p>
        </w:tc>
        <w:tc>
          <w:tcPr>
            <w:tcW w:w="709" w:type="dxa"/>
            <w:shd w:val="clear" w:color="auto" w:fill="auto"/>
          </w:tcPr>
          <w:p w14:paraId="52D00A0B" w14:textId="77777777" w:rsidR="0095150C" w:rsidRPr="000B5350" w:rsidRDefault="0095150C" w:rsidP="00DC7F38">
            <w:pPr>
              <w:spacing w:line="276" w:lineRule="auto"/>
              <w:ind w:firstLine="0"/>
              <w:rPr>
                <w:sz w:val="24"/>
                <w:szCs w:val="24"/>
              </w:rPr>
            </w:pPr>
            <w:r w:rsidRPr="000B5350">
              <w:rPr>
                <w:sz w:val="24"/>
                <w:szCs w:val="24"/>
              </w:rPr>
              <w:t>8</w:t>
            </w:r>
          </w:p>
        </w:tc>
        <w:tc>
          <w:tcPr>
            <w:tcW w:w="700" w:type="dxa"/>
            <w:shd w:val="clear" w:color="auto" w:fill="auto"/>
          </w:tcPr>
          <w:p w14:paraId="121E3120" w14:textId="77777777" w:rsidR="0095150C" w:rsidRPr="000B5350" w:rsidRDefault="0095150C" w:rsidP="00DC7F38">
            <w:pPr>
              <w:spacing w:line="276" w:lineRule="auto"/>
              <w:ind w:firstLine="0"/>
              <w:rPr>
                <w:sz w:val="24"/>
                <w:szCs w:val="24"/>
              </w:rPr>
            </w:pPr>
            <w:r w:rsidRPr="000B5350">
              <w:rPr>
                <w:sz w:val="24"/>
                <w:szCs w:val="24"/>
              </w:rPr>
              <w:t>11</w:t>
            </w:r>
          </w:p>
        </w:tc>
        <w:tc>
          <w:tcPr>
            <w:tcW w:w="696" w:type="dxa"/>
            <w:shd w:val="clear" w:color="auto" w:fill="auto"/>
          </w:tcPr>
          <w:p w14:paraId="2B4F4608" w14:textId="77777777" w:rsidR="0095150C" w:rsidRPr="000B5350" w:rsidRDefault="0095150C" w:rsidP="00DC7F38">
            <w:pPr>
              <w:spacing w:line="276" w:lineRule="auto"/>
              <w:ind w:firstLine="0"/>
              <w:rPr>
                <w:sz w:val="24"/>
                <w:szCs w:val="24"/>
              </w:rPr>
            </w:pPr>
            <w:r w:rsidRPr="000B5350">
              <w:rPr>
                <w:sz w:val="24"/>
                <w:szCs w:val="24"/>
              </w:rPr>
              <w:t>7</w:t>
            </w:r>
          </w:p>
        </w:tc>
        <w:tc>
          <w:tcPr>
            <w:tcW w:w="696" w:type="dxa"/>
            <w:shd w:val="clear" w:color="auto" w:fill="auto"/>
          </w:tcPr>
          <w:p w14:paraId="1B3E7D98" w14:textId="77777777" w:rsidR="0095150C" w:rsidRPr="000B5350" w:rsidRDefault="0095150C" w:rsidP="00DC7F38">
            <w:pPr>
              <w:spacing w:line="276" w:lineRule="auto"/>
              <w:ind w:firstLine="0"/>
              <w:rPr>
                <w:sz w:val="24"/>
                <w:szCs w:val="24"/>
              </w:rPr>
            </w:pPr>
            <w:r w:rsidRPr="000B5350">
              <w:rPr>
                <w:sz w:val="24"/>
                <w:szCs w:val="24"/>
              </w:rPr>
              <w:t>3</w:t>
            </w:r>
          </w:p>
        </w:tc>
      </w:tr>
      <w:tr w:rsidR="0095150C" w:rsidRPr="000B5350" w14:paraId="33183ADD" w14:textId="77777777" w:rsidTr="00DC7F38">
        <w:trPr>
          <w:jc w:val="center"/>
        </w:trPr>
        <w:tc>
          <w:tcPr>
            <w:tcW w:w="6345" w:type="dxa"/>
            <w:shd w:val="clear" w:color="auto" w:fill="auto"/>
          </w:tcPr>
          <w:p w14:paraId="0876A7B0" w14:textId="77777777" w:rsidR="0095150C" w:rsidRPr="000B5350" w:rsidRDefault="0095150C" w:rsidP="00DC7F38">
            <w:pPr>
              <w:spacing w:line="276" w:lineRule="auto"/>
              <w:ind w:firstLine="0"/>
              <w:rPr>
                <w:sz w:val="24"/>
                <w:szCs w:val="24"/>
              </w:rPr>
            </w:pPr>
            <w:r w:rsidRPr="000B5350">
              <w:rPr>
                <w:sz w:val="24"/>
                <w:szCs w:val="24"/>
              </w:rPr>
              <w:t>Už gaunamas socialines pašalpas dirbo asmenų</w:t>
            </w:r>
          </w:p>
        </w:tc>
        <w:tc>
          <w:tcPr>
            <w:tcW w:w="709" w:type="dxa"/>
            <w:shd w:val="clear" w:color="auto" w:fill="auto"/>
          </w:tcPr>
          <w:p w14:paraId="4B0BC109" w14:textId="77777777" w:rsidR="0095150C" w:rsidRPr="000B5350" w:rsidRDefault="0095150C" w:rsidP="00DC7F38">
            <w:pPr>
              <w:spacing w:line="276" w:lineRule="auto"/>
              <w:ind w:firstLine="0"/>
              <w:rPr>
                <w:sz w:val="24"/>
                <w:szCs w:val="24"/>
              </w:rPr>
            </w:pPr>
            <w:r w:rsidRPr="000B5350">
              <w:rPr>
                <w:sz w:val="24"/>
                <w:szCs w:val="24"/>
              </w:rPr>
              <w:t>84</w:t>
            </w:r>
          </w:p>
        </w:tc>
        <w:tc>
          <w:tcPr>
            <w:tcW w:w="709" w:type="dxa"/>
            <w:shd w:val="clear" w:color="auto" w:fill="auto"/>
          </w:tcPr>
          <w:p w14:paraId="1CF955A8" w14:textId="77777777" w:rsidR="0095150C" w:rsidRPr="000B5350" w:rsidRDefault="0095150C" w:rsidP="00DC7F38">
            <w:pPr>
              <w:spacing w:line="276" w:lineRule="auto"/>
              <w:ind w:firstLine="0"/>
              <w:rPr>
                <w:sz w:val="24"/>
                <w:szCs w:val="24"/>
              </w:rPr>
            </w:pPr>
            <w:r w:rsidRPr="000B5350">
              <w:rPr>
                <w:sz w:val="24"/>
                <w:szCs w:val="24"/>
              </w:rPr>
              <w:t>49</w:t>
            </w:r>
          </w:p>
        </w:tc>
        <w:tc>
          <w:tcPr>
            <w:tcW w:w="700" w:type="dxa"/>
            <w:shd w:val="clear" w:color="auto" w:fill="auto"/>
          </w:tcPr>
          <w:p w14:paraId="2457CA47" w14:textId="77777777" w:rsidR="0095150C" w:rsidRPr="000B5350" w:rsidRDefault="0095150C" w:rsidP="00DC7F38">
            <w:pPr>
              <w:spacing w:line="276" w:lineRule="auto"/>
              <w:ind w:firstLine="0"/>
              <w:rPr>
                <w:sz w:val="24"/>
                <w:szCs w:val="24"/>
              </w:rPr>
            </w:pPr>
            <w:r w:rsidRPr="000B5350">
              <w:rPr>
                <w:sz w:val="24"/>
                <w:szCs w:val="24"/>
              </w:rPr>
              <w:t>49</w:t>
            </w:r>
          </w:p>
        </w:tc>
        <w:tc>
          <w:tcPr>
            <w:tcW w:w="696" w:type="dxa"/>
            <w:shd w:val="clear" w:color="auto" w:fill="auto"/>
          </w:tcPr>
          <w:p w14:paraId="56F7BAC4" w14:textId="77777777" w:rsidR="0095150C" w:rsidRPr="000B5350" w:rsidRDefault="0095150C" w:rsidP="00DC7F38">
            <w:pPr>
              <w:spacing w:line="276" w:lineRule="auto"/>
              <w:ind w:firstLine="0"/>
              <w:rPr>
                <w:sz w:val="24"/>
                <w:szCs w:val="24"/>
              </w:rPr>
            </w:pPr>
            <w:r w:rsidRPr="000B5350">
              <w:rPr>
                <w:sz w:val="24"/>
                <w:szCs w:val="24"/>
              </w:rPr>
              <w:t>65</w:t>
            </w:r>
          </w:p>
        </w:tc>
        <w:tc>
          <w:tcPr>
            <w:tcW w:w="696" w:type="dxa"/>
            <w:shd w:val="clear" w:color="auto" w:fill="auto"/>
          </w:tcPr>
          <w:p w14:paraId="78C4DB26" w14:textId="77777777" w:rsidR="0095150C" w:rsidRPr="000B5350" w:rsidRDefault="0095150C" w:rsidP="00DC7F38">
            <w:pPr>
              <w:spacing w:line="276" w:lineRule="auto"/>
              <w:ind w:firstLine="0"/>
              <w:rPr>
                <w:sz w:val="24"/>
                <w:szCs w:val="24"/>
              </w:rPr>
            </w:pPr>
            <w:r w:rsidRPr="000B5350">
              <w:rPr>
                <w:sz w:val="24"/>
                <w:szCs w:val="24"/>
              </w:rPr>
              <w:t>27</w:t>
            </w:r>
          </w:p>
        </w:tc>
      </w:tr>
    </w:tbl>
    <w:p w14:paraId="43970614" w14:textId="77777777" w:rsidR="00DC7F38" w:rsidRDefault="00DC7F38" w:rsidP="0095150C">
      <w:pPr>
        <w:rPr>
          <w:sz w:val="24"/>
          <w:szCs w:val="24"/>
        </w:rPr>
      </w:pPr>
    </w:p>
    <w:p w14:paraId="13D10649" w14:textId="77777777" w:rsidR="0095150C" w:rsidRPr="00AB5A1B" w:rsidRDefault="0095150C" w:rsidP="00DC7F38">
      <w:pPr>
        <w:rPr>
          <w:sz w:val="24"/>
          <w:szCs w:val="24"/>
        </w:rPr>
      </w:pPr>
      <w:r>
        <w:rPr>
          <w:sz w:val="24"/>
          <w:szCs w:val="24"/>
        </w:rPr>
        <w:t>Vykdant Užimtumo didinimo programą</w:t>
      </w:r>
      <w:r w:rsidRPr="00AB5A1B">
        <w:rPr>
          <w:sz w:val="24"/>
          <w:szCs w:val="24"/>
        </w:rPr>
        <w:t>, buvo:</w:t>
      </w:r>
    </w:p>
    <w:p w14:paraId="54EAC9E7" w14:textId="77777777" w:rsidR="0095150C" w:rsidRDefault="0095150C" w:rsidP="00DC7F38">
      <w:pPr>
        <w:numPr>
          <w:ilvl w:val="0"/>
          <w:numId w:val="20"/>
        </w:numPr>
        <w:ind w:left="0" w:firstLine="720"/>
        <w:rPr>
          <w:bCs/>
          <w:sz w:val="24"/>
          <w:szCs w:val="24"/>
          <w:lang w:eastAsia="ar-SA"/>
        </w:rPr>
      </w:pPr>
      <w:r>
        <w:rPr>
          <w:bCs/>
          <w:sz w:val="24"/>
          <w:szCs w:val="24"/>
          <w:lang w:eastAsia="ar-SA"/>
        </w:rPr>
        <w:t>Tvarkomi miesto gėlynai;</w:t>
      </w:r>
    </w:p>
    <w:p w14:paraId="4E508346" w14:textId="77777777" w:rsidR="0095150C" w:rsidRPr="00AB5A1B" w:rsidRDefault="0095150C" w:rsidP="00DC7F38">
      <w:pPr>
        <w:numPr>
          <w:ilvl w:val="0"/>
          <w:numId w:val="20"/>
        </w:numPr>
        <w:ind w:left="0" w:firstLine="720"/>
        <w:rPr>
          <w:bCs/>
          <w:sz w:val="24"/>
          <w:szCs w:val="24"/>
          <w:lang w:eastAsia="ar-SA"/>
        </w:rPr>
      </w:pPr>
      <w:r>
        <w:rPr>
          <w:bCs/>
          <w:sz w:val="24"/>
          <w:szCs w:val="24"/>
          <w:lang w:eastAsia="ar-SA"/>
        </w:rPr>
        <w:t>Išvalyti apleisti žemės sklypai Ryto g. ir Saulėtekio g., iškertant menkaverčius krūmus;</w:t>
      </w:r>
    </w:p>
    <w:p w14:paraId="01C904E7" w14:textId="77777777" w:rsidR="0095150C" w:rsidRPr="00AB5A1B" w:rsidRDefault="0095150C" w:rsidP="00DC7F38">
      <w:pPr>
        <w:tabs>
          <w:tab w:val="num" w:pos="900"/>
        </w:tabs>
        <w:rPr>
          <w:bCs/>
          <w:sz w:val="24"/>
          <w:szCs w:val="24"/>
          <w:lang w:eastAsia="ar-SA"/>
        </w:rPr>
      </w:pPr>
      <w:r>
        <w:rPr>
          <w:bCs/>
          <w:sz w:val="24"/>
          <w:szCs w:val="24"/>
          <w:lang w:eastAsia="ar-SA"/>
        </w:rPr>
        <w:t>3</w:t>
      </w:r>
      <w:r w:rsidRPr="00AB5A1B">
        <w:rPr>
          <w:bCs/>
          <w:sz w:val="24"/>
          <w:szCs w:val="24"/>
          <w:lang w:eastAsia="ar-SA"/>
        </w:rPr>
        <w:t>. Kertami menkaverčiai krūmai</w:t>
      </w:r>
      <w:r>
        <w:rPr>
          <w:bCs/>
          <w:sz w:val="24"/>
          <w:szCs w:val="24"/>
          <w:lang w:eastAsia="ar-SA"/>
        </w:rPr>
        <w:t xml:space="preserve"> Jovaišiškės k. kapinėse, Dariaus ir Girėno g. (prie tunelio), Lentpjūvės g. (už degalinės);</w:t>
      </w:r>
    </w:p>
    <w:p w14:paraId="17CDB7AF" w14:textId="77777777" w:rsidR="0095150C" w:rsidRPr="00AB5A1B" w:rsidRDefault="0095150C" w:rsidP="00DC7F38">
      <w:pPr>
        <w:tabs>
          <w:tab w:val="num" w:pos="900"/>
        </w:tabs>
        <w:rPr>
          <w:bCs/>
          <w:sz w:val="24"/>
          <w:szCs w:val="24"/>
          <w:lang w:eastAsia="ar-SA"/>
        </w:rPr>
      </w:pPr>
      <w:r>
        <w:rPr>
          <w:bCs/>
          <w:sz w:val="24"/>
          <w:szCs w:val="24"/>
          <w:lang w:eastAsia="ar-SA"/>
        </w:rPr>
        <w:t>4</w:t>
      </w:r>
      <w:r w:rsidRPr="00AB5A1B">
        <w:rPr>
          <w:bCs/>
          <w:sz w:val="24"/>
          <w:szCs w:val="24"/>
          <w:lang w:eastAsia="ar-SA"/>
        </w:rPr>
        <w:t>. Vykdomas sanitarinis miesto valymas</w:t>
      </w:r>
      <w:r>
        <w:rPr>
          <w:bCs/>
          <w:sz w:val="24"/>
          <w:szCs w:val="24"/>
          <w:lang w:eastAsia="ar-SA"/>
        </w:rPr>
        <w:t>;</w:t>
      </w:r>
    </w:p>
    <w:p w14:paraId="4A0C7D08" w14:textId="77777777" w:rsidR="0095150C" w:rsidRPr="00AB5A1B" w:rsidRDefault="0095150C" w:rsidP="00DC7F38">
      <w:pPr>
        <w:outlineLvl w:val="0"/>
        <w:rPr>
          <w:bCs/>
          <w:sz w:val="24"/>
          <w:szCs w:val="24"/>
          <w:lang w:eastAsia="ar-SA"/>
        </w:rPr>
      </w:pPr>
      <w:r>
        <w:rPr>
          <w:bCs/>
          <w:sz w:val="24"/>
          <w:szCs w:val="24"/>
          <w:lang w:eastAsia="ar-SA"/>
        </w:rPr>
        <w:t>5</w:t>
      </w:r>
      <w:r w:rsidRPr="00AB5A1B">
        <w:rPr>
          <w:bCs/>
          <w:sz w:val="24"/>
          <w:szCs w:val="24"/>
          <w:lang w:eastAsia="ar-SA"/>
        </w:rPr>
        <w:t>. Tvarkomos kapinės</w:t>
      </w:r>
      <w:r>
        <w:rPr>
          <w:bCs/>
          <w:sz w:val="24"/>
          <w:szCs w:val="24"/>
          <w:lang w:eastAsia="ar-SA"/>
        </w:rPr>
        <w:t>;</w:t>
      </w:r>
    </w:p>
    <w:p w14:paraId="5C257F2F" w14:textId="77777777" w:rsidR="0095150C" w:rsidRPr="00AB5A1B" w:rsidRDefault="0095150C" w:rsidP="00DC7F38">
      <w:pPr>
        <w:outlineLvl w:val="0"/>
        <w:rPr>
          <w:bCs/>
          <w:sz w:val="24"/>
          <w:szCs w:val="24"/>
          <w:lang w:eastAsia="ar-SA"/>
        </w:rPr>
      </w:pPr>
      <w:r>
        <w:rPr>
          <w:bCs/>
          <w:sz w:val="24"/>
          <w:szCs w:val="24"/>
          <w:lang w:eastAsia="ar-SA"/>
        </w:rPr>
        <w:t>6</w:t>
      </w:r>
      <w:r w:rsidRPr="00AB5A1B">
        <w:rPr>
          <w:bCs/>
          <w:sz w:val="24"/>
          <w:szCs w:val="24"/>
          <w:lang w:eastAsia="ar-SA"/>
        </w:rPr>
        <w:t>. Prižiūrimi kelio ženklai</w:t>
      </w:r>
      <w:r>
        <w:rPr>
          <w:bCs/>
          <w:sz w:val="24"/>
          <w:szCs w:val="24"/>
          <w:lang w:eastAsia="ar-SA"/>
        </w:rPr>
        <w:t>;</w:t>
      </w:r>
    </w:p>
    <w:p w14:paraId="258D21C4" w14:textId="77777777" w:rsidR="0095150C" w:rsidRPr="00AB5A1B" w:rsidRDefault="0095150C" w:rsidP="00DC7F38">
      <w:pPr>
        <w:outlineLvl w:val="0"/>
        <w:rPr>
          <w:bCs/>
          <w:sz w:val="24"/>
          <w:szCs w:val="24"/>
          <w:lang w:eastAsia="ar-SA"/>
        </w:rPr>
      </w:pPr>
      <w:r>
        <w:rPr>
          <w:bCs/>
          <w:sz w:val="24"/>
          <w:szCs w:val="24"/>
          <w:lang w:eastAsia="ar-SA"/>
        </w:rPr>
        <w:t>7. Šienaujami žalieji plotai, neįtraukti į žolės pjovimo paslaugos plotus;</w:t>
      </w:r>
    </w:p>
    <w:p w14:paraId="32552110" w14:textId="77777777" w:rsidR="0095150C" w:rsidRDefault="0095150C" w:rsidP="00DC7F38">
      <w:pPr>
        <w:rPr>
          <w:sz w:val="24"/>
          <w:szCs w:val="24"/>
        </w:rPr>
      </w:pPr>
      <w:r>
        <w:rPr>
          <w:sz w:val="24"/>
          <w:szCs w:val="24"/>
        </w:rPr>
        <w:t>8</w:t>
      </w:r>
      <w:r w:rsidRPr="00AB5A1B">
        <w:rPr>
          <w:sz w:val="24"/>
          <w:szCs w:val="24"/>
        </w:rPr>
        <w:t>. Remontuojami autobusų laukimo pav</w:t>
      </w:r>
      <w:r>
        <w:rPr>
          <w:sz w:val="24"/>
          <w:szCs w:val="24"/>
        </w:rPr>
        <w:t>iljonai;</w:t>
      </w:r>
    </w:p>
    <w:p w14:paraId="06E239E2" w14:textId="77777777" w:rsidR="0095150C" w:rsidRDefault="0095150C" w:rsidP="00DC7F38">
      <w:pPr>
        <w:rPr>
          <w:sz w:val="24"/>
          <w:szCs w:val="24"/>
        </w:rPr>
      </w:pPr>
      <w:r>
        <w:rPr>
          <w:sz w:val="24"/>
          <w:szCs w:val="24"/>
        </w:rPr>
        <w:t>9. Remontuojami suoleliai mieste;</w:t>
      </w:r>
    </w:p>
    <w:p w14:paraId="2FD34920" w14:textId="77777777" w:rsidR="0095150C" w:rsidRDefault="0095150C" w:rsidP="00DC7F38">
      <w:pPr>
        <w:rPr>
          <w:sz w:val="24"/>
          <w:szCs w:val="24"/>
        </w:rPr>
      </w:pPr>
      <w:r>
        <w:rPr>
          <w:sz w:val="24"/>
          <w:szCs w:val="24"/>
        </w:rPr>
        <w:t>10. Genimi medžiai;</w:t>
      </w:r>
    </w:p>
    <w:p w14:paraId="57A9290A" w14:textId="77777777" w:rsidR="0095150C" w:rsidRPr="00AB5A1B" w:rsidRDefault="0095150C" w:rsidP="00DC7F38">
      <w:pPr>
        <w:rPr>
          <w:sz w:val="24"/>
          <w:szCs w:val="24"/>
        </w:rPr>
      </w:pPr>
      <w:r>
        <w:rPr>
          <w:sz w:val="24"/>
          <w:szCs w:val="24"/>
        </w:rPr>
        <w:t>11. Prisidedama prie miesto šaligatvių, takų, aikštelių ir kitų bendro naudojimo teritorijų tvarkymo.</w:t>
      </w:r>
    </w:p>
    <w:p w14:paraId="0F984B5D" w14:textId="77777777" w:rsidR="0095150C" w:rsidRPr="00AB5A1B" w:rsidRDefault="0095150C" w:rsidP="00DC7F38">
      <w:pPr>
        <w:spacing w:line="276" w:lineRule="auto"/>
        <w:ind w:firstLine="709"/>
        <w:rPr>
          <w:sz w:val="24"/>
          <w:szCs w:val="24"/>
        </w:rPr>
      </w:pPr>
    </w:p>
    <w:p w14:paraId="608FE362" w14:textId="77777777" w:rsidR="0095150C" w:rsidRPr="00AB5A1B" w:rsidRDefault="0095150C" w:rsidP="00DC7F38">
      <w:pPr>
        <w:spacing w:line="276" w:lineRule="auto"/>
        <w:ind w:firstLine="0"/>
        <w:jc w:val="center"/>
        <w:outlineLvl w:val="0"/>
        <w:rPr>
          <w:b/>
          <w:sz w:val="24"/>
          <w:szCs w:val="24"/>
        </w:rPr>
      </w:pPr>
      <w:r w:rsidRPr="00AB5A1B">
        <w:rPr>
          <w:b/>
          <w:sz w:val="24"/>
          <w:szCs w:val="24"/>
        </w:rPr>
        <w:t>Kita veikla ir atlikti darbai</w:t>
      </w:r>
    </w:p>
    <w:p w14:paraId="0B131413" w14:textId="77777777" w:rsidR="0095150C" w:rsidRDefault="0095150C" w:rsidP="00DC7F38">
      <w:pPr>
        <w:tabs>
          <w:tab w:val="num" w:pos="1260"/>
          <w:tab w:val="num" w:pos="1620"/>
        </w:tabs>
        <w:rPr>
          <w:sz w:val="24"/>
          <w:szCs w:val="24"/>
        </w:rPr>
      </w:pPr>
      <w:r w:rsidRPr="00AB5A1B">
        <w:rPr>
          <w:sz w:val="24"/>
          <w:szCs w:val="24"/>
        </w:rPr>
        <w:t xml:space="preserve">1. </w:t>
      </w:r>
      <w:r>
        <w:rPr>
          <w:sz w:val="24"/>
          <w:szCs w:val="24"/>
        </w:rPr>
        <w:t>Seniūnijos specialistai</w:t>
      </w:r>
      <w:r w:rsidRPr="00AB5A1B">
        <w:rPr>
          <w:sz w:val="24"/>
          <w:szCs w:val="24"/>
        </w:rPr>
        <w:t xml:space="preserve"> </w:t>
      </w:r>
      <w:r w:rsidRPr="00B51EE0">
        <w:rPr>
          <w:sz w:val="24"/>
          <w:szCs w:val="24"/>
        </w:rPr>
        <w:t xml:space="preserve">paruošė 54 paraiškas ir </w:t>
      </w:r>
      <w:r>
        <w:rPr>
          <w:sz w:val="24"/>
          <w:szCs w:val="24"/>
        </w:rPr>
        <w:t>24</w:t>
      </w:r>
      <w:r w:rsidRPr="00B51EE0">
        <w:rPr>
          <w:sz w:val="24"/>
          <w:szCs w:val="24"/>
        </w:rPr>
        <w:t xml:space="preserve"> sutartis 2020 metais organizuotiems</w:t>
      </w:r>
      <w:r w:rsidRPr="00AB5A1B">
        <w:rPr>
          <w:sz w:val="24"/>
          <w:szCs w:val="24"/>
        </w:rPr>
        <w:t xml:space="preserve"> </w:t>
      </w:r>
      <w:r>
        <w:rPr>
          <w:sz w:val="24"/>
          <w:szCs w:val="24"/>
        </w:rPr>
        <w:t>įvairių verčių viešiesiems</w:t>
      </w:r>
      <w:r w:rsidRPr="00AB5A1B">
        <w:rPr>
          <w:sz w:val="24"/>
          <w:szCs w:val="24"/>
        </w:rPr>
        <w:t xml:space="preserve"> pirkimams. </w:t>
      </w:r>
    </w:p>
    <w:p w14:paraId="75F5DED6" w14:textId="77777777" w:rsidR="0095150C" w:rsidRPr="00AB5A1B" w:rsidRDefault="0095150C" w:rsidP="00DC7F38">
      <w:pPr>
        <w:tabs>
          <w:tab w:val="num" w:pos="1260"/>
          <w:tab w:val="num" w:pos="1620"/>
        </w:tabs>
        <w:rPr>
          <w:sz w:val="24"/>
          <w:szCs w:val="24"/>
        </w:rPr>
      </w:pPr>
      <w:r>
        <w:rPr>
          <w:sz w:val="24"/>
          <w:szCs w:val="24"/>
        </w:rPr>
        <w:t>2. Metų eigoje buvo suorganizuoti susitikimai su 9 seniūnaitijų gyventojais (viso yra 13 seniūnaitijų).</w:t>
      </w:r>
    </w:p>
    <w:p w14:paraId="7472B1F3" w14:textId="77777777" w:rsidR="0095150C" w:rsidRDefault="0095150C" w:rsidP="00DC7F38">
      <w:pPr>
        <w:tabs>
          <w:tab w:val="num" w:pos="900"/>
        </w:tabs>
        <w:rPr>
          <w:sz w:val="24"/>
          <w:szCs w:val="24"/>
        </w:rPr>
      </w:pPr>
      <w:r>
        <w:rPr>
          <w:sz w:val="24"/>
          <w:szCs w:val="24"/>
        </w:rPr>
        <w:t>3. Atnaujinti miesto riboženkliai.</w:t>
      </w:r>
    </w:p>
    <w:p w14:paraId="6F219B01" w14:textId="77777777" w:rsidR="0095150C" w:rsidRDefault="0095150C" w:rsidP="00DC7F38">
      <w:pPr>
        <w:tabs>
          <w:tab w:val="num" w:pos="900"/>
        </w:tabs>
        <w:rPr>
          <w:sz w:val="24"/>
          <w:szCs w:val="24"/>
        </w:rPr>
      </w:pPr>
      <w:r>
        <w:rPr>
          <w:sz w:val="24"/>
          <w:szCs w:val="24"/>
        </w:rPr>
        <w:t>4. Dalyvauta įvairių komisijų veikloje.</w:t>
      </w:r>
    </w:p>
    <w:p w14:paraId="77446C92" w14:textId="77777777" w:rsidR="0095150C" w:rsidRPr="00AB5A1B" w:rsidRDefault="0095150C" w:rsidP="00DC7F38">
      <w:pPr>
        <w:tabs>
          <w:tab w:val="left" w:pos="709"/>
          <w:tab w:val="left" w:pos="851"/>
          <w:tab w:val="left" w:pos="993"/>
        </w:tabs>
        <w:rPr>
          <w:sz w:val="24"/>
          <w:szCs w:val="24"/>
        </w:rPr>
      </w:pPr>
      <w:r>
        <w:rPr>
          <w:sz w:val="24"/>
          <w:szCs w:val="24"/>
        </w:rPr>
        <w:t>5</w:t>
      </w:r>
      <w:r w:rsidRPr="00AB5A1B">
        <w:rPr>
          <w:sz w:val="24"/>
          <w:szCs w:val="24"/>
        </w:rPr>
        <w:t>.</w:t>
      </w:r>
      <w:r>
        <w:rPr>
          <w:sz w:val="24"/>
          <w:szCs w:val="24"/>
        </w:rPr>
        <w:t xml:space="preserve"> </w:t>
      </w:r>
      <w:r w:rsidRPr="00AB5A1B">
        <w:rPr>
          <w:sz w:val="24"/>
          <w:szCs w:val="24"/>
        </w:rPr>
        <w:t xml:space="preserve">Gruodžio pradžioje </w:t>
      </w:r>
      <w:r>
        <w:rPr>
          <w:sz w:val="24"/>
          <w:szCs w:val="24"/>
        </w:rPr>
        <w:t>dalyvauta</w:t>
      </w:r>
      <w:r w:rsidRPr="00AB5A1B">
        <w:rPr>
          <w:sz w:val="24"/>
          <w:szCs w:val="24"/>
        </w:rPr>
        <w:t xml:space="preserve"> </w:t>
      </w:r>
      <w:r>
        <w:rPr>
          <w:sz w:val="24"/>
          <w:szCs w:val="24"/>
        </w:rPr>
        <w:t xml:space="preserve">šventinio miesto papuošime, </w:t>
      </w:r>
      <w:r w:rsidRPr="00AB5A1B">
        <w:rPr>
          <w:sz w:val="24"/>
          <w:szCs w:val="24"/>
        </w:rPr>
        <w:t>Kalėdų eglės</w:t>
      </w:r>
      <w:r>
        <w:rPr>
          <w:sz w:val="24"/>
          <w:szCs w:val="24"/>
        </w:rPr>
        <w:t xml:space="preserve"> Senamiesčio aikštėje statyme</w:t>
      </w:r>
      <w:r w:rsidRPr="00AB5A1B">
        <w:rPr>
          <w:sz w:val="24"/>
          <w:szCs w:val="24"/>
        </w:rPr>
        <w:t xml:space="preserve"> </w:t>
      </w:r>
      <w:r>
        <w:rPr>
          <w:sz w:val="24"/>
          <w:szCs w:val="24"/>
        </w:rPr>
        <w:t>bei vykdytas pošventinis miesto sutvarkymas (</w:t>
      </w:r>
      <w:r w:rsidRPr="00AB5A1B">
        <w:rPr>
          <w:sz w:val="24"/>
          <w:szCs w:val="24"/>
        </w:rPr>
        <w:t>eglučių surinkimas</w:t>
      </w:r>
      <w:r>
        <w:rPr>
          <w:sz w:val="24"/>
          <w:szCs w:val="24"/>
        </w:rPr>
        <w:t>)</w:t>
      </w:r>
      <w:r w:rsidRPr="00AB5A1B">
        <w:rPr>
          <w:sz w:val="24"/>
          <w:szCs w:val="24"/>
        </w:rPr>
        <w:t>.</w:t>
      </w:r>
    </w:p>
    <w:p w14:paraId="17061CF2" w14:textId="77777777" w:rsidR="0095150C" w:rsidRPr="00AB5A1B" w:rsidRDefault="0095150C" w:rsidP="0095150C">
      <w:pPr>
        <w:tabs>
          <w:tab w:val="left" w:pos="900"/>
          <w:tab w:val="left" w:pos="1260"/>
        </w:tabs>
        <w:spacing w:line="276" w:lineRule="auto"/>
        <w:rPr>
          <w:sz w:val="24"/>
          <w:szCs w:val="24"/>
        </w:rPr>
      </w:pPr>
    </w:p>
    <w:p w14:paraId="609125C9" w14:textId="77777777" w:rsidR="0095150C" w:rsidRDefault="0095150C" w:rsidP="00DC7F38">
      <w:pPr>
        <w:pStyle w:val="Pagrindinistekstas3"/>
        <w:spacing w:line="276" w:lineRule="auto"/>
        <w:ind w:firstLine="0"/>
        <w:jc w:val="center"/>
        <w:outlineLvl w:val="0"/>
        <w:rPr>
          <w:bCs/>
          <w:szCs w:val="24"/>
        </w:rPr>
      </w:pPr>
      <w:r w:rsidRPr="00AB5A1B">
        <w:rPr>
          <w:bCs/>
          <w:szCs w:val="24"/>
        </w:rPr>
        <w:t>IV. ARTIMIAUSIOS VEIKLOS KRYPTYS</w:t>
      </w:r>
    </w:p>
    <w:p w14:paraId="3B6380DD" w14:textId="77777777" w:rsidR="0095150C" w:rsidRPr="00AB5A1B" w:rsidRDefault="0095150C" w:rsidP="0095150C">
      <w:pPr>
        <w:pStyle w:val="Pagrindinistekstas3"/>
        <w:spacing w:line="276" w:lineRule="auto"/>
        <w:jc w:val="center"/>
        <w:outlineLvl w:val="0"/>
        <w:rPr>
          <w:bCs/>
          <w:szCs w:val="24"/>
        </w:rPr>
      </w:pPr>
    </w:p>
    <w:p w14:paraId="735366E3" w14:textId="77777777" w:rsidR="0095150C" w:rsidRDefault="0095150C" w:rsidP="00DC7F38">
      <w:pPr>
        <w:pStyle w:val="Pagrindinistekstas3"/>
        <w:rPr>
          <w:b w:val="0"/>
          <w:szCs w:val="24"/>
          <w:lang w:eastAsia="lt-LT"/>
        </w:rPr>
      </w:pPr>
      <w:r w:rsidRPr="00D85668">
        <w:rPr>
          <w:b w:val="0"/>
          <w:szCs w:val="24"/>
          <w:lang w:eastAsia="lt-LT"/>
        </w:rPr>
        <w:t>Pagrindinis seniūnijos uždavinys artimiausiu  laikotarpiu –</w:t>
      </w:r>
      <w:r>
        <w:rPr>
          <w:b w:val="0"/>
          <w:szCs w:val="24"/>
          <w:lang w:eastAsia="lt-LT"/>
        </w:rPr>
        <w:t xml:space="preserve"> </w:t>
      </w:r>
      <w:r w:rsidRPr="00D85668">
        <w:rPr>
          <w:b w:val="0"/>
          <w:szCs w:val="24"/>
          <w:lang w:eastAsia="lt-LT"/>
        </w:rPr>
        <w:t>vykdyti savivaldybės priskirtas  funkcijas, siekti Strateginiame plane numatytų tikslų. Būtina ger</w:t>
      </w:r>
      <w:r>
        <w:rPr>
          <w:b w:val="0"/>
          <w:szCs w:val="24"/>
          <w:lang w:eastAsia="lt-LT"/>
        </w:rPr>
        <w:t xml:space="preserve">inti </w:t>
      </w:r>
      <w:r w:rsidRPr="00D85668">
        <w:rPr>
          <w:b w:val="0"/>
          <w:szCs w:val="24"/>
          <w:lang w:eastAsia="lt-LT"/>
        </w:rPr>
        <w:t xml:space="preserve">gatvių </w:t>
      </w:r>
      <w:r>
        <w:rPr>
          <w:b w:val="0"/>
          <w:szCs w:val="24"/>
          <w:lang w:eastAsia="lt-LT"/>
        </w:rPr>
        <w:t xml:space="preserve">ir šaligatvių būklę,  tvarkyti bei prižiūrėti miesto </w:t>
      </w:r>
      <w:r w:rsidRPr="00D85668">
        <w:rPr>
          <w:b w:val="0"/>
          <w:szCs w:val="24"/>
          <w:lang w:eastAsia="lt-LT"/>
        </w:rPr>
        <w:t>viešą</w:t>
      </w:r>
      <w:r>
        <w:rPr>
          <w:b w:val="0"/>
          <w:szCs w:val="24"/>
          <w:lang w:eastAsia="lt-LT"/>
        </w:rPr>
        <w:t>sias erdves, lankomus</w:t>
      </w:r>
      <w:r w:rsidRPr="00D85668">
        <w:rPr>
          <w:b w:val="0"/>
          <w:szCs w:val="24"/>
          <w:lang w:eastAsia="lt-LT"/>
        </w:rPr>
        <w:t xml:space="preserve"> objektus, </w:t>
      </w:r>
      <w:r>
        <w:rPr>
          <w:b w:val="0"/>
          <w:szCs w:val="24"/>
          <w:lang w:eastAsia="lt-LT"/>
        </w:rPr>
        <w:t xml:space="preserve">kapines, </w:t>
      </w:r>
      <w:r w:rsidRPr="00D85668">
        <w:rPr>
          <w:b w:val="0"/>
          <w:szCs w:val="24"/>
          <w:lang w:eastAsia="lt-LT"/>
        </w:rPr>
        <w:t xml:space="preserve">gerinti gatvių  apšvietimą. </w:t>
      </w:r>
    </w:p>
    <w:p w14:paraId="619F130A" w14:textId="77777777" w:rsidR="0095150C" w:rsidRDefault="0095150C" w:rsidP="00DC7F38">
      <w:pPr>
        <w:pStyle w:val="Pagrindinistekstas3"/>
        <w:rPr>
          <w:b w:val="0"/>
          <w:szCs w:val="24"/>
          <w:lang w:eastAsia="lt-LT"/>
        </w:rPr>
      </w:pPr>
      <w:r w:rsidRPr="00D85668">
        <w:rPr>
          <w:b w:val="0"/>
          <w:szCs w:val="24"/>
          <w:lang w:eastAsia="lt-LT"/>
        </w:rPr>
        <w:t>Pagrindinė priežastis norimiems rezult</w:t>
      </w:r>
      <w:r>
        <w:rPr>
          <w:b w:val="0"/>
          <w:szCs w:val="24"/>
          <w:lang w:eastAsia="lt-LT"/>
        </w:rPr>
        <w:t xml:space="preserve">atams pasiekti bus </w:t>
      </w:r>
      <w:r w:rsidRPr="00D85668">
        <w:rPr>
          <w:b w:val="0"/>
          <w:szCs w:val="24"/>
          <w:lang w:eastAsia="lt-LT"/>
        </w:rPr>
        <w:t>seniūnijai skirtas finansavimas bei numatyti darbų prioritetai.</w:t>
      </w:r>
    </w:p>
    <w:p w14:paraId="2EAA5B26" w14:textId="77777777" w:rsidR="0095150C" w:rsidRPr="00AD4510" w:rsidRDefault="0095150C" w:rsidP="0086136B">
      <w:pPr>
        <w:jc w:val="center"/>
        <w:rPr>
          <w:b/>
          <w:sz w:val="24"/>
          <w:szCs w:val="24"/>
        </w:rPr>
      </w:pPr>
    </w:p>
    <w:p w14:paraId="58778596" w14:textId="77777777" w:rsidR="00A83FD6" w:rsidRPr="00447582" w:rsidRDefault="00A83FD6" w:rsidP="00F62DBA">
      <w:pPr>
        <w:ind w:firstLine="0"/>
        <w:jc w:val="center"/>
        <w:rPr>
          <w:b/>
          <w:sz w:val="28"/>
          <w:szCs w:val="28"/>
        </w:rPr>
      </w:pPr>
      <w:r w:rsidRPr="00447582">
        <w:rPr>
          <w:b/>
          <w:sz w:val="28"/>
          <w:szCs w:val="28"/>
        </w:rPr>
        <w:t>ALSĖDŽIŲ SENIŪNIJA</w:t>
      </w:r>
    </w:p>
    <w:p w14:paraId="7C4CC1F3" w14:textId="77777777" w:rsidR="00A83FD6" w:rsidRDefault="00A83FD6" w:rsidP="00F62DBA">
      <w:pPr>
        <w:ind w:firstLine="0"/>
        <w:jc w:val="center"/>
      </w:pPr>
    </w:p>
    <w:p w14:paraId="27B98E26" w14:textId="77777777" w:rsidR="0095150C" w:rsidRPr="00DC7F38" w:rsidRDefault="0095150C" w:rsidP="00F62DBA">
      <w:pPr>
        <w:ind w:firstLine="0"/>
        <w:jc w:val="center"/>
        <w:rPr>
          <w:b/>
          <w:sz w:val="24"/>
          <w:szCs w:val="24"/>
        </w:rPr>
      </w:pPr>
      <w:r w:rsidRPr="00DC7F38">
        <w:rPr>
          <w:b/>
          <w:sz w:val="24"/>
          <w:szCs w:val="24"/>
        </w:rPr>
        <w:t xml:space="preserve"> </w:t>
      </w:r>
      <w:r w:rsidRPr="00DC7F38">
        <w:rPr>
          <w:sz w:val="24"/>
          <w:szCs w:val="24"/>
        </w:rPr>
        <w:t xml:space="preserve"> </w:t>
      </w:r>
      <w:r w:rsidRPr="00DC7F38">
        <w:rPr>
          <w:b/>
          <w:sz w:val="24"/>
          <w:szCs w:val="24"/>
        </w:rPr>
        <w:t xml:space="preserve">I. PADALINIO VEIKLOS ATASKAITOS SANTRAUKA </w:t>
      </w:r>
    </w:p>
    <w:p w14:paraId="148F1FD9" w14:textId="77777777" w:rsidR="0095150C" w:rsidRPr="00DC7F38" w:rsidRDefault="0095150C" w:rsidP="00DC7F38">
      <w:pPr>
        <w:pStyle w:val="Antrats"/>
        <w:ind w:firstLine="0"/>
        <w:jc w:val="center"/>
        <w:rPr>
          <w:color w:val="000000"/>
          <w:sz w:val="24"/>
          <w:szCs w:val="24"/>
        </w:rPr>
      </w:pPr>
    </w:p>
    <w:p w14:paraId="51C58BB7" w14:textId="2699CFE4" w:rsidR="0095150C" w:rsidRDefault="0095150C" w:rsidP="00F62DBA">
      <w:pPr>
        <w:pStyle w:val="Antrats"/>
        <w:rPr>
          <w:sz w:val="24"/>
          <w:szCs w:val="24"/>
        </w:rPr>
      </w:pPr>
      <w:r w:rsidRPr="00DC7F38">
        <w:rPr>
          <w:color w:val="000000"/>
          <w:sz w:val="24"/>
          <w:szCs w:val="24"/>
        </w:rPr>
        <w:tab/>
      </w:r>
      <w:r w:rsidRPr="00DC7F38">
        <w:rPr>
          <w:sz w:val="24"/>
          <w:szCs w:val="24"/>
        </w:rPr>
        <w:t xml:space="preserve">Seniūnija vykdė savivaldybės priskirtas funkcijas: prižiūrėjo vietinės reikšmės kelius bei gatves, veikiančias ir nebenaudojamas kapines, kultūros paveldo objektus, viešąsias erdves,   organizavo sezoninių darbuotojų, tvarkančių viešąsias erdves, darbus bei visuomenei naudingus darbus ir tvarkė juos dirbančių žmonių darbo apskaitą. Vykdė įvairias numatytas socialinės paramos priemones, priskirtas žemės ūkio funkcijas, teikė gyventojų gyvenamosios vietos deklaravimo, gyventojų priėmimo, konsultavimo įvairiais klausimais paslaugas, įgyvendino seniūnijos išplėstinės seniūnaičių sueigos numatytas veiklas. </w:t>
      </w:r>
    </w:p>
    <w:p w14:paraId="228DDB0D" w14:textId="77777777" w:rsidR="0095150C" w:rsidRPr="00DC7F38" w:rsidRDefault="0095150C" w:rsidP="0095150C">
      <w:pPr>
        <w:pStyle w:val="Antrats"/>
        <w:rPr>
          <w:b/>
          <w:sz w:val="24"/>
          <w:szCs w:val="24"/>
        </w:rPr>
      </w:pPr>
      <w:r w:rsidRPr="00DC7F38">
        <w:rPr>
          <w:b/>
          <w:sz w:val="24"/>
          <w:szCs w:val="24"/>
        </w:rPr>
        <w:tab/>
      </w:r>
    </w:p>
    <w:p w14:paraId="371946F5" w14:textId="77777777" w:rsidR="0095150C" w:rsidRPr="00DC7F38" w:rsidRDefault="0095150C" w:rsidP="00F62DBA">
      <w:pPr>
        <w:pStyle w:val="Antrats"/>
        <w:jc w:val="center"/>
        <w:rPr>
          <w:b/>
          <w:sz w:val="24"/>
          <w:szCs w:val="24"/>
        </w:rPr>
      </w:pPr>
      <w:r w:rsidRPr="00DC7F38">
        <w:rPr>
          <w:b/>
          <w:sz w:val="24"/>
          <w:szCs w:val="24"/>
        </w:rPr>
        <w:t>II. PADALINIO VEIKLAI ĮTAKOS TURĖJUSIŲ VEIKSNIŲ APŽVALGA</w:t>
      </w:r>
    </w:p>
    <w:p w14:paraId="5FC3F88C" w14:textId="77777777" w:rsidR="0095150C" w:rsidRPr="00DC7F38" w:rsidRDefault="0095150C" w:rsidP="0095150C">
      <w:pPr>
        <w:rPr>
          <w:sz w:val="24"/>
          <w:szCs w:val="24"/>
        </w:rPr>
      </w:pPr>
    </w:p>
    <w:p w14:paraId="7C230100" w14:textId="77777777" w:rsidR="0095150C" w:rsidRPr="00DC7F38" w:rsidRDefault="0095150C" w:rsidP="00F62DBA">
      <w:pPr>
        <w:rPr>
          <w:sz w:val="24"/>
          <w:szCs w:val="24"/>
        </w:rPr>
      </w:pPr>
      <w:r w:rsidRPr="00DC7F38">
        <w:rPr>
          <w:sz w:val="24"/>
          <w:szCs w:val="24"/>
        </w:rPr>
        <w:t xml:space="preserve">Seniūnijai priskirtoms funkcijoms vykdyti, jos veiklai bei rezultatams įtakos  turėjo skirtas finansavimas. Lėšų pakako pagrindinėms išlaidoms: komunaliniams mokesčiams, komunalinio ūkio </w:t>
      </w:r>
      <w:r w:rsidRPr="00DC7F38">
        <w:rPr>
          <w:sz w:val="24"/>
          <w:szCs w:val="24"/>
        </w:rPr>
        <w:lastRenderedPageBreak/>
        <w:t xml:space="preserve">priežiūros pagrindinėms išlaidoms. Kitoms esamos situacijos gerinimo išlaidoms ir programoms lėšų labai trūko, ypač vietinės reikšmės kelių priežiūrai, todėl  buvo atliekami tik patys būtiniausi kelių priežiūros darbai, pašalinti tik didieji gedimai. Dėl lėšų stygiaus vietinės reikšmės kelių būklė išlieka labai bloga. Prasta situacija ir su gatvių apšvietimu. Alsėdžių miestelyje yra gatvių, kuriose neįrengta apšvietimo sistema, yra tik viena gatvių apšvietimo apskaitos įranga, o tai labai trukdo energiją naudoti racionaliai ir ekonomiškai.  </w:t>
      </w:r>
    </w:p>
    <w:p w14:paraId="65EA5DA6" w14:textId="77777777" w:rsidR="0095150C" w:rsidRPr="00DC7F38" w:rsidRDefault="0095150C" w:rsidP="0095150C">
      <w:pPr>
        <w:rPr>
          <w:b/>
          <w:sz w:val="24"/>
          <w:szCs w:val="24"/>
        </w:rPr>
      </w:pPr>
      <w:r w:rsidRPr="00DC7F38">
        <w:rPr>
          <w:sz w:val="24"/>
          <w:szCs w:val="24"/>
        </w:rPr>
        <w:t xml:space="preserve">   </w:t>
      </w:r>
    </w:p>
    <w:p w14:paraId="6B17A4DC" w14:textId="77777777" w:rsidR="0095150C" w:rsidRPr="00DC7F38" w:rsidRDefault="0095150C" w:rsidP="00F62DBA">
      <w:pPr>
        <w:pStyle w:val="Antrats"/>
        <w:ind w:firstLine="0"/>
        <w:jc w:val="center"/>
        <w:rPr>
          <w:b/>
          <w:sz w:val="24"/>
          <w:szCs w:val="24"/>
        </w:rPr>
      </w:pPr>
      <w:r w:rsidRPr="00DC7F38">
        <w:rPr>
          <w:b/>
          <w:sz w:val="24"/>
          <w:szCs w:val="24"/>
        </w:rPr>
        <w:t>III. PADALINIO VYKDYTA VEIKLA IR PASIEKTI REZULTATAI</w:t>
      </w:r>
    </w:p>
    <w:p w14:paraId="051C79EC" w14:textId="77777777" w:rsidR="0095150C" w:rsidRPr="00DC7F38" w:rsidRDefault="0095150C" w:rsidP="00F62DBA">
      <w:pPr>
        <w:pStyle w:val="Antrats"/>
        <w:ind w:firstLine="0"/>
        <w:jc w:val="center"/>
        <w:rPr>
          <w:b/>
          <w:sz w:val="24"/>
          <w:szCs w:val="24"/>
        </w:rPr>
      </w:pPr>
    </w:p>
    <w:p w14:paraId="307DF8B9" w14:textId="77777777" w:rsidR="0095150C" w:rsidRPr="00DC7F38" w:rsidRDefault="0095150C" w:rsidP="00F62DBA">
      <w:pPr>
        <w:pStyle w:val="Antrats"/>
        <w:ind w:firstLine="0"/>
        <w:jc w:val="center"/>
        <w:rPr>
          <w:sz w:val="24"/>
          <w:szCs w:val="24"/>
        </w:rPr>
      </w:pPr>
      <w:r w:rsidRPr="00DC7F38">
        <w:rPr>
          <w:b/>
          <w:sz w:val="24"/>
          <w:szCs w:val="24"/>
        </w:rPr>
        <w:t>Trumpa seniūnijos apžvalga</w:t>
      </w:r>
    </w:p>
    <w:p w14:paraId="6BBBAE91" w14:textId="77777777" w:rsidR="0095150C" w:rsidRPr="00DC7F38" w:rsidRDefault="0095150C" w:rsidP="0095150C">
      <w:pPr>
        <w:pStyle w:val="Antrats"/>
        <w:rPr>
          <w:sz w:val="24"/>
          <w:szCs w:val="24"/>
        </w:rPr>
      </w:pPr>
      <w:r w:rsidRPr="00DC7F38">
        <w:rPr>
          <w:sz w:val="24"/>
          <w:szCs w:val="24"/>
        </w:rPr>
        <w:t xml:space="preserve">Alsėdžių miestelis  -  seniūnijos centras -  yra </w:t>
      </w:r>
      <w:smartTag w:uri="urn:schemas-microsoft-com:office:smarttags" w:element="metricconverter">
        <w:smartTagPr>
          <w:attr w:name="ProductID" w:val="24 km"/>
        </w:smartTagPr>
        <w:r w:rsidRPr="00DC7F38">
          <w:rPr>
            <w:sz w:val="24"/>
            <w:szCs w:val="24"/>
          </w:rPr>
          <w:t>24 km</w:t>
        </w:r>
      </w:smartTag>
      <w:r w:rsidRPr="00DC7F38">
        <w:rPr>
          <w:sz w:val="24"/>
          <w:szCs w:val="24"/>
        </w:rPr>
        <w:t xml:space="preserve"> į  šiaurės rytus nuo Plungės. Seniūnijos  plotas – 5 573,92 ha. 2020 m. gruodžio 31 d. seniūnijoje gyveno 1 202 gyventojai (pagal ūkinių knygų įrašus). Deklaravusiųjų savo gyvenamąją vietą Alsėdžių seniūnijoje skaičius – 1 126. Seniūnijoje yra 12 kaimų. Yra bažnyčia, ambulatorija, biblioteka, vaistinė, vaikų darželis, gimnazija, Žemaičių Kalvarijos kultūros centro Alsėdžių skyrius, paštas, priešgaisrinė tarnyba,  pieno surinkimo punktas, dvi maisto parduotuvės, medžio apdirbimo įmonė,  yra veikiančios kapinės. </w:t>
      </w:r>
    </w:p>
    <w:p w14:paraId="1A24D6F5" w14:textId="77777777" w:rsidR="0095150C" w:rsidRPr="00DC7F38" w:rsidRDefault="0095150C" w:rsidP="0095150C">
      <w:pPr>
        <w:pStyle w:val="Antrats"/>
        <w:rPr>
          <w:bCs/>
          <w:sz w:val="24"/>
          <w:szCs w:val="24"/>
        </w:rPr>
      </w:pPr>
      <w:r w:rsidRPr="00DC7F38">
        <w:rPr>
          <w:sz w:val="24"/>
          <w:szCs w:val="24"/>
        </w:rPr>
        <w:t xml:space="preserve">2020 metais seniūnijoje  dirbo 10 darbuotojų (8,1 pareigybės).  </w:t>
      </w:r>
      <w:r w:rsidRPr="00DC7F38">
        <w:rPr>
          <w:b/>
          <w:sz w:val="24"/>
          <w:szCs w:val="24"/>
        </w:rPr>
        <w:t xml:space="preserve">    </w:t>
      </w:r>
      <w:r w:rsidRPr="00DC7F38">
        <w:rPr>
          <w:sz w:val="24"/>
          <w:szCs w:val="24"/>
        </w:rPr>
        <w:t xml:space="preserve"> </w:t>
      </w:r>
      <w:r w:rsidRPr="00DC7F38">
        <w:rPr>
          <w:bCs/>
          <w:sz w:val="24"/>
          <w:szCs w:val="24"/>
        </w:rPr>
        <w:t xml:space="preserve"> </w:t>
      </w:r>
    </w:p>
    <w:p w14:paraId="1257263C" w14:textId="77777777" w:rsidR="0095150C" w:rsidRPr="00DC7F38" w:rsidRDefault="0095150C" w:rsidP="0095150C">
      <w:pPr>
        <w:pStyle w:val="Antrats"/>
        <w:rPr>
          <w:sz w:val="24"/>
          <w:szCs w:val="24"/>
        </w:rPr>
      </w:pPr>
    </w:p>
    <w:p w14:paraId="34628C3C" w14:textId="77777777" w:rsidR="0095150C" w:rsidRPr="00DC7F38" w:rsidRDefault="0095150C" w:rsidP="00F62DBA">
      <w:pPr>
        <w:pStyle w:val="Antrats"/>
        <w:ind w:firstLine="0"/>
        <w:jc w:val="center"/>
        <w:rPr>
          <w:bCs/>
          <w:sz w:val="24"/>
          <w:szCs w:val="24"/>
        </w:rPr>
      </w:pPr>
      <w:r w:rsidRPr="00DC7F38">
        <w:rPr>
          <w:b/>
          <w:sz w:val="24"/>
          <w:szCs w:val="24"/>
        </w:rPr>
        <w:t>Seniūnijos  finansai</w:t>
      </w:r>
      <w:r w:rsidRPr="00DC7F38">
        <w:rPr>
          <w:sz w:val="24"/>
          <w:szCs w:val="24"/>
        </w:rPr>
        <w:t xml:space="preserve">             </w:t>
      </w:r>
    </w:p>
    <w:p w14:paraId="43AABBBA" w14:textId="148A5F87" w:rsidR="0095150C" w:rsidRDefault="00F46179" w:rsidP="00F62DBA">
      <w:pPr>
        <w:ind w:firstLine="0"/>
        <w:jc w:val="center"/>
      </w:pPr>
      <w:r w:rsidRPr="00AE7DE4">
        <w:rPr>
          <w:noProof/>
          <w:lang w:eastAsia="lt-LT"/>
        </w:rPr>
        <w:drawing>
          <wp:inline distT="0" distB="0" distL="0" distR="0" wp14:anchorId="243DD94B" wp14:editId="0B88A764">
            <wp:extent cx="4709160" cy="3322320"/>
            <wp:effectExtent l="0" t="0" r="0" b="0"/>
            <wp:docPr id="299" name="Objekta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8"/>
              </a:graphicData>
            </a:graphic>
          </wp:inline>
        </w:drawing>
      </w:r>
    </w:p>
    <w:p w14:paraId="07F0B7EC" w14:textId="77777777" w:rsidR="00F62DBA" w:rsidRDefault="00F62DBA" w:rsidP="0095150C"/>
    <w:p w14:paraId="38CC9B0C" w14:textId="77777777" w:rsidR="0095150C" w:rsidRPr="00F62DBA" w:rsidRDefault="0095150C" w:rsidP="0095150C">
      <w:pPr>
        <w:rPr>
          <w:sz w:val="24"/>
          <w:szCs w:val="24"/>
        </w:rPr>
      </w:pPr>
      <w:r w:rsidRPr="00F62DBA">
        <w:rPr>
          <w:sz w:val="24"/>
          <w:szCs w:val="24"/>
        </w:rPr>
        <w:t>Iš aplinkos apsaugos, kultūros vertybių apsaugos programų lėšų neskirta.</w:t>
      </w:r>
    </w:p>
    <w:p w14:paraId="1C64EBAF" w14:textId="6FC6033E" w:rsidR="0095150C" w:rsidRPr="00C946D3" w:rsidRDefault="00F46179" w:rsidP="00F62DBA">
      <w:pPr>
        <w:ind w:firstLine="0"/>
        <w:jc w:val="center"/>
      </w:pPr>
      <w:r w:rsidRPr="00AE7DE4">
        <w:rPr>
          <w:noProof/>
          <w:lang w:eastAsia="lt-LT"/>
        </w:rPr>
        <w:lastRenderedPageBreak/>
        <w:drawing>
          <wp:inline distT="0" distB="0" distL="0" distR="0" wp14:anchorId="73C5CE30" wp14:editId="5EC968CA">
            <wp:extent cx="4678680" cy="2903220"/>
            <wp:effectExtent l="0" t="0" r="0" b="0"/>
            <wp:docPr id="298" name="Objekta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9"/>
              </a:graphicData>
            </a:graphic>
          </wp:inline>
        </w:drawing>
      </w:r>
    </w:p>
    <w:p w14:paraId="66B2679F" w14:textId="77777777" w:rsidR="0095150C" w:rsidRDefault="0095150C" w:rsidP="0095150C">
      <w:pPr>
        <w:pStyle w:val="Antrats"/>
        <w:jc w:val="center"/>
        <w:rPr>
          <w:bCs/>
        </w:rPr>
      </w:pPr>
    </w:p>
    <w:p w14:paraId="653E30CD" w14:textId="77777777" w:rsidR="0095150C" w:rsidRDefault="0095150C" w:rsidP="0095150C">
      <w:pPr>
        <w:pStyle w:val="Antrats"/>
        <w:jc w:val="center"/>
        <w:rPr>
          <w:bCs/>
        </w:rPr>
      </w:pPr>
    </w:p>
    <w:p w14:paraId="1DE313D9" w14:textId="538B648C" w:rsidR="0095150C" w:rsidRDefault="00F46179" w:rsidP="00F62DBA">
      <w:pPr>
        <w:pStyle w:val="Antrats"/>
        <w:ind w:firstLine="0"/>
        <w:jc w:val="center"/>
        <w:rPr>
          <w:bCs/>
        </w:rPr>
      </w:pPr>
      <w:r w:rsidRPr="00AE7DE4">
        <w:rPr>
          <w:noProof/>
          <w:lang w:eastAsia="lt-LT"/>
        </w:rPr>
        <w:drawing>
          <wp:inline distT="0" distB="0" distL="0" distR="0" wp14:anchorId="0683ED45" wp14:editId="43C40F4A">
            <wp:extent cx="4572000" cy="4724400"/>
            <wp:effectExtent l="0" t="0" r="0" b="0"/>
            <wp:docPr id="297" name="Objektas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0"/>
              </a:graphicData>
            </a:graphic>
          </wp:inline>
        </w:drawing>
      </w:r>
    </w:p>
    <w:p w14:paraId="2B7D2A79" w14:textId="77777777" w:rsidR="0095150C" w:rsidRDefault="0095150C" w:rsidP="0095150C">
      <w:pPr>
        <w:pStyle w:val="Antrats"/>
        <w:jc w:val="center"/>
        <w:rPr>
          <w:bCs/>
        </w:rPr>
      </w:pPr>
    </w:p>
    <w:p w14:paraId="7BD33819" w14:textId="77777777" w:rsidR="0095150C" w:rsidRPr="00F62DBA" w:rsidRDefault="0095150C" w:rsidP="00F62DBA">
      <w:pPr>
        <w:pStyle w:val="Antrats"/>
        <w:ind w:firstLine="0"/>
        <w:jc w:val="center"/>
        <w:rPr>
          <w:b/>
          <w:sz w:val="24"/>
          <w:szCs w:val="24"/>
        </w:rPr>
      </w:pPr>
      <w:r w:rsidRPr="00F62DBA">
        <w:rPr>
          <w:b/>
          <w:sz w:val="24"/>
          <w:szCs w:val="24"/>
        </w:rPr>
        <w:t>Ūkinė veikla</w:t>
      </w:r>
    </w:p>
    <w:p w14:paraId="711C169B" w14:textId="77777777" w:rsidR="0095150C" w:rsidRPr="00F62DBA" w:rsidRDefault="0095150C" w:rsidP="00F62DBA">
      <w:pPr>
        <w:pStyle w:val="Antrats"/>
        <w:rPr>
          <w:b/>
          <w:sz w:val="24"/>
          <w:szCs w:val="24"/>
        </w:rPr>
      </w:pPr>
      <w:r w:rsidRPr="00F62DBA">
        <w:rPr>
          <w:sz w:val="24"/>
          <w:szCs w:val="24"/>
        </w:rPr>
        <w:t>Bendras prižiūrimų viešųjų erdvių plotas - 22,75 ha. Tai veikiančios ir neveikiančios kapinės, piliakalnis, paveldo objektai, viešosios erdvės, visuomenės poreikiams skirti plotai.</w:t>
      </w:r>
    </w:p>
    <w:p w14:paraId="5D9C3E81" w14:textId="77777777" w:rsidR="0095150C" w:rsidRPr="00F62DBA" w:rsidRDefault="0095150C" w:rsidP="00F62DBA">
      <w:pPr>
        <w:pStyle w:val="Antrats"/>
        <w:rPr>
          <w:sz w:val="24"/>
          <w:szCs w:val="24"/>
        </w:rPr>
      </w:pPr>
      <w:r w:rsidRPr="00F62DBA">
        <w:rPr>
          <w:sz w:val="24"/>
          <w:szCs w:val="24"/>
        </w:rPr>
        <w:t xml:space="preserve">Bendras kelių ir gatvių ilgis - 93,41 km, iš jų: asfaltuotų – 2,00 km, su žvyro danga - 45,66 km, gruntinių - 45,75km. 2020 metais vyko kelių inventorizavimas, 2021 m. kelių ilgiai bus </w:t>
      </w:r>
      <w:r w:rsidRPr="00F62DBA">
        <w:rPr>
          <w:sz w:val="24"/>
          <w:szCs w:val="24"/>
        </w:rPr>
        <w:lastRenderedPageBreak/>
        <w:t xml:space="preserve">koreguojami. Dėl trūkstamo finansavimo seniūnijos vietinės reikšmės kelių bendra būklė bloga ir kasmet prastėja. Būtina atstatyti kelių profilius, atnaujinti griovius, žvyruoti kelius.            </w:t>
      </w:r>
    </w:p>
    <w:p w14:paraId="4E16C0FD" w14:textId="77777777" w:rsidR="0095150C" w:rsidRPr="00F62DBA" w:rsidRDefault="0095150C" w:rsidP="00F62DBA">
      <w:pPr>
        <w:rPr>
          <w:sz w:val="24"/>
          <w:szCs w:val="24"/>
        </w:rPr>
      </w:pPr>
      <w:r w:rsidRPr="00F62DBA">
        <w:rPr>
          <w:sz w:val="24"/>
          <w:szCs w:val="24"/>
        </w:rPr>
        <w:t xml:space="preserve">Dėl trūkstamo finansavimo iš esmės nebuvo atliekami ir gatvių apšvietimo gerinimo darbai, buvo pašalinti tik atsiradę gedimai. Gatvės buvo apšviečiamos minimaliai - po 3-6 valandas per parą.  </w:t>
      </w:r>
    </w:p>
    <w:p w14:paraId="59F699DA" w14:textId="77777777" w:rsidR="0095150C" w:rsidRPr="00F62DBA" w:rsidRDefault="0095150C" w:rsidP="00F62DBA">
      <w:pPr>
        <w:rPr>
          <w:sz w:val="24"/>
          <w:szCs w:val="24"/>
        </w:rPr>
      </w:pPr>
      <w:r w:rsidRPr="00F62DBA">
        <w:rPr>
          <w:sz w:val="24"/>
          <w:szCs w:val="24"/>
        </w:rPr>
        <w:t xml:space="preserve">Gyvenamųjų teritorijų tvarkymui skirtos lėšos buvo panaudotos Alsėdžių piliakalnio ir jo prieigų, veikiančių ir neveikiančių kapinių, paveldo objektų, viešųjų erdvių, visuomenės poreikiams skirtų plotų priežiūros darbams, būtinoms eksploatacinėms medžiagoms, aplinkos tvarkymo darbams reikalingam smulkiam inventoriui įsigyti bei naudojamiems mechanizmams remontuoti. Buvo šienaujama žolė, kertami krūmai, genimi ir šalinami seni medžiai, grėbiami lapai, tvarkomi priėjimo takai. Žiemos metu buvo valomi nuo sniego ir barstomi šaligatviai, takai. </w:t>
      </w:r>
    </w:p>
    <w:p w14:paraId="64792845" w14:textId="77777777" w:rsidR="0095150C" w:rsidRPr="00F62DBA" w:rsidRDefault="0095150C" w:rsidP="00F62DBA">
      <w:pPr>
        <w:rPr>
          <w:sz w:val="24"/>
          <w:szCs w:val="24"/>
        </w:rPr>
      </w:pPr>
      <w:r w:rsidRPr="00F62DBA">
        <w:rPr>
          <w:sz w:val="24"/>
          <w:szCs w:val="24"/>
        </w:rPr>
        <w:t xml:space="preserve">Ataskaitiniais metais Užimtumo didinimo programoje kaimiškos seniūnijos nedalyvavo, buvo skirtos lėšos sezoniniams darbams. Buvo įdarbinti 3 žmonės, kurie dirbo bendrai 15 mėn.   </w:t>
      </w:r>
    </w:p>
    <w:p w14:paraId="170AC45F" w14:textId="77777777" w:rsidR="0095150C" w:rsidRPr="00F62DBA" w:rsidRDefault="0095150C" w:rsidP="0095150C">
      <w:pPr>
        <w:rPr>
          <w:sz w:val="24"/>
          <w:szCs w:val="24"/>
        </w:rPr>
      </w:pPr>
    </w:p>
    <w:p w14:paraId="131C3A2B" w14:textId="77777777" w:rsidR="0095150C" w:rsidRPr="00F62DBA" w:rsidRDefault="0095150C" w:rsidP="00F62DBA">
      <w:pPr>
        <w:pStyle w:val="Antrats"/>
        <w:ind w:firstLine="0"/>
        <w:jc w:val="center"/>
        <w:rPr>
          <w:b/>
          <w:sz w:val="24"/>
          <w:szCs w:val="24"/>
        </w:rPr>
      </w:pPr>
      <w:r w:rsidRPr="00F62DBA">
        <w:rPr>
          <w:b/>
          <w:sz w:val="24"/>
          <w:szCs w:val="24"/>
        </w:rPr>
        <w:t xml:space="preserve">Socialinė veikla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1134"/>
        <w:gridCol w:w="2552"/>
        <w:gridCol w:w="1842"/>
      </w:tblGrid>
      <w:tr w:rsidR="0095150C" w:rsidRPr="00772C0D" w14:paraId="053F49D3" w14:textId="77777777" w:rsidTr="00F62DBA">
        <w:trPr>
          <w:jc w:val="center"/>
        </w:trPr>
        <w:tc>
          <w:tcPr>
            <w:tcW w:w="4219" w:type="dxa"/>
            <w:shd w:val="clear" w:color="auto" w:fill="auto"/>
          </w:tcPr>
          <w:p w14:paraId="3CF04C4D" w14:textId="77777777" w:rsidR="0095150C" w:rsidRPr="00F62DBA" w:rsidRDefault="0095150C" w:rsidP="00F62DBA">
            <w:pPr>
              <w:tabs>
                <w:tab w:val="center" w:pos="4677"/>
                <w:tab w:val="right" w:pos="9355"/>
              </w:tabs>
              <w:ind w:firstLine="0"/>
              <w:jc w:val="center"/>
              <w:rPr>
                <w:b/>
                <w:sz w:val="24"/>
                <w:szCs w:val="24"/>
              </w:rPr>
            </w:pPr>
            <w:r w:rsidRPr="00F62DBA">
              <w:rPr>
                <w:b/>
                <w:sz w:val="24"/>
                <w:szCs w:val="24"/>
              </w:rPr>
              <w:t>Socialinės grupės</w:t>
            </w:r>
          </w:p>
          <w:p w14:paraId="69AC0727" w14:textId="77777777" w:rsidR="0095150C" w:rsidRPr="00F62DBA" w:rsidRDefault="0095150C" w:rsidP="00F62DBA">
            <w:pPr>
              <w:tabs>
                <w:tab w:val="center" w:pos="4677"/>
                <w:tab w:val="right" w:pos="9355"/>
              </w:tabs>
              <w:ind w:firstLine="0"/>
              <w:jc w:val="center"/>
              <w:rPr>
                <w:b/>
                <w:sz w:val="24"/>
                <w:szCs w:val="24"/>
              </w:rPr>
            </w:pPr>
          </w:p>
        </w:tc>
        <w:tc>
          <w:tcPr>
            <w:tcW w:w="1134" w:type="dxa"/>
            <w:shd w:val="clear" w:color="auto" w:fill="auto"/>
          </w:tcPr>
          <w:p w14:paraId="079B5390" w14:textId="77777777" w:rsidR="0095150C" w:rsidRPr="00F62DBA" w:rsidRDefault="0095150C" w:rsidP="00F62DBA">
            <w:pPr>
              <w:tabs>
                <w:tab w:val="center" w:pos="4677"/>
                <w:tab w:val="right" w:pos="9355"/>
              </w:tabs>
              <w:ind w:firstLine="0"/>
              <w:jc w:val="center"/>
              <w:rPr>
                <w:b/>
                <w:sz w:val="24"/>
                <w:szCs w:val="24"/>
              </w:rPr>
            </w:pPr>
            <w:r w:rsidRPr="00F62DBA">
              <w:rPr>
                <w:b/>
                <w:sz w:val="24"/>
                <w:szCs w:val="24"/>
              </w:rPr>
              <w:t>Skaičius</w:t>
            </w:r>
          </w:p>
        </w:tc>
        <w:tc>
          <w:tcPr>
            <w:tcW w:w="2552" w:type="dxa"/>
            <w:shd w:val="clear" w:color="auto" w:fill="auto"/>
          </w:tcPr>
          <w:p w14:paraId="6CE18078" w14:textId="77777777" w:rsidR="0095150C" w:rsidRPr="00F62DBA" w:rsidRDefault="0095150C" w:rsidP="00F62DBA">
            <w:pPr>
              <w:tabs>
                <w:tab w:val="center" w:pos="4677"/>
                <w:tab w:val="right" w:pos="9355"/>
              </w:tabs>
              <w:ind w:firstLine="0"/>
              <w:jc w:val="center"/>
              <w:rPr>
                <w:b/>
                <w:sz w:val="24"/>
                <w:szCs w:val="24"/>
              </w:rPr>
            </w:pPr>
            <w:r w:rsidRPr="00F62DBA">
              <w:rPr>
                <w:b/>
                <w:sz w:val="24"/>
                <w:szCs w:val="24"/>
              </w:rPr>
              <w:t>Socialinės grupės</w:t>
            </w:r>
          </w:p>
        </w:tc>
        <w:tc>
          <w:tcPr>
            <w:tcW w:w="1842" w:type="dxa"/>
            <w:shd w:val="clear" w:color="auto" w:fill="auto"/>
          </w:tcPr>
          <w:p w14:paraId="220A6E89" w14:textId="77777777" w:rsidR="0095150C" w:rsidRPr="00F62DBA" w:rsidRDefault="0095150C" w:rsidP="00F62DBA">
            <w:pPr>
              <w:tabs>
                <w:tab w:val="center" w:pos="4677"/>
                <w:tab w:val="right" w:pos="9355"/>
              </w:tabs>
              <w:ind w:firstLine="0"/>
              <w:jc w:val="center"/>
              <w:rPr>
                <w:b/>
                <w:sz w:val="24"/>
                <w:szCs w:val="24"/>
              </w:rPr>
            </w:pPr>
            <w:r w:rsidRPr="00F62DBA">
              <w:rPr>
                <w:b/>
                <w:sz w:val="24"/>
                <w:szCs w:val="24"/>
              </w:rPr>
              <w:t>Skaičius</w:t>
            </w:r>
          </w:p>
        </w:tc>
      </w:tr>
      <w:tr w:rsidR="0095150C" w:rsidRPr="00772C0D" w14:paraId="5BDE89A4" w14:textId="77777777" w:rsidTr="00F62DBA">
        <w:trPr>
          <w:jc w:val="center"/>
        </w:trPr>
        <w:tc>
          <w:tcPr>
            <w:tcW w:w="4219" w:type="dxa"/>
            <w:shd w:val="clear" w:color="auto" w:fill="auto"/>
          </w:tcPr>
          <w:p w14:paraId="67FFE523" w14:textId="77777777" w:rsidR="0095150C" w:rsidRPr="00F62DBA" w:rsidRDefault="0095150C" w:rsidP="00F62DBA">
            <w:pPr>
              <w:tabs>
                <w:tab w:val="center" w:pos="4677"/>
                <w:tab w:val="right" w:pos="9355"/>
              </w:tabs>
              <w:ind w:firstLine="0"/>
              <w:rPr>
                <w:b/>
                <w:sz w:val="24"/>
                <w:szCs w:val="24"/>
              </w:rPr>
            </w:pPr>
            <w:r w:rsidRPr="00F62DBA">
              <w:rPr>
                <w:bCs/>
                <w:sz w:val="24"/>
                <w:szCs w:val="24"/>
              </w:rPr>
              <w:t>Daugiavaikės šeimos</w:t>
            </w:r>
          </w:p>
        </w:tc>
        <w:tc>
          <w:tcPr>
            <w:tcW w:w="1134" w:type="dxa"/>
            <w:shd w:val="clear" w:color="auto" w:fill="auto"/>
          </w:tcPr>
          <w:p w14:paraId="5F06667A" w14:textId="77777777" w:rsidR="0095150C" w:rsidRPr="00F62DBA" w:rsidRDefault="0095150C" w:rsidP="00F62DBA">
            <w:pPr>
              <w:tabs>
                <w:tab w:val="center" w:pos="4677"/>
                <w:tab w:val="right" w:pos="9355"/>
              </w:tabs>
              <w:ind w:firstLine="0"/>
              <w:jc w:val="center"/>
              <w:rPr>
                <w:b/>
                <w:sz w:val="24"/>
                <w:szCs w:val="24"/>
              </w:rPr>
            </w:pPr>
            <w:r w:rsidRPr="00F62DBA">
              <w:rPr>
                <w:bCs/>
                <w:sz w:val="24"/>
                <w:szCs w:val="24"/>
                <w:shd w:val="clear" w:color="auto" w:fill="FFFFFF"/>
              </w:rPr>
              <w:t>15</w:t>
            </w:r>
          </w:p>
        </w:tc>
        <w:tc>
          <w:tcPr>
            <w:tcW w:w="2552" w:type="dxa"/>
            <w:shd w:val="clear" w:color="auto" w:fill="auto"/>
          </w:tcPr>
          <w:p w14:paraId="13962C57" w14:textId="77777777" w:rsidR="0095150C" w:rsidRPr="00F62DBA" w:rsidRDefault="0095150C" w:rsidP="00F62DBA">
            <w:pPr>
              <w:tabs>
                <w:tab w:val="center" w:pos="4677"/>
                <w:tab w:val="right" w:pos="9355"/>
              </w:tabs>
              <w:ind w:firstLine="0"/>
              <w:rPr>
                <w:b/>
                <w:sz w:val="24"/>
                <w:szCs w:val="24"/>
              </w:rPr>
            </w:pPr>
            <w:r w:rsidRPr="00F62DBA">
              <w:rPr>
                <w:bCs/>
                <w:sz w:val="24"/>
                <w:szCs w:val="24"/>
              </w:rPr>
              <w:t>Žmonės su negalia</w:t>
            </w:r>
          </w:p>
        </w:tc>
        <w:tc>
          <w:tcPr>
            <w:tcW w:w="1842" w:type="dxa"/>
            <w:shd w:val="clear" w:color="auto" w:fill="auto"/>
          </w:tcPr>
          <w:p w14:paraId="032FCD2B" w14:textId="77777777" w:rsidR="0095150C" w:rsidRPr="00F62DBA" w:rsidRDefault="0095150C" w:rsidP="00F62DBA">
            <w:pPr>
              <w:tabs>
                <w:tab w:val="center" w:pos="4677"/>
                <w:tab w:val="right" w:pos="9355"/>
              </w:tabs>
              <w:ind w:firstLine="0"/>
              <w:jc w:val="center"/>
              <w:rPr>
                <w:b/>
                <w:sz w:val="24"/>
                <w:szCs w:val="24"/>
              </w:rPr>
            </w:pPr>
            <w:r w:rsidRPr="00F62DBA">
              <w:rPr>
                <w:bCs/>
                <w:sz w:val="24"/>
                <w:szCs w:val="24"/>
              </w:rPr>
              <w:t>82</w:t>
            </w:r>
          </w:p>
        </w:tc>
      </w:tr>
      <w:tr w:rsidR="0095150C" w:rsidRPr="00772C0D" w14:paraId="7775FB3C" w14:textId="77777777" w:rsidTr="00F62DBA">
        <w:trPr>
          <w:jc w:val="center"/>
        </w:trPr>
        <w:tc>
          <w:tcPr>
            <w:tcW w:w="4219" w:type="dxa"/>
            <w:shd w:val="clear" w:color="auto" w:fill="auto"/>
          </w:tcPr>
          <w:p w14:paraId="03533A11" w14:textId="77777777" w:rsidR="0095150C" w:rsidRPr="00F62DBA" w:rsidRDefault="0095150C" w:rsidP="00F62DBA">
            <w:pPr>
              <w:tabs>
                <w:tab w:val="center" w:pos="4677"/>
                <w:tab w:val="right" w:pos="9355"/>
              </w:tabs>
              <w:ind w:firstLine="0"/>
              <w:rPr>
                <w:b/>
                <w:sz w:val="24"/>
                <w:szCs w:val="24"/>
              </w:rPr>
            </w:pPr>
            <w:r w:rsidRPr="00F62DBA">
              <w:rPr>
                <w:bCs/>
                <w:sz w:val="24"/>
                <w:szCs w:val="24"/>
              </w:rPr>
              <w:t>Socialiai  remtinos šeimos</w:t>
            </w:r>
          </w:p>
        </w:tc>
        <w:tc>
          <w:tcPr>
            <w:tcW w:w="1134" w:type="dxa"/>
            <w:shd w:val="clear" w:color="auto" w:fill="auto"/>
          </w:tcPr>
          <w:p w14:paraId="2AE74E5B" w14:textId="77777777" w:rsidR="0095150C" w:rsidRPr="00F62DBA" w:rsidRDefault="0095150C" w:rsidP="00F62DBA">
            <w:pPr>
              <w:tabs>
                <w:tab w:val="center" w:pos="4677"/>
                <w:tab w:val="right" w:pos="9355"/>
              </w:tabs>
              <w:ind w:firstLine="0"/>
              <w:jc w:val="center"/>
              <w:rPr>
                <w:b/>
                <w:sz w:val="24"/>
                <w:szCs w:val="24"/>
              </w:rPr>
            </w:pPr>
            <w:r w:rsidRPr="00F62DBA">
              <w:rPr>
                <w:bCs/>
                <w:sz w:val="24"/>
                <w:szCs w:val="24"/>
              </w:rPr>
              <w:t>12</w:t>
            </w:r>
          </w:p>
        </w:tc>
        <w:tc>
          <w:tcPr>
            <w:tcW w:w="2552" w:type="dxa"/>
            <w:shd w:val="clear" w:color="auto" w:fill="auto"/>
          </w:tcPr>
          <w:p w14:paraId="06B5CB09" w14:textId="77777777" w:rsidR="0095150C" w:rsidRPr="00F62DBA" w:rsidRDefault="0095150C" w:rsidP="00F62DBA">
            <w:pPr>
              <w:tabs>
                <w:tab w:val="center" w:pos="4677"/>
                <w:tab w:val="right" w:pos="9355"/>
              </w:tabs>
              <w:ind w:firstLine="0"/>
              <w:rPr>
                <w:b/>
                <w:sz w:val="24"/>
                <w:szCs w:val="24"/>
              </w:rPr>
            </w:pPr>
            <w:r w:rsidRPr="00F62DBA">
              <w:rPr>
                <w:bCs/>
                <w:sz w:val="24"/>
                <w:szCs w:val="24"/>
              </w:rPr>
              <w:t>Vaikai su negalia</w:t>
            </w:r>
          </w:p>
        </w:tc>
        <w:tc>
          <w:tcPr>
            <w:tcW w:w="1842" w:type="dxa"/>
            <w:shd w:val="clear" w:color="auto" w:fill="auto"/>
          </w:tcPr>
          <w:p w14:paraId="073AD7D0" w14:textId="77777777" w:rsidR="0095150C" w:rsidRPr="00F62DBA" w:rsidRDefault="0095150C" w:rsidP="00F62DBA">
            <w:pPr>
              <w:tabs>
                <w:tab w:val="center" w:pos="4677"/>
                <w:tab w:val="right" w:pos="9355"/>
              </w:tabs>
              <w:ind w:firstLine="0"/>
              <w:jc w:val="center"/>
              <w:rPr>
                <w:b/>
                <w:sz w:val="24"/>
                <w:szCs w:val="24"/>
              </w:rPr>
            </w:pPr>
            <w:r w:rsidRPr="00F62DBA">
              <w:rPr>
                <w:bCs/>
                <w:sz w:val="24"/>
                <w:szCs w:val="24"/>
              </w:rPr>
              <w:t>6</w:t>
            </w:r>
          </w:p>
        </w:tc>
      </w:tr>
      <w:tr w:rsidR="0095150C" w:rsidRPr="00772C0D" w14:paraId="22FC972C" w14:textId="77777777" w:rsidTr="00F62DBA">
        <w:trPr>
          <w:jc w:val="center"/>
        </w:trPr>
        <w:tc>
          <w:tcPr>
            <w:tcW w:w="4219" w:type="dxa"/>
            <w:shd w:val="clear" w:color="auto" w:fill="auto"/>
          </w:tcPr>
          <w:p w14:paraId="0434213D" w14:textId="77777777" w:rsidR="0095150C" w:rsidRPr="00F62DBA" w:rsidRDefault="0095150C" w:rsidP="00F62DBA">
            <w:pPr>
              <w:tabs>
                <w:tab w:val="center" w:pos="4677"/>
                <w:tab w:val="right" w:pos="9355"/>
              </w:tabs>
              <w:ind w:firstLine="0"/>
              <w:rPr>
                <w:b/>
                <w:sz w:val="24"/>
                <w:szCs w:val="24"/>
              </w:rPr>
            </w:pPr>
            <w:r w:rsidRPr="00F62DBA">
              <w:rPr>
                <w:sz w:val="24"/>
                <w:szCs w:val="24"/>
              </w:rPr>
              <w:t>Socialinę riziką patiriančios šeimos</w:t>
            </w:r>
          </w:p>
        </w:tc>
        <w:tc>
          <w:tcPr>
            <w:tcW w:w="1134" w:type="dxa"/>
            <w:shd w:val="clear" w:color="auto" w:fill="auto"/>
          </w:tcPr>
          <w:p w14:paraId="5EEBDF20" w14:textId="77777777" w:rsidR="0095150C" w:rsidRPr="00F62DBA" w:rsidRDefault="0095150C" w:rsidP="00F62DBA">
            <w:pPr>
              <w:tabs>
                <w:tab w:val="center" w:pos="4677"/>
                <w:tab w:val="right" w:pos="9355"/>
              </w:tabs>
              <w:ind w:firstLine="0"/>
              <w:jc w:val="center"/>
              <w:rPr>
                <w:sz w:val="24"/>
                <w:szCs w:val="24"/>
              </w:rPr>
            </w:pPr>
            <w:r w:rsidRPr="00F62DBA">
              <w:rPr>
                <w:sz w:val="24"/>
                <w:szCs w:val="24"/>
              </w:rPr>
              <w:t>9</w:t>
            </w:r>
          </w:p>
        </w:tc>
        <w:tc>
          <w:tcPr>
            <w:tcW w:w="2552" w:type="dxa"/>
            <w:shd w:val="clear" w:color="auto" w:fill="auto"/>
          </w:tcPr>
          <w:p w14:paraId="19DBB0C9" w14:textId="77777777" w:rsidR="0095150C" w:rsidRPr="00F62DBA" w:rsidRDefault="0095150C" w:rsidP="00F62DBA">
            <w:pPr>
              <w:tabs>
                <w:tab w:val="center" w:pos="4677"/>
                <w:tab w:val="right" w:pos="9355"/>
              </w:tabs>
              <w:ind w:firstLine="0"/>
              <w:rPr>
                <w:b/>
                <w:sz w:val="24"/>
                <w:szCs w:val="24"/>
              </w:rPr>
            </w:pPr>
            <w:r w:rsidRPr="00F62DBA">
              <w:rPr>
                <w:bCs/>
                <w:sz w:val="24"/>
                <w:szCs w:val="24"/>
              </w:rPr>
              <w:t>Vieniši pensininkai</w:t>
            </w:r>
          </w:p>
        </w:tc>
        <w:tc>
          <w:tcPr>
            <w:tcW w:w="1842" w:type="dxa"/>
            <w:shd w:val="clear" w:color="auto" w:fill="auto"/>
          </w:tcPr>
          <w:p w14:paraId="1C19C08D" w14:textId="77777777" w:rsidR="0095150C" w:rsidRPr="00F62DBA" w:rsidRDefault="0095150C" w:rsidP="00F62DBA">
            <w:pPr>
              <w:tabs>
                <w:tab w:val="center" w:pos="4677"/>
                <w:tab w:val="right" w:pos="9355"/>
              </w:tabs>
              <w:ind w:firstLine="0"/>
              <w:jc w:val="center"/>
              <w:rPr>
                <w:sz w:val="24"/>
                <w:szCs w:val="24"/>
              </w:rPr>
            </w:pPr>
            <w:r w:rsidRPr="00F62DBA">
              <w:rPr>
                <w:sz w:val="24"/>
                <w:szCs w:val="24"/>
              </w:rPr>
              <w:t>10</w:t>
            </w:r>
          </w:p>
        </w:tc>
      </w:tr>
    </w:tbl>
    <w:p w14:paraId="4F40446E" w14:textId="77777777" w:rsidR="0095150C" w:rsidRPr="00F62DBA" w:rsidRDefault="00F62DBA" w:rsidP="00F62DBA">
      <w:pPr>
        <w:tabs>
          <w:tab w:val="left" w:pos="1195"/>
        </w:tabs>
        <w:rPr>
          <w:sz w:val="24"/>
          <w:szCs w:val="24"/>
        </w:rPr>
      </w:pPr>
      <w:r w:rsidRPr="00F62DBA">
        <w:rPr>
          <w:sz w:val="24"/>
          <w:szCs w:val="24"/>
        </w:rPr>
        <w:tab/>
      </w:r>
    </w:p>
    <w:p w14:paraId="6F8E1ACE" w14:textId="3A11ABB1" w:rsidR="0095150C" w:rsidRPr="00F62DBA" w:rsidRDefault="0095150C" w:rsidP="0095150C">
      <w:pPr>
        <w:tabs>
          <w:tab w:val="center" w:pos="4677"/>
          <w:tab w:val="right" w:pos="9355"/>
        </w:tabs>
        <w:rPr>
          <w:sz w:val="24"/>
          <w:szCs w:val="24"/>
        </w:rPr>
      </w:pPr>
      <w:r w:rsidRPr="00F62DBA">
        <w:rPr>
          <w:sz w:val="24"/>
          <w:szCs w:val="24"/>
        </w:rPr>
        <w:t xml:space="preserve">Seniūnijos socialiai remtinos, daugiavaikės šeimos, vieniši pensininkai, gyventojai su negalia bei seniūnijos gyventojai, turintys socialinių problemų, lankomi iškilus įvairioms socialinėms problemoms, teikiamos bendrosios socialinės paslaugos.                                                                                    </w:t>
      </w:r>
    </w:p>
    <w:p w14:paraId="39A751CA" w14:textId="52F4667D" w:rsidR="0095150C" w:rsidRPr="00F62DBA" w:rsidRDefault="0095150C" w:rsidP="0095150C">
      <w:pPr>
        <w:tabs>
          <w:tab w:val="center" w:pos="4677"/>
          <w:tab w:val="right" w:pos="9355"/>
        </w:tabs>
        <w:rPr>
          <w:bCs/>
          <w:sz w:val="24"/>
          <w:szCs w:val="24"/>
        </w:rPr>
      </w:pPr>
      <w:r w:rsidRPr="00F62DBA">
        <w:rPr>
          <w:sz w:val="24"/>
          <w:szCs w:val="24"/>
        </w:rPr>
        <w:t>Asmenims, kuriems reikalinga nuolatinė pagalba namuose yra teikiamos specialiosios socialinės paslaugos į namus. Šias paslaugas teikia P</w:t>
      </w:r>
      <w:r w:rsidRPr="00F62DBA">
        <w:rPr>
          <w:bCs/>
          <w:sz w:val="24"/>
          <w:szCs w:val="24"/>
        </w:rPr>
        <w:t xml:space="preserve">lungės paslaugų centro lankomosios priežiūros darbuotoja, kuri aptarnauja 11 asmenų. </w:t>
      </w:r>
    </w:p>
    <w:p w14:paraId="62F97D16" w14:textId="050CA44D" w:rsidR="0095150C" w:rsidRPr="00F62DBA" w:rsidRDefault="0095150C" w:rsidP="0095150C">
      <w:pPr>
        <w:tabs>
          <w:tab w:val="center" w:pos="4677"/>
          <w:tab w:val="right" w:pos="9355"/>
        </w:tabs>
        <w:rPr>
          <w:bCs/>
          <w:sz w:val="24"/>
          <w:szCs w:val="24"/>
        </w:rPr>
      </w:pPr>
      <w:r w:rsidRPr="00F62DBA">
        <w:rPr>
          <w:bCs/>
          <w:sz w:val="24"/>
          <w:szCs w:val="24"/>
        </w:rPr>
        <w:t xml:space="preserve">Bendradarbiaujama  su seniūnijos gyventoju R. Grigu, iš kurio gyventojai gauna įvairią paramą. VšĮ „Žemaitijos keliais“ du kartus teikta parama maistu, kuri išdalinta 23 asmenims. </w:t>
      </w:r>
    </w:p>
    <w:p w14:paraId="18409281" w14:textId="77777777" w:rsidR="0095150C" w:rsidRPr="00F62DBA" w:rsidRDefault="0095150C" w:rsidP="0095150C">
      <w:pPr>
        <w:tabs>
          <w:tab w:val="center" w:pos="4677"/>
          <w:tab w:val="right" w:pos="9355"/>
        </w:tabs>
        <w:jc w:val="center"/>
        <w:rPr>
          <w:bCs/>
          <w:sz w:val="24"/>
          <w:szCs w:val="24"/>
        </w:rPr>
      </w:pPr>
    </w:p>
    <w:p w14:paraId="00412CB8" w14:textId="77777777" w:rsidR="0095150C" w:rsidRPr="00F62DBA" w:rsidRDefault="0095150C" w:rsidP="0095150C">
      <w:pPr>
        <w:tabs>
          <w:tab w:val="center" w:pos="4677"/>
          <w:tab w:val="right" w:pos="9355"/>
        </w:tabs>
        <w:jc w:val="center"/>
        <w:rPr>
          <w:bCs/>
          <w:sz w:val="24"/>
          <w:szCs w:val="24"/>
        </w:rPr>
      </w:pPr>
      <w:r w:rsidRPr="00F62DBA">
        <w:rPr>
          <w:bCs/>
          <w:sz w:val="24"/>
          <w:szCs w:val="24"/>
        </w:rPr>
        <w:t>Pagrindiniai veiklos rodikliai:</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6"/>
        <w:gridCol w:w="1136"/>
        <w:gridCol w:w="3755"/>
      </w:tblGrid>
      <w:tr w:rsidR="0095150C" w:rsidRPr="00F62DBA" w14:paraId="418551C8" w14:textId="77777777" w:rsidTr="00F62DBA">
        <w:trPr>
          <w:jc w:val="center"/>
        </w:trPr>
        <w:tc>
          <w:tcPr>
            <w:tcW w:w="4856" w:type="dxa"/>
            <w:shd w:val="clear" w:color="auto" w:fill="auto"/>
          </w:tcPr>
          <w:p w14:paraId="5F5D37C1" w14:textId="77777777" w:rsidR="0095150C" w:rsidRPr="00F62DBA" w:rsidRDefault="0095150C" w:rsidP="00F62DBA">
            <w:pPr>
              <w:tabs>
                <w:tab w:val="center" w:pos="4677"/>
                <w:tab w:val="right" w:pos="9355"/>
              </w:tabs>
              <w:ind w:firstLine="0"/>
              <w:jc w:val="center"/>
              <w:rPr>
                <w:b/>
                <w:sz w:val="22"/>
                <w:szCs w:val="22"/>
              </w:rPr>
            </w:pPr>
            <w:r w:rsidRPr="00F62DBA">
              <w:rPr>
                <w:b/>
                <w:sz w:val="22"/>
                <w:szCs w:val="22"/>
              </w:rPr>
              <w:t>Veiklos rodiklis</w:t>
            </w:r>
          </w:p>
        </w:tc>
        <w:tc>
          <w:tcPr>
            <w:tcW w:w="1136" w:type="dxa"/>
            <w:shd w:val="clear" w:color="auto" w:fill="auto"/>
          </w:tcPr>
          <w:p w14:paraId="1630C7B3" w14:textId="77777777" w:rsidR="0095150C" w:rsidRPr="00F62DBA" w:rsidRDefault="0095150C" w:rsidP="00F62DBA">
            <w:pPr>
              <w:tabs>
                <w:tab w:val="center" w:pos="4677"/>
                <w:tab w:val="right" w:pos="9355"/>
              </w:tabs>
              <w:ind w:firstLine="0"/>
              <w:jc w:val="center"/>
              <w:rPr>
                <w:b/>
                <w:sz w:val="22"/>
                <w:szCs w:val="22"/>
              </w:rPr>
            </w:pPr>
            <w:r w:rsidRPr="00F62DBA">
              <w:rPr>
                <w:b/>
                <w:sz w:val="22"/>
                <w:szCs w:val="22"/>
              </w:rPr>
              <w:t xml:space="preserve"> Skaičius </w:t>
            </w:r>
          </w:p>
        </w:tc>
        <w:tc>
          <w:tcPr>
            <w:tcW w:w="3755" w:type="dxa"/>
            <w:shd w:val="clear" w:color="auto" w:fill="auto"/>
          </w:tcPr>
          <w:p w14:paraId="6869E50F" w14:textId="77777777" w:rsidR="0095150C" w:rsidRPr="00F62DBA" w:rsidRDefault="0095150C" w:rsidP="00F62DBA">
            <w:pPr>
              <w:tabs>
                <w:tab w:val="center" w:pos="4677"/>
                <w:tab w:val="right" w:pos="9355"/>
              </w:tabs>
              <w:ind w:firstLine="0"/>
              <w:jc w:val="center"/>
              <w:rPr>
                <w:b/>
                <w:sz w:val="22"/>
                <w:szCs w:val="22"/>
              </w:rPr>
            </w:pPr>
            <w:r w:rsidRPr="00F62DBA">
              <w:rPr>
                <w:b/>
                <w:sz w:val="22"/>
                <w:szCs w:val="22"/>
              </w:rPr>
              <w:t>Pastabos, paaiškinimai</w:t>
            </w:r>
          </w:p>
        </w:tc>
      </w:tr>
      <w:tr w:rsidR="0095150C" w:rsidRPr="00F62DBA" w14:paraId="341DDC03" w14:textId="77777777" w:rsidTr="00F62DBA">
        <w:trPr>
          <w:jc w:val="center"/>
        </w:trPr>
        <w:tc>
          <w:tcPr>
            <w:tcW w:w="4856" w:type="dxa"/>
            <w:shd w:val="clear" w:color="auto" w:fill="auto"/>
          </w:tcPr>
          <w:p w14:paraId="329F3DA0" w14:textId="77777777" w:rsidR="0095150C" w:rsidRPr="00F62DBA" w:rsidRDefault="0095150C" w:rsidP="00F62DBA">
            <w:pPr>
              <w:tabs>
                <w:tab w:val="center" w:pos="4677"/>
                <w:tab w:val="right" w:pos="9355"/>
              </w:tabs>
              <w:ind w:firstLine="0"/>
              <w:rPr>
                <w:b/>
                <w:sz w:val="22"/>
                <w:szCs w:val="22"/>
              </w:rPr>
            </w:pPr>
            <w:r w:rsidRPr="00F62DBA">
              <w:rPr>
                <w:bCs/>
                <w:sz w:val="22"/>
                <w:szCs w:val="22"/>
              </w:rPr>
              <w:t>Prašymai piniginei socialinei paramai gauti.</w:t>
            </w:r>
          </w:p>
        </w:tc>
        <w:tc>
          <w:tcPr>
            <w:tcW w:w="1136" w:type="dxa"/>
            <w:shd w:val="clear" w:color="auto" w:fill="auto"/>
          </w:tcPr>
          <w:p w14:paraId="220BE00B" w14:textId="77777777" w:rsidR="0095150C" w:rsidRPr="00F62DBA" w:rsidRDefault="0095150C" w:rsidP="00F62DBA">
            <w:pPr>
              <w:tabs>
                <w:tab w:val="center" w:pos="4677"/>
                <w:tab w:val="right" w:pos="9355"/>
              </w:tabs>
              <w:ind w:firstLine="0"/>
              <w:jc w:val="center"/>
              <w:rPr>
                <w:b/>
                <w:sz w:val="22"/>
                <w:szCs w:val="22"/>
              </w:rPr>
            </w:pPr>
            <w:r w:rsidRPr="00F62DBA">
              <w:rPr>
                <w:bCs/>
                <w:sz w:val="22"/>
                <w:szCs w:val="22"/>
              </w:rPr>
              <w:t>103</w:t>
            </w:r>
          </w:p>
        </w:tc>
        <w:tc>
          <w:tcPr>
            <w:tcW w:w="3755" w:type="dxa"/>
            <w:shd w:val="clear" w:color="auto" w:fill="auto"/>
          </w:tcPr>
          <w:p w14:paraId="3C9ED353" w14:textId="77777777" w:rsidR="0095150C" w:rsidRPr="00F62DBA" w:rsidRDefault="0095150C" w:rsidP="00F62DBA">
            <w:pPr>
              <w:tabs>
                <w:tab w:val="center" w:pos="4677"/>
                <w:tab w:val="right" w:pos="9355"/>
              </w:tabs>
              <w:ind w:firstLine="0"/>
              <w:rPr>
                <w:sz w:val="22"/>
                <w:szCs w:val="22"/>
              </w:rPr>
            </w:pPr>
            <w:r w:rsidRPr="00F62DBA">
              <w:rPr>
                <w:sz w:val="22"/>
                <w:szCs w:val="22"/>
              </w:rPr>
              <w:t>Veiklos rodikliai  mažėja, kadangi dalis asmenų prašymus dėl paramos gavimo pateikia elektroniniu būdu.</w:t>
            </w:r>
          </w:p>
        </w:tc>
      </w:tr>
      <w:tr w:rsidR="0095150C" w:rsidRPr="00F62DBA" w14:paraId="6793909E" w14:textId="77777777" w:rsidTr="00F62DBA">
        <w:trPr>
          <w:jc w:val="center"/>
        </w:trPr>
        <w:tc>
          <w:tcPr>
            <w:tcW w:w="4856" w:type="dxa"/>
            <w:shd w:val="clear" w:color="auto" w:fill="auto"/>
          </w:tcPr>
          <w:p w14:paraId="788E3627" w14:textId="77777777" w:rsidR="0095150C" w:rsidRPr="00F62DBA" w:rsidRDefault="0095150C" w:rsidP="00F62DBA">
            <w:pPr>
              <w:tabs>
                <w:tab w:val="center" w:pos="4677"/>
                <w:tab w:val="right" w:pos="9355"/>
              </w:tabs>
              <w:ind w:firstLine="0"/>
              <w:rPr>
                <w:b/>
                <w:sz w:val="22"/>
                <w:szCs w:val="22"/>
              </w:rPr>
            </w:pPr>
            <w:r w:rsidRPr="00F62DBA">
              <w:rPr>
                <w:bCs/>
                <w:sz w:val="22"/>
                <w:szCs w:val="22"/>
              </w:rPr>
              <w:t>Pašymai kompensacijoms kietam kurui gauti.</w:t>
            </w:r>
          </w:p>
        </w:tc>
        <w:tc>
          <w:tcPr>
            <w:tcW w:w="1136" w:type="dxa"/>
            <w:shd w:val="clear" w:color="auto" w:fill="auto"/>
          </w:tcPr>
          <w:p w14:paraId="02C078EC" w14:textId="77777777" w:rsidR="0095150C" w:rsidRPr="00F62DBA" w:rsidRDefault="0095150C" w:rsidP="00F62DBA">
            <w:pPr>
              <w:tabs>
                <w:tab w:val="center" w:pos="4677"/>
                <w:tab w:val="right" w:pos="9355"/>
              </w:tabs>
              <w:ind w:firstLine="0"/>
              <w:jc w:val="center"/>
              <w:rPr>
                <w:b/>
                <w:sz w:val="22"/>
                <w:szCs w:val="22"/>
              </w:rPr>
            </w:pPr>
            <w:r w:rsidRPr="00F62DBA">
              <w:rPr>
                <w:bCs/>
                <w:sz w:val="22"/>
                <w:szCs w:val="22"/>
              </w:rPr>
              <w:t>42</w:t>
            </w:r>
          </w:p>
        </w:tc>
        <w:tc>
          <w:tcPr>
            <w:tcW w:w="3755" w:type="dxa"/>
            <w:shd w:val="clear" w:color="auto" w:fill="auto"/>
          </w:tcPr>
          <w:p w14:paraId="2CEBA7DD" w14:textId="77777777" w:rsidR="0095150C" w:rsidRPr="00F62DBA" w:rsidRDefault="0095150C" w:rsidP="00F62DBA">
            <w:pPr>
              <w:tabs>
                <w:tab w:val="center" w:pos="4677"/>
                <w:tab w:val="right" w:pos="9355"/>
              </w:tabs>
              <w:ind w:firstLine="0"/>
              <w:jc w:val="center"/>
              <w:rPr>
                <w:sz w:val="22"/>
                <w:szCs w:val="22"/>
              </w:rPr>
            </w:pPr>
            <w:r w:rsidRPr="00F62DBA">
              <w:rPr>
                <w:sz w:val="22"/>
                <w:szCs w:val="22"/>
              </w:rPr>
              <w:t xml:space="preserve"> </w:t>
            </w:r>
          </w:p>
        </w:tc>
      </w:tr>
      <w:tr w:rsidR="0095150C" w:rsidRPr="00F62DBA" w14:paraId="19D2BDEF" w14:textId="77777777" w:rsidTr="00F62DBA">
        <w:trPr>
          <w:jc w:val="center"/>
        </w:trPr>
        <w:tc>
          <w:tcPr>
            <w:tcW w:w="4856" w:type="dxa"/>
            <w:shd w:val="clear" w:color="auto" w:fill="auto"/>
          </w:tcPr>
          <w:p w14:paraId="231FEB3F" w14:textId="77777777" w:rsidR="0095150C" w:rsidRPr="00F62DBA" w:rsidRDefault="0095150C" w:rsidP="00F62DBA">
            <w:pPr>
              <w:tabs>
                <w:tab w:val="center" w:pos="4677"/>
                <w:tab w:val="right" w:pos="9355"/>
              </w:tabs>
              <w:ind w:firstLine="0"/>
              <w:rPr>
                <w:b/>
                <w:sz w:val="22"/>
                <w:szCs w:val="22"/>
              </w:rPr>
            </w:pPr>
            <w:r w:rsidRPr="00F62DBA">
              <w:rPr>
                <w:bCs/>
                <w:sz w:val="22"/>
                <w:szCs w:val="22"/>
              </w:rPr>
              <w:t>Prašymai dėl aprūpinimo mokymo reikmenimis bei nemokamam mokinių maitinimui gauti.</w:t>
            </w:r>
          </w:p>
        </w:tc>
        <w:tc>
          <w:tcPr>
            <w:tcW w:w="1136" w:type="dxa"/>
            <w:shd w:val="clear" w:color="auto" w:fill="auto"/>
          </w:tcPr>
          <w:p w14:paraId="1A908E4E" w14:textId="77777777" w:rsidR="0095150C" w:rsidRPr="00F62DBA" w:rsidRDefault="0095150C" w:rsidP="00F62DBA">
            <w:pPr>
              <w:tabs>
                <w:tab w:val="center" w:pos="4677"/>
                <w:tab w:val="right" w:pos="9355"/>
              </w:tabs>
              <w:ind w:firstLine="0"/>
              <w:jc w:val="center"/>
              <w:rPr>
                <w:b/>
                <w:sz w:val="22"/>
                <w:szCs w:val="22"/>
              </w:rPr>
            </w:pPr>
            <w:r w:rsidRPr="00F62DBA">
              <w:rPr>
                <w:bCs/>
                <w:sz w:val="22"/>
                <w:szCs w:val="22"/>
              </w:rPr>
              <w:t>27</w:t>
            </w:r>
          </w:p>
        </w:tc>
        <w:tc>
          <w:tcPr>
            <w:tcW w:w="3755" w:type="dxa"/>
            <w:shd w:val="clear" w:color="auto" w:fill="auto"/>
          </w:tcPr>
          <w:p w14:paraId="36B00594" w14:textId="77777777" w:rsidR="0095150C" w:rsidRPr="00F62DBA" w:rsidRDefault="0095150C" w:rsidP="00F62DBA">
            <w:pPr>
              <w:tabs>
                <w:tab w:val="center" w:pos="4677"/>
                <w:tab w:val="right" w:pos="9355"/>
              </w:tabs>
              <w:ind w:firstLine="0"/>
              <w:rPr>
                <w:sz w:val="22"/>
                <w:szCs w:val="22"/>
              </w:rPr>
            </w:pPr>
            <w:r w:rsidRPr="00F62DBA">
              <w:rPr>
                <w:sz w:val="22"/>
                <w:szCs w:val="22"/>
              </w:rPr>
              <w:t xml:space="preserve">Paramą gavo 43 mokiniai. </w:t>
            </w:r>
          </w:p>
        </w:tc>
      </w:tr>
      <w:tr w:rsidR="0095150C" w:rsidRPr="00F62DBA" w14:paraId="3BD202E1" w14:textId="77777777" w:rsidTr="00F62DBA">
        <w:trPr>
          <w:jc w:val="center"/>
        </w:trPr>
        <w:tc>
          <w:tcPr>
            <w:tcW w:w="4856" w:type="dxa"/>
            <w:shd w:val="clear" w:color="auto" w:fill="auto"/>
          </w:tcPr>
          <w:p w14:paraId="44CD3205" w14:textId="77777777" w:rsidR="0095150C" w:rsidRPr="00F62DBA" w:rsidRDefault="0095150C" w:rsidP="00F62DBA">
            <w:pPr>
              <w:tabs>
                <w:tab w:val="center" w:pos="4677"/>
                <w:tab w:val="right" w:pos="9355"/>
              </w:tabs>
              <w:ind w:firstLine="0"/>
              <w:rPr>
                <w:b/>
                <w:sz w:val="22"/>
                <w:szCs w:val="22"/>
              </w:rPr>
            </w:pPr>
            <w:r w:rsidRPr="00F62DBA">
              <w:rPr>
                <w:bCs/>
                <w:sz w:val="22"/>
                <w:szCs w:val="22"/>
              </w:rPr>
              <w:t>Prašymai skirti vienkartinę pašalpą.</w:t>
            </w:r>
          </w:p>
        </w:tc>
        <w:tc>
          <w:tcPr>
            <w:tcW w:w="1136" w:type="dxa"/>
            <w:shd w:val="clear" w:color="auto" w:fill="auto"/>
          </w:tcPr>
          <w:p w14:paraId="0F04CC80" w14:textId="77777777" w:rsidR="0095150C" w:rsidRPr="00F62DBA" w:rsidRDefault="0095150C" w:rsidP="00F62DBA">
            <w:pPr>
              <w:tabs>
                <w:tab w:val="center" w:pos="4677"/>
                <w:tab w:val="right" w:pos="9355"/>
              </w:tabs>
              <w:ind w:firstLine="0"/>
              <w:jc w:val="center"/>
              <w:rPr>
                <w:b/>
                <w:sz w:val="22"/>
                <w:szCs w:val="22"/>
              </w:rPr>
            </w:pPr>
            <w:r w:rsidRPr="00F62DBA">
              <w:rPr>
                <w:bCs/>
                <w:sz w:val="22"/>
                <w:szCs w:val="22"/>
              </w:rPr>
              <w:t xml:space="preserve">  6</w:t>
            </w:r>
          </w:p>
        </w:tc>
        <w:tc>
          <w:tcPr>
            <w:tcW w:w="3755" w:type="dxa"/>
            <w:shd w:val="clear" w:color="auto" w:fill="auto"/>
          </w:tcPr>
          <w:p w14:paraId="46260671" w14:textId="77777777" w:rsidR="0095150C" w:rsidRPr="00F62DBA" w:rsidRDefault="0095150C" w:rsidP="00F62DBA">
            <w:pPr>
              <w:tabs>
                <w:tab w:val="center" w:pos="4677"/>
                <w:tab w:val="right" w:pos="9355"/>
              </w:tabs>
              <w:ind w:firstLine="0"/>
              <w:rPr>
                <w:sz w:val="22"/>
                <w:szCs w:val="22"/>
              </w:rPr>
            </w:pPr>
          </w:p>
        </w:tc>
      </w:tr>
      <w:tr w:rsidR="0095150C" w:rsidRPr="00F62DBA" w14:paraId="441B4CE1" w14:textId="77777777" w:rsidTr="00F62DBA">
        <w:trPr>
          <w:trHeight w:val="483"/>
          <w:jc w:val="center"/>
        </w:trPr>
        <w:tc>
          <w:tcPr>
            <w:tcW w:w="4856" w:type="dxa"/>
            <w:shd w:val="clear" w:color="auto" w:fill="auto"/>
          </w:tcPr>
          <w:p w14:paraId="02C545D0" w14:textId="77777777" w:rsidR="0095150C" w:rsidRPr="00F62DBA" w:rsidRDefault="0095150C" w:rsidP="00F62DBA">
            <w:pPr>
              <w:tabs>
                <w:tab w:val="center" w:pos="4677"/>
                <w:tab w:val="right" w:pos="9355"/>
              </w:tabs>
              <w:ind w:firstLine="0"/>
              <w:rPr>
                <w:b/>
                <w:sz w:val="22"/>
                <w:szCs w:val="22"/>
              </w:rPr>
            </w:pPr>
            <w:r w:rsidRPr="00F62DBA">
              <w:rPr>
                <w:sz w:val="22"/>
                <w:szCs w:val="22"/>
              </w:rPr>
              <w:t>Surašyta  buities tyrimo aktų, kurie katu su būtinais dokumentais pristatomi į Socialinės paramos skyrių</w:t>
            </w:r>
          </w:p>
        </w:tc>
        <w:tc>
          <w:tcPr>
            <w:tcW w:w="1136" w:type="dxa"/>
            <w:shd w:val="clear" w:color="auto" w:fill="auto"/>
          </w:tcPr>
          <w:p w14:paraId="6513E865" w14:textId="77777777" w:rsidR="0095150C" w:rsidRPr="00F62DBA" w:rsidRDefault="0095150C" w:rsidP="00F62DBA">
            <w:pPr>
              <w:tabs>
                <w:tab w:val="center" w:pos="4677"/>
                <w:tab w:val="right" w:pos="9355"/>
              </w:tabs>
              <w:ind w:firstLine="0"/>
              <w:jc w:val="center"/>
              <w:rPr>
                <w:b/>
                <w:sz w:val="22"/>
                <w:szCs w:val="22"/>
              </w:rPr>
            </w:pPr>
            <w:r w:rsidRPr="00F62DBA">
              <w:rPr>
                <w:sz w:val="22"/>
                <w:szCs w:val="22"/>
              </w:rPr>
              <w:t>14</w:t>
            </w:r>
          </w:p>
        </w:tc>
        <w:tc>
          <w:tcPr>
            <w:tcW w:w="3755" w:type="dxa"/>
            <w:shd w:val="clear" w:color="auto" w:fill="auto"/>
          </w:tcPr>
          <w:p w14:paraId="47C74E80" w14:textId="77777777" w:rsidR="0095150C" w:rsidRPr="00F62DBA" w:rsidRDefault="0095150C" w:rsidP="00F62DBA">
            <w:pPr>
              <w:tabs>
                <w:tab w:val="center" w:pos="4677"/>
                <w:tab w:val="right" w:pos="9355"/>
              </w:tabs>
              <w:ind w:firstLine="0"/>
              <w:rPr>
                <w:sz w:val="22"/>
                <w:szCs w:val="22"/>
              </w:rPr>
            </w:pPr>
          </w:p>
        </w:tc>
      </w:tr>
      <w:tr w:rsidR="0095150C" w:rsidRPr="00F62DBA" w14:paraId="539D4FC0" w14:textId="77777777" w:rsidTr="00F62DBA">
        <w:trPr>
          <w:jc w:val="center"/>
        </w:trPr>
        <w:tc>
          <w:tcPr>
            <w:tcW w:w="4856" w:type="dxa"/>
            <w:shd w:val="clear" w:color="auto" w:fill="auto"/>
          </w:tcPr>
          <w:p w14:paraId="66613F69" w14:textId="77777777" w:rsidR="0095150C" w:rsidRPr="00F62DBA" w:rsidRDefault="0095150C" w:rsidP="00F62DBA">
            <w:pPr>
              <w:tabs>
                <w:tab w:val="center" w:pos="4677"/>
                <w:tab w:val="right" w:pos="9355"/>
              </w:tabs>
              <w:ind w:firstLine="0"/>
              <w:rPr>
                <w:b/>
                <w:sz w:val="22"/>
                <w:szCs w:val="22"/>
              </w:rPr>
            </w:pPr>
            <w:r w:rsidRPr="00F62DBA">
              <w:rPr>
                <w:bCs/>
                <w:sz w:val="22"/>
                <w:szCs w:val="22"/>
              </w:rPr>
              <w:t>Maisto produktų ir higienos priemonių dalijimas</w:t>
            </w:r>
          </w:p>
        </w:tc>
        <w:tc>
          <w:tcPr>
            <w:tcW w:w="1136" w:type="dxa"/>
            <w:shd w:val="clear" w:color="auto" w:fill="auto"/>
          </w:tcPr>
          <w:p w14:paraId="3BCA79A9" w14:textId="77777777" w:rsidR="0095150C" w:rsidRPr="00F62DBA" w:rsidRDefault="0095150C" w:rsidP="00F62DBA">
            <w:pPr>
              <w:tabs>
                <w:tab w:val="center" w:pos="4677"/>
                <w:tab w:val="right" w:pos="9355"/>
              </w:tabs>
              <w:ind w:firstLine="0"/>
              <w:jc w:val="center"/>
              <w:rPr>
                <w:b/>
                <w:sz w:val="22"/>
                <w:szCs w:val="22"/>
              </w:rPr>
            </w:pPr>
            <w:r w:rsidRPr="00F62DBA">
              <w:rPr>
                <w:bCs/>
                <w:sz w:val="22"/>
                <w:szCs w:val="22"/>
              </w:rPr>
              <w:t>77</w:t>
            </w:r>
          </w:p>
        </w:tc>
        <w:tc>
          <w:tcPr>
            <w:tcW w:w="3755" w:type="dxa"/>
            <w:shd w:val="clear" w:color="auto" w:fill="auto"/>
          </w:tcPr>
          <w:p w14:paraId="61AA0C0E" w14:textId="77777777" w:rsidR="0095150C" w:rsidRPr="00F62DBA" w:rsidRDefault="0095150C" w:rsidP="00F62DBA">
            <w:pPr>
              <w:tabs>
                <w:tab w:val="center" w:pos="4677"/>
                <w:tab w:val="right" w:pos="9355"/>
              </w:tabs>
              <w:ind w:firstLine="0"/>
              <w:rPr>
                <w:sz w:val="22"/>
                <w:szCs w:val="22"/>
              </w:rPr>
            </w:pPr>
            <w:r w:rsidRPr="00F62DBA">
              <w:rPr>
                <w:bCs/>
                <w:sz w:val="22"/>
                <w:szCs w:val="22"/>
              </w:rPr>
              <w:t xml:space="preserve">Buvo dalijama 6 kartus per metus. </w:t>
            </w:r>
          </w:p>
        </w:tc>
      </w:tr>
      <w:tr w:rsidR="0095150C" w:rsidRPr="00F62DBA" w14:paraId="038C5A40" w14:textId="77777777" w:rsidTr="00F62DBA">
        <w:trPr>
          <w:jc w:val="center"/>
        </w:trPr>
        <w:tc>
          <w:tcPr>
            <w:tcW w:w="4856" w:type="dxa"/>
            <w:shd w:val="clear" w:color="auto" w:fill="auto"/>
          </w:tcPr>
          <w:p w14:paraId="55094A59" w14:textId="77777777" w:rsidR="0095150C" w:rsidRPr="00F62DBA" w:rsidRDefault="0095150C" w:rsidP="00F62DBA">
            <w:pPr>
              <w:tabs>
                <w:tab w:val="center" w:pos="4677"/>
                <w:tab w:val="right" w:pos="9355"/>
              </w:tabs>
              <w:ind w:firstLine="0"/>
              <w:rPr>
                <w:b/>
                <w:sz w:val="22"/>
                <w:szCs w:val="22"/>
              </w:rPr>
            </w:pPr>
            <w:r w:rsidRPr="00F62DBA">
              <w:rPr>
                <w:bCs/>
                <w:sz w:val="22"/>
                <w:szCs w:val="22"/>
              </w:rPr>
              <w:t>Asmens veiklos ir gebėjimų  vertinimas, nustatant  specialųjį nuolatinės slaugos ar specialųjį nuolatinės priežiūros poreikį.</w:t>
            </w:r>
          </w:p>
        </w:tc>
        <w:tc>
          <w:tcPr>
            <w:tcW w:w="1136" w:type="dxa"/>
            <w:shd w:val="clear" w:color="auto" w:fill="auto"/>
          </w:tcPr>
          <w:p w14:paraId="60760AC0" w14:textId="77777777" w:rsidR="0095150C" w:rsidRPr="00F62DBA" w:rsidRDefault="0095150C" w:rsidP="00F62DBA">
            <w:pPr>
              <w:tabs>
                <w:tab w:val="center" w:pos="4677"/>
                <w:tab w:val="right" w:pos="9355"/>
              </w:tabs>
              <w:ind w:firstLine="0"/>
              <w:jc w:val="center"/>
              <w:rPr>
                <w:sz w:val="22"/>
                <w:szCs w:val="22"/>
              </w:rPr>
            </w:pPr>
            <w:r w:rsidRPr="00F62DBA">
              <w:rPr>
                <w:sz w:val="22"/>
                <w:szCs w:val="22"/>
              </w:rPr>
              <w:t>11</w:t>
            </w:r>
          </w:p>
        </w:tc>
        <w:tc>
          <w:tcPr>
            <w:tcW w:w="3755" w:type="dxa"/>
            <w:shd w:val="clear" w:color="auto" w:fill="auto"/>
          </w:tcPr>
          <w:p w14:paraId="2B876076" w14:textId="77777777" w:rsidR="0095150C" w:rsidRPr="00F62DBA" w:rsidRDefault="0095150C" w:rsidP="00F62DBA">
            <w:pPr>
              <w:tabs>
                <w:tab w:val="center" w:pos="4677"/>
                <w:tab w:val="right" w:pos="9355"/>
              </w:tabs>
              <w:ind w:firstLine="0"/>
              <w:rPr>
                <w:sz w:val="22"/>
                <w:szCs w:val="22"/>
              </w:rPr>
            </w:pPr>
          </w:p>
        </w:tc>
      </w:tr>
      <w:tr w:rsidR="0095150C" w:rsidRPr="00F62DBA" w14:paraId="6DF43F40" w14:textId="77777777" w:rsidTr="00F62DBA">
        <w:trPr>
          <w:trHeight w:val="569"/>
          <w:jc w:val="center"/>
        </w:trPr>
        <w:tc>
          <w:tcPr>
            <w:tcW w:w="4856" w:type="dxa"/>
            <w:shd w:val="clear" w:color="auto" w:fill="auto"/>
          </w:tcPr>
          <w:p w14:paraId="3A6EF263" w14:textId="77777777" w:rsidR="0095150C" w:rsidRPr="00F62DBA" w:rsidRDefault="0095150C" w:rsidP="00F62DBA">
            <w:pPr>
              <w:tabs>
                <w:tab w:val="center" w:pos="4677"/>
                <w:tab w:val="right" w:pos="9355"/>
              </w:tabs>
              <w:ind w:firstLine="0"/>
              <w:rPr>
                <w:b/>
                <w:sz w:val="22"/>
                <w:szCs w:val="22"/>
              </w:rPr>
            </w:pPr>
            <w:r w:rsidRPr="00F62DBA">
              <w:rPr>
                <w:bCs/>
                <w:sz w:val="22"/>
                <w:szCs w:val="22"/>
              </w:rPr>
              <w:t>Socialinių paslaugų poreikio vertinimas dėl specialiųjų socialinių paslaugų skyrimo.</w:t>
            </w:r>
          </w:p>
        </w:tc>
        <w:tc>
          <w:tcPr>
            <w:tcW w:w="1136" w:type="dxa"/>
            <w:shd w:val="clear" w:color="auto" w:fill="auto"/>
          </w:tcPr>
          <w:p w14:paraId="4D558F17" w14:textId="77777777" w:rsidR="0095150C" w:rsidRPr="00F62DBA" w:rsidRDefault="0095150C" w:rsidP="00F62DBA">
            <w:pPr>
              <w:tabs>
                <w:tab w:val="center" w:pos="4677"/>
                <w:tab w:val="right" w:pos="9355"/>
              </w:tabs>
              <w:ind w:firstLine="0"/>
              <w:jc w:val="center"/>
              <w:rPr>
                <w:sz w:val="22"/>
                <w:szCs w:val="22"/>
              </w:rPr>
            </w:pPr>
            <w:r w:rsidRPr="00F62DBA">
              <w:rPr>
                <w:sz w:val="22"/>
                <w:szCs w:val="22"/>
              </w:rPr>
              <w:t>2</w:t>
            </w:r>
          </w:p>
        </w:tc>
        <w:tc>
          <w:tcPr>
            <w:tcW w:w="3755" w:type="dxa"/>
            <w:shd w:val="clear" w:color="auto" w:fill="auto"/>
          </w:tcPr>
          <w:p w14:paraId="665F3800" w14:textId="77777777" w:rsidR="0095150C" w:rsidRPr="00F62DBA" w:rsidRDefault="0095150C" w:rsidP="00F62DBA">
            <w:pPr>
              <w:tabs>
                <w:tab w:val="center" w:pos="4677"/>
                <w:tab w:val="right" w:pos="9355"/>
              </w:tabs>
              <w:ind w:firstLine="0"/>
              <w:rPr>
                <w:sz w:val="22"/>
                <w:szCs w:val="22"/>
              </w:rPr>
            </w:pPr>
          </w:p>
        </w:tc>
      </w:tr>
      <w:tr w:rsidR="0095150C" w:rsidRPr="00F62DBA" w14:paraId="03DB812C" w14:textId="77777777" w:rsidTr="00F62DBA">
        <w:trPr>
          <w:trHeight w:val="906"/>
          <w:jc w:val="center"/>
        </w:trPr>
        <w:tc>
          <w:tcPr>
            <w:tcW w:w="4856" w:type="dxa"/>
            <w:shd w:val="clear" w:color="auto" w:fill="auto"/>
          </w:tcPr>
          <w:p w14:paraId="4E2B5FA1" w14:textId="77777777" w:rsidR="0095150C" w:rsidRPr="00F62DBA" w:rsidRDefault="0095150C" w:rsidP="00F62DBA">
            <w:pPr>
              <w:tabs>
                <w:tab w:val="center" w:pos="4677"/>
                <w:tab w:val="right" w:pos="9355"/>
              </w:tabs>
              <w:ind w:firstLine="0"/>
              <w:rPr>
                <w:b/>
                <w:sz w:val="22"/>
                <w:szCs w:val="22"/>
              </w:rPr>
            </w:pPr>
            <w:r w:rsidRPr="00F62DBA">
              <w:rPr>
                <w:bCs/>
                <w:sz w:val="22"/>
                <w:szCs w:val="22"/>
              </w:rPr>
              <w:t>Prašymai, dokumentai, suteikta vietinės rinkliavos už komunalinių atliekų surinkimą ir tvarkymą lengvata.</w:t>
            </w:r>
          </w:p>
        </w:tc>
        <w:tc>
          <w:tcPr>
            <w:tcW w:w="1136" w:type="dxa"/>
            <w:shd w:val="clear" w:color="auto" w:fill="auto"/>
          </w:tcPr>
          <w:p w14:paraId="7100742F" w14:textId="77777777" w:rsidR="0095150C" w:rsidRPr="00F62DBA" w:rsidRDefault="0095150C" w:rsidP="00F62DBA">
            <w:pPr>
              <w:tabs>
                <w:tab w:val="center" w:pos="4677"/>
                <w:tab w:val="right" w:pos="9355"/>
              </w:tabs>
              <w:ind w:firstLine="0"/>
              <w:jc w:val="center"/>
              <w:rPr>
                <w:sz w:val="22"/>
                <w:szCs w:val="22"/>
              </w:rPr>
            </w:pPr>
            <w:r w:rsidRPr="00F62DBA">
              <w:rPr>
                <w:sz w:val="22"/>
                <w:szCs w:val="22"/>
              </w:rPr>
              <w:t>30</w:t>
            </w:r>
          </w:p>
        </w:tc>
        <w:tc>
          <w:tcPr>
            <w:tcW w:w="3755" w:type="dxa"/>
            <w:shd w:val="clear" w:color="auto" w:fill="auto"/>
          </w:tcPr>
          <w:p w14:paraId="397620F7" w14:textId="77777777" w:rsidR="0095150C" w:rsidRPr="00F62DBA" w:rsidRDefault="0095150C" w:rsidP="00F62DBA">
            <w:pPr>
              <w:tabs>
                <w:tab w:val="center" w:pos="4677"/>
                <w:tab w:val="right" w:pos="9355"/>
              </w:tabs>
              <w:ind w:firstLine="0"/>
              <w:rPr>
                <w:sz w:val="22"/>
                <w:szCs w:val="22"/>
              </w:rPr>
            </w:pPr>
          </w:p>
        </w:tc>
      </w:tr>
      <w:tr w:rsidR="0095150C" w:rsidRPr="00F62DBA" w14:paraId="7F73F29A" w14:textId="77777777" w:rsidTr="00F62DBA">
        <w:trPr>
          <w:jc w:val="center"/>
        </w:trPr>
        <w:tc>
          <w:tcPr>
            <w:tcW w:w="4856" w:type="dxa"/>
            <w:shd w:val="clear" w:color="auto" w:fill="auto"/>
          </w:tcPr>
          <w:p w14:paraId="16F71582" w14:textId="77777777" w:rsidR="0095150C" w:rsidRPr="00F62DBA" w:rsidRDefault="0095150C" w:rsidP="00F62DBA">
            <w:pPr>
              <w:tabs>
                <w:tab w:val="center" w:pos="4677"/>
                <w:tab w:val="right" w:pos="9355"/>
              </w:tabs>
              <w:ind w:firstLine="0"/>
              <w:rPr>
                <w:bCs/>
                <w:sz w:val="22"/>
                <w:szCs w:val="22"/>
              </w:rPr>
            </w:pPr>
            <w:r w:rsidRPr="00F62DBA">
              <w:rPr>
                <w:bCs/>
                <w:sz w:val="22"/>
                <w:szCs w:val="22"/>
              </w:rPr>
              <w:t>Prašymai  dėl aprūpinimo techninės pagalbos priemonėmis.</w:t>
            </w:r>
          </w:p>
        </w:tc>
        <w:tc>
          <w:tcPr>
            <w:tcW w:w="1136" w:type="dxa"/>
            <w:shd w:val="clear" w:color="auto" w:fill="auto"/>
          </w:tcPr>
          <w:p w14:paraId="2000C943" w14:textId="77777777" w:rsidR="0095150C" w:rsidRPr="00F62DBA" w:rsidRDefault="0095150C" w:rsidP="00F62DBA">
            <w:pPr>
              <w:tabs>
                <w:tab w:val="center" w:pos="4677"/>
                <w:tab w:val="right" w:pos="9355"/>
              </w:tabs>
              <w:ind w:firstLine="0"/>
              <w:jc w:val="center"/>
              <w:rPr>
                <w:sz w:val="22"/>
                <w:szCs w:val="22"/>
              </w:rPr>
            </w:pPr>
            <w:r w:rsidRPr="00F62DBA">
              <w:rPr>
                <w:sz w:val="22"/>
                <w:szCs w:val="22"/>
              </w:rPr>
              <w:t>3</w:t>
            </w:r>
          </w:p>
        </w:tc>
        <w:tc>
          <w:tcPr>
            <w:tcW w:w="3755" w:type="dxa"/>
            <w:shd w:val="clear" w:color="auto" w:fill="auto"/>
          </w:tcPr>
          <w:p w14:paraId="5935C92F" w14:textId="77777777" w:rsidR="0095150C" w:rsidRPr="00F62DBA" w:rsidRDefault="0095150C" w:rsidP="00F62DBA">
            <w:pPr>
              <w:tabs>
                <w:tab w:val="center" w:pos="4677"/>
                <w:tab w:val="right" w:pos="9355"/>
              </w:tabs>
              <w:ind w:firstLine="0"/>
              <w:rPr>
                <w:sz w:val="22"/>
                <w:szCs w:val="22"/>
              </w:rPr>
            </w:pPr>
          </w:p>
        </w:tc>
      </w:tr>
    </w:tbl>
    <w:p w14:paraId="1E2EF8AE" w14:textId="77777777" w:rsidR="0095150C" w:rsidRPr="00F62DBA" w:rsidRDefault="0095150C" w:rsidP="0095150C">
      <w:pPr>
        <w:jc w:val="center"/>
        <w:rPr>
          <w:sz w:val="24"/>
          <w:szCs w:val="24"/>
        </w:rPr>
      </w:pPr>
    </w:p>
    <w:p w14:paraId="0B06F312" w14:textId="77777777" w:rsidR="0095150C" w:rsidRPr="00F62DBA" w:rsidRDefault="0095150C" w:rsidP="00F62DBA">
      <w:pPr>
        <w:ind w:firstLine="0"/>
        <w:jc w:val="center"/>
        <w:rPr>
          <w:b/>
          <w:sz w:val="24"/>
          <w:szCs w:val="24"/>
        </w:rPr>
      </w:pPr>
      <w:r w:rsidRPr="00F62DBA">
        <w:rPr>
          <w:b/>
          <w:sz w:val="24"/>
          <w:szCs w:val="24"/>
        </w:rPr>
        <w:lastRenderedPageBreak/>
        <w:t>Darbas su socialinę riziką patiriančiomis šeimomis.</w:t>
      </w:r>
    </w:p>
    <w:p w14:paraId="24A7B46F" w14:textId="5107DE1C" w:rsidR="0095150C" w:rsidRPr="00F62DBA" w:rsidRDefault="0095150C" w:rsidP="0095150C">
      <w:pPr>
        <w:tabs>
          <w:tab w:val="center" w:pos="4677"/>
          <w:tab w:val="right" w:pos="9355"/>
        </w:tabs>
        <w:rPr>
          <w:color w:val="FF0000"/>
          <w:sz w:val="24"/>
          <w:szCs w:val="24"/>
        </w:rPr>
      </w:pPr>
      <w:r w:rsidRPr="00F62DBA">
        <w:rPr>
          <w:sz w:val="24"/>
          <w:szCs w:val="24"/>
        </w:rPr>
        <w:t xml:space="preserve">2020 metais Alsėdžių seniūnijoje gyveno 11 socialinę riziką patiriančių šeimų, kuriose augo 24  nepilnamečiai vaikai. Šioms šeimoms taikoma atvejo vadyba, iš kurių: 10 šeimų buvo teikiamos socialinės priežiūros paslaugos, 1 – bendrosios socialinės paslaugos. Metų eigoje dėl pagerėjusios situacijos trims šeimoms socialinių paslaugų teikimas ir atvejo vadybos taikymas buvo nutraukti. Dar vienai šeimai, kurioje auga 4 vaikai, yra vykdomas prevencinis stebėjimas.  Socialinę riziką patiriančioms šeimoms buvo suteiktos 414 socialinių įgūdžių ugdymo ir palaikymo paslaugos, iš jų 144 buvo teiktos nuotoliniu būdu. </w:t>
      </w:r>
      <w:r w:rsidRPr="00F62DBA">
        <w:rPr>
          <w:color w:val="FF0000"/>
          <w:sz w:val="24"/>
          <w:szCs w:val="24"/>
        </w:rPr>
        <w:t xml:space="preserve"> </w:t>
      </w:r>
    </w:p>
    <w:p w14:paraId="50C1D752" w14:textId="77777777" w:rsidR="0095150C" w:rsidRPr="00F62DBA" w:rsidRDefault="0095150C" w:rsidP="0095150C">
      <w:pPr>
        <w:jc w:val="center"/>
        <w:rPr>
          <w:b/>
          <w:sz w:val="24"/>
          <w:szCs w:val="24"/>
        </w:rPr>
      </w:pPr>
    </w:p>
    <w:p w14:paraId="376E4C31" w14:textId="77777777" w:rsidR="0095150C" w:rsidRPr="00F62DBA" w:rsidRDefault="0095150C" w:rsidP="00F62DBA">
      <w:pPr>
        <w:ind w:firstLine="0"/>
        <w:jc w:val="center"/>
        <w:rPr>
          <w:sz w:val="24"/>
          <w:szCs w:val="24"/>
        </w:rPr>
      </w:pPr>
      <w:r w:rsidRPr="00F62DBA">
        <w:rPr>
          <w:b/>
          <w:sz w:val="24"/>
          <w:szCs w:val="24"/>
        </w:rPr>
        <w:t>Raštvedyba, gyvenamosios vietos deklaravimas</w:t>
      </w:r>
      <w:r w:rsidRPr="00F62DBA">
        <w:rPr>
          <w:spacing w:val="-1"/>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418"/>
        <w:gridCol w:w="3685"/>
        <w:gridCol w:w="1128"/>
      </w:tblGrid>
      <w:tr w:rsidR="0095150C" w:rsidRPr="00F62DBA" w14:paraId="47257A1F" w14:textId="77777777" w:rsidTr="00F62DBA">
        <w:trPr>
          <w:jc w:val="center"/>
        </w:trPr>
        <w:tc>
          <w:tcPr>
            <w:tcW w:w="3397" w:type="dxa"/>
            <w:shd w:val="clear" w:color="auto" w:fill="auto"/>
          </w:tcPr>
          <w:p w14:paraId="1D6DC0C1" w14:textId="77777777" w:rsidR="0095150C" w:rsidRPr="00F62DBA" w:rsidRDefault="0095150C" w:rsidP="00F62DBA">
            <w:pPr>
              <w:ind w:firstLine="0"/>
              <w:jc w:val="center"/>
              <w:rPr>
                <w:sz w:val="24"/>
                <w:szCs w:val="24"/>
              </w:rPr>
            </w:pPr>
            <w:r w:rsidRPr="00F62DBA">
              <w:rPr>
                <w:sz w:val="24"/>
                <w:szCs w:val="24"/>
              </w:rPr>
              <w:t>Veiklos rodiklis</w:t>
            </w:r>
          </w:p>
        </w:tc>
        <w:tc>
          <w:tcPr>
            <w:tcW w:w="1418" w:type="dxa"/>
            <w:shd w:val="clear" w:color="auto" w:fill="auto"/>
          </w:tcPr>
          <w:p w14:paraId="1688747F" w14:textId="77777777" w:rsidR="0095150C" w:rsidRPr="00F62DBA" w:rsidRDefault="0095150C" w:rsidP="00F62DBA">
            <w:pPr>
              <w:ind w:firstLine="0"/>
              <w:jc w:val="center"/>
              <w:rPr>
                <w:sz w:val="24"/>
                <w:szCs w:val="24"/>
              </w:rPr>
            </w:pPr>
            <w:r w:rsidRPr="00F62DBA">
              <w:rPr>
                <w:sz w:val="24"/>
                <w:szCs w:val="24"/>
              </w:rPr>
              <w:t xml:space="preserve">Skaičius </w:t>
            </w:r>
          </w:p>
        </w:tc>
        <w:tc>
          <w:tcPr>
            <w:tcW w:w="3685" w:type="dxa"/>
            <w:shd w:val="clear" w:color="auto" w:fill="auto"/>
          </w:tcPr>
          <w:p w14:paraId="0BE9F173" w14:textId="77777777" w:rsidR="0095150C" w:rsidRPr="00F62DBA" w:rsidRDefault="0095150C" w:rsidP="00F62DBA">
            <w:pPr>
              <w:ind w:firstLine="0"/>
              <w:jc w:val="center"/>
              <w:rPr>
                <w:sz w:val="24"/>
                <w:szCs w:val="24"/>
              </w:rPr>
            </w:pPr>
            <w:r w:rsidRPr="00F62DBA">
              <w:rPr>
                <w:sz w:val="24"/>
                <w:szCs w:val="24"/>
              </w:rPr>
              <w:t>Veiklos rodiklis</w:t>
            </w:r>
          </w:p>
        </w:tc>
        <w:tc>
          <w:tcPr>
            <w:tcW w:w="1128" w:type="dxa"/>
            <w:shd w:val="clear" w:color="auto" w:fill="auto"/>
          </w:tcPr>
          <w:p w14:paraId="28E07CEE" w14:textId="77777777" w:rsidR="0095150C" w:rsidRPr="00F62DBA" w:rsidRDefault="0095150C" w:rsidP="00F62DBA">
            <w:pPr>
              <w:ind w:firstLine="0"/>
              <w:jc w:val="center"/>
              <w:rPr>
                <w:sz w:val="24"/>
                <w:szCs w:val="24"/>
              </w:rPr>
            </w:pPr>
            <w:r w:rsidRPr="00F62DBA">
              <w:rPr>
                <w:sz w:val="24"/>
                <w:szCs w:val="24"/>
              </w:rPr>
              <w:t>Skaičius</w:t>
            </w:r>
          </w:p>
        </w:tc>
      </w:tr>
      <w:tr w:rsidR="0095150C" w:rsidRPr="00F62DBA" w14:paraId="2D23E8CD" w14:textId="77777777" w:rsidTr="00F62DBA">
        <w:trPr>
          <w:jc w:val="center"/>
        </w:trPr>
        <w:tc>
          <w:tcPr>
            <w:tcW w:w="3397" w:type="dxa"/>
            <w:shd w:val="clear" w:color="auto" w:fill="auto"/>
          </w:tcPr>
          <w:p w14:paraId="03CAD1EE" w14:textId="77777777" w:rsidR="0095150C" w:rsidRPr="00F62DBA" w:rsidRDefault="0095150C" w:rsidP="00F62DBA">
            <w:pPr>
              <w:ind w:firstLine="0"/>
              <w:rPr>
                <w:sz w:val="24"/>
                <w:szCs w:val="24"/>
              </w:rPr>
            </w:pPr>
            <w:r w:rsidRPr="00F62DBA">
              <w:rPr>
                <w:sz w:val="24"/>
                <w:szCs w:val="24"/>
              </w:rPr>
              <w:t>Užpildytos ir užregistruotos deklaracijos:</w:t>
            </w:r>
          </w:p>
          <w:p w14:paraId="16E442B3" w14:textId="77777777" w:rsidR="0095150C" w:rsidRPr="00F62DBA" w:rsidRDefault="0095150C" w:rsidP="00F62DBA">
            <w:pPr>
              <w:pStyle w:val="Sraopastraipa"/>
              <w:numPr>
                <w:ilvl w:val="0"/>
                <w:numId w:val="21"/>
              </w:numPr>
              <w:ind w:left="0" w:firstLine="0"/>
            </w:pPr>
            <w:r w:rsidRPr="00F62DBA">
              <w:t>atvykimo</w:t>
            </w:r>
          </w:p>
          <w:p w14:paraId="4DDF7916" w14:textId="77777777" w:rsidR="0095150C" w:rsidRPr="00F62DBA" w:rsidRDefault="0095150C" w:rsidP="00F62DBA">
            <w:pPr>
              <w:pStyle w:val="Sraopastraipa"/>
              <w:numPr>
                <w:ilvl w:val="0"/>
                <w:numId w:val="21"/>
              </w:numPr>
              <w:ind w:left="0" w:firstLine="0"/>
            </w:pPr>
            <w:r w:rsidRPr="00F62DBA">
              <w:t>išvykimo</w:t>
            </w:r>
          </w:p>
        </w:tc>
        <w:tc>
          <w:tcPr>
            <w:tcW w:w="1418" w:type="dxa"/>
            <w:shd w:val="clear" w:color="auto" w:fill="auto"/>
          </w:tcPr>
          <w:p w14:paraId="11351357" w14:textId="77777777" w:rsidR="0095150C" w:rsidRPr="00F62DBA" w:rsidRDefault="0095150C" w:rsidP="00F62DBA">
            <w:pPr>
              <w:ind w:firstLine="0"/>
              <w:jc w:val="center"/>
              <w:rPr>
                <w:sz w:val="24"/>
                <w:szCs w:val="24"/>
              </w:rPr>
            </w:pPr>
          </w:p>
          <w:p w14:paraId="3C33BBFC" w14:textId="77777777" w:rsidR="0095150C" w:rsidRPr="00F62DBA" w:rsidRDefault="0095150C" w:rsidP="00F62DBA">
            <w:pPr>
              <w:ind w:firstLine="0"/>
              <w:jc w:val="center"/>
              <w:rPr>
                <w:sz w:val="24"/>
                <w:szCs w:val="24"/>
              </w:rPr>
            </w:pPr>
          </w:p>
          <w:p w14:paraId="27BF820C" w14:textId="77777777" w:rsidR="0095150C" w:rsidRPr="00F62DBA" w:rsidRDefault="0095150C" w:rsidP="00F62DBA">
            <w:pPr>
              <w:ind w:firstLine="0"/>
              <w:jc w:val="center"/>
              <w:rPr>
                <w:sz w:val="24"/>
                <w:szCs w:val="24"/>
              </w:rPr>
            </w:pPr>
            <w:r w:rsidRPr="00F62DBA">
              <w:rPr>
                <w:sz w:val="24"/>
                <w:szCs w:val="24"/>
              </w:rPr>
              <w:t>48</w:t>
            </w:r>
          </w:p>
          <w:p w14:paraId="78ECD57B" w14:textId="77777777" w:rsidR="0095150C" w:rsidRPr="00F62DBA" w:rsidRDefault="0095150C" w:rsidP="00F62DBA">
            <w:pPr>
              <w:ind w:firstLine="0"/>
              <w:jc w:val="center"/>
              <w:rPr>
                <w:sz w:val="24"/>
                <w:szCs w:val="24"/>
              </w:rPr>
            </w:pPr>
            <w:r w:rsidRPr="00F62DBA">
              <w:rPr>
                <w:sz w:val="24"/>
                <w:szCs w:val="24"/>
              </w:rPr>
              <w:t>4</w:t>
            </w:r>
          </w:p>
        </w:tc>
        <w:tc>
          <w:tcPr>
            <w:tcW w:w="3685" w:type="dxa"/>
            <w:shd w:val="clear" w:color="auto" w:fill="auto"/>
          </w:tcPr>
          <w:p w14:paraId="30C6C8B2" w14:textId="77777777" w:rsidR="0095150C" w:rsidRPr="00F62DBA" w:rsidRDefault="0095150C" w:rsidP="00F62DBA">
            <w:pPr>
              <w:ind w:firstLine="0"/>
              <w:rPr>
                <w:sz w:val="24"/>
                <w:szCs w:val="24"/>
              </w:rPr>
            </w:pPr>
            <w:r w:rsidRPr="00F62DBA">
              <w:rPr>
                <w:sz w:val="24"/>
                <w:szCs w:val="24"/>
              </w:rPr>
              <w:t xml:space="preserve">Pagal gyventojų prašymus parengti sprendimai dėl deklaruotos gyvenamosios vietos adreso panaikinimo ar adreso keitimo </w:t>
            </w:r>
          </w:p>
        </w:tc>
        <w:tc>
          <w:tcPr>
            <w:tcW w:w="1128" w:type="dxa"/>
            <w:shd w:val="clear" w:color="auto" w:fill="auto"/>
          </w:tcPr>
          <w:p w14:paraId="550E15A0" w14:textId="77777777" w:rsidR="0095150C" w:rsidRPr="00F62DBA" w:rsidRDefault="0095150C" w:rsidP="00F62DBA">
            <w:pPr>
              <w:ind w:firstLine="0"/>
              <w:jc w:val="center"/>
              <w:rPr>
                <w:sz w:val="24"/>
                <w:szCs w:val="24"/>
              </w:rPr>
            </w:pPr>
          </w:p>
          <w:p w14:paraId="18608779" w14:textId="77777777" w:rsidR="0095150C" w:rsidRPr="00F62DBA" w:rsidRDefault="0095150C" w:rsidP="00F62DBA">
            <w:pPr>
              <w:ind w:firstLine="0"/>
              <w:jc w:val="center"/>
              <w:rPr>
                <w:sz w:val="24"/>
                <w:szCs w:val="24"/>
              </w:rPr>
            </w:pPr>
          </w:p>
          <w:p w14:paraId="4A39F975" w14:textId="77777777" w:rsidR="0095150C" w:rsidRPr="00F62DBA" w:rsidRDefault="0095150C" w:rsidP="00F62DBA">
            <w:pPr>
              <w:ind w:firstLine="0"/>
              <w:jc w:val="center"/>
              <w:rPr>
                <w:sz w:val="24"/>
                <w:szCs w:val="24"/>
              </w:rPr>
            </w:pPr>
            <w:r w:rsidRPr="00F62DBA">
              <w:rPr>
                <w:sz w:val="24"/>
                <w:szCs w:val="24"/>
              </w:rPr>
              <w:t>9</w:t>
            </w:r>
          </w:p>
        </w:tc>
      </w:tr>
      <w:tr w:rsidR="0095150C" w:rsidRPr="00F62DBA" w14:paraId="1494B68C" w14:textId="77777777" w:rsidTr="00F62DBA">
        <w:trPr>
          <w:jc w:val="center"/>
        </w:trPr>
        <w:tc>
          <w:tcPr>
            <w:tcW w:w="3397" w:type="dxa"/>
            <w:shd w:val="clear" w:color="auto" w:fill="auto"/>
          </w:tcPr>
          <w:p w14:paraId="55A6DE82" w14:textId="77777777" w:rsidR="0095150C" w:rsidRPr="00F62DBA" w:rsidRDefault="0095150C" w:rsidP="00F62DBA">
            <w:pPr>
              <w:ind w:firstLine="0"/>
              <w:rPr>
                <w:sz w:val="24"/>
                <w:szCs w:val="24"/>
              </w:rPr>
            </w:pPr>
            <w:r w:rsidRPr="00F62DBA">
              <w:rPr>
                <w:sz w:val="24"/>
                <w:szCs w:val="24"/>
              </w:rPr>
              <w:t>Išduotos pažymos apie deklaruotą gyvenamąją vietą</w:t>
            </w:r>
          </w:p>
        </w:tc>
        <w:tc>
          <w:tcPr>
            <w:tcW w:w="1418" w:type="dxa"/>
            <w:shd w:val="clear" w:color="auto" w:fill="auto"/>
          </w:tcPr>
          <w:p w14:paraId="7DB2F97D" w14:textId="77777777" w:rsidR="0095150C" w:rsidRPr="00F62DBA" w:rsidRDefault="0095150C" w:rsidP="00F62DBA">
            <w:pPr>
              <w:ind w:firstLine="0"/>
              <w:jc w:val="center"/>
              <w:rPr>
                <w:sz w:val="24"/>
                <w:szCs w:val="24"/>
              </w:rPr>
            </w:pPr>
            <w:r w:rsidRPr="00F62DBA">
              <w:rPr>
                <w:sz w:val="24"/>
                <w:szCs w:val="24"/>
              </w:rPr>
              <w:t>42</w:t>
            </w:r>
          </w:p>
        </w:tc>
        <w:tc>
          <w:tcPr>
            <w:tcW w:w="3685" w:type="dxa"/>
            <w:shd w:val="clear" w:color="auto" w:fill="auto"/>
          </w:tcPr>
          <w:p w14:paraId="561A2F90" w14:textId="77777777" w:rsidR="0095150C" w:rsidRPr="00F62DBA" w:rsidRDefault="0095150C" w:rsidP="00F62DBA">
            <w:pPr>
              <w:ind w:firstLine="0"/>
              <w:rPr>
                <w:sz w:val="24"/>
                <w:szCs w:val="24"/>
              </w:rPr>
            </w:pPr>
            <w:r w:rsidRPr="00F62DBA">
              <w:rPr>
                <w:sz w:val="24"/>
                <w:szCs w:val="24"/>
              </w:rPr>
              <w:t>Į gyvenamosios vietos neturinčių asmenų apskaitą įrašyta</w:t>
            </w:r>
          </w:p>
        </w:tc>
        <w:tc>
          <w:tcPr>
            <w:tcW w:w="1128" w:type="dxa"/>
            <w:shd w:val="clear" w:color="auto" w:fill="auto"/>
          </w:tcPr>
          <w:p w14:paraId="459F8A98" w14:textId="77777777" w:rsidR="0095150C" w:rsidRPr="00F62DBA" w:rsidRDefault="0095150C" w:rsidP="00F62DBA">
            <w:pPr>
              <w:ind w:firstLine="0"/>
              <w:jc w:val="center"/>
              <w:rPr>
                <w:sz w:val="24"/>
                <w:szCs w:val="24"/>
              </w:rPr>
            </w:pPr>
            <w:r w:rsidRPr="00F62DBA">
              <w:rPr>
                <w:sz w:val="24"/>
                <w:szCs w:val="24"/>
              </w:rPr>
              <w:t>2</w:t>
            </w:r>
          </w:p>
        </w:tc>
      </w:tr>
      <w:tr w:rsidR="0095150C" w:rsidRPr="00F62DBA" w14:paraId="52CFE884" w14:textId="77777777" w:rsidTr="00F62DBA">
        <w:trPr>
          <w:jc w:val="center"/>
        </w:trPr>
        <w:tc>
          <w:tcPr>
            <w:tcW w:w="3397" w:type="dxa"/>
            <w:shd w:val="clear" w:color="auto" w:fill="auto"/>
          </w:tcPr>
          <w:p w14:paraId="282BDDB8" w14:textId="77777777" w:rsidR="0095150C" w:rsidRPr="00F62DBA" w:rsidRDefault="0095150C" w:rsidP="00F62DBA">
            <w:pPr>
              <w:ind w:firstLine="0"/>
              <w:rPr>
                <w:sz w:val="24"/>
                <w:szCs w:val="24"/>
              </w:rPr>
            </w:pPr>
            <w:r w:rsidRPr="00F62DBA">
              <w:rPr>
                <w:sz w:val="24"/>
                <w:szCs w:val="24"/>
              </w:rPr>
              <w:t>Išduotos pažymos gyvenamosios patalpos savininkams</w:t>
            </w:r>
          </w:p>
        </w:tc>
        <w:tc>
          <w:tcPr>
            <w:tcW w:w="1418" w:type="dxa"/>
            <w:shd w:val="clear" w:color="auto" w:fill="auto"/>
          </w:tcPr>
          <w:p w14:paraId="35E5B2E9" w14:textId="77777777" w:rsidR="0095150C" w:rsidRPr="00F62DBA" w:rsidRDefault="0095150C" w:rsidP="00F62DBA">
            <w:pPr>
              <w:ind w:firstLine="0"/>
              <w:jc w:val="center"/>
              <w:rPr>
                <w:sz w:val="24"/>
                <w:szCs w:val="24"/>
              </w:rPr>
            </w:pPr>
            <w:r w:rsidRPr="00F62DBA">
              <w:rPr>
                <w:sz w:val="24"/>
                <w:szCs w:val="24"/>
              </w:rPr>
              <w:t>3</w:t>
            </w:r>
          </w:p>
        </w:tc>
        <w:tc>
          <w:tcPr>
            <w:tcW w:w="3685" w:type="dxa"/>
            <w:shd w:val="clear" w:color="auto" w:fill="auto"/>
          </w:tcPr>
          <w:p w14:paraId="480D7108" w14:textId="77777777" w:rsidR="0095150C" w:rsidRPr="00F62DBA" w:rsidRDefault="0095150C" w:rsidP="00F62DBA">
            <w:pPr>
              <w:ind w:firstLine="0"/>
              <w:rPr>
                <w:sz w:val="24"/>
                <w:szCs w:val="24"/>
              </w:rPr>
            </w:pPr>
            <w:r w:rsidRPr="00F62DBA">
              <w:rPr>
                <w:sz w:val="24"/>
                <w:szCs w:val="24"/>
              </w:rPr>
              <w:t>Iš kitų įstaigų gauta raštų</w:t>
            </w:r>
          </w:p>
        </w:tc>
        <w:tc>
          <w:tcPr>
            <w:tcW w:w="1128" w:type="dxa"/>
            <w:shd w:val="clear" w:color="auto" w:fill="auto"/>
          </w:tcPr>
          <w:p w14:paraId="46B61852" w14:textId="77777777" w:rsidR="0095150C" w:rsidRPr="00F62DBA" w:rsidRDefault="0095150C" w:rsidP="00F62DBA">
            <w:pPr>
              <w:ind w:firstLine="0"/>
              <w:jc w:val="center"/>
              <w:rPr>
                <w:sz w:val="24"/>
                <w:szCs w:val="24"/>
              </w:rPr>
            </w:pPr>
            <w:r w:rsidRPr="00F62DBA">
              <w:rPr>
                <w:sz w:val="24"/>
                <w:szCs w:val="24"/>
              </w:rPr>
              <w:t>29</w:t>
            </w:r>
          </w:p>
        </w:tc>
      </w:tr>
      <w:tr w:rsidR="0095150C" w:rsidRPr="00F62DBA" w14:paraId="7A3778F6" w14:textId="77777777" w:rsidTr="00F62DBA">
        <w:trPr>
          <w:jc w:val="center"/>
        </w:trPr>
        <w:tc>
          <w:tcPr>
            <w:tcW w:w="3397" w:type="dxa"/>
            <w:shd w:val="clear" w:color="auto" w:fill="auto"/>
          </w:tcPr>
          <w:p w14:paraId="0D17EAEB" w14:textId="77777777" w:rsidR="0095150C" w:rsidRPr="00F62DBA" w:rsidRDefault="0095150C" w:rsidP="00F62DBA">
            <w:pPr>
              <w:ind w:firstLine="0"/>
              <w:rPr>
                <w:sz w:val="24"/>
                <w:szCs w:val="24"/>
              </w:rPr>
            </w:pPr>
            <w:r w:rsidRPr="00F62DBA">
              <w:rPr>
                <w:sz w:val="24"/>
                <w:szCs w:val="24"/>
              </w:rPr>
              <w:t>Pagal gyventojų prašymus išduotos įvairios pažymos</w:t>
            </w:r>
          </w:p>
        </w:tc>
        <w:tc>
          <w:tcPr>
            <w:tcW w:w="1418" w:type="dxa"/>
            <w:shd w:val="clear" w:color="auto" w:fill="auto"/>
          </w:tcPr>
          <w:p w14:paraId="699C007A" w14:textId="77777777" w:rsidR="0095150C" w:rsidRPr="00F62DBA" w:rsidRDefault="0095150C" w:rsidP="00F62DBA">
            <w:pPr>
              <w:ind w:firstLine="0"/>
              <w:jc w:val="center"/>
              <w:rPr>
                <w:sz w:val="24"/>
                <w:szCs w:val="24"/>
              </w:rPr>
            </w:pPr>
            <w:r w:rsidRPr="00F62DBA">
              <w:rPr>
                <w:sz w:val="24"/>
                <w:szCs w:val="24"/>
              </w:rPr>
              <w:t>113</w:t>
            </w:r>
          </w:p>
        </w:tc>
        <w:tc>
          <w:tcPr>
            <w:tcW w:w="3685" w:type="dxa"/>
            <w:shd w:val="clear" w:color="auto" w:fill="auto"/>
          </w:tcPr>
          <w:p w14:paraId="20CB309F" w14:textId="77777777" w:rsidR="0095150C" w:rsidRPr="00F62DBA" w:rsidRDefault="0095150C" w:rsidP="00F62DBA">
            <w:pPr>
              <w:ind w:firstLine="0"/>
              <w:rPr>
                <w:sz w:val="24"/>
                <w:szCs w:val="24"/>
              </w:rPr>
            </w:pPr>
          </w:p>
        </w:tc>
        <w:tc>
          <w:tcPr>
            <w:tcW w:w="1128" w:type="dxa"/>
            <w:shd w:val="clear" w:color="auto" w:fill="auto"/>
          </w:tcPr>
          <w:p w14:paraId="2E15179C" w14:textId="77777777" w:rsidR="0095150C" w:rsidRPr="00F62DBA" w:rsidRDefault="0095150C" w:rsidP="00F62DBA">
            <w:pPr>
              <w:ind w:firstLine="0"/>
              <w:jc w:val="center"/>
              <w:rPr>
                <w:sz w:val="24"/>
                <w:szCs w:val="24"/>
              </w:rPr>
            </w:pPr>
          </w:p>
        </w:tc>
      </w:tr>
      <w:tr w:rsidR="0095150C" w:rsidRPr="00F62DBA" w14:paraId="5634C56E" w14:textId="77777777" w:rsidTr="00F62DBA">
        <w:trPr>
          <w:jc w:val="center"/>
        </w:trPr>
        <w:tc>
          <w:tcPr>
            <w:tcW w:w="3397" w:type="dxa"/>
            <w:shd w:val="clear" w:color="auto" w:fill="auto"/>
          </w:tcPr>
          <w:p w14:paraId="3D286589" w14:textId="77777777" w:rsidR="0095150C" w:rsidRPr="00F62DBA" w:rsidRDefault="0095150C" w:rsidP="00F62DBA">
            <w:pPr>
              <w:ind w:firstLine="0"/>
              <w:rPr>
                <w:sz w:val="24"/>
                <w:szCs w:val="24"/>
              </w:rPr>
            </w:pPr>
            <w:r w:rsidRPr="00F62DBA">
              <w:rPr>
                <w:sz w:val="24"/>
                <w:szCs w:val="24"/>
              </w:rPr>
              <w:t xml:space="preserve">Parengta ir užregistruota vidaus susirašinėjimo dokumentų, sąskaitų faktūrų </w:t>
            </w:r>
          </w:p>
        </w:tc>
        <w:tc>
          <w:tcPr>
            <w:tcW w:w="1418" w:type="dxa"/>
            <w:shd w:val="clear" w:color="auto" w:fill="auto"/>
          </w:tcPr>
          <w:p w14:paraId="51CC0F76" w14:textId="77777777" w:rsidR="0095150C" w:rsidRPr="00F62DBA" w:rsidRDefault="0095150C" w:rsidP="00F62DBA">
            <w:pPr>
              <w:ind w:firstLine="0"/>
              <w:jc w:val="center"/>
              <w:rPr>
                <w:sz w:val="24"/>
                <w:szCs w:val="24"/>
              </w:rPr>
            </w:pPr>
          </w:p>
          <w:p w14:paraId="1C7A01C7" w14:textId="77777777" w:rsidR="0095150C" w:rsidRPr="00F62DBA" w:rsidRDefault="0095150C" w:rsidP="00F62DBA">
            <w:pPr>
              <w:ind w:firstLine="0"/>
              <w:jc w:val="center"/>
              <w:rPr>
                <w:sz w:val="24"/>
                <w:szCs w:val="24"/>
              </w:rPr>
            </w:pPr>
            <w:r w:rsidRPr="00F62DBA">
              <w:rPr>
                <w:sz w:val="24"/>
                <w:szCs w:val="24"/>
              </w:rPr>
              <w:t>165</w:t>
            </w:r>
          </w:p>
          <w:p w14:paraId="0FA2F5F4" w14:textId="77777777" w:rsidR="0095150C" w:rsidRPr="00F62DBA" w:rsidRDefault="0095150C" w:rsidP="00F62DBA">
            <w:pPr>
              <w:ind w:firstLine="0"/>
              <w:jc w:val="center"/>
              <w:rPr>
                <w:sz w:val="24"/>
                <w:szCs w:val="24"/>
              </w:rPr>
            </w:pPr>
          </w:p>
        </w:tc>
        <w:tc>
          <w:tcPr>
            <w:tcW w:w="3685" w:type="dxa"/>
            <w:shd w:val="clear" w:color="auto" w:fill="auto"/>
          </w:tcPr>
          <w:p w14:paraId="79C25021" w14:textId="77777777" w:rsidR="0095150C" w:rsidRPr="00F62DBA" w:rsidRDefault="0095150C" w:rsidP="00F62DBA">
            <w:pPr>
              <w:ind w:firstLine="0"/>
              <w:rPr>
                <w:sz w:val="24"/>
                <w:szCs w:val="24"/>
              </w:rPr>
            </w:pPr>
            <w:r w:rsidRPr="00F62DBA">
              <w:rPr>
                <w:sz w:val="24"/>
                <w:szCs w:val="24"/>
              </w:rPr>
              <w:t xml:space="preserve">Kitoms įstaigoms ir  piliečiams išsiųsta raštų </w:t>
            </w:r>
          </w:p>
        </w:tc>
        <w:tc>
          <w:tcPr>
            <w:tcW w:w="1128" w:type="dxa"/>
            <w:shd w:val="clear" w:color="auto" w:fill="auto"/>
          </w:tcPr>
          <w:p w14:paraId="2E88EE90" w14:textId="77777777" w:rsidR="0095150C" w:rsidRPr="00F62DBA" w:rsidRDefault="0095150C" w:rsidP="00F62DBA">
            <w:pPr>
              <w:ind w:firstLine="0"/>
              <w:jc w:val="center"/>
              <w:rPr>
                <w:sz w:val="24"/>
                <w:szCs w:val="24"/>
              </w:rPr>
            </w:pPr>
            <w:r w:rsidRPr="00F62DBA">
              <w:rPr>
                <w:sz w:val="24"/>
                <w:szCs w:val="24"/>
              </w:rPr>
              <w:t>71</w:t>
            </w:r>
          </w:p>
        </w:tc>
      </w:tr>
      <w:tr w:rsidR="0095150C" w:rsidRPr="00F62DBA" w14:paraId="49B68DD5" w14:textId="77777777" w:rsidTr="00F62DBA">
        <w:trPr>
          <w:jc w:val="center"/>
        </w:trPr>
        <w:tc>
          <w:tcPr>
            <w:tcW w:w="3397" w:type="dxa"/>
            <w:shd w:val="clear" w:color="auto" w:fill="auto"/>
          </w:tcPr>
          <w:p w14:paraId="4186F2DD" w14:textId="77777777" w:rsidR="0095150C" w:rsidRPr="00F62DBA" w:rsidRDefault="0095150C" w:rsidP="00F62DBA">
            <w:pPr>
              <w:ind w:firstLine="0"/>
              <w:rPr>
                <w:sz w:val="24"/>
                <w:szCs w:val="24"/>
              </w:rPr>
            </w:pPr>
            <w:r w:rsidRPr="00F62DBA">
              <w:rPr>
                <w:sz w:val="24"/>
                <w:szCs w:val="24"/>
              </w:rPr>
              <w:t>Notariškai patvirtinti:</w:t>
            </w:r>
          </w:p>
          <w:p w14:paraId="711FE352" w14:textId="77777777" w:rsidR="0095150C" w:rsidRPr="00F62DBA" w:rsidRDefault="0095150C" w:rsidP="00F62DBA">
            <w:pPr>
              <w:pStyle w:val="Sraopastraipa"/>
              <w:numPr>
                <w:ilvl w:val="0"/>
                <w:numId w:val="21"/>
              </w:numPr>
              <w:ind w:left="0" w:firstLine="0"/>
            </w:pPr>
            <w:r w:rsidRPr="00F62DBA">
              <w:t>piliečių parašai</w:t>
            </w:r>
          </w:p>
          <w:p w14:paraId="6F60B53A" w14:textId="77777777" w:rsidR="0095150C" w:rsidRPr="00F62DBA" w:rsidRDefault="0095150C" w:rsidP="00F62DBA">
            <w:pPr>
              <w:pStyle w:val="Sraopastraipa"/>
              <w:numPr>
                <w:ilvl w:val="0"/>
                <w:numId w:val="21"/>
              </w:numPr>
              <w:ind w:left="0" w:firstLine="0"/>
            </w:pPr>
            <w:r w:rsidRPr="00F62DBA">
              <w:t>dokumentų kopijos</w:t>
            </w:r>
          </w:p>
          <w:p w14:paraId="6C155666" w14:textId="77777777" w:rsidR="0095150C" w:rsidRPr="00F62DBA" w:rsidRDefault="0095150C" w:rsidP="00F62DBA">
            <w:pPr>
              <w:pStyle w:val="Sraopastraipa"/>
              <w:numPr>
                <w:ilvl w:val="0"/>
                <w:numId w:val="21"/>
              </w:numPr>
              <w:ind w:left="0" w:firstLine="0"/>
            </w:pPr>
            <w:r w:rsidRPr="00F62DBA">
              <w:t>įgaliojimai</w:t>
            </w:r>
          </w:p>
        </w:tc>
        <w:tc>
          <w:tcPr>
            <w:tcW w:w="1418" w:type="dxa"/>
            <w:shd w:val="clear" w:color="auto" w:fill="auto"/>
          </w:tcPr>
          <w:p w14:paraId="09A0694A" w14:textId="77777777" w:rsidR="0095150C" w:rsidRPr="00F62DBA" w:rsidRDefault="0095150C" w:rsidP="00F62DBA">
            <w:pPr>
              <w:ind w:firstLine="0"/>
              <w:jc w:val="center"/>
              <w:rPr>
                <w:sz w:val="24"/>
                <w:szCs w:val="24"/>
              </w:rPr>
            </w:pPr>
          </w:p>
          <w:p w14:paraId="69F3F474" w14:textId="77777777" w:rsidR="00F62DBA" w:rsidRDefault="0095150C" w:rsidP="00F62DBA">
            <w:pPr>
              <w:ind w:firstLine="0"/>
              <w:jc w:val="center"/>
              <w:rPr>
                <w:sz w:val="24"/>
                <w:szCs w:val="24"/>
              </w:rPr>
            </w:pPr>
            <w:r w:rsidRPr="00F62DBA">
              <w:rPr>
                <w:sz w:val="24"/>
                <w:szCs w:val="24"/>
              </w:rPr>
              <w:t xml:space="preserve">13 </w:t>
            </w:r>
          </w:p>
          <w:p w14:paraId="4EF5E54D" w14:textId="77777777" w:rsidR="0095150C" w:rsidRPr="00F62DBA" w:rsidRDefault="0095150C" w:rsidP="00F62DBA">
            <w:pPr>
              <w:ind w:firstLine="0"/>
              <w:jc w:val="center"/>
              <w:rPr>
                <w:sz w:val="24"/>
                <w:szCs w:val="24"/>
              </w:rPr>
            </w:pPr>
            <w:r w:rsidRPr="00F62DBA">
              <w:rPr>
                <w:sz w:val="24"/>
                <w:szCs w:val="24"/>
              </w:rPr>
              <w:t>(44 lapai)</w:t>
            </w:r>
          </w:p>
          <w:p w14:paraId="4A6A88AC" w14:textId="77777777" w:rsidR="0095150C" w:rsidRPr="00F62DBA" w:rsidRDefault="0095150C" w:rsidP="00F62DBA">
            <w:pPr>
              <w:ind w:firstLine="0"/>
              <w:jc w:val="center"/>
              <w:rPr>
                <w:sz w:val="24"/>
                <w:szCs w:val="24"/>
              </w:rPr>
            </w:pPr>
            <w:r w:rsidRPr="00F62DBA">
              <w:rPr>
                <w:sz w:val="24"/>
                <w:szCs w:val="24"/>
              </w:rPr>
              <w:t>2</w:t>
            </w:r>
          </w:p>
        </w:tc>
        <w:tc>
          <w:tcPr>
            <w:tcW w:w="3685" w:type="dxa"/>
            <w:shd w:val="clear" w:color="auto" w:fill="auto"/>
          </w:tcPr>
          <w:p w14:paraId="740A162F" w14:textId="77777777" w:rsidR="0095150C" w:rsidRPr="00F62DBA" w:rsidRDefault="0095150C" w:rsidP="00F62DBA">
            <w:pPr>
              <w:ind w:firstLine="0"/>
              <w:rPr>
                <w:sz w:val="24"/>
                <w:szCs w:val="24"/>
              </w:rPr>
            </w:pPr>
            <w:r w:rsidRPr="00F62DBA">
              <w:rPr>
                <w:sz w:val="24"/>
                <w:szCs w:val="24"/>
              </w:rPr>
              <w:t>Išduoti leidimai:</w:t>
            </w:r>
          </w:p>
          <w:p w14:paraId="4201F1E6" w14:textId="77777777" w:rsidR="0095150C" w:rsidRPr="00F62DBA" w:rsidRDefault="00F62DBA" w:rsidP="00F62DBA">
            <w:pPr>
              <w:pStyle w:val="Sraopastraipa"/>
              <w:ind w:left="0" w:firstLine="0"/>
            </w:pPr>
            <w:r>
              <w:t xml:space="preserve">- </w:t>
            </w:r>
            <w:r w:rsidR="0095150C" w:rsidRPr="00F62DBA">
              <w:t>laidoti</w:t>
            </w:r>
          </w:p>
          <w:p w14:paraId="5FA9E2E3" w14:textId="77777777" w:rsidR="0095150C" w:rsidRPr="00F62DBA" w:rsidRDefault="00F62DBA" w:rsidP="00F62DBA">
            <w:pPr>
              <w:pStyle w:val="Sraopastraipa"/>
              <w:ind w:left="0" w:firstLine="0"/>
            </w:pPr>
            <w:r>
              <w:t xml:space="preserve">- </w:t>
            </w:r>
            <w:r w:rsidR="0095150C" w:rsidRPr="00F62DBA">
              <w:t>prekybai viešose vietose</w:t>
            </w:r>
          </w:p>
          <w:p w14:paraId="1372129B" w14:textId="77777777" w:rsidR="0095150C" w:rsidRPr="00F62DBA" w:rsidRDefault="00F62DBA" w:rsidP="00F62DBA">
            <w:pPr>
              <w:pStyle w:val="Sraopastraipa"/>
              <w:ind w:left="0" w:firstLine="0"/>
            </w:pPr>
            <w:r>
              <w:t xml:space="preserve">- </w:t>
            </w:r>
            <w:r w:rsidR="0095150C" w:rsidRPr="00F62DBA">
              <w:t>žemės kasinėjimo darbams</w:t>
            </w:r>
          </w:p>
          <w:p w14:paraId="1A408C9E" w14:textId="77777777" w:rsidR="0095150C" w:rsidRPr="00F62DBA" w:rsidRDefault="00F62DBA" w:rsidP="00F62DBA">
            <w:pPr>
              <w:pStyle w:val="Sraopastraipa"/>
              <w:ind w:left="0" w:firstLine="0"/>
            </w:pPr>
            <w:r>
              <w:t xml:space="preserve">- </w:t>
            </w:r>
            <w:r w:rsidR="0095150C" w:rsidRPr="00F62DBA">
              <w:t>kirsti medžius</w:t>
            </w:r>
          </w:p>
          <w:p w14:paraId="395F47BD" w14:textId="77777777" w:rsidR="0095150C" w:rsidRPr="00F62DBA" w:rsidRDefault="00F62DBA" w:rsidP="00F62DBA">
            <w:pPr>
              <w:pStyle w:val="Sraopastraipa"/>
              <w:ind w:left="0" w:firstLine="0"/>
            </w:pPr>
            <w:r>
              <w:t xml:space="preserve">- </w:t>
            </w:r>
            <w:r w:rsidR="0095150C" w:rsidRPr="00F62DBA">
              <w:t xml:space="preserve">išorinėms reklamoms  </w:t>
            </w:r>
          </w:p>
        </w:tc>
        <w:tc>
          <w:tcPr>
            <w:tcW w:w="1128" w:type="dxa"/>
            <w:shd w:val="clear" w:color="auto" w:fill="auto"/>
          </w:tcPr>
          <w:p w14:paraId="174FFC4C" w14:textId="77777777" w:rsidR="0095150C" w:rsidRPr="00F62DBA" w:rsidRDefault="0095150C" w:rsidP="00F62DBA">
            <w:pPr>
              <w:ind w:firstLine="0"/>
              <w:jc w:val="center"/>
              <w:rPr>
                <w:sz w:val="24"/>
                <w:szCs w:val="24"/>
              </w:rPr>
            </w:pPr>
          </w:p>
          <w:p w14:paraId="728EB2E4" w14:textId="77777777" w:rsidR="0095150C" w:rsidRPr="00F62DBA" w:rsidRDefault="0095150C" w:rsidP="00F62DBA">
            <w:pPr>
              <w:ind w:firstLine="0"/>
              <w:jc w:val="center"/>
              <w:rPr>
                <w:sz w:val="24"/>
                <w:szCs w:val="24"/>
              </w:rPr>
            </w:pPr>
            <w:r w:rsidRPr="00F62DBA">
              <w:rPr>
                <w:sz w:val="24"/>
                <w:szCs w:val="24"/>
              </w:rPr>
              <w:t>36</w:t>
            </w:r>
          </w:p>
          <w:p w14:paraId="6771D960" w14:textId="77777777" w:rsidR="0095150C" w:rsidRPr="00F62DBA" w:rsidRDefault="0095150C" w:rsidP="00F62DBA">
            <w:pPr>
              <w:ind w:firstLine="0"/>
              <w:jc w:val="center"/>
              <w:rPr>
                <w:sz w:val="24"/>
                <w:szCs w:val="24"/>
              </w:rPr>
            </w:pPr>
            <w:r w:rsidRPr="00F62DBA">
              <w:rPr>
                <w:sz w:val="24"/>
                <w:szCs w:val="24"/>
              </w:rPr>
              <w:t>12</w:t>
            </w:r>
          </w:p>
          <w:p w14:paraId="15AD1E28" w14:textId="77777777" w:rsidR="0095150C" w:rsidRPr="00F62DBA" w:rsidRDefault="0095150C" w:rsidP="00F62DBA">
            <w:pPr>
              <w:ind w:firstLine="0"/>
              <w:jc w:val="center"/>
              <w:rPr>
                <w:sz w:val="24"/>
                <w:szCs w:val="24"/>
              </w:rPr>
            </w:pPr>
            <w:r w:rsidRPr="00F62DBA">
              <w:rPr>
                <w:sz w:val="24"/>
                <w:szCs w:val="24"/>
              </w:rPr>
              <w:t>1</w:t>
            </w:r>
          </w:p>
          <w:p w14:paraId="2D6A95B0" w14:textId="77777777" w:rsidR="0095150C" w:rsidRPr="00F62DBA" w:rsidRDefault="0095150C" w:rsidP="00F62DBA">
            <w:pPr>
              <w:ind w:firstLine="0"/>
              <w:jc w:val="center"/>
              <w:rPr>
                <w:sz w:val="24"/>
                <w:szCs w:val="24"/>
              </w:rPr>
            </w:pPr>
            <w:r w:rsidRPr="00F62DBA">
              <w:rPr>
                <w:sz w:val="24"/>
                <w:szCs w:val="24"/>
              </w:rPr>
              <w:t>13</w:t>
            </w:r>
          </w:p>
          <w:p w14:paraId="6CFD3A68" w14:textId="77777777" w:rsidR="0095150C" w:rsidRPr="00F62DBA" w:rsidRDefault="0095150C" w:rsidP="00F62DBA">
            <w:pPr>
              <w:ind w:firstLine="0"/>
              <w:jc w:val="center"/>
              <w:rPr>
                <w:sz w:val="24"/>
                <w:szCs w:val="24"/>
              </w:rPr>
            </w:pPr>
            <w:r w:rsidRPr="00F62DBA">
              <w:rPr>
                <w:sz w:val="24"/>
                <w:szCs w:val="24"/>
              </w:rPr>
              <w:t>1</w:t>
            </w:r>
          </w:p>
        </w:tc>
      </w:tr>
    </w:tbl>
    <w:p w14:paraId="7B6C0D80" w14:textId="77777777" w:rsidR="00F62DBA" w:rsidRPr="00F62DBA" w:rsidRDefault="00F62DBA" w:rsidP="0095150C">
      <w:pPr>
        <w:ind w:firstLine="1296"/>
        <w:rPr>
          <w:sz w:val="24"/>
          <w:szCs w:val="24"/>
        </w:rPr>
      </w:pPr>
    </w:p>
    <w:p w14:paraId="7B4EE1A1" w14:textId="77777777" w:rsidR="0095150C" w:rsidRPr="00F62DBA" w:rsidRDefault="0095150C" w:rsidP="00F62DBA">
      <w:pPr>
        <w:rPr>
          <w:sz w:val="24"/>
          <w:szCs w:val="24"/>
        </w:rPr>
      </w:pPr>
      <w:r w:rsidRPr="00F62DBA">
        <w:rPr>
          <w:sz w:val="24"/>
          <w:szCs w:val="24"/>
        </w:rPr>
        <w:t xml:space="preserve">Per ataskaitinį laikotarpį buvo paruoštos ataskaitos, elektroninio archyvo informacinėje sistemoje parengti ir patvirtinti archyviniai dokumentacijos planai, dokumentų registrų sąrašai, bylų apyrašai, su archyvu suderinti dokumentų naikinimo aktai. Telšių archyve laiku atsiskaityta dėl nuolatinio ir ilgalaikio dokumentų saugojimo. </w:t>
      </w:r>
    </w:p>
    <w:p w14:paraId="1C32E0B1" w14:textId="77777777" w:rsidR="0095150C" w:rsidRPr="00F62DBA" w:rsidRDefault="0095150C" w:rsidP="00F62DBA">
      <w:pPr>
        <w:rPr>
          <w:sz w:val="24"/>
          <w:szCs w:val="24"/>
        </w:rPr>
      </w:pPr>
      <w:r w:rsidRPr="00F62DBA">
        <w:rPr>
          <w:sz w:val="24"/>
          <w:szCs w:val="24"/>
        </w:rPr>
        <w:t>2020 metų vasarą, įdiegus elektroninę kapinių skaitmenizavimo sistemą, į ją buvo suvesti visi seniūnijoje turimi duomenys apie Alsėdžių kapinėse palaidotus asmenis nuo 1980 m. Įdiegus sistemą leidimai laidoti išduodami per minėtą sistemą.</w:t>
      </w:r>
    </w:p>
    <w:p w14:paraId="66E29BDF" w14:textId="77777777" w:rsidR="0095150C" w:rsidRPr="00F62DBA" w:rsidRDefault="0095150C" w:rsidP="00F62DBA">
      <w:pPr>
        <w:shd w:val="clear" w:color="auto" w:fill="FFFFFF"/>
        <w:spacing w:line="274" w:lineRule="exact"/>
        <w:ind w:left="29" w:right="10"/>
        <w:rPr>
          <w:sz w:val="24"/>
          <w:szCs w:val="24"/>
        </w:rPr>
      </w:pPr>
      <w:r w:rsidRPr="00F62DBA">
        <w:rPr>
          <w:spacing w:val="-1"/>
          <w:sz w:val="24"/>
          <w:szCs w:val="24"/>
        </w:rPr>
        <w:t>Nuolat tikslinamas gyventojų ir namų ūkių skaičius.</w:t>
      </w:r>
    </w:p>
    <w:p w14:paraId="1E82B559" w14:textId="77777777" w:rsidR="0095150C" w:rsidRDefault="0095150C" w:rsidP="0095150C">
      <w:pPr>
        <w:pStyle w:val="TableText"/>
        <w:jc w:val="center"/>
        <w:rPr>
          <w:b/>
          <w:lang w:val="lt-LT"/>
        </w:rPr>
      </w:pPr>
    </w:p>
    <w:p w14:paraId="1773CA10" w14:textId="77777777" w:rsidR="0095150C" w:rsidRPr="00C63743" w:rsidRDefault="0095150C" w:rsidP="00F62DBA">
      <w:pPr>
        <w:pStyle w:val="TableText"/>
        <w:ind w:firstLine="0"/>
        <w:jc w:val="center"/>
        <w:rPr>
          <w:lang w:val="lt-LT"/>
        </w:rPr>
      </w:pPr>
      <w:r w:rsidRPr="00C63743">
        <w:rPr>
          <w:b/>
          <w:lang w:val="lt-LT"/>
        </w:rPr>
        <w:t>Kita veikla</w:t>
      </w:r>
    </w:p>
    <w:p w14:paraId="501B7A2A" w14:textId="77777777" w:rsidR="0095150C" w:rsidRDefault="0095150C" w:rsidP="00F62DBA">
      <w:pPr>
        <w:pStyle w:val="Komentarotekstas"/>
        <w:rPr>
          <w:rFonts w:ascii="Times New Roman" w:hAnsi="Times New Roman"/>
        </w:rPr>
      </w:pPr>
      <w:r w:rsidRPr="00102042">
        <w:rPr>
          <w:rFonts w:ascii="Times New Roman" w:hAnsi="Times New Roman"/>
        </w:rPr>
        <w:t>Seniūnijos seniūnė, vyresnioji specialistė, raštvedė, socialinio darbo organizatorė ir socialinio darbuotojo padėjėja dalyvavo įvairiuose</w:t>
      </w:r>
      <w:r>
        <w:rPr>
          <w:rFonts w:ascii="Times New Roman" w:hAnsi="Times New Roman"/>
        </w:rPr>
        <w:t xml:space="preserve"> (ir nuotoliniuose)</w:t>
      </w:r>
      <w:r w:rsidRPr="00102042">
        <w:rPr>
          <w:rFonts w:ascii="Times New Roman" w:hAnsi="Times New Roman"/>
        </w:rPr>
        <w:t xml:space="preserve"> mokymuose, seminaruose</w:t>
      </w:r>
      <w:r>
        <w:rPr>
          <w:rFonts w:ascii="Times New Roman" w:hAnsi="Times New Roman"/>
        </w:rPr>
        <w:t>, pasitarimuose.</w:t>
      </w:r>
      <w:r w:rsidRPr="00102042">
        <w:rPr>
          <w:rFonts w:ascii="Times New Roman" w:hAnsi="Times New Roman"/>
        </w:rPr>
        <w:t xml:space="preserve">  </w:t>
      </w:r>
      <w:r>
        <w:rPr>
          <w:rFonts w:ascii="Times New Roman" w:hAnsi="Times New Roman"/>
        </w:rPr>
        <w:t xml:space="preserve">     </w:t>
      </w:r>
    </w:p>
    <w:p w14:paraId="492A797F" w14:textId="77777777" w:rsidR="0095150C" w:rsidRPr="00102042" w:rsidRDefault="0095150C" w:rsidP="00F62DBA">
      <w:pPr>
        <w:pStyle w:val="Komentarotekstas"/>
        <w:rPr>
          <w:rFonts w:ascii="Times New Roman" w:hAnsi="Times New Roman"/>
          <w:szCs w:val="24"/>
        </w:rPr>
      </w:pPr>
      <w:r w:rsidRPr="00102042">
        <w:rPr>
          <w:rFonts w:ascii="Times New Roman" w:hAnsi="Times New Roman"/>
        </w:rPr>
        <w:t xml:space="preserve">Seniūnė ir vyresnioji specialistė kuravo </w:t>
      </w:r>
      <w:r>
        <w:rPr>
          <w:rFonts w:ascii="Times New Roman" w:hAnsi="Times New Roman"/>
        </w:rPr>
        <w:t>S</w:t>
      </w:r>
      <w:r w:rsidRPr="00102042">
        <w:rPr>
          <w:rFonts w:ascii="Times New Roman" w:hAnsi="Times New Roman"/>
        </w:rPr>
        <w:t xml:space="preserve">avivaldybės vykdomą projektą </w:t>
      </w:r>
      <w:r w:rsidRPr="00102042">
        <w:rPr>
          <w:rFonts w:ascii="Times New Roman" w:hAnsi="Times New Roman"/>
          <w:szCs w:val="24"/>
        </w:rPr>
        <w:t>Nr. 20KI-KE-17-1-02479-PR001 „Visuomeninės paskirties pastato, esančio  Telšių g.3, Alsėdžiuose</w:t>
      </w:r>
      <w:r>
        <w:rPr>
          <w:rFonts w:ascii="Times New Roman" w:hAnsi="Times New Roman"/>
          <w:szCs w:val="24"/>
        </w:rPr>
        <w:t>,</w:t>
      </w:r>
      <w:r w:rsidRPr="00102042">
        <w:rPr>
          <w:rFonts w:ascii="Times New Roman" w:hAnsi="Times New Roman"/>
          <w:szCs w:val="24"/>
        </w:rPr>
        <w:t xml:space="preserve"> atnaujinimas ir pritaikymas  kaimo bendruomenės poreikiams, socialinei ir kultūrinei veiklai“. </w:t>
      </w:r>
    </w:p>
    <w:p w14:paraId="7D83C79D" w14:textId="77777777" w:rsidR="00F62DBA" w:rsidRPr="00C60571" w:rsidRDefault="0095150C" w:rsidP="00F62DBA">
      <w:pPr>
        <w:pStyle w:val="TableText"/>
        <w:ind w:firstLine="0"/>
        <w:jc w:val="both"/>
        <w:rPr>
          <w:lang w:val="lt-LT"/>
        </w:rPr>
      </w:pPr>
      <w:r w:rsidRPr="00C60571">
        <w:rPr>
          <w:lang w:val="lt-LT"/>
        </w:rPr>
        <w:t xml:space="preserve">Per ataskaitinį laikotarpį pagal galimybes dalyvauta Alsėdžių gimnazijos, vaikų darželio, bibliotekos renginiuose, bendrauta su kitais valstybinių įstaigų vadovais ir darbuotojais, religinės bendruomenės atstovais. Buvo suorganizuotas seniūnijos gyventojų susirinkimas. Periodiškai vyko susitikimai su seniūnijos bendruomenės taryba bei seniūnaičiais. Bendrauta ir bendradarbiauta, keistasi informacija su Plungės rajono įstaigomis, Policijos komisariatu, įmonėmis, bažnyčios atstovais, Plungės rajono ir kitų savivaldybių seniūnijomis, Administracijos skyrių specialistais. </w:t>
      </w:r>
      <w:r w:rsidRPr="00C60571">
        <w:rPr>
          <w:lang w:val="lt-LT"/>
        </w:rPr>
        <w:lastRenderedPageBreak/>
        <w:t xml:space="preserve">Pagal galimybes kartu su kitomis seniūnijoje veikiančiomis įstaigomis organizuota miestelio šventė „AL SIEDU 2020“ ir kiti renginiai. </w:t>
      </w:r>
      <w:r w:rsidRPr="00C60571">
        <w:rPr>
          <w:lang w:val="lt-LT"/>
        </w:rPr>
        <w:tab/>
      </w:r>
    </w:p>
    <w:p w14:paraId="438DC101"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66944" behindDoc="0" locked="0" layoutInCell="1" allowOverlap="1" wp14:anchorId="0E321DDA" wp14:editId="33AFE6FF">
                <wp:simplePos x="0" y="0"/>
                <wp:positionH relativeFrom="column">
                  <wp:posOffset>3931920</wp:posOffset>
                </wp:positionH>
                <wp:positionV relativeFrom="paragraph">
                  <wp:posOffset>97790</wp:posOffset>
                </wp:positionV>
                <wp:extent cx="2276475" cy="1371600"/>
                <wp:effectExtent l="133350" t="114300" r="161925" b="171450"/>
                <wp:wrapNone/>
                <wp:docPr id="26" name="Stačiakampis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14B9426D" w14:textId="77777777" w:rsidR="008D39C6" w:rsidRPr="00C946D3" w:rsidRDefault="008D39C6" w:rsidP="00F62DBA">
                            <w:pPr>
                              <w:spacing w:line="360" w:lineRule="auto"/>
                              <w:jc w:val="center"/>
                              <w:rPr>
                                <w:color w:val="000000"/>
                              </w:rPr>
                            </w:pPr>
                          </w:p>
                          <w:p w14:paraId="2236101D" w14:textId="77777777" w:rsidR="008D39C6" w:rsidRPr="00C946D3" w:rsidRDefault="008D39C6" w:rsidP="00F62DBA">
                            <w:pPr>
                              <w:spacing w:line="360" w:lineRule="auto"/>
                              <w:ind w:firstLine="0"/>
                              <w:jc w:val="center"/>
                              <w:rPr>
                                <w:color w:val="000000"/>
                              </w:rPr>
                            </w:pPr>
                            <w:r w:rsidRPr="00C946D3">
                              <w:rPr>
                                <w:color w:val="000000"/>
                              </w:rPr>
                              <w:t xml:space="preserve">Priimti </w:t>
                            </w:r>
                            <w:r w:rsidRPr="00C946D3">
                              <w:rPr>
                                <w:b/>
                                <w:i/>
                                <w:color w:val="833C0B"/>
                              </w:rPr>
                              <w:t>25</w:t>
                            </w:r>
                            <w:r w:rsidRPr="00C946D3">
                              <w:rPr>
                                <w:color w:val="000000"/>
                              </w:rPr>
                              <w:t xml:space="preserve"> prašymai pakeisti paraiškų tiesioginėms išmokoms už žemės ūkio naudmenas ir pasėlių plotus duomenis.</w:t>
                            </w:r>
                          </w:p>
                          <w:p w14:paraId="0F14EB13"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26" o:spid="_x0000_s1026" style="position:absolute;left:0;text-align:left;margin-left:309.6pt;margin-top:7.7pt;width:179.25pt;height:108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" fillcolor="#e2f0d9" stroked="f" strokeweight="1pt">
                <v:shadow on="t" color="black" offset="0,1pt"/>
                <v:path arrowok="t"/>
                <v:textbox>
                  <w:txbxContent>
                    <w:p w14:paraId="14B9426D" w14:textId="77777777" w:rsidR="008D39C6" w:rsidRPr="00C946D3" w:rsidRDefault="008D39C6" w:rsidP="00F62DBA">
                      <w:pPr>
                        <w:spacing w:line="360" w:lineRule="auto"/>
                        <w:jc w:val="center"/>
                        <w:rPr>
                          <w:color w:val="000000"/>
                        </w:rPr>
                      </w:pPr>
                    </w:p>
                    <w:p w14:paraId="2236101D" w14:textId="77777777" w:rsidR="008D39C6" w:rsidRPr="00C946D3" w:rsidRDefault="008D39C6" w:rsidP="00F62DBA">
                      <w:pPr>
                        <w:spacing w:line="360" w:lineRule="auto"/>
                        <w:ind w:firstLine="0"/>
                        <w:jc w:val="center"/>
                        <w:rPr>
                          <w:color w:val="000000"/>
                        </w:rPr>
                      </w:pPr>
                      <w:r w:rsidRPr="00C946D3">
                        <w:rPr>
                          <w:color w:val="000000"/>
                        </w:rPr>
                        <w:t xml:space="preserve">Priimti </w:t>
                      </w:r>
                      <w:r w:rsidRPr="00C946D3">
                        <w:rPr>
                          <w:b/>
                          <w:i/>
                          <w:color w:val="833C0B"/>
                        </w:rPr>
                        <w:t>25</w:t>
                      </w:r>
                      <w:r w:rsidRPr="00C946D3">
                        <w:rPr>
                          <w:color w:val="000000"/>
                        </w:rPr>
                        <w:t xml:space="preserve"> prašymai pakeisti paraiškų tiesioginėms išmokoms už žemės ūkio naudmenas ir pasėlių plotus duomenis.</w:t>
                      </w:r>
                    </w:p>
                    <w:p w14:paraId="0F14EB13" w14:textId="77777777" w:rsidR="008D39C6" w:rsidRDefault="008D39C6" w:rsidP="00F62DBA">
                      <w:pPr>
                        <w:jc w:val="center"/>
                      </w:pPr>
                    </w:p>
                  </w:txbxContent>
                </v:textbox>
              </v:rect>
            </w:pict>
          </mc:Fallback>
        </mc:AlternateContent>
      </w:r>
      <w:r>
        <w:rPr>
          <w:noProof/>
          <w:lang w:val="lt-LT" w:eastAsia="lt-LT"/>
        </w:rPr>
        <mc:AlternateContent>
          <mc:Choice Requires="wps">
            <w:drawing>
              <wp:anchor distT="0" distB="0" distL="114300" distR="114300" simplePos="0" relativeHeight="251665920" behindDoc="0" locked="0" layoutInCell="1" allowOverlap="1" wp14:anchorId="7E3DA451" wp14:editId="1DD5B5E8">
                <wp:simplePos x="0" y="0"/>
                <wp:positionH relativeFrom="column">
                  <wp:posOffset>-302260</wp:posOffset>
                </wp:positionH>
                <wp:positionV relativeFrom="paragraph">
                  <wp:posOffset>97790</wp:posOffset>
                </wp:positionV>
                <wp:extent cx="2276475" cy="1371600"/>
                <wp:effectExtent l="133350" t="114300" r="161925" b="171450"/>
                <wp:wrapNone/>
                <wp:docPr id="25" name="Stačiakampis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E29A640" w14:textId="77777777" w:rsidR="008D39C6" w:rsidRPr="00C946D3" w:rsidRDefault="008D39C6" w:rsidP="00F62DBA">
                            <w:pPr>
                              <w:jc w:val="center"/>
                              <w:rPr>
                                <w:color w:val="000000"/>
                              </w:rPr>
                            </w:pPr>
                          </w:p>
                          <w:p w14:paraId="7EDBD869"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177</w:t>
                            </w:r>
                            <w:r w:rsidRPr="00C946D3">
                              <w:rPr>
                                <w:color w:val="000000"/>
                              </w:rPr>
                              <w:t xml:space="preserve"> paraiškos tiesioginėms išmokoms už žemės ūkio naudmenas ir pasėlių plotus gauti.</w:t>
                            </w:r>
                          </w:p>
                          <w:p w14:paraId="530A3B50"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25" o:spid="_x0000_s1027" style="position:absolute;left:0;text-align:left;margin-left:-23.8pt;margin-top:7.7pt;width:179.25pt;height:10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" fillcolor="#e2f0d9" stroked="f" strokeweight="1pt">
                <v:shadow on="t" color="black" offset="0,1pt"/>
                <v:path arrowok="t"/>
                <v:textbox>
                  <w:txbxContent>
                    <w:p w14:paraId="5E29A640" w14:textId="77777777" w:rsidR="008D39C6" w:rsidRPr="00C946D3" w:rsidRDefault="008D39C6" w:rsidP="00F62DBA">
                      <w:pPr>
                        <w:jc w:val="center"/>
                        <w:rPr>
                          <w:color w:val="000000"/>
                        </w:rPr>
                      </w:pPr>
                    </w:p>
                    <w:p w14:paraId="7EDBD869"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177</w:t>
                      </w:r>
                      <w:r w:rsidRPr="00C946D3">
                        <w:rPr>
                          <w:color w:val="000000"/>
                        </w:rPr>
                        <w:t xml:space="preserve"> paraiškos tiesioginėms išmokoms už žemės ūkio naudmenas ir pasėlių plotus gauti.</w:t>
                      </w:r>
                    </w:p>
                    <w:p w14:paraId="530A3B50" w14:textId="77777777" w:rsidR="008D39C6" w:rsidRDefault="008D39C6" w:rsidP="00F62DBA">
                      <w:pPr>
                        <w:jc w:val="center"/>
                      </w:pPr>
                    </w:p>
                  </w:txbxContent>
                </v:textbox>
              </v:rect>
            </w:pict>
          </mc:Fallback>
        </mc:AlternateContent>
      </w:r>
      <w:r>
        <w:rPr>
          <w:noProof/>
          <w:lang w:val="lt-LT" w:eastAsia="lt-LT"/>
        </w:rPr>
        <mc:AlternateContent>
          <mc:Choice Requires="wps">
            <w:drawing>
              <wp:anchor distT="0" distB="0" distL="114300" distR="114300" simplePos="0" relativeHeight="251667968" behindDoc="0" locked="0" layoutInCell="1" allowOverlap="1" wp14:anchorId="2AB05023" wp14:editId="48FF13CC">
                <wp:simplePos x="0" y="0"/>
                <wp:positionH relativeFrom="page">
                  <wp:posOffset>5008245</wp:posOffset>
                </wp:positionH>
                <wp:positionV relativeFrom="paragraph">
                  <wp:posOffset>1530350</wp:posOffset>
                </wp:positionV>
                <wp:extent cx="2276475" cy="1371600"/>
                <wp:effectExtent l="133350" t="114300" r="161925" b="171450"/>
                <wp:wrapNone/>
                <wp:docPr id="24" name="Stačiakampis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6C78D395" w14:textId="77777777" w:rsidR="008D39C6" w:rsidRPr="00C946D3" w:rsidRDefault="008D39C6" w:rsidP="00F62DBA">
                            <w:pPr>
                              <w:spacing w:line="276" w:lineRule="auto"/>
                              <w:jc w:val="center"/>
                              <w:rPr>
                                <w:color w:val="000000"/>
                              </w:rPr>
                            </w:pPr>
                          </w:p>
                          <w:p w14:paraId="7259EC31" w14:textId="77777777" w:rsidR="008D39C6" w:rsidRPr="00C946D3" w:rsidRDefault="008D39C6" w:rsidP="00F62DBA">
                            <w:pPr>
                              <w:spacing w:line="276" w:lineRule="auto"/>
                              <w:ind w:firstLine="0"/>
                              <w:jc w:val="center"/>
                              <w:rPr>
                                <w:color w:val="000000"/>
                              </w:rPr>
                            </w:pPr>
                            <w:r w:rsidRPr="00C946D3">
                              <w:rPr>
                                <w:color w:val="000000"/>
                              </w:rPr>
                              <w:t xml:space="preserve">Pasėlių deklaravimo metu įbraižyti </w:t>
                            </w:r>
                            <w:r w:rsidRPr="00C946D3">
                              <w:rPr>
                                <w:b/>
                                <w:i/>
                                <w:color w:val="833C0B"/>
                              </w:rPr>
                              <w:t>1942</w:t>
                            </w:r>
                            <w:r w:rsidRPr="00C946D3">
                              <w:rPr>
                                <w:color w:val="000000"/>
                              </w:rPr>
                              <w:t xml:space="preserve"> laukai, kurie sudaro </w:t>
                            </w:r>
                            <w:r w:rsidRPr="00C946D3">
                              <w:rPr>
                                <w:b/>
                                <w:i/>
                                <w:color w:val="833C0B"/>
                              </w:rPr>
                              <w:t>3071,72</w:t>
                            </w:r>
                            <w:r w:rsidRPr="00C946D3">
                              <w:rPr>
                                <w:color w:val="000000"/>
                              </w:rPr>
                              <w:t xml:space="preserve"> ha ploto.</w:t>
                            </w:r>
                          </w:p>
                          <w:p w14:paraId="7EC717BF"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24" o:spid="_x0000_s1028" style="position:absolute;left:0;text-align:left;margin-left:394.35pt;margin-top:120.5pt;width:179.25pt;height:108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" fillcolor="#e2f0d9" stroked="f" strokeweight="1pt">
                <v:shadow on="t" color="black" offset="0,1pt"/>
                <v:path arrowok="t"/>
                <v:textbox>
                  <w:txbxContent>
                    <w:p w14:paraId="6C78D395" w14:textId="77777777" w:rsidR="008D39C6" w:rsidRPr="00C946D3" w:rsidRDefault="008D39C6" w:rsidP="00F62DBA">
                      <w:pPr>
                        <w:spacing w:line="276" w:lineRule="auto"/>
                        <w:jc w:val="center"/>
                        <w:rPr>
                          <w:color w:val="000000"/>
                        </w:rPr>
                      </w:pPr>
                    </w:p>
                    <w:p w14:paraId="7259EC31" w14:textId="77777777" w:rsidR="008D39C6" w:rsidRPr="00C946D3" w:rsidRDefault="008D39C6" w:rsidP="00F62DBA">
                      <w:pPr>
                        <w:spacing w:line="276" w:lineRule="auto"/>
                        <w:ind w:firstLine="0"/>
                        <w:jc w:val="center"/>
                        <w:rPr>
                          <w:color w:val="000000"/>
                        </w:rPr>
                      </w:pPr>
                      <w:r w:rsidRPr="00C946D3">
                        <w:rPr>
                          <w:color w:val="000000"/>
                        </w:rPr>
                        <w:t xml:space="preserve">Pasėlių deklaravimo metu įbraižyti </w:t>
                      </w:r>
                      <w:r w:rsidRPr="00C946D3">
                        <w:rPr>
                          <w:b/>
                          <w:i/>
                          <w:color w:val="833C0B"/>
                        </w:rPr>
                        <w:t>1942</w:t>
                      </w:r>
                      <w:r w:rsidRPr="00C946D3">
                        <w:rPr>
                          <w:color w:val="000000"/>
                        </w:rPr>
                        <w:t xml:space="preserve"> laukai, kurie sudaro </w:t>
                      </w:r>
                      <w:r w:rsidRPr="00C946D3">
                        <w:rPr>
                          <w:b/>
                          <w:i/>
                          <w:color w:val="833C0B"/>
                        </w:rPr>
                        <w:t>3071,72</w:t>
                      </w:r>
                      <w:r w:rsidRPr="00C946D3">
                        <w:rPr>
                          <w:color w:val="000000"/>
                        </w:rPr>
                        <w:t xml:space="preserve"> ha ploto.</w:t>
                      </w:r>
                    </w:p>
                    <w:p w14:paraId="7EC717BF" w14:textId="77777777" w:rsidR="008D39C6" w:rsidRDefault="008D39C6" w:rsidP="00F62DBA">
                      <w:pPr>
                        <w:jc w:val="center"/>
                      </w:pPr>
                    </w:p>
                  </w:txbxContent>
                </v:textbox>
                <w10:wrap anchorx="page"/>
              </v:rect>
            </w:pict>
          </mc:Fallback>
        </mc:AlternateContent>
      </w:r>
      <w:r>
        <w:rPr>
          <w:noProof/>
          <w:lang w:val="lt-LT" w:eastAsia="lt-LT"/>
        </w:rPr>
        <mc:AlternateContent>
          <mc:Choice Requires="wps">
            <w:drawing>
              <wp:anchor distT="0" distB="0" distL="114300" distR="114300" simplePos="0" relativeHeight="251670016" behindDoc="0" locked="0" layoutInCell="1" allowOverlap="1" wp14:anchorId="7CA76514" wp14:editId="3CDDA6A7">
                <wp:simplePos x="0" y="0"/>
                <wp:positionH relativeFrom="page">
                  <wp:posOffset>4998085</wp:posOffset>
                </wp:positionH>
                <wp:positionV relativeFrom="paragraph">
                  <wp:posOffset>4874895</wp:posOffset>
                </wp:positionV>
                <wp:extent cx="2276475" cy="1371600"/>
                <wp:effectExtent l="133350" t="114300" r="161925" b="171450"/>
                <wp:wrapNone/>
                <wp:docPr id="23" name="Stačiakampis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56A8D23" w14:textId="77777777" w:rsidR="008D39C6" w:rsidRPr="00C946D3" w:rsidRDefault="008D39C6" w:rsidP="00F62DBA">
                            <w:pPr>
                              <w:spacing w:line="276" w:lineRule="auto"/>
                              <w:jc w:val="center"/>
                              <w:rPr>
                                <w:color w:val="000000"/>
                              </w:rPr>
                            </w:pPr>
                          </w:p>
                          <w:p w14:paraId="73B55B84" w14:textId="77777777" w:rsidR="008D39C6" w:rsidRPr="00C946D3" w:rsidRDefault="008D39C6" w:rsidP="00F62DBA">
                            <w:pPr>
                              <w:spacing w:line="276" w:lineRule="auto"/>
                              <w:ind w:firstLine="0"/>
                              <w:jc w:val="center"/>
                              <w:rPr>
                                <w:color w:val="000000"/>
                              </w:rPr>
                            </w:pPr>
                            <w:r w:rsidRPr="00C946D3">
                              <w:rPr>
                                <w:color w:val="000000"/>
                              </w:rPr>
                              <w:t xml:space="preserve">VĮ Žemės ūkio informacijos ir kaimo verslo centro registre atnaujinti/naujai įregistruoti </w:t>
                            </w:r>
                            <w:r w:rsidRPr="00C946D3">
                              <w:rPr>
                                <w:b/>
                                <w:i/>
                                <w:color w:val="833C0B"/>
                              </w:rPr>
                              <w:t>80</w:t>
                            </w:r>
                            <w:r w:rsidRPr="00C946D3">
                              <w:rPr>
                                <w:color w:val="000000"/>
                              </w:rPr>
                              <w:t xml:space="preserve"> pareiškėjų ūkių duomenys.</w:t>
                            </w:r>
                          </w:p>
                          <w:p w14:paraId="0F84D510"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23" o:spid="_x0000_s1029" style="position:absolute;left:0;text-align:left;margin-left:393.55pt;margin-top:383.85pt;width:179.25pt;height:108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" fillcolor="#e2f0d9" stroked="f" strokeweight="1pt">
                <v:shadow on="t" color="black" offset="0,1pt"/>
                <v:path arrowok="t"/>
                <v:textbox>
                  <w:txbxContent>
                    <w:p w14:paraId="556A8D23" w14:textId="77777777" w:rsidR="008D39C6" w:rsidRPr="00C946D3" w:rsidRDefault="008D39C6" w:rsidP="00F62DBA">
                      <w:pPr>
                        <w:spacing w:line="276" w:lineRule="auto"/>
                        <w:jc w:val="center"/>
                        <w:rPr>
                          <w:color w:val="000000"/>
                        </w:rPr>
                      </w:pPr>
                    </w:p>
                    <w:p w14:paraId="73B55B84" w14:textId="77777777" w:rsidR="008D39C6" w:rsidRPr="00C946D3" w:rsidRDefault="008D39C6" w:rsidP="00F62DBA">
                      <w:pPr>
                        <w:spacing w:line="276" w:lineRule="auto"/>
                        <w:ind w:firstLine="0"/>
                        <w:jc w:val="center"/>
                        <w:rPr>
                          <w:color w:val="000000"/>
                        </w:rPr>
                      </w:pPr>
                      <w:r w:rsidRPr="00C946D3">
                        <w:rPr>
                          <w:color w:val="000000"/>
                        </w:rPr>
                        <w:t xml:space="preserve">VĮ Žemės ūkio informacijos ir kaimo verslo centro registre atnaujinti/naujai įregistruoti </w:t>
                      </w:r>
                      <w:r w:rsidRPr="00C946D3">
                        <w:rPr>
                          <w:b/>
                          <w:i/>
                          <w:color w:val="833C0B"/>
                        </w:rPr>
                        <w:t>80</w:t>
                      </w:r>
                      <w:r w:rsidRPr="00C946D3">
                        <w:rPr>
                          <w:color w:val="000000"/>
                        </w:rPr>
                        <w:t xml:space="preserve"> pareiškėjų ūkių duomenys.</w:t>
                      </w:r>
                    </w:p>
                    <w:p w14:paraId="0F84D510" w14:textId="77777777" w:rsidR="008D39C6" w:rsidRDefault="008D39C6" w:rsidP="00F62DBA">
                      <w:pPr>
                        <w:jc w:val="center"/>
                      </w:pPr>
                    </w:p>
                  </w:txbxContent>
                </v:textbox>
                <w10:wrap anchorx="page"/>
              </v:rect>
            </w:pict>
          </mc:Fallback>
        </mc:AlternateContent>
      </w:r>
    </w:p>
    <w:p w14:paraId="30321DA7" w14:textId="77777777" w:rsidR="00F62DBA" w:rsidRDefault="00F62DBA" w:rsidP="00F62DBA">
      <w:pPr>
        <w:pStyle w:val="TableText"/>
        <w:ind w:firstLine="0"/>
        <w:jc w:val="center"/>
        <w:rPr>
          <w:b/>
          <w:lang w:val="lt-LT"/>
        </w:rPr>
      </w:pPr>
    </w:p>
    <w:p w14:paraId="0DA864CA" w14:textId="77777777" w:rsidR="00F62DBA" w:rsidRDefault="00F62DBA" w:rsidP="00F62DBA">
      <w:pPr>
        <w:pStyle w:val="TableText"/>
        <w:ind w:firstLine="0"/>
        <w:jc w:val="center"/>
        <w:rPr>
          <w:b/>
          <w:lang w:val="lt-LT"/>
        </w:rPr>
      </w:pPr>
      <w:r>
        <w:rPr>
          <w:b/>
          <w:noProof/>
          <w:lang w:val="lt-LT" w:eastAsia="lt-LT"/>
        </w:rPr>
        <mc:AlternateContent>
          <mc:Choice Requires="wps">
            <w:drawing>
              <wp:anchor distT="0" distB="0" distL="114300" distR="114300" simplePos="0" relativeHeight="251682304" behindDoc="0" locked="0" layoutInCell="1" allowOverlap="1" wp14:anchorId="1E4F2E36" wp14:editId="5EAC836A">
                <wp:simplePos x="0" y="0"/>
                <wp:positionH relativeFrom="column">
                  <wp:posOffset>3023870</wp:posOffset>
                </wp:positionH>
                <wp:positionV relativeFrom="paragraph">
                  <wp:posOffset>70485</wp:posOffset>
                </wp:positionV>
                <wp:extent cx="838200" cy="2305685"/>
                <wp:effectExtent l="8255" t="36195" r="58420" b="10795"/>
                <wp:wrapNone/>
                <wp:docPr id="21" name="Tiesioji rodyklės jungtis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8200" cy="230568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6362F5EF" id="_x0000_t32" coordsize="21600,21600" o:spt="32" o:oned="t" path="m,l21600,21600e" filled="f">
                <v:path arrowok="t" fillok="f" o:connecttype="none"/>
                <o:lock v:ext="edit" shapetype="t"/>
              </v:shapetype>
              <v:shape id="Tiesioji rodyklės jungtis 21" o:spid="_x0000_s1026" type="#_x0000_t32" style="position:absolute;margin-left:238.1pt;margin-top:5.55pt;width:66pt;height:181.55pt;flip: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" strokecolor="#c45911">
                <v:stroke endarrow="block"/>
              </v:shape>
            </w:pict>
          </mc:Fallback>
        </mc:AlternateContent>
      </w:r>
      <w:r>
        <w:rPr>
          <w:b/>
          <w:noProof/>
          <w:lang w:val="lt-LT" w:eastAsia="lt-LT"/>
        </w:rPr>
        <mc:AlternateContent>
          <mc:Choice Requires="wps">
            <w:drawing>
              <wp:anchor distT="0" distB="0" distL="114300" distR="114300" simplePos="0" relativeHeight="251681280" behindDoc="0" locked="0" layoutInCell="1" allowOverlap="1" wp14:anchorId="1B3A6362" wp14:editId="2A037354">
                <wp:simplePos x="0" y="0"/>
                <wp:positionH relativeFrom="column">
                  <wp:posOffset>2033270</wp:posOffset>
                </wp:positionH>
                <wp:positionV relativeFrom="paragraph">
                  <wp:posOffset>70485</wp:posOffset>
                </wp:positionV>
                <wp:extent cx="728980" cy="2305685"/>
                <wp:effectExtent l="55880" t="36195" r="5715" b="10795"/>
                <wp:wrapNone/>
                <wp:docPr id="20" name="Tiesioji rodyklės jungtis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8980" cy="230568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A9AD126" id="Tiesioji rodyklės jungtis 20" o:spid="_x0000_s1026" type="#_x0000_t32" style="position:absolute;margin-left:160.1pt;margin-top:5.55pt;width:57.4pt;height:181.5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" strokecolor="#c45911">
                <v:stroke endarrow="block"/>
              </v:shape>
            </w:pict>
          </mc:Fallback>
        </mc:AlternateContent>
      </w:r>
    </w:p>
    <w:p w14:paraId="102F5A0D" w14:textId="77777777" w:rsidR="00F62DBA" w:rsidRDefault="00F62DBA" w:rsidP="00F62DBA">
      <w:pPr>
        <w:pStyle w:val="TableText"/>
        <w:ind w:firstLine="0"/>
        <w:jc w:val="center"/>
        <w:rPr>
          <w:b/>
          <w:lang w:val="lt-LT"/>
        </w:rPr>
      </w:pPr>
    </w:p>
    <w:p w14:paraId="039E4ED6" w14:textId="77777777" w:rsidR="00F62DBA" w:rsidRDefault="00F62DBA" w:rsidP="00F62DBA">
      <w:pPr>
        <w:pStyle w:val="TableText"/>
        <w:ind w:firstLine="0"/>
        <w:jc w:val="center"/>
        <w:rPr>
          <w:b/>
          <w:lang w:val="lt-LT"/>
        </w:rPr>
      </w:pPr>
    </w:p>
    <w:p w14:paraId="6B431E5D" w14:textId="77777777" w:rsidR="00F62DBA" w:rsidRDefault="00F62DBA" w:rsidP="00F62DBA">
      <w:pPr>
        <w:pStyle w:val="TableText"/>
        <w:ind w:firstLine="0"/>
        <w:jc w:val="center"/>
        <w:rPr>
          <w:b/>
          <w:lang w:val="lt-LT"/>
        </w:rPr>
      </w:pPr>
    </w:p>
    <w:p w14:paraId="08F0BF96" w14:textId="77777777" w:rsidR="00F62DBA" w:rsidRDefault="00F62DBA" w:rsidP="00F62DBA">
      <w:pPr>
        <w:pStyle w:val="TableText"/>
        <w:ind w:firstLine="0"/>
        <w:jc w:val="center"/>
        <w:rPr>
          <w:b/>
          <w:lang w:val="lt-LT"/>
        </w:rPr>
      </w:pPr>
    </w:p>
    <w:p w14:paraId="16F2A341"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6160" behindDoc="0" locked="0" layoutInCell="1" allowOverlap="1" wp14:anchorId="616C375A" wp14:editId="0F946FBC">
                <wp:simplePos x="0" y="0"/>
                <wp:positionH relativeFrom="margin">
                  <wp:posOffset>-302260</wp:posOffset>
                </wp:positionH>
                <wp:positionV relativeFrom="paragraph">
                  <wp:posOffset>158115</wp:posOffset>
                </wp:positionV>
                <wp:extent cx="2276475" cy="1371600"/>
                <wp:effectExtent l="133350" t="114300" r="161925" b="171450"/>
                <wp:wrapNone/>
                <wp:docPr id="19" name="Stačiakampis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7214E36" w14:textId="77777777" w:rsidR="008D39C6" w:rsidRPr="00C946D3" w:rsidRDefault="008D39C6" w:rsidP="00F62DBA">
                            <w:pPr>
                              <w:spacing w:line="276" w:lineRule="auto"/>
                              <w:jc w:val="center"/>
                              <w:rPr>
                                <w:color w:val="000000"/>
                              </w:rPr>
                            </w:pPr>
                          </w:p>
                          <w:p w14:paraId="33C253BF" w14:textId="77777777" w:rsidR="008D39C6" w:rsidRPr="00C946D3" w:rsidRDefault="008D39C6" w:rsidP="00F62DBA">
                            <w:pPr>
                              <w:spacing w:line="276" w:lineRule="auto"/>
                              <w:ind w:firstLine="0"/>
                              <w:jc w:val="center"/>
                              <w:rPr>
                                <w:color w:val="000000"/>
                              </w:rPr>
                            </w:pPr>
                            <w:r w:rsidRPr="00C946D3">
                              <w:rPr>
                                <w:color w:val="000000"/>
                              </w:rPr>
                              <w:t xml:space="preserve">Suteikta konsultacija </w:t>
                            </w:r>
                            <w:r w:rsidRPr="00C946D3">
                              <w:rPr>
                                <w:b/>
                                <w:i/>
                                <w:color w:val="833C0B"/>
                              </w:rPr>
                              <w:t>7</w:t>
                            </w:r>
                            <w:r w:rsidRPr="00C946D3">
                              <w:rPr>
                                <w:color w:val="000000"/>
                              </w:rPr>
                              <w:t xml:space="preserve"> ūkininkams pagal priemonę ,,Palūkanų kompensavimas COVID-19 laikotarpiu“.</w:t>
                            </w:r>
                          </w:p>
                          <w:p w14:paraId="41138FF7"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9" o:spid="_x0000_s1030" style="position:absolute;left:0;text-align:left;margin-left:-23.8pt;margin-top:12.45pt;width:179.25pt;height:108pt;z-index:25167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" fillcolor="#e2f0d9" stroked="f" strokeweight="1pt">
                <v:shadow on="t" color="black" offset="0,1pt"/>
                <v:path arrowok="t"/>
                <v:textbox>
                  <w:txbxContent>
                    <w:p w14:paraId="57214E36" w14:textId="77777777" w:rsidR="008D39C6" w:rsidRPr="00C946D3" w:rsidRDefault="008D39C6" w:rsidP="00F62DBA">
                      <w:pPr>
                        <w:spacing w:line="276" w:lineRule="auto"/>
                        <w:jc w:val="center"/>
                        <w:rPr>
                          <w:color w:val="000000"/>
                        </w:rPr>
                      </w:pPr>
                    </w:p>
                    <w:p w14:paraId="33C253BF" w14:textId="77777777" w:rsidR="008D39C6" w:rsidRPr="00C946D3" w:rsidRDefault="008D39C6" w:rsidP="00F62DBA">
                      <w:pPr>
                        <w:spacing w:line="276" w:lineRule="auto"/>
                        <w:ind w:firstLine="0"/>
                        <w:jc w:val="center"/>
                        <w:rPr>
                          <w:color w:val="000000"/>
                        </w:rPr>
                      </w:pPr>
                      <w:r w:rsidRPr="00C946D3">
                        <w:rPr>
                          <w:color w:val="000000"/>
                        </w:rPr>
                        <w:t xml:space="preserve">Suteikta konsultacija </w:t>
                      </w:r>
                      <w:r w:rsidRPr="00C946D3">
                        <w:rPr>
                          <w:b/>
                          <w:i/>
                          <w:color w:val="833C0B"/>
                        </w:rPr>
                        <w:t>7</w:t>
                      </w:r>
                      <w:r w:rsidRPr="00C946D3">
                        <w:rPr>
                          <w:color w:val="000000"/>
                        </w:rPr>
                        <w:t xml:space="preserve"> ūkininkams pagal priemonę ,,Palūkanų kompensavimas COVID-19 laikotarpiu“.</w:t>
                      </w:r>
                    </w:p>
                    <w:p w14:paraId="41138FF7" w14:textId="77777777" w:rsidR="008D39C6" w:rsidRDefault="008D39C6" w:rsidP="00F62DBA">
                      <w:pPr>
                        <w:jc w:val="center"/>
                      </w:pPr>
                    </w:p>
                  </w:txbxContent>
                </v:textbox>
                <w10:wrap anchorx="margin"/>
              </v:rect>
            </w:pict>
          </mc:Fallback>
        </mc:AlternateContent>
      </w:r>
    </w:p>
    <w:p w14:paraId="756DAC35" w14:textId="77777777" w:rsidR="00F62DBA" w:rsidRDefault="00F62DBA" w:rsidP="00F62DBA">
      <w:pPr>
        <w:pStyle w:val="TableText"/>
        <w:ind w:firstLine="0"/>
        <w:jc w:val="center"/>
        <w:rPr>
          <w:b/>
          <w:lang w:val="lt-LT"/>
        </w:rPr>
      </w:pPr>
    </w:p>
    <w:p w14:paraId="0B7464EB" w14:textId="77777777" w:rsidR="00F62DBA" w:rsidRDefault="00F62DBA" w:rsidP="00F62DBA">
      <w:pPr>
        <w:pStyle w:val="TableText"/>
        <w:ind w:firstLine="0"/>
        <w:jc w:val="center"/>
        <w:rPr>
          <w:b/>
          <w:lang w:val="lt-LT"/>
        </w:rPr>
      </w:pPr>
    </w:p>
    <w:p w14:paraId="0B5041FF" w14:textId="77777777" w:rsidR="00F62DBA" w:rsidRDefault="00F62DBA" w:rsidP="00F62DBA">
      <w:pPr>
        <w:pStyle w:val="TableText"/>
        <w:ind w:firstLine="0"/>
        <w:jc w:val="center"/>
        <w:rPr>
          <w:b/>
          <w:lang w:val="lt-LT"/>
        </w:rPr>
      </w:pPr>
    </w:p>
    <w:p w14:paraId="21009713" w14:textId="77777777" w:rsidR="00F62DBA" w:rsidRDefault="00F62DBA" w:rsidP="00F62DBA">
      <w:pPr>
        <w:pStyle w:val="TableText"/>
        <w:ind w:firstLine="0"/>
        <w:jc w:val="center"/>
        <w:rPr>
          <w:b/>
          <w:lang w:val="lt-LT"/>
        </w:rPr>
      </w:pPr>
    </w:p>
    <w:p w14:paraId="2EB079A9" w14:textId="77777777" w:rsidR="00F62DBA" w:rsidRDefault="00F62DBA" w:rsidP="00F62DBA">
      <w:pPr>
        <w:pStyle w:val="TableText"/>
        <w:ind w:firstLine="0"/>
        <w:jc w:val="center"/>
        <w:rPr>
          <w:b/>
          <w:lang w:val="lt-LT"/>
        </w:rPr>
      </w:pPr>
      <w:r>
        <w:rPr>
          <w:b/>
          <w:noProof/>
          <w:lang w:val="lt-LT" w:eastAsia="lt-LT"/>
        </w:rPr>
        <mc:AlternateContent>
          <mc:Choice Requires="wps">
            <w:drawing>
              <wp:anchor distT="0" distB="0" distL="114300" distR="114300" simplePos="0" relativeHeight="251684352" behindDoc="0" locked="0" layoutInCell="1" allowOverlap="1" wp14:anchorId="4C8F3253" wp14:editId="2C8A6861">
                <wp:simplePos x="0" y="0"/>
                <wp:positionH relativeFrom="column">
                  <wp:posOffset>3140710</wp:posOffset>
                </wp:positionH>
                <wp:positionV relativeFrom="paragraph">
                  <wp:posOffset>15875</wp:posOffset>
                </wp:positionV>
                <wp:extent cx="721360" cy="607695"/>
                <wp:effectExtent l="10795" t="48260" r="48895" b="10795"/>
                <wp:wrapNone/>
                <wp:docPr id="18" name="Tiesioji rodyklės jungtis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21360" cy="60769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1BF9AB0" id="Tiesioji rodyklės jungtis 18" o:spid="_x0000_s1026" type="#_x0000_t32" style="position:absolute;margin-left:247.3pt;margin-top:1.25pt;width:56.8pt;height:47.8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" strokecolor="#c45911">
                <v:stroke endarrow="block"/>
              </v:shape>
            </w:pict>
          </mc:Fallback>
        </mc:AlternateContent>
      </w:r>
      <w:r>
        <w:rPr>
          <w:b/>
          <w:noProof/>
          <w:lang w:val="lt-LT" w:eastAsia="lt-LT"/>
        </w:rPr>
        <mc:AlternateContent>
          <mc:Choice Requires="wps">
            <w:drawing>
              <wp:anchor distT="0" distB="0" distL="114300" distR="114300" simplePos="0" relativeHeight="251683328" behindDoc="0" locked="0" layoutInCell="1" allowOverlap="1" wp14:anchorId="54D31CFD" wp14:editId="420C0840">
                <wp:simplePos x="0" y="0"/>
                <wp:positionH relativeFrom="column">
                  <wp:posOffset>2033270</wp:posOffset>
                </wp:positionH>
                <wp:positionV relativeFrom="paragraph">
                  <wp:posOffset>15875</wp:posOffset>
                </wp:positionV>
                <wp:extent cx="576580" cy="607695"/>
                <wp:effectExtent l="46355" t="48260" r="5715" b="10795"/>
                <wp:wrapNone/>
                <wp:docPr id="17" name="Tiesioji rodyklės jungtis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6580" cy="60769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653AFB0" id="Tiesioji rodyklės jungtis 17" o:spid="_x0000_s1026" type="#_x0000_t32" style="position:absolute;margin-left:160.1pt;margin-top:1.25pt;width:45.4pt;height:47.85pt;flip:x 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" strokecolor="#c45911">
                <v:stroke endarrow="block"/>
              </v:shape>
            </w:pict>
          </mc:Fallback>
        </mc:AlternateContent>
      </w:r>
    </w:p>
    <w:p w14:paraId="4338265B" w14:textId="77777777" w:rsidR="00F62DBA" w:rsidRDefault="00F62DBA" w:rsidP="00F62DBA">
      <w:pPr>
        <w:pStyle w:val="TableText"/>
        <w:ind w:firstLine="0"/>
        <w:jc w:val="center"/>
        <w:rPr>
          <w:b/>
          <w:lang w:val="lt-LT"/>
        </w:rPr>
      </w:pPr>
    </w:p>
    <w:p w14:paraId="5C24425B" w14:textId="77777777" w:rsidR="00F62DBA" w:rsidRDefault="00F62DBA" w:rsidP="00F62DBA">
      <w:pPr>
        <w:pStyle w:val="TableText"/>
        <w:ind w:firstLine="0"/>
        <w:jc w:val="center"/>
        <w:rPr>
          <w:b/>
          <w:lang w:val="lt-LT"/>
        </w:rPr>
      </w:pPr>
    </w:p>
    <w:p w14:paraId="761279F7"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9232" behindDoc="0" locked="0" layoutInCell="1" allowOverlap="1" wp14:anchorId="62A56021" wp14:editId="7D65CCDE">
                <wp:simplePos x="0" y="0"/>
                <wp:positionH relativeFrom="margin">
                  <wp:posOffset>2249170</wp:posOffset>
                </wp:positionH>
                <wp:positionV relativeFrom="paragraph">
                  <wp:posOffset>177165</wp:posOffset>
                </wp:positionV>
                <wp:extent cx="1386840" cy="3202305"/>
                <wp:effectExtent l="114300" t="95250" r="156210" b="169545"/>
                <wp:wrapNone/>
                <wp:docPr id="16" name="Stačiakampis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6840" cy="3202305"/>
                        </a:xfrm>
                        <a:prstGeom prst="rect">
                          <a:avLst/>
                        </a:prstGeom>
                        <a:solidFill>
                          <a:srgbClr val="70AD47">
                            <a:lumMod val="60000"/>
                            <a:lumOff val="4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1F1E6A24" w14:textId="77777777" w:rsidR="008D39C6" w:rsidRPr="00C946D3" w:rsidRDefault="008D39C6" w:rsidP="00F62DBA">
                            <w:pPr>
                              <w:ind w:firstLine="0"/>
                              <w:rPr>
                                <w:b/>
                                <w:i/>
                                <w:color w:val="000000"/>
                                <w:sz w:val="28"/>
                                <w:szCs w:val="28"/>
                              </w:rPr>
                            </w:pPr>
                          </w:p>
                          <w:p w14:paraId="6CDAB0BB" w14:textId="77777777" w:rsidR="008D39C6" w:rsidRPr="00C946D3" w:rsidRDefault="008D39C6" w:rsidP="00F62DBA">
                            <w:pPr>
                              <w:ind w:firstLine="0"/>
                              <w:rPr>
                                <w:b/>
                                <w:i/>
                                <w:color w:val="000000"/>
                                <w:sz w:val="28"/>
                                <w:szCs w:val="28"/>
                              </w:rPr>
                            </w:pPr>
                            <w:r w:rsidRPr="00C946D3">
                              <w:rPr>
                                <w:b/>
                                <w:i/>
                                <w:color w:val="000000"/>
                                <w:sz w:val="28"/>
                                <w:szCs w:val="28"/>
                              </w:rPr>
                              <w:t>Žemės ūkio funkcijų vykdymas</w:t>
                            </w:r>
                          </w:p>
                          <w:p w14:paraId="1CBAE4FB" w14:textId="77777777" w:rsidR="008D39C6" w:rsidRPr="00C946D3" w:rsidRDefault="008D39C6" w:rsidP="00F62DBA">
                            <w:pPr>
                              <w:ind w:firstLine="0"/>
                              <w:rPr>
                                <w:b/>
                                <w:color w:val="000000"/>
                              </w:rPr>
                            </w:pPr>
                            <w:r w:rsidRPr="00C946D3">
                              <w:rPr>
                                <w:b/>
                                <w:color w:val="000000"/>
                              </w:rPr>
                              <w:t>Pagrindiniai veiklos rodikliai per 2020 metus:</w:t>
                            </w:r>
                          </w:p>
                          <w:p w14:paraId="48EF2C27" w14:textId="77777777" w:rsidR="008D39C6" w:rsidRPr="00C946D3" w:rsidRDefault="008D39C6" w:rsidP="00F62DBA">
                            <w:pPr>
                              <w:rPr>
                                <w:color w:val="000000"/>
                              </w:rPr>
                            </w:pPr>
                          </w:p>
                          <w:p w14:paraId="1A7DAC23"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6" o:spid="_x0000_s1031" style="position:absolute;left:0;text-align:left;margin-left:177.1pt;margin-top:13.95pt;width:109.2pt;height:252.15pt;z-index:25167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" fillcolor="#a9d18e" stroked="f" strokeweight="1pt">
                <v:shadow on="t" color="black" offset="0,1pt"/>
                <v:path arrowok="t"/>
                <v:textbox>
                  <w:txbxContent>
                    <w:p w14:paraId="1F1E6A24" w14:textId="77777777" w:rsidR="008D39C6" w:rsidRPr="00C946D3" w:rsidRDefault="008D39C6" w:rsidP="00F62DBA">
                      <w:pPr>
                        <w:ind w:firstLine="0"/>
                        <w:rPr>
                          <w:b/>
                          <w:i/>
                          <w:color w:val="000000"/>
                          <w:sz w:val="28"/>
                          <w:szCs w:val="28"/>
                        </w:rPr>
                      </w:pPr>
                    </w:p>
                    <w:p w14:paraId="6CDAB0BB" w14:textId="77777777" w:rsidR="008D39C6" w:rsidRPr="00C946D3" w:rsidRDefault="008D39C6" w:rsidP="00F62DBA">
                      <w:pPr>
                        <w:ind w:firstLine="0"/>
                        <w:rPr>
                          <w:b/>
                          <w:i/>
                          <w:color w:val="000000"/>
                          <w:sz w:val="28"/>
                          <w:szCs w:val="28"/>
                        </w:rPr>
                      </w:pPr>
                      <w:r w:rsidRPr="00C946D3">
                        <w:rPr>
                          <w:b/>
                          <w:i/>
                          <w:color w:val="000000"/>
                          <w:sz w:val="28"/>
                          <w:szCs w:val="28"/>
                        </w:rPr>
                        <w:t>Žemės ūkio funkcijų vykdymas</w:t>
                      </w:r>
                    </w:p>
                    <w:p w14:paraId="1CBAE4FB" w14:textId="77777777" w:rsidR="008D39C6" w:rsidRPr="00C946D3" w:rsidRDefault="008D39C6" w:rsidP="00F62DBA">
                      <w:pPr>
                        <w:ind w:firstLine="0"/>
                        <w:rPr>
                          <w:b/>
                          <w:color w:val="000000"/>
                        </w:rPr>
                      </w:pPr>
                      <w:r w:rsidRPr="00C946D3">
                        <w:rPr>
                          <w:b/>
                          <w:color w:val="000000"/>
                        </w:rPr>
                        <w:t>Pagrindiniai veiklos rodikliai per 2020 metus:</w:t>
                      </w:r>
                    </w:p>
                    <w:p w14:paraId="48EF2C27" w14:textId="77777777" w:rsidR="008D39C6" w:rsidRPr="00C946D3" w:rsidRDefault="008D39C6" w:rsidP="00F62DBA">
                      <w:pPr>
                        <w:rPr>
                          <w:color w:val="000000"/>
                        </w:rPr>
                      </w:pPr>
                    </w:p>
                    <w:p w14:paraId="1A7DAC23" w14:textId="77777777" w:rsidR="008D39C6" w:rsidRDefault="008D39C6" w:rsidP="00F62DBA">
                      <w:pPr>
                        <w:jc w:val="center"/>
                      </w:pPr>
                    </w:p>
                  </w:txbxContent>
                </v:textbox>
                <w10:wrap anchorx="margin"/>
              </v:rect>
            </w:pict>
          </mc:Fallback>
        </mc:AlternateContent>
      </w:r>
    </w:p>
    <w:p w14:paraId="3DDE01ED"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7184" behindDoc="0" locked="0" layoutInCell="1" allowOverlap="1" wp14:anchorId="45715CA8" wp14:editId="28FC6430">
                <wp:simplePos x="0" y="0"/>
                <wp:positionH relativeFrom="margin">
                  <wp:posOffset>-302260</wp:posOffset>
                </wp:positionH>
                <wp:positionV relativeFrom="paragraph">
                  <wp:posOffset>236220</wp:posOffset>
                </wp:positionV>
                <wp:extent cx="2276475" cy="1371600"/>
                <wp:effectExtent l="133350" t="114300" r="161925" b="171450"/>
                <wp:wrapNone/>
                <wp:docPr id="15" name="Stačiakampi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04974F2E" w14:textId="77777777" w:rsidR="008D39C6" w:rsidRPr="00C946D3" w:rsidRDefault="008D39C6" w:rsidP="00F62DBA">
                            <w:pPr>
                              <w:spacing w:line="276" w:lineRule="auto"/>
                              <w:jc w:val="center"/>
                              <w:rPr>
                                <w:color w:val="000000"/>
                              </w:rPr>
                            </w:pPr>
                          </w:p>
                          <w:p w14:paraId="3BC55C92"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94</w:t>
                            </w:r>
                            <w:r w:rsidRPr="00C946D3">
                              <w:rPr>
                                <w:color w:val="000000"/>
                              </w:rPr>
                              <w:t xml:space="preserve"> paraiškos ūkininkams pagal priemonę ,,Laikinoji valstybės pagalbos priemonių, skirtų ekonomikai remti reaguojant į dabartinį COVID-19 protrūkį, sistema“.</w:t>
                            </w:r>
                          </w:p>
                          <w:p w14:paraId="1D7D241C"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5" o:spid="_x0000_s1032" style="position:absolute;left:0;text-align:left;margin-left:-23.8pt;margin-top:18.6pt;width:179.25pt;height:108pt;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" fillcolor="#e2f0d9" stroked="f" strokeweight="1pt">
                <v:shadow on="t" color="black" offset="0,1pt"/>
                <v:path arrowok="t"/>
                <v:textbox>
                  <w:txbxContent>
                    <w:p w14:paraId="04974F2E" w14:textId="77777777" w:rsidR="008D39C6" w:rsidRPr="00C946D3" w:rsidRDefault="008D39C6" w:rsidP="00F62DBA">
                      <w:pPr>
                        <w:spacing w:line="276" w:lineRule="auto"/>
                        <w:jc w:val="center"/>
                        <w:rPr>
                          <w:color w:val="000000"/>
                        </w:rPr>
                      </w:pPr>
                    </w:p>
                    <w:p w14:paraId="3BC55C92"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94</w:t>
                      </w:r>
                      <w:r w:rsidRPr="00C946D3">
                        <w:rPr>
                          <w:color w:val="000000"/>
                        </w:rPr>
                        <w:t xml:space="preserve"> paraiškos ūkininkams pagal priemonę ,,Laikinoji valstybės pagalbos priemonių, skirtų ekonomikai remti reaguojant į dabartinį COVID-19 protrūkį, sistema“.</w:t>
                      </w:r>
                    </w:p>
                    <w:p w14:paraId="1D7D241C" w14:textId="77777777" w:rsidR="008D39C6" w:rsidRDefault="008D39C6" w:rsidP="00F62DBA">
                      <w:pPr>
                        <w:jc w:val="center"/>
                      </w:pPr>
                    </w:p>
                  </w:txbxContent>
                </v:textbox>
                <w10:wrap anchorx="margin"/>
              </v:rect>
            </w:pict>
          </mc:Fallback>
        </mc:AlternateContent>
      </w:r>
    </w:p>
    <w:p w14:paraId="08FCAB0E"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68992" behindDoc="0" locked="0" layoutInCell="1" allowOverlap="1" wp14:anchorId="759C4007" wp14:editId="06514E66">
                <wp:simplePos x="0" y="0"/>
                <wp:positionH relativeFrom="column">
                  <wp:posOffset>3928110</wp:posOffset>
                </wp:positionH>
                <wp:positionV relativeFrom="paragraph">
                  <wp:posOffset>33655</wp:posOffset>
                </wp:positionV>
                <wp:extent cx="2276475" cy="1371600"/>
                <wp:effectExtent l="133350" t="114300" r="161925" b="171450"/>
                <wp:wrapNone/>
                <wp:docPr id="14" name="Stačiakampis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597DE294" w14:textId="77777777" w:rsidR="008D39C6" w:rsidRPr="00C946D3" w:rsidRDefault="008D39C6" w:rsidP="00F62DBA">
                            <w:pPr>
                              <w:spacing w:line="276" w:lineRule="auto"/>
                              <w:jc w:val="center"/>
                              <w:rPr>
                                <w:color w:val="000000"/>
                              </w:rPr>
                            </w:pPr>
                          </w:p>
                          <w:p w14:paraId="4D6A2E7E" w14:textId="77777777" w:rsidR="008D39C6" w:rsidRPr="00C946D3" w:rsidRDefault="008D39C6" w:rsidP="00F62DBA">
                            <w:pPr>
                              <w:spacing w:line="276" w:lineRule="auto"/>
                              <w:ind w:firstLine="0"/>
                              <w:jc w:val="center"/>
                              <w:rPr>
                                <w:color w:val="000000"/>
                              </w:rPr>
                            </w:pPr>
                            <w:r w:rsidRPr="00C946D3">
                              <w:rPr>
                                <w:color w:val="000000"/>
                              </w:rPr>
                              <w:t xml:space="preserve">VĮ Žemės ūkio informacijos ir kaimo verslo centro registre atnaujinti/naujai įregistruoti </w:t>
                            </w:r>
                            <w:r w:rsidRPr="00C946D3">
                              <w:rPr>
                                <w:b/>
                                <w:i/>
                                <w:color w:val="833C0B"/>
                              </w:rPr>
                              <w:t>199</w:t>
                            </w:r>
                            <w:r w:rsidRPr="00C946D3">
                              <w:rPr>
                                <w:color w:val="000000"/>
                              </w:rPr>
                              <w:t xml:space="preserve"> pareiškėjų valdų duomenys.</w:t>
                            </w:r>
                          </w:p>
                          <w:p w14:paraId="7D8672BC"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4" o:spid="_x0000_s1033" style="position:absolute;left:0;text-align:left;margin-left:309.3pt;margin-top:2.65pt;width:179.25pt;height:10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" fillcolor="#e2f0d9" stroked="f" strokeweight="1pt">
                <v:shadow on="t" color="black" offset="0,1pt"/>
                <v:path arrowok="t"/>
                <v:textbox>
                  <w:txbxContent>
                    <w:p w14:paraId="597DE294" w14:textId="77777777" w:rsidR="008D39C6" w:rsidRPr="00C946D3" w:rsidRDefault="008D39C6" w:rsidP="00F62DBA">
                      <w:pPr>
                        <w:spacing w:line="276" w:lineRule="auto"/>
                        <w:jc w:val="center"/>
                        <w:rPr>
                          <w:color w:val="000000"/>
                        </w:rPr>
                      </w:pPr>
                    </w:p>
                    <w:p w14:paraId="4D6A2E7E" w14:textId="77777777" w:rsidR="008D39C6" w:rsidRPr="00C946D3" w:rsidRDefault="008D39C6" w:rsidP="00F62DBA">
                      <w:pPr>
                        <w:spacing w:line="276" w:lineRule="auto"/>
                        <w:ind w:firstLine="0"/>
                        <w:jc w:val="center"/>
                        <w:rPr>
                          <w:color w:val="000000"/>
                        </w:rPr>
                      </w:pPr>
                      <w:r w:rsidRPr="00C946D3">
                        <w:rPr>
                          <w:color w:val="000000"/>
                        </w:rPr>
                        <w:t xml:space="preserve">VĮ Žemės ūkio informacijos ir kaimo verslo centro registre atnaujinti/naujai įregistruoti </w:t>
                      </w:r>
                      <w:r w:rsidRPr="00C946D3">
                        <w:rPr>
                          <w:b/>
                          <w:i/>
                          <w:color w:val="833C0B"/>
                        </w:rPr>
                        <w:t>199</w:t>
                      </w:r>
                      <w:r w:rsidRPr="00C946D3">
                        <w:rPr>
                          <w:color w:val="000000"/>
                        </w:rPr>
                        <w:t xml:space="preserve"> pareiškėjų valdų duomenys.</w:t>
                      </w:r>
                    </w:p>
                    <w:p w14:paraId="7D8672BC" w14:textId="77777777" w:rsidR="008D39C6" w:rsidRDefault="008D39C6" w:rsidP="00F62DBA">
                      <w:pPr>
                        <w:jc w:val="center"/>
                      </w:pPr>
                    </w:p>
                  </w:txbxContent>
                </v:textbox>
              </v:rect>
            </w:pict>
          </mc:Fallback>
        </mc:AlternateContent>
      </w:r>
    </w:p>
    <w:p w14:paraId="603AF646" w14:textId="77777777" w:rsidR="00F62DBA" w:rsidRDefault="00F62DBA" w:rsidP="00F62DBA">
      <w:pPr>
        <w:pStyle w:val="TableText"/>
        <w:ind w:firstLine="0"/>
        <w:jc w:val="center"/>
        <w:rPr>
          <w:b/>
          <w:lang w:val="lt-LT"/>
        </w:rPr>
      </w:pPr>
    </w:p>
    <w:p w14:paraId="5106D27D" w14:textId="77777777" w:rsidR="00F62DBA" w:rsidRDefault="00F62DBA" w:rsidP="00F62DBA">
      <w:pPr>
        <w:pStyle w:val="TableText"/>
        <w:ind w:firstLine="0"/>
        <w:jc w:val="center"/>
        <w:rPr>
          <w:b/>
          <w:lang w:val="lt-LT"/>
        </w:rPr>
      </w:pPr>
    </w:p>
    <w:p w14:paraId="0DC5F74E" w14:textId="77777777" w:rsidR="00F62DBA" w:rsidRDefault="00F62DBA" w:rsidP="00F62DBA">
      <w:pPr>
        <w:pStyle w:val="TableText"/>
        <w:ind w:firstLine="0"/>
        <w:jc w:val="center"/>
        <w:rPr>
          <w:b/>
          <w:lang w:val="lt-LT"/>
        </w:rPr>
      </w:pPr>
    </w:p>
    <w:p w14:paraId="7EAD2268" w14:textId="77777777" w:rsidR="00F62DBA" w:rsidRDefault="00F62DBA" w:rsidP="00F62DBA">
      <w:pPr>
        <w:pStyle w:val="TableText"/>
        <w:ind w:firstLine="0"/>
        <w:jc w:val="center"/>
        <w:rPr>
          <w:b/>
          <w:lang w:val="lt-LT"/>
        </w:rPr>
      </w:pPr>
      <w:r>
        <w:rPr>
          <w:b/>
          <w:noProof/>
          <w:lang w:val="lt-LT" w:eastAsia="lt-LT"/>
        </w:rPr>
        <mc:AlternateContent>
          <mc:Choice Requires="wps">
            <w:drawing>
              <wp:anchor distT="0" distB="0" distL="114300" distR="114300" simplePos="0" relativeHeight="251686400" behindDoc="0" locked="0" layoutInCell="1" allowOverlap="1" wp14:anchorId="78394A49" wp14:editId="48E3CB4E">
                <wp:simplePos x="0" y="0"/>
                <wp:positionH relativeFrom="column">
                  <wp:posOffset>3654425</wp:posOffset>
                </wp:positionH>
                <wp:positionV relativeFrom="paragraph">
                  <wp:posOffset>127000</wp:posOffset>
                </wp:positionV>
                <wp:extent cx="207645" cy="270510"/>
                <wp:effectExtent l="10160" t="50800" r="48895" b="12065"/>
                <wp:wrapNone/>
                <wp:docPr id="10" name="Tiesioji rodyklės jungtis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645" cy="27051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8C78976" id="Tiesioji rodyklės jungtis 10" o:spid="_x0000_s1026" type="#_x0000_t32" style="position:absolute;margin-left:287.75pt;margin-top:10pt;width:16.35pt;height:21.3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" strokecolor="#c45911">
                <v:stroke endarrow="block"/>
              </v:shape>
            </w:pict>
          </mc:Fallback>
        </mc:AlternateContent>
      </w:r>
      <w:r>
        <w:rPr>
          <w:b/>
          <w:noProof/>
          <w:lang w:val="lt-LT" w:eastAsia="lt-LT"/>
        </w:rPr>
        <mc:AlternateContent>
          <mc:Choice Requires="wps">
            <w:drawing>
              <wp:anchor distT="0" distB="0" distL="114300" distR="114300" simplePos="0" relativeHeight="251685376" behindDoc="0" locked="0" layoutInCell="1" allowOverlap="1" wp14:anchorId="65FB41AE" wp14:editId="7313A1F3">
                <wp:simplePos x="0" y="0"/>
                <wp:positionH relativeFrom="column">
                  <wp:posOffset>1974215</wp:posOffset>
                </wp:positionH>
                <wp:positionV relativeFrom="paragraph">
                  <wp:posOffset>127000</wp:posOffset>
                </wp:positionV>
                <wp:extent cx="239395" cy="249555"/>
                <wp:effectExtent l="53975" t="50800" r="11430" b="13970"/>
                <wp:wrapNone/>
                <wp:docPr id="9" name="Tiesioji rodyklės jungtis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9395" cy="24955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705EBB7" id="Tiesioji rodyklės jungtis 9" o:spid="_x0000_s1026" type="#_x0000_t32" style="position:absolute;margin-left:155.45pt;margin-top:10pt;width:18.85pt;height:19.65pt;flip:x 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" strokecolor="#c45911">
                <v:stroke endarrow="block"/>
              </v:shape>
            </w:pict>
          </mc:Fallback>
        </mc:AlternateContent>
      </w:r>
    </w:p>
    <w:p w14:paraId="530DDD07" w14:textId="77777777" w:rsidR="00F62DBA" w:rsidRDefault="00F62DBA" w:rsidP="00F62DBA">
      <w:pPr>
        <w:pStyle w:val="TableText"/>
        <w:ind w:firstLine="0"/>
        <w:jc w:val="center"/>
        <w:rPr>
          <w:b/>
          <w:lang w:val="lt-LT"/>
        </w:rPr>
      </w:pPr>
    </w:p>
    <w:p w14:paraId="55E52916" w14:textId="77777777" w:rsidR="00F62DBA" w:rsidRDefault="00F62DBA" w:rsidP="00F62DBA">
      <w:pPr>
        <w:pStyle w:val="TableText"/>
        <w:ind w:firstLine="0"/>
        <w:jc w:val="center"/>
        <w:rPr>
          <w:b/>
          <w:lang w:val="lt-LT"/>
        </w:rPr>
      </w:pPr>
    </w:p>
    <w:p w14:paraId="53661F23" w14:textId="77777777" w:rsidR="00F62DBA" w:rsidRDefault="00F62DBA" w:rsidP="00F62DBA">
      <w:pPr>
        <w:pStyle w:val="TableText"/>
        <w:ind w:firstLine="0"/>
        <w:jc w:val="center"/>
        <w:rPr>
          <w:b/>
          <w:lang w:val="lt-LT"/>
        </w:rPr>
      </w:pPr>
    </w:p>
    <w:p w14:paraId="0FC55C02" w14:textId="77777777" w:rsidR="00F62DBA" w:rsidRDefault="00F62DBA" w:rsidP="00F62DBA">
      <w:pPr>
        <w:pStyle w:val="TableText"/>
        <w:ind w:firstLine="0"/>
        <w:jc w:val="center"/>
        <w:rPr>
          <w:b/>
          <w:lang w:val="lt-LT"/>
        </w:rPr>
      </w:pPr>
    </w:p>
    <w:p w14:paraId="2167677C"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5136" behindDoc="0" locked="0" layoutInCell="1" allowOverlap="1" wp14:anchorId="5338DD24" wp14:editId="47887D47">
                <wp:simplePos x="0" y="0"/>
                <wp:positionH relativeFrom="margin">
                  <wp:posOffset>-302260</wp:posOffset>
                </wp:positionH>
                <wp:positionV relativeFrom="paragraph">
                  <wp:posOffset>163195</wp:posOffset>
                </wp:positionV>
                <wp:extent cx="2276475" cy="1371600"/>
                <wp:effectExtent l="133350" t="114300" r="161925" b="171450"/>
                <wp:wrapNone/>
                <wp:docPr id="12" name="Stačiakampis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7187DE93" w14:textId="77777777" w:rsidR="008D39C6" w:rsidRPr="00C946D3" w:rsidRDefault="008D39C6" w:rsidP="00F62DBA">
                            <w:pPr>
                              <w:spacing w:line="276" w:lineRule="auto"/>
                              <w:jc w:val="center"/>
                              <w:rPr>
                                <w:color w:val="000000"/>
                              </w:rPr>
                            </w:pPr>
                          </w:p>
                          <w:p w14:paraId="0472AE95"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56</w:t>
                            </w:r>
                            <w:r w:rsidRPr="00C946D3">
                              <w:rPr>
                                <w:color w:val="000000"/>
                              </w:rPr>
                              <w:t xml:space="preserve"> paraiškos vienkartinei ar periodinei išmokai gauti individualią žemės ūkio veiklą vykdantiems asmenims.</w:t>
                            </w:r>
                          </w:p>
                          <w:p w14:paraId="3EA0434D"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2" o:spid="_x0000_s1034" style="position:absolute;left:0;text-align:left;margin-left:-23.8pt;margin-top:12.85pt;width:179.25pt;height:108pt;z-index:25167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" fillcolor="#e2f0d9" stroked="f" strokeweight="1pt">
                <v:shadow on="t" color="black" offset="0,1pt"/>
                <v:path arrowok="t"/>
                <v:textbox>
                  <w:txbxContent>
                    <w:p w14:paraId="7187DE93" w14:textId="77777777" w:rsidR="008D39C6" w:rsidRPr="00C946D3" w:rsidRDefault="008D39C6" w:rsidP="00F62DBA">
                      <w:pPr>
                        <w:spacing w:line="276" w:lineRule="auto"/>
                        <w:jc w:val="center"/>
                        <w:rPr>
                          <w:color w:val="000000"/>
                        </w:rPr>
                      </w:pPr>
                    </w:p>
                    <w:p w14:paraId="0472AE95" w14:textId="77777777" w:rsidR="008D39C6" w:rsidRPr="00C946D3" w:rsidRDefault="008D39C6" w:rsidP="00F62DBA">
                      <w:pPr>
                        <w:spacing w:line="276" w:lineRule="auto"/>
                        <w:ind w:firstLine="0"/>
                        <w:jc w:val="center"/>
                        <w:rPr>
                          <w:color w:val="000000"/>
                        </w:rPr>
                      </w:pPr>
                      <w:r w:rsidRPr="00C946D3">
                        <w:rPr>
                          <w:color w:val="000000"/>
                        </w:rPr>
                        <w:t xml:space="preserve">Užpildytos </w:t>
                      </w:r>
                      <w:r w:rsidRPr="00C946D3">
                        <w:rPr>
                          <w:b/>
                          <w:i/>
                          <w:color w:val="833C0B"/>
                        </w:rPr>
                        <w:t>56</w:t>
                      </w:r>
                      <w:r w:rsidRPr="00C946D3">
                        <w:rPr>
                          <w:color w:val="000000"/>
                        </w:rPr>
                        <w:t xml:space="preserve"> paraiškos vienkartinei ar periodinei išmokai gauti individualią žemės ūkio veiklą vykdantiems asmenims.</w:t>
                      </w:r>
                    </w:p>
                    <w:p w14:paraId="3EA0434D" w14:textId="77777777" w:rsidR="008D39C6" w:rsidRDefault="008D39C6" w:rsidP="00F62DBA">
                      <w:pPr>
                        <w:jc w:val="center"/>
                      </w:pPr>
                    </w:p>
                  </w:txbxContent>
                </v:textbox>
                <w10:wrap anchorx="margin"/>
              </v:rect>
            </w:pict>
          </mc:Fallback>
        </mc:AlternateContent>
      </w:r>
    </w:p>
    <w:p w14:paraId="16F9C0B6" w14:textId="77777777" w:rsidR="00F62DBA" w:rsidRDefault="00F62DBA" w:rsidP="00F62DBA">
      <w:pPr>
        <w:pStyle w:val="TableText"/>
        <w:ind w:firstLine="0"/>
        <w:jc w:val="center"/>
        <w:rPr>
          <w:b/>
          <w:lang w:val="lt-LT"/>
        </w:rPr>
      </w:pPr>
    </w:p>
    <w:p w14:paraId="0662D698" w14:textId="77777777" w:rsidR="00F62DBA" w:rsidRDefault="00F62DBA" w:rsidP="00F62DBA">
      <w:pPr>
        <w:pStyle w:val="TableText"/>
        <w:ind w:firstLine="0"/>
        <w:jc w:val="center"/>
        <w:rPr>
          <w:b/>
          <w:lang w:val="lt-LT"/>
        </w:rPr>
      </w:pPr>
      <w:r>
        <w:rPr>
          <w:b/>
          <w:noProof/>
          <w:lang w:val="lt-LT" w:eastAsia="lt-LT"/>
        </w:rPr>
        <mc:AlternateContent>
          <mc:Choice Requires="wps">
            <w:drawing>
              <wp:anchor distT="0" distB="0" distL="114300" distR="114300" simplePos="0" relativeHeight="251688448" behindDoc="0" locked="0" layoutInCell="1" allowOverlap="1" wp14:anchorId="5A3AE668" wp14:editId="20A606EA">
                <wp:simplePos x="0" y="0"/>
                <wp:positionH relativeFrom="column">
                  <wp:posOffset>3654425</wp:posOffset>
                </wp:positionH>
                <wp:positionV relativeFrom="paragraph">
                  <wp:posOffset>78105</wp:posOffset>
                </wp:positionV>
                <wp:extent cx="207645" cy="220345"/>
                <wp:effectExtent l="10160" t="8890" r="48895" b="46990"/>
                <wp:wrapNone/>
                <wp:docPr id="8" name="Tiesioji rodyklės jungtis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 cy="220345"/>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02C8BFB" id="Tiesioji rodyklės jungtis 8" o:spid="_x0000_s1026" type="#_x0000_t32" style="position:absolute;margin-left:287.75pt;margin-top:6.15pt;width:16.35pt;height:17.3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" strokecolor="#c45911">
                <v:stroke endarrow="block"/>
              </v:shape>
            </w:pict>
          </mc:Fallback>
        </mc:AlternateContent>
      </w:r>
      <w:r>
        <w:rPr>
          <w:b/>
          <w:noProof/>
          <w:lang w:val="lt-LT" w:eastAsia="lt-LT"/>
        </w:rPr>
        <mc:AlternateContent>
          <mc:Choice Requires="wps">
            <w:drawing>
              <wp:anchor distT="0" distB="0" distL="114300" distR="114300" simplePos="0" relativeHeight="251687424" behindDoc="0" locked="0" layoutInCell="1" allowOverlap="1" wp14:anchorId="1C63FE66" wp14:editId="43235C28">
                <wp:simplePos x="0" y="0"/>
                <wp:positionH relativeFrom="column">
                  <wp:posOffset>1974215</wp:posOffset>
                </wp:positionH>
                <wp:positionV relativeFrom="paragraph">
                  <wp:posOffset>24130</wp:posOffset>
                </wp:positionV>
                <wp:extent cx="239395" cy="274320"/>
                <wp:effectExtent l="53975" t="12065" r="11430" b="46990"/>
                <wp:wrapNone/>
                <wp:docPr id="7" name="Tiesioji rodyklės jungtis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9395" cy="27432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AB6E075" id="Tiesioji rodyklės jungtis 7" o:spid="_x0000_s1026" type="#_x0000_t32" style="position:absolute;margin-left:155.45pt;margin-top:1.9pt;width:18.85pt;height:21.6pt;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" strokecolor="#c45911">
                <v:stroke endarrow="block"/>
              </v:shape>
            </w:pict>
          </mc:Fallback>
        </mc:AlternateContent>
      </w:r>
    </w:p>
    <w:p w14:paraId="18CF3BD8" w14:textId="77777777" w:rsidR="00F62DBA" w:rsidRDefault="00F62DBA" w:rsidP="00F62DBA">
      <w:pPr>
        <w:pStyle w:val="TableText"/>
        <w:ind w:firstLine="0"/>
        <w:jc w:val="center"/>
        <w:rPr>
          <w:b/>
          <w:lang w:val="lt-LT"/>
        </w:rPr>
      </w:pPr>
    </w:p>
    <w:p w14:paraId="613790E7" w14:textId="77777777" w:rsidR="00F62DBA" w:rsidRDefault="00F62DBA" w:rsidP="00F62DBA">
      <w:pPr>
        <w:pStyle w:val="TableText"/>
        <w:ind w:firstLine="0"/>
        <w:jc w:val="center"/>
        <w:rPr>
          <w:b/>
          <w:lang w:val="lt-LT"/>
        </w:rPr>
      </w:pPr>
    </w:p>
    <w:p w14:paraId="2BBEDA0B" w14:textId="77777777" w:rsidR="00F62DBA" w:rsidRDefault="00F62DBA" w:rsidP="00F62DBA">
      <w:pPr>
        <w:pStyle w:val="TableText"/>
        <w:ind w:firstLine="0"/>
        <w:jc w:val="center"/>
        <w:rPr>
          <w:b/>
          <w:lang w:val="lt-LT"/>
        </w:rPr>
      </w:pPr>
    </w:p>
    <w:p w14:paraId="53BF8F98" w14:textId="77777777" w:rsidR="00F62DBA" w:rsidRDefault="00F62DBA" w:rsidP="00F62DBA">
      <w:pPr>
        <w:pStyle w:val="TableText"/>
        <w:ind w:firstLine="0"/>
        <w:jc w:val="center"/>
        <w:rPr>
          <w:b/>
          <w:lang w:val="lt-LT"/>
        </w:rPr>
      </w:pPr>
    </w:p>
    <w:p w14:paraId="76F48B83" w14:textId="77777777" w:rsidR="00F62DBA" w:rsidRDefault="00F62DBA" w:rsidP="00F62DBA">
      <w:pPr>
        <w:pStyle w:val="TableText"/>
        <w:ind w:firstLine="0"/>
        <w:jc w:val="center"/>
        <w:rPr>
          <w:b/>
          <w:lang w:val="lt-LT"/>
        </w:rPr>
      </w:pPr>
    </w:p>
    <w:p w14:paraId="1E9923DE" w14:textId="77777777" w:rsidR="00F62DBA" w:rsidRDefault="00F62DBA" w:rsidP="00F62DBA">
      <w:pPr>
        <w:pStyle w:val="TableText"/>
        <w:ind w:firstLine="0"/>
        <w:jc w:val="center"/>
        <w:rPr>
          <w:b/>
          <w:lang w:val="lt-LT"/>
        </w:rPr>
      </w:pPr>
      <w:r>
        <w:rPr>
          <w:b/>
          <w:noProof/>
          <w:lang w:val="lt-LT" w:eastAsia="lt-LT"/>
        </w:rPr>
        <mc:AlternateContent>
          <mc:Choice Requires="wps">
            <w:drawing>
              <wp:anchor distT="0" distB="0" distL="114300" distR="114300" simplePos="0" relativeHeight="251693568" behindDoc="0" locked="0" layoutInCell="1" allowOverlap="1" wp14:anchorId="3E9340D9" wp14:editId="322BA843">
                <wp:simplePos x="0" y="0"/>
                <wp:positionH relativeFrom="column">
                  <wp:posOffset>3140710</wp:posOffset>
                </wp:positionH>
                <wp:positionV relativeFrom="paragraph">
                  <wp:posOffset>132715</wp:posOffset>
                </wp:positionV>
                <wp:extent cx="721360" cy="2613660"/>
                <wp:effectExtent l="10795" t="10160" r="58420" b="33655"/>
                <wp:wrapNone/>
                <wp:docPr id="5" name="Tiesioji rodyklės jungtis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1360" cy="261366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C91BD01" id="Tiesioji rodyklės jungtis 5" o:spid="_x0000_s1026" type="#_x0000_t32" style="position:absolute;margin-left:247.3pt;margin-top:10.45pt;width:56.8pt;height:205.8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" strokecolor="#c45911">
                <v:stroke endarrow="block"/>
              </v:shape>
            </w:pict>
          </mc:Fallback>
        </mc:AlternateContent>
      </w:r>
      <w:r>
        <w:rPr>
          <w:b/>
          <w:noProof/>
          <w:lang w:val="lt-LT" w:eastAsia="lt-LT"/>
        </w:rPr>
        <mc:AlternateContent>
          <mc:Choice Requires="wps">
            <w:drawing>
              <wp:anchor distT="0" distB="0" distL="114300" distR="114300" simplePos="0" relativeHeight="251692544" behindDoc="0" locked="0" layoutInCell="1" allowOverlap="1" wp14:anchorId="4FE2ED9A" wp14:editId="4FC20FED">
                <wp:simplePos x="0" y="0"/>
                <wp:positionH relativeFrom="column">
                  <wp:posOffset>2033270</wp:posOffset>
                </wp:positionH>
                <wp:positionV relativeFrom="paragraph">
                  <wp:posOffset>132715</wp:posOffset>
                </wp:positionV>
                <wp:extent cx="816610" cy="2613660"/>
                <wp:effectExtent l="55880" t="10160" r="13335" b="33655"/>
                <wp:wrapNone/>
                <wp:docPr id="4" name="Tiesioji rodyklės jungtis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6610" cy="261366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83C21EB" id="Tiesioji rodyklės jungtis 4" o:spid="_x0000_s1026" type="#_x0000_t32" style="position:absolute;margin-left:160.1pt;margin-top:10.45pt;width:64.3pt;height:205.8pt;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" strokecolor="#c45911">
                <v:stroke endarrow="block"/>
              </v:shape>
            </w:pict>
          </mc:Fallback>
        </mc:AlternateContent>
      </w:r>
      <w:r>
        <w:rPr>
          <w:b/>
          <w:noProof/>
          <w:lang w:val="lt-LT" w:eastAsia="lt-LT"/>
        </w:rPr>
        <mc:AlternateContent>
          <mc:Choice Requires="wps">
            <w:drawing>
              <wp:anchor distT="0" distB="0" distL="114300" distR="114300" simplePos="0" relativeHeight="251691520" behindDoc="0" locked="0" layoutInCell="1" allowOverlap="1" wp14:anchorId="62E9CEE9" wp14:editId="3EB3BC5A">
                <wp:simplePos x="0" y="0"/>
                <wp:positionH relativeFrom="column">
                  <wp:posOffset>3338830</wp:posOffset>
                </wp:positionH>
                <wp:positionV relativeFrom="paragraph">
                  <wp:posOffset>113030</wp:posOffset>
                </wp:positionV>
                <wp:extent cx="523240" cy="1043940"/>
                <wp:effectExtent l="8890" t="9525" r="58420" b="41910"/>
                <wp:wrapNone/>
                <wp:docPr id="3" name="Tiesioji rodyklės jungtis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104394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2AFB503" id="Tiesioji rodyklės jungtis 3" o:spid="_x0000_s1026" type="#_x0000_t32" style="position:absolute;margin-left:262.9pt;margin-top:8.9pt;width:41.2pt;height:82.2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" strokecolor="#c45911">
                <v:stroke endarrow="block"/>
              </v:shape>
            </w:pict>
          </mc:Fallback>
        </mc:AlternateContent>
      </w:r>
      <w:r>
        <w:rPr>
          <w:b/>
          <w:noProof/>
          <w:lang w:val="lt-LT" w:eastAsia="lt-LT"/>
        </w:rPr>
        <mc:AlternateContent>
          <mc:Choice Requires="wps">
            <w:drawing>
              <wp:anchor distT="0" distB="0" distL="114300" distR="114300" simplePos="0" relativeHeight="251690496" behindDoc="0" locked="0" layoutInCell="1" allowOverlap="1" wp14:anchorId="104D9E44" wp14:editId="0CBD5AD1">
                <wp:simplePos x="0" y="0"/>
                <wp:positionH relativeFrom="column">
                  <wp:posOffset>2033270</wp:posOffset>
                </wp:positionH>
                <wp:positionV relativeFrom="paragraph">
                  <wp:posOffset>113030</wp:posOffset>
                </wp:positionV>
                <wp:extent cx="576580" cy="1043940"/>
                <wp:effectExtent l="55880" t="9525" r="5715" b="41910"/>
                <wp:wrapNone/>
                <wp:docPr id="2" name="Tiesioji rodyklės jungtis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580" cy="1043940"/>
                        </a:xfrm>
                        <a:prstGeom prst="straightConnector1">
                          <a:avLst/>
                        </a:prstGeom>
                        <a:noFill/>
                        <a:ln w="9525">
                          <a:solidFill>
                            <a:srgbClr val="C45911"/>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9468B0E" id="Tiesioji rodyklės jungtis 2" o:spid="_x0000_s1026" type="#_x0000_t32" style="position:absolute;margin-left:160.1pt;margin-top:8.9pt;width:45.4pt;height:82.2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" strokecolor="#c45911">
                <v:stroke endarrow="block"/>
              </v:shape>
            </w:pict>
          </mc:Fallback>
        </mc:AlternateContent>
      </w:r>
    </w:p>
    <w:p w14:paraId="7401B81D"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3088" behindDoc="0" locked="0" layoutInCell="1" allowOverlap="1" wp14:anchorId="5751BBAC" wp14:editId="759994B7">
                <wp:simplePos x="0" y="0"/>
                <wp:positionH relativeFrom="page">
                  <wp:posOffset>777875</wp:posOffset>
                </wp:positionH>
                <wp:positionV relativeFrom="paragraph">
                  <wp:posOffset>247015</wp:posOffset>
                </wp:positionV>
                <wp:extent cx="2276475" cy="1371600"/>
                <wp:effectExtent l="133350" t="114300" r="161925" b="171450"/>
                <wp:wrapNone/>
                <wp:docPr id="11" name="Stačiakampis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09ACCA44" w14:textId="77777777" w:rsidR="008D39C6" w:rsidRPr="00C946D3" w:rsidRDefault="008D39C6" w:rsidP="00F62DBA">
                            <w:pPr>
                              <w:spacing w:line="276" w:lineRule="auto"/>
                              <w:jc w:val="center"/>
                              <w:rPr>
                                <w:color w:val="000000"/>
                              </w:rPr>
                            </w:pPr>
                          </w:p>
                          <w:p w14:paraId="44D8570A" w14:textId="77777777" w:rsidR="008D39C6" w:rsidRPr="00C946D3" w:rsidRDefault="008D39C6" w:rsidP="00F62DBA">
                            <w:pPr>
                              <w:spacing w:line="276" w:lineRule="auto"/>
                              <w:ind w:firstLine="0"/>
                              <w:jc w:val="center"/>
                              <w:rPr>
                                <w:color w:val="000000"/>
                              </w:rPr>
                            </w:pPr>
                            <w:r w:rsidRPr="00C946D3">
                              <w:rPr>
                                <w:color w:val="000000"/>
                              </w:rPr>
                              <w:t>Ūkinių gyvūnų registro informacinėje sistemoje nuolat atnaujinamas laikomas gyvūnų skaičius: kiaulių, triušių, vištų, bičių šeimų.</w:t>
                            </w:r>
                          </w:p>
                          <w:p w14:paraId="3A8FE749"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1" o:spid="_x0000_s1035" style="position:absolute;left:0;text-align:left;margin-left:61.25pt;margin-top:19.45pt;width:179.25pt;height:108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" fillcolor="#e2f0d9" stroked="f" strokeweight="1pt">
                <v:shadow on="t" color="black" offset="0,1pt"/>
                <v:path arrowok="t"/>
                <v:textbox>
                  <w:txbxContent>
                    <w:p w14:paraId="09ACCA44" w14:textId="77777777" w:rsidR="008D39C6" w:rsidRPr="00C946D3" w:rsidRDefault="008D39C6" w:rsidP="00F62DBA">
                      <w:pPr>
                        <w:spacing w:line="276" w:lineRule="auto"/>
                        <w:jc w:val="center"/>
                        <w:rPr>
                          <w:color w:val="000000"/>
                        </w:rPr>
                      </w:pPr>
                    </w:p>
                    <w:p w14:paraId="44D8570A" w14:textId="77777777" w:rsidR="008D39C6" w:rsidRPr="00C946D3" w:rsidRDefault="008D39C6" w:rsidP="00F62DBA">
                      <w:pPr>
                        <w:spacing w:line="276" w:lineRule="auto"/>
                        <w:ind w:firstLine="0"/>
                        <w:jc w:val="center"/>
                        <w:rPr>
                          <w:color w:val="000000"/>
                        </w:rPr>
                      </w:pPr>
                      <w:r w:rsidRPr="00C946D3">
                        <w:rPr>
                          <w:color w:val="000000"/>
                        </w:rPr>
                        <w:t>Ūkinių gyvūnų registro informacinėje sistemoje nuolat atnaujinamas laikomas gyvūnų skaičius: kiaulių, triušių, vištų, bičių šeimų.</w:t>
                      </w:r>
                    </w:p>
                    <w:p w14:paraId="3A8FE749" w14:textId="77777777" w:rsidR="008D39C6" w:rsidRDefault="008D39C6" w:rsidP="00F62DBA">
                      <w:pPr>
                        <w:jc w:val="center"/>
                      </w:pPr>
                    </w:p>
                  </w:txbxContent>
                </v:textbox>
                <w10:wrap anchorx="page"/>
              </v:rect>
            </w:pict>
          </mc:Fallback>
        </mc:AlternateContent>
      </w:r>
    </w:p>
    <w:p w14:paraId="010120C8" w14:textId="77777777" w:rsidR="00F62DBA" w:rsidRDefault="00F62DBA" w:rsidP="00F62DBA">
      <w:pPr>
        <w:pStyle w:val="TableText"/>
        <w:ind w:firstLine="0"/>
        <w:jc w:val="center"/>
        <w:rPr>
          <w:b/>
          <w:lang w:val="lt-LT"/>
        </w:rPr>
      </w:pPr>
    </w:p>
    <w:p w14:paraId="23535008"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1040" behindDoc="0" locked="0" layoutInCell="1" allowOverlap="1" wp14:anchorId="1FEB2B84" wp14:editId="1BF12452">
                <wp:simplePos x="0" y="0"/>
                <wp:positionH relativeFrom="page">
                  <wp:posOffset>5011420</wp:posOffset>
                </wp:positionH>
                <wp:positionV relativeFrom="paragraph">
                  <wp:posOffset>71120</wp:posOffset>
                </wp:positionV>
                <wp:extent cx="2276475" cy="1475105"/>
                <wp:effectExtent l="133350" t="114300" r="161925" b="163195"/>
                <wp:wrapNone/>
                <wp:docPr id="22" name="Stačiakampis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475105"/>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0B370820" w14:textId="77777777" w:rsidR="008D39C6" w:rsidRPr="00C946D3" w:rsidRDefault="008D39C6" w:rsidP="00F62DBA">
                            <w:pPr>
                              <w:spacing w:line="276" w:lineRule="auto"/>
                              <w:ind w:firstLine="0"/>
                              <w:jc w:val="center"/>
                              <w:rPr>
                                <w:color w:val="000000"/>
                              </w:rPr>
                            </w:pPr>
                            <w:r w:rsidRPr="00C946D3">
                              <w:rPr>
                                <w:color w:val="000000"/>
                              </w:rPr>
                              <w:t xml:space="preserve">Siekiant apsaugoti kiaulininkystės ūkius nuo afrikinio kiaulių maro viruso, kartu su Valstybinės maisto ir vet. tarnybos specialistais surengtas susirinkimas su seniūnijos ūkininkais. Informacija išplatinta </w:t>
                            </w:r>
                            <w:r w:rsidRPr="00C946D3">
                              <w:rPr>
                                <w:b/>
                                <w:color w:val="833C0B"/>
                              </w:rPr>
                              <w:t>40</w:t>
                            </w:r>
                            <w:r w:rsidRPr="00C946D3">
                              <w:rPr>
                                <w:color w:val="000000"/>
                              </w:rPr>
                              <w:t xml:space="preserve"> gyventojų, individualiai informuoti </w:t>
                            </w:r>
                            <w:r w:rsidRPr="00C946D3">
                              <w:rPr>
                                <w:b/>
                                <w:color w:val="833C0B"/>
                              </w:rPr>
                              <w:t>7</w:t>
                            </w:r>
                            <w:r w:rsidRPr="00C946D3">
                              <w:rPr>
                                <w:color w:val="000000"/>
                              </w:rPr>
                              <w:t xml:space="preserve"> kiaulių laikytojai. </w:t>
                            </w:r>
                          </w:p>
                          <w:p w14:paraId="593F6646"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22" o:spid="_x0000_s1036" style="position:absolute;left:0;text-align:left;margin-left:394.6pt;margin-top:5.6pt;width:179.25pt;height:116.1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" fillcolor="#e2f0d9" stroked="f" strokeweight="1pt">
                <v:shadow on="t" color="black" offset="0,1pt"/>
                <v:path arrowok="t"/>
                <v:textbox>
                  <w:txbxContent>
                    <w:p w14:paraId="0B370820" w14:textId="77777777" w:rsidR="008D39C6" w:rsidRPr="00C946D3" w:rsidRDefault="008D39C6" w:rsidP="00F62DBA">
                      <w:pPr>
                        <w:spacing w:line="276" w:lineRule="auto"/>
                        <w:ind w:firstLine="0"/>
                        <w:jc w:val="center"/>
                        <w:rPr>
                          <w:color w:val="000000"/>
                        </w:rPr>
                      </w:pPr>
                      <w:r w:rsidRPr="00C946D3">
                        <w:rPr>
                          <w:color w:val="000000"/>
                        </w:rPr>
                        <w:t xml:space="preserve">Siekiant apsaugoti kiaulininkystės ūkius nuo afrikinio kiaulių maro viruso, kartu su Valstybinės maisto ir vet. tarnybos specialistais surengtas susirinkimas su seniūnijos ūkininkais. Informacija išplatinta </w:t>
                      </w:r>
                      <w:r w:rsidRPr="00C946D3">
                        <w:rPr>
                          <w:b/>
                          <w:color w:val="833C0B"/>
                        </w:rPr>
                        <w:t>40</w:t>
                      </w:r>
                      <w:r w:rsidRPr="00C946D3">
                        <w:rPr>
                          <w:color w:val="000000"/>
                        </w:rPr>
                        <w:t xml:space="preserve"> gyventojų, individualiai informuoti </w:t>
                      </w:r>
                      <w:r w:rsidRPr="00C946D3">
                        <w:rPr>
                          <w:b/>
                          <w:color w:val="833C0B"/>
                        </w:rPr>
                        <w:t>7</w:t>
                      </w:r>
                      <w:r w:rsidRPr="00C946D3">
                        <w:rPr>
                          <w:color w:val="000000"/>
                        </w:rPr>
                        <w:t xml:space="preserve"> kiaulių laikytojai. </w:t>
                      </w:r>
                    </w:p>
                    <w:p w14:paraId="593F6646" w14:textId="77777777" w:rsidR="008D39C6" w:rsidRDefault="008D39C6" w:rsidP="00F62DBA">
                      <w:pPr>
                        <w:jc w:val="center"/>
                      </w:pPr>
                    </w:p>
                  </w:txbxContent>
                </v:textbox>
                <w10:wrap anchorx="page"/>
              </v:rect>
            </w:pict>
          </mc:Fallback>
        </mc:AlternateContent>
      </w:r>
    </w:p>
    <w:p w14:paraId="4E31FF4D" w14:textId="77777777" w:rsidR="00F62DBA" w:rsidRDefault="00F62DBA" w:rsidP="00F62DBA">
      <w:pPr>
        <w:pStyle w:val="TableText"/>
        <w:ind w:firstLine="0"/>
        <w:jc w:val="center"/>
        <w:rPr>
          <w:b/>
          <w:lang w:val="lt-LT"/>
        </w:rPr>
      </w:pPr>
    </w:p>
    <w:p w14:paraId="6F1BFB62" w14:textId="77777777" w:rsidR="00F62DBA" w:rsidRDefault="00F62DBA" w:rsidP="00F62DBA">
      <w:pPr>
        <w:pStyle w:val="TableText"/>
        <w:ind w:firstLine="0"/>
        <w:jc w:val="center"/>
        <w:rPr>
          <w:b/>
          <w:lang w:val="lt-LT"/>
        </w:rPr>
      </w:pPr>
    </w:p>
    <w:p w14:paraId="1F87CEFF" w14:textId="77777777" w:rsidR="00F62DBA" w:rsidRDefault="00F62DBA" w:rsidP="00F62DBA">
      <w:pPr>
        <w:pStyle w:val="TableText"/>
        <w:ind w:firstLine="0"/>
        <w:jc w:val="center"/>
        <w:rPr>
          <w:b/>
          <w:lang w:val="lt-LT"/>
        </w:rPr>
      </w:pPr>
    </w:p>
    <w:p w14:paraId="381CD1CC" w14:textId="77777777" w:rsidR="00F62DBA" w:rsidRDefault="00F62DBA" w:rsidP="00F62DBA">
      <w:pPr>
        <w:pStyle w:val="TableText"/>
        <w:ind w:firstLine="0"/>
        <w:jc w:val="center"/>
        <w:rPr>
          <w:b/>
          <w:lang w:val="lt-LT"/>
        </w:rPr>
      </w:pPr>
    </w:p>
    <w:p w14:paraId="44A94BB0" w14:textId="77777777" w:rsidR="00F62DBA" w:rsidRDefault="00F62DBA" w:rsidP="00F62DBA">
      <w:pPr>
        <w:pStyle w:val="TableText"/>
        <w:ind w:firstLine="0"/>
        <w:jc w:val="center"/>
        <w:rPr>
          <w:b/>
          <w:lang w:val="lt-LT"/>
        </w:rPr>
      </w:pPr>
    </w:p>
    <w:p w14:paraId="2DC96AD7" w14:textId="77777777" w:rsidR="00F62DBA" w:rsidRDefault="00F62DBA" w:rsidP="00F62DBA">
      <w:pPr>
        <w:pStyle w:val="TableText"/>
        <w:ind w:firstLine="0"/>
        <w:jc w:val="center"/>
        <w:rPr>
          <w:b/>
          <w:lang w:val="lt-LT"/>
        </w:rPr>
      </w:pPr>
    </w:p>
    <w:p w14:paraId="23149406" w14:textId="77777777" w:rsidR="00F62DBA" w:rsidRDefault="00F62DBA" w:rsidP="00F62DBA">
      <w:pPr>
        <w:pStyle w:val="TableText"/>
        <w:ind w:firstLine="0"/>
        <w:jc w:val="center"/>
        <w:rPr>
          <w:b/>
          <w:lang w:val="lt-LT"/>
        </w:rPr>
      </w:pPr>
    </w:p>
    <w:p w14:paraId="677F5C74"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8208" behindDoc="0" locked="0" layoutInCell="1" allowOverlap="1" wp14:anchorId="0D0B2E91" wp14:editId="01061CD0">
                <wp:simplePos x="0" y="0"/>
                <wp:positionH relativeFrom="column">
                  <wp:posOffset>-302260</wp:posOffset>
                </wp:positionH>
                <wp:positionV relativeFrom="paragraph">
                  <wp:posOffset>89535</wp:posOffset>
                </wp:positionV>
                <wp:extent cx="2276475" cy="1371600"/>
                <wp:effectExtent l="133350" t="114300" r="161925" b="171450"/>
                <wp:wrapNone/>
                <wp:docPr id="6" name="Stačiakamp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37160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691A257D" w14:textId="77777777" w:rsidR="008D39C6" w:rsidRPr="00C946D3" w:rsidRDefault="008D39C6" w:rsidP="00F62DBA">
                            <w:pPr>
                              <w:ind w:firstLine="0"/>
                              <w:jc w:val="center"/>
                              <w:rPr>
                                <w:color w:val="000000"/>
                              </w:rPr>
                            </w:pPr>
                            <w:r w:rsidRPr="00C946D3">
                              <w:rPr>
                                <w:color w:val="000000"/>
                              </w:rPr>
                              <w:t>Nuolat konsultuojami ūkininkai ES paramos gavimo, paraiškų surinkimo grafikų, pagrindinių reikalavimų pasikeitimų klausimais. Diskutuojama su ūkininkais kaip efektyviau panaudoti struktūrinių fondų paramą, kalbama įvairiais Kaimo plėtros plano priemonių administravimo taisyklių klausimais.</w:t>
                            </w:r>
                          </w:p>
                          <w:p w14:paraId="2B1D1D07"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6" o:spid="_x0000_s1037" style="position:absolute;left:0;text-align:left;margin-left:-23.8pt;margin-top:7.05pt;width:179.25pt;height:10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" fillcolor="#e2f0d9" stroked="f" strokeweight="1pt">
                <v:shadow on="t" color="black" offset="0,1pt"/>
                <v:path arrowok="t"/>
                <v:textbox>
                  <w:txbxContent>
                    <w:p w14:paraId="691A257D" w14:textId="77777777" w:rsidR="008D39C6" w:rsidRPr="00C946D3" w:rsidRDefault="008D39C6" w:rsidP="00F62DBA">
                      <w:pPr>
                        <w:ind w:firstLine="0"/>
                        <w:jc w:val="center"/>
                        <w:rPr>
                          <w:color w:val="000000"/>
                        </w:rPr>
                      </w:pPr>
                      <w:r w:rsidRPr="00C946D3">
                        <w:rPr>
                          <w:color w:val="000000"/>
                        </w:rPr>
                        <w:t>Nuolat konsultuojami ūkininkai ES paramos gavimo, paraiškų surinkimo grafikų, pagrindinių reikalavimų pasikeitimų klausimais. Diskutuojama su ūkininkais kaip efektyviau panaudoti struktūrinių fondų paramą, kalbama įvairiais Kaimo plėtros plano priemonių administravimo taisyklių klausimais.</w:t>
                      </w:r>
                    </w:p>
                    <w:p w14:paraId="2B1D1D07" w14:textId="77777777" w:rsidR="008D39C6" w:rsidRDefault="008D39C6" w:rsidP="00F62DBA">
                      <w:pPr>
                        <w:jc w:val="center"/>
                      </w:pPr>
                    </w:p>
                  </w:txbxContent>
                </v:textbox>
              </v:rect>
            </w:pict>
          </mc:Fallback>
        </mc:AlternateContent>
      </w:r>
    </w:p>
    <w:p w14:paraId="1C0AC9C6" w14:textId="77777777" w:rsidR="00F62DBA" w:rsidRDefault="00F62DBA" w:rsidP="00F62DBA">
      <w:pPr>
        <w:pStyle w:val="TableText"/>
        <w:ind w:firstLine="0"/>
        <w:jc w:val="center"/>
        <w:rPr>
          <w:b/>
          <w:lang w:val="lt-LT"/>
        </w:rPr>
      </w:pPr>
      <w:r>
        <w:rPr>
          <w:noProof/>
          <w:lang w:val="lt-LT" w:eastAsia="lt-LT"/>
        </w:rPr>
        <mc:AlternateContent>
          <mc:Choice Requires="wps">
            <w:drawing>
              <wp:anchor distT="0" distB="0" distL="114300" distR="114300" simplePos="0" relativeHeight="251674112" behindDoc="0" locked="0" layoutInCell="1" allowOverlap="1" wp14:anchorId="628C0A83" wp14:editId="317C3136">
                <wp:simplePos x="0" y="0"/>
                <wp:positionH relativeFrom="page">
                  <wp:posOffset>4994275</wp:posOffset>
                </wp:positionH>
                <wp:positionV relativeFrom="paragraph">
                  <wp:posOffset>167005</wp:posOffset>
                </wp:positionV>
                <wp:extent cx="2276475" cy="1112520"/>
                <wp:effectExtent l="133350" t="114300" r="161925" b="163830"/>
                <wp:wrapNone/>
                <wp:docPr id="13" name="Stačiakampi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76475" cy="1112520"/>
                        </a:xfrm>
                        <a:prstGeom prst="rect">
                          <a:avLst/>
                        </a:prstGeom>
                        <a:solidFill>
                          <a:srgbClr val="70AD47">
                            <a:lumMod val="20000"/>
                            <a:lumOff val="80000"/>
                          </a:srgbClr>
                        </a:solidFill>
                        <a:ln w="12700" cap="flat" cmpd="sng" algn="ctr">
                          <a:noFill/>
                          <a:prstDash val="solid"/>
                          <a:miter lim="800000"/>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14:paraId="7A9973E2" w14:textId="77777777" w:rsidR="008D39C6" w:rsidRPr="00C946D3" w:rsidRDefault="008D39C6" w:rsidP="00F62DBA">
                            <w:pPr>
                              <w:spacing w:line="276" w:lineRule="auto"/>
                              <w:jc w:val="center"/>
                              <w:rPr>
                                <w:color w:val="000000"/>
                              </w:rPr>
                            </w:pPr>
                          </w:p>
                          <w:p w14:paraId="6BFF987D" w14:textId="77777777" w:rsidR="008D39C6" w:rsidRPr="00C946D3" w:rsidRDefault="008D39C6" w:rsidP="00F62DBA">
                            <w:pPr>
                              <w:spacing w:line="276" w:lineRule="auto"/>
                              <w:ind w:firstLine="0"/>
                              <w:jc w:val="center"/>
                              <w:rPr>
                                <w:color w:val="000000"/>
                              </w:rPr>
                            </w:pPr>
                            <w:r w:rsidRPr="00C946D3">
                              <w:rPr>
                                <w:color w:val="000000"/>
                              </w:rPr>
                              <w:t xml:space="preserve">Suteikta konsultacija ir pagalba </w:t>
                            </w:r>
                            <w:r w:rsidRPr="00C946D3">
                              <w:rPr>
                                <w:b/>
                                <w:i/>
                                <w:color w:val="833C0B"/>
                              </w:rPr>
                              <w:t>8</w:t>
                            </w:r>
                            <w:r w:rsidRPr="00C946D3">
                              <w:rPr>
                                <w:color w:val="000000"/>
                              </w:rPr>
                              <w:t xml:space="preserve"> pareiškėjams teikiant paraiškas NMA skelbiamose priemonėse ,,Parama asbestinių stogų dangos keitimui“.</w:t>
                            </w:r>
                          </w:p>
                          <w:p w14:paraId="4789E91F" w14:textId="77777777" w:rsidR="008D39C6" w:rsidRDefault="008D39C6" w:rsidP="00F62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3" o:spid="_x0000_s1038" style="position:absolute;left:0;text-align:left;margin-left:393.25pt;margin-top:13.15pt;width:179.25pt;height:87.6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" fillcolor="#e2f0d9" stroked="f" strokeweight="1pt">
                <v:shadow on="t" color="black" offset="0,1pt"/>
                <v:path arrowok="t"/>
                <v:textbox>
                  <w:txbxContent>
                    <w:p w14:paraId="7A9973E2" w14:textId="77777777" w:rsidR="008D39C6" w:rsidRPr="00C946D3" w:rsidRDefault="008D39C6" w:rsidP="00F62DBA">
                      <w:pPr>
                        <w:spacing w:line="276" w:lineRule="auto"/>
                        <w:jc w:val="center"/>
                        <w:rPr>
                          <w:color w:val="000000"/>
                        </w:rPr>
                      </w:pPr>
                    </w:p>
                    <w:p w14:paraId="6BFF987D" w14:textId="77777777" w:rsidR="008D39C6" w:rsidRPr="00C946D3" w:rsidRDefault="008D39C6" w:rsidP="00F62DBA">
                      <w:pPr>
                        <w:spacing w:line="276" w:lineRule="auto"/>
                        <w:ind w:firstLine="0"/>
                        <w:jc w:val="center"/>
                        <w:rPr>
                          <w:color w:val="000000"/>
                        </w:rPr>
                      </w:pPr>
                      <w:r w:rsidRPr="00C946D3">
                        <w:rPr>
                          <w:color w:val="000000"/>
                        </w:rPr>
                        <w:t xml:space="preserve">Suteikta konsultacija ir pagalba </w:t>
                      </w:r>
                      <w:r w:rsidRPr="00C946D3">
                        <w:rPr>
                          <w:b/>
                          <w:i/>
                          <w:color w:val="833C0B"/>
                        </w:rPr>
                        <w:t>8</w:t>
                      </w:r>
                      <w:r w:rsidRPr="00C946D3">
                        <w:rPr>
                          <w:color w:val="000000"/>
                        </w:rPr>
                        <w:t xml:space="preserve"> pareiškėjams teikiant paraiškas NMA skelbiamose priemonėse ,,Parama asbestinių stogų dangos keitimui“.</w:t>
                      </w:r>
                    </w:p>
                    <w:p w14:paraId="4789E91F" w14:textId="77777777" w:rsidR="008D39C6" w:rsidRDefault="008D39C6" w:rsidP="00F62DBA">
                      <w:pPr>
                        <w:jc w:val="center"/>
                      </w:pPr>
                    </w:p>
                  </w:txbxContent>
                </v:textbox>
                <w10:wrap anchorx="page"/>
              </v:rect>
            </w:pict>
          </mc:Fallback>
        </mc:AlternateContent>
      </w:r>
    </w:p>
    <w:p w14:paraId="64EB7F87" w14:textId="77777777" w:rsidR="00F62DBA" w:rsidRDefault="00F62DBA" w:rsidP="00F62DBA">
      <w:pPr>
        <w:pStyle w:val="TableText"/>
        <w:ind w:firstLine="0"/>
        <w:jc w:val="center"/>
        <w:rPr>
          <w:b/>
          <w:lang w:val="lt-LT"/>
        </w:rPr>
      </w:pPr>
    </w:p>
    <w:p w14:paraId="39884CA3" w14:textId="77777777" w:rsidR="00F62DBA" w:rsidRDefault="00F62DBA" w:rsidP="00F62DBA">
      <w:pPr>
        <w:pStyle w:val="TableText"/>
        <w:ind w:firstLine="0"/>
        <w:jc w:val="center"/>
        <w:rPr>
          <w:b/>
          <w:lang w:val="lt-LT"/>
        </w:rPr>
      </w:pPr>
    </w:p>
    <w:p w14:paraId="00D8DB09" w14:textId="77777777" w:rsidR="00F62DBA" w:rsidRPr="00F62DBA" w:rsidRDefault="00F62DBA" w:rsidP="009F049D">
      <w:pPr>
        <w:pStyle w:val="Antrats"/>
        <w:ind w:firstLine="0"/>
        <w:rPr>
          <w:sz w:val="24"/>
          <w:szCs w:val="24"/>
        </w:rPr>
      </w:pPr>
    </w:p>
    <w:p w14:paraId="1A57AB2F" w14:textId="77777777" w:rsidR="0095150C" w:rsidRDefault="0095150C" w:rsidP="00F62DBA">
      <w:pPr>
        <w:pStyle w:val="Antrats"/>
        <w:ind w:firstLine="0"/>
        <w:jc w:val="center"/>
        <w:rPr>
          <w:b/>
          <w:sz w:val="24"/>
          <w:szCs w:val="24"/>
        </w:rPr>
      </w:pPr>
      <w:r w:rsidRPr="00F62DBA">
        <w:rPr>
          <w:b/>
          <w:sz w:val="24"/>
          <w:szCs w:val="24"/>
        </w:rPr>
        <w:lastRenderedPageBreak/>
        <w:t>IV. ARTIMIAUSIOS VEIKLOS KRYPTYS</w:t>
      </w:r>
    </w:p>
    <w:p w14:paraId="304EE56B" w14:textId="77777777" w:rsidR="00F62DBA" w:rsidRPr="00F62DBA" w:rsidRDefault="00F62DBA" w:rsidP="00F62DBA">
      <w:pPr>
        <w:pStyle w:val="Antrats"/>
        <w:ind w:firstLine="0"/>
        <w:jc w:val="center"/>
        <w:rPr>
          <w:b/>
          <w:sz w:val="24"/>
          <w:szCs w:val="24"/>
        </w:rPr>
      </w:pPr>
    </w:p>
    <w:p w14:paraId="5DC419D1" w14:textId="77777777" w:rsidR="0095150C" w:rsidRPr="00F62DBA" w:rsidRDefault="0095150C" w:rsidP="0095150C">
      <w:pPr>
        <w:pStyle w:val="Antrats"/>
        <w:rPr>
          <w:sz w:val="24"/>
          <w:szCs w:val="24"/>
        </w:rPr>
      </w:pPr>
      <w:r w:rsidRPr="00F62DBA">
        <w:rPr>
          <w:sz w:val="24"/>
          <w:szCs w:val="24"/>
        </w:rPr>
        <w:t xml:space="preserve">Pagrindinis seniūnijos uždavinys artimiausiu laikotarpiu – vykdyti savivaldybės priskirtas  funkcijas, siekti Savivaldybės Strateginiame plane numatytų tikslų. Būtina gerinti vietinės reikšmės kelių ir gatvių būklę, tvarkyti Alsėdžių miestelio centrinę dalį, tvarkyti seniūnijos viešąsias erdves, paminklosaugos objektus, gerinti gatvių apšvietimą. Būtina spartinti miestelio centrinės dalies tvarkymą. Pagrindinė priežastis norimiems rezultatams pasiekti bus Savivaldybės seniūnijai skirtas finansavimas bei numatyti darbų prioritetai.   </w:t>
      </w:r>
    </w:p>
    <w:p w14:paraId="471F4440" w14:textId="77777777" w:rsidR="00A83FD6" w:rsidRPr="00765F59" w:rsidRDefault="00A83FD6" w:rsidP="0086136B">
      <w:pPr>
        <w:rPr>
          <w:b/>
          <w:szCs w:val="24"/>
        </w:rPr>
      </w:pPr>
    </w:p>
    <w:p w14:paraId="158A1AD4" w14:textId="77777777" w:rsidR="00A83FD6" w:rsidRPr="00447582" w:rsidRDefault="00A83FD6" w:rsidP="0086136B">
      <w:pPr>
        <w:jc w:val="center"/>
        <w:rPr>
          <w:b/>
          <w:sz w:val="28"/>
          <w:szCs w:val="28"/>
        </w:rPr>
      </w:pPr>
      <w:r w:rsidRPr="00447582">
        <w:rPr>
          <w:b/>
          <w:sz w:val="28"/>
          <w:szCs w:val="28"/>
        </w:rPr>
        <w:t>BABRUNGO SENIŪNIJA</w:t>
      </w:r>
    </w:p>
    <w:p w14:paraId="6E33E6BE" w14:textId="77777777" w:rsidR="00A83FD6" w:rsidRDefault="00A83FD6" w:rsidP="0086136B">
      <w:pPr>
        <w:jc w:val="center"/>
        <w:rPr>
          <w:b/>
          <w:sz w:val="24"/>
          <w:szCs w:val="24"/>
        </w:rPr>
      </w:pPr>
    </w:p>
    <w:p w14:paraId="5827FBE9" w14:textId="74016DCE" w:rsidR="00F07CBB" w:rsidRPr="00F70A85" w:rsidRDefault="00ED7C85" w:rsidP="006C1BD4">
      <w:pPr>
        <w:ind w:firstLine="0"/>
        <w:jc w:val="center"/>
        <w:rPr>
          <w:b/>
          <w:sz w:val="24"/>
          <w:szCs w:val="24"/>
        </w:rPr>
      </w:pPr>
      <w:r>
        <w:rPr>
          <w:b/>
          <w:sz w:val="24"/>
          <w:szCs w:val="24"/>
        </w:rPr>
        <w:t xml:space="preserve">I. PADALINIO </w:t>
      </w:r>
      <w:r w:rsidR="00F07CBB" w:rsidRPr="00F70A85">
        <w:rPr>
          <w:b/>
          <w:sz w:val="24"/>
          <w:szCs w:val="24"/>
        </w:rPr>
        <w:t>VEIKLOS ATASKAITOS SANTRAUKA</w:t>
      </w:r>
    </w:p>
    <w:p w14:paraId="10F80146" w14:textId="77777777" w:rsidR="00F07CBB" w:rsidRPr="00F70A85" w:rsidRDefault="00F07CBB" w:rsidP="00F07CBB">
      <w:pPr>
        <w:ind w:firstLine="709"/>
        <w:rPr>
          <w:b/>
          <w:sz w:val="24"/>
          <w:szCs w:val="24"/>
        </w:rPr>
      </w:pPr>
    </w:p>
    <w:p w14:paraId="155595ED" w14:textId="77777777" w:rsidR="00F07CBB" w:rsidRPr="0056435C" w:rsidRDefault="00F07CBB" w:rsidP="006C1BD4">
      <w:pPr>
        <w:rPr>
          <w:sz w:val="24"/>
          <w:szCs w:val="24"/>
        </w:rPr>
      </w:pPr>
      <w:r w:rsidRPr="0056435C">
        <w:rPr>
          <w:sz w:val="24"/>
          <w:szCs w:val="24"/>
        </w:rPr>
        <w:t xml:space="preserve">Babrungo seniūnija, kaip Plungės rajono savivaldybės administracijos teritorinis padalinys, savo veiklą vykdo vadovaudamasi LR vietos savivaldos įstatymu, Valstybės tarnybos įstatymu, kitais seniūnijos veiklą reglamentuojančiais teisės aktais. Nuo 2009 m. spalio  1 d. Savivaldybės administracijos direktoriaus įsakymu seniūnijai vadovauja Rūta Jonušienė. </w:t>
      </w:r>
    </w:p>
    <w:p w14:paraId="0F65611E" w14:textId="77777777" w:rsidR="00F07CBB" w:rsidRPr="0056435C" w:rsidRDefault="00F07CBB" w:rsidP="006C1BD4">
      <w:pPr>
        <w:rPr>
          <w:sz w:val="24"/>
          <w:szCs w:val="24"/>
        </w:rPr>
      </w:pPr>
      <w:r w:rsidRPr="0056435C">
        <w:rPr>
          <w:sz w:val="24"/>
          <w:szCs w:val="24"/>
        </w:rPr>
        <w:t>2020  metais seniūnijoje dirbo 7 darbuotojai. Iš jų 7 - administracijoje (seniūnė, vyresnioji specialistė, socialinė darbuotoja, socialinio darbo organizatorė, kuri  iki  rugsėjo pavadavo raštvedę, nuo rugsėjo 1 d. raštvedė, lapkričio mėnesį įsteigta seniūno padėjėjo pareigybė), 2 žmonės prižiūrėjo seniūnijos komunalinį ūkį (darbininkas - 1,5 etato,  1 kūrikas iki balandžio mėnesio), du  sezoniniai darbininkai.</w:t>
      </w:r>
    </w:p>
    <w:p w14:paraId="3F4B8255" w14:textId="77777777" w:rsidR="00F07CBB" w:rsidRPr="0056435C" w:rsidRDefault="00F07CBB" w:rsidP="006C1BD4">
      <w:pPr>
        <w:pStyle w:val="Pagrindinistekstas"/>
        <w:rPr>
          <w:rFonts w:ascii="Times New Roman" w:hAnsi="Times New Roman"/>
          <w:sz w:val="24"/>
          <w:szCs w:val="24"/>
        </w:rPr>
      </w:pPr>
      <w:r w:rsidRPr="0056435C">
        <w:rPr>
          <w:rFonts w:ascii="Times New Roman" w:hAnsi="Times New Roman"/>
          <w:sz w:val="24"/>
          <w:szCs w:val="24"/>
        </w:rPr>
        <w:t xml:space="preserve">Seniūnija vykdė savivaldybės priskirtas funkcijas: prižiūrėjo vietinės reikšmės kelius ir gatves, tvarkė gatvių apšvietimą, senkapius, kultūros paveldo objektus, rekreacines teritorijas, viešąsias erdves, organizavo visuomenei naudingus darbus. </w:t>
      </w:r>
    </w:p>
    <w:p w14:paraId="4ED3C6D4" w14:textId="77777777" w:rsidR="00F07CBB" w:rsidRPr="0056435C" w:rsidRDefault="00F07CBB" w:rsidP="00F07CBB">
      <w:pPr>
        <w:pStyle w:val="Pagrindinistekstas"/>
        <w:rPr>
          <w:rFonts w:ascii="Times New Roman" w:hAnsi="Times New Roman"/>
          <w:bCs/>
          <w:sz w:val="24"/>
          <w:szCs w:val="24"/>
        </w:rPr>
      </w:pPr>
    </w:p>
    <w:p w14:paraId="2D7F8597" w14:textId="77777777" w:rsidR="00F07CBB" w:rsidRPr="0056435C" w:rsidRDefault="00F07CBB" w:rsidP="006C1BD4">
      <w:pPr>
        <w:pStyle w:val="Pagrindinistekstas"/>
        <w:ind w:firstLine="0"/>
        <w:jc w:val="center"/>
        <w:rPr>
          <w:rFonts w:ascii="Times New Roman" w:hAnsi="Times New Roman"/>
          <w:b/>
          <w:sz w:val="24"/>
          <w:szCs w:val="24"/>
        </w:rPr>
      </w:pPr>
      <w:r w:rsidRPr="0056435C">
        <w:rPr>
          <w:rFonts w:ascii="Times New Roman" w:hAnsi="Times New Roman"/>
          <w:b/>
          <w:sz w:val="24"/>
          <w:szCs w:val="24"/>
        </w:rPr>
        <w:t>II. PADALINIO VEIKLAI ĮTAKOS TURĖJUSIŲ VEIKSNIŲ APŽVALGA</w:t>
      </w:r>
    </w:p>
    <w:p w14:paraId="1034ABC7" w14:textId="77777777" w:rsidR="00F07CBB" w:rsidRPr="0056435C" w:rsidRDefault="00F07CBB" w:rsidP="00F07CBB">
      <w:pPr>
        <w:pStyle w:val="Pagrindinistekstas"/>
        <w:jc w:val="center"/>
        <w:rPr>
          <w:rFonts w:ascii="Times New Roman" w:hAnsi="Times New Roman"/>
          <w:b/>
          <w:sz w:val="24"/>
          <w:szCs w:val="24"/>
        </w:rPr>
      </w:pPr>
    </w:p>
    <w:p w14:paraId="4FAEB46E" w14:textId="77777777" w:rsidR="00F07CBB" w:rsidRPr="0056435C" w:rsidRDefault="00F07CBB" w:rsidP="00F07CBB">
      <w:pPr>
        <w:pStyle w:val="Pagrindinistekstas"/>
        <w:ind w:firstLine="709"/>
        <w:rPr>
          <w:rFonts w:ascii="Times New Roman" w:hAnsi="Times New Roman"/>
          <w:sz w:val="24"/>
          <w:szCs w:val="24"/>
        </w:rPr>
      </w:pPr>
      <w:r w:rsidRPr="0056435C">
        <w:rPr>
          <w:rFonts w:ascii="Times New Roman" w:hAnsi="Times New Roman"/>
          <w:sz w:val="24"/>
          <w:szCs w:val="24"/>
        </w:rPr>
        <w:t xml:space="preserve">Didelę įtaką seniūnijos veiklos rezultatams turėjo dėl pandemijos paskelbtas karantinas. Lėšų taip pat pakako tik pagrindinėms reikmėms: darbo užmokesčiui bei komunalinėms išlaidoms – už elektrą, šildymą, transportą, ryšius. Dėl lėšų stygiaus vietinės reikšmės kelių būklė gerėjo tik iš dalies, trūko lėšų kelių priežiūrai. </w:t>
      </w:r>
    </w:p>
    <w:p w14:paraId="7C4CB035" w14:textId="77777777" w:rsidR="00F07CBB" w:rsidRPr="0056435C" w:rsidRDefault="00F07CBB" w:rsidP="00F07CBB">
      <w:pPr>
        <w:pStyle w:val="Pagrindinistekstas"/>
        <w:ind w:firstLine="709"/>
        <w:rPr>
          <w:rFonts w:ascii="Times New Roman" w:hAnsi="Times New Roman"/>
          <w:b/>
          <w:sz w:val="24"/>
          <w:szCs w:val="24"/>
        </w:rPr>
      </w:pPr>
    </w:p>
    <w:p w14:paraId="2510CFB3" w14:textId="77777777" w:rsidR="00F07CBB" w:rsidRPr="0056435C" w:rsidRDefault="00F07CBB" w:rsidP="006C1BD4">
      <w:pPr>
        <w:pStyle w:val="Pagrindinistekstas"/>
        <w:ind w:firstLine="0"/>
        <w:jc w:val="center"/>
        <w:rPr>
          <w:rFonts w:ascii="Times New Roman" w:hAnsi="Times New Roman"/>
          <w:b/>
          <w:sz w:val="24"/>
          <w:szCs w:val="24"/>
        </w:rPr>
      </w:pPr>
      <w:r w:rsidRPr="0056435C">
        <w:rPr>
          <w:rFonts w:ascii="Times New Roman" w:hAnsi="Times New Roman"/>
          <w:b/>
          <w:sz w:val="24"/>
          <w:szCs w:val="24"/>
        </w:rPr>
        <w:t>III. PADALINIO</w:t>
      </w:r>
      <w:r w:rsidRPr="0056435C">
        <w:rPr>
          <w:rFonts w:ascii="Times New Roman" w:hAnsi="Times New Roman"/>
          <w:sz w:val="24"/>
          <w:szCs w:val="24"/>
        </w:rPr>
        <w:t xml:space="preserve"> </w:t>
      </w:r>
      <w:r w:rsidRPr="0056435C">
        <w:rPr>
          <w:rFonts w:ascii="Times New Roman" w:hAnsi="Times New Roman"/>
          <w:b/>
          <w:bCs/>
          <w:sz w:val="24"/>
          <w:szCs w:val="24"/>
        </w:rPr>
        <w:t>VYKDYTA VEIKLA</w:t>
      </w:r>
      <w:r w:rsidRPr="0056435C">
        <w:rPr>
          <w:rFonts w:ascii="Times New Roman" w:hAnsi="Times New Roman"/>
          <w:b/>
          <w:sz w:val="24"/>
          <w:szCs w:val="24"/>
        </w:rPr>
        <w:t xml:space="preserve"> IR PASIEKTI REZULTATAI</w:t>
      </w:r>
    </w:p>
    <w:p w14:paraId="10FCD5FB" w14:textId="77777777" w:rsidR="00F07CBB" w:rsidRPr="0056435C" w:rsidRDefault="00F07CBB" w:rsidP="006C1BD4">
      <w:pPr>
        <w:pStyle w:val="Pagrindinistekstas"/>
        <w:ind w:firstLine="0"/>
        <w:rPr>
          <w:rFonts w:ascii="Times New Roman" w:hAnsi="Times New Roman"/>
          <w:b/>
          <w:sz w:val="24"/>
          <w:szCs w:val="24"/>
        </w:rPr>
      </w:pPr>
    </w:p>
    <w:p w14:paraId="4EA9AA64" w14:textId="77777777" w:rsidR="00F07CBB" w:rsidRPr="0056435C" w:rsidRDefault="00F07CBB" w:rsidP="006C1BD4">
      <w:pPr>
        <w:ind w:firstLine="0"/>
        <w:jc w:val="center"/>
        <w:rPr>
          <w:sz w:val="24"/>
          <w:szCs w:val="24"/>
        </w:rPr>
      </w:pPr>
      <w:r w:rsidRPr="0056435C">
        <w:rPr>
          <w:b/>
          <w:sz w:val="24"/>
          <w:szCs w:val="24"/>
        </w:rPr>
        <w:t>Ūkinė veikla</w:t>
      </w:r>
    </w:p>
    <w:p w14:paraId="5DFA9E9C" w14:textId="77777777" w:rsidR="00F07CBB" w:rsidRPr="0056435C" w:rsidRDefault="00F07CBB" w:rsidP="00F07CBB">
      <w:pPr>
        <w:rPr>
          <w:sz w:val="24"/>
          <w:szCs w:val="24"/>
        </w:rPr>
      </w:pPr>
      <w:r w:rsidRPr="0056435C">
        <w:rPr>
          <w:sz w:val="24"/>
          <w:szCs w:val="24"/>
        </w:rPr>
        <w:t xml:space="preserve">Seniūnijoje yra 20 kaimų, juose 2020 metais gyveno 2 368 gyventojai, dviem žmonėmis daugiau nei 2019 metais ir 35 gyventojais mažiau nei 2016 metais.  Seniūnija patikėjimo teise valdo Savivaldybei priklausančius pastatus, kuriuose veikia įstaigos, gyvena žmonės. 2020 metais į Babrungo kaimą atvedus magistralinį dujotiekį, seniūnijos administracijos pastato šildymas iš šildymo granulėmis buvo pakeistas  šildymu dujomis, kas davė didelį ekonominį efektą. </w:t>
      </w:r>
    </w:p>
    <w:p w14:paraId="72A3B02B" w14:textId="77777777" w:rsidR="00F07CBB" w:rsidRPr="0056435C" w:rsidRDefault="00F07CBB" w:rsidP="006C1BD4">
      <w:pPr>
        <w:pStyle w:val="Pagrindinistekstas"/>
        <w:rPr>
          <w:rStyle w:val="Komentaronuoroda"/>
          <w:rFonts w:ascii="Times New Roman" w:hAnsi="Times New Roman"/>
          <w:sz w:val="24"/>
          <w:szCs w:val="24"/>
        </w:rPr>
      </w:pPr>
      <w:r w:rsidRPr="0056435C">
        <w:rPr>
          <w:rFonts w:ascii="Times New Roman" w:hAnsi="Times New Roman"/>
          <w:sz w:val="24"/>
          <w:szCs w:val="24"/>
        </w:rPr>
        <w:t xml:space="preserve">Viena iš seniūnijos funkcijų - organizuoti seniūnijai priklausančių visuomenės poreikiams skirtų ir rekreacinių teritorijų priežiūrą. Bendras seniūnijai privalomų tvarkyti teritorijų plotas - 24,7 ha. Nuolat yra  tvarkomos rekreacinės teritorijos prie Glaudžių užtvankos, Babrungo gyvenvietės skveras, teritorijos prie Savivaldybei priklausančių pastatų, buvo </w:t>
      </w:r>
      <w:r w:rsidRPr="0056435C">
        <w:rPr>
          <w:rStyle w:val="Komentaronuoroda"/>
          <w:rFonts w:ascii="Times New Roman" w:hAnsi="Times New Roman"/>
          <w:sz w:val="24"/>
          <w:szCs w:val="24"/>
        </w:rPr>
        <w:t xml:space="preserve">šienaujamos pakelės prie savivaldybei priklausančių kelių. Nupirkus paslaugą, buvo  prižiūrima 15 neveikiančių  kapinaičių, 10-ies istorinių paminklų teritorijos, šienaujamos pakelės. </w:t>
      </w:r>
      <w:r w:rsidRPr="0056435C">
        <w:rPr>
          <w:rStyle w:val="Komentaronuoroda"/>
          <w:rFonts w:ascii="Times New Roman" w:hAnsi="Times New Roman"/>
          <w:sz w:val="24"/>
          <w:szCs w:val="24"/>
          <w:lang w:val="pt-BR"/>
        </w:rPr>
        <w:t>Seniūnijoje 2020 metais 9 mėnesiams įdarbinti 2 žmonės, kurie tvarkė v</w:t>
      </w:r>
      <w:r w:rsidRPr="0056435C">
        <w:rPr>
          <w:rStyle w:val="Komentaronuoroda"/>
          <w:rFonts w:ascii="Times New Roman" w:hAnsi="Times New Roman"/>
          <w:sz w:val="24"/>
          <w:szCs w:val="24"/>
        </w:rPr>
        <w:t xml:space="preserve">iešąsias erdves, valė nuo nereikalingų krūmų, šienavo, grėbė lapus, prižiūrėjo pastatytų kryžių aplinką, prie seniūnijos administracinio pastato įrengė įvažą neįgaliesiems, įrengė gėlynus su mažosios architektūros elementais. </w:t>
      </w:r>
      <w:r w:rsidRPr="0056435C">
        <w:rPr>
          <w:rFonts w:ascii="Times New Roman" w:hAnsi="Times New Roman"/>
          <w:sz w:val="24"/>
          <w:szCs w:val="24"/>
          <w:lang w:val="pt-BR"/>
        </w:rPr>
        <w:t xml:space="preserve">Pagal poreikį buvo teikta pagalba vienišiems senyvo amžiaus asmenims, neįgaliesiems, pagal jų prašymus buvo skaldomos malkos, vykdomi kiti darbai.   </w:t>
      </w:r>
    </w:p>
    <w:p w14:paraId="0CAA583C" w14:textId="77777777" w:rsidR="00F07CBB" w:rsidRPr="0056435C" w:rsidRDefault="00F07CBB" w:rsidP="006C1BD4">
      <w:pPr>
        <w:pStyle w:val="Pagrindinistekstas"/>
        <w:rPr>
          <w:rFonts w:ascii="Times New Roman" w:hAnsi="Times New Roman"/>
          <w:sz w:val="24"/>
          <w:szCs w:val="24"/>
          <w:lang w:val="pt-BR"/>
        </w:rPr>
      </w:pPr>
      <w:r w:rsidRPr="0056435C">
        <w:rPr>
          <w:rStyle w:val="Komentaronuoroda"/>
          <w:rFonts w:ascii="Times New Roman" w:hAnsi="Times New Roman"/>
          <w:sz w:val="24"/>
          <w:szCs w:val="24"/>
          <w:lang w:val="pt-BR"/>
        </w:rPr>
        <w:lastRenderedPageBreak/>
        <w:t xml:space="preserve">Visuomenei naudingus darbus už  socialines pašalpas 2020 metais atliko 6 gyventojai, tačiau dėl pandemijos paskelbto karantino, darbus jie vykdė tik iki kovo mėnesio. </w:t>
      </w:r>
    </w:p>
    <w:p w14:paraId="7E07BDF3" w14:textId="77777777" w:rsidR="00F07CBB" w:rsidRPr="0056435C" w:rsidRDefault="00F07CBB" w:rsidP="006C1BD4">
      <w:pPr>
        <w:rPr>
          <w:rStyle w:val="Komentaronuoroda"/>
          <w:sz w:val="24"/>
          <w:szCs w:val="24"/>
        </w:rPr>
      </w:pPr>
      <w:r w:rsidRPr="0056435C">
        <w:rPr>
          <w:sz w:val="24"/>
          <w:szCs w:val="24"/>
        </w:rPr>
        <w:t xml:space="preserve">Seniūnijai priklauso 145,27 km vietinės reikšmės kelių. </w:t>
      </w:r>
      <w:r w:rsidRPr="0056435C">
        <w:rPr>
          <w:rStyle w:val="Komentaronuoroda"/>
          <w:bCs/>
          <w:sz w:val="24"/>
          <w:szCs w:val="24"/>
        </w:rPr>
        <w:t>Keliams prižiūrėti Babrungo seniūnijai 2020 metais skirta 29,61 tūkst. Eurų, (1,44 tūkst. Eurų daugiau nei 2019 metais).</w:t>
      </w:r>
      <w:r w:rsidRPr="0056435C">
        <w:rPr>
          <w:rStyle w:val="Komentaronuoroda"/>
          <w:sz w:val="24"/>
          <w:szCs w:val="24"/>
        </w:rPr>
        <w:t xml:space="preserve"> Žvyrkelių profiliavimas autogreideriu per vasarą buvo vykdomas pagal poreikį, dėl lėšų trūkumo intensyvaus transporto gatvės greideriuojamos  keletą kartų, kitos gatvės - mažiau. Iš viso už greideriavimą išleista 5,97 tūkst. eurų. Asfaltavimo darbų atlikta už 10,66 tūkst. eurų. Ant seniūnijai priklausančių kelių išpilta 370,00 m</w:t>
      </w:r>
      <w:r w:rsidRPr="0056435C">
        <w:rPr>
          <w:rStyle w:val="Komentaronuoroda"/>
          <w:sz w:val="24"/>
          <w:szCs w:val="24"/>
          <w:vertAlign w:val="superscript"/>
        </w:rPr>
        <w:t>3</w:t>
      </w:r>
      <w:r w:rsidRPr="0056435C">
        <w:rPr>
          <w:rStyle w:val="Komentaronuoroda"/>
          <w:sz w:val="24"/>
          <w:szCs w:val="24"/>
        </w:rPr>
        <w:t xml:space="preserve"> žvyro už 11,20 tūkst. eurų ir 24,9 kub.m. skaldos už 1,78 tūkst. Eurų. Nuo kelių 2020 metais sniegas nebuvo valytas, kadangi 2020 metų žiemą nesnigo. 2020 metais išasfaltuotos penkios seniūnijos gatvės: Alytaus gatvės dalis (344 m), Parko ( 4</w:t>
      </w:r>
      <w:r>
        <w:rPr>
          <w:rStyle w:val="Komentaronuoroda"/>
          <w:sz w:val="24"/>
          <w:szCs w:val="24"/>
        </w:rPr>
        <w:t>00</w:t>
      </w:r>
      <w:r w:rsidRPr="0056435C">
        <w:rPr>
          <w:rStyle w:val="Komentaronuoroda"/>
          <w:sz w:val="24"/>
          <w:szCs w:val="24"/>
        </w:rPr>
        <w:t xml:space="preserve"> m), Blendžiavos ( 200 m), Vingio gatvės ( 670 m) ir Vingio skersgatvis ( 130 m), iš viso 1744 metrai asfalto. </w:t>
      </w:r>
    </w:p>
    <w:p w14:paraId="0A0F1069" w14:textId="77777777" w:rsidR="00F07CBB" w:rsidRPr="0056435C" w:rsidRDefault="00F07CBB" w:rsidP="006C1BD4">
      <w:pPr>
        <w:pStyle w:val="Pagrindinistekstas"/>
        <w:rPr>
          <w:rStyle w:val="Komentaronuoroda"/>
          <w:rFonts w:ascii="Times New Roman" w:hAnsi="Times New Roman"/>
          <w:sz w:val="24"/>
          <w:szCs w:val="24"/>
          <w:lang w:val="pt-BR"/>
        </w:rPr>
      </w:pPr>
      <w:r w:rsidRPr="0056435C">
        <w:rPr>
          <w:rStyle w:val="Komentaronuoroda"/>
          <w:rFonts w:ascii="Times New Roman" w:hAnsi="Times New Roman"/>
          <w:sz w:val="24"/>
          <w:szCs w:val="24"/>
          <w:lang w:val="pt-BR"/>
        </w:rPr>
        <w:t>2020 metais nuolat  bendraujama su seniūnaičiais, sprendžiamos jiems priskirtose  vietovėse kylančios  problemos.</w:t>
      </w:r>
    </w:p>
    <w:p w14:paraId="7EF54CCE" w14:textId="77777777" w:rsidR="00F07CBB" w:rsidRPr="0056435C" w:rsidRDefault="00F07CBB" w:rsidP="006C1BD4">
      <w:pPr>
        <w:pStyle w:val="Pagrindinistekstas"/>
        <w:rPr>
          <w:rStyle w:val="Komentaronuoroda"/>
          <w:rFonts w:ascii="Times New Roman" w:hAnsi="Times New Roman"/>
          <w:sz w:val="24"/>
          <w:szCs w:val="24"/>
        </w:rPr>
      </w:pPr>
      <w:r w:rsidRPr="0056435C">
        <w:rPr>
          <w:rStyle w:val="Komentaronuoroda"/>
          <w:rFonts w:ascii="Times New Roman" w:hAnsi="Times New Roman"/>
          <w:sz w:val="24"/>
          <w:szCs w:val="24"/>
        </w:rPr>
        <w:t xml:space="preserve">Seniūnijos darbuotojai glaudžiai bendradarbiauja su Babrungo seniūnijos šeimų bendruomene  „Tėviškė“. </w:t>
      </w:r>
    </w:p>
    <w:p w14:paraId="239071AD" w14:textId="77777777" w:rsidR="00F07CBB" w:rsidRPr="0056435C" w:rsidRDefault="00F07CBB" w:rsidP="006C1BD4">
      <w:pPr>
        <w:pStyle w:val="Pagrindinistekstas"/>
        <w:rPr>
          <w:rStyle w:val="Komentaronuoroda"/>
          <w:rFonts w:ascii="Times New Roman" w:hAnsi="Times New Roman"/>
          <w:sz w:val="24"/>
          <w:szCs w:val="24"/>
        </w:rPr>
      </w:pPr>
      <w:r w:rsidRPr="0056435C">
        <w:rPr>
          <w:rStyle w:val="Komentaronuoroda"/>
          <w:rFonts w:ascii="Times New Roman" w:hAnsi="Times New Roman"/>
          <w:sz w:val="24"/>
          <w:szCs w:val="24"/>
        </w:rPr>
        <w:t xml:space="preserve">Dėl pandemijos valstybėje skelbiamų karantinų seniūnijoje nebuvo galimybės organizuoti masinių tradicinių renginių ir švenčių, todėl kartu su Babrungo seniūnijos šeimų bendruomene „Tėviškė“ ir Žlibinų kultūros centru organizuota tradicinės seniūnijos Sporto ir Derliaus šventės. </w:t>
      </w:r>
    </w:p>
    <w:p w14:paraId="7765B09E" w14:textId="77777777" w:rsidR="00F07CBB" w:rsidRPr="0056435C" w:rsidRDefault="00F07CBB" w:rsidP="00F07CBB">
      <w:pPr>
        <w:pStyle w:val="Pagrindinistekstas"/>
        <w:ind w:firstLine="1296"/>
        <w:rPr>
          <w:rStyle w:val="Komentaronuoroda"/>
          <w:rFonts w:ascii="Times New Roman" w:hAnsi="Times New Roman"/>
          <w:sz w:val="24"/>
          <w:szCs w:val="24"/>
        </w:rPr>
      </w:pPr>
    </w:p>
    <w:p w14:paraId="13359523" w14:textId="77777777" w:rsidR="00F07CBB" w:rsidRPr="0056435C" w:rsidRDefault="00F07CBB" w:rsidP="006C1BD4">
      <w:pPr>
        <w:ind w:firstLine="0"/>
        <w:jc w:val="center"/>
        <w:rPr>
          <w:b/>
          <w:bCs/>
          <w:sz w:val="24"/>
          <w:szCs w:val="24"/>
        </w:rPr>
      </w:pPr>
      <w:r w:rsidRPr="0056435C">
        <w:rPr>
          <w:b/>
          <w:bCs/>
          <w:sz w:val="24"/>
          <w:szCs w:val="24"/>
        </w:rPr>
        <w:t>Žemės ūkis</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3620"/>
        <w:gridCol w:w="791"/>
        <w:gridCol w:w="808"/>
        <w:gridCol w:w="723"/>
        <w:gridCol w:w="981"/>
        <w:gridCol w:w="990"/>
        <w:gridCol w:w="1099"/>
      </w:tblGrid>
      <w:tr w:rsidR="006C1BD4" w:rsidRPr="006C1BD4" w14:paraId="4D1885A7" w14:textId="77777777" w:rsidTr="006C1BD4">
        <w:trPr>
          <w:trHeight w:val="495"/>
          <w:jc w:val="center"/>
        </w:trPr>
        <w:tc>
          <w:tcPr>
            <w:tcW w:w="528" w:type="dxa"/>
            <w:shd w:val="clear" w:color="auto" w:fill="auto"/>
          </w:tcPr>
          <w:p w14:paraId="09A71D62" w14:textId="77777777" w:rsidR="00F07CBB" w:rsidRPr="006C1BD4" w:rsidRDefault="00F07CBB" w:rsidP="006C1BD4">
            <w:pPr>
              <w:ind w:firstLine="0"/>
              <w:rPr>
                <w:rFonts w:eastAsia="Calibri"/>
                <w:bCs/>
                <w:sz w:val="22"/>
                <w:szCs w:val="22"/>
              </w:rPr>
            </w:pPr>
            <w:r w:rsidRPr="006C1BD4">
              <w:rPr>
                <w:rFonts w:eastAsia="Calibri"/>
                <w:bCs/>
                <w:sz w:val="22"/>
                <w:szCs w:val="22"/>
              </w:rPr>
              <w:t>Eil. Nr.</w:t>
            </w:r>
          </w:p>
        </w:tc>
        <w:tc>
          <w:tcPr>
            <w:tcW w:w="3620" w:type="dxa"/>
            <w:shd w:val="clear" w:color="auto" w:fill="auto"/>
          </w:tcPr>
          <w:p w14:paraId="6B1EFEE2" w14:textId="77777777" w:rsidR="00F07CBB" w:rsidRPr="006C1BD4" w:rsidRDefault="00F07CBB" w:rsidP="006C1BD4">
            <w:pPr>
              <w:ind w:firstLine="0"/>
              <w:rPr>
                <w:rFonts w:eastAsia="Calibri"/>
                <w:bCs/>
                <w:sz w:val="22"/>
                <w:szCs w:val="22"/>
              </w:rPr>
            </w:pPr>
            <w:r w:rsidRPr="006C1BD4">
              <w:rPr>
                <w:rFonts w:eastAsia="Calibri"/>
                <w:bCs/>
                <w:sz w:val="22"/>
                <w:szCs w:val="22"/>
              </w:rPr>
              <w:t>Administravimo priemonė</w:t>
            </w:r>
          </w:p>
        </w:tc>
        <w:tc>
          <w:tcPr>
            <w:tcW w:w="791" w:type="dxa"/>
            <w:shd w:val="clear" w:color="auto" w:fill="auto"/>
          </w:tcPr>
          <w:p w14:paraId="1F250C7B" w14:textId="77777777" w:rsidR="00F07CBB" w:rsidRPr="006C1BD4" w:rsidRDefault="00F07CBB" w:rsidP="006C1BD4">
            <w:pPr>
              <w:ind w:firstLine="0"/>
              <w:rPr>
                <w:rFonts w:eastAsia="Calibri"/>
                <w:bCs/>
                <w:sz w:val="22"/>
                <w:szCs w:val="22"/>
              </w:rPr>
            </w:pPr>
            <w:r w:rsidRPr="006C1BD4">
              <w:rPr>
                <w:rFonts w:eastAsia="Calibri"/>
                <w:bCs/>
                <w:sz w:val="22"/>
                <w:szCs w:val="22"/>
              </w:rPr>
              <w:t>Kiekis</w:t>
            </w:r>
          </w:p>
        </w:tc>
        <w:tc>
          <w:tcPr>
            <w:tcW w:w="808" w:type="dxa"/>
            <w:shd w:val="clear" w:color="auto" w:fill="auto"/>
          </w:tcPr>
          <w:p w14:paraId="6B5C7F35" w14:textId="77777777" w:rsidR="00F07CBB" w:rsidRPr="006C1BD4" w:rsidRDefault="006C1BD4" w:rsidP="006C1BD4">
            <w:pPr>
              <w:ind w:firstLine="0"/>
              <w:rPr>
                <w:rFonts w:eastAsia="Calibri"/>
                <w:bCs/>
                <w:sz w:val="22"/>
                <w:szCs w:val="22"/>
              </w:rPr>
            </w:pPr>
            <w:r>
              <w:rPr>
                <w:rFonts w:eastAsia="Calibri"/>
                <w:bCs/>
                <w:sz w:val="22"/>
                <w:szCs w:val="22"/>
              </w:rPr>
              <w:t xml:space="preserve">2016 </w:t>
            </w:r>
            <w:r w:rsidR="00F07CBB" w:rsidRPr="006C1BD4">
              <w:rPr>
                <w:rFonts w:eastAsia="Calibri"/>
                <w:bCs/>
                <w:sz w:val="22"/>
                <w:szCs w:val="22"/>
              </w:rPr>
              <w:t>m.</w:t>
            </w:r>
          </w:p>
        </w:tc>
        <w:tc>
          <w:tcPr>
            <w:tcW w:w="723" w:type="dxa"/>
            <w:shd w:val="clear" w:color="auto" w:fill="auto"/>
          </w:tcPr>
          <w:p w14:paraId="5688FAC1" w14:textId="77777777" w:rsidR="00F07CBB" w:rsidRPr="006C1BD4" w:rsidRDefault="00F07CBB" w:rsidP="006C1BD4">
            <w:pPr>
              <w:ind w:firstLine="0"/>
              <w:rPr>
                <w:rFonts w:eastAsia="Calibri"/>
                <w:bCs/>
                <w:sz w:val="22"/>
                <w:szCs w:val="22"/>
              </w:rPr>
            </w:pPr>
            <w:r w:rsidRPr="006C1BD4">
              <w:rPr>
                <w:rFonts w:eastAsia="Calibri"/>
                <w:bCs/>
                <w:sz w:val="22"/>
                <w:szCs w:val="22"/>
              </w:rPr>
              <w:t>2017 m.</w:t>
            </w:r>
          </w:p>
        </w:tc>
        <w:tc>
          <w:tcPr>
            <w:tcW w:w="981" w:type="dxa"/>
            <w:shd w:val="clear" w:color="auto" w:fill="auto"/>
          </w:tcPr>
          <w:p w14:paraId="6008AA88" w14:textId="77777777" w:rsidR="00F07CBB" w:rsidRPr="006C1BD4" w:rsidRDefault="00F07CBB" w:rsidP="006C1BD4">
            <w:pPr>
              <w:ind w:firstLine="0"/>
              <w:rPr>
                <w:rFonts w:eastAsia="Calibri"/>
                <w:bCs/>
                <w:sz w:val="22"/>
                <w:szCs w:val="22"/>
              </w:rPr>
            </w:pPr>
            <w:r w:rsidRPr="006C1BD4">
              <w:rPr>
                <w:rFonts w:eastAsia="Calibri"/>
                <w:bCs/>
                <w:sz w:val="22"/>
                <w:szCs w:val="22"/>
              </w:rPr>
              <w:t>2018 m.</w:t>
            </w:r>
          </w:p>
        </w:tc>
        <w:tc>
          <w:tcPr>
            <w:tcW w:w="990" w:type="dxa"/>
            <w:shd w:val="clear" w:color="auto" w:fill="auto"/>
          </w:tcPr>
          <w:p w14:paraId="47831D3D" w14:textId="77777777" w:rsidR="00F07CBB" w:rsidRPr="006C1BD4" w:rsidRDefault="00F07CBB" w:rsidP="006C1BD4">
            <w:pPr>
              <w:ind w:firstLine="0"/>
              <w:rPr>
                <w:rFonts w:eastAsia="Calibri"/>
                <w:bCs/>
                <w:sz w:val="22"/>
                <w:szCs w:val="22"/>
              </w:rPr>
            </w:pPr>
            <w:r w:rsidRPr="006C1BD4">
              <w:rPr>
                <w:rFonts w:eastAsia="Calibri"/>
                <w:bCs/>
                <w:sz w:val="22"/>
                <w:szCs w:val="22"/>
              </w:rPr>
              <w:t>2019 m.</w:t>
            </w:r>
          </w:p>
        </w:tc>
        <w:tc>
          <w:tcPr>
            <w:tcW w:w="1099" w:type="dxa"/>
            <w:shd w:val="clear" w:color="auto" w:fill="auto"/>
          </w:tcPr>
          <w:p w14:paraId="0C059457" w14:textId="77777777" w:rsidR="00F07CBB" w:rsidRPr="006C1BD4" w:rsidRDefault="00F07CBB" w:rsidP="006C1BD4">
            <w:pPr>
              <w:ind w:firstLine="0"/>
              <w:rPr>
                <w:rFonts w:eastAsia="Calibri"/>
                <w:bCs/>
                <w:sz w:val="22"/>
                <w:szCs w:val="22"/>
              </w:rPr>
            </w:pPr>
            <w:r w:rsidRPr="006C1BD4">
              <w:rPr>
                <w:rFonts w:eastAsia="Calibri"/>
                <w:bCs/>
                <w:sz w:val="22"/>
                <w:szCs w:val="22"/>
              </w:rPr>
              <w:t>2020 m.</w:t>
            </w:r>
          </w:p>
        </w:tc>
      </w:tr>
      <w:tr w:rsidR="006C1BD4" w:rsidRPr="006C1BD4" w14:paraId="230873E8" w14:textId="77777777" w:rsidTr="006C1BD4">
        <w:trPr>
          <w:trHeight w:val="1291"/>
          <w:jc w:val="center"/>
        </w:trPr>
        <w:tc>
          <w:tcPr>
            <w:tcW w:w="528" w:type="dxa"/>
            <w:shd w:val="clear" w:color="auto" w:fill="auto"/>
          </w:tcPr>
          <w:p w14:paraId="40CC2C6A" w14:textId="77777777" w:rsidR="00F07CBB" w:rsidRPr="006C1BD4" w:rsidRDefault="00F07CBB" w:rsidP="006C1BD4">
            <w:pPr>
              <w:ind w:firstLine="0"/>
              <w:rPr>
                <w:rFonts w:eastAsia="Calibri"/>
                <w:bCs/>
                <w:sz w:val="22"/>
                <w:szCs w:val="22"/>
              </w:rPr>
            </w:pPr>
            <w:r w:rsidRPr="006C1BD4">
              <w:rPr>
                <w:rFonts w:eastAsia="Calibri"/>
                <w:bCs/>
                <w:sz w:val="22"/>
                <w:szCs w:val="22"/>
              </w:rPr>
              <w:t>1.</w:t>
            </w:r>
          </w:p>
        </w:tc>
        <w:tc>
          <w:tcPr>
            <w:tcW w:w="3620" w:type="dxa"/>
            <w:shd w:val="clear" w:color="auto" w:fill="auto"/>
          </w:tcPr>
          <w:p w14:paraId="73D0A2B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Priimta paraiškų tiesioginėms išmokoms už žemės ūkio naudmenas ir kitus plotus bei gyvulius gauti.</w:t>
            </w:r>
          </w:p>
          <w:p w14:paraId="25FE4562" w14:textId="77777777" w:rsidR="00F07CBB" w:rsidRPr="006C1BD4" w:rsidRDefault="00F07CBB" w:rsidP="006C1BD4">
            <w:pPr>
              <w:pStyle w:val="Sraopastraipa"/>
              <w:widowControl w:val="0"/>
              <w:numPr>
                <w:ilvl w:val="0"/>
                <w:numId w:val="22"/>
              </w:numPr>
              <w:suppressAutoHyphens/>
              <w:spacing w:line="276" w:lineRule="auto"/>
              <w:ind w:left="0" w:firstLine="0"/>
              <w:rPr>
                <w:bCs/>
                <w:sz w:val="22"/>
                <w:szCs w:val="22"/>
              </w:rPr>
            </w:pPr>
            <w:r w:rsidRPr="006C1BD4">
              <w:rPr>
                <w:bCs/>
                <w:sz w:val="22"/>
                <w:szCs w:val="22"/>
              </w:rPr>
              <w:t>Įbraižyta laukų</w:t>
            </w:r>
          </w:p>
          <w:p w14:paraId="26B8756E" w14:textId="77777777" w:rsidR="00F07CBB" w:rsidRPr="006C1BD4" w:rsidRDefault="00F07CBB" w:rsidP="006C1BD4">
            <w:pPr>
              <w:pStyle w:val="Sraopastraipa"/>
              <w:widowControl w:val="0"/>
              <w:numPr>
                <w:ilvl w:val="0"/>
                <w:numId w:val="22"/>
              </w:numPr>
              <w:suppressAutoHyphens/>
              <w:spacing w:line="276" w:lineRule="auto"/>
              <w:ind w:left="0" w:firstLine="0"/>
              <w:rPr>
                <w:bCs/>
                <w:sz w:val="22"/>
                <w:szCs w:val="22"/>
              </w:rPr>
            </w:pPr>
            <w:r w:rsidRPr="006C1BD4">
              <w:rPr>
                <w:bCs/>
                <w:sz w:val="22"/>
                <w:szCs w:val="22"/>
              </w:rPr>
              <w:t>Deklaruotas plotas, ha</w:t>
            </w:r>
          </w:p>
        </w:tc>
        <w:tc>
          <w:tcPr>
            <w:tcW w:w="791" w:type="dxa"/>
            <w:shd w:val="clear" w:color="auto" w:fill="auto"/>
          </w:tcPr>
          <w:p w14:paraId="0D7DB29D"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p w14:paraId="2A39E69C" w14:textId="77777777" w:rsidR="00F07CBB" w:rsidRPr="006C1BD4" w:rsidRDefault="00F07CBB" w:rsidP="006C1BD4">
            <w:pPr>
              <w:spacing w:line="276" w:lineRule="auto"/>
              <w:ind w:firstLine="0"/>
              <w:rPr>
                <w:rFonts w:eastAsia="Calibri"/>
                <w:bCs/>
                <w:sz w:val="22"/>
                <w:szCs w:val="22"/>
              </w:rPr>
            </w:pPr>
          </w:p>
          <w:p w14:paraId="0A50C3A5" w14:textId="77777777" w:rsidR="00F07CBB" w:rsidRPr="006C1BD4" w:rsidRDefault="00F07CBB" w:rsidP="006C1BD4">
            <w:pPr>
              <w:spacing w:line="276" w:lineRule="auto"/>
              <w:ind w:firstLine="0"/>
              <w:rPr>
                <w:rFonts w:eastAsia="Calibri"/>
                <w:bCs/>
                <w:sz w:val="22"/>
                <w:szCs w:val="22"/>
              </w:rPr>
            </w:pPr>
          </w:p>
          <w:p w14:paraId="576E43A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p w14:paraId="3C26CFD6"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ha</w:t>
            </w:r>
          </w:p>
        </w:tc>
        <w:tc>
          <w:tcPr>
            <w:tcW w:w="808" w:type="dxa"/>
            <w:shd w:val="clear" w:color="auto" w:fill="auto"/>
          </w:tcPr>
          <w:p w14:paraId="380020F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462</w:t>
            </w:r>
          </w:p>
          <w:p w14:paraId="77FE07A9" w14:textId="77777777" w:rsidR="00F07CBB" w:rsidRPr="006C1BD4" w:rsidRDefault="00F07CBB" w:rsidP="006C1BD4">
            <w:pPr>
              <w:spacing w:line="276" w:lineRule="auto"/>
              <w:ind w:firstLine="0"/>
              <w:rPr>
                <w:rFonts w:eastAsia="Calibri"/>
                <w:bCs/>
                <w:sz w:val="22"/>
                <w:szCs w:val="22"/>
              </w:rPr>
            </w:pPr>
          </w:p>
          <w:p w14:paraId="6778CD5C" w14:textId="77777777" w:rsidR="00F07CBB" w:rsidRPr="006C1BD4" w:rsidRDefault="00F07CBB" w:rsidP="006C1BD4">
            <w:pPr>
              <w:spacing w:line="276" w:lineRule="auto"/>
              <w:ind w:firstLine="0"/>
              <w:rPr>
                <w:rFonts w:eastAsia="Calibri"/>
                <w:bCs/>
                <w:sz w:val="22"/>
                <w:szCs w:val="22"/>
              </w:rPr>
            </w:pPr>
          </w:p>
          <w:p w14:paraId="206B4313"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p w14:paraId="4DF90505"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723" w:type="dxa"/>
            <w:shd w:val="clear" w:color="auto" w:fill="auto"/>
          </w:tcPr>
          <w:p w14:paraId="654277D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419</w:t>
            </w:r>
          </w:p>
          <w:p w14:paraId="41FC69F1" w14:textId="77777777" w:rsidR="00F07CBB" w:rsidRPr="006C1BD4" w:rsidRDefault="00F07CBB" w:rsidP="006C1BD4">
            <w:pPr>
              <w:spacing w:line="276" w:lineRule="auto"/>
              <w:ind w:firstLine="0"/>
              <w:rPr>
                <w:rFonts w:eastAsia="Calibri"/>
                <w:bCs/>
                <w:sz w:val="22"/>
                <w:szCs w:val="22"/>
              </w:rPr>
            </w:pPr>
          </w:p>
          <w:p w14:paraId="0B791F8A" w14:textId="77777777" w:rsidR="00F07CBB" w:rsidRPr="006C1BD4" w:rsidRDefault="00F07CBB" w:rsidP="006C1BD4">
            <w:pPr>
              <w:spacing w:line="276" w:lineRule="auto"/>
              <w:ind w:firstLine="0"/>
              <w:rPr>
                <w:rFonts w:eastAsia="Calibri"/>
                <w:bCs/>
                <w:sz w:val="22"/>
                <w:szCs w:val="22"/>
              </w:rPr>
            </w:pPr>
          </w:p>
          <w:p w14:paraId="40BBB49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p w14:paraId="7C0B0AC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981" w:type="dxa"/>
            <w:shd w:val="clear" w:color="auto" w:fill="auto"/>
          </w:tcPr>
          <w:p w14:paraId="4EAA121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402</w:t>
            </w:r>
          </w:p>
          <w:p w14:paraId="6D840DFC" w14:textId="77777777" w:rsidR="00F07CBB" w:rsidRPr="006C1BD4" w:rsidRDefault="00F07CBB" w:rsidP="006C1BD4">
            <w:pPr>
              <w:spacing w:line="276" w:lineRule="auto"/>
              <w:ind w:firstLine="0"/>
              <w:rPr>
                <w:rFonts w:eastAsia="Calibri"/>
                <w:bCs/>
                <w:sz w:val="22"/>
                <w:szCs w:val="22"/>
              </w:rPr>
            </w:pPr>
          </w:p>
          <w:p w14:paraId="7E196764" w14:textId="77777777" w:rsidR="00F07CBB" w:rsidRPr="006C1BD4" w:rsidRDefault="00F07CBB" w:rsidP="006C1BD4">
            <w:pPr>
              <w:spacing w:line="276" w:lineRule="auto"/>
              <w:ind w:firstLine="0"/>
              <w:rPr>
                <w:rFonts w:eastAsia="Calibri"/>
                <w:bCs/>
                <w:sz w:val="22"/>
                <w:szCs w:val="22"/>
              </w:rPr>
            </w:pPr>
          </w:p>
          <w:p w14:paraId="2FA0686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p w14:paraId="37D31C9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990" w:type="dxa"/>
            <w:shd w:val="clear" w:color="auto" w:fill="auto"/>
          </w:tcPr>
          <w:p w14:paraId="38FD153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367</w:t>
            </w:r>
          </w:p>
          <w:p w14:paraId="6023AD94" w14:textId="77777777" w:rsidR="00F07CBB" w:rsidRPr="006C1BD4" w:rsidRDefault="00F07CBB" w:rsidP="006C1BD4">
            <w:pPr>
              <w:spacing w:line="276" w:lineRule="auto"/>
              <w:ind w:firstLine="0"/>
              <w:rPr>
                <w:rFonts w:eastAsia="Calibri"/>
                <w:bCs/>
                <w:sz w:val="22"/>
                <w:szCs w:val="22"/>
              </w:rPr>
            </w:pPr>
          </w:p>
          <w:p w14:paraId="53C6F55C" w14:textId="77777777" w:rsidR="00F07CBB" w:rsidRPr="006C1BD4" w:rsidRDefault="00F07CBB" w:rsidP="006C1BD4">
            <w:pPr>
              <w:spacing w:line="276" w:lineRule="auto"/>
              <w:ind w:firstLine="0"/>
              <w:rPr>
                <w:rFonts w:eastAsia="Calibri"/>
                <w:bCs/>
                <w:sz w:val="22"/>
                <w:szCs w:val="22"/>
              </w:rPr>
            </w:pPr>
          </w:p>
          <w:p w14:paraId="12BFA82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2885</w:t>
            </w:r>
          </w:p>
          <w:p w14:paraId="5DA2E94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4095,77</w:t>
            </w:r>
          </w:p>
        </w:tc>
        <w:tc>
          <w:tcPr>
            <w:tcW w:w="1099" w:type="dxa"/>
            <w:shd w:val="clear" w:color="auto" w:fill="auto"/>
          </w:tcPr>
          <w:p w14:paraId="4DDC7EC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349</w:t>
            </w:r>
          </w:p>
          <w:p w14:paraId="1EF91374" w14:textId="77777777" w:rsidR="00F07CBB" w:rsidRPr="006C1BD4" w:rsidRDefault="00F07CBB" w:rsidP="006C1BD4">
            <w:pPr>
              <w:spacing w:line="276" w:lineRule="auto"/>
              <w:ind w:firstLine="0"/>
              <w:rPr>
                <w:rFonts w:eastAsia="Calibri"/>
                <w:bCs/>
                <w:sz w:val="22"/>
                <w:szCs w:val="22"/>
              </w:rPr>
            </w:pPr>
          </w:p>
          <w:p w14:paraId="546C1D95" w14:textId="77777777" w:rsidR="00F07CBB" w:rsidRPr="006C1BD4" w:rsidRDefault="00F07CBB" w:rsidP="006C1BD4">
            <w:pPr>
              <w:spacing w:line="276" w:lineRule="auto"/>
              <w:ind w:firstLine="0"/>
              <w:rPr>
                <w:rFonts w:eastAsia="Calibri"/>
                <w:bCs/>
                <w:sz w:val="22"/>
                <w:szCs w:val="22"/>
              </w:rPr>
            </w:pPr>
          </w:p>
          <w:p w14:paraId="52B7D22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2718</w:t>
            </w:r>
          </w:p>
          <w:p w14:paraId="71068AD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3894,23</w:t>
            </w:r>
          </w:p>
        </w:tc>
      </w:tr>
      <w:tr w:rsidR="006C1BD4" w:rsidRPr="006C1BD4" w14:paraId="2E570F25" w14:textId="77777777" w:rsidTr="006C1BD4">
        <w:trPr>
          <w:trHeight w:val="510"/>
          <w:jc w:val="center"/>
        </w:trPr>
        <w:tc>
          <w:tcPr>
            <w:tcW w:w="528" w:type="dxa"/>
            <w:shd w:val="clear" w:color="auto" w:fill="auto"/>
          </w:tcPr>
          <w:p w14:paraId="1653480D" w14:textId="77777777" w:rsidR="00F07CBB" w:rsidRPr="006C1BD4" w:rsidRDefault="00F07CBB" w:rsidP="006C1BD4">
            <w:pPr>
              <w:ind w:firstLine="0"/>
              <w:rPr>
                <w:rFonts w:eastAsia="Calibri"/>
                <w:bCs/>
                <w:sz w:val="22"/>
                <w:szCs w:val="22"/>
              </w:rPr>
            </w:pPr>
            <w:r w:rsidRPr="006C1BD4">
              <w:rPr>
                <w:rFonts w:eastAsia="Calibri"/>
                <w:bCs/>
                <w:sz w:val="22"/>
                <w:szCs w:val="22"/>
              </w:rPr>
              <w:t>2.</w:t>
            </w:r>
          </w:p>
        </w:tc>
        <w:tc>
          <w:tcPr>
            <w:tcW w:w="3620" w:type="dxa"/>
            <w:shd w:val="clear" w:color="auto" w:fill="auto"/>
          </w:tcPr>
          <w:p w14:paraId="13FFDA1D"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Priimti prašymai pakeisti/papildyti paraiškų duomenis</w:t>
            </w:r>
          </w:p>
        </w:tc>
        <w:tc>
          <w:tcPr>
            <w:tcW w:w="791" w:type="dxa"/>
            <w:shd w:val="clear" w:color="auto" w:fill="auto"/>
          </w:tcPr>
          <w:p w14:paraId="595F57A3"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39B1DE88"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24</w:t>
            </w:r>
          </w:p>
        </w:tc>
        <w:tc>
          <w:tcPr>
            <w:tcW w:w="723" w:type="dxa"/>
            <w:shd w:val="clear" w:color="auto" w:fill="auto"/>
          </w:tcPr>
          <w:p w14:paraId="77B2EAD5"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36</w:t>
            </w:r>
          </w:p>
        </w:tc>
        <w:tc>
          <w:tcPr>
            <w:tcW w:w="981" w:type="dxa"/>
            <w:shd w:val="clear" w:color="auto" w:fill="auto"/>
          </w:tcPr>
          <w:p w14:paraId="25E7EF0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36</w:t>
            </w:r>
          </w:p>
        </w:tc>
        <w:tc>
          <w:tcPr>
            <w:tcW w:w="990" w:type="dxa"/>
            <w:shd w:val="clear" w:color="auto" w:fill="auto"/>
          </w:tcPr>
          <w:p w14:paraId="4DC8DC7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30</w:t>
            </w:r>
          </w:p>
        </w:tc>
        <w:tc>
          <w:tcPr>
            <w:tcW w:w="1099" w:type="dxa"/>
            <w:shd w:val="clear" w:color="auto" w:fill="auto"/>
          </w:tcPr>
          <w:p w14:paraId="2DBFB38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38</w:t>
            </w:r>
          </w:p>
        </w:tc>
      </w:tr>
      <w:tr w:rsidR="006C1BD4" w:rsidRPr="006C1BD4" w14:paraId="253875C4" w14:textId="77777777" w:rsidTr="006C1BD4">
        <w:trPr>
          <w:trHeight w:val="495"/>
          <w:jc w:val="center"/>
        </w:trPr>
        <w:tc>
          <w:tcPr>
            <w:tcW w:w="528" w:type="dxa"/>
            <w:shd w:val="clear" w:color="auto" w:fill="auto"/>
          </w:tcPr>
          <w:p w14:paraId="5CECD4C2" w14:textId="77777777" w:rsidR="00F07CBB" w:rsidRPr="006C1BD4" w:rsidRDefault="00F07CBB" w:rsidP="006C1BD4">
            <w:pPr>
              <w:ind w:firstLine="0"/>
              <w:rPr>
                <w:rFonts w:eastAsia="Calibri"/>
                <w:bCs/>
                <w:sz w:val="22"/>
                <w:szCs w:val="22"/>
              </w:rPr>
            </w:pPr>
            <w:r w:rsidRPr="006C1BD4">
              <w:rPr>
                <w:rFonts w:eastAsia="Calibri"/>
                <w:bCs/>
                <w:sz w:val="22"/>
                <w:szCs w:val="22"/>
              </w:rPr>
              <w:t>3.</w:t>
            </w:r>
          </w:p>
        </w:tc>
        <w:tc>
          <w:tcPr>
            <w:tcW w:w="3620" w:type="dxa"/>
            <w:shd w:val="clear" w:color="auto" w:fill="auto"/>
          </w:tcPr>
          <w:p w14:paraId="04AAF9E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 xml:space="preserve">Atnaujinta žemės ūkio valdų </w:t>
            </w:r>
          </w:p>
          <w:p w14:paraId="2E42148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 xml:space="preserve">VĮ ŽŪIKVC registre </w:t>
            </w:r>
          </w:p>
        </w:tc>
        <w:tc>
          <w:tcPr>
            <w:tcW w:w="791" w:type="dxa"/>
            <w:shd w:val="clear" w:color="auto" w:fill="auto"/>
          </w:tcPr>
          <w:p w14:paraId="381AFB7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7E2E4F2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475</w:t>
            </w:r>
          </w:p>
        </w:tc>
        <w:tc>
          <w:tcPr>
            <w:tcW w:w="723" w:type="dxa"/>
            <w:shd w:val="clear" w:color="auto" w:fill="auto"/>
          </w:tcPr>
          <w:p w14:paraId="519EC70F"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452</w:t>
            </w:r>
          </w:p>
        </w:tc>
        <w:tc>
          <w:tcPr>
            <w:tcW w:w="981" w:type="dxa"/>
            <w:shd w:val="clear" w:color="auto" w:fill="auto"/>
          </w:tcPr>
          <w:p w14:paraId="5347601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266</w:t>
            </w:r>
          </w:p>
        </w:tc>
        <w:tc>
          <w:tcPr>
            <w:tcW w:w="990" w:type="dxa"/>
            <w:shd w:val="clear" w:color="auto" w:fill="auto"/>
          </w:tcPr>
          <w:p w14:paraId="743E43C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517</w:t>
            </w:r>
          </w:p>
        </w:tc>
        <w:tc>
          <w:tcPr>
            <w:tcW w:w="1099" w:type="dxa"/>
            <w:shd w:val="clear" w:color="auto" w:fill="auto"/>
          </w:tcPr>
          <w:p w14:paraId="13BBC31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468</w:t>
            </w:r>
          </w:p>
        </w:tc>
      </w:tr>
      <w:tr w:rsidR="006C1BD4" w:rsidRPr="006C1BD4" w14:paraId="37E6BE8C" w14:textId="77777777" w:rsidTr="006C1BD4">
        <w:trPr>
          <w:trHeight w:val="255"/>
          <w:jc w:val="center"/>
        </w:trPr>
        <w:tc>
          <w:tcPr>
            <w:tcW w:w="528" w:type="dxa"/>
            <w:shd w:val="clear" w:color="auto" w:fill="auto"/>
          </w:tcPr>
          <w:p w14:paraId="020AB853" w14:textId="77777777" w:rsidR="00F07CBB" w:rsidRPr="006C1BD4" w:rsidRDefault="00F07CBB" w:rsidP="006C1BD4">
            <w:pPr>
              <w:ind w:firstLine="0"/>
              <w:rPr>
                <w:rFonts w:eastAsia="Calibri"/>
                <w:bCs/>
                <w:sz w:val="22"/>
                <w:szCs w:val="22"/>
              </w:rPr>
            </w:pPr>
            <w:r w:rsidRPr="006C1BD4">
              <w:rPr>
                <w:rFonts w:eastAsia="Calibri"/>
                <w:bCs/>
                <w:sz w:val="22"/>
                <w:szCs w:val="22"/>
              </w:rPr>
              <w:t>4.</w:t>
            </w:r>
          </w:p>
        </w:tc>
        <w:tc>
          <w:tcPr>
            <w:tcW w:w="3620" w:type="dxa"/>
            <w:shd w:val="clear" w:color="auto" w:fill="auto"/>
          </w:tcPr>
          <w:p w14:paraId="704DECA4"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Įregistruota valdų VĮ ŽŪIKVC registre</w:t>
            </w:r>
          </w:p>
        </w:tc>
        <w:tc>
          <w:tcPr>
            <w:tcW w:w="791" w:type="dxa"/>
            <w:shd w:val="clear" w:color="auto" w:fill="auto"/>
          </w:tcPr>
          <w:p w14:paraId="787C3B06"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50F1583B"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17</w:t>
            </w:r>
          </w:p>
        </w:tc>
        <w:tc>
          <w:tcPr>
            <w:tcW w:w="723" w:type="dxa"/>
            <w:shd w:val="clear" w:color="auto" w:fill="auto"/>
          </w:tcPr>
          <w:p w14:paraId="55D29D6F"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6</w:t>
            </w:r>
          </w:p>
        </w:tc>
        <w:tc>
          <w:tcPr>
            <w:tcW w:w="981" w:type="dxa"/>
            <w:shd w:val="clear" w:color="auto" w:fill="auto"/>
          </w:tcPr>
          <w:p w14:paraId="0BEE888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6</w:t>
            </w:r>
          </w:p>
        </w:tc>
        <w:tc>
          <w:tcPr>
            <w:tcW w:w="990" w:type="dxa"/>
            <w:shd w:val="clear" w:color="auto" w:fill="auto"/>
          </w:tcPr>
          <w:p w14:paraId="58F8C81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7</w:t>
            </w:r>
          </w:p>
        </w:tc>
        <w:tc>
          <w:tcPr>
            <w:tcW w:w="1099" w:type="dxa"/>
            <w:shd w:val="clear" w:color="auto" w:fill="auto"/>
          </w:tcPr>
          <w:p w14:paraId="5B21B9E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12</w:t>
            </w:r>
          </w:p>
        </w:tc>
      </w:tr>
      <w:tr w:rsidR="006C1BD4" w:rsidRPr="006C1BD4" w14:paraId="75AF1DEF" w14:textId="77777777" w:rsidTr="006C1BD4">
        <w:trPr>
          <w:trHeight w:val="240"/>
          <w:jc w:val="center"/>
        </w:trPr>
        <w:tc>
          <w:tcPr>
            <w:tcW w:w="528" w:type="dxa"/>
            <w:shd w:val="clear" w:color="auto" w:fill="auto"/>
          </w:tcPr>
          <w:p w14:paraId="2A28C798" w14:textId="77777777" w:rsidR="00F07CBB" w:rsidRPr="006C1BD4" w:rsidRDefault="00F07CBB" w:rsidP="006C1BD4">
            <w:pPr>
              <w:ind w:firstLine="0"/>
              <w:rPr>
                <w:rFonts w:eastAsia="Calibri"/>
                <w:bCs/>
                <w:sz w:val="22"/>
                <w:szCs w:val="22"/>
              </w:rPr>
            </w:pPr>
            <w:r w:rsidRPr="006C1BD4">
              <w:rPr>
                <w:rFonts w:eastAsia="Calibri"/>
                <w:bCs/>
                <w:sz w:val="22"/>
                <w:szCs w:val="22"/>
              </w:rPr>
              <w:t>5.</w:t>
            </w:r>
          </w:p>
        </w:tc>
        <w:tc>
          <w:tcPr>
            <w:tcW w:w="3620" w:type="dxa"/>
            <w:shd w:val="clear" w:color="auto" w:fill="auto"/>
          </w:tcPr>
          <w:p w14:paraId="797DD7AD"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Išregistruota valdų VĮ ŽŪIKVC registre</w:t>
            </w:r>
          </w:p>
        </w:tc>
        <w:tc>
          <w:tcPr>
            <w:tcW w:w="791" w:type="dxa"/>
            <w:shd w:val="clear" w:color="auto" w:fill="auto"/>
          </w:tcPr>
          <w:p w14:paraId="6BC7F04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705A758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723" w:type="dxa"/>
            <w:shd w:val="clear" w:color="auto" w:fill="auto"/>
          </w:tcPr>
          <w:p w14:paraId="595C188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981" w:type="dxa"/>
            <w:shd w:val="clear" w:color="auto" w:fill="auto"/>
          </w:tcPr>
          <w:p w14:paraId="3D26EF4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w:t>
            </w:r>
          </w:p>
        </w:tc>
        <w:tc>
          <w:tcPr>
            <w:tcW w:w="990" w:type="dxa"/>
            <w:shd w:val="clear" w:color="auto" w:fill="auto"/>
          </w:tcPr>
          <w:p w14:paraId="19B7568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5</w:t>
            </w:r>
          </w:p>
        </w:tc>
        <w:tc>
          <w:tcPr>
            <w:tcW w:w="1099" w:type="dxa"/>
            <w:shd w:val="clear" w:color="auto" w:fill="auto"/>
          </w:tcPr>
          <w:p w14:paraId="297E8488"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7</w:t>
            </w:r>
          </w:p>
        </w:tc>
      </w:tr>
      <w:tr w:rsidR="006C1BD4" w:rsidRPr="006C1BD4" w14:paraId="1664F98B" w14:textId="77777777" w:rsidTr="006C1BD4">
        <w:trPr>
          <w:trHeight w:val="510"/>
          <w:jc w:val="center"/>
        </w:trPr>
        <w:tc>
          <w:tcPr>
            <w:tcW w:w="528" w:type="dxa"/>
            <w:shd w:val="clear" w:color="auto" w:fill="auto"/>
          </w:tcPr>
          <w:p w14:paraId="5A1C536E" w14:textId="77777777" w:rsidR="00F07CBB" w:rsidRPr="006C1BD4" w:rsidRDefault="00F07CBB" w:rsidP="006C1BD4">
            <w:pPr>
              <w:ind w:firstLine="0"/>
              <w:rPr>
                <w:rFonts w:eastAsia="Calibri"/>
                <w:bCs/>
                <w:sz w:val="22"/>
                <w:szCs w:val="22"/>
              </w:rPr>
            </w:pPr>
            <w:r w:rsidRPr="006C1BD4">
              <w:rPr>
                <w:rFonts w:eastAsia="Calibri"/>
                <w:bCs/>
                <w:sz w:val="22"/>
                <w:szCs w:val="22"/>
              </w:rPr>
              <w:t>6.</w:t>
            </w:r>
          </w:p>
        </w:tc>
        <w:tc>
          <w:tcPr>
            <w:tcW w:w="3620" w:type="dxa"/>
            <w:shd w:val="clear" w:color="auto" w:fill="auto"/>
          </w:tcPr>
          <w:p w14:paraId="0BB99BAD"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Atnaujinta ūkininko ūkių VĮ ŽŪIKVC registre</w:t>
            </w:r>
          </w:p>
        </w:tc>
        <w:tc>
          <w:tcPr>
            <w:tcW w:w="791" w:type="dxa"/>
            <w:shd w:val="clear" w:color="auto" w:fill="auto"/>
          </w:tcPr>
          <w:p w14:paraId="6A95E0D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12E04DC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723" w:type="dxa"/>
            <w:shd w:val="clear" w:color="auto" w:fill="auto"/>
          </w:tcPr>
          <w:p w14:paraId="4214E725"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981" w:type="dxa"/>
            <w:shd w:val="clear" w:color="auto" w:fill="auto"/>
          </w:tcPr>
          <w:p w14:paraId="36F4491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127</w:t>
            </w:r>
          </w:p>
        </w:tc>
        <w:tc>
          <w:tcPr>
            <w:tcW w:w="990" w:type="dxa"/>
            <w:shd w:val="clear" w:color="auto" w:fill="auto"/>
          </w:tcPr>
          <w:p w14:paraId="54A4B83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232</w:t>
            </w:r>
          </w:p>
        </w:tc>
        <w:tc>
          <w:tcPr>
            <w:tcW w:w="1099" w:type="dxa"/>
            <w:shd w:val="clear" w:color="auto" w:fill="auto"/>
          </w:tcPr>
          <w:p w14:paraId="4E3D07E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221</w:t>
            </w:r>
          </w:p>
        </w:tc>
      </w:tr>
      <w:tr w:rsidR="006C1BD4" w:rsidRPr="006C1BD4" w14:paraId="3E4E9EED" w14:textId="77777777" w:rsidTr="006C1BD4">
        <w:trPr>
          <w:trHeight w:val="750"/>
          <w:jc w:val="center"/>
        </w:trPr>
        <w:tc>
          <w:tcPr>
            <w:tcW w:w="528" w:type="dxa"/>
            <w:shd w:val="clear" w:color="auto" w:fill="auto"/>
          </w:tcPr>
          <w:p w14:paraId="3AC60E0E" w14:textId="77777777" w:rsidR="00F07CBB" w:rsidRPr="006C1BD4" w:rsidRDefault="00F07CBB" w:rsidP="006C1BD4">
            <w:pPr>
              <w:ind w:firstLine="0"/>
              <w:rPr>
                <w:rFonts w:eastAsia="Calibri"/>
                <w:bCs/>
                <w:sz w:val="22"/>
                <w:szCs w:val="22"/>
              </w:rPr>
            </w:pPr>
            <w:r w:rsidRPr="006C1BD4">
              <w:rPr>
                <w:rFonts w:eastAsia="Calibri"/>
                <w:bCs/>
                <w:sz w:val="22"/>
                <w:szCs w:val="22"/>
              </w:rPr>
              <w:t>7.</w:t>
            </w:r>
          </w:p>
        </w:tc>
        <w:tc>
          <w:tcPr>
            <w:tcW w:w="3620" w:type="dxa"/>
            <w:shd w:val="clear" w:color="auto" w:fill="auto"/>
          </w:tcPr>
          <w:p w14:paraId="5B1610A4"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Išduota produkcijos standartine verte išreikšto žemės ūkio valdos ekonominio dydžio apskaičiavimo sąrašų (VED)</w:t>
            </w:r>
          </w:p>
        </w:tc>
        <w:tc>
          <w:tcPr>
            <w:tcW w:w="791" w:type="dxa"/>
            <w:shd w:val="clear" w:color="auto" w:fill="auto"/>
          </w:tcPr>
          <w:p w14:paraId="7889507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46E022B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21</w:t>
            </w:r>
          </w:p>
        </w:tc>
        <w:tc>
          <w:tcPr>
            <w:tcW w:w="723" w:type="dxa"/>
            <w:shd w:val="clear" w:color="auto" w:fill="auto"/>
          </w:tcPr>
          <w:p w14:paraId="1F9FD51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15</w:t>
            </w:r>
          </w:p>
        </w:tc>
        <w:tc>
          <w:tcPr>
            <w:tcW w:w="981" w:type="dxa"/>
            <w:shd w:val="clear" w:color="auto" w:fill="auto"/>
          </w:tcPr>
          <w:p w14:paraId="51BF9A3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11</w:t>
            </w:r>
          </w:p>
        </w:tc>
        <w:tc>
          <w:tcPr>
            <w:tcW w:w="990" w:type="dxa"/>
            <w:shd w:val="clear" w:color="auto" w:fill="auto"/>
          </w:tcPr>
          <w:p w14:paraId="3E8B2FC7"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39</w:t>
            </w:r>
          </w:p>
        </w:tc>
        <w:tc>
          <w:tcPr>
            <w:tcW w:w="1099" w:type="dxa"/>
            <w:shd w:val="clear" w:color="auto" w:fill="auto"/>
          </w:tcPr>
          <w:p w14:paraId="7CB4C74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38</w:t>
            </w:r>
          </w:p>
        </w:tc>
      </w:tr>
      <w:tr w:rsidR="006C1BD4" w:rsidRPr="006C1BD4" w14:paraId="2AE91174" w14:textId="77777777" w:rsidTr="006C1BD4">
        <w:trPr>
          <w:trHeight w:val="495"/>
          <w:jc w:val="center"/>
        </w:trPr>
        <w:tc>
          <w:tcPr>
            <w:tcW w:w="528" w:type="dxa"/>
            <w:shd w:val="clear" w:color="auto" w:fill="auto"/>
          </w:tcPr>
          <w:p w14:paraId="6933CEB9" w14:textId="77777777" w:rsidR="00F07CBB" w:rsidRPr="006C1BD4" w:rsidRDefault="00F07CBB" w:rsidP="006C1BD4">
            <w:pPr>
              <w:ind w:firstLine="0"/>
              <w:rPr>
                <w:rFonts w:eastAsia="Calibri"/>
                <w:bCs/>
                <w:sz w:val="22"/>
                <w:szCs w:val="22"/>
              </w:rPr>
            </w:pPr>
            <w:r w:rsidRPr="006C1BD4">
              <w:rPr>
                <w:rFonts w:eastAsia="Calibri"/>
                <w:bCs/>
                <w:sz w:val="22"/>
                <w:szCs w:val="22"/>
              </w:rPr>
              <w:t>8.</w:t>
            </w:r>
          </w:p>
        </w:tc>
        <w:tc>
          <w:tcPr>
            <w:tcW w:w="3620" w:type="dxa"/>
            <w:shd w:val="clear" w:color="auto" w:fill="auto"/>
          </w:tcPr>
          <w:p w14:paraId="038E8D3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Išduota valdos ekonominio dydžio apskaičiavimo sąrašų (EDV)</w:t>
            </w:r>
          </w:p>
        </w:tc>
        <w:tc>
          <w:tcPr>
            <w:tcW w:w="791" w:type="dxa"/>
            <w:shd w:val="clear" w:color="auto" w:fill="auto"/>
          </w:tcPr>
          <w:p w14:paraId="0ECD2492"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6F00AC7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37</w:t>
            </w:r>
          </w:p>
        </w:tc>
        <w:tc>
          <w:tcPr>
            <w:tcW w:w="723" w:type="dxa"/>
            <w:shd w:val="clear" w:color="auto" w:fill="auto"/>
          </w:tcPr>
          <w:p w14:paraId="07E5FAC6"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25</w:t>
            </w:r>
          </w:p>
        </w:tc>
        <w:tc>
          <w:tcPr>
            <w:tcW w:w="981" w:type="dxa"/>
            <w:shd w:val="clear" w:color="auto" w:fill="auto"/>
          </w:tcPr>
          <w:p w14:paraId="1CD23CC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20</w:t>
            </w:r>
          </w:p>
        </w:tc>
        <w:tc>
          <w:tcPr>
            <w:tcW w:w="990" w:type="dxa"/>
            <w:shd w:val="clear" w:color="auto" w:fill="auto"/>
          </w:tcPr>
          <w:p w14:paraId="487320C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40</w:t>
            </w:r>
          </w:p>
        </w:tc>
        <w:tc>
          <w:tcPr>
            <w:tcW w:w="1099" w:type="dxa"/>
            <w:shd w:val="clear" w:color="auto" w:fill="auto"/>
          </w:tcPr>
          <w:p w14:paraId="03BDFEE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39</w:t>
            </w:r>
          </w:p>
        </w:tc>
      </w:tr>
      <w:tr w:rsidR="006C1BD4" w:rsidRPr="006C1BD4" w14:paraId="31C057DF" w14:textId="77777777" w:rsidTr="006C1BD4">
        <w:trPr>
          <w:trHeight w:val="765"/>
          <w:jc w:val="center"/>
        </w:trPr>
        <w:tc>
          <w:tcPr>
            <w:tcW w:w="528" w:type="dxa"/>
            <w:shd w:val="clear" w:color="auto" w:fill="auto"/>
          </w:tcPr>
          <w:p w14:paraId="4A4F5CB1" w14:textId="77777777" w:rsidR="00F07CBB" w:rsidRPr="006C1BD4" w:rsidRDefault="00F07CBB" w:rsidP="006C1BD4">
            <w:pPr>
              <w:ind w:firstLine="0"/>
              <w:rPr>
                <w:rFonts w:eastAsia="Calibri"/>
                <w:bCs/>
                <w:sz w:val="22"/>
                <w:szCs w:val="22"/>
              </w:rPr>
            </w:pPr>
            <w:r w:rsidRPr="006C1BD4">
              <w:rPr>
                <w:rFonts w:eastAsia="Calibri"/>
                <w:bCs/>
                <w:sz w:val="22"/>
                <w:szCs w:val="22"/>
              </w:rPr>
              <w:t>9.</w:t>
            </w:r>
          </w:p>
        </w:tc>
        <w:tc>
          <w:tcPr>
            <w:tcW w:w="3620" w:type="dxa"/>
            <w:shd w:val="clear" w:color="auto" w:fill="auto"/>
          </w:tcPr>
          <w:p w14:paraId="61A3CC10"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Priimti prašymai dėl duomenų pateikimo VĮ ŽŪIKVC Ūkinių gyvūnų registre</w:t>
            </w:r>
          </w:p>
        </w:tc>
        <w:tc>
          <w:tcPr>
            <w:tcW w:w="791" w:type="dxa"/>
            <w:shd w:val="clear" w:color="auto" w:fill="auto"/>
          </w:tcPr>
          <w:p w14:paraId="63D872E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01BBFF4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24</w:t>
            </w:r>
          </w:p>
        </w:tc>
        <w:tc>
          <w:tcPr>
            <w:tcW w:w="723" w:type="dxa"/>
            <w:shd w:val="clear" w:color="auto" w:fill="auto"/>
          </w:tcPr>
          <w:p w14:paraId="243C081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13</w:t>
            </w:r>
          </w:p>
        </w:tc>
        <w:tc>
          <w:tcPr>
            <w:tcW w:w="981" w:type="dxa"/>
            <w:shd w:val="clear" w:color="auto" w:fill="auto"/>
          </w:tcPr>
          <w:p w14:paraId="2E0F9CB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17</w:t>
            </w:r>
          </w:p>
        </w:tc>
        <w:tc>
          <w:tcPr>
            <w:tcW w:w="990" w:type="dxa"/>
            <w:shd w:val="clear" w:color="auto" w:fill="auto"/>
          </w:tcPr>
          <w:p w14:paraId="27FC366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20</w:t>
            </w:r>
          </w:p>
        </w:tc>
        <w:tc>
          <w:tcPr>
            <w:tcW w:w="1099" w:type="dxa"/>
            <w:shd w:val="clear" w:color="auto" w:fill="auto"/>
          </w:tcPr>
          <w:p w14:paraId="11C0EFE8"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22</w:t>
            </w:r>
          </w:p>
        </w:tc>
      </w:tr>
      <w:tr w:rsidR="006C1BD4" w:rsidRPr="006C1BD4" w14:paraId="167779F5" w14:textId="77777777" w:rsidTr="006C1BD4">
        <w:trPr>
          <w:trHeight w:val="1516"/>
          <w:jc w:val="center"/>
        </w:trPr>
        <w:tc>
          <w:tcPr>
            <w:tcW w:w="528" w:type="dxa"/>
            <w:shd w:val="clear" w:color="auto" w:fill="auto"/>
          </w:tcPr>
          <w:p w14:paraId="3AF7CF84" w14:textId="77777777" w:rsidR="00F07CBB" w:rsidRPr="006C1BD4" w:rsidRDefault="00F07CBB" w:rsidP="006C1BD4">
            <w:pPr>
              <w:ind w:firstLine="0"/>
              <w:rPr>
                <w:rFonts w:eastAsia="Calibri"/>
                <w:bCs/>
                <w:sz w:val="22"/>
                <w:szCs w:val="22"/>
              </w:rPr>
            </w:pPr>
            <w:r w:rsidRPr="006C1BD4">
              <w:rPr>
                <w:rFonts w:eastAsia="Calibri"/>
                <w:bCs/>
                <w:sz w:val="22"/>
                <w:szCs w:val="22"/>
              </w:rPr>
              <w:lastRenderedPageBreak/>
              <w:t>10.</w:t>
            </w:r>
          </w:p>
        </w:tc>
        <w:tc>
          <w:tcPr>
            <w:tcW w:w="3620" w:type="dxa"/>
            <w:shd w:val="clear" w:color="auto" w:fill="auto"/>
          </w:tcPr>
          <w:p w14:paraId="4FE0DC0F"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Priimti kiti prašymai dėl pažymų (AB ESO, NMA, VĮ ŽŪIKVC, prekiauti turgavietėse savo užauginta produkcija, apie žemės ūkio veiklą), dėl neišmokėtų išmokų, valdos perėmimo/perdavimo prašymai</w:t>
            </w:r>
          </w:p>
        </w:tc>
        <w:tc>
          <w:tcPr>
            <w:tcW w:w="791" w:type="dxa"/>
            <w:shd w:val="clear" w:color="auto" w:fill="auto"/>
          </w:tcPr>
          <w:p w14:paraId="006714E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0D989EA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26</w:t>
            </w:r>
          </w:p>
        </w:tc>
        <w:tc>
          <w:tcPr>
            <w:tcW w:w="723" w:type="dxa"/>
            <w:shd w:val="clear" w:color="auto" w:fill="auto"/>
          </w:tcPr>
          <w:p w14:paraId="330B5F3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32</w:t>
            </w:r>
          </w:p>
        </w:tc>
        <w:tc>
          <w:tcPr>
            <w:tcW w:w="981" w:type="dxa"/>
            <w:shd w:val="clear" w:color="auto" w:fill="auto"/>
          </w:tcPr>
          <w:p w14:paraId="56515E96"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39</w:t>
            </w:r>
          </w:p>
        </w:tc>
        <w:tc>
          <w:tcPr>
            <w:tcW w:w="990" w:type="dxa"/>
            <w:shd w:val="clear" w:color="auto" w:fill="auto"/>
          </w:tcPr>
          <w:p w14:paraId="0AA69216"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53</w:t>
            </w:r>
          </w:p>
        </w:tc>
        <w:tc>
          <w:tcPr>
            <w:tcW w:w="1099" w:type="dxa"/>
            <w:shd w:val="clear" w:color="auto" w:fill="auto"/>
          </w:tcPr>
          <w:p w14:paraId="333F178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29</w:t>
            </w:r>
          </w:p>
        </w:tc>
      </w:tr>
      <w:tr w:rsidR="006C1BD4" w:rsidRPr="006C1BD4" w14:paraId="3E5AF4B5" w14:textId="77777777" w:rsidTr="006C1BD4">
        <w:trPr>
          <w:trHeight w:val="1006"/>
          <w:jc w:val="center"/>
        </w:trPr>
        <w:tc>
          <w:tcPr>
            <w:tcW w:w="528" w:type="dxa"/>
            <w:shd w:val="clear" w:color="auto" w:fill="auto"/>
          </w:tcPr>
          <w:p w14:paraId="008E578B" w14:textId="77777777" w:rsidR="00F07CBB" w:rsidRPr="006C1BD4" w:rsidRDefault="00F07CBB" w:rsidP="006C1BD4">
            <w:pPr>
              <w:ind w:firstLine="0"/>
              <w:rPr>
                <w:rFonts w:eastAsia="Calibri"/>
                <w:bCs/>
                <w:sz w:val="22"/>
                <w:szCs w:val="22"/>
              </w:rPr>
            </w:pPr>
            <w:r w:rsidRPr="006C1BD4">
              <w:rPr>
                <w:rFonts w:eastAsia="Calibri"/>
                <w:bCs/>
                <w:sz w:val="22"/>
                <w:szCs w:val="22"/>
              </w:rPr>
              <w:t>11.</w:t>
            </w:r>
          </w:p>
        </w:tc>
        <w:tc>
          <w:tcPr>
            <w:tcW w:w="3620" w:type="dxa"/>
            <w:shd w:val="clear" w:color="auto" w:fill="auto"/>
          </w:tcPr>
          <w:p w14:paraId="6FC11110" w14:textId="77777777" w:rsidR="00F07CBB" w:rsidRPr="006C1BD4" w:rsidRDefault="00F07CBB" w:rsidP="006C1BD4">
            <w:pPr>
              <w:spacing w:line="276" w:lineRule="auto"/>
              <w:ind w:firstLine="0"/>
              <w:rPr>
                <w:rFonts w:eastAsia="Calibri"/>
                <w:bCs/>
                <w:sz w:val="22"/>
                <w:szCs w:val="22"/>
              </w:rPr>
            </w:pPr>
            <w:r w:rsidRPr="006C1BD4">
              <w:rPr>
                <w:rFonts w:eastAsia="Calibri"/>
                <w:sz w:val="22"/>
                <w:szCs w:val="22"/>
              </w:rPr>
              <w:t>Pagal seniūnijos gyventojo/pastato savininko pateiktus duomenis užpildytos</w:t>
            </w:r>
            <w:r w:rsidRPr="006C1BD4">
              <w:rPr>
                <w:rFonts w:eastAsia="Calibri"/>
                <w:color w:val="FF0000"/>
                <w:sz w:val="22"/>
                <w:szCs w:val="22"/>
              </w:rPr>
              <w:t xml:space="preserve"> </w:t>
            </w:r>
            <w:r w:rsidRPr="006C1BD4">
              <w:rPr>
                <w:rFonts w:eastAsia="Calibri"/>
                <w:sz w:val="22"/>
                <w:szCs w:val="22"/>
              </w:rPr>
              <w:t>asbesto turinčių gaminių inventorizacijos ataskaitos</w:t>
            </w:r>
          </w:p>
        </w:tc>
        <w:tc>
          <w:tcPr>
            <w:tcW w:w="791" w:type="dxa"/>
            <w:shd w:val="clear" w:color="auto" w:fill="auto"/>
          </w:tcPr>
          <w:p w14:paraId="5CB87B0A"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2C550720"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5</w:t>
            </w:r>
          </w:p>
        </w:tc>
        <w:tc>
          <w:tcPr>
            <w:tcW w:w="723" w:type="dxa"/>
            <w:shd w:val="clear" w:color="auto" w:fill="auto"/>
          </w:tcPr>
          <w:p w14:paraId="54FF1DF5"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8</w:t>
            </w:r>
          </w:p>
        </w:tc>
        <w:tc>
          <w:tcPr>
            <w:tcW w:w="981" w:type="dxa"/>
            <w:shd w:val="clear" w:color="auto" w:fill="auto"/>
          </w:tcPr>
          <w:p w14:paraId="5A2D16D8"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w:t>
            </w:r>
          </w:p>
        </w:tc>
        <w:tc>
          <w:tcPr>
            <w:tcW w:w="990" w:type="dxa"/>
            <w:shd w:val="clear" w:color="auto" w:fill="auto"/>
          </w:tcPr>
          <w:p w14:paraId="0ED24A51"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9</w:t>
            </w:r>
          </w:p>
        </w:tc>
        <w:tc>
          <w:tcPr>
            <w:tcW w:w="1099" w:type="dxa"/>
            <w:shd w:val="clear" w:color="auto" w:fill="auto"/>
          </w:tcPr>
          <w:p w14:paraId="3479C3D8"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6</w:t>
            </w:r>
          </w:p>
        </w:tc>
      </w:tr>
      <w:tr w:rsidR="006C1BD4" w:rsidRPr="006C1BD4" w14:paraId="35D6396D" w14:textId="77777777" w:rsidTr="006C1BD4">
        <w:trPr>
          <w:trHeight w:val="1501"/>
          <w:jc w:val="center"/>
        </w:trPr>
        <w:tc>
          <w:tcPr>
            <w:tcW w:w="528" w:type="dxa"/>
            <w:shd w:val="clear" w:color="auto" w:fill="auto"/>
          </w:tcPr>
          <w:p w14:paraId="426AA948" w14:textId="77777777" w:rsidR="00F07CBB" w:rsidRPr="006C1BD4" w:rsidRDefault="00F07CBB" w:rsidP="006C1BD4">
            <w:pPr>
              <w:ind w:firstLine="0"/>
              <w:rPr>
                <w:rFonts w:eastAsia="Calibri"/>
                <w:bCs/>
                <w:sz w:val="22"/>
                <w:szCs w:val="22"/>
              </w:rPr>
            </w:pPr>
            <w:r w:rsidRPr="006C1BD4">
              <w:rPr>
                <w:rFonts w:eastAsia="Calibri"/>
                <w:bCs/>
                <w:sz w:val="22"/>
                <w:szCs w:val="22"/>
              </w:rPr>
              <w:t>12.</w:t>
            </w:r>
          </w:p>
        </w:tc>
        <w:tc>
          <w:tcPr>
            <w:tcW w:w="3620" w:type="dxa"/>
            <w:shd w:val="clear" w:color="auto" w:fill="auto"/>
          </w:tcPr>
          <w:p w14:paraId="10ED0DB8" w14:textId="77777777" w:rsidR="00F07CBB" w:rsidRPr="006C1BD4" w:rsidRDefault="00F07CBB" w:rsidP="006C1BD4">
            <w:pPr>
              <w:spacing w:line="276" w:lineRule="auto"/>
              <w:ind w:firstLine="0"/>
              <w:rPr>
                <w:rFonts w:eastAsia="Calibri"/>
                <w:sz w:val="22"/>
                <w:szCs w:val="22"/>
              </w:rPr>
            </w:pPr>
            <w:r w:rsidRPr="006C1BD4">
              <w:rPr>
                <w:rFonts w:eastAsia="Calibri"/>
                <w:sz w:val="22"/>
                <w:szCs w:val="22"/>
              </w:rPr>
              <w:t xml:space="preserve">Pateiktos nuimto derliaus ir augintojų sandėliuose laikomų grūdų kiekių savaitės ir pusmečio statistinės ataskaitos GS-5, ir pateiktos </w:t>
            </w:r>
            <w:r w:rsidRPr="006C1BD4">
              <w:rPr>
                <w:rFonts w:eastAsia="Calibri"/>
                <w:bCs/>
                <w:sz w:val="22"/>
                <w:szCs w:val="22"/>
              </w:rPr>
              <w:t>VĮ ŽŪIKVC</w:t>
            </w:r>
            <w:r w:rsidRPr="006C1BD4">
              <w:rPr>
                <w:rFonts w:eastAsia="Calibri"/>
                <w:sz w:val="22"/>
                <w:szCs w:val="22"/>
              </w:rPr>
              <w:t>, naudojant interaktyviąją duomenų įvesties sistemą (IDIS).</w:t>
            </w:r>
          </w:p>
        </w:tc>
        <w:tc>
          <w:tcPr>
            <w:tcW w:w="791" w:type="dxa"/>
            <w:shd w:val="clear" w:color="auto" w:fill="auto"/>
          </w:tcPr>
          <w:p w14:paraId="71340829"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vnt.</w:t>
            </w:r>
          </w:p>
        </w:tc>
        <w:tc>
          <w:tcPr>
            <w:tcW w:w="808" w:type="dxa"/>
            <w:shd w:val="clear" w:color="auto" w:fill="auto"/>
          </w:tcPr>
          <w:p w14:paraId="7429EF33"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23</w:t>
            </w:r>
          </w:p>
        </w:tc>
        <w:tc>
          <w:tcPr>
            <w:tcW w:w="723" w:type="dxa"/>
            <w:shd w:val="clear" w:color="auto" w:fill="auto"/>
          </w:tcPr>
          <w:p w14:paraId="07CA5D5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35</w:t>
            </w:r>
          </w:p>
        </w:tc>
        <w:tc>
          <w:tcPr>
            <w:tcW w:w="981" w:type="dxa"/>
            <w:shd w:val="clear" w:color="auto" w:fill="auto"/>
          </w:tcPr>
          <w:p w14:paraId="796C4033"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w:t>
            </w:r>
          </w:p>
        </w:tc>
        <w:tc>
          <w:tcPr>
            <w:tcW w:w="990" w:type="dxa"/>
            <w:shd w:val="clear" w:color="auto" w:fill="auto"/>
          </w:tcPr>
          <w:p w14:paraId="48E7E40E"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6</w:t>
            </w:r>
          </w:p>
        </w:tc>
        <w:tc>
          <w:tcPr>
            <w:tcW w:w="1099" w:type="dxa"/>
            <w:shd w:val="clear" w:color="auto" w:fill="auto"/>
          </w:tcPr>
          <w:p w14:paraId="0324CCEC" w14:textId="77777777" w:rsidR="00F07CBB" w:rsidRPr="006C1BD4" w:rsidRDefault="00F07CBB" w:rsidP="006C1BD4">
            <w:pPr>
              <w:spacing w:line="276" w:lineRule="auto"/>
              <w:ind w:firstLine="0"/>
              <w:rPr>
                <w:rFonts w:eastAsia="Calibri"/>
                <w:bCs/>
                <w:sz w:val="22"/>
                <w:szCs w:val="22"/>
              </w:rPr>
            </w:pPr>
            <w:r w:rsidRPr="006C1BD4">
              <w:rPr>
                <w:rFonts w:eastAsia="Calibri"/>
                <w:bCs/>
                <w:sz w:val="22"/>
                <w:szCs w:val="22"/>
              </w:rPr>
              <w:t>4</w:t>
            </w:r>
          </w:p>
        </w:tc>
      </w:tr>
    </w:tbl>
    <w:p w14:paraId="7665CD35" w14:textId="77777777" w:rsidR="00F07CBB" w:rsidRPr="0056435C" w:rsidRDefault="00F07CBB" w:rsidP="00F07CBB">
      <w:pPr>
        <w:ind w:left="-567" w:firstLine="567"/>
        <w:rPr>
          <w:sz w:val="24"/>
          <w:szCs w:val="24"/>
        </w:rPr>
      </w:pPr>
    </w:p>
    <w:p w14:paraId="3A7E6D74" w14:textId="77777777" w:rsidR="00F07CBB" w:rsidRPr="0056435C" w:rsidRDefault="00F07CBB" w:rsidP="006C1BD4">
      <w:pPr>
        <w:spacing w:line="276" w:lineRule="auto"/>
        <w:rPr>
          <w:sz w:val="24"/>
          <w:szCs w:val="24"/>
        </w:rPr>
      </w:pPr>
      <w:r w:rsidRPr="0056435C">
        <w:rPr>
          <w:sz w:val="24"/>
          <w:szCs w:val="24"/>
        </w:rPr>
        <w:t xml:space="preserve">2020 m. patikrintos visos pareiškėjų valdos dėl tinkamo azoto kiekio valdoje. Informuoti 4 pareiškėjai, kurių valdose nustatytas viršytas azoto kiekis, peržiūrėti valdos valdytojo laikomų ūkinių gyvūnų skaičius, atliktas azoto kiekio apskaičiavimas, dėl perteklinio azoto jų valdose įvesta mėšlo pardavimo sutartys. </w:t>
      </w:r>
    </w:p>
    <w:p w14:paraId="1F39D714" w14:textId="77777777" w:rsidR="00F07CBB" w:rsidRPr="0056435C" w:rsidRDefault="00F07CBB" w:rsidP="006C1BD4">
      <w:pPr>
        <w:spacing w:line="276" w:lineRule="auto"/>
        <w:rPr>
          <w:sz w:val="24"/>
          <w:szCs w:val="24"/>
        </w:rPr>
      </w:pPr>
      <w:r w:rsidRPr="0056435C">
        <w:rPr>
          <w:sz w:val="24"/>
          <w:szCs w:val="24"/>
        </w:rPr>
        <w:t>Vadovaujantis Plungės rajono savivaldybės tarybos 2013-06-27 sprendimu Nr. T1-171, tirta ir vietoje analizuota seniūnijos teritorijoje esantys žemės sklypai dėl galimai apleistų ne žemės ūkio paskirties žemės sklypų nustatymo. Pastebėjus apleistus, nešienautus žemės sklypus, jų savininkai pagal galimybes įspėti, kad susitvarkytų. 2020-07-01 sudarytas preliminarus sąrašas žemės sklypų, kurie atitinka nustatytus apleisto sklypo kriterijus. Į sąrašą įtraukti žemės sklypai buvo pakartotinai tikrinti. Po pakartotinių tikrinimų ir savininkų informavimo, didžioji dalis sklypų savininkų sutvarkė sklypus, likęs sąrašas perduotas  savivaldybės administracijos žemės ūkio skyriui.</w:t>
      </w:r>
    </w:p>
    <w:p w14:paraId="08FCEF3D" w14:textId="77777777" w:rsidR="00F07CBB" w:rsidRPr="0056435C" w:rsidRDefault="00F07CBB" w:rsidP="006C1BD4">
      <w:pPr>
        <w:spacing w:line="276" w:lineRule="auto"/>
        <w:rPr>
          <w:sz w:val="24"/>
          <w:szCs w:val="24"/>
        </w:rPr>
      </w:pPr>
      <w:r w:rsidRPr="0056435C">
        <w:rPr>
          <w:sz w:val="24"/>
          <w:szCs w:val="24"/>
        </w:rPr>
        <w:t xml:space="preserve">Vadovaujantis </w:t>
      </w:r>
      <w:r w:rsidRPr="0056435C">
        <w:rPr>
          <w:bCs/>
          <w:color w:val="000000"/>
          <w:sz w:val="24"/>
          <w:szCs w:val="24"/>
          <w:shd w:val="clear" w:color="auto" w:fill="FFFFFF"/>
        </w:rPr>
        <w:t>LR administracinių teisės pažeidimų kodekso</w:t>
      </w:r>
      <w:r w:rsidRPr="0056435C">
        <w:rPr>
          <w:sz w:val="24"/>
          <w:szCs w:val="24"/>
        </w:rPr>
        <w:t xml:space="preserve"> 338 straipsniu - </w:t>
      </w:r>
      <w:r w:rsidRPr="0056435C">
        <w:rPr>
          <w:color w:val="000000"/>
          <w:sz w:val="24"/>
          <w:szCs w:val="24"/>
          <w:shd w:val="clear" w:color="auto" w:fill="FFFFFF"/>
        </w:rPr>
        <w:t xml:space="preserve">tikrinti žemės ūkio paskirties žemė sklypai. </w:t>
      </w:r>
      <w:r w:rsidRPr="0056435C">
        <w:rPr>
          <w:sz w:val="24"/>
          <w:szCs w:val="24"/>
        </w:rPr>
        <w:t>Pastebėjus apleistus, jų savininkai pagal galimybes buvo įspėti, kad susitvarkytų. Po pakartotinių tikrinimų ir savininkų informavimo, sudarytas galutinis sąrašas pažeidėjų - žemės sklypų savininkų/naudotojų, ir perduota savivaldybės administracijos žemės ūkio skyriui tolimesnei eigai.</w:t>
      </w:r>
    </w:p>
    <w:p w14:paraId="6A72A9E2" w14:textId="77777777" w:rsidR="00F07CBB" w:rsidRPr="0056435C" w:rsidRDefault="00F07CBB" w:rsidP="006C1BD4">
      <w:pPr>
        <w:spacing w:line="276" w:lineRule="auto"/>
        <w:rPr>
          <w:sz w:val="24"/>
          <w:szCs w:val="24"/>
        </w:rPr>
      </w:pPr>
      <w:r w:rsidRPr="0056435C">
        <w:rPr>
          <w:sz w:val="24"/>
          <w:szCs w:val="24"/>
        </w:rPr>
        <w:t>Pagal iš VĮŽŪIKVC gautus sąrašus tikrinta žemės ūkio valdų ir ūkininko ūkių būklė</w:t>
      </w:r>
      <w:r w:rsidRPr="0056435C">
        <w:rPr>
          <w:color w:val="FF0000"/>
          <w:sz w:val="24"/>
          <w:szCs w:val="24"/>
        </w:rPr>
        <w:t xml:space="preserve"> </w:t>
      </w:r>
      <w:r w:rsidRPr="0056435C">
        <w:rPr>
          <w:sz w:val="24"/>
          <w:szCs w:val="24"/>
        </w:rPr>
        <w:t xml:space="preserve">LR Žemės ūkio ir kaimo verslo registre. Seniūnijos paraiškų teikėjai-valdų valdytojai informuoti apie prievolę kartą per kalendorinius metus atnaujinti registracijos duomenis. </w:t>
      </w:r>
    </w:p>
    <w:p w14:paraId="4BEC422E" w14:textId="77777777" w:rsidR="00F07CBB" w:rsidRPr="0056435C" w:rsidRDefault="00F07CBB" w:rsidP="006C1BD4">
      <w:pPr>
        <w:spacing w:line="276" w:lineRule="auto"/>
        <w:rPr>
          <w:sz w:val="24"/>
          <w:szCs w:val="24"/>
        </w:rPr>
      </w:pPr>
      <w:r w:rsidRPr="0056435C">
        <w:rPr>
          <w:sz w:val="24"/>
          <w:szCs w:val="24"/>
        </w:rPr>
        <w:t>Paraiškų priėmimo informacinės sistemos meniu juostoje „Išankstiniai KŽSRP aprašymai“ aprašyti 2 pareiškėjų žemės sklypų ribų pasikeitimai. Pažymėtos sutvarkytų netinkamų paramai žemės plotų vietos, parinkti atliktų tvarkymo darbų aprašymai, įkeltos sutvarkyto žemės ploto nuotraukos.</w:t>
      </w:r>
    </w:p>
    <w:p w14:paraId="41B3BAF3" w14:textId="77777777" w:rsidR="00F07CBB" w:rsidRPr="0056435C" w:rsidRDefault="00F07CBB" w:rsidP="006C1BD4">
      <w:pPr>
        <w:spacing w:line="276" w:lineRule="auto"/>
        <w:rPr>
          <w:sz w:val="24"/>
          <w:szCs w:val="24"/>
        </w:rPr>
      </w:pPr>
      <w:r w:rsidRPr="0056435C">
        <w:rPr>
          <w:sz w:val="24"/>
          <w:szCs w:val="24"/>
        </w:rPr>
        <w:t xml:space="preserve">Tikslu, kad ūkininkai/pareiškėjai laiku ir tinkamai vykdytų prisiimtus įsipareigojimus, išvengtų galimų pažeidimų, teiktos konsultacijos. </w:t>
      </w:r>
    </w:p>
    <w:p w14:paraId="2717C6C2" w14:textId="77777777" w:rsidR="00F07CBB" w:rsidRPr="0056435C" w:rsidRDefault="00F07CBB" w:rsidP="006C1BD4">
      <w:pPr>
        <w:spacing w:line="276" w:lineRule="auto"/>
        <w:rPr>
          <w:sz w:val="24"/>
          <w:szCs w:val="24"/>
        </w:rPr>
      </w:pPr>
      <w:r w:rsidRPr="0056435C">
        <w:rPr>
          <w:sz w:val="24"/>
          <w:szCs w:val="24"/>
        </w:rPr>
        <w:t xml:space="preserve">Bendradarbiauta su VMVT Plungės valstybine maisto ir veterinarijos tarnyba dėl afrikinio kiaulių maro, informuoti seniūnijos kiaulių laikytojai.  </w:t>
      </w:r>
    </w:p>
    <w:p w14:paraId="5630C915" w14:textId="77777777" w:rsidR="00F07CBB" w:rsidRPr="0056435C" w:rsidRDefault="00F07CBB" w:rsidP="006C1BD4">
      <w:pPr>
        <w:spacing w:line="276" w:lineRule="auto"/>
        <w:rPr>
          <w:sz w:val="24"/>
          <w:szCs w:val="24"/>
        </w:rPr>
      </w:pPr>
      <w:r w:rsidRPr="0056435C">
        <w:rPr>
          <w:sz w:val="24"/>
          <w:szCs w:val="24"/>
        </w:rPr>
        <w:t>Valstybės pagalbos administravimas dėl 2020 m. Covid-19 viruso protrūkio, ekstremalios situacijos, karantino:</w:t>
      </w:r>
    </w:p>
    <w:p w14:paraId="289F04D8" w14:textId="77777777" w:rsidR="00F07CBB" w:rsidRPr="0056435C" w:rsidRDefault="00F07CBB" w:rsidP="006C1BD4">
      <w:pPr>
        <w:numPr>
          <w:ilvl w:val="0"/>
          <w:numId w:val="23"/>
        </w:numPr>
        <w:spacing w:line="276" w:lineRule="auto"/>
        <w:ind w:left="0" w:firstLine="720"/>
        <w:rPr>
          <w:sz w:val="24"/>
          <w:szCs w:val="24"/>
        </w:rPr>
      </w:pPr>
      <w:r w:rsidRPr="0056435C">
        <w:rPr>
          <w:sz w:val="24"/>
          <w:szCs w:val="24"/>
        </w:rPr>
        <w:lastRenderedPageBreak/>
        <w:t>2020 m. priimta 60 paraiškų laikinajai valstybės pagalbai gauti už Ūkinių gyvūnų registre registruotas pieninių veislių karves, 73 paraiškos laikinajai valstybės pagalbai gauti už parduotus galvijus, ir 5 paraiškos laikinajai valstybės pagalbai gauti už Ūkinių gyvūnų registre registruotus paukščius (viščiukai broileriai, kalakutai, auginami mėsai), viso 138 paraiškos už ūkinius gyvūnus.</w:t>
      </w:r>
    </w:p>
    <w:p w14:paraId="7789A09E" w14:textId="77777777" w:rsidR="00F07CBB" w:rsidRPr="0056435C" w:rsidRDefault="00F07CBB" w:rsidP="006C1BD4">
      <w:pPr>
        <w:numPr>
          <w:ilvl w:val="0"/>
          <w:numId w:val="23"/>
        </w:numPr>
        <w:spacing w:line="276" w:lineRule="auto"/>
        <w:ind w:left="0" w:firstLine="720"/>
        <w:rPr>
          <w:sz w:val="24"/>
          <w:szCs w:val="24"/>
        </w:rPr>
      </w:pPr>
      <w:r w:rsidRPr="0056435C">
        <w:rPr>
          <w:sz w:val="24"/>
          <w:szCs w:val="24"/>
        </w:rPr>
        <w:t>Priimta 167 prašymai skirti vienkartinę ar periodinę išmoką smulkiajam ūkininkui, kurio valdos dydis iki 4 EDV, individualią žemės ūkio veiklą vykdančiam asmeniui.</w:t>
      </w:r>
    </w:p>
    <w:p w14:paraId="75E3B88B" w14:textId="77777777" w:rsidR="00F07CBB" w:rsidRPr="0056435C" w:rsidRDefault="00F07CBB" w:rsidP="006C1BD4">
      <w:pPr>
        <w:jc w:val="center"/>
        <w:rPr>
          <w:b/>
          <w:sz w:val="24"/>
          <w:szCs w:val="24"/>
        </w:rPr>
      </w:pPr>
    </w:p>
    <w:p w14:paraId="3C2BA31C" w14:textId="77777777" w:rsidR="00F07CBB" w:rsidRPr="0056435C" w:rsidRDefault="00F07CBB" w:rsidP="006C1BD4">
      <w:pPr>
        <w:ind w:firstLine="0"/>
        <w:jc w:val="center"/>
        <w:rPr>
          <w:b/>
          <w:sz w:val="24"/>
          <w:szCs w:val="24"/>
        </w:rPr>
      </w:pPr>
      <w:r w:rsidRPr="0056435C">
        <w:rPr>
          <w:b/>
          <w:sz w:val="24"/>
          <w:szCs w:val="24"/>
        </w:rPr>
        <w:t>Raštvedyba</w:t>
      </w:r>
    </w:p>
    <w:p w14:paraId="711D3153" w14:textId="77777777" w:rsidR="00F07CBB" w:rsidRPr="0056435C" w:rsidRDefault="00F07CBB" w:rsidP="00F07CBB">
      <w:pPr>
        <w:rPr>
          <w:sz w:val="24"/>
          <w:szCs w:val="24"/>
        </w:rPr>
      </w:pPr>
      <w:r w:rsidRPr="0056435C">
        <w:rPr>
          <w:sz w:val="24"/>
          <w:szCs w:val="24"/>
        </w:rPr>
        <w:t xml:space="preserve">Babrungo seniūnijoje 2020 metais gimė 13 vaikų. Per metus atlikti 4 notariniai veiksmai. </w:t>
      </w:r>
    </w:p>
    <w:p w14:paraId="07FA3A49" w14:textId="77777777" w:rsidR="00F07CBB" w:rsidRPr="0056435C" w:rsidRDefault="00F07CBB" w:rsidP="00F07CBB">
      <w:pPr>
        <w:rPr>
          <w:b/>
          <w:bCs/>
          <w:sz w:val="24"/>
          <w:szCs w:val="24"/>
        </w:rPr>
      </w:pPr>
      <w:r w:rsidRPr="0056435C">
        <w:rPr>
          <w:sz w:val="24"/>
          <w:szCs w:val="24"/>
        </w:rPr>
        <w:t xml:space="preserve">Išleistas 1 įsakymas veiklos organizavimo klausimais. Iš įstaigų gauti </w:t>
      </w:r>
      <w:r w:rsidRPr="0056435C">
        <w:rPr>
          <w:color w:val="000000"/>
          <w:sz w:val="24"/>
          <w:szCs w:val="24"/>
        </w:rPr>
        <w:t>24 dokumentai</w:t>
      </w:r>
      <w:r w:rsidRPr="0056435C">
        <w:rPr>
          <w:sz w:val="24"/>
          <w:szCs w:val="24"/>
        </w:rPr>
        <w:t xml:space="preserve">. Iš gyventojų gauti </w:t>
      </w:r>
      <w:r w:rsidRPr="0056435C">
        <w:rPr>
          <w:color w:val="000000"/>
          <w:sz w:val="24"/>
          <w:szCs w:val="24"/>
        </w:rPr>
        <w:t>128 prašymai</w:t>
      </w:r>
      <w:r w:rsidRPr="0056435C">
        <w:rPr>
          <w:sz w:val="24"/>
          <w:szCs w:val="24"/>
        </w:rPr>
        <w:t xml:space="preserve"> įvairiais klausimais ir į visus juos atsakyta. Gyventojams išduota </w:t>
      </w:r>
      <w:r w:rsidRPr="0056435C">
        <w:rPr>
          <w:color w:val="000000"/>
          <w:sz w:val="24"/>
          <w:szCs w:val="24"/>
        </w:rPr>
        <w:t>128 pažymos</w:t>
      </w:r>
      <w:r w:rsidRPr="0056435C">
        <w:rPr>
          <w:sz w:val="24"/>
          <w:szCs w:val="24"/>
        </w:rPr>
        <w:t xml:space="preserve"> (apie šeimos sudėtį, apie nekilnojamąjį turtą, apie negyvenamąsias patalpas, charakteristikos ir kt.). Per 2020 metus išduota 15 leidimų </w:t>
      </w:r>
      <w:r w:rsidRPr="0056435C">
        <w:rPr>
          <w:bCs/>
          <w:sz w:val="24"/>
          <w:szCs w:val="24"/>
        </w:rPr>
        <w:t>atlikti kasinėjimo darbus, 3 leidimai prekiauti ar teikti paslaugas</w:t>
      </w:r>
      <w:r w:rsidRPr="0056435C">
        <w:rPr>
          <w:bCs/>
          <w:color w:val="000000"/>
          <w:sz w:val="24"/>
          <w:szCs w:val="24"/>
        </w:rPr>
        <w:t>, 1 leidimas organizuoti renginį, 2</w:t>
      </w:r>
      <w:r w:rsidRPr="0056435C">
        <w:rPr>
          <w:bCs/>
          <w:sz w:val="24"/>
          <w:szCs w:val="24"/>
        </w:rPr>
        <w:t xml:space="preserve"> leidimai įrengti išorinę reklamą privačios valdos teritorijoje.</w:t>
      </w:r>
    </w:p>
    <w:p w14:paraId="259AC32F" w14:textId="77777777" w:rsidR="00F07CBB" w:rsidRPr="0056435C" w:rsidRDefault="00F07CBB" w:rsidP="00F07CBB">
      <w:pPr>
        <w:rPr>
          <w:sz w:val="24"/>
          <w:szCs w:val="24"/>
        </w:rPr>
      </w:pPr>
      <w:r w:rsidRPr="0056435C">
        <w:rPr>
          <w:sz w:val="24"/>
          <w:szCs w:val="24"/>
        </w:rPr>
        <w:t>Pagal raštvedybos taisykles tvarkomi seniūnijos dokumentai. Teikiami reikalingi dokumentai Klaipėdos regioninio valstybės archyvo Telšių filialui. Kasmet sudaromas dokumentacijos planas. Archyviniai dokumentai sutvarkomi, laikantis nustatytų saugojimo terminų, saugomų dokumentų apyrašai pateikiami Klaipėdos regioninio valstybės archyvo Telšių filialui derinti. Laikino saugojimo dokumentai, pasibaigus saugojimo terminui, paruošiami sunaikinti.</w:t>
      </w:r>
    </w:p>
    <w:p w14:paraId="3D3EB28C" w14:textId="77777777" w:rsidR="006C1BD4" w:rsidRDefault="00F07CBB" w:rsidP="006C1BD4">
      <w:pPr>
        <w:rPr>
          <w:sz w:val="24"/>
          <w:szCs w:val="24"/>
        </w:rPr>
      </w:pPr>
      <w:r w:rsidRPr="0056435C">
        <w:rPr>
          <w:sz w:val="24"/>
          <w:szCs w:val="24"/>
        </w:rPr>
        <w:t>Per 2020 metus :</w:t>
      </w:r>
    </w:p>
    <w:p w14:paraId="295481D9" w14:textId="77777777" w:rsidR="00F07CBB" w:rsidRPr="0056435C" w:rsidRDefault="00F07CBB" w:rsidP="006C1BD4">
      <w:pPr>
        <w:rPr>
          <w:sz w:val="24"/>
          <w:szCs w:val="24"/>
        </w:rPr>
      </w:pPr>
      <w:r w:rsidRPr="0056435C">
        <w:rPr>
          <w:sz w:val="24"/>
          <w:szCs w:val="24"/>
        </w:rPr>
        <w:t>-</w:t>
      </w:r>
      <w:r w:rsidR="006C1BD4">
        <w:rPr>
          <w:sz w:val="24"/>
          <w:szCs w:val="24"/>
        </w:rPr>
        <w:t xml:space="preserve"> </w:t>
      </w:r>
      <w:r w:rsidRPr="0056435C">
        <w:rPr>
          <w:sz w:val="24"/>
          <w:szCs w:val="24"/>
        </w:rPr>
        <w:t>seniūnijoje gyvenamąją vietą deklaravo 141 gyventojas,</w:t>
      </w:r>
    </w:p>
    <w:p w14:paraId="2A062545" w14:textId="77777777" w:rsidR="00F07CBB" w:rsidRPr="0056435C" w:rsidRDefault="00F07CBB" w:rsidP="00F07CBB">
      <w:pPr>
        <w:rPr>
          <w:sz w:val="24"/>
          <w:szCs w:val="24"/>
        </w:rPr>
      </w:pPr>
      <w:r w:rsidRPr="0056435C">
        <w:rPr>
          <w:sz w:val="24"/>
          <w:szCs w:val="24"/>
        </w:rPr>
        <w:t>-</w:t>
      </w:r>
      <w:r w:rsidR="006C1BD4">
        <w:rPr>
          <w:sz w:val="24"/>
          <w:szCs w:val="24"/>
        </w:rPr>
        <w:t xml:space="preserve"> </w:t>
      </w:r>
      <w:r w:rsidRPr="0056435C">
        <w:rPr>
          <w:sz w:val="24"/>
          <w:szCs w:val="24"/>
        </w:rPr>
        <w:t>gauti 2 prašymai dėl gyvenamosios vietos deklaravimo duomenų panaikinimo ir atitinkamai priimti 2 sprendimai; gauti 2 prašymai dėl gyvenamosios vietos adreso pakeitimo ir priimti 2 sprendimai;</w:t>
      </w:r>
    </w:p>
    <w:p w14:paraId="48D08DD3" w14:textId="77777777" w:rsidR="00F07CBB" w:rsidRPr="0056435C" w:rsidRDefault="00F07CBB" w:rsidP="00F07CBB">
      <w:pPr>
        <w:rPr>
          <w:sz w:val="24"/>
          <w:szCs w:val="24"/>
        </w:rPr>
      </w:pPr>
      <w:r w:rsidRPr="0056435C">
        <w:rPr>
          <w:sz w:val="24"/>
          <w:szCs w:val="24"/>
        </w:rPr>
        <w:t>- 12  seniūnijos gyventojų  išvyko iš Lietuvos Respublikos ilgesniam nei 6 mėnesių laikotarpiui;</w:t>
      </w:r>
    </w:p>
    <w:p w14:paraId="03DDB59E" w14:textId="77777777" w:rsidR="00F07CBB" w:rsidRPr="0056435C" w:rsidRDefault="00F07CBB" w:rsidP="00F07CBB">
      <w:pPr>
        <w:rPr>
          <w:sz w:val="24"/>
          <w:szCs w:val="24"/>
        </w:rPr>
      </w:pPr>
      <w:r w:rsidRPr="0056435C">
        <w:rPr>
          <w:sz w:val="24"/>
          <w:szCs w:val="24"/>
        </w:rPr>
        <w:t>- gauta 88 prašymai išduoti  pažymas apie asmenų deklaruotą gyvenamąją vietą; išduota 88 pažymos apie asmenų deklaruotą gyvenamąją vietą.</w:t>
      </w:r>
    </w:p>
    <w:p w14:paraId="6B8D1954" w14:textId="77777777" w:rsidR="00F07CBB" w:rsidRPr="0056435C" w:rsidRDefault="00F07CBB" w:rsidP="00F07CBB">
      <w:pPr>
        <w:rPr>
          <w:b/>
          <w:sz w:val="24"/>
          <w:szCs w:val="24"/>
        </w:rPr>
      </w:pPr>
    </w:p>
    <w:p w14:paraId="1F11AECB" w14:textId="77777777" w:rsidR="00F07CBB" w:rsidRPr="0056435C" w:rsidRDefault="00F07CBB" w:rsidP="006C1BD4">
      <w:pPr>
        <w:ind w:firstLine="0"/>
        <w:jc w:val="center"/>
        <w:rPr>
          <w:b/>
          <w:sz w:val="24"/>
          <w:szCs w:val="24"/>
        </w:rPr>
      </w:pPr>
      <w:r w:rsidRPr="0056435C">
        <w:rPr>
          <w:b/>
          <w:sz w:val="24"/>
          <w:szCs w:val="24"/>
        </w:rPr>
        <w:t>Socialinės paslaugos</w:t>
      </w:r>
    </w:p>
    <w:p w14:paraId="046B5E38" w14:textId="77777777" w:rsidR="00F07CBB" w:rsidRPr="00BA4E90" w:rsidRDefault="00F07CBB" w:rsidP="006C1BD4">
      <w:pPr>
        <w:rPr>
          <w:sz w:val="24"/>
          <w:szCs w:val="24"/>
        </w:rPr>
      </w:pPr>
      <w:r w:rsidRPr="00BA4E90">
        <w:rPr>
          <w:sz w:val="24"/>
          <w:szCs w:val="24"/>
        </w:rPr>
        <w:t>2020 m. gruodžio 31</w:t>
      </w:r>
      <w:r>
        <w:rPr>
          <w:sz w:val="24"/>
          <w:szCs w:val="24"/>
        </w:rPr>
        <w:t xml:space="preserve"> </w:t>
      </w:r>
      <w:r w:rsidRPr="00BA4E90">
        <w:rPr>
          <w:sz w:val="24"/>
          <w:szCs w:val="24"/>
        </w:rPr>
        <w:t>d. Babrungo seniūnijoje socialinės paslaugos ir atvejo vadyba buvo taikoma 13 šeimų, kuriuose augo 24 vaikai. Iš šio skaičiaus atvejo vadybos taikymas ir socialinių paslaugų teikimas dėl teigiamų pokyčių buvo nutrauktos  1 šeimai, kurioje augo 3 mažamečiai vaikai. 1 šeima išsikraustė į miestą. Paslaugos buvo teikiamos ir besilaukiančiai moteriai. Metų eigoje, moteris buvo apgyvendinta Plungės šeimos paramos tarnyboje, todėl paslaugos šiuo metu sustabdytos. Šeimoms teikiama kompleksinė socialinė pagalba. Bendradarbiaujama su vaikų globos agentūra „Cyrulis“, iš kurios gaunami dėvėti rūbai, avalynė ir žaislai. Pagalba rūbais bei daiktais teikiama visos seniūnijos gyventojams.  Bendradarbiaujama su Plungės visuomenės sveikatos biuru, Socialinių paslaugų centru, Bendruomeniniais šeimos namais, Plungės šeimos paramos tarnyba, policijos pareigūnais. 2020m. socialinė darbuotoja už nuoširdų bendravimą ir bendradarbiavimą, pagalbą bei socialinę partnerystę kuriant saugią aplinką seniūnijos gyventojams gavo padėką iš Lietuvos policijos.</w:t>
      </w:r>
      <w:r>
        <w:rPr>
          <w:sz w:val="24"/>
          <w:szCs w:val="24"/>
        </w:rPr>
        <w:t xml:space="preserve"> </w:t>
      </w:r>
      <w:r w:rsidRPr="00BA4E90">
        <w:rPr>
          <w:sz w:val="24"/>
          <w:szCs w:val="24"/>
        </w:rPr>
        <w:t xml:space="preserve">Socialinės darbuotojos padeda organizuoti seniūnijoje vykstančias šventes bei vykdo kitus seniūnės nurodymus. </w:t>
      </w:r>
    </w:p>
    <w:p w14:paraId="260A2DDD" w14:textId="77777777" w:rsidR="006C1BD4" w:rsidRDefault="00F07CBB" w:rsidP="006C1BD4">
      <w:pPr>
        <w:rPr>
          <w:sz w:val="24"/>
          <w:szCs w:val="24"/>
        </w:rPr>
      </w:pPr>
      <w:r w:rsidRPr="00BA4E90">
        <w:rPr>
          <w:sz w:val="24"/>
          <w:szCs w:val="24"/>
        </w:rPr>
        <w:t>Šeimų skaičius per 5 metus, kurioms buvo taikoma atvejo vadyba:</w:t>
      </w:r>
    </w:p>
    <w:p w14:paraId="6F8E2E81" w14:textId="77777777" w:rsidR="00F07CBB" w:rsidRPr="00BA4E90" w:rsidRDefault="00F07CBB" w:rsidP="006C1BD4">
      <w:pPr>
        <w:rPr>
          <w:sz w:val="24"/>
          <w:szCs w:val="24"/>
        </w:rPr>
      </w:pPr>
      <w:r w:rsidRPr="00BA4E90">
        <w:rPr>
          <w:sz w:val="24"/>
          <w:szCs w:val="24"/>
        </w:rPr>
        <w:t>2016 m. – metų pradžioje 6, o metų viduryje padaugėjo iki 11.</w:t>
      </w:r>
    </w:p>
    <w:p w14:paraId="3C9B060C" w14:textId="77777777" w:rsidR="00F07CBB" w:rsidRPr="00BA4E90" w:rsidRDefault="00F07CBB" w:rsidP="006C1BD4">
      <w:pPr>
        <w:rPr>
          <w:sz w:val="24"/>
          <w:szCs w:val="24"/>
        </w:rPr>
      </w:pPr>
      <w:r w:rsidRPr="00BA4E90">
        <w:rPr>
          <w:sz w:val="24"/>
          <w:szCs w:val="24"/>
        </w:rPr>
        <w:t>2017 m. – 11</w:t>
      </w:r>
    </w:p>
    <w:p w14:paraId="2243C584" w14:textId="77777777" w:rsidR="00F07CBB" w:rsidRPr="00BA4E90" w:rsidRDefault="00F07CBB" w:rsidP="006C1BD4">
      <w:pPr>
        <w:rPr>
          <w:sz w:val="24"/>
          <w:szCs w:val="24"/>
        </w:rPr>
      </w:pPr>
      <w:r w:rsidRPr="00BA4E90">
        <w:rPr>
          <w:sz w:val="24"/>
          <w:szCs w:val="24"/>
        </w:rPr>
        <w:t>2018 m. – 11</w:t>
      </w:r>
    </w:p>
    <w:p w14:paraId="1CFD138D" w14:textId="77777777" w:rsidR="00F07CBB" w:rsidRPr="00BA4E90" w:rsidRDefault="00F07CBB" w:rsidP="006C1BD4">
      <w:pPr>
        <w:rPr>
          <w:sz w:val="24"/>
          <w:szCs w:val="24"/>
        </w:rPr>
      </w:pPr>
      <w:r w:rsidRPr="00BA4E90">
        <w:rPr>
          <w:sz w:val="24"/>
          <w:szCs w:val="24"/>
        </w:rPr>
        <w:t>2019 m. – 14</w:t>
      </w:r>
    </w:p>
    <w:p w14:paraId="33E3BD59" w14:textId="77777777" w:rsidR="00F07CBB" w:rsidRPr="006C1BD4" w:rsidRDefault="00F07CBB" w:rsidP="00F07CBB">
      <w:pPr>
        <w:rPr>
          <w:sz w:val="24"/>
          <w:szCs w:val="24"/>
        </w:rPr>
      </w:pPr>
      <w:r w:rsidRPr="00BA4E90">
        <w:rPr>
          <w:sz w:val="24"/>
          <w:szCs w:val="24"/>
        </w:rPr>
        <w:t>2020 m. – 13</w:t>
      </w:r>
    </w:p>
    <w:p w14:paraId="42E3D0DB" w14:textId="77777777" w:rsidR="00F07CBB" w:rsidRPr="0056435C" w:rsidRDefault="00F07CBB" w:rsidP="006C1BD4">
      <w:pPr>
        <w:ind w:firstLine="0"/>
        <w:jc w:val="center"/>
        <w:rPr>
          <w:b/>
          <w:sz w:val="24"/>
          <w:szCs w:val="24"/>
        </w:rPr>
      </w:pPr>
      <w:r w:rsidRPr="0056435C">
        <w:rPr>
          <w:b/>
          <w:sz w:val="24"/>
          <w:szCs w:val="24"/>
        </w:rPr>
        <w:lastRenderedPageBreak/>
        <w:t>Socialinis darbas</w:t>
      </w:r>
    </w:p>
    <w:p w14:paraId="38D02D03" w14:textId="77777777" w:rsidR="00F07CBB" w:rsidRPr="0056435C" w:rsidRDefault="00F07CBB" w:rsidP="006C1BD4">
      <w:pPr>
        <w:rPr>
          <w:sz w:val="24"/>
          <w:szCs w:val="24"/>
        </w:rPr>
      </w:pPr>
      <w:r w:rsidRPr="0056435C">
        <w:rPr>
          <w:sz w:val="24"/>
          <w:szCs w:val="24"/>
        </w:rPr>
        <w:t xml:space="preserve">Pagal poreikį lankytasi pas vienišus senyvo amžiaus asmenis, neįgaliuosius, daugiavaikes bei socialinės rizikos šeimas, asmenis, grįžusius iš įkalinimo įstaigų, ir teikta jiems reikalinga pagalba. </w:t>
      </w:r>
    </w:p>
    <w:p w14:paraId="255BA28F" w14:textId="77777777" w:rsidR="00F07CBB" w:rsidRPr="0056435C" w:rsidRDefault="00F07CBB" w:rsidP="006C1BD4">
      <w:pPr>
        <w:rPr>
          <w:sz w:val="24"/>
          <w:szCs w:val="24"/>
        </w:rPr>
      </w:pPr>
      <w:r w:rsidRPr="0056435C">
        <w:rPr>
          <w:sz w:val="24"/>
          <w:szCs w:val="24"/>
        </w:rPr>
        <w:t xml:space="preserve">Nepasiturintiems asmenims ir daugiavaikėms šeimoms buvo dalijami rūbai, avalynė, žaislai ir pan. Karantino metu sunkiau besiverčiantiems asmenims išdalinti maisto produktų rinkiniai, gauti iš VšĮ „Žemaitijos keliais“. </w:t>
      </w:r>
    </w:p>
    <w:p w14:paraId="477812F4" w14:textId="77777777" w:rsidR="00F07CBB" w:rsidRPr="0056435C" w:rsidRDefault="00F07CBB" w:rsidP="006C1BD4">
      <w:pPr>
        <w:ind w:firstLine="0"/>
        <w:rPr>
          <w:sz w:val="24"/>
          <w:szCs w:val="24"/>
        </w:rPr>
      </w:pPr>
    </w:p>
    <w:p w14:paraId="647BEDA9" w14:textId="77777777" w:rsidR="00F07CBB" w:rsidRPr="0056435C" w:rsidRDefault="00F07CBB" w:rsidP="006C1BD4">
      <w:pPr>
        <w:ind w:firstLine="0"/>
        <w:jc w:val="center"/>
        <w:rPr>
          <w:sz w:val="24"/>
          <w:szCs w:val="24"/>
        </w:rPr>
      </w:pPr>
      <w:r w:rsidRPr="0056435C">
        <w:rPr>
          <w:sz w:val="24"/>
          <w:szCs w:val="24"/>
        </w:rPr>
        <w:t>Socialinių išmokų ir paslaugų  gavėjų skaičius 2016-2020 m.</w:t>
      </w:r>
    </w:p>
    <w:tbl>
      <w:tblPr>
        <w:tblpPr w:leftFromText="180" w:rightFromText="180" w:vertAnchor="text" w:horzAnchor="margin" w:tblpXSpec="center" w:tblpY="63"/>
        <w:tblW w:w="9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3229"/>
        <w:gridCol w:w="1134"/>
        <w:gridCol w:w="1134"/>
        <w:gridCol w:w="1134"/>
        <w:gridCol w:w="1134"/>
        <w:gridCol w:w="1046"/>
      </w:tblGrid>
      <w:tr w:rsidR="00F07CBB" w:rsidRPr="00C636BE" w14:paraId="3CD9978D" w14:textId="77777777" w:rsidTr="006C1BD4">
        <w:trPr>
          <w:trHeight w:val="333"/>
        </w:trPr>
        <w:tc>
          <w:tcPr>
            <w:tcW w:w="3794" w:type="dxa"/>
            <w:gridSpan w:val="2"/>
            <w:shd w:val="clear" w:color="auto" w:fill="auto"/>
          </w:tcPr>
          <w:p w14:paraId="01595021" w14:textId="77777777" w:rsidR="00F07CBB" w:rsidRPr="00C636BE" w:rsidRDefault="00F07CBB" w:rsidP="006C1BD4">
            <w:pPr>
              <w:ind w:firstLine="0"/>
              <w:rPr>
                <w:rFonts w:eastAsia="Calibri"/>
                <w:sz w:val="24"/>
                <w:szCs w:val="24"/>
              </w:rPr>
            </w:pPr>
          </w:p>
        </w:tc>
        <w:tc>
          <w:tcPr>
            <w:tcW w:w="5582" w:type="dxa"/>
            <w:gridSpan w:val="5"/>
            <w:shd w:val="clear" w:color="auto" w:fill="auto"/>
          </w:tcPr>
          <w:p w14:paraId="5A63AC65" w14:textId="77777777" w:rsidR="00F07CBB" w:rsidRPr="00C636BE" w:rsidRDefault="00F07CBB" w:rsidP="006C1BD4">
            <w:pPr>
              <w:ind w:firstLine="0"/>
              <w:jc w:val="center"/>
              <w:rPr>
                <w:rFonts w:eastAsia="Calibri"/>
                <w:sz w:val="24"/>
                <w:szCs w:val="24"/>
              </w:rPr>
            </w:pPr>
            <w:r w:rsidRPr="00C636BE">
              <w:rPr>
                <w:rFonts w:eastAsia="Calibri"/>
                <w:sz w:val="24"/>
                <w:szCs w:val="24"/>
              </w:rPr>
              <w:t>Gavėjų skaičius</w:t>
            </w:r>
          </w:p>
        </w:tc>
      </w:tr>
      <w:tr w:rsidR="006C1BD4" w:rsidRPr="00C636BE" w14:paraId="454691C6" w14:textId="77777777" w:rsidTr="006C1BD4">
        <w:trPr>
          <w:trHeight w:val="333"/>
        </w:trPr>
        <w:tc>
          <w:tcPr>
            <w:tcW w:w="565" w:type="dxa"/>
            <w:shd w:val="clear" w:color="auto" w:fill="auto"/>
          </w:tcPr>
          <w:p w14:paraId="0297E101" w14:textId="77777777" w:rsidR="00F07CBB" w:rsidRPr="00C636BE" w:rsidRDefault="00F07CBB" w:rsidP="006C1BD4">
            <w:pPr>
              <w:ind w:firstLine="0"/>
              <w:jc w:val="center"/>
              <w:rPr>
                <w:rFonts w:eastAsia="Calibri"/>
                <w:sz w:val="24"/>
                <w:szCs w:val="24"/>
              </w:rPr>
            </w:pPr>
            <w:r w:rsidRPr="00C636BE">
              <w:rPr>
                <w:rFonts w:eastAsia="Calibri"/>
                <w:sz w:val="24"/>
                <w:szCs w:val="24"/>
              </w:rPr>
              <w:t>Nr.</w:t>
            </w:r>
          </w:p>
        </w:tc>
        <w:tc>
          <w:tcPr>
            <w:tcW w:w="3229" w:type="dxa"/>
            <w:shd w:val="clear" w:color="auto" w:fill="auto"/>
          </w:tcPr>
          <w:p w14:paraId="179FA29B" w14:textId="77777777" w:rsidR="00F07CBB" w:rsidRPr="00C636BE" w:rsidRDefault="00F07CBB" w:rsidP="006C1BD4">
            <w:pPr>
              <w:ind w:firstLine="0"/>
              <w:jc w:val="center"/>
              <w:rPr>
                <w:rFonts w:eastAsia="Calibri"/>
                <w:sz w:val="24"/>
                <w:szCs w:val="24"/>
              </w:rPr>
            </w:pPr>
            <w:r w:rsidRPr="00C636BE">
              <w:rPr>
                <w:rFonts w:eastAsia="Calibri"/>
                <w:sz w:val="24"/>
                <w:szCs w:val="24"/>
              </w:rPr>
              <w:t>Pavadinimas</w:t>
            </w:r>
          </w:p>
        </w:tc>
        <w:tc>
          <w:tcPr>
            <w:tcW w:w="1134" w:type="dxa"/>
            <w:shd w:val="clear" w:color="auto" w:fill="auto"/>
          </w:tcPr>
          <w:p w14:paraId="622DD379" w14:textId="77777777" w:rsidR="00F07CBB" w:rsidRPr="00C636BE" w:rsidRDefault="00F07CBB" w:rsidP="006C1BD4">
            <w:pPr>
              <w:ind w:firstLine="0"/>
              <w:jc w:val="center"/>
              <w:rPr>
                <w:rFonts w:eastAsia="Calibri"/>
                <w:sz w:val="24"/>
                <w:szCs w:val="24"/>
              </w:rPr>
            </w:pPr>
            <w:r w:rsidRPr="00C636BE">
              <w:rPr>
                <w:rFonts w:eastAsia="Calibri"/>
                <w:sz w:val="24"/>
                <w:szCs w:val="24"/>
              </w:rPr>
              <w:t>2016 m.</w:t>
            </w:r>
          </w:p>
        </w:tc>
        <w:tc>
          <w:tcPr>
            <w:tcW w:w="1134" w:type="dxa"/>
            <w:shd w:val="clear" w:color="auto" w:fill="auto"/>
          </w:tcPr>
          <w:p w14:paraId="1316BE86" w14:textId="77777777" w:rsidR="00F07CBB" w:rsidRPr="00C636BE" w:rsidRDefault="00F07CBB" w:rsidP="006C1BD4">
            <w:pPr>
              <w:ind w:firstLine="0"/>
              <w:jc w:val="center"/>
              <w:rPr>
                <w:rFonts w:eastAsia="Calibri"/>
                <w:sz w:val="24"/>
                <w:szCs w:val="24"/>
              </w:rPr>
            </w:pPr>
            <w:r w:rsidRPr="00C636BE">
              <w:rPr>
                <w:rFonts w:eastAsia="Calibri"/>
                <w:sz w:val="24"/>
                <w:szCs w:val="24"/>
              </w:rPr>
              <w:t>2017 m.</w:t>
            </w:r>
          </w:p>
        </w:tc>
        <w:tc>
          <w:tcPr>
            <w:tcW w:w="1134" w:type="dxa"/>
            <w:shd w:val="clear" w:color="auto" w:fill="auto"/>
          </w:tcPr>
          <w:p w14:paraId="6A97CDEE" w14:textId="77777777" w:rsidR="00F07CBB" w:rsidRPr="00C636BE" w:rsidRDefault="00F07CBB" w:rsidP="006C1BD4">
            <w:pPr>
              <w:ind w:firstLine="0"/>
              <w:jc w:val="center"/>
              <w:rPr>
                <w:rFonts w:eastAsia="Calibri"/>
                <w:sz w:val="24"/>
                <w:szCs w:val="24"/>
              </w:rPr>
            </w:pPr>
            <w:r w:rsidRPr="00C636BE">
              <w:rPr>
                <w:rFonts w:eastAsia="Calibri"/>
                <w:sz w:val="24"/>
                <w:szCs w:val="24"/>
              </w:rPr>
              <w:t>2018 m.</w:t>
            </w:r>
          </w:p>
        </w:tc>
        <w:tc>
          <w:tcPr>
            <w:tcW w:w="1134" w:type="dxa"/>
            <w:shd w:val="clear" w:color="auto" w:fill="auto"/>
          </w:tcPr>
          <w:p w14:paraId="5CC40697" w14:textId="77777777" w:rsidR="00F07CBB" w:rsidRPr="00C636BE" w:rsidRDefault="00F07CBB" w:rsidP="006C1BD4">
            <w:pPr>
              <w:ind w:firstLine="0"/>
              <w:jc w:val="center"/>
              <w:rPr>
                <w:rFonts w:eastAsia="Calibri"/>
                <w:sz w:val="24"/>
                <w:szCs w:val="24"/>
              </w:rPr>
            </w:pPr>
            <w:r w:rsidRPr="00C636BE">
              <w:rPr>
                <w:rFonts w:eastAsia="Calibri"/>
                <w:sz w:val="24"/>
                <w:szCs w:val="24"/>
              </w:rPr>
              <w:t>2019 m.</w:t>
            </w:r>
          </w:p>
        </w:tc>
        <w:tc>
          <w:tcPr>
            <w:tcW w:w="1046" w:type="dxa"/>
            <w:shd w:val="clear" w:color="auto" w:fill="auto"/>
          </w:tcPr>
          <w:p w14:paraId="673DB49B" w14:textId="77777777" w:rsidR="00F07CBB" w:rsidRPr="00C636BE" w:rsidRDefault="00F07CBB" w:rsidP="006C1BD4">
            <w:pPr>
              <w:ind w:firstLine="0"/>
              <w:jc w:val="center"/>
              <w:rPr>
                <w:rFonts w:eastAsia="Calibri"/>
                <w:sz w:val="24"/>
                <w:szCs w:val="24"/>
              </w:rPr>
            </w:pPr>
            <w:r w:rsidRPr="00C636BE">
              <w:rPr>
                <w:rFonts w:eastAsia="Calibri"/>
                <w:sz w:val="24"/>
                <w:szCs w:val="24"/>
              </w:rPr>
              <w:t>2020 m.</w:t>
            </w:r>
          </w:p>
        </w:tc>
      </w:tr>
      <w:tr w:rsidR="006C1BD4" w:rsidRPr="00C636BE" w14:paraId="709B621E" w14:textId="77777777" w:rsidTr="006C1BD4">
        <w:trPr>
          <w:trHeight w:val="286"/>
        </w:trPr>
        <w:tc>
          <w:tcPr>
            <w:tcW w:w="565" w:type="dxa"/>
            <w:shd w:val="clear" w:color="auto" w:fill="auto"/>
          </w:tcPr>
          <w:p w14:paraId="3F532F3F" w14:textId="77777777" w:rsidR="00F07CBB" w:rsidRPr="00C636BE" w:rsidRDefault="00F07CBB" w:rsidP="006C1BD4">
            <w:pPr>
              <w:ind w:firstLine="0"/>
              <w:jc w:val="center"/>
              <w:rPr>
                <w:rFonts w:eastAsia="Calibri"/>
                <w:sz w:val="24"/>
                <w:szCs w:val="24"/>
              </w:rPr>
            </w:pPr>
            <w:r w:rsidRPr="00C636BE">
              <w:rPr>
                <w:rFonts w:eastAsia="Calibri"/>
                <w:sz w:val="24"/>
                <w:szCs w:val="24"/>
              </w:rPr>
              <w:t>1.</w:t>
            </w:r>
          </w:p>
        </w:tc>
        <w:tc>
          <w:tcPr>
            <w:tcW w:w="3229" w:type="dxa"/>
            <w:shd w:val="clear" w:color="auto" w:fill="auto"/>
          </w:tcPr>
          <w:p w14:paraId="75486750" w14:textId="77777777" w:rsidR="00F07CBB" w:rsidRPr="00C636BE" w:rsidRDefault="00F07CBB" w:rsidP="006C1BD4">
            <w:pPr>
              <w:ind w:firstLine="0"/>
              <w:rPr>
                <w:rFonts w:eastAsia="Calibri"/>
                <w:sz w:val="24"/>
                <w:szCs w:val="24"/>
              </w:rPr>
            </w:pPr>
            <w:r w:rsidRPr="00C636BE">
              <w:rPr>
                <w:rFonts w:eastAsia="Calibri"/>
                <w:sz w:val="24"/>
                <w:szCs w:val="24"/>
              </w:rPr>
              <w:t>Socialinė pašalpa</w:t>
            </w:r>
          </w:p>
        </w:tc>
        <w:tc>
          <w:tcPr>
            <w:tcW w:w="1134" w:type="dxa"/>
            <w:shd w:val="clear" w:color="auto" w:fill="auto"/>
          </w:tcPr>
          <w:p w14:paraId="75B069AF"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90 </w:t>
            </w:r>
          </w:p>
        </w:tc>
        <w:tc>
          <w:tcPr>
            <w:tcW w:w="1134" w:type="dxa"/>
            <w:shd w:val="clear" w:color="auto" w:fill="auto"/>
          </w:tcPr>
          <w:p w14:paraId="0BD36812"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79 </w:t>
            </w:r>
          </w:p>
        </w:tc>
        <w:tc>
          <w:tcPr>
            <w:tcW w:w="1134" w:type="dxa"/>
            <w:shd w:val="clear" w:color="auto" w:fill="auto"/>
          </w:tcPr>
          <w:p w14:paraId="484C3A01" w14:textId="77777777" w:rsidR="00F07CBB" w:rsidRPr="00C636BE" w:rsidRDefault="00F07CBB" w:rsidP="006C1BD4">
            <w:pPr>
              <w:ind w:firstLine="0"/>
              <w:jc w:val="center"/>
              <w:rPr>
                <w:rFonts w:eastAsia="Calibri"/>
                <w:sz w:val="24"/>
                <w:szCs w:val="24"/>
              </w:rPr>
            </w:pPr>
            <w:r w:rsidRPr="00C636BE">
              <w:rPr>
                <w:rFonts w:eastAsia="Calibri"/>
                <w:sz w:val="24"/>
                <w:szCs w:val="24"/>
              </w:rPr>
              <w:t>76</w:t>
            </w:r>
          </w:p>
        </w:tc>
        <w:tc>
          <w:tcPr>
            <w:tcW w:w="1134" w:type="dxa"/>
            <w:shd w:val="clear" w:color="auto" w:fill="auto"/>
          </w:tcPr>
          <w:p w14:paraId="2F5A0C6F" w14:textId="77777777" w:rsidR="00F07CBB" w:rsidRPr="00C636BE" w:rsidRDefault="00F07CBB" w:rsidP="006C1BD4">
            <w:pPr>
              <w:ind w:firstLine="0"/>
              <w:jc w:val="center"/>
              <w:rPr>
                <w:rFonts w:eastAsia="Calibri"/>
                <w:sz w:val="24"/>
                <w:szCs w:val="24"/>
              </w:rPr>
            </w:pPr>
            <w:r w:rsidRPr="00C636BE">
              <w:rPr>
                <w:rFonts w:eastAsia="Calibri"/>
                <w:sz w:val="24"/>
                <w:szCs w:val="24"/>
              </w:rPr>
              <w:t>38</w:t>
            </w:r>
          </w:p>
        </w:tc>
        <w:tc>
          <w:tcPr>
            <w:tcW w:w="1046" w:type="dxa"/>
            <w:shd w:val="clear" w:color="auto" w:fill="auto"/>
          </w:tcPr>
          <w:p w14:paraId="2C9BD086" w14:textId="77777777" w:rsidR="00F07CBB" w:rsidRPr="00C636BE" w:rsidRDefault="00F07CBB" w:rsidP="006C1BD4">
            <w:pPr>
              <w:ind w:firstLine="0"/>
              <w:jc w:val="center"/>
              <w:rPr>
                <w:rFonts w:eastAsia="Calibri"/>
                <w:sz w:val="24"/>
                <w:szCs w:val="24"/>
              </w:rPr>
            </w:pPr>
            <w:r w:rsidRPr="00C636BE">
              <w:rPr>
                <w:rFonts w:eastAsia="Calibri"/>
                <w:sz w:val="24"/>
                <w:szCs w:val="24"/>
              </w:rPr>
              <w:t>41</w:t>
            </w:r>
          </w:p>
        </w:tc>
      </w:tr>
      <w:tr w:rsidR="006C1BD4" w:rsidRPr="00C636BE" w14:paraId="735F18D8" w14:textId="77777777" w:rsidTr="006C1BD4">
        <w:trPr>
          <w:trHeight w:val="286"/>
        </w:trPr>
        <w:tc>
          <w:tcPr>
            <w:tcW w:w="565" w:type="dxa"/>
            <w:shd w:val="clear" w:color="auto" w:fill="auto"/>
          </w:tcPr>
          <w:p w14:paraId="14101701" w14:textId="77777777" w:rsidR="00F07CBB" w:rsidRPr="00C636BE" w:rsidRDefault="00F07CBB" w:rsidP="006C1BD4">
            <w:pPr>
              <w:ind w:firstLine="0"/>
              <w:jc w:val="center"/>
              <w:rPr>
                <w:rFonts w:eastAsia="Calibri"/>
                <w:sz w:val="24"/>
                <w:szCs w:val="24"/>
              </w:rPr>
            </w:pPr>
            <w:r w:rsidRPr="00C636BE">
              <w:rPr>
                <w:rFonts w:eastAsia="Calibri"/>
                <w:sz w:val="24"/>
                <w:szCs w:val="24"/>
              </w:rPr>
              <w:t>2.</w:t>
            </w:r>
          </w:p>
        </w:tc>
        <w:tc>
          <w:tcPr>
            <w:tcW w:w="3229" w:type="dxa"/>
            <w:shd w:val="clear" w:color="auto" w:fill="auto"/>
          </w:tcPr>
          <w:p w14:paraId="484F4FD0" w14:textId="77777777" w:rsidR="00F07CBB" w:rsidRPr="00C636BE" w:rsidRDefault="00F07CBB" w:rsidP="006C1BD4">
            <w:pPr>
              <w:ind w:firstLine="0"/>
              <w:rPr>
                <w:rFonts w:eastAsia="Calibri"/>
                <w:sz w:val="24"/>
                <w:szCs w:val="24"/>
              </w:rPr>
            </w:pPr>
            <w:r w:rsidRPr="00C636BE">
              <w:rPr>
                <w:rFonts w:eastAsia="Calibri"/>
                <w:sz w:val="24"/>
                <w:szCs w:val="24"/>
              </w:rPr>
              <w:t>Būsto šildymo išlaidų kompensacija</w:t>
            </w:r>
          </w:p>
        </w:tc>
        <w:tc>
          <w:tcPr>
            <w:tcW w:w="1134" w:type="dxa"/>
            <w:shd w:val="clear" w:color="auto" w:fill="auto"/>
          </w:tcPr>
          <w:p w14:paraId="25B5BF39"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10 </w:t>
            </w:r>
          </w:p>
        </w:tc>
        <w:tc>
          <w:tcPr>
            <w:tcW w:w="1134" w:type="dxa"/>
            <w:shd w:val="clear" w:color="auto" w:fill="auto"/>
          </w:tcPr>
          <w:p w14:paraId="4875AD52"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7 </w:t>
            </w:r>
          </w:p>
        </w:tc>
        <w:tc>
          <w:tcPr>
            <w:tcW w:w="1134" w:type="dxa"/>
            <w:shd w:val="clear" w:color="auto" w:fill="auto"/>
          </w:tcPr>
          <w:p w14:paraId="658704CB" w14:textId="77777777" w:rsidR="00F07CBB" w:rsidRPr="00C636BE" w:rsidRDefault="00F07CBB" w:rsidP="006C1BD4">
            <w:pPr>
              <w:ind w:firstLine="0"/>
              <w:jc w:val="center"/>
              <w:rPr>
                <w:rFonts w:eastAsia="Calibri"/>
                <w:sz w:val="24"/>
                <w:szCs w:val="24"/>
              </w:rPr>
            </w:pPr>
            <w:r w:rsidRPr="00C636BE">
              <w:rPr>
                <w:rFonts w:eastAsia="Calibri"/>
                <w:sz w:val="24"/>
                <w:szCs w:val="24"/>
              </w:rPr>
              <w:t>11</w:t>
            </w:r>
          </w:p>
        </w:tc>
        <w:tc>
          <w:tcPr>
            <w:tcW w:w="1134" w:type="dxa"/>
            <w:shd w:val="clear" w:color="auto" w:fill="auto"/>
          </w:tcPr>
          <w:p w14:paraId="07CFD011" w14:textId="77777777" w:rsidR="00F07CBB" w:rsidRPr="00C636BE" w:rsidRDefault="00F07CBB" w:rsidP="006C1BD4">
            <w:pPr>
              <w:ind w:firstLine="0"/>
              <w:jc w:val="center"/>
              <w:rPr>
                <w:rFonts w:eastAsia="Calibri"/>
                <w:sz w:val="24"/>
                <w:szCs w:val="24"/>
              </w:rPr>
            </w:pPr>
            <w:r w:rsidRPr="00C636BE">
              <w:rPr>
                <w:rFonts w:eastAsia="Calibri"/>
                <w:sz w:val="24"/>
                <w:szCs w:val="24"/>
              </w:rPr>
              <w:t>5</w:t>
            </w:r>
          </w:p>
        </w:tc>
        <w:tc>
          <w:tcPr>
            <w:tcW w:w="1046" w:type="dxa"/>
            <w:shd w:val="clear" w:color="auto" w:fill="auto"/>
          </w:tcPr>
          <w:p w14:paraId="4A6DDA5E" w14:textId="77777777" w:rsidR="00F07CBB" w:rsidRPr="00C636BE" w:rsidRDefault="00F07CBB" w:rsidP="006C1BD4">
            <w:pPr>
              <w:ind w:firstLine="0"/>
              <w:jc w:val="center"/>
              <w:rPr>
                <w:rFonts w:eastAsia="Calibri"/>
                <w:sz w:val="24"/>
                <w:szCs w:val="24"/>
              </w:rPr>
            </w:pPr>
            <w:r w:rsidRPr="00C636BE">
              <w:rPr>
                <w:rFonts w:eastAsia="Calibri"/>
                <w:sz w:val="24"/>
                <w:szCs w:val="24"/>
              </w:rPr>
              <w:t>6</w:t>
            </w:r>
          </w:p>
        </w:tc>
      </w:tr>
      <w:tr w:rsidR="006C1BD4" w:rsidRPr="00C636BE" w14:paraId="193C1935" w14:textId="77777777" w:rsidTr="006C1BD4">
        <w:trPr>
          <w:trHeight w:val="286"/>
        </w:trPr>
        <w:tc>
          <w:tcPr>
            <w:tcW w:w="565" w:type="dxa"/>
            <w:shd w:val="clear" w:color="auto" w:fill="auto"/>
          </w:tcPr>
          <w:p w14:paraId="2249085D" w14:textId="77777777" w:rsidR="00F07CBB" w:rsidRPr="00C636BE" w:rsidRDefault="00F07CBB" w:rsidP="006C1BD4">
            <w:pPr>
              <w:ind w:firstLine="0"/>
              <w:jc w:val="center"/>
              <w:rPr>
                <w:rFonts w:eastAsia="Calibri"/>
                <w:sz w:val="24"/>
                <w:szCs w:val="24"/>
              </w:rPr>
            </w:pPr>
            <w:r w:rsidRPr="00C636BE">
              <w:rPr>
                <w:rFonts w:eastAsia="Calibri"/>
                <w:sz w:val="24"/>
                <w:szCs w:val="24"/>
              </w:rPr>
              <w:t>3.</w:t>
            </w:r>
          </w:p>
        </w:tc>
        <w:tc>
          <w:tcPr>
            <w:tcW w:w="3229" w:type="dxa"/>
            <w:shd w:val="clear" w:color="auto" w:fill="auto"/>
          </w:tcPr>
          <w:p w14:paraId="66D28EDB" w14:textId="77777777" w:rsidR="00F07CBB" w:rsidRPr="00C636BE" w:rsidRDefault="00F07CBB" w:rsidP="006C1BD4">
            <w:pPr>
              <w:ind w:firstLine="0"/>
              <w:rPr>
                <w:rFonts w:eastAsia="Calibri"/>
                <w:sz w:val="24"/>
                <w:szCs w:val="24"/>
              </w:rPr>
            </w:pPr>
            <w:r w:rsidRPr="00C636BE">
              <w:rPr>
                <w:rFonts w:eastAsia="Calibri"/>
                <w:sz w:val="24"/>
                <w:szCs w:val="24"/>
              </w:rPr>
              <w:t>Išmokos vaikams</w:t>
            </w:r>
          </w:p>
        </w:tc>
        <w:tc>
          <w:tcPr>
            <w:tcW w:w="1134" w:type="dxa"/>
            <w:shd w:val="clear" w:color="auto" w:fill="auto"/>
          </w:tcPr>
          <w:p w14:paraId="36BF54CE"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21 </w:t>
            </w:r>
          </w:p>
        </w:tc>
        <w:tc>
          <w:tcPr>
            <w:tcW w:w="1134" w:type="dxa"/>
            <w:shd w:val="clear" w:color="auto" w:fill="auto"/>
          </w:tcPr>
          <w:p w14:paraId="6525363B"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32 </w:t>
            </w:r>
          </w:p>
        </w:tc>
        <w:tc>
          <w:tcPr>
            <w:tcW w:w="1134" w:type="dxa"/>
            <w:shd w:val="clear" w:color="auto" w:fill="auto"/>
          </w:tcPr>
          <w:p w14:paraId="5F9E55A4" w14:textId="77777777" w:rsidR="00F07CBB" w:rsidRPr="00C636BE" w:rsidRDefault="00F07CBB" w:rsidP="006C1BD4">
            <w:pPr>
              <w:ind w:firstLine="0"/>
              <w:jc w:val="center"/>
              <w:rPr>
                <w:rFonts w:eastAsia="Calibri"/>
                <w:sz w:val="24"/>
                <w:szCs w:val="24"/>
              </w:rPr>
            </w:pPr>
            <w:r w:rsidRPr="00C636BE">
              <w:rPr>
                <w:rFonts w:eastAsia="Calibri"/>
                <w:sz w:val="24"/>
                <w:szCs w:val="24"/>
              </w:rPr>
              <w:t>100</w:t>
            </w:r>
          </w:p>
        </w:tc>
        <w:tc>
          <w:tcPr>
            <w:tcW w:w="1134" w:type="dxa"/>
            <w:shd w:val="clear" w:color="auto" w:fill="auto"/>
          </w:tcPr>
          <w:p w14:paraId="5848571C" w14:textId="77777777" w:rsidR="00F07CBB" w:rsidRPr="00C636BE" w:rsidRDefault="00F07CBB" w:rsidP="006C1BD4">
            <w:pPr>
              <w:ind w:firstLine="0"/>
              <w:jc w:val="center"/>
              <w:rPr>
                <w:rFonts w:eastAsia="Calibri"/>
                <w:sz w:val="24"/>
                <w:szCs w:val="24"/>
              </w:rPr>
            </w:pPr>
            <w:r w:rsidRPr="00C636BE">
              <w:rPr>
                <w:rFonts w:eastAsia="Calibri"/>
                <w:sz w:val="24"/>
                <w:szCs w:val="24"/>
              </w:rPr>
              <w:t>29</w:t>
            </w:r>
          </w:p>
        </w:tc>
        <w:tc>
          <w:tcPr>
            <w:tcW w:w="1046" w:type="dxa"/>
            <w:shd w:val="clear" w:color="auto" w:fill="auto"/>
          </w:tcPr>
          <w:p w14:paraId="6A42A18A" w14:textId="77777777" w:rsidR="00F07CBB" w:rsidRPr="00C636BE" w:rsidRDefault="00F07CBB" w:rsidP="006C1BD4">
            <w:pPr>
              <w:ind w:firstLine="0"/>
              <w:jc w:val="center"/>
              <w:rPr>
                <w:rFonts w:eastAsia="Calibri"/>
                <w:sz w:val="24"/>
                <w:szCs w:val="24"/>
              </w:rPr>
            </w:pPr>
            <w:r w:rsidRPr="00C636BE">
              <w:rPr>
                <w:rFonts w:eastAsia="Calibri"/>
                <w:sz w:val="24"/>
                <w:szCs w:val="24"/>
              </w:rPr>
              <w:t>32</w:t>
            </w:r>
          </w:p>
        </w:tc>
      </w:tr>
      <w:tr w:rsidR="006C1BD4" w:rsidRPr="00C636BE" w14:paraId="07D3AAA4" w14:textId="77777777" w:rsidTr="006C1BD4">
        <w:trPr>
          <w:trHeight w:val="302"/>
        </w:trPr>
        <w:tc>
          <w:tcPr>
            <w:tcW w:w="565" w:type="dxa"/>
            <w:shd w:val="clear" w:color="auto" w:fill="auto"/>
          </w:tcPr>
          <w:p w14:paraId="319FB336" w14:textId="77777777" w:rsidR="00F07CBB" w:rsidRPr="00C636BE" w:rsidRDefault="00F07CBB" w:rsidP="006C1BD4">
            <w:pPr>
              <w:ind w:firstLine="0"/>
              <w:jc w:val="center"/>
              <w:rPr>
                <w:rFonts w:eastAsia="Calibri"/>
                <w:sz w:val="24"/>
                <w:szCs w:val="24"/>
              </w:rPr>
            </w:pPr>
            <w:r w:rsidRPr="00C636BE">
              <w:rPr>
                <w:rFonts w:eastAsia="Calibri"/>
                <w:sz w:val="24"/>
                <w:szCs w:val="24"/>
              </w:rPr>
              <w:t>4.</w:t>
            </w:r>
          </w:p>
        </w:tc>
        <w:tc>
          <w:tcPr>
            <w:tcW w:w="3229" w:type="dxa"/>
            <w:shd w:val="clear" w:color="auto" w:fill="auto"/>
          </w:tcPr>
          <w:p w14:paraId="56AAF7DB" w14:textId="77777777" w:rsidR="00F07CBB" w:rsidRPr="00C636BE" w:rsidRDefault="00F07CBB" w:rsidP="006C1BD4">
            <w:pPr>
              <w:ind w:firstLine="0"/>
              <w:rPr>
                <w:rFonts w:eastAsia="Calibri"/>
                <w:sz w:val="24"/>
                <w:szCs w:val="24"/>
              </w:rPr>
            </w:pPr>
            <w:r w:rsidRPr="00C636BE">
              <w:rPr>
                <w:rFonts w:eastAsia="Calibri"/>
                <w:sz w:val="24"/>
                <w:szCs w:val="24"/>
              </w:rPr>
              <w:t>Socialinė parama mokiniams</w:t>
            </w:r>
          </w:p>
        </w:tc>
        <w:tc>
          <w:tcPr>
            <w:tcW w:w="1134" w:type="dxa"/>
            <w:shd w:val="clear" w:color="auto" w:fill="auto"/>
          </w:tcPr>
          <w:p w14:paraId="77F37335"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11 </w:t>
            </w:r>
          </w:p>
        </w:tc>
        <w:tc>
          <w:tcPr>
            <w:tcW w:w="1134" w:type="dxa"/>
            <w:shd w:val="clear" w:color="auto" w:fill="auto"/>
          </w:tcPr>
          <w:p w14:paraId="5197B29C"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7 </w:t>
            </w:r>
          </w:p>
        </w:tc>
        <w:tc>
          <w:tcPr>
            <w:tcW w:w="1134" w:type="dxa"/>
            <w:shd w:val="clear" w:color="auto" w:fill="auto"/>
          </w:tcPr>
          <w:p w14:paraId="43ABFC57" w14:textId="77777777" w:rsidR="00F07CBB" w:rsidRPr="00C636BE" w:rsidRDefault="00F07CBB" w:rsidP="006C1BD4">
            <w:pPr>
              <w:ind w:firstLine="0"/>
              <w:jc w:val="center"/>
              <w:rPr>
                <w:rFonts w:eastAsia="Calibri"/>
                <w:sz w:val="24"/>
                <w:szCs w:val="24"/>
              </w:rPr>
            </w:pPr>
            <w:r w:rsidRPr="00C636BE">
              <w:rPr>
                <w:rFonts w:eastAsia="Calibri"/>
                <w:sz w:val="24"/>
                <w:szCs w:val="24"/>
              </w:rPr>
              <w:t>11</w:t>
            </w:r>
          </w:p>
        </w:tc>
        <w:tc>
          <w:tcPr>
            <w:tcW w:w="1134" w:type="dxa"/>
            <w:shd w:val="clear" w:color="auto" w:fill="auto"/>
          </w:tcPr>
          <w:p w14:paraId="37FC5E23" w14:textId="77777777" w:rsidR="00F07CBB" w:rsidRPr="00C636BE" w:rsidRDefault="00F07CBB" w:rsidP="006C1BD4">
            <w:pPr>
              <w:ind w:firstLine="0"/>
              <w:jc w:val="center"/>
              <w:rPr>
                <w:rFonts w:eastAsia="Calibri"/>
                <w:sz w:val="24"/>
                <w:szCs w:val="24"/>
              </w:rPr>
            </w:pPr>
            <w:r w:rsidRPr="00C636BE">
              <w:rPr>
                <w:rFonts w:eastAsia="Calibri"/>
                <w:sz w:val="24"/>
                <w:szCs w:val="24"/>
              </w:rPr>
              <w:t>7</w:t>
            </w:r>
          </w:p>
        </w:tc>
        <w:tc>
          <w:tcPr>
            <w:tcW w:w="1046" w:type="dxa"/>
            <w:shd w:val="clear" w:color="auto" w:fill="auto"/>
          </w:tcPr>
          <w:p w14:paraId="67B437F5" w14:textId="77777777" w:rsidR="00F07CBB" w:rsidRPr="00C636BE" w:rsidRDefault="00F07CBB" w:rsidP="006C1BD4">
            <w:pPr>
              <w:ind w:firstLine="0"/>
              <w:jc w:val="center"/>
              <w:rPr>
                <w:rFonts w:eastAsia="Calibri"/>
                <w:sz w:val="24"/>
                <w:szCs w:val="24"/>
              </w:rPr>
            </w:pPr>
            <w:r w:rsidRPr="00C636BE">
              <w:rPr>
                <w:rFonts w:eastAsia="Calibri"/>
                <w:sz w:val="24"/>
                <w:szCs w:val="24"/>
              </w:rPr>
              <w:t>13</w:t>
            </w:r>
          </w:p>
        </w:tc>
      </w:tr>
      <w:tr w:rsidR="006C1BD4" w:rsidRPr="00C636BE" w14:paraId="302FF079" w14:textId="77777777" w:rsidTr="006C1BD4">
        <w:trPr>
          <w:trHeight w:val="286"/>
        </w:trPr>
        <w:tc>
          <w:tcPr>
            <w:tcW w:w="565" w:type="dxa"/>
            <w:shd w:val="clear" w:color="auto" w:fill="auto"/>
          </w:tcPr>
          <w:p w14:paraId="5E4619FC" w14:textId="77777777" w:rsidR="00F07CBB" w:rsidRPr="00C636BE" w:rsidRDefault="00F07CBB" w:rsidP="006C1BD4">
            <w:pPr>
              <w:ind w:firstLine="0"/>
              <w:jc w:val="center"/>
              <w:rPr>
                <w:rFonts w:eastAsia="Calibri"/>
                <w:sz w:val="24"/>
                <w:szCs w:val="24"/>
              </w:rPr>
            </w:pPr>
            <w:r w:rsidRPr="00C636BE">
              <w:rPr>
                <w:rFonts w:eastAsia="Calibri"/>
                <w:sz w:val="24"/>
                <w:szCs w:val="24"/>
              </w:rPr>
              <w:t>5.</w:t>
            </w:r>
          </w:p>
        </w:tc>
        <w:tc>
          <w:tcPr>
            <w:tcW w:w="3229" w:type="dxa"/>
            <w:shd w:val="clear" w:color="auto" w:fill="auto"/>
          </w:tcPr>
          <w:p w14:paraId="425FD288" w14:textId="77777777" w:rsidR="00F07CBB" w:rsidRPr="00C636BE" w:rsidRDefault="00F07CBB" w:rsidP="006C1BD4">
            <w:pPr>
              <w:ind w:firstLine="0"/>
              <w:rPr>
                <w:rFonts w:eastAsia="Calibri"/>
                <w:sz w:val="24"/>
                <w:szCs w:val="24"/>
              </w:rPr>
            </w:pPr>
            <w:r w:rsidRPr="00C636BE">
              <w:rPr>
                <w:rFonts w:eastAsia="Calibri"/>
                <w:sz w:val="24"/>
                <w:szCs w:val="24"/>
              </w:rPr>
              <w:t>Vienkartinė socialinė parama</w:t>
            </w:r>
          </w:p>
        </w:tc>
        <w:tc>
          <w:tcPr>
            <w:tcW w:w="1134" w:type="dxa"/>
            <w:shd w:val="clear" w:color="auto" w:fill="auto"/>
          </w:tcPr>
          <w:p w14:paraId="711C7A27"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21 </w:t>
            </w:r>
          </w:p>
        </w:tc>
        <w:tc>
          <w:tcPr>
            <w:tcW w:w="1134" w:type="dxa"/>
            <w:shd w:val="clear" w:color="auto" w:fill="auto"/>
          </w:tcPr>
          <w:p w14:paraId="6C8726B2"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31 </w:t>
            </w:r>
          </w:p>
        </w:tc>
        <w:tc>
          <w:tcPr>
            <w:tcW w:w="1134" w:type="dxa"/>
            <w:shd w:val="clear" w:color="auto" w:fill="auto"/>
          </w:tcPr>
          <w:p w14:paraId="17E476AC" w14:textId="77777777" w:rsidR="00F07CBB" w:rsidRPr="00C636BE" w:rsidRDefault="00F07CBB" w:rsidP="006C1BD4">
            <w:pPr>
              <w:ind w:firstLine="0"/>
              <w:jc w:val="center"/>
              <w:rPr>
                <w:rFonts w:eastAsia="Calibri"/>
                <w:sz w:val="24"/>
                <w:szCs w:val="24"/>
              </w:rPr>
            </w:pPr>
            <w:r w:rsidRPr="00C636BE">
              <w:rPr>
                <w:rFonts w:eastAsia="Calibri"/>
                <w:sz w:val="24"/>
                <w:szCs w:val="24"/>
              </w:rPr>
              <w:t>33</w:t>
            </w:r>
          </w:p>
        </w:tc>
        <w:tc>
          <w:tcPr>
            <w:tcW w:w="1134" w:type="dxa"/>
            <w:shd w:val="clear" w:color="auto" w:fill="auto"/>
          </w:tcPr>
          <w:p w14:paraId="32A96FA3" w14:textId="77777777" w:rsidR="00F07CBB" w:rsidRPr="00C636BE" w:rsidRDefault="00F07CBB" w:rsidP="006C1BD4">
            <w:pPr>
              <w:ind w:firstLine="0"/>
              <w:jc w:val="center"/>
              <w:rPr>
                <w:rFonts w:eastAsia="Calibri"/>
                <w:sz w:val="24"/>
                <w:szCs w:val="24"/>
              </w:rPr>
            </w:pPr>
            <w:r w:rsidRPr="00C636BE">
              <w:rPr>
                <w:rFonts w:eastAsia="Calibri"/>
                <w:sz w:val="24"/>
                <w:szCs w:val="24"/>
              </w:rPr>
              <w:t>21</w:t>
            </w:r>
          </w:p>
        </w:tc>
        <w:tc>
          <w:tcPr>
            <w:tcW w:w="1046" w:type="dxa"/>
            <w:shd w:val="clear" w:color="auto" w:fill="auto"/>
          </w:tcPr>
          <w:p w14:paraId="292CA12C" w14:textId="77777777" w:rsidR="00F07CBB" w:rsidRPr="00C636BE" w:rsidRDefault="00F07CBB" w:rsidP="006C1BD4">
            <w:pPr>
              <w:ind w:firstLine="0"/>
              <w:jc w:val="center"/>
              <w:rPr>
                <w:rFonts w:eastAsia="Calibri"/>
                <w:sz w:val="24"/>
                <w:szCs w:val="24"/>
              </w:rPr>
            </w:pPr>
            <w:r w:rsidRPr="00C636BE">
              <w:rPr>
                <w:rFonts w:eastAsia="Calibri"/>
                <w:sz w:val="24"/>
                <w:szCs w:val="24"/>
              </w:rPr>
              <w:t>12</w:t>
            </w:r>
          </w:p>
        </w:tc>
      </w:tr>
      <w:tr w:rsidR="006C1BD4" w:rsidRPr="00C636BE" w14:paraId="5A08BEAD" w14:textId="77777777" w:rsidTr="006C1BD4">
        <w:trPr>
          <w:trHeight w:val="286"/>
        </w:trPr>
        <w:tc>
          <w:tcPr>
            <w:tcW w:w="565" w:type="dxa"/>
            <w:shd w:val="clear" w:color="auto" w:fill="auto"/>
          </w:tcPr>
          <w:p w14:paraId="3A29237B" w14:textId="77777777" w:rsidR="00F07CBB" w:rsidRPr="00C636BE" w:rsidRDefault="00F07CBB" w:rsidP="006C1BD4">
            <w:pPr>
              <w:ind w:firstLine="0"/>
              <w:jc w:val="center"/>
              <w:rPr>
                <w:rFonts w:eastAsia="Calibri"/>
                <w:sz w:val="24"/>
                <w:szCs w:val="24"/>
              </w:rPr>
            </w:pPr>
            <w:r w:rsidRPr="00C636BE">
              <w:rPr>
                <w:rFonts w:eastAsia="Calibri"/>
                <w:sz w:val="24"/>
                <w:szCs w:val="24"/>
              </w:rPr>
              <w:t>6.</w:t>
            </w:r>
          </w:p>
        </w:tc>
        <w:tc>
          <w:tcPr>
            <w:tcW w:w="3229" w:type="dxa"/>
            <w:shd w:val="clear" w:color="auto" w:fill="auto"/>
          </w:tcPr>
          <w:p w14:paraId="5742F123" w14:textId="77777777" w:rsidR="00F07CBB" w:rsidRPr="00C636BE" w:rsidRDefault="00F07CBB" w:rsidP="006C1BD4">
            <w:pPr>
              <w:ind w:firstLine="0"/>
              <w:rPr>
                <w:rFonts w:eastAsia="Calibri"/>
                <w:sz w:val="24"/>
                <w:szCs w:val="24"/>
              </w:rPr>
            </w:pPr>
            <w:r w:rsidRPr="00C636BE">
              <w:rPr>
                <w:rFonts w:eastAsia="Calibri"/>
                <w:sz w:val="24"/>
                <w:szCs w:val="24"/>
              </w:rPr>
              <w:t>Šalpos pensija</w:t>
            </w:r>
          </w:p>
        </w:tc>
        <w:tc>
          <w:tcPr>
            <w:tcW w:w="1134" w:type="dxa"/>
            <w:shd w:val="clear" w:color="auto" w:fill="auto"/>
          </w:tcPr>
          <w:p w14:paraId="3E29A22F"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6 </w:t>
            </w:r>
          </w:p>
        </w:tc>
        <w:tc>
          <w:tcPr>
            <w:tcW w:w="1134" w:type="dxa"/>
            <w:shd w:val="clear" w:color="auto" w:fill="auto"/>
          </w:tcPr>
          <w:p w14:paraId="5E3FB013"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3 </w:t>
            </w:r>
          </w:p>
        </w:tc>
        <w:tc>
          <w:tcPr>
            <w:tcW w:w="1134" w:type="dxa"/>
            <w:shd w:val="clear" w:color="auto" w:fill="auto"/>
          </w:tcPr>
          <w:p w14:paraId="4C52C249" w14:textId="77777777" w:rsidR="00F07CBB" w:rsidRPr="00C636BE" w:rsidRDefault="00F07CBB" w:rsidP="006C1BD4">
            <w:pPr>
              <w:ind w:firstLine="0"/>
              <w:jc w:val="center"/>
              <w:rPr>
                <w:rFonts w:eastAsia="Calibri"/>
                <w:sz w:val="24"/>
                <w:szCs w:val="24"/>
              </w:rPr>
            </w:pPr>
            <w:r w:rsidRPr="00C636BE">
              <w:rPr>
                <w:rFonts w:eastAsia="Calibri"/>
                <w:sz w:val="24"/>
                <w:szCs w:val="24"/>
              </w:rPr>
              <w:t>2</w:t>
            </w:r>
          </w:p>
        </w:tc>
        <w:tc>
          <w:tcPr>
            <w:tcW w:w="1134" w:type="dxa"/>
            <w:shd w:val="clear" w:color="auto" w:fill="auto"/>
          </w:tcPr>
          <w:p w14:paraId="1DF44E40"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c>
          <w:tcPr>
            <w:tcW w:w="1046" w:type="dxa"/>
            <w:shd w:val="clear" w:color="auto" w:fill="auto"/>
          </w:tcPr>
          <w:p w14:paraId="406ABE06"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r>
      <w:tr w:rsidR="006C1BD4" w:rsidRPr="00C636BE" w14:paraId="13D08D62" w14:textId="77777777" w:rsidTr="006C1BD4">
        <w:trPr>
          <w:trHeight w:val="286"/>
        </w:trPr>
        <w:tc>
          <w:tcPr>
            <w:tcW w:w="565" w:type="dxa"/>
            <w:shd w:val="clear" w:color="auto" w:fill="auto"/>
          </w:tcPr>
          <w:p w14:paraId="1C87CC2A" w14:textId="77777777" w:rsidR="00F07CBB" w:rsidRPr="00C636BE" w:rsidRDefault="00F07CBB" w:rsidP="006C1BD4">
            <w:pPr>
              <w:ind w:firstLine="0"/>
              <w:jc w:val="center"/>
              <w:rPr>
                <w:rFonts w:eastAsia="Calibri"/>
                <w:sz w:val="24"/>
                <w:szCs w:val="24"/>
              </w:rPr>
            </w:pPr>
            <w:r w:rsidRPr="00C636BE">
              <w:rPr>
                <w:rFonts w:eastAsia="Calibri"/>
                <w:sz w:val="24"/>
                <w:szCs w:val="24"/>
              </w:rPr>
              <w:t>7.</w:t>
            </w:r>
          </w:p>
        </w:tc>
        <w:tc>
          <w:tcPr>
            <w:tcW w:w="3229" w:type="dxa"/>
            <w:shd w:val="clear" w:color="auto" w:fill="auto"/>
          </w:tcPr>
          <w:p w14:paraId="20B02E84" w14:textId="77777777" w:rsidR="00F07CBB" w:rsidRPr="00C636BE" w:rsidRDefault="00F07CBB" w:rsidP="006C1BD4">
            <w:pPr>
              <w:ind w:firstLine="0"/>
              <w:rPr>
                <w:rFonts w:eastAsia="Calibri"/>
                <w:sz w:val="24"/>
                <w:szCs w:val="24"/>
              </w:rPr>
            </w:pPr>
            <w:r w:rsidRPr="00C636BE">
              <w:rPr>
                <w:rFonts w:eastAsia="Calibri"/>
                <w:sz w:val="24"/>
                <w:szCs w:val="24"/>
              </w:rPr>
              <w:t>Tikslinės kompensacijos</w:t>
            </w:r>
          </w:p>
        </w:tc>
        <w:tc>
          <w:tcPr>
            <w:tcW w:w="1134" w:type="dxa"/>
            <w:shd w:val="clear" w:color="auto" w:fill="auto"/>
          </w:tcPr>
          <w:p w14:paraId="21F54DD4"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0 </w:t>
            </w:r>
          </w:p>
        </w:tc>
        <w:tc>
          <w:tcPr>
            <w:tcW w:w="1134" w:type="dxa"/>
            <w:shd w:val="clear" w:color="auto" w:fill="auto"/>
          </w:tcPr>
          <w:p w14:paraId="5AB7899E"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3 </w:t>
            </w:r>
          </w:p>
        </w:tc>
        <w:tc>
          <w:tcPr>
            <w:tcW w:w="1134" w:type="dxa"/>
            <w:shd w:val="clear" w:color="auto" w:fill="auto"/>
          </w:tcPr>
          <w:p w14:paraId="4E2756CD" w14:textId="77777777" w:rsidR="00F07CBB" w:rsidRPr="00C636BE" w:rsidRDefault="00F07CBB" w:rsidP="006C1BD4">
            <w:pPr>
              <w:ind w:firstLine="0"/>
              <w:jc w:val="center"/>
              <w:rPr>
                <w:rFonts w:eastAsia="Calibri"/>
                <w:sz w:val="24"/>
                <w:szCs w:val="24"/>
              </w:rPr>
            </w:pPr>
            <w:r w:rsidRPr="00C636BE">
              <w:rPr>
                <w:rFonts w:eastAsia="Calibri"/>
                <w:sz w:val="24"/>
                <w:szCs w:val="24"/>
              </w:rPr>
              <w:t>2</w:t>
            </w:r>
          </w:p>
        </w:tc>
        <w:tc>
          <w:tcPr>
            <w:tcW w:w="1134" w:type="dxa"/>
            <w:shd w:val="clear" w:color="auto" w:fill="auto"/>
          </w:tcPr>
          <w:p w14:paraId="5639DF99"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c>
          <w:tcPr>
            <w:tcW w:w="1046" w:type="dxa"/>
            <w:shd w:val="clear" w:color="auto" w:fill="auto"/>
          </w:tcPr>
          <w:p w14:paraId="0543C45B"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r>
      <w:tr w:rsidR="006C1BD4" w:rsidRPr="00C636BE" w14:paraId="3780990D" w14:textId="77777777" w:rsidTr="006C1BD4">
        <w:trPr>
          <w:trHeight w:val="573"/>
        </w:trPr>
        <w:tc>
          <w:tcPr>
            <w:tcW w:w="565" w:type="dxa"/>
            <w:shd w:val="clear" w:color="auto" w:fill="auto"/>
          </w:tcPr>
          <w:p w14:paraId="42CCB687" w14:textId="77777777" w:rsidR="00F07CBB" w:rsidRPr="00C636BE" w:rsidRDefault="00F07CBB" w:rsidP="006C1BD4">
            <w:pPr>
              <w:ind w:firstLine="0"/>
              <w:jc w:val="center"/>
              <w:rPr>
                <w:rFonts w:eastAsia="Calibri"/>
                <w:sz w:val="24"/>
                <w:szCs w:val="24"/>
              </w:rPr>
            </w:pPr>
            <w:r w:rsidRPr="00C636BE">
              <w:rPr>
                <w:rFonts w:eastAsia="Calibri"/>
                <w:sz w:val="24"/>
                <w:szCs w:val="24"/>
              </w:rPr>
              <w:t>8.</w:t>
            </w:r>
          </w:p>
        </w:tc>
        <w:tc>
          <w:tcPr>
            <w:tcW w:w="3229" w:type="dxa"/>
            <w:shd w:val="clear" w:color="auto" w:fill="auto"/>
          </w:tcPr>
          <w:p w14:paraId="42832F49" w14:textId="77777777" w:rsidR="00F07CBB" w:rsidRPr="00C636BE" w:rsidRDefault="00F07CBB" w:rsidP="006C1BD4">
            <w:pPr>
              <w:ind w:firstLine="0"/>
              <w:rPr>
                <w:rFonts w:eastAsia="Calibri"/>
                <w:sz w:val="24"/>
                <w:szCs w:val="24"/>
              </w:rPr>
            </w:pPr>
            <w:r w:rsidRPr="00C636BE">
              <w:rPr>
                <w:rFonts w:eastAsia="Calibri"/>
                <w:sz w:val="24"/>
                <w:szCs w:val="24"/>
              </w:rPr>
              <w:t>Vietinės rinkliavos lengvatos už komunalinių atliekų surinkimą ir tvarkymą</w:t>
            </w:r>
          </w:p>
        </w:tc>
        <w:tc>
          <w:tcPr>
            <w:tcW w:w="1134" w:type="dxa"/>
            <w:shd w:val="clear" w:color="auto" w:fill="auto"/>
          </w:tcPr>
          <w:p w14:paraId="3DB9DFFB"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11 </w:t>
            </w:r>
          </w:p>
        </w:tc>
        <w:tc>
          <w:tcPr>
            <w:tcW w:w="1134" w:type="dxa"/>
            <w:shd w:val="clear" w:color="auto" w:fill="auto"/>
          </w:tcPr>
          <w:p w14:paraId="1ED27F92"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9 </w:t>
            </w:r>
          </w:p>
        </w:tc>
        <w:tc>
          <w:tcPr>
            <w:tcW w:w="1134" w:type="dxa"/>
            <w:shd w:val="clear" w:color="auto" w:fill="auto"/>
          </w:tcPr>
          <w:p w14:paraId="0C74C049" w14:textId="77777777" w:rsidR="00F07CBB" w:rsidRPr="00C636BE" w:rsidRDefault="00F07CBB" w:rsidP="006C1BD4">
            <w:pPr>
              <w:ind w:firstLine="0"/>
              <w:jc w:val="center"/>
              <w:rPr>
                <w:rFonts w:eastAsia="Calibri"/>
                <w:sz w:val="24"/>
                <w:szCs w:val="24"/>
              </w:rPr>
            </w:pPr>
            <w:r w:rsidRPr="00C636BE">
              <w:rPr>
                <w:rFonts w:eastAsia="Calibri"/>
                <w:sz w:val="24"/>
                <w:szCs w:val="24"/>
              </w:rPr>
              <w:t>11</w:t>
            </w:r>
          </w:p>
        </w:tc>
        <w:tc>
          <w:tcPr>
            <w:tcW w:w="1134" w:type="dxa"/>
            <w:shd w:val="clear" w:color="auto" w:fill="auto"/>
          </w:tcPr>
          <w:p w14:paraId="7601657E" w14:textId="77777777" w:rsidR="00F07CBB" w:rsidRPr="00C636BE" w:rsidRDefault="00F07CBB" w:rsidP="006C1BD4">
            <w:pPr>
              <w:ind w:firstLine="0"/>
              <w:jc w:val="center"/>
              <w:rPr>
                <w:rFonts w:eastAsia="Calibri"/>
                <w:sz w:val="24"/>
                <w:szCs w:val="24"/>
              </w:rPr>
            </w:pPr>
            <w:r w:rsidRPr="00C636BE">
              <w:rPr>
                <w:rFonts w:eastAsia="Calibri"/>
                <w:sz w:val="24"/>
                <w:szCs w:val="24"/>
              </w:rPr>
              <w:t>6</w:t>
            </w:r>
          </w:p>
        </w:tc>
        <w:tc>
          <w:tcPr>
            <w:tcW w:w="1046" w:type="dxa"/>
            <w:shd w:val="clear" w:color="auto" w:fill="auto"/>
          </w:tcPr>
          <w:p w14:paraId="2E9F7CB9" w14:textId="77777777" w:rsidR="00F07CBB" w:rsidRPr="00C636BE" w:rsidRDefault="00F07CBB" w:rsidP="006C1BD4">
            <w:pPr>
              <w:ind w:firstLine="0"/>
              <w:jc w:val="center"/>
              <w:rPr>
                <w:rFonts w:eastAsia="Calibri"/>
                <w:sz w:val="24"/>
                <w:szCs w:val="24"/>
              </w:rPr>
            </w:pPr>
            <w:r w:rsidRPr="00C636BE">
              <w:rPr>
                <w:rFonts w:eastAsia="Calibri"/>
                <w:sz w:val="24"/>
                <w:szCs w:val="24"/>
              </w:rPr>
              <w:t>3</w:t>
            </w:r>
          </w:p>
        </w:tc>
      </w:tr>
      <w:tr w:rsidR="006C1BD4" w:rsidRPr="00C636BE" w14:paraId="7E451B24" w14:textId="77777777" w:rsidTr="006C1BD4">
        <w:trPr>
          <w:trHeight w:val="286"/>
        </w:trPr>
        <w:tc>
          <w:tcPr>
            <w:tcW w:w="565" w:type="dxa"/>
            <w:shd w:val="clear" w:color="auto" w:fill="auto"/>
          </w:tcPr>
          <w:p w14:paraId="5B7C6B60" w14:textId="77777777" w:rsidR="00F07CBB" w:rsidRPr="00C636BE" w:rsidRDefault="00F07CBB" w:rsidP="006C1BD4">
            <w:pPr>
              <w:ind w:firstLine="0"/>
              <w:jc w:val="center"/>
              <w:rPr>
                <w:rFonts w:eastAsia="Calibri"/>
                <w:sz w:val="24"/>
                <w:szCs w:val="24"/>
              </w:rPr>
            </w:pPr>
            <w:r w:rsidRPr="00C636BE">
              <w:rPr>
                <w:rFonts w:eastAsia="Calibri"/>
                <w:sz w:val="24"/>
                <w:szCs w:val="24"/>
              </w:rPr>
              <w:t>9.</w:t>
            </w:r>
          </w:p>
        </w:tc>
        <w:tc>
          <w:tcPr>
            <w:tcW w:w="3229" w:type="dxa"/>
            <w:shd w:val="clear" w:color="auto" w:fill="auto"/>
          </w:tcPr>
          <w:p w14:paraId="4F30320B" w14:textId="77777777" w:rsidR="00F07CBB" w:rsidRPr="00C636BE" w:rsidRDefault="00F07CBB" w:rsidP="006C1BD4">
            <w:pPr>
              <w:ind w:firstLine="0"/>
              <w:rPr>
                <w:rFonts w:eastAsia="Calibri"/>
                <w:sz w:val="24"/>
                <w:szCs w:val="24"/>
              </w:rPr>
            </w:pPr>
            <w:r w:rsidRPr="00C636BE">
              <w:rPr>
                <w:rFonts w:eastAsia="Calibri"/>
                <w:sz w:val="24"/>
                <w:szCs w:val="24"/>
              </w:rPr>
              <w:t>Socialinės paslaugos</w:t>
            </w:r>
          </w:p>
        </w:tc>
        <w:tc>
          <w:tcPr>
            <w:tcW w:w="1134" w:type="dxa"/>
            <w:shd w:val="clear" w:color="auto" w:fill="auto"/>
          </w:tcPr>
          <w:p w14:paraId="06FCA69E"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2 </w:t>
            </w:r>
          </w:p>
        </w:tc>
        <w:tc>
          <w:tcPr>
            <w:tcW w:w="1134" w:type="dxa"/>
            <w:shd w:val="clear" w:color="auto" w:fill="auto"/>
          </w:tcPr>
          <w:p w14:paraId="2590ADFA" w14:textId="77777777" w:rsidR="00F07CBB" w:rsidRPr="00C636BE" w:rsidRDefault="00F07CBB" w:rsidP="006C1BD4">
            <w:pPr>
              <w:ind w:firstLine="0"/>
              <w:jc w:val="center"/>
              <w:rPr>
                <w:rFonts w:eastAsia="Calibri"/>
                <w:sz w:val="24"/>
                <w:szCs w:val="24"/>
              </w:rPr>
            </w:pPr>
            <w:r w:rsidRPr="00C636BE">
              <w:rPr>
                <w:rFonts w:eastAsia="Calibri"/>
                <w:sz w:val="24"/>
                <w:szCs w:val="24"/>
              </w:rPr>
              <w:t>1</w:t>
            </w:r>
          </w:p>
        </w:tc>
        <w:tc>
          <w:tcPr>
            <w:tcW w:w="1134" w:type="dxa"/>
            <w:shd w:val="clear" w:color="auto" w:fill="auto"/>
          </w:tcPr>
          <w:p w14:paraId="3A6F1A99" w14:textId="77777777" w:rsidR="00F07CBB" w:rsidRPr="00C636BE" w:rsidRDefault="00F07CBB" w:rsidP="006C1BD4">
            <w:pPr>
              <w:ind w:firstLine="0"/>
              <w:jc w:val="center"/>
              <w:rPr>
                <w:rFonts w:eastAsia="Calibri"/>
                <w:sz w:val="24"/>
                <w:szCs w:val="24"/>
              </w:rPr>
            </w:pPr>
            <w:r w:rsidRPr="00C636BE">
              <w:rPr>
                <w:rFonts w:eastAsia="Calibri"/>
                <w:sz w:val="24"/>
                <w:szCs w:val="24"/>
              </w:rPr>
              <w:t>3</w:t>
            </w:r>
          </w:p>
        </w:tc>
        <w:tc>
          <w:tcPr>
            <w:tcW w:w="1134" w:type="dxa"/>
            <w:shd w:val="clear" w:color="auto" w:fill="auto"/>
          </w:tcPr>
          <w:p w14:paraId="535C440F" w14:textId="77777777" w:rsidR="00F07CBB" w:rsidRPr="00C636BE" w:rsidRDefault="00F07CBB" w:rsidP="006C1BD4">
            <w:pPr>
              <w:ind w:firstLine="0"/>
              <w:jc w:val="center"/>
              <w:rPr>
                <w:rFonts w:eastAsia="Calibri"/>
                <w:sz w:val="24"/>
                <w:szCs w:val="24"/>
              </w:rPr>
            </w:pPr>
            <w:r w:rsidRPr="00C636BE">
              <w:rPr>
                <w:rFonts w:eastAsia="Calibri"/>
                <w:sz w:val="24"/>
                <w:szCs w:val="24"/>
              </w:rPr>
              <w:t>1</w:t>
            </w:r>
          </w:p>
        </w:tc>
        <w:tc>
          <w:tcPr>
            <w:tcW w:w="1046" w:type="dxa"/>
            <w:shd w:val="clear" w:color="auto" w:fill="auto"/>
          </w:tcPr>
          <w:p w14:paraId="15ABE38B"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r>
      <w:tr w:rsidR="006C1BD4" w:rsidRPr="00C636BE" w14:paraId="25FEEA0E" w14:textId="77777777" w:rsidTr="006C1BD4">
        <w:trPr>
          <w:trHeight w:val="286"/>
        </w:trPr>
        <w:tc>
          <w:tcPr>
            <w:tcW w:w="565" w:type="dxa"/>
            <w:shd w:val="clear" w:color="auto" w:fill="auto"/>
          </w:tcPr>
          <w:p w14:paraId="3C2F3781" w14:textId="77777777" w:rsidR="00F07CBB" w:rsidRPr="00C636BE" w:rsidRDefault="00F07CBB" w:rsidP="006C1BD4">
            <w:pPr>
              <w:ind w:firstLine="0"/>
              <w:jc w:val="center"/>
              <w:rPr>
                <w:rFonts w:eastAsia="Calibri"/>
                <w:sz w:val="24"/>
                <w:szCs w:val="24"/>
              </w:rPr>
            </w:pPr>
            <w:r w:rsidRPr="00C636BE">
              <w:rPr>
                <w:rFonts w:eastAsia="Calibri"/>
                <w:sz w:val="24"/>
                <w:szCs w:val="24"/>
              </w:rPr>
              <w:t>10.</w:t>
            </w:r>
          </w:p>
        </w:tc>
        <w:tc>
          <w:tcPr>
            <w:tcW w:w="3229" w:type="dxa"/>
            <w:shd w:val="clear" w:color="auto" w:fill="auto"/>
          </w:tcPr>
          <w:p w14:paraId="7A711A6A" w14:textId="77777777" w:rsidR="00F07CBB" w:rsidRPr="00C636BE" w:rsidRDefault="00F07CBB" w:rsidP="006C1BD4">
            <w:pPr>
              <w:ind w:firstLine="0"/>
              <w:rPr>
                <w:rFonts w:eastAsia="Calibri"/>
                <w:sz w:val="24"/>
                <w:szCs w:val="24"/>
              </w:rPr>
            </w:pPr>
            <w:r w:rsidRPr="00C636BE">
              <w:rPr>
                <w:rFonts w:eastAsia="Calibri"/>
                <w:sz w:val="24"/>
                <w:szCs w:val="24"/>
              </w:rPr>
              <w:t>Parama maisto produktais</w:t>
            </w:r>
          </w:p>
        </w:tc>
        <w:tc>
          <w:tcPr>
            <w:tcW w:w="1134" w:type="dxa"/>
            <w:shd w:val="clear" w:color="auto" w:fill="auto"/>
          </w:tcPr>
          <w:p w14:paraId="600F4A71"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127 </w:t>
            </w:r>
          </w:p>
        </w:tc>
        <w:tc>
          <w:tcPr>
            <w:tcW w:w="1134" w:type="dxa"/>
            <w:shd w:val="clear" w:color="auto" w:fill="auto"/>
          </w:tcPr>
          <w:p w14:paraId="45A7CDA8"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87 </w:t>
            </w:r>
          </w:p>
        </w:tc>
        <w:tc>
          <w:tcPr>
            <w:tcW w:w="1134" w:type="dxa"/>
            <w:shd w:val="clear" w:color="auto" w:fill="auto"/>
          </w:tcPr>
          <w:p w14:paraId="5189827E" w14:textId="77777777" w:rsidR="00F07CBB" w:rsidRPr="00C636BE" w:rsidRDefault="00F07CBB" w:rsidP="006C1BD4">
            <w:pPr>
              <w:ind w:firstLine="0"/>
              <w:jc w:val="center"/>
              <w:rPr>
                <w:rFonts w:eastAsia="Calibri"/>
                <w:sz w:val="24"/>
                <w:szCs w:val="24"/>
              </w:rPr>
            </w:pPr>
            <w:r w:rsidRPr="00C636BE">
              <w:rPr>
                <w:rFonts w:eastAsia="Calibri"/>
                <w:sz w:val="24"/>
                <w:szCs w:val="24"/>
              </w:rPr>
              <w:t>83</w:t>
            </w:r>
          </w:p>
        </w:tc>
        <w:tc>
          <w:tcPr>
            <w:tcW w:w="1134" w:type="dxa"/>
            <w:shd w:val="clear" w:color="auto" w:fill="auto"/>
          </w:tcPr>
          <w:p w14:paraId="235FFB29" w14:textId="77777777" w:rsidR="00F07CBB" w:rsidRPr="00C636BE" w:rsidRDefault="00F07CBB" w:rsidP="006C1BD4">
            <w:pPr>
              <w:ind w:firstLine="0"/>
              <w:jc w:val="center"/>
              <w:rPr>
                <w:rFonts w:eastAsia="Calibri"/>
                <w:sz w:val="24"/>
                <w:szCs w:val="24"/>
              </w:rPr>
            </w:pPr>
            <w:r w:rsidRPr="00C636BE">
              <w:rPr>
                <w:rFonts w:eastAsia="Calibri"/>
                <w:sz w:val="24"/>
                <w:szCs w:val="24"/>
              </w:rPr>
              <w:t>65</w:t>
            </w:r>
          </w:p>
        </w:tc>
        <w:tc>
          <w:tcPr>
            <w:tcW w:w="1046" w:type="dxa"/>
            <w:shd w:val="clear" w:color="auto" w:fill="auto"/>
          </w:tcPr>
          <w:p w14:paraId="34331023" w14:textId="77777777" w:rsidR="00F07CBB" w:rsidRPr="00C636BE" w:rsidRDefault="00F07CBB" w:rsidP="006C1BD4">
            <w:pPr>
              <w:ind w:firstLine="0"/>
              <w:jc w:val="center"/>
              <w:rPr>
                <w:rFonts w:eastAsia="Calibri"/>
                <w:sz w:val="24"/>
                <w:szCs w:val="24"/>
              </w:rPr>
            </w:pPr>
            <w:r w:rsidRPr="00C636BE">
              <w:rPr>
                <w:rFonts w:eastAsia="Calibri"/>
                <w:sz w:val="24"/>
                <w:szCs w:val="24"/>
              </w:rPr>
              <w:t>67</w:t>
            </w:r>
          </w:p>
        </w:tc>
      </w:tr>
      <w:tr w:rsidR="006C1BD4" w:rsidRPr="00C636BE" w14:paraId="5A32C9AF" w14:textId="77777777" w:rsidTr="006C1BD4">
        <w:trPr>
          <w:trHeight w:val="286"/>
        </w:trPr>
        <w:tc>
          <w:tcPr>
            <w:tcW w:w="565" w:type="dxa"/>
            <w:shd w:val="clear" w:color="auto" w:fill="auto"/>
          </w:tcPr>
          <w:p w14:paraId="3F65DEAC" w14:textId="77777777" w:rsidR="00F07CBB" w:rsidRPr="00C636BE" w:rsidRDefault="00F07CBB" w:rsidP="006C1BD4">
            <w:pPr>
              <w:ind w:firstLine="0"/>
              <w:jc w:val="center"/>
              <w:rPr>
                <w:rFonts w:eastAsia="Calibri"/>
                <w:sz w:val="24"/>
                <w:szCs w:val="24"/>
              </w:rPr>
            </w:pPr>
            <w:r w:rsidRPr="00C636BE">
              <w:rPr>
                <w:rFonts w:eastAsia="Calibri"/>
                <w:sz w:val="24"/>
                <w:szCs w:val="24"/>
              </w:rPr>
              <w:t>11.</w:t>
            </w:r>
          </w:p>
        </w:tc>
        <w:tc>
          <w:tcPr>
            <w:tcW w:w="3229" w:type="dxa"/>
            <w:shd w:val="clear" w:color="auto" w:fill="auto"/>
          </w:tcPr>
          <w:p w14:paraId="421C402E" w14:textId="77777777" w:rsidR="00F07CBB" w:rsidRPr="00C636BE" w:rsidRDefault="00F07CBB" w:rsidP="006C1BD4">
            <w:pPr>
              <w:ind w:firstLine="0"/>
              <w:rPr>
                <w:rFonts w:eastAsia="Calibri"/>
                <w:sz w:val="24"/>
                <w:szCs w:val="24"/>
              </w:rPr>
            </w:pPr>
            <w:r w:rsidRPr="00C636BE">
              <w:rPr>
                <w:rFonts w:eastAsia="Calibri"/>
                <w:sz w:val="24"/>
                <w:szCs w:val="24"/>
              </w:rPr>
              <w:t>Specialiųjų poreikių vertinimas</w:t>
            </w:r>
          </w:p>
        </w:tc>
        <w:tc>
          <w:tcPr>
            <w:tcW w:w="1134" w:type="dxa"/>
            <w:shd w:val="clear" w:color="auto" w:fill="auto"/>
          </w:tcPr>
          <w:p w14:paraId="50D6FA6E"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4 </w:t>
            </w:r>
          </w:p>
        </w:tc>
        <w:tc>
          <w:tcPr>
            <w:tcW w:w="1134" w:type="dxa"/>
            <w:shd w:val="clear" w:color="auto" w:fill="auto"/>
          </w:tcPr>
          <w:p w14:paraId="62522001"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4 </w:t>
            </w:r>
          </w:p>
        </w:tc>
        <w:tc>
          <w:tcPr>
            <w:tcW w:w="1134" w:type="dxa"/>
            <w:shd w:val="clear" w:color="auto" w:fill="auto"/>
          </w:tcPr>
          <w:p w14:paraId="03A2C299" w14:textId="77777777" w:rsidR="00F07CBB" w:rsidRPr="00C636BE" w:rsidRDefault="00F07CBB" w:rsidP="006C1BD4">
            <w:pPr>
              <w:ind w:firstLine="0"/>
              <w:jc w:val="center"/>
              <w:rPr>
                <w:rFonts w:eastAsia="Calibri"/>
                <w:sz w:val="24"/>
                <w:szCs w:val="24"/>
              </w:rPr>
            </w:pPr>
            <w:r w:rsidRPr="00C636BE">
              <w:rPr>
                <w:rFonts w:eastAsia="Calibri"/>
                <w:sz w:val="24"/>
                <w:szCs w:val="24"/>
              </w:rPr>
              <w:t>5</w:t>
            </w:r>
          </w:p>
        </w:tc>
        <w:tc>
          <w:tcPr>
            <w:tcW w:w="1134" w:type="dxa"/>
            <w:shd w:val="clear" w:color="auto" w:fill="auto"/>
          </w:tcPr>
          <w:p w14:paraId="16102134" w14:textId="77777777" w:rsidR="00F07CBB" w:rsidRPr="00C636BE" w:rsidRDefault="00F07CBB" w:rsidP="006C1BD4">
            <w:pPr>
              <w:ind w:firstLine="0"/>
              <w:jc w:val="center"/>
              <w:rPr>
                <w:rFonts w:eastAsia="Calibri"/>
                <w:sz w:val="24"/>
                <w:szCs w:val="24"/>
              </w:rPr>
            </w:pPr>
            <w:r w:rsidRPr="00C636BE">
              <w:rPr>
                <w:rFonts w:eastAsia="Calibri"/>
                <w:sz w:val="24"/>
                <w:szCs w:val="24"/>
              </w:rPr>
              <w:t>7</w:t>
            </w:r>
          </w:p>
        </w:tc>
        <w:tc>
          <w:tcPr>
            <w:tcW w:w="1046" w:type="dxa"/>
            <w:shd w:val="clear" w:color="auto" w:fill="auto"/>
          </w:tcPr>
          <w:p w14:paraId="03D69585" w14:textId="77777777" w:rsidR="00F07CBB" w:rsidRPr="00C636BE" w:rsidRDefault="00F07CBB" w:rsidP="006C1BD4">
            <w:pPr>
              <w:ind w:firstLine="0"/>
              <w:jc w:val="center"/>
              <w:rPr>
                <w:rFonts w:eastAsia="Calibri"/>
                <w:sz w:val="24"/>
                <w:szCs w:val="24"/>
              </w:rPr>
            </w:pPr>
            <w:r w:rsidRPr="00C636BE">
              <w:rPr>
                <w:rFonts w:eastAsia="Calibri"/>
                <w:sz w:val="24"/>
                <w:szCs w:val="24"/>
              </w:rPr>
              <w:t>18</w:t>
            </w:r>
          </w:p>
        </w:tc>
      </w:tr>
      <w:tr w:rsidR="006C1BD4" w:rsidRPr="00C636BE" w14:paraId="49B92000" w14:textId="77777777" w:rsidTr="006C1BD4">
        <w:trPr>
          <w:trHeight w:val="286"/>
        </w:trPr>
        <w:tc>
          <w:tcPr>
            <w:tcW w:w="565" w:type="dxa"/>
            <w:shd w:val="clear" w:color="auto" w:fill="auto"/>
          </w:tcPr>
          <w:p w14:paraId="69702B85" w14:textId="77777777" w:rsidR="00F07CBB" w:rsidRPr="00C636BE" w:rsidRDefault="00F07CBB" w:rsidP="006C1BD4">
            <w:pPr>
              <w:ind w:firstLine="0"/>
              <w:jc w:val="center"/>
              <w:rPr>
                <w:rFonts w:eastAsia="Calibri"/>
                <w:sz w:val="24"/>
                <w:szCs w:val="24"/>
              </w:rPr>
            </w:pPr>
            <w:r w:rsidRPr="00C636BE">
              <w:rPr>
                <w:rFonts w:eastAsia="Calibri"/>
                <w:sz w:val="24"/>
                <w:szCs w:val="24"/>
              </w:rPr>
              <w:t>12.</w:t>
            </w:r>
          </w:p>
        </w:tc>
        <w:tc>
          <w:tcPr>
            <w:tcW w:w="3229" w:type="dxa"/>
            <w:shd w:val="clear" w:color="auto" w:fill="auto"/>
          </w:tcPr>
          <w:p w14:paraId="0F426B34" w14:textId="77777777" w:rsidR="00F07CBB" w:rsidRPr="00C636BE" w:rsidRDefault="00F07CBB" w:rsidP="006C1BD4">
            <w:pPr>
              <w:ind w:firstLine="0"/>
              <w:rPr>
                <w:rFonts w:eastAsia="Calibri"/>
                <w:sz w:val="24"/>
                <w:szCs w:val="24"/>
              </w:rPr>
            </w:pPr>
            <w:r w:rsidRPr="00C636BE">
              <w:rPr>
                <w:rFonts w:eastAsia="Calibri"/>
                <w:sz w:val="24"/>
                <w:szCs w:val="24"/>
              </w:rPr>
              <w:t>Socialinių paslaugų poreikio vertinimas</w:t>
            </w:r>
          </w:p>
        </w:tc>
        <w:tc>
          <w:tcPr>
            <w:tcW w:w="1134" w:type="dxa"/>
            <w:shd w:val="clear" w:color="auto" w:fill="auto"/>
          </w:tcPr>
          <w:p w14:paraId="02177439"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2 </w:t>
            </w:r>
          </w:p>
        </w:tc>
        <w:tc>
          <w:tcPr>
            <w:tcW w:w="1134" w:type="dxa"/>
            <w:shd w:val="clear" w:color="auto" w:fill="auto"/>
          </w:tcPr>
          <w:p w14:paraId="58D26960"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1 </w:t>
            </w:r>
          </w:p>
        </w:tc>
        <w:tc>
          <w:tcPr>
            <w:tcW w:w="1134" w:type="dxa"/>
            <w:shd w:val="clear" w:color="auto" w:fill="auto"/>
          </w:tcPr>
          <w:p w14:paraId="1B216A56" w14:textId="77777777" w:rsidR="00F07CBB" w:rsidRPr="00C636BE" w:rsidRDefault="00F07CBB" w:rsidP="006C1BD4">
            <w:pPr>
              <w:ind w:firstLine="0"/>
              <w:jc w:val="center"/>
              <w:rPr>
                <w:rFonts w:eastAsia="Calibri"/>
                <w:sz w:val="24"/>
                <w:szCs w:val="24"/>
              </w:rPr>
            </w:pPr>
            <w:r w:rsidRPr="00C636BE">
              <w:rPr>
                <w:rFonts w:eastAsia="Calibri"/>
                <w:sz w:val="24"/>
                <w:szCs w:val="24"/>
              </w:rPr>
              <w:t>3</w:t>
            </w:r>
          </w:p>
        </w:tc>
        <w:tc>
          <w:tcPr>
            <w:tcW w:w="1134" w:type="dxa"/>
            <w:shd w:val="clear" w:color="auto" w:fill="auto"/>
          </w:tcPr>
          <w:p w14:paraId="6BF92348"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c>
          <w:tcPr>
            <w:tcW w:w="1046" w:type="dxa"/>
            <w:shd w:val="clear" w:color="auto" w:fill="auto"/>
          </w:tcPr>
          <w:p w14:paraId="4FCB6A48" w14:textId="77777777" w:rsidR="00F07CBB" w:rsidRPr="00C636BE" w:rsidRDefault="00F07CBB" w:rsidP="006C1BD4">
            <w:pPr>
              <w:ind w:firstLine="0"/>
              <w:jc w:val="center"/>
              <w:rPr>
                <w:rFonts w:eastAsia="Calibri"/>
                <w:sz w:val="24"/>
                <w:szCs w:val="24"/>
              </w:rPr>
            </w:pPr>
            <w:r w:rsidRPr="00C636BE">
              <w:rPr>
                <w:rFonts w:eastAsia="Calibri"/>
                <w:sz w:val="24"/>
                <w:szCs w:val="24"/>
              </w:rPr>
              <w:t>0</w:t>
            </w:r>
          </w:p>
        </w:tc>
      </w:tr>
      <w:tr w:rsidR="006C1BD4" w:rsidRPr="00C636BE" w14:paraId="7D2A01F7" w14:textId="77777777" w:rsidTr="006C1BD4">
        <w:trPr>
          <w:trHeight w:val="302"/>
        </w:trPr>
        <w:tc>
          <w:tcPr>
            <w:tcW w:w="565" w:type="dxa"/>
            <w:shd w:val="clear" w:color="auto" w:fill="auto"/>
          </w:tcPr>
          <w:p w14:paraId="5E0D83A7" w14:textId="77777777" w:rsidR="00F07CBB" w:rsidRPr="00C636BE" w:rsidRDefault="00F07CBB" w:rsidP="006C1BD4">
            <w:pPr>
              <w:ind w:firstLine="0"/>
              <w:jc w:val="center"/>
              <w:rPr>
                <w:rFonts w:eastAsia="Calibri"/>
                <w:sz w:val="24"/>
                <w:szCs w:val="24"/>
              </w:rPr>
            </w:pPr>
            <w:r w:rsidRPr="00C636BE">
              <w:rPr>
                <w:rFonts w:eastAsia="Calibri"/>
                <w:sz w:val="24"/>
                <w:szCs w:val="24"/>
              </w:rPr>
              <w:t>13.</w:t>
            </w:r>
          </w:p>
        </w:tc>
        <w:tc>
          <w:tcPr>
            <w:tcW w:w="3229" w:type="dxa"/>
            <w:shd w:val="clear" w:color="auto" w:fill="auto"/>
          </w:tcPr>
          <w:p w14:paraId="47808DD6" w14:textId="77777777" w:rsidR="00F07CBB" w:rsidRPr="00C636BE" w:rsidRDefault="00F07CBB" w:rsidP="006C1BD4">
            <w:pPr>
              <w:ind w:firstLine="0"/>
              <w:rPr>
                <w:rFonts w:eastAsia="Calibri"/>
                <w:sz w:val="24"/>
                <w:szCs w:val="24"/>
              </w:rPr>
            </w:pPr>
            <w:r w:rsidRPr="00C636BE">
              <w:rPr>
                <w:rFonts w:eastAsia="Calibri"/>
                <w:sz w:val="24"/>
                <w:szCs w:val="24"/>
              </w:rPr>
              <w:t>Buities ir gyvenimo sąlygų patikrinimo aktai</w:t>
            </w:r>
          </w:p>
        </w:tc>
        <w:tc>
          <w:tcPr>
            <w:tcW w:w="1134" w:type="dxa"/>
            <w:shd w:val="clear" w:color="auto" w:fill="auto"/>
          </w:tcPr>
          <w:p w14:paraId="29CE215C"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46 </w:t>
            </w:r>
          </w:p>
        </w:tc>
        <w:tc>
          <w:tcPr>
            <w:tcW w:w="1134" w:type="dxa"/>
            <w:shd w:val="clear" w:color="auto" w:fill="auto"/>
          </w:tcPr>
          <w:p w14:paraId="63E29F5C"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41 </w:t>
            </w:r>
          </w:p>
        </w:tc>
        <w:tc>
          <w:tcPr>
            <w:tcW w:w="1134" w:type="dxa"/>
            <w:shd w:val="clear" w:color="auto" w:fill="auto"/>
          </w:tcPr>
          <w:p w14:paraId="08087D91" w14:textId="77777777" w:rsidR="00F07CBB" w:rsidRPr="00C636BE" w:rsidRDefault="00F07CBB" w:rsidP="006C1BD4">
            <w:pPr>
              <w:ind w:firstLine="0"/>
              <w:jc w:val="center"/>
              <w:rPr>
                <w:rFonts w:eastAsia="Calibri"/>
                <w:sz w:val="24"/>
                <w:szCs w:val="24"/>
              </w:rPr>
            </w:pPr>
            <w:r w:rsidRPr="00C636BE">
              <w:rPr>
                <w:rFonts w:eastAsia="Calibri"/>
                <w:sz w:val="24"/>
                <w:szCs w:val="24"/>
              </w:rPr>
              <w:t>39</w:t>
            </w:r>
          </w:p>
        </w:tc>
        <w:tc>
          <w:tcPr>
            <w:tcW w:w="1134" w:type="dxa"/>
            <w:shd w:val="clear" w:color="auto" w:fill="auto"/>
          </w:tcPr>
          <w:p w14:paraId="48C5E1CB" w14:textId="77777777" w:rsidR="00F07CBB" w:rsidRPr="00C636BE" w:rsidRDefault="00F07CBB" w:rsidP="006C1BD4">
            <w:pPr>
              <w:ind w:firstLine="0"/>
              <w:jc w:val="center"/>
              <w:rPr>
                <w:rFonts w:eastAsia="Calibri"/>
                <w:sz w:val="24"/>
                <w:szCs w:val="24"/>
              </w:rPr>
            </w:pPr>
            <w:r w:rsidRPr="00C636BE">
              <w:rPr>
                <w:rFonts w:eastAsia="Calibri"/>
                <w:sz w:val="24"/>
                <w:szCs w:val="24"/>
              </w:rPr>
              <w:t>10</w:t>
            </w:r>
          </w:p>
        </w:tc>
        <w:tc>
          <w:tcPr>
            <w:tcW w:w="1046" w:type="dxa"/>
            <w:shd w:val="clear" w:color="auto" w:fill="auto"/>
          </w:tcPr>
          <w:p w14:paraId="6A73F279" w14:textId="77777777" w:rsidR="00F07CBB" w:rsidRPr="00C636BE" w:rsidRDefault="00F07CBB" w:rsidP="006C1BD4">
            <w:pPr>
              <w:ind w:firstLine="0"/>
              <w:jc w:val="center"/>
              <w:rPr>
                <w:rFonts w:eastAsia="Calibri"/>
                <w:sz w:val="24"/>
                <w:szCs w:val="24"/>
              </w:rPr>
            </w:pPr>
            <w:r w:rsidRPr="00C636BE">
              <w:rPr>
                <w:rFonts w:eastAsia="Calibri"/>
                <w:sz w:val="24"/>
                <w:szCs w:val="24"/>
              </w:rPr>
              <w:t>34</w:t>
            </w:r>
          </w:p>
        </w:tc>
      </w:tr>
      <w:tr w:rsidR="006C1BD4" w:rsidRPr="00C636BE" w14:paraId="6683950C" w14:textId="77777777" w:rsidTr="006C1BD4">
        <w:trPr>
          <w:trHeight w:val="270"/>
        </w:trPr>
        <w:tc>
          <w:tcPr>
            <w:tcW w:w="565" w:type="dxa"/>
            <w:shd w:val="clear" w:color="auto" w:fill="auto"/>
          </w:tcPr>
          <w:p w14:paraId="4F9A6427" w14:textId="77777777" w:rsidR="00F07CBB" w:rsidRPr="00C636BE" w:rsidRDefault="00F07CBB" w:rsidP="006C1BD4">
            <w:pPr>
              <w:ind w:firstLine="0"/>
              <w:jc w:val="center"/>
              <w:rPr>
                <w:rFonts w:eastAsia="Calibri"/>
                <w:sz w:val="24"/>
                <w:szCs w:val="24"/>
              </w:rPr>
            </w:pPr>
            <w:r w:rsidRPr="00C636BE">
              <w:rPr>
                <w:rFonts w:eastAsia="Calibri"/>
                <w:sz w:val="24"/>
                <w:szCs w:val="24"/>
              </w:rPr>
              <w:t>14.</w:t>
            </w:r>
          </w:p>
        </w:tc>
        <w:tc>
          <w:tcPr>
            <w:tcW w:w="3229" w:type="dxa"/>
            <w:shd w:val="clear" w:color="auto" w:fill="auto"/>
          </w:tcPr>
          <w:p w14:paraId="71011D15" w14:textId="77777777" w:rsidR="00F07CBB" w:rsidRPr="00C636BE" w:rsidRDefault="00F07CBB" w:rsidP="006C1BD4">
            <w:pPr>
              <w:ind w:firstLine="0"/>
              <w:rPr>
                <w:rFonts w:eastAsia="Calibri"/>
                <w:sz w:val="24"/>
                <w:szCs w:val="24"/>
              </w:rPr>
            </w:pPr>
            <w:r w:rsidRPr="00C636BE">
              <w:rPr>
                <w:rFonts w:eastAsia="Calibri"/>
                <w:sz w:val="24"/>
                <w:szCs w:val="24"/>
              </w:rPr>
              <w:t>Siuntimai atlikti visuomenei naudingą veiklą</w:t>
            </w:r>
          </w:p>
        </w:tc>
        <w:tc>
          <w:tcPr>
            <w:tcW w:w="1134" w:type="dxa"/>
            <w:shd w:val="clear" w:color="auto" w:fill="auto"/>
          </w:tcPr>
          <w:p w14:paraId="52C5A491"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46 </w:t>
            </w:r>
          </w:p>
        </w:tc>
        <w:tc>
          <w:tcPr>
            <w:tcW w:w="1134" w:type="dxa"/>
            <w:shd w:val="clear" w:color="auto" w:fill="auto"/>
          </w:tcPr>
          <w:p w14:paraId="034724EC" w14:textId="77777777" w:rsidR="00F07CBB" w:rsidRPr="00C636BE" w:rsidRDefault="00F07CBB" w:rsidP="006C1BD4">
            <w:pPr>
              <w:ind w:firstLine="0"/>
              <w:jc w:val="center"/>
              <w:rPr>
                <w:rFonts w:eastAsia="Calibri"/>
                <w:sz w:val="24"/>
                <w:szCs w:val="24"/>
              </w:rPr>
            </w:pPr>
            <w:r w:rsidRPr="00C636BE">
              <w:rPr>
                <w:rFonts w:eastAsia="Calibri"/>
                <w:sz w:val="24"/>
                <w:szCs w:val="24"/>
              </w:rPr>
              <w:t xml:space="preserve">37 </w:t>
            </w:r>
          </w:p>
        </w:tc>
        <w:tc>
          <w:tcPr>
            <w:tcW w:w="1134" w:type="dxa"/>
            <w:shd w:val="clear" w:color="auto" w:fill="auto"/>
          </w:tcPr>
          <w:p w14:paraId="5B6027D5" w14:textId="77777777" w:rsidR="00F07CBB" w:rsidRPr="00C636BE" w:rsidRDefault="00F07CBB" w:rsidP="006C1BD4">
            <w:pPr>
              <w:ind w:firstLine="0"/>
              <w:jc w:val="center"/>
              <w:rPr>
                <w:rFonts w:eastAsia="Calibri"/>
                <w:sz w:val="24"/>
                <w:szCs w:val="24"/>
              </w:rPr>
            </w:pPr>
            <w:r w:rsidRPr="00C636BE">
              <w:rPr>
                <w:rFonts w:eastAsia="Calibri"/>
                <w:sz w:val="24"/>
                <w:szCs w:val="24"/>
              </w:rPr>
              <w:t>33</w:t>
            </w:r>
          </w:p>
        </w:tc>
        <w:tc>
          <w:tcPr>
            <w:tcW w:w="1134" w:type="dxa"/>
            <w:shd w:val="clear" w:color="auto" w:fill="auto"/>
          </w:tcPr>
          <w:p w14:paraId="12E4F5C5" w14:textId="77777777" w:rsidR="00F07CBB" w:rsidRPr="00C636BE" w:rsidRDefault="00F07CBB" w:rsidP="006C1BD4">
            <w:pPr>
              <w:ind w:firstLine="0"/>
              <w:jc w:val="center"/>
              <w:rPr>
                <w:rFonts w:eastAsia="Calibri"/>
                <w:sz w:val="24"/>
                <w:szCs w:val="24"/>
              </w:rPr>
            </w:pPr>
            <w:r w:rsidRPr="00C636BE">
              <w:rPr>
                <w:rFonts w:eastAsia="Calibri"/>
                <w:sz w:val="24"/>
                <w:szCs w:val="24"/>
              </w:rPr>
              <w:t>10</w:t>
            </w:r>
          </w:p>
        </w:tc>
        <w:tc>
          <w:tcPr>
            <w:tcW w:w="1046" w:type="dxa"/>
            <w:shd w:val="clear" w:color="auto" w:fill="auto"/>
          </w:tcPr>
          <w:p w14:paraId="74B53372" w14:textId="77777777" w:rsidR="00F07CBB" w:rsidRPr="00C636BE" w:rsidRDefault="00F07CBB" w:rsidP="006C1BD4">
            <w:pPr>
              <w:ind w:firstLine="0"/>
              <w:jc w:val="center"/>
              <w:rPr>
                <w:rFonts w:eastAsia="Calibri"/>
                <w:sz w:val="24"/>
                <w:szCs w:val="24"/>
              </w:rPr>
            </w:pPr>
            <w:r w:rsidRPr="00C636BE">
              <w:rPr>
                <w:rFonts w:eastAsia="Calibri"/>
                <w:sz w:val="24"/>
                <w:szCs w:val="24"/>
              </w:rPr>
              <w:t>17</w:t>
            </w:r>
          </w:p>
        </w:tc>
      </w:tr>
    </w:tbl>
    <w:p w14:paraId="60F9D848" w14:textId="77777777" w:rsidR="00F07CBB" w:rsidRPr="0056435C" w:rsidRDefault="00F07CBB" w:rsidP="00F07CBB">
      <w:pPr>
        <w:rPr>
          <w:sz w:val="24"/>
          <w:szCs w:val="24"/>
        </w:rPr>
      </w:pPr>
    </w:p>
    <w:p w14:paraId="6BEB23B6" w14:textId="77777777" w:rsidR="00F07CBB" w:rsidRPr="0056435C" w:rsidRDefault="00F07CBB" w:rsidP="00A63E0B">
      <w:pPr>
        <w:rPr>
          <w:sz w:val="24"/>
          <w:szCs w:val="24"/>
        </w:rPr>
      </w:pPr>
      <w:r w:rsidRPr="0056435C">
        <w:rPr>
          <w:sz w:val="24"/>
          <w:szCs w:val="24"/>
        </w:rPr>
        <w:t xml:space="preserve">Per pastaruosius 5 metus išmokų gavėjų sumažėjo, nes pagerėjo materialinė padėtis. </w:t>
      </w:r>
    </w:p>
    <w:p w14:paraId="36C5E9FD" w14:textId="77777777" w:rsidR="00F07CBB" w:rsidRPr="0056435C" w:rsidRDefault="00F07CBB" w:rsidP="00A63E0B">
      <w:pPr>
        <w:rPr>
          <w:sz w:val="24"/>
          <w:szCs w:val="24"/>
        </w:rPr>
      </w:pPr>
      <w:r w:rsidRPr="0056435C">
        <w:rPr>
          <w:sz w:val="24"/>
          <w:szCs w:val="24"/>
        </w:rPr>
        <w:t>2018 m. daug išmokų vaikams, nes atsirado nauja universali išmoka. Ji mokama visiems vaikams (nuo gimimo iki 18 metų ir vyresniems, jei mokosi pagal bendrojo ugdymo programą (įskaitant ir besimokančius profesinio mokymo įstaigose, kai į mokymąsi įtraukta bendrojo ugdymo programa, bet ne ilgiau, iki jiems sukaks 21 metai) nevertinant šeimos gaunamų pajamų.</w:t>
      </w:r>
    </w:p>
    <w:p w14:paraId="61AE65E6" w14:textId="77777777" w:rsidR="00F07CBB" w:rsidRPr="0056435C" w:rsidRDefault="00F07CBB" w:rsidP="00A63E0B">
      <w:pPr>
        <w:pStyle w:val="Pagrindinistekstas3"/>
        <w:rPr>
          <w:bCs/>
          <w:szCs w:val="24"/>
        </w:rPr>
      </w:pPr>
    </w:p>
    <w:p w14:paraId="7A882455" w14:textId="77777777" w:rsidR="00F07CBB" w:rsidRPr="0056435C" w:rsidRDefault="00F07CBB" w:rsidP="00A63E0B">
      <w:pPr>
        <w:pStyle w:val="Pagrindinistekstas3"/>
        <w:ind w:firstLine="0"/>
        <w:jc w:val="center"/>
        <w:rPr>
          <w:bCs/>
          <w:szCs w:val="24"/>
        </w:rPr>
      </w:pPr>
      <w:r w:rsidRPr="0056435C">
        <w:rPr>
          <w:bCs/>
          <w:szCs w:val="24"/>
        </w:rPr>
        <w:t>IV. ARTIMIAUSIOS VEIKLOS KRYPTYS</w:t>
      </w:r>
    </w:p>
    <w:p w14:paraId="53E6D3C7" w14:textId="77777777" w:rsidR="00F07CBB" w:rsidRPr="0056435C" w:rsidRDefault="00F07CBB" w:rsidP="00F07CBB">
      <w:pPr>
        <w:pStyle w:val="Pagrindinistekstas3"/>
        <w:ind w:firstLine="709"/>
        <w:rPr>
          <w:szCs w:val="24"/>
        </w:rPr>
      </w:pPr>
    </w:p>
    <w:p w14:paraId="59575FB8" w14:textId="77777777" w:rsidR="00F07CBB" w:rsidRPr="0056435C" w:rsidRDefault="00F07CBB" w:rsidP="00A63E0B">
      <w:pPr>
        <w:rPr>
          <w:sz w:val="24"/>
          <w:szCs w:val="24"/>
        </w:rPr>
      </w:pPr>
      <w:r w:rsidRPr="0056435C">
        <w:rPr>
          <w:sz w:val="24"/>
          <w:szCs w:val="24"/>
        </w:rPr>
        <w:t xml:space="preserve">Pagrindinis seniūnijos uždavinys artimiausiu laikotarpiu – vykdyti savivaldybės priskirtas  funkcijas, siekti Strateginiame veiklos plane numatytų tikslų. Būtina gerinti vietinės reikšmės kelių ir gatvių būklę, tvarkyti seniūnijos viešąsias erdves, paminklosaugos objektus, rekreacines teritorijas, gerinti gatvių ir kaimų apšvietimą, teikti kokybiškas socialines paslaugas.  </w:t>
      </w:r>
    </w:p>
    <w:p w14:paraId="07FFFB4D" w14:textId="77777777" w:rsidR="00A83FD6" w:rsidRPr="002F127F" w:rsidRDefault="00A83FD6" w:rsidP="0086136B">
      <w:pPr>
        <w:jc w:val="center"/>
        <w:rPr>
          <w:b/>
          <w:sz w:val="24"/>
          <w:szCs w:val="24"/>
        </w:rPr>
      </w:pPr>
    </w:p>
    <w:p w14:paraId="142AF79D" w14:textId="77777777" w:rsidR="00D579E0" w:rsidRDefault="00D579E0" w:rsidP="00A63E0B">
      <w:pPr>
        <w:ind w:firstLine="0"/>
        <w:jc w:val="center"/>
        <w:rPr>
          <w:b/>
          <w:sz w:val="28"/>
          <w:szCs w:val="28"/>
          <w:lang w:eastAsia="lt-LT"/>
        </w:rPr>
      </w:pPr>
    </w:p>
    <w:p w14:paraId="2E081F41" w14:textId="77777777" w:rsidR="00D579E0" w:rsidRDefault="00D579E0" w:rsidP="00A63E0B">
      <w:pPr>
        <w:ind w:firstLine="0"/>
        <w:jc w:val="center"/>
        <w:rPr>
          <w:b/>
          <w:sz w:val="28"/>
          <w:szCs w:val="28"/>
          <w:lang w:eastAsia="lt-LT"/>
        </w:rPr>
      </w:pPr>
    </w:p>
    <w:p w14:paraId="11AFBDED" w14:textId="77777777" w:rsidR="00D579E0" w:rsidRDefault="00D579E0" w:rsidP="00A63E0B">
      <w:pPr>
        <w:ind w:firstLine="0"/>
        <w:jc w:val="center"/>
        <w:rPr>
          <w:b/>
          <w:sz w:val="28"/>
          <w:szCs w:val="28"/>
          <w:lang w:eastAsia="lt-LT"/>
        </w:rPr>
      </w:pPr>
    </w:p>
    <w:p w14:paraId="4AD63C3C" w14:textId="77777777" w:rsidR="00D579E0" w:rsidRDefault="00D579E0" w:rsidP="00A63E0B">
      <w:pPr>
        <w:ind w:firstLine="0"/>
        <w:jc w:val="center"/>
        <w:rPr>
          <w:b/>
          <w:sz w:val="28"/>
          <w:szCs w:val="28"/>
          <w:lang w:eastAsia="lt-LT"/>
        </w:rPr>
      </w:pPr>
    </w:p>
    <w:p w14:paraId="60B053B0" w14:textId="77777777" w:rsidR="00D579E0" w:rsidRDefault="00D579E0" w:rsidP="00A63E0B">
      <w:pPr>
        <w:ind w:firstLine="0"/>
        <w:jc w:val="center"/>
        <w:rPr>
          <w:b/>
          <w:sz w:val="28"/>
          <w:szCs w:val="28"/>
          <w:lang w:eastAsia="lt-LT"/>
        </w:rPr>
      </w:pPr>
    </w:p>
    <w:p w14:paraId="02586A34" w14:textId="17D1A4EA" w:rsidR="00A83FD6" w:rsidRPr="00447582" w:rsidRDefault="00A83FD6" w:rsidP="00A63E0B">
      <w:pPr>
        <w:ind w:firstLine="0"/>
        <w:jc w:val="center"/>
        <w:rPr>
          <w:b/>
          <w:sz w:val="28"/>
          <w:szCs w:val="28"/>
          <w:lang w:eastAsia="lt-LT"/>
        </w:rPr>
      </w:pPr>
      <w:r w:rsidRPr="00447582">
        <w:rPr>
          <w:b/>
          <w:sz w:val="28"/>
          <w:szCs w:val="28"/>
          <w:lang w:eastAsia="lt-LT"/>
        </w:rPr>
        <w:lastRenderedPageBreak/>
        <w:t>KULIŲ SENIŪNIJA</w:t>
      </w:r>
    </w:p>
    <w:p w14:paraId="14EF0D55" w14:textId="77777777" w:rsidR="00A83FD6" w:rsidRPr="002F127F" w:rsidRDefault="00A83FD6" w:rsidP="00A63E0B">
      <w:pPr>
        <w:ind w:firstLine="0"/>
        <w:jc w:val="center"/>
        <w:rPr>
          <w:b/>
          <w:sz w:val="24"/>
          <w:szCs w:val="24"/>
          <w:lang w:eastAsia="lt-LT"/>
        </w:rPr>
      </w:pPr>
    </w:p>
    <w:p w14:paraId="31DF3173" w14:textId="77777777" w:rsidR="006057EA" w:rsidRPr="000225F3" w:rsidRDefault="006057EA" w:rsidP="00A63E0B">
      <w:pPr>
        <w:ind w:firstLine="0"/>
        <w:jc w:val="center"/>
        <w:rPr>
          <w:b/>
          <w:sz w:val="24"/>
          <w:szCs w:val="24"/>
          <w:lang w:eastAsia="lt-LT"/>
        </w:rPr>
      </w:pPr>
      <w:r w:rsidRPr="000225F3">
        <w:rPr>
          <w:b/>
          <w:sz w:val="24"/>
          <w:szCs w:val="24"/>
          <w:lang w:eastAsia="lt-LT"/>
        </w:rPr>
        <w:t>I. PADALINIO VEIKLOS ATASKAITOS SANTRAUKA</w:t>
      </w:r>
    </w:p>
    <w:p w14:paraId="5A78E2C4" w14:textId="77777777" w:rsidR="006057EA" w:rsidRPr="000225F3" w:rsidRDefault="006057EA" w:rsidP="00A63E0B">
      <w:pPr>
        <w:ind w:firstLine="0"/>
        <w:rPr>
          <w:b/>
          <w:sz w:val="24"/>
          <w:szCs w:val="24"/>
          <w:lang w:eastAsia="lt-LT"/>
        </w:rPr>
      </w:pPr>
    </w:p>
    <w:p w14:paraId="6AA058CF" w14:textId="77777777" w:rsidR="006057EA" w:rsidRPr="000225F3" w:rsidRDefault="006057EA" w:rsidP="00F309EF">
      <w:pPr>
        <w:rPr>
          <w:sz w:val="24"/>
          <w:szCs w:val="24"/>
          <w:lang w:eastAsia="lt-LT"/>
        </w:rPr>
      </w:pPr>
      <w:r w:rsidRPr="000225F3">
        <w:rPr>
          <w:sz w:val="24"/>
          <w:szCs w:val="24"/>
          <w:lang w:eastAsia="lt-LT"/>
        </w:rPr>
        <w:t>Kulių seniūnija yra Plungės rajono savivaldybės administracijos struktūrinis teritorinis padalinys</w:t>
      </w:r>
      <w:r>
        <w:rPr>
          <w:sz w:val="24"/>
          <w:szCs w:val="24"/>
          <w:lang w:eastAsia="lt-LT"/>
        </w:rPr>
        <w:t xml:space="preserve"> (filialas)</w:t>
      </w:r>
      <w:r w:rsidRPr="000225F3">
        <w:rPr>
          <w:sz w:val="24"/>
          <w:szCs w:val="24"/>
          <w:lang w:eastAsia="lt-LT"/>
        </w:rPr>
        <w:t>. Kulių seniūni</w:t>
      </w:r>
      <w:r>
        <w:rPr>
          <w:sz w:val="24"/>
          <w:szCs w:val="24"/>
          <w:lang w:eastAsia="lt-LT"/>
        </w:rPr>
        <w:t>jos centras – Kulių miestelis, apie kurį išsidėstę 14 kaimų (keturi iš jų jau negyvenami), seniūnijos plotas – 12 844,82 ha, gyventojų skaičius 2020 m. – 1 058.</w:t>
      </w:r>
    </w:p>
    <w:p w14:paraId="247BF4B6" w14:textId="49309851" w:rsidR="006057EA" w:rsidRDefault="006057EA" w:rsidP="00F309EF">
      <w:pPr>
        <w:rPr>
          <w:sz w:val="24"/>
          <w:szCs w:val="24"/>
          <w:lang w:eastAsia="lt-LT"/>
        </w:rPr>
      </w:pPr>
      <w:r w:rsidRPr="000225F3">
        <w:rPr>
          <w:sz w:val="24"/>
          <w:szCs w:val="24"/>
          <w:lang w:eastAsia="lt-LT"/>
        </w:rPr>
        <w:t>Kulių se</w:t>
      </w:r>
      <w:r>
        <w:rPr>
          <w:sz w:val="24"/>
          <w:szCs w:val="24"/>
          <w:lang w:eastAsia="lt-LT"/>
        </w:rPr>
        <w:t>niūnijai pavestas funkcijas 2020</w:t>
      </w:r>
      <w:r w:rsidRPr="000225F3">
        <w:rPr>
          <w:sz w:val="24"/>
          <w:szCs w:val="24"/>
          <w:lang w:eastAsia="lt-LT"/>
        </w:rPr>
        <w:t xml:space="preserve"> metais vykdė seniūnė Daivutė Petrauskienė, vyresnioji specialistė Zita Zaborienė, raštvedė Danutė Kutienė, socialinio darbo organizatorė Jūratė Stuopelienė, socialinė darbuotoja darbui su socialinės rizikos šeimomis Kristina Domarkienė, </w:t>
      </w:r>
      <w:r>
        <w:rPr>
          <w:sz w:val="24"/>
          <w:szCs w:val="24"/>
          <w:lang w:eastAsia="lt-LT"/>
        </w:rPr>
        <w:t xml:space="preserve"> </w:t>
      </w:r>
      <w:r w:rsidRPr="000225F3">
        <w:rPr>
          <w:sz w:val="24"/>
          <w:szCs w:val="24"/>
          <w:lang w:eastAsia="lt-LT"/>
        </w:rPr>
        <w:t>priskirtus darbus dirbo valyto</w:t>
      </w:r>
      <w:r>
        <w:rPr>
          <w:sz w:val="24"/>
          <w:szCs w:val="24"/>
          <w:lang w:eastAsia="lt-LT"/>
        </w:rPr>
        <w:t>ja Ramutė Petrikienė, specialistas Saulius Kvekšas, kapinių prižiūrėtoja Elena Pučkorienė.</w:t>
      </w:r>
    </w:p>
    <w:p w14:paraId="685035CA" w14:textId="77777777" w:rsidR="00D579E0" w:rsidRDefault="00D579E0" w:rsidP="00F309EF">
      <w:pPr>
        <w:rPr>
          <w:sz w:val="24"/>
          <w:szCs w:val="24"/>
          <w:lang w:eastAsia="lt-LT"/>
        </w:rPr>
      </w:pPr>
    </w:p>
    <w:p w14:paraId="540109FC" w14:textId="69DFC90B" w:rsidR="006057EA" w:rsidRDefault="00BE6E64" w:rsidP="00D579E0">
      <w:pPr>
        <w:rPr>
          <w:sz w:val="24"/>
          <w:szCs w:val="24"/>
          <w:lang w:eastAsia="lt-LT"/>
        </w:rPr>
      </w:pPr>
      <w:r>
        <w:rPr>
          <w:noProof/>
          <w:lang w:eastAsia="lt-LT"/>
        </w:rPr>
        <w:drawing>
          <wp:anchor distT="0" distB="0" distL="114300" distR="114300" simplePos="0" relativeHeight="251646464" behindDoc="1" locked="0" layoutInCell="1" allowOverlap="1" wp14:anchorId="0478BFF5" wp14:editId="2768DD97">
            <wp:simplePos x="0" y="0"/>
            <wp:positionH relativeFrom="column">
              <wp:posOffset>-3810</wp:posOffset>
            </wp:positionH>
            <wp:positionV relativeFrom="paragraph">
              <wp:posOffset>50800</wp:posOffset>
            </wp:positionV>
            <wp:extent cx="3752850" cy="2814320"/>
            <wp:effectExtent l="0" t="0" r="0" b="5080"/>
            <wp:wrapTight wrapText="bothSides">
              <wp:wrapPolygon edited="0">
                <wp:start x="0" y="0"/>
                <wp:lineTo x="0" y="21493"/>
                <wp:lineTo x="21490" y="21493"/>
                <wp:lineTo x="21490" y="0"/>
                <wp:lineTo x="0" y="0"/>
              </wp:wrapPolygon>
            </wp:wrapTight>
            <wp:docPr id="407" name="Paveikslėlis 6" descr="Aprašas: C:\Users\petrauskiene\Desktop\Nuotraukos 2\2020 m. lapkritis-gruodis\20201026_083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Aprašas: C:\Users\petrauskiene\Desktop\Nuotraukos 2\2020 m. lapkritis-gruodis\20201026_083851.jp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752850" cy="281432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7EA" w:rsidRPr="000225F3">
        <w:rPr>
          <w:sz w:val="24"/>
          <w:szCs w:val="24"/>
          <w:lang w:eastAsia="lt-LT"/>
        </w:rPr>
        <w:t>Seniūnijos darbuotojai praėjusiais metais  dirbo, vykdydami jiems pagal pareigybių apraš</w:t>
      </w:r>
      <w:r w:rsidR="006057EA">
        <w:rPr>
          <w:sz w:val="24"/>
          <w:szCs w:val="24"/>
          <w:lang w:eastAsia="lt-LT"/>
        </w:rPr>
        <w:t>ymus priskirtas funkcijas, kėlė kvalifikaciją, dalyvavo įvairiuose mokymuose ir seminaruose. Didelis dėmesys buvo skiriamas kelių, viešųjų erdvių</w:t>
      </w:r>
      <w:r w:rsidR="006057EA" w:rsidRPr="000225F3">
        <w:rPr>
          <w:sz w:val="24"/>
          <w:szCs w:val="24"/>
          <w:lang w:eastAsia="lt-LT"/>
        </w:rPr>
        <w:t xml:space="preserve">, </w:t>
      </w:r>
      <w:r w:rsidR="006057EA">
        <w:rPr>
          <w:sz w:val="24"/>
          <w:szCs w:val="24"/>
          <w:lang w:eastAsia="lt-LT"/>
        </w:rPr>
        <w:t xml:space="preserve">rekreacinių zonų, parkų, </w:t>
      </w:r>
      <w:r w:rsidR="006057EA" w:rsidRPr="000225F3">
        <w:rPr>
          <w:sz w:val="24"/>
          <w:szCs w:val="24"/>
          <w:lang w:eastAsia="lt-LT"/>
        </w:rPr>
        <w:t>Kulių kapinių bei neveikiančių kapinaičių</w:t>
      </w:r>
      <w:r w:rsidR="006057EA">
        <w:rPr>
          <w:sz w:val="24"/>
          <w:szCs w:val="24"/>
          <w:lang w:eastAsia="lt-LT"/>
        </w:rPr>
        <w:t xml:space="preserve"> priežiūrai, teikiamos įvairios paslaugos seniūnijos gyventojams.</w:t>
      </w:r>
      <w:r w:rsidR="006057EA" w:rsidRPr="000225F3">
        <w:rPr>
          <w:sz w:val="24"/>
          <w:szCs w:val="24"/>
          <w:lang w:eastAsia="lt-LT"/>
        </w:rPr>
        <w:t xml:space="preserve"> </w:t>
      </w:r>
    </w:p>
    <w:p w14:paraId="46E8E036" w14:textId="77777777" w:rsidR="006057EA" w:rsidRDefault="006057EA" w:rsidP="006057EA">
      <w:pPr>
        <w:rPr>
          <w:sz w:val="24"/>
          <w:szCs w:val="24"/>
          <w:lang w:eastAsia="lt-LT"/>
        </w:rPr>
      </w:pPr>
    </w:p>
    <w:p w14:paraId="6EEE6562" w14:textId="77777777" w:rsidR="006057EA" w:rsidRDefault="006057EA" w:rsidP="006057EA">
      <w:pPr>
        <w:rPr>
          <w:sz w:val="24"/>
          <w:szCs w:val="24"/>
          <w:lang w:eastAsia="lt-LT"/>
        </w:rPr>
      </w:pPr>
    </w:p>
    <w:p w14:paraId="4AB464C6" w14:textId="682C6278" w:rsidR="006057EA" w:rsidRDefault="006057EA" w:rsidP="006057EA">
      <w:pPr>
        <w:rPr>
          <w:sz w:val="24"/>
          <w:szCs w:val="24"/>
          <w:lang w:eastAsia="lt-LT"/>
        </w:rPr>
      </w:pPr>
    </w:p>
    <w:p w14:paraId="68240ACB" w14:textId="77777777" w:rsidR="00D579E0" w:rsidRDefault="00D579E0" w:rsidP="006057EA">
      <w:pPr>
        <w:rPr>
          <w:sz w:val="24"/>
          <w:szCs w:val="24"/>
          <w:lang w:eastAsia="lt-LT"/>
        </w:rPr>
      </w:pPr>
    </w:p>
    <w:p w14:paraId="058AE9A8" w14:textId="77777777" w:rsidR="006057EA" w:rsidRPr="000225F3" w:rsidRDefault="006057EA" w:rsidP="00F309EF">
      <w:pPr>
        <w:rPr>
          <w:b/>
          <w:sz w:val="24"/>
          <w:szCs w:val="24"/>
          <w:lang w:eastAsia="lt-LT"/>
        </w:rPr>
      </w:pPr>
    </w:p>
    <w:p w14:paraId="3D3290D2" w14:textId="77777777" w:rsidR="006057EA" w:rsidRPr="000225F3" w:rsidRDefault="006057EA" w:rsidP="00D579E0">
      <w:pPr>
        <w:ind w:firstLine="0"/>
        <w:jc w:val="center"/>
        <w:rPr>
          <w:b/>
          <w:sz w:val="24"/>
          <w:szCs w:val="24"/>
          <w:lang w:eastAsia="lt-LT"/>
        </w:rPr>
      </w:pPr>
      <w:r w:rsidRPr="000225F3">
        <w:rPr>
          <w:b/>
          <w:sz w:val="24"/>
          <w:szCs w:val="24"/>
          <w:lang w:eastAsia="lt-LT"/>
        </w:rPr>
        <w:t>II. PADALINIO VEIKLAI ĮTAKOS TURĖJUSIŲ VEIKSNIŲ APŽVALGA</w:t>
      </w:r>
    </w:p>
    <w:p w14:paraId="57EAAA5E" w14:textId="77777777" w:rsidR="006057EA" w:rsidRPr="000225F3" w:rsidRDefault="006057EA" w:rsidP="006057EA">
      <w:pPr>
        <w:rPr>
          <w:sz w:val="24"/>
          <w:szCs w:val="24"/>
          <w:lang w:eastAsia="lt-LT"/>
        </w:rPr>
      </w:pPr>
    </w:p>
    <w:p w14:paraId="6096CF6F" w14:textId="77777777" w:rsidR="006057EA" w:rsidRDefault="006057EA" w:rsidP="00F309EF">
      <w:pPr>
        <w:rPr>
          <w:sz w:val="24"/>
          <w:szCs w:val="24"/>
          <w:lang w:eastAsia="lt-LT"/>
        </w:rPr>
      </w:pPr>
      <w:r>
        <w:rPr>
          <w:sz w:val="24"/>
          <w:szCs w:val="24"/>
          <w:lang w:eastAsia="lt-LT"/>
        </w:rPr>
        <w:t>Praėjusiais metais Seniūnijos kolektyvas turėjo išmokti dirbti nuotoliniu būdu, saugoti save ir artimuosius nuo visus mus užklupusios pavojingos Covid-19 ligos. Nepaisant minėtos pandemijos, Kulių seniūnija teikė visas reikalingas paslaugas, dirbo numatytus darbus, įgyvendino projektus, minėta infekcija kol kas aplenkė visus mūsų darbuotojus.</w:t>
      </w:r>
    </w:p>
    <w:p w14:paraId="14A0B5C3" w14:textId="77777777" w:rsidR="006057EA" w:rsidRDefault="006057EA" w:rsidP="00F309EF">
      <w:pPr>
        <w:rPr>
          <w:sz w:val="24"/>
          <w:szCs w:val="24"/>
          <w:lang w:eastAsia="lt-LT"/>
        </w:rPr>
      </w:pPr>
      <w:r>
        <w:rPr>
          <w:sz w:val="24"/>
          <w:szCs w:val="24"/>
          <w:lang w:eastAsia="lt-LT"/>
        </w:rPr>
        <w:t>Daug papildomo darbo Seniūnijos darbuotojams atsirado 2020 m. sausio 26 dieną Kulių miestelyje, Liepų g. 22 esančiame name kilus gaisrui, kurio metu 8 butų namas gerokai nukentėjo, dalis namo visai sudegė ir gyventojams teko padėti spręsti daugybę iškilusių problemų.</w:t>
      </w:r>
    </w:p>
    <w:p w14:paraId="7469A48C" w14:textId="77777777" w:rsidR="006057EA" w:rsidRDefault="006057EA" w:rsidP="00F309EF">
      <w:pPr>
        <w:rPr>
          <w:sz w:val="24"/>
          <w:szCs w:val="24"/>
          <w:lang w:eastAsia="lt-LT"/>
        </w:rPr>
      </w:pPr>
      <w:r>
        <w:rPr>
          <w:sz w:val="24"/>
          <w:szCs w:val="24"/>
          <w:lang w:eastAsia="lt-LT"/>
        </w:rPr>
        <w:t>Visus praėjusius metus buvo rengiamas valstybinės reikšmės rajoninio kelio Nr. 3213 ruožo, kuriam Kulių miestelyje suteikti Aušros ir Liepų gatvių pavadinimai, rekonstravimo techninis projektas, todėl kartu su Kulių bendruomenės žmonėmis, verslininkais buvo organizuoti net trys susirinkimai, siekiant , kad projekte būtų patvirtinti visiems Kulių seniūnijos gyventojams priimtini sprendiniai, nuolat vyko bendravimas su projektuotojais aiškinantis iškylančius klausimus.</w:t>
      </w:r>
    </w:p>
    <w:p w14:paraId="13DA7D3B" w14:textId="77777777" w:rsidR="006057EA" w:rsidRPr="000225F3" w:rsidRDefault="006057EA" w:rsidP="00F309EF">
      <w:pPr>
        <w:rPr>
          <w:sz w:val="24"/>
          <w:szCs w:val="24"/>
          <w:lang w:eastAsia="lt-LT"/>
        </w:rPr>
      </w:pPr>
    </w:p>
    <w:p w14:paraId="40030957" w14:textId="77777777" w:rsidR="006057EA" w:rsidRPr="000225F3" w:rsidRDefault="006057EA" w:rsidP="00D579E0">
      <w:pPr>
        <w:ind w:firstLine="0"/>
        <w:jc w:val="center"/>
        <w:rPr>
          <w:b/>
          <w:sz w:val="24"/>
          <w:szCs w:val="24"/>
          <w:lang w:eastAsia="lt-LT"/>
        </w:rPr>
      </w:pPr>
      <w:r w:rsidRPr="000225F3">
        <w:rPr>
          <w:b/>
          <w:sz w:val="24"/>
          <w:szCs w:val="24"/>
          <w:lang w:eastAsia="lt-LT"/>
        </w:rPr>
        <w:t>III. PADALINIO VYKDYTA VEIKLA IR PASIEKTI REZULTATAI</w:t>
      </w:r>
    </w:p>
    <w:p w14:paraId="4F8A1E54" w14:textId="77777777" w:rsidR="006057EA" w:rsidRPr="000225F3" w:rsidRDefault="006057EA" w:rsidP="006057EA">
      <w:pPr>
        <w:jc w:val="center"/>
        <w:rPr>
          <w:b/>
          <w:sz w:val="24"/>
          <w:szCs w:val="24"/>
          <w:lang w:eastAsia="lt-LT"/>
        </w:rPr>
      </w:pPr>
    </w:p>
    <w:p w14:paraId="00BA608D" w14:textId="77777777" w:rsidR="006057EA" w:rsidRDefault="006057EA" w:rsidP="006057EA">
      <w:pPr>
        <w:rPr>
          <w:sz w:val="24"/>
          <w:szCs w:val="24"/>
          <w:lang w:eastAsia="lt-LT"/>
        </w:rPr>
      </w:pPr>
      <w:r>
        <w:rPr>
          <w:sz w:val="24"/>
          <w:szCs w:val="24"/>
          <w:lang w:eastAsia="lt-LT"/>
        </w:rPr>
        <w:t xml:space="preserve">Seniūnijos kolektyvas dirbo įgyvendindamas 2020 m. </w:t>
      </w:r>
      <w:r w:rsidRPr="000225F3">
        <w:rPr>
          <w:sz w:val="24"/>
          <w:szCs w:val="24"/>
          <w:lang w:eastAsia="lt-LT"/>
        </w:rPr>
        <w:t>Strateginiame veiklos plane numatytas priemones pagal Kulių seniūnijos veiklos organizavimo programą.</w:t>
      </w:r>
      <w:r>
        <w:rPr>
          <w:sz w:val="24"/>
          <w:szCs w:val="24"/>
          <w:lang w:eastAsia="lt-LT"/>
        </w:rPr>
        <w:t xml:space="preserve"> Šiai</w:t>
      </w:r>
      <w:r w:rsidRPr="000225F3">
        <w:rPr>
          <w:sz w:val="24"/>
          <w:szCs w:val="24"/>
          <w:lang w:eastAsia="lt-LT"/>
        </w:rPr>
        <w:t xml:space="preserve"> programai lėšos  gaunamos iš Savivaldybės biudžeto, Kelių priežiūros ir plėtros programos, valstybės biudžeto bei naudojamos už pat</w:t>
      </w:r>
      <w:r>
        <w:rPr>
          <w:sz w:val="24"/>
          <w:szCs w:val="24"/>
          <w:lang w:eastAsia="lt-LT"/>
        </w:rPr>
        <w:t>alpų nuomą surinktos lėšos. Veiklos organizavimo</w:t>
      </w:r>
      <w:r w:rsidRPr="000225F3">
        <w:rPr>
          <w:sz w:val="24"/>
          <w:szCs w:val="24"/>
          <w:lang w:eastAsia="lt-LT"/>
        </w:rPr>
        <w:t xml:space="preserve"> programai vykdyti i</w:t>
      </w:r>
      <w:r>
        <w:rPr>
          <w:sz w:val="24"/>
          <w:szCs w:val="24"/>
          <w:lang w:eastAsia="lt-LT"/>
        </w:rPr>
        <w:t>š Savivaldybės biudžeto per 2020 metus buvo gauta 31,7</w:t>
      </w:r>
      <w:r w:rsidRPr="000225F3">
        <w:rPr>
          <w:sz w:val="24"/>
          <w:szCs w:val="24"/>
          <w:lang w:eastAsia="lt-LT"/>
        </w:rPr>
        <w:t xml:space="preserve"> tūks</w:t>
      </w:r>
      <w:r>
        <w:rPr>
          <w:sz w:val="24"/>
          <w:szCs w:val="24"/>
          <w:lang w:eastAsia="lt-LT"/>
        </w:rPr>
        <w:t xml:space="preserve">t. Eur, iš kurių 9,4 tūkst. Eur skirta </w:t>
      </w:r>
      <w:r>
        <w:rPr>
          <w:sz w:val="24"/>
          <w:szCs w:val="24"/>
          <w:lang w:eastAsia="lt-LT"/>
        </w:rPr>
        <w:lastRenderedPageBreak/>
        <w:t xml:space="preserve">sezoninių pagalbinių darbuotojų darbo užmokesčiui. </w:t>
      </w:r>
      <w:r w:rsidRPr="000225F3">
        <w:rPr>
          <w:sz w:val="24"/>
          <w:szCs w:val="24"/>
          <w:lang w:eastAsia="lt-LT"/>
        </w:rPr>
        <w:t>Bi</w:t>
      </w:r>
      <w:r>
        <w:rPr>
          <w:sz w:val="24"/>
          <w:szCs w:val="24"/>
          <w:lang w:eastAsia="lt-LT"/>
        </w:rPr>
        <w:t>udžeto lėšos buvo skiriamos dalies Kulių kultūros centro pastato –</w:t>
      </w:r>
      <w:r w:rsidRPr="000225F3">
        <w:rPr>
          <w:sz w:val="24"/>
          <w:szCs w:val="24"/>
          <w:lang w:eastAsia="lt-LT"/>
        </w:rPr>
        <w:t xml:space="preserve"> sen</w:t>
      </w:r>
      <w:r>
        <w:rPr>
          <w:sz w:val="24"/>
          <w:szCs w:val="24"/>
          <w:lang w:eastAsia="lt-LT"/>
        </w:rPr>
        <w:t>iūnijos ir bibliotekos – šildymui, elektrai, vandeniui apmokėti.</w:t>
      </w:r>
      <w:r w:rsidRPr="000225F3">
        <w:rPr>
          <w:sz w:val="24"/>
          <w:szCs w:val="24"/>
          <w:lang w:eastAsia="lt-LT"/>
        </w:rPr>
        <w:t xml:space="preserve"> Likusi biudžetinių lėšų dalis sunaudojama transporto išlaikymui, gatvių apšvietimui, atliekų tvarkymui, ryšių paslaugoms apmokėti, perkamos kanceliarinės ir ūkinės prekės.</w:t>
      </w:r>
    </w:p>
    <w:p w14:paraId="0916A125" w14:textId="77777777" w:rsidR="006057EA" w:rsidRPr="000225F3" w:rsidRDefault="006057EA" w:rsidP="006057EA">
      <w:pPr>
        <w:rPr>
          <w:sz w:val="24"/>
          <w:szCs w:val="24"/>
          <w:lang w:eastAsia="lt-LT"/>
        </w:rPr>
      </w:pPr>
    </w:p>
    <w:p w14:paraId="4430CA74" w14:textId="77777777" w:rsidR="006057EA" w:rsidRDefault="006057EA" w:rsidP="00F309EF">
      <w:pPr>
        <w:ind w:firstLine="0"/>
        <w:jc w:val="center"/>
        <w:rPr>
          <w:b/>
          <w:sz w:val="24"/>
          <w:szCs w:val="24"/>
          <w:lang w:eastAsia="lt-LT"/>
        </w:rPr>
      </w:pPr>
      <w:r w:rsidRPr="000225F3">
        <w:rPr>
          <w:b/>
          <w:sz w:val="24"/>
          <w:szCs w:val="24"/>
          <w:lang w:eastAsia="lt-LT"/>
        </w:rPr>
        <w:t>Raštvedyba</w:t>
      </w:r>
    </w:p>
    <w:p w14:paraId="1ED3AA75" w14:textId="77777777" w:rsidR="006057EA" w:rsidRPr="00F17946" w:rsidRDefault="006057EA" w:rsidP="006057EA">
      <w:pPr>
        <w:pStyle w:val="Betarp"/>
        <w:rPr>
          <w:rFonts w:ascii="Times New Roman" w:hAnsi="Times New Roman"/>
          <w:sz w:val="24"/>
          <w:szCs w:val="24"/>
        </w:rPr>
      </w:pPr>
      <w:r w:rsidRPr="00F17946">
        <w:rPr>
          <w:rFonts w:ascii="Times New Roman" w:hAnsi="Times New Roman"/>
          <w:sz w:val="24"/>
          <w:szCs w:val="24"/>
        </w:rPr>
        <w:t>Raštvedės darbą Kulių sen</w:t>
      </w:r>
      <w:r>
        <w:rPr>
          <w:rFonts w:ascii="Times New Roman" w:hAnsi="Times New Roman"/>
          <w:sz w:val="24"/>
          <w:szCs w:val="24"/>
        </w:rPr>
        <w:t>iūnijoje 0,75 etato krūviu dirbo</w:t>
      </w:r>
      <w:r w:rsidRPr="00F17946">
        <w:rPr>
          <w:rFonts w:ascii="Times New Roman" w:hAnsi="Times New Roman"/>
          <w:sz w:val="24"/>
          <w:szCs w:val="24"/>
        </w:rPr>
        <w:t xml:space="preserve"> Danutė Kutienė. Šios pareigybės darbai susiję su įvairių dokumentų ruošimu, archyvavimu, spausdinimu, registravimu, išsiuntimu, kopijavimu. </w:t>
      </w:r>
    </w:p>
    <w:p w14:paraId="393F1249" w14:textId="77777777" w:rsidR="006057EA" w:rsidRPr="00F17946" w:rsidRDefault="006057EA" w:rsidP="006057EA">
      <w:pPr>
        <w:pStyle w:val="Betarp"/>
        <w:rPr>
          <w:rFonts w:ascii="Times New Roman" w:hAnsi="Times New Roman"/>
          <w:sz w:val="24"/>
          <w:szCs w:val="24"/>
        </w:rPr>
      </w:pPr>
      <w:r>
        <w:rPr>
          <w:rFonts w:ascii="Times New Roman" w:hAnsi="Times New Roman"/>
          <w:sz w:val="24"/>
          <w:szCs w:val="24"/>
        </w:rPr>
        <w:t>Kiekvienais metais</w:t>
      </w:r>
      <w:r w:rsidRPr="00F17946">
        <w:rPr>
          <w:rFonts w:ascii="Times New Roman" w:hAnsi="Times New Roman"/>
          <w:sz w:val="24"/>
          <w:szCs w:val="24"/>
        </w:rPr>
        <w:t xml:space="preserve"> raštvedė sutvarko</w:t>
      </w:r>
      <w:r>
        <w:rPr>
          <w:rFonts w:ascii="Times New Roman" w:hAnsi="Times New Roman"/>
          <w:sz w:val="24"/>
          <w:szCs w:val="24"/>
        </w:rPr>
        <w:t xml:space="preserve"> archyvinius dokumentus: s</w:t>
      </w:r>
      <w:r w:rsidRPr="00F17946">
        <w:rPr>
          <w:rFonts w:ascii="Times New Roman" w:hAnsi="Times New Roman"/>
          <w:sz w:val="24"/>
          <w:szCs w:val="24"/>
        </w:rPr>
        <w:t>udarytas 2021 m</w:t>
      </w:r>
      <w:r>
        <w:rPr>
          <w:rFonts w:ascii="Times New Roman" w:hAnsi="Times New Roman"/>
          <w:sz w:val="24"/>
          <w:szCs w:val="24"/>
        </w:rPr>
        <w:t>.</w:t>
      </w:r>
      <w:r w:rsidRPr="00F17946">
        <w:rPr>
          <w:rFonts w:ascii="Times New Roman" w:hAnsi="Times New Roman"/>
          <w:sz w:val="24"/>
          <w:szCs w:val="24"/>
        </w:rPr>
        <w:t xml:space="preserve"> seniūnijos dokumentacijos pla</w:t>
      </w:r>
      <w:r>
        <w:rPr>
          <w:rFonts w:ascii="Times New Roman" w:hAnsi="Times New Roman"/>
          <w:sz w:val="24"/>
          <w:szCs w:val="24"/>
        </w:rPr>
        <w:t>nas,</w:t>
      </w:r>
      <w:r w:rsidRPr="00F17946">
        <w:rPr>
          <w:rFonts w:ascii="Times New Roman" w:hAnsi="Times New Roman"/>
          <w:sz w:val="24"/>
          <w:szCs w:val="24"/>
        </w:rPr>
        <w:t xml:space="preserve"> dokumentų naikinimo aktas,</w:t>
      </w:r>
      <w:r>
        <w:rPr>
          <w:rFonts w:ascii="Times New Roman" w:hAnsi="Times New Roman"/>
          <w:sz w:val="24"/>
          <w:szCs w:val="24"/>
        </w:rPr>
        <w:t xml:space="preserve"> </w:t>
      </w:r>
      <w:r w:rsidRPr="00F17946">
        <w:rPr>
          <w:rFonts w:ascii="Times New Roman" w:hAnsi="Times New Roman"/>
          <w:sz w:val="24"/>
          <w:szCs w:val="24"/>
        </w:rPr>
        <w:t>suderinti su Telšių archyvu 2018</w:t>
      </w:r>
      <w:r>
        <w:rPr>
          <w:rFonts w:ascii="Times New Roman" w:hAnsi="Times New Roman"/>
          <w:sz w:val="24"/>
          <w:szCs w:val="24"/>
        </w:rPr>
        <w:t xml:space="preserve"> m. ilgo saugojimo bylų apyrašai. </w:t>
      </w:r>
      <w:r w:rsidRPr="00F17946">
        <w:rPr>
          <w:rFonts w:ascii="Times New Roman" w:hAnsi="Times New Roman"/>
          <w:sz w:val="24"/>
          <w:szCs w:val="24"/>
        </w:rPr>
        <w:t>Visi šių dokumentų duomenys suvedami į elektroninę archyvo informacinę sistemą</w:t>
      </w:r>
    </w:p>
    <w:p w14:paraId="43AD54CF" w14:textId="77777777" w:rsidR="006057EA" w:rsidRPr="00F17946" w:rsidRDefault="006057EA" w:rsidP="006057EA">
      <w:pPr>
        <w:pStyle w:val="Betarp"/>
        <w:rPr>
          <w:rFonts w:ascii="Times New Roman" w:hAnsi="Times New Roman"/>
          <w:sz w:val="24"/>
          <w:szCs w:val="24"/>
        </w:rPr>
      </w:pPr>
      <w:r w:rsidRPr="00F17946">
        <w:rPr>
          <w:rFonts w:ascii="Times New Roman" w:hAnsi="Times New Roman"/>
          <w:sz w:val="24"/>
          <w:szCs w:val="24"/>
        </w:rPr>
        <w:t>Seniūnijo</w:t>
      </w:r>
      <w:r>
        <w:rPr>
          <w:rFonts w:ascii="Times New Roman" w:hAnsi="Times New Roman"/>
          <w:sz w:val="24"/>
          <w:szCs w:val="24"/>
        </w:rPr>
        <w:t>s gyventojams raštvedė spausdino</w:t>
      </w:r>
      <w:r w:rsidRPr="00F17946">
        <w:rPr>
          <w:rFonts w:ascii="Times New Roman" w:hAnsi="Times New Roman"/>
          <w:sz w:val="24"/>
          <w:szCs w:val="24"/>
        </w:rPr>
        <w:t xml:space="preserve"> įvairias pažymas: apie šeimos sudėtį, dėl paveldėjimo, dėl pastatų įteisinimo,  kitas pažymas, charakteristikas.</w:t>
      </w:r>
    </w:p>
    <w:p w14:paraId="6B9B5E51" w14:textId="77777777" w:rsidR="006057EA" w:rsidRPr="00F17946" w:rsidRDefault="006057EA" w:rsidP="006057EA">
      <w:pPr>
        <w:pStyle w:val="Betarp"/>
        <w:rPr>
          <w:rFonts w:ascii="Times New Roman" w:hAnsi="Times New Roman"/>
          <w:sz w:val="24"/>
          <w:szCs w:val="24"/>
        </w:rPr>
      </w:pPr>
      <w:r w:rsidRPr="00F17946">
        <w:rPr>
          <w:rFonts w:ascii="Times New Roman" w:hAnsi="Times New Roman"/>
          <w:sz w:val="24"/>
          <w:szCs w:val="24"/>
        </w:rPr>
        <w:t>Raštvedė tvarko kapinėse laidojamų žmonių duomenis</w:t>
      </w:r>
      <w:r>
        <w:rPr>
          <w:rFonts w:ascii="Times New Roman" w:hAnsi="Times New Roman"/>
          <w:sz w:val="24"/>
          <w:szCs w:val="24"/>
        </w:rPr>
        <w:t>,</w:t>
      </w:r>
      <w:r w:rsidRPr="00F17946">
        <w:rPr>
          <w:rFonts w:ascii="Times New Roman" w:hAnsi="Times New Roman"/>
          <w:sz w:val="24"/>
          <w:szCs w:val="24"/>
        </w:rPr>
        <w:t xml:space="preserve"> sukelia juos į kapinių informacijos skaitmeninio ir duomenų valdymo sistemą, išduoda leidimus laidoti.</w:t>
      </w:r>
      <w:r>
        <w:rPr>
          <w:rFonts w:ascii="Times New Roman" w:hAnsi="Times New Roman"/>
          <w:sz w:val="24"/>
          <w:szCs w:val="24"/>
        </w:rPr>
        <w:t xml:space="preserve"> Didelis darbas atliktas 2020 m. – perkelti Kulių kapinėse palaidotų 2411 žmonių registravimo duomenys į lenteles, kurios buvo panaudotos rengiant Kapinių informacijos skaitmeninio ir duomenų valdymo sistemą.</w:t>
      </w:r>
      <w:r w:rsidRPr="00F17946">
        <w:rPr>
          <w:rFonts w:ascii="Times New Roman" w:hAnsi="Times New Roman"/>
          <w:sz w:val="24"/>
          <w:szCs w:val="24"/>
        </w:rPr>
        <w:t xml:space="preserve">  </w:t>
      </w:r>
    </w:p>
    <w:p w14:paraId="427E3074" w14:textId="77777777" w:rsidR="006057EA" w:rsidRPr="00F17946" w:rsidRDefault="006057EA" w:rsidP="006057EA">
      <w:pPr>
        <w:pStyle w:val="Betarp"/>
        <w:rPr>
          <w:rFonts w:ascii="Times New Roman" w:hAnsi="Times New Roman"/>
          <w:sz w:val="24"/>
          <w:szCs w:val="24"/>
        </w:rPr>
      </w:pPr>
      <w:r w:rsidRPr="00F17946">
        <w:rPr>
          <w:rFonts w:ascii="Times New Roman" w:hAnsi="Times New Roman"/>
          <w:sz w:val="24"/>
          <w:szCs w:val="24"/>
        </w:rPr>
        <w:t>Tai pat raštvedė išduoda</w:t>
      </w:r>
      <w:r>
        <w:rPr>
          <w:rFonts w:ascii="Times New Roman" w:hAnsi="Times New Roman"/>
          <w:sz w:val="24"/>
          <w:szCs w:val="24"/>
        </w:rPr>
        <w:t>vo</w:t>
      </w:r>
      <w:r w:rsidRPr="00F17946">
        <w:rPr>
          <w:rFonts w:ascii="Times New Roman" w:hAnsi="Times New Roman"/>
          <w:sz w:val="24"/>
          <w:szCs w:val="24"/>
        </w:rPr>
        <w:t xml:space="preserve"> leidimus žemės kasinėjimo darbams vykdyti, leidimus prekiauti (teikti paslaugas) viešose vietose. Kiekvi</w:t>
      </w:r>
      <w:r>
        <w:rPr>
          <w:rFonts w:ascii="Times New Roman" w:hAnsi="Times New Roman"/>
          <w:sz w:val="24"/>
          <w:szCs w:val="24"/>
        </w:rPr>
        <w:t>eną ketvirtį buhalterijai teikė</w:t>
      </w:r>
      <w:r w:rsidRPr="00F17946">
        <w:rPr>
          <w:rFonts w:ascii="Times New Roman" w:hAnsi="Times New Roman"/>
          <w:sz w:val="24"/>
          <w:szCs w:val="24"/>
        </w:rPr>
        <w:t xml:space="preserve"> apskaičiuotų ir sumokėtų vietinės rinkliavos pajamų ataskaitas. </w:t>
      </w:r>
    </w:p>
    <w:p w14:paraId="7E15A2AF" w14:textId="77777777" w:rsidR="006057EA" w:rsidRPr="00F17946" w:rsidRDefault="006057EA" w:rsidP="006057EA">
      <w:pPr>
        <w:pStyle w:val="Betarp"/>
        <w:rPr>
          <w:rFonts w:ascii="Times New Roman" w:hAnsi="Times New Roman"/>
          <w:sz w:val="24"/>
          <w:szCs w:val="24"/>
        </w:rPr>
      </w:pPr>
      <w:r>
        <w:rPr>
          <w:rFonts w:ascii="Times New Roman" w:hAnsi="Times New Roman"/>
          <w:sz w:val="24"/>
          <w:szCs w:val="24"/>
        </w:rPr>
        <w:t>Raštvedė  parengdavo</w:t>
      </w:r>
      <w:r w:rsidRPr="00F17946">
        <w:rPr>
          <w:rFonts w:ascii="Times New Roman" w:hAnsi="Times New Roman"/>
          <w:sz w:val="24"/>
          <w:szCs w:val="24"/>
        </w:rPr>
        <w:t xml:space="preserve">  dokumentus, susijusius su sezoninių paga</w:t>
      </w:r>
      <w:r>
        <w:rPr>
          <w:rFonts w:ascii="Times New Roman" w:hAnsi="Times New Roman"/>
          <w:sz w:val="24"/>
          <w:szCs w:val="24"/>
        </w:rPr>
        <w:t>lbinių darbuotojų įdarbinimu, kurie būdavo perduodami Personalo skyriui</w:t>
      </w:r>
      <w:r w:rsidRPr="00F17946">
        <w:rPr>
          <w:rFonts w:ascii="Times New Roman" w:hAnsi="Times New Roman"/>
          <w:sz w:val="24"/>
          <w:szCs w:val="24"/>
        </w:rPr>
        <w:t xml:space="preserve">. </w:t>
      </w:r>
    </w:p>
    <w:p w14:paraId="1F0F1DE5" w14:textId="77777777" w:rsidR="006057EA" w:rsidRPr="00F17946" w:rsidRDefault="006057EA" w:rsidP="006057EA">
      <w:pPr>
        <w:pStyle w:val="Betarp"/>
        <w:rPr>
          <w:rFonts w:ascii="Times New Roman" w:hAnsi="Times New Roman"/>
          <w:sz w:val="24"/>
          <w:szCs w:val="24"/>
        </w:rPr>
      </w:pPr>
      <w:r>
        <w:rPr>
          <w:rFonts w:ascii="Times New Roman" w:hAnsi="Times New Roman"/>
          <w:sz w:val="24"/>
          <w:szCs w:val="24"/>
        </w:rPr>
        <w:t>Raštvedė spausdino ir registravo</w:t>
      </w:r>
      <w:r w:rsidRPr="00F17946">
        <w:rPr>
          <w:rFonts w:ascii="Times New Roman" w:hAnsi="Times New Roman"/>
          <w:sz w:val="24"/>
          <w:szCs w:val="24"/>
        </w:rPr>
        <w:t xml:space="preserve"> Plungės rajono savivaldybei, kitoms įstaigoms bei institucijoms siunčiamus raštus. Visi gauti, siunčiami dokumentai, gyventojų prašymai, išduotos pažymos, charakteristikos, aktai registruojami programoje „Kontora“, Savivaldybės administracijos bendruose registruose. </w:t>
      </w:r>
    </w:p>
    <w:p w14:paraId="21FA99A8" w14:textId="77777777" w:rsidR="006057EA" w:rsidRDefault="006057EA" w:rsidP="006057EA">
      <w:pPr>
        <w:pStyle w:val="Betarp"/>
        <w:rPr>
          <w:rFonts w:ascii="Times New Roman" w:hAnsi="Times New Roman"/>
          <w:sz w:val="24"/>
          <w:szCs w:val="24"/>
        </w:rPr>
      </w:pPr>
      <w:r w:rsidRPr="00F17946">
        <w:rPr>
          <w:rFonts w:ascii="Times New Roman" w:hAnsi="Times New Roman"/>
          <w:sz w:val="24"/>
          <w:szCs w:val="24"/>
        </w:rPr>
        <w:t>Suteiktų paslaugų kiekybiniai skaičiai per paskutinius</w:t>
      </w:r>
      <w:r>
        <w:rPr>
          <w:rFonts w:ascii="Times New Roman" w:hAnsi="Times New Roman"/>
          <w:sz w:val="24"/>
          <w:szCs w:val="24"/>
        </w:rPr>
        <w:t xml:space="preserve"> 5 </w:t>
      </w:r>
      <w:r w:rsidRPr="00F17946">
        <w:rPr>
          <w:rFonts w:ascii="Times New Roman" w:hAnsi="Times New Roman"/>
          <w:sz w:val="24"/>
          <w:szCs w:val="24"/>
        </w:rPr>
        <w:t>metu</w:t>
      </w:r>
      <w:r>
        <w:rPr>
          <w:rFonts w:ascii="Times New Roman" w:hAnsi="Times New Roman"/>
          <w:sz w:val="24"/>
          <w:szCs w:val="24"/>
        </w:rPr>
        <w:t>s pateikiami lentelėje</w:t>
      </w:r>
      <w:r w:rsidRPr="00F17946">
        <w:rPr>
          <w:rFonts w:ascii="Times New Roman" w:hAnsi="Times New Roman"/>
          <w:sz w:val="24"/>
          <w:szCs w:val="24"/>
        </w:rPr>
        <w:t>:</w:t>
      </w:r>
    </w:p>
    <w:p w14:paraId="25E5961A" w14:textId="77777777" w:rsidR="006057EA" w:rsidRPr="00F17946" w:rsidRDefault="006057EA" w:rsidP="006057EA">
      <w:pPr>
        <w:pStyle w:val="Betarp"/>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1134"/>
        <w:gridCol w:w="1276"/>
        <w:gridCol w:w="1275"/>
        <w:gridCol w:w="1134"/>
        <w:gridCol w:w="1241"/>
      </w:tblGrid>
      <w:tr w:rsidR="006057EA" w:rsidRPr="00F17946" w14:paraId="477E8158" w14:textId="77777777" w:rsidTr="00F309EF">
        <w:trPr>
          <w:trHeight w:val="240"/>
          <w:jc w:val="center"/>
        </w:trPr>
        <w:tc>
          <w:tcPr>
            <w:tcW w:w="3794" w:type="dxa"/>
            <w:vMerge w:val="restart"/>
            <w:shd w:val="clear" w:color="auto" w:fill="auto"/>
          </w:tcPr>
          <w:p w14:paraId="73BC35A4"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Paslaugos pavadinimas</w:t>
            </w:r>
          </w:p>
          <w:p w14:paraId="1662B863" w14:textId="77777777" w:rsidR="006057EA" w:rsidRPr="00FC283A" w:rsidRDefault="006057EA" w:rsidP="00F309EF">
            <w:pPr>
              <w:pStyle w:val="Betarp"/>
              <w:ind w:firstLine="0"/>
              <w:rPr>
                <w:rFonts w:ascii="Times New Roman" w:hAnsi="Times New Roman"/>
              </w:rPr>
            </w:pPr>
          </w:p>
        </w:tc>
        <w:tc>
          <w:tcPr>
            <w:tcW w:w="6060" w:type="dxa"/>
            <w:gridSpan w:val="5"/>
            <w:shd w:val="clear" w:color="auto" w:fill="auto"/>
          </w:tcPr>
          <w:p w14:paraId="64485F57"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 xml:space="preserve">                                       Metai</w:t>
            </w:r>
          </w:p>
        </w:tc>
      </w:tr>
      <w:tr w:rsidR="006057EA" w:rsidRPr="00F17946" w14:paraId="76E74226" w14:textId="77777777" w:rsidTr="00F309EF">
        <w:trPr>
          <w:trHeight w:val="300"/>
          <w:jc w:val="center"/>
        </w:trPr>
        <w:tc>
          <w:tcPr>
            <w:tcW w:w="3794" w:type="dxa"/>
            <w:vMerge/>
            <w:shd w:val="clear" w:color="auto" w:fill="auto"/>
          </w:tcPr>
          <w:p w14:paraId="5B34E6A8" w14:textId="77777777" w:rsidR="006057EA" w:rsidRPr="00FC283A" w:rsidRDefault="006057EA" w:rsidP="00F309EF">
            <w:pPr>
              <w:pStyle w:val="Betarp"/>
              <w:ind w:firstLine="0"/>
              <w:rPr>
                <w:rFonts w:ascii="Times New Roman" w:hAnsi="Times New Roman"/>
              </w:rPr>
            </w:pPr>
          </w:p>
        </w:tc>
        <w:tc>
          <w:tcPr>
            <w:tcW w:w="1134" w:type="dxa"/>
            <w:shd w:val="clear" w:color="auto" w:fill="auto"/>
          </w:tcPr>
          <w:p w14:paraId="1781A522"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2016</w:t>
            </w:r>
          </w:p>
        </w:tc>
        <w:tc>
          <w:tcPr>
            <w:tcW w:w="1276" w:type="dxa"/>
            <w:shd w:val="clear" w:color="auto" w:fill="auto"/>
          </w:tcPr>
          <w:p w14:paraId="63A8C49E"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2017</w:t>
            </w:r>
          </w:p>
        </w:tc>
        <w:tc>
          <w:tcPr>
            <w:tcW w:w="1275" w:type="dxa"/>
            <w:shd w:val="clear" w:color="auto" w:fill="auto"/>
          </w:tcPr>
          <w:p w14:paraId="5C8BD53C"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2018</w:t>
            </w:r>
          </w:p>
        </w:tc>
        <w:tc>
          <w:tcPr>
            <w:tcW w:w="1134" w:type="dxa"/>
            <w:shd w:val="clear" w:color="auto" w:fill="auto"/>
          </w:tcPr>
          <w:p w14:paraId="7B8057F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2019</w:t>
            </w:r>
          </w:p>
        </w:tc>
        <w:tc>
          <w:tcPr>
            <w:tcW w:w="1241" w:type="dxa"/>
            <w:shd w:val="clear" w:color="auto" w:fill="auto"/>
          </w:tcPr>
          <w:p w14:paraId="05BB20D5"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2020</w:t>
            </w:r>
          </w:p>
        </w:tc>
      </w:tr>
      <w:tr w:rsidR="006057EA" w:rsidRPr="00F17946" w14:paraId="5D9292B0" w14:textId="77777777" w:rsidTr="00F309EF">
        <w:trPr>
          <w:jc w:val="center"/>
        </w:trPr>
        <w:tc>
          <w:tcPr>
            <w:tcW w:w="3794" w:type="dxa"/>
            <w:shd w:val="clear" w:color="auto" w:fill="auto"/>
          </w:tcPr>
          <w:p w14:paraId="20E1A38B"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Užregistruota piliečių prašymų, skundų ir pagal prašymus išduota pažymų bei kitų dokumentų</w:t>
            </w:r>
          </w:p>
        </w:tc>
        <w:tc>
          <w:tcPr>
            <w:tcW w:w="1134" w:type="dxa"/>
            <w:shd w:val="clear" w:color="auto" w:fill="auto"/>
          </w:tcPr>
          <w:p w14:paraId="0B4BC92A"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49</w:t>
            </w:r>
          </w:p>
        </w:tc>
        <w:tc>
          <w:tcPr>
            <w:tcW w:w="1276" w:type="dxa"/>
            <w:shd w:val="clear" w:color="auto" w:fill="auto"/>
          </w:tcPr>
          <w:p w14:paraId="7571168A"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34</w:t>
            </w:r>
          </w:p>
        </w:tc>
        <w:tc>
          <w:tcPr>
            <w:tcW w:w="1275" w:type="dxa"/>
            <w:shd w:val="clear" w:color="auto" w:fill="auto"/>
          </w:tcPr>
          <w:p w14:paraId="0E7A9483"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45</w:t>
            </w:r>
          </w:p>
        </w:tc>
        <w:tc>
          <w:tcPr>
            <w:tcW w:w="1134" w:type="dxa"/>
            <w:shd w:val="clear" w:color="auto" w:fill="auto"/>
          </w:tcPr>
          <w:p w14:paraId="0FA01A1E"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50</w:t>
            </w:r>
          </w:p>
        </w:tc>
        <w:tc>
          <w:tcPr>
            <w:tcW w:w="1241" w:type="dxa"/>
            <w:shd w:val="clear" w:color="auto" w:fill="auto"/>
          </w:tcPr>
          <w:p w14:paraId="0C16B10A"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51</w:t>
            </w:r>
          </w:p>
        </w:tc>
      </w:tr>
      <w:tr w:rsidR="006057EA" w:rsidRPr="00F17946" w14:paraId="7DACD8A1" w14:textId="77777777" w:rsidTr="00F309EF">
        <w:trPr>
          <w:jc w:val="center"/>
        </w:trPr>
        <w:tc>
          <w:tcPr>
            <w:tcW w:w="3794" w:type="dxa"/>
            <w:shd w:val="clear" w:color="auto" w:fill="auto"/>
          </w:tcPr>
          <w:p w14:paraId="5B1263C5"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Užregistruota prašymų laidojimui ir pagal juos išduotą leidimų laidoti</w:t>
            </w:r>
          </w:p>
        </w:tc>
        <w:tc>
          <w:tcPr>
            <w:tcW w:w="1134" w:type="dxa"/>
            <w:shd w:val="clear" w:color="auto" w:fill="auto"/>
          </w:tcPr>
          <w:p w14:paraId="6B8A63BE"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35</w:t>
            </w:r>
          </w:p>
        </w:tc>
        <w:tc>
          <w:tcPr>
            <w:tcW w:w="1276" w:type="dxa"/>
            <w:shd w:val="clear" w:color="auto" w:fill="auto"/>
          </w:tcPr>
          <w:p w14:paraId="37214E6F"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54</w:t>
            </w:r>
          </w:p>
        </w:tc>
        <w:tc>
          <w:tcPr>
            <w:tcW w:w="1275" w:type="dxa"/>
            <w:shd w:val="clear" w:color="auto" w:fill="auto"/>
          </w:tcPr>
          <w:p w14:paraId="13CACD12"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45</w:t>
            </w:r>
          </w:p>
        </w:tc>
        <w:tc>
          <w:tcPr>
            <w:tcW w:w="1134" w:type="dxa"/>
            <w:shd w:val="clear" w:color="auto" w:fill="auto"/>
          </w:tcPr>
          <w:p w14:paraId="6629EFB9"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42</w:t>
            </w:r>
          </w:p>
        </w:tc>
        <w:tc>
          <w:tcPr>
            <w:tcW w:w="1241" w:type="dxa"/>
            <w:shd w:val="clear" w:color="auto" w:fill="auto"/>
          </w:tcPr>
          <w:p w14:paraId="71DE7148"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46</w:t>
            </w:r>
          </w:p>
        </w:tc>
      </w:tr>
      <w:tr w:rsidR="006057EA" w:rsidRPr="00F17946" w14:paraId="34A4D1EC" w14:textId="77777777" w:rsidTr="00F309EF">
        <w:trPr>
          <w:jc w:val="center"/>
        </w:trPr>
        <w:tc>
          <w:tcPr>
            <w:tcW w:w="3794" w:type="dxa"/>
            <w:shd w:val="clear" w:color="auto" w:fill="auto"/>
          </w:tcPr>
          <w:p w14:paraId="6AFF93E5"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Užregistruota paraiškų ir išduota leidimų žemės kasinėjimo darbams</w:t>
            </w:r>
          </w:p>
        </w:tc>
        <w:tc>
          <w:tcPr>
            <w:tcW w:w="1134" w:type="dxa"/>
            <w:shd w:val="clear" w:color="auto" w:fill="auto"/>
          </w:tcPr>
          <w:p w14:paraId="69D99852"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w:t>
            </w:r>
          </w:p>
        </w:tc>
        <w:tc>
          <w:tcPr>
            <w:tcW w:w="1276" w:type="dxa"/>
            <w:shd w:val="clear" w:color="auto" w:fill="auto"/>
          </w:tcPr>
          <w:p w14:paraId="5BB583CA"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6</w:t>
            </w:r>
          </w:p>
        </w:tc>
        <w:tc>
          <w:tcPr>
            <w:tcW w:w="1275" w:type="dxa"/>
            <w:shd w:val="clear" w:color="auto" w:fill="auto"/>
          </w:tcPr>
          <w:p w14:paraId="5D8DBBD7"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w:t>
            </w:r>
          </w:p>
        </w:tc>
        <w:tc>
          <w:tcPr>
            <w:tcW w:w="1134" w:type="dxa"/>
            <w:shd w:val="clear" w:color="auto" w:fill="auto"/>
          </w:tcPr>
          <w:p w14:paraId="216C10AE"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w:t>
            </w:r>
          </w:p>
        </w:tc>
        <w:tc>
          <w:tcPr>
            <w:tcW w:w="1241" w:type="dxa"/>
            <w:shd w:val="clear" w:color="auto" w:fill="auto"/>
          </w:tcPr>
          <w:p w14:paraId="49C8BA6D"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w:t>
            </w:r>
          </w:p>
        </w:tc>
      </w:tr>
      <w:tr w:rsidR="006057EA" w:rsidRPr="00F17946" w14:paraId="2CA3F66B" w14:textId="77777777" w:rsidTr="00F309EF">
        <w:trPr>
          <w:jc w:val="center"/>
        </w:trPr>
        <w:tc>
          <w:tcPr>
            <w:tcW w:w="3794" w:type="dxa"/>
            <w:shd w:val="clear" w:color="auto" w:fill="auto"/>
          </w:tcPr>
          <w:p w14:paraId="32161AE9"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Gauta prašymų išduoti leidimus prekybai ir pagal juos išduota leidimų</w:t>
            </w:r>
          </w:p>
        </w:tc>
        <w:tc>
          <w:tcPr>
            <w:tcW w:w="1134" w:type="dxa"/>
            <w:shd w:val="clear" w:color="auto" w:fill="auto"/>
          </w:tcPr>
          <w:p w14:paraId="15131DC3"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w:t>
            </w:r>
          </w:p>
        </w:tc>
        <w:tc>
          <w:tcPr>
            <w:tcW w:w="1276" w:type="dxa"/>
            <w:shd w:val="clear" w:color="auto" w:fill="auto"/>
          </w:tcPr>
          <w:p w14:paraId="19696F66"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w:t>
            </w:r>
          </w:p>
        </w:tc>
        <w:tc>
          <w:tcPr>
            <w:tcW w:w="1275" w:type="dxa"/>
            <w:shd w:val="clear" w:color="auto" w:fill="auto"/>
          </w:tcPr>
          <w:p w14:paraId="7CE36050"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9</w:t>
            </w:r>
          </w:p>
        </w:tc>
        <w:tc>
          <w:tcPr>
            <w:tcW w:w="1134" w:type="dxa"/>
            <w:shd w:val="clear" w:color="auto" w:fill="auto"/>
          </w:tcPr>
          <w:p w14:paraId="39F2C91C"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26</w:t>
            </w:r>
          </w:p>
        </w:tc>
        <w:tc>
          <w:tcPr>
            <w:tcW w:w="1241" w:type="dxa"/>
            <w:shd w:val="clear" w:color="auto" w:fill="auto"/>
          </w:tcPr>
          <w:p w14:paraId="321A0E51"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w:t>
            </w:r>
          </w:p>
        </w:tc>
      </w:tr>
      <w:tr w:rsidR="006057EA" w:rsidRPr="00F17946" w14:paraId="2551825F" w14:textId="77777777" w:rsidTr="00F309EF">
        <w:trPr>
          <w:jc w:val="center"/>
        </w:trPr>
        <w:tc>
          <w:tcPr>
            <w:tcW w:w="3794" w:type="dxa"/>
            <w:shd w:val="clear" w:color="auto" w:fill="auto"/>
          </w:tcPr>
          <w:p w14:paraId="29313B2B"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Paruošta įsakymų veiklos ir personalo klausimais</w:t>
            </w:r>
          </w:p>
        </w:tc>
        <w:tc>
          <w:tcPr>
            <w:tcW w:w="1134" w:type="dxa"/>
            <w:shd w:val="clear" w:color="auto" w:fill="auto"/>
          </w:tcPr>
          <w:p w14:paraId="60B7A15C"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59</w:t>
            </w:r>
          </w:p>
        </w:tc>
        <w:tc>
          <w:tcPr>
            <w:tcW w:w="1276" w:type="dxa"/>
            <w:shd w:val="clear" w:color="auto" w:fill="auto"/>
          </w:tcPr>
          <w:p w14:paraId="7FB61DDC"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53</w:t>
            </w:r>
          </w:p>
        </w:tc>
        <w:tc>
          <w:tcPr>
            <w:tcW w:w="1275" w:type="dxa"/>
            <w:shd w:val="clear" w:color="auto" w:fill="auto"/>
          </w:tcPr>
          <w:p w14:paraId="08A48027"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15</w:t>
            </w:r>
          </w:p>
        </w:tc>
        <w:tc>
          <w:tcPr>
            <w:tcW w:w="1134" w:type="dxa"/>
            <w:shd w:val="clear" w:color="auto" w:fill="auto"/>
          </w:tcPr>
          <w:p w14:paraId="29D51C21"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8</w:t>
            </w:r>
          </w:p>
        </w:tc>
        <w:tc>
          <w:tcPr>
            <w:tcW w:w="1241" w:type="dxa"/>
            <w:shd w:val="clear" w:color="auto" w:fill="auto"/>
          </w:tcPr>
          <w:p w14:paraId="6FA4EE29"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w:t>
            </w:r>
          </w:p>
        </w:tc>
      </w:tr>
      <w:tr w:rsidR="006057EA" w:rsidRPr="00F17946" w14:paraId="63E40160" w14:textId="77777777" w:rsidTr="00F309EF">
        <w:trPr>
          <w:jc w:val="center"/>
        </w:trPr>
        <w:tc>
          <w:tcPr>
            <w:tcW w:w="3794" w:type="dxa"/>
            <w:shd w:val="clear" w:color="auto" w:fill="auto"/>
          </w:tcPr>
          <w:p w14:paraId="43034A82"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Paruošta darbo sutarčių priimant pagalbinius darbuotojus</w:t>
            </w:r>
          </w:p>
        </w:tc>
        <w:tc>
          <w:tcPr>
            <w:tcW w:w="1134" w:type="dxa"/>
            <w:shd w:val="clear" w:color="auto" w:fill="auto"/>
          </w:tcPr>
          <w:p w14:paraId="704E287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26</w:t>
            </w:r>
          </w:p>
        </w:tc>
        <w:tc>
          <w:tcPr>
            <w:tcW w:w="1276" w:type="dxa"/>
            <w:shd w:val="clear" w:color="auto" w:fill="auto"/>
          </w:tcPr>
          <w:p w14:paraId="0172D212"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15</w:t>
            </w:r>
          </w:p>
        </w:tc>
        <w:tc>
          <w:tcPr>
            <w:tcW w:w="1275" w:type="dxa"/>
            <w:shd w:val="clear" w:color="auto" w:fill="auto"/>
          </w:tcPr>
          <w:p w14:paraId="2CF1AD9E"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5</w:t>
            </w:r>
          </w:p>
        </w:tc>
        <w:tc>
          <w:tcPr>
            <w:tcW w:w="1134" w:type="dxa"/>
            <w:shd w:val="clear" w:color="auto" w:fill="auto"/>
          </w:tcPr>
          <w:p w14:paraId="4E9E5F4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3</w:t>
            </w:r>
          </w:p>
        </w:tc>
        <w:tc>
          <w:tcPr>
            <w:tcW w:w="1241" w:type="dxa"/>
            <w:shd w:val="clear" w:color="auto" w:fill="auto"/>
          </w:tcPr>
          <w:p w14:paraId="2CB9830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0</w:t>
            </w:r>
          </w:p>
        </w:tc>
      </w:tr>
      <w:tr w:rsidR="006057EA" w:rsidRPr="00F17946" w14:paraId="6D79C524" w14:textId="77777777" w:rsidTr="00F309EF">
        <w:trPr>
          <w:jc w:val="center"/>
        </w:trPr>
        <w:tc>
          <w:tcPr>
            <w:tcW w:w="3794" w:type="dxa"/>
            <w:shd w:val="clear" w:color="auto" w:fill="auto"/>
          </w:tcPr>
          <w:p w14:paraId="3D15A04F"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Sutvarkyta dokumentų dėl darbuotojų įdarbinimo</w:t>
            </w:r>
          </w:p>
        </w:tc>
        <w:tc>
          <w:tcPr>
            <w:tcW w:w="1134" w:type="dxa"/>
            <w:shd w:val="clear" w:color="auto" w:fill="auto"/>
          </w:tcPr>
          <w:p w14:paraId="01B3C7C7"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26</w:t>
            </w:r>
          </w:p>
        </w:tc>
        <w:tc>
          <w:tcPr>
            <w:tcW w:w="1276" w:type="dxa"/>
            <w:shd w:val="clear" w:color="auto" w:fill="auto"/>
          </w:tcPr>
          <w:p w14:paraId="6903BEEF"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15</w:t>
            </w:r>
          </w:p>
        </w:tc>
        <w:tc>
          <w:tcPr>
            <w:tcW w:w="1275" w:type="dxa"/>
            <w:shd w:val="clear" w:color="auto" w:fill="auto"/>
          </w:tcPr>
          <w:p w14:paraId="4FC0C605"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8</w:t>
            </w:r>
          </w:p>
        </w:tc>
        <w:tc>
          <w:tcPr>
            <w:tcW w:w="1134" w:type="dxa"/>
            <w:shd w:val="clear" w:color="auto" w:fill="auto"/>
          </w:tcPr>
          <w:p w14:paraId="31798D93"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6</w:t>
            </w:r>
          </w:p>
        </w:tc>
        <w:tc>
          <w:tcPr>
            <w:tcW w:w="1241" w:type="dxa"/>
            <w:shd w:val="clear" w:color="auto" w:fill="auto"/>
          </w:tcPr>
          <w:p w14:paraId="1F391F7D"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4</w:t>
            </w:r>
          </w:p>
        </w:tc>
      </w:tr>
      <w:tr w:rsidR="006057EA" w:rsidRPr="00F17946" w14:paraId="5C60ECBF" w14:textId="77777777" w:rsidTr="00F309EF">
        <w:trPr>
          <w:jc w:val="center"/>
        </w:trPr>
        <w:tc>
          <w:tcPr>
            <w:tcW w:w="3794" w:type="dxa"/>
            <w:shd w:val="clear" w:color="auto" w:fill="auto"/>
          </w:tcPr>
          <w:p w14:paraId="738CE1E6" w14:textId="77777777" w:rsidR="006057EA" w:rsidRPr="00FC283A" w:rsidRDefault="006057EA" w:rsidP="00F309EF">
            <w:pPr>
              <w:pStyle w:val="Betarp"/>
              <w:ind w:firstLine="0"/>
              <w:rPr>
                <w:rFonts w:ascii="Times New Roman" w:hAnsi="Times New Roman"/>
              </w:rPr>
            </w:pPr>
            <w:r w:rsidRPr="00FC283A">
              <w:rPr>
                <w:rFonts w:ascii="Times New Roman" w:hAnsi="Times New Roman"/>
              </w:rPr>
              <w:t>Užregistruota gaunamų ir siunčiamų raštų</w:t>
            </w:r>
          </w:p>
        </w:tc>
        <w:tc>
          <w:tcPr>
            <w:tcW w:w="1134" w:type="dxa"/>
            <w:shd w:val="clear" w:color="auto" w:fill="auto"/>
          </w:tcPr>
          <w:p w14:paraId="7EC31D13"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77</w:t>
            </w:r>
          </w:p>
        </w:tc>
        <w:tc>
          <w:tcPr>
            <w:tcW w:w="1276" w:type="dxa"/>
            <w:shd w:val="clear" w:color="auto" w:fill="auto"/>
          </w:tcPr>
          <w:p w14:paraId="1E3F7118"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101</w:t>
            </w:r>
          </w:p>
        </w:tc>
        <w:tc>
          <w:tcPr>
            <w:tcW w:w="1275" w:type="dxa"/>
            <w:shd w:val="clear" w:color="auto" w:fill="auto"/>
          </w:tcPr>
          <w:p w14:paraId="02E25DB2"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116</w:t>
            </w:r>
          </w:p>
        </w:tc>
        <w:tc>
          <w:tcPr>
            <w:tcW w:w="1134" w:type="dxa"/>
            <w:shd w:val="clear" w:color="auto" w:fill="auto"/>
          </w:tcPr>
          <w:p w14:paraId="41311D1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118</w:t>
            </w:r>
          </w:p>
        </w:tc>
        <w:tc>
          <w:tcPr>
            <w:tcW w:w="1241" w:type="dxa"/>
            <w:shd w:val="clear" w:color="auto" w:fill="auto"/>
          </w:tcPr>
          <w:p w14:paraId="14355094" w14:textId="77777777" w:rsidR="006057EA" w:rsidRPr="00FC283A" w:rsidRDefault="006057EA" w:rsidP="00F309EF">
            <w:pPr>
              <w:pStyle w:val="Betarp"/>
              <w:ind w:firstLine="0"/>
              <w:jc w:val="center"/>
              <w:rPr>
                <w:rFonts w:ascii="Times New Roman" w:hAnsi="Times New Roman"/>
              </w:rPr>
            </w:pPr>
            <w:r w:rsidRPr="00FC283A">
              <w:rPr>
                <w:rFonts w:ascii="Times New Roman" w:hAnsi="Times New Roman"/>
              </w:rPr>
              <w:t>127</w:t>
            </w:r>
          </w:p>
        </w:tc>
      </w:tr>
    </w:tbl>
    <w:p w14:paraId="0D6730F5" w14:textId="77777777" w:rsidR="006057EA" w:rsidRDefault="006057EA" w:rsidP="006057EA">
      <w:pPr>
        <w:pStyle w:val="Betarp"/>
        <w:rPr>
          <w:rFonts w:ascii="Times New Roman" w:hAnsi="Times New Roman"/>
          <w:sz w:val="24"/>
          <w:szCs w:val="24"/>
        </w:rPr>
      </w:pPr>
    </w:p>
    <w:p w14:paraId="4ACDEB1D" w14:textId="77777777" w:rsidR="006057EA" w:rsidRPr="007A7BB3" w:rsidRDefault="006057EA" w:rsidP="007A7BB3">
      <w:pPr>
        <w:pStyle w:val="Betarp"/>
        <w:rPr>
          <w:rFonts w:ascii="Times New Roman" w:hAnsi="Times New Roman"/>
          <w:sz w:val="24"/>
          <w:szCs w:val="24"/>
        </w:rPr>
      </w:pPr>
      <w:r>
        <w:rPr>
          <w:rFonts w:ascii="Times New Roman" w:hAnsi="Times New Roman"/>
          <w:sz w:val="24"/>
          <w:szCs w:val="24"/>
        </w:rPr>
        <w:t>R</w:t>
      </w:r>
      <w:r w:rsidRPr="00F17946">
        <w:rPr>
          <w:rFonts w:ascii="Times New Roman" w:hAnsi="Times New Roman"/>
          <w:sz w:val="24"/>
          <w:szCs w:val="24"/>
        </w:rPr>
        <w:t xml:space="preserve">aštvedė </w:t>
      </w:r>
      <w:r>
        <w:rPr>
          <w:rFonts w:ascii="Times New Roman" w:hAnsi="Times New Roman"/>
          <w:sz w:val="24"/>
          <w:szCs w:val="24"/>
        </w:rPr>
        <w:t xml:space="preserve">D. Kutienė padėjo seniūnei </w:t>
      </w:r>
      <w:r w:rsidRPr="00F17946">
        <w:rPr>
          <w:rFonts w:ascii="Times New Roman" w:hAnsi="Times New Roman"/>
          <w:sz w:val="24"/>
          <w:szCs w:val="24"/>
        </w:rPr>
        <w:t>ruošti strateginius planus, strateginių planų vykdymo atska</w:t>
      </w:r>
      <w:r>
        <w:rPr>
          <w:rFonts w:ascii="Times New Roman" w:hAnsi="Times New Roman"/>
          <w:sz w:val="24"/>
          <w:szCs w:val="24"/>
        </w:rPr>
        <w:t>itas, planuoti biudžeto lėšas, ruošė, spausdino ir perdavė</w:t>
      </w:r>
      <w:r w:rsidRPr="00F17946">
        <w:rPr>
          <w:rFonts w:ascii="Times New Roman" w:hAnsi="Times New Roman"/>
          <w:sz w:val="24"/>
          <w:szCs w:val="24"/>
        </w:rPr>
        <w:t xml:space="preserve"> Buhalterinės apskaitos skyriui atsargų nurašymo aktus, elektros skaitiklių rodmenų bei kitų duomenų</w:t>
      </w:r>
      <w:r>
        <w:rPr>
          <w:rFonts w:ascii="Times New Roman" w:hAnsi="Times New Roman"/>
          <w:sz w:val="24"/>
          <w:szCs w:val="24"/>
        </w:rPr>
        <w:t xml:space="preserve"> reikiamas pažymas, tvarkė PVM </w:t>
      </w:r>
      <w:r>
        <w:rPr>
          <w:rFonts w:ascii="Times New Roman" w:hAnsi="Times New Roman"/>
          <w:sz w:val="24"/>
          <w:szCs w:val="24"/>
        </w:rPr>
        <w:lastRenderedPageBreak/>
        <w:t>sąskaitas faktūras, rašė seniūnaičių ir</w:t>
      </w:r>
      <w:r w:rsidRPr="00F17946">
        <w:rPr>
          <w:rFonts w:ascii="Times New Roman" w:hAnsi="Times New Roman"/>
          <w:sz w:val="24"/>
          <w:szCs w:val="24"/>
        </w:rPr>
        <w:t xml:space="preserve"> gy</w:t>
      </w:r>
      <w:r>
        <w:rPr>
          <w:rFonts w:ascii="Times New Roman" w:hAnsi="Times New Roman"/>
          <w:sz w:val="24"/>
          <w:szCs w:val="24"/>
        </w:rPr>
        <w:t>ventojų susirinkimų protokolus, spausdino</w:t>
      </w:r>
      <w:r w:rsidRPr="00F17946">
        <w:rPr>
          <w:rFonts w:ascii="Times New Roman" w:hAnsi="Times New Roman"/>
          <w:sz w:val="24"/>
          <w:szCs w:val="24"/>
        </w:rPr>
        <w:t xml:space="preserve"> įvairius skelbimus bei kitus informacinius tekst</w:t>
      </w:r>
      <w:r>
        <w:rPr>
          <w:rFonts w:ascii="Times New Roman" w:hAnsi="Times New Roman"/>
          <w:sz w:val="24"/>
          <w:szCs w:val="24"/>
        </w:rPr>
        <w:t>us, viešino juos skelbimų lentose</w:t>
      </w:r>
      <w:r w:rsidRPr="00F17946">
        <w:rPr>
          <w:rFonts w:ascii="Times New Roman" w:hAnsi="Times New Roman"/>
          <w:sz w:val="24"/>
          <w:szCs w:val="24"/>
        </w:rPr>
        <w:t>.</w:t>
      </w:r>
    </w:p>
    <w:p w14:paraId="1C25E6DB" w14:textId="77777777" w:rsidR="00D579E0" w:rsidRDefault="00D579E0" w:rsidP="007A7BB3">
      <w:pPr>
        <w:ind w:firstLine="0"/>
        <w:jc w:val="center"/>
        <w:rPr>
          <w:b/>
          <w:sz w:val="24"/>
          <w:szCs w:val="24"/>
          <w:lang w:eastAsia="lt-LT"/>
        </w:rPr>
      </w:pPr>
    </w:p>
    <w:p w14:paraId="58C195A5" w14:textId="62F2EAC8" w:rsidR="006057EA" w:rsidRDefault="006057EA" w:rsidP="007A7BB3">
      <w:pPr>
        <w:ind w:firstLine="0"/>
        <w:jc w:val="center"/>
        <w:rPr>
          <w:b/>
          <w:sz w:val="24"/>
          <w:szCs w:val="24"/>
          <w:lang w:eastAsia="lt-LT"/>
        </w:rPr>
      </w:pPr>
      <w:r w:rsidRPr="000225F3">
        <w:rPr>
          <w:b/>
          <w:sz w:val="24"/>
          <w:szCs w:val="24"/>
          <w:lang w:eastAsia="lt-LT"/>
        </w:rPr>
        <w:t>Žemės ūkio funkcijų vykdymas</w:t>
      </w:r>
    </w:p>
    <w:p w14:paraId="1596BA2E" w14:textId="77777777" w:rsidR="006057EA" w:rsidRPr="004159D4" w:rsidRDefault="006057EA" w:rsidP="007A7BB3">
      <w:pPr>
        <w:ind w:firstLine="0"/>
        <w:jc w:val="center"/>
        <w:rPr>
          <w:rFonts w:eastAsia="Calibri"/>
          <w:color w:val="000000"/>
          <w:sz w:val="24"/>
          <w:szCs w:val="24"/>
        </w:rPr>
      </w:pPr>
      <w:r w:rsidRPr="004159D4">
        <w:rPr>
          <w:rFonts w:eastAsia="Calibri"/>
          <w:color w:val="000000"/>
          <w:sz w:val="24"/>
          <w:szCs w:val="24"/>
        </w:rPr>
        <w:t>Vyresnioji specialistė Zita Zaborienė vykdydama pav</w:t>
      </w:r>
      <w:r>
        <w:rPr>
          <w:rFonts w:eastAsia="Calibri"/>
          <w:color w:val="000000"/>
          <w:sz w:val="24"/>
          <w:szCs w:val="24"/>
        </w:rPr>
        <w:t>estas funkcijas atliko šiuos</w:t>
      </w:r>
      <w:r w:rsidRPr="004159D4">
        <w:rPr>
          <w:rFonts w:eastAsia="Calibri"/>
          <w:color w:val="000000"/>
          <w:sz w:val="24"/>
          <w:szCs w:val="24"/>
        </w:rPr>
        <w:t xml:space="preserve"> darbus</w:t>
      </w:r>
      <w:r>
        <w:rPr>
          <w:rFonts w:eastAsia="Calibri"/>
          <w:color w:val="000000"/>
          <w:sz w:val="24"/>
          <w:szCs w:val="24"/>
        </w:rPr>
        <w:t>:</w:t>
      </w:r>
    </w:p>
    <w:tbl>
      <w:tblPr>
        <w:tblpPr w:leftFromText="180" w:rightFromText="180" w:vertAnchor="text" w:horzAnchor="margin" w:tblpXSpec="center" w:tblpY="1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992"/>
        <w:gridCol w:w="993"/>
        <w:gridCol w:w="992"/>
        <w:gridCol w:w="992"/>
        <w:gridCol w:w="946"/>
      </w:tblGrid>
      <w:tr w:rsidR="006057EA" w:rsidRPr="004159D4" w14:paraId="4DA9921B" w14:textId="77777777" w:rsidTr="00FC283A">
        <w:trPr>
          <w:trHeight w:val="240"/>
        </w:trPr>
        <w:tc>
          <w:tcPr>
            <w:tcW w:w="4219" w:type="dxa"/>
            <w:vMerge w:val="restart"/>
            <w:shd w:val="clear" w:color="auto" w:fill="auto"/>
            <w:vAlign w:val="center"/>
          </w:tcPr>
          <w:p w14:paraId="52712504" w14:textId="77777777" w:rsidR="006057EA" w:rsidRPr="004159D4" w:rsidRDefault="006057EA" w:rsidP="007A7BB3">
            <w:pPr>
              <w:ind w:firstLine="0"/>
              <w:contextualSpacing/>
              <w:jc w:val="center"/>
              <w:rPr>
                <w:lang w:eastAsia="lt-LT"/>
              </w:rPr>
            </w:pPr>
            <w:r w:rsidRPr="004159D4">
              <w:rPr>
                <w:lang w:eastAsia="lt-LT"/>
              </w:rPr>
              <w:t>Darbai, susiję su paraiškomis  tiesioginėms išmokoms gauti</w:t>
            </w:r>
          </w:p>
        </w:tc>
        <w:tc>
          <w:tcPr>
            <w:tcW w:w="4915" w:type="dxa"/>
            <w:gridSpan w:val="5"/>
            <w:shd w:val="clear" w:color="auto" w:fill="auto"/>
            <w:vAlign w:val="center"/>
          </w:tcPr>
          <w:p w14:paraId="59A5EE08" w14:textId="77777777" w:rsidR="006057EA" w:rsidRPr="004159D4" w:rsidRDefault="006057EA" w:rsidP="007A7BB3">
            <w:pPr>
              <w:ind w:firstLine="0"/>
              <w:contextualSpacing/>
              <w:jc w:val="center"/>
              <w:rPr>
                <w:lang w:eastAsia="lt-LT"/>
              </w:rPr>
            </w:pPr>
            <w:r w:rsidRPr="004159D4">
              <w:rPr>
                <w:lang w:eastAsia="lt-LT"/>
              </w:rPr>
              <w:t>Metai</w:t>
            </w:r>
          </w:p>
        </w:tc>
      </w:tr>
      <w:tr w:rsidR="006057EA" w:rsidRPr="004159D4" w14:paraId="2780000D" w14:textId="77777777" w:rsidTr="00FC283A">
        <w:trPr>
          <w:trHeight w:val="270"/>
        </w:trPr>
        <w:tc>
          <w:tcPr>
            <w:tcW w:w="4219" w:type="dxa"/>
            <w:vMerge/>
            <w:shd w:val="clear" w:color="auto" w:fill="auto"/>
            <w:vAlign w:val="center"/>
          </w:tcPr>
          <w:p w14:paraId="7D56F08B" w14:textId="77777777" w:rsidR="006057EA" w:rsidRPr="004159D4" w:rsidRDefault="006057EA" w:rsidP="007A7BB3">
            <w:pPr>
              <w:ind w:firstLine="0"/>
              <w:contextualSpacing/>
              <w:jc w:val="center"/>
              <w:rPr>
                <w:lang w:eastAsia="lt-LT"/>
              </w:rPr>
            </w:pPr>
          </w:p>
        </w:tc>
        <w:tc>
          <w:tcPr>
            <w:tcW w:w="992" w:type="dxa"/>
            <w:shd w:val="clear" w:color="auto" w:fill="auto"/>
            <w:vAlign w:val="center"/>
          </w:tcPr>
          <w:p w14:paraId="0B57036E" w14:textId="77777777" w:rsidR="006057EA" w:rsidRPr="004159D4" w:rsidRDefault="006057EA" w:rsidP="007A7BB3">
            <w:pPr>
              <w:ind w:firstLine="0"/>
              <w:contextualSpacing/>
              <w:jc w:val="center"/>
              <w:rPr>
                <w:lang w:eastAsia="lt-LT"/>
              </w:rPr>
            </w:pPr>
            <w:r w:rsidRPr="004159D4">
              <w:rPr>
                <w:lang w:eastAsia="lt-LT"/>
              </w:rPr>
              <w:t>2016 m.</w:t>
            </w:r>
          </w:p>
        </w:tc>
        <w:tc>
          <w:tcPr>
            <w:tcW w:w="993" w:type="dxa"/>
            <w:shd w:val="clear" w:color="auto" w:fill="auto"/>
            <w:vAlign w:val="center"/>
          </w:tcPr>
          <w:p w14:paraId="242B3B0D" w14:textId="77777777" w:rsidR="006057EA" w:rsidRPr="004159D4" w:rsidRDefault="006057EA" w:rsidP="007A7BB3">
            <w:pPr>
              <w:ind w:firstLine="0"/>
              <w:contextualSpacing/>
              <w:jc w:val="center"/>
              <w:rPr>
                <w:lang w:eastAsia="lt-LT"/>
              </w:rPr>
            </w:pPr>
            <w:r w:rsidRPr="004159D4">
              <w:rPr>
                <w:lang w:eastAsia="lt-LT"/>
              </w:rPr>
              <w:t>2017 m.</w:t>
            </w:r>
          </w:p>
        </w:tc>
        <w:tc>
          <w:tcPr>
            <w:tcW w:w="992" w:type="dxa"/>
            <w:shd w:val="clear" w:color="auto" w:fill="auto"/>
            <w:vAlign w:val="center"/>
          </w:tcPr>
          <w:p w14:paraId="29851C05" w14:textId="77777777" w:rsidR="006057EA" w:rsidRPr="004159D4" w:rsidRDefault="006057EA" w:rsidP="007A7BB3">
            <w:pPr>
              <w:ind w:firstLine="0"/>
              <w:contextualSpacing/>
              <w:jc w:val="center"/>
              <w:rPr>
                <w:lang w:eastAsia="lt-LT"/>
              </w:rPr>
            </w:pPr>
            <w:r w:rsidRPr="004159D4">
              <w:rPr>
                <w:lang w:eastAsia="lt-LT"/>
              </w:rPr>
              <w:t>2018 m.</w:t>
            </w:r>
          </w:p>
        </w:tc>
        <w:tc>
          <w:tcPr>
            <w:tcW w:w="992" w:type="dxa"/>
            <w:shd w:val="clear" w:color="auto" w:fill="auto"/>
            <w:vAlign w:val="center"/>
          </w:tcPr>
          <w:p w14:paraId="7290AB6E" w14:textId="77777777" w:rsidR="006057EA" w:rsidRPr="004159D4" w:rsidRDefault="006057EA" w:rsidP="007A7BB3">
            <w:pPr>
              <w:ind w:firstLine="0"/>
              <w:contextualSpacing/>
              <w:jc w:val="center"/>
              <w:rPr>
                <w:lang w:eastAsia="lt-LT"/>
              </w:rPr>
            </w:pPr>
            <w:r w:rsidRPr="004159D4">
              <w:rPr>
                <w:lang w:eastAsia="lt-LT"/>
              </w:rPr>
              <w:t>2019 m.</w:t>
            </w:r>
          </w:p>
        </w:tc>
        <w:tc>
          <w:tcPr>
            <w:tcW w:w="946" w:type="dxa"/>
            <w:shd w:val="clear" w:color="auto" w:fill="auto"/>
            <w:vAlign w:val="center"/>
          </w:tcPr>
          <w:p w14:paraId="330D7CF8" w14:textId="77777777" w:rsidR="006057EA" w:rsidRPr="004159D4" w:rsidRDefault="006057EA" w:rsidP="007A7BB3">
            <w:pPr>
              <w:ind w:firstLine="0"/>
              <w:contextualSpacing/>
              <w:jc w:val="center"/>
              <w:rPr>
                <w:lang w:eastAsia="lt-LT"/>
              </w:rPr>
            </w:pPr>
            <w:r w:rsidRPr="004159D4">
              <w:rPr>
                <w:lang w:eastAsia="lt-LT"/>
              </w:rPr>
              <w:t>2020 m.</w:t>
            </w:r>
          </w:p>
        </w:tc>
      </w:tr>
      <w:tr w:rsidR="006057EA" w:rsidRPr="004159D4" w14:paraId="3881E0D5" w14:textId="77777777" w:rsidTr="00FC283A">
        <w:trPr>
          <w:trHeight w:val="465"/>
        </w:trPr>
        <w:tc>
          <w:tcPr>
            <w:tcW w:w="4219" w:type="dxa"/>
            <w:shd w:val="clear" w:color="auto" w:fill="auto"/>
            <w:vAlign w:val="center"/>
          </w:tcPr>
          <w:p w14:paraId="748EB0E9" w14:textId="77777777" w:rsidR="006057EA" w:rsidRPr="004159D4" w:rsidRDefault="006057EA" w:rsidP="007A7BB3">
            <w:pPr>
              <w:ind w:firstLine="0"/>
              <w:contextualSpacing/>
              <w:jc w:val="center"/>
              <w:rPr>
                <w:lang w:eastAsia="lt-LT"/>
              </w:rPr>
            </w:pPr>
            <w:r w:rsidRPr="004159D4">
              <w:rPr>
                <w:lang w:eastAsia="lt-LT"/>
              </w:rPr>
              <w:t>Užpildytos paraišk</w:t>
            </w:r>
            <w:r>
              <w:rPr>
                <w:lang w:eastAsia="lt-LT"/>
              </w:rPr>
              <w:t>os tiesioginėms išmokoms už ž. ūkio</w:t>
            </w:r>
            <w:r w:rsidRPr="004159D4">
              <w:rPr>
                <w:lang w:eastAsia="lt-LT"/>
              </w:rPr>
              <w:t xml:space="preserve"> naudmenas ir pasėlius gauti</w:t>
            </w:r>
          </w:p>
        </w:tc>
        <w:tc>
          <w:tcPr>
            <w:tcW w:w="992" w:type="dxa"/>
            <w:shd w:val="clear" w:color="auto" w:fill="auto"/>
            <w:vAlign w:val="center"/>
          </w:tcPr>
          <w:p w14:paraId="2125D1B5" w14:textId="77777777" w:rsidR="006057EA" w:rsidRPr="004159D4" w:rsidRDefault="006057EA" w:rsidP="007A7BB3">
            <w:pPr>
              <w:ind w:firstLine="0"/>
              <w:contextualSpacing/>
              <w:jc w:val="center"/>
              <w:rPr>
                <w:lang w:eastAsia="lt-LT"/>
              </w:rPr>
            </w:pPr>
            <w:r w:rsidRPr="004159D4">
              <w:rPr>
                <w:lang w:eastAsia="lt-LT"/>
              </w:rPr>
              <w:t>234</w:t>
            </w:r>
          </w:p>
        </w:tc>
        <w:tc>
          <w:tcPr>
            <w:tcW w:w="993" w:type="dxa"/>
            <w:shd w:val="clear" w:color="auto" w:fill="auto"/>
            <w:vAlign w:val="center"/>
          </w:tcPr>
          <w:p w14:paraId="42EAD85B" w14:textId="77777777" w:rsidR="006057EA" w:rsidRPr="004159D4" w:rsidRDefault="006057EA" w:rsidP="007A7BB3">
            <w:pPr>
              <w:ind w:firstLine="0"/>
              <w:contextualSpacing/>
              <w:jc w:val="center"/>
              <w:rPr>
                <w:lang w:eastAsia="lt-LT"/>
              </w:rPr>
            </w:pPr>
            <w:r w:rsidRPr="004159D4">
              <w:rPr>
                <w:lang w:eastAsia="lt-LT"/>
              </w:rPr>
              <w:t>223</w:t>
            </w:r>
          </w:p>
        </w:tc>
        <w:tc>
          <w:tcPr>
            <w:tcW w:w="992" w:type="dxa"/>
            <w:shd w:val="clear" w:color="auto" w:fill="auto"/>
            <w:vAlign w:val="center"/>
          </w:tcPr>
          <w:p w14:paraId="467AFF76" w14:textId="77777777" w:rsidR="006057EA" w:rsidRPr="004159D4" w:rsidRDefault="006057EA" w:rsidP="007A7BB3">
            <w:pPr>
              <w:ind w:firstLine="0"/>
              <w:contextualSpacing/>
              <w:jc w:val="center"/>
              <w:rPr>
                <w:lang w:eastAsia="lt-LT"/>
              </w:rPr>
            </w:pPr>
            <w:r w:rsidRPr="004159D4">
              <w:rPr>
                <w:lang w:eastAsia="lt-LT"/>
              </w:rPr>
              <w:t>217</w:t>
            </w:r>
          </w:p>
        </w:tc>
        <w:tc>
          <w:tcPr>
            <w:tcW w:w="992" w:type="dxa"/>
            <w:shd w:val="clear" w:color="auto" w:fill="auto"/>
            <w:vAlign w:val="center"/>
          </w:tcPr>
          <w:p w14:paraId="77A73AFD" w14:textId="77777777" w:rsidR="006057EA" w:rsidRPr="004159D4" w:rsidRDefault="006057EA" w:rsidP="007A7BB3">
            <w:pPr>
              <w:ind w:firstLine="0"/>
              <w:contextualSpacing/>
              <w:jc w:val="center"/>
              <w:rPr>
                <w:lang w:eastAsia="lt-LT"/>
              </w:rPr>
            </w:pPr>
            <w:r w:rsidRPr="004159D4">
              <w:rPr>
                <w:lang w:eastAsia="lt-LT"/>
              </w:rPr>
              <w:t>214</w:t>
            </w:r>
          </w:p>
        </w:tc>
        <w:tc>
          <w:tcPr>
            <w:tcW w:w="946" w:type="dxa"/>
            <w:shd w:val="clear" w:color="auto" w:fill="auto"/>
            <w:vAlign w:val="center"/>
          </w:tcPr>
          <w:p w14:paraId="658EF60B" w14:textId="77777777" w:rsidR="006057EA" w:rsidRPr="004159D4" w:rsidRDefault="006057EA" w:rsidP="007A7BB3">
            <w:pPr>
              <w:ind w:firstLine="0"/>
              <w:contextualSpacing/>
              <w:jc w:val="center"/>
              <w:rPr>
                <w:lang w:eastAsia="lt-LT"/>
              </w:rPr>
            </w:pPr>
            <w:r w:rsidRPr="004159D4">
              <w:rPr>
                <w:lang w:eastAsia="lt-LT"/>
              </w:rPr>
              <w:t>214</w:t>
            </w:r>
          </w:p>
        </w:tc>
      </w:tr>
      <w:tr w:rsidR="006057EA" w:rsidRPr="004159D4" w14:paraId="304ED9F8" w14:textId="77777777" w:rsidTr="00FC283A">
        <w:trPr>
          <w:trHeight w:val="300"/>
        </w:trPr>
        <w:tc>
          <w:tcPr>
            <w:tcW w:w="4219" w:type="dxa"/>
            <w:shd w:val="clear" w:color="auto" w:fill="auto"/>
            <w:vAlign w:val="center"/>
          </w:tcPr>
          <w:p w14:paraId="699B273D" w14:textId="77777777" w:rsidR="006057EA" w:rsidRPr="00FC283A" w:rsidRDefault="006057EA" w:rsidP="007A7BB3">
            <w:pPr>
              <w:ind w:firstLine="0"/>
              <w:jc w:val="center"/>
              <w:rPr>
                <w:rFonts w:eastAsia="Calibri"/>
                <w:color w:val="000000"/>
                <w:sz w:val="24"/>
                <w:szCs w:val="24"/>
              </w:rPr>
            </w:pPr>
            <w:r w:rsidRPr="00FC283A">
              <w:rPr>
                <w:rFonts w:eastAsia="Calibri"/>
                <w:color w:val="000000"/>
                <w:sz w:val="24"/>
                <w:szCs w:val="24"/>
              </w:rPr>
              <w:t>Priimti prašymai pakeisti paraiškų tiesioginėms išmokoms už žemės ūkio naudmenas ir pasėlių plotus duomenis</w:t>
            </w:r>
          </w:p>
        </w:tc>
        <w:tc>
          <w:tcPr>
            <w:tcW w:w="992" w:type="dxa"/>
            <w:shd w:val="clear" w:color="auto" w:fill="auto"/>
            <w:vAlign w:val="center"/>
          </w:tcPr>
          <w:p w14:paraId="003D4387" w14:textId="77777777" w:rsidR="006057EA" w:rsidRPr="004159D4" w:rsidRDefault="006057EA" w:rsidP="007A7BB3">
            <w:pPr>
              <w:ind w:firstLine="0"/>
              <w:contextualSpacing/>
              <w:jc w:val="center"/>
              <w:rPr>
                <w:lang w:eastAsia="lt-LT"/>
              </w:rPr>
            </w:pPr>
            <w:r w:rsidRPr="004159D4">
              <w:rPr>
                <w:lang w:eastAsia="lt-LT"/>
              </w:rPr>
              <w:t>11</w:t>
            </w:r>
          </w:p>
        </w:tc>
        <w:tc>
          <w:tcPr>
            <w:tcW w:w="993" w:type="dxa"/>
            <w:shd w:val="clear" w:color="auto" w:fill="auto"/>
            <w:vAlign w:val="center"/>
          </w:tcPr>
          <w:p w14:paraId="495448E4" w14:textId="77777777" w:rsidR="006057EA" w:rsidRPr="004159D4" w:rsidRDefault="006057EA" w:rsidP="007A7BB3">
            <w:pPr>
              <w:ind w:firstLine="0"/>
              <w:contextualSpacing/>
              <w:jc w:val="center"/>
              <w:rPr>
                <w:lang w:eastAsia="lt-LT"/>
              </w:rPr>
            </w:pPr>
            <w:r w:rsidRPr="004159D4">
              <w:rPr>
                <w:lang w:eastAsia="lt-LT"/>
              </w:rPr>
              <w:t>14</w:t>
            </w:r>
          </w:p>
        </w:tc>
        <w:tc>
          <w:tcPr>
            <w:tcW w:w="992" w:type="dxa"/>
            <w:shd w:val="clear" w:color="auto" w:fill="auto"/>
            <w:vAlign w:val="center"/>
          </w:tcPr>
          <w:p w14:paraId="417D2B2C" w14:textId="77777777" w:rsidR="006057EA" w:rsidRPr="004159D4" w:rsidRDefault="006057EA" w:rsidP="007A7BB3">
            <w:pPr>
              <w:ind w:firstLine="0"/>
              <w:contextualSpacing/>
              <w:jc w:val="center"/>
              <w:rPr>
                <w:lang w:eastAsia="lt-LT"/>
              </w:rPr>
            </w:pPr>
            <w:r w:rsidRPr="004159D4">
              <w:rPr>
                <w:lang w:eastAsia="lt-LT"/>
              </w:rPr>
              <w:t>32</w:t>
            </w:r>
          </w:p>
        </w:tc>
        <w:tc>
          <w:tcPr>
            <w:tcW w:w="992" w:type="dxa"/>
            <w:shd w:val="clear" w:color="auto" w:fill="auto"/>
            <w:vAlign w:val="center"/>
          </w:tcPr>
          <w:p w14:paraId="79EDFEC3" w14:textId="77777777" w:rsidR="006057EA" w:rsidRPr="004159D4" w:rsidRDefault="006057EA" w:rsidP="007A7BB3">
            <w:pPr>
              <w:ind w:firstLine="0"/>
              <w:contextualSpacing/>
              <w:jc w:val="center"/>
              <w:rPr>
                <w:lang w:eastAsia="lt-LT"/>
              </w:rPr>
            </w:pPr>
            <w:r w:rsidRPr="004159D4">
              <w:rPr>
                <w:lang w:eastAsia="lt-LT"/>
              </w:rPr>
              <w:t>24</w:t>
            </w:r>
          </w:p>
        </w:tc>
        <w:tc>
          <w:tcPr>
            <w:tcW w:w="946" w:type="dxa"/>
            <w:shd w:val="clear" w:color="auto" w:fill="auto"/>
            <w:vAlign w:val="center"/>
          </w:tcPr>
          <w:p w14:paraId="3A537F7E" w14:textId="77777777" w:rsidR="006057EA" w:rsidRPr="004159D4" w:rsidRDefault="006057EA" w:rsidP="007A7BB3">
            <w:pPr>
              <w:ind w:firstLine="0"/>
              <w:contextualSpacing/>
              <w:jc w:val="center"/>
              <w:rPr>
                <w:lang w:eastAsia="lt-LT"/>
              </w:rPr>
            </w:pPr>
            <w:r w:rsidRPr="004159D4">
              <w:rPr>
                <w:lang w:eastAsia="lt-LT"/>
              </w:rPr>
              <w:t>22</w:t>
            </w:r>
          </w:p>
        </w:tc>
      </w:tr>
    </w:tbl>
    <w:p w14:paraId="5C0CC6B9" w14:textId="77777777" w:rsidR="006057EA" w:rsidRPr="004159D4" w:rsidRDefault="006057EA" w:rsidP="007A7BB3">
      <w:pPr>
        <w:ind w:firstLine="0"/>
        <w:jc w:val="center"/>
        <w:rPr>
          <w:rFonts w:eastAsia="Calibri"/>
          <w:color w:val="000000"/>
          <w:sz w:val="24"/>
          <w:szCs w:val="24"/>
        </w:rPr>
      </w:pPr>
    </w:p>
    <w:p w14:paraId="713099EB" w14:textId="77777777" w:rsidR="006057EA" w:rsidRPr="004159D4" w:rsidRDefault="00BE6E64" w:rsidP="007A7BB3">
      <w:pPr>
        <w:ind w:firstLine="0"/>
        <w:jc w:val="center"/>
        <w:rPr>
          <w:rFonts w:eastAsia="Calibri"/>
          <w:noProof/>
          <w:sz w:val="24"/>
          <w:szCs w:val="24"/>
          <w:lang w:eastAsia="lt-LT"/>
        </w:rPr>
      </w:pPr>
      <w:r>
        <w:rPr>
          <w:rFonts w:eastAsia="Calibri"/>
          <w:noProof/>
          <w:sz w:val="24"/>
          <w:szCs w:val="24"/>
          <w:lang w:eastAsia="lt-LT"/>
        </w:rPr>
        <w:drawing>
          <wp:inline distT="0" distB="0" distL="0" distR="0" wp14:anchorId="7D09BD8C" wp14:editId="79B99FF0">
            <wp:extent cx="5330825" cy="2009775"/>
            <wp:effectExtent l="0" t="0" r="3175" b="9525"/>
            <wp:docPr id="24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330825" cy="2009775"/>
                    </a:xfrm>
                    <a:prstGeom prst="rect">
                      <a:avLst/>
                    </a:prstGeom>
                    <a:noFill/>
                    <a:ln>
                      <a:noFill/>
                    </a:ln>
                  </pic:spPr>
                </pic:pic>
              </a:graphicData>
            </a:graphic>
          </wp:inline>
        </w:drawing>
      </w:r>
    </w:p>
    <w:p w14:paraId="708DD018" w14:textId="77777777" w:rsidR="006057EA" w:rsidRPr="004159D4" w:rsidRDefault="006057EA" w:rsidP="007A7BB3">
      <w:pPr>
        <w:ind w:firstLine="0"/>
        <w:jc w:val="center"/>
        <w:rPr>
          <w:rFonts w:eastAsia="Calibri"/>
          <w:noProof/>
          <w:sz w:val="24"/>
          <w:szCs w:val="24"/>
          <w:lang w:eastAsia="lt-L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232"/>
        <w:gridCol w:w="1232"/>
        <w:gridCol w:w="1232"/>
        <w:gridCol w:w="1232"/>
        <w:gridCol w:w="1232"/>
      </w:tblGrid>
      <w:tr w:rsidR="006057EA" w:rsidRPr="004159D4" w14:paraId="24D2E3F9" w14:textId="77777777" w:rsidTr="00FC283A">
        <w:trPr>
          <w:jc w:val="center"/>
        </w:trPr>
        <w:tc>
          <w:tcPr>
            <w:tcW w:w="8622" w:type="dxa"/>
            <w:gridSpan w:val="6"/>
            <w:shd w:val="clear" w:color="auto" w:fill="auto"/>
          </w:tcPr>
          <w:p w14:paraId="0B750F26" w14:textId="77777777" w:rsidR="006057EA" w:rsidRPr="00FC283A" w:rsidRDefault="006057EA" w:rsidP="007A7BB3">
            <w:pPr>
              <w:ind w:firstLine="0"/>
              <w:jc w:val="center"/>
              <w:rPr>
                <w:rFonts w:eastAsia="Calibri"/>
                <w:color w:val="000000"/>
              </w:rPr>
            </w:pPr>
            <w:r w:rsidRPr="00FC283A">
              <w:rPr>
                <w:rFonts w:eastAsia="Calibri"/>
                <w:b/>
                <w:color w:val="000000"/>
              </w:rPr>
              <w:t>VĮ Žemės ūkio informacijos ir kaimo verslo centro registre atnaujinti / naujai įregistruoti pareiškėjų valdų ir ūkių duomenys.</w:t>
            </w:r>
          </w:p>
        </w:tc>
      </w:tr>
      <w:tr w:rsidR="006057EA" w:rsidRPr="004159D4" w14:paraId="47D0CD14" w14:textId="77777777" w:rsidTr="00FC283A">
        <w:trPr>
          <w:jc w:val="center"/>
        </w:trPr>
        <w:tc>
          <w:tcPr>
            <w:tcW w:w="2462" w:type="dxa"/>
            <w:shd w:val="clear" w:color="auto" w:fill="auto"/>
          </w:tcPr>
          <w:p w14:paraId="49807FA7" w14:textId="77777777" w:rsidR="006057EA" w:rsidRPr="00FC283A" w:rsidRDefault="006057EA" w:rsidP="007A7BB3">
            <w:pPr>
              <w:ind w:firstLine="0"/>
              <w:jc w:val="center"/>
              <w:rPr>
                <w:rFonts w:eastAsia="Calibri"/>
                <w:noProof/>
                <w:lang w:eastAsia="lt-LT"/>
              </w:rPr>
            </w:pPr>
          </w:p>
        </w:tc>
        <w:tc>
          <w:tcPr>
            <w:tcW w:w="1232" w:type="dxa"/>
            <w:shd w:val="clear" w:color="auto" w:fill="auto"/>
          </w:tcPr>
          <w:p w14:paraId="61AE0C59" w14:textId="77777777" w:rsidR="006057EA" w:rsidRPr="00FC283A" w:rsidRDefault="006057EA" w:rsidP="007A7BB3">
            <w:pPr>
              <w:ind w:firstLine="0"/>
              <w:jc w:val="center"/>
              <w:rPr>
                <w:rFonts w:eastAsia="Calibri"/>
                <w:noProof/>
                <w:lang w:eastAsia="lt-LT"/>
              </w:rPr>
            </w:pPr>
            <w:r w:rsidRPr="00FC283A">
              <w:rPr>
                <w:rFonts w:eastAsia="Calibri"/>
                <w:color w:val="000000"/>
              </w:rPr>
              <w:t>2016 m.</w:t>
            </w:r>
          </w:p>
        </w:tc>
        <w:tc>
          <w:tcPr>
            <w:tcW w:w="1232" w:type="dxa"/>
            <w:shd w:val="clear" w:color="auto" w:fill="auto"/>
          </w:tcPr>
          <w:p w14:paraId="6D1C94A3" w14:textId="77777777" w:rsidR="006057EA" w:rsidRPr="00FC283A" w:rsidRDefault="006057EA" w:rsidP="007A7BB3">
            <w:pPr>
              <w:ind w:firstLine="0"/>
              <w:jc w:val="center"/>
              <w:rPr>
                <w:rFonts w:eastAsia="Calibri"/>
                <w:noProof/>
                <w:lang w:eastAsia="lt-LT"/>
              </w:rPr>
            </w:pPr>
            <w:r w:rsidRPr="00FC283A">
              <w:rPr>
                <w:rFonts w:eastAsia="Calibri"/>
                <w:color w:val="000000"/>
              </w:rPr>
              <w:t>2017 m.</w:t>
            </w:r>
          </w:p>
        </w:tc>
        <w:tc>
          <w:tcPr>
            <w:tcW w:w="1232" w:type="dxa"/>
            <w:shd w:val="clear" w:color="auto" w:fill="auto"/>
          </w:tcPr>
          <w:p w14:paraId="7C7F170A" w14:textId="77777777" w:rsidR="006057EA" w:rsidRPr="00FC283A" w:rsidRDefault="006057EA" w:rsidP="007A7BB3">
            <w:pPr>
              <w:ind w:firstLine="0"/>
              <w:jc w:val="center"/>
              <w:rPr>
                <w:rFonts w:eastAsia="Calibri"/>
                <w:noProof/>
                <w:lang w:eastAsia="lt-LT"/>
              </w:rPr>
            </w:pPr>
            <w:r w:rsidRPr="00FC283A">
              <w:rPr>
                <w:rFonts w:eastAsia="Calibri"/>
                <w:color w:val="000000"/>
              </w:rPr>
              <w:t>2018 m.</w:t>
            </w:r>
          </w:p>
        </w:tc>
        <w:tc>
          <w:tcPr>
            <w:tcW w:w="1232" w:type="dxa"/>
            <w:shd w:val="clear" w:color="auto" w:fill="auto"/>
          </w:tcPr>
          <w:p w14:paraId="32A3D524" w14:textId="77777777" w:rsidR="006057EA" w:rsidRPr="00FC283A" w:rsidRDefault="006057EA" w:rsidP="007A7BB3">
            <w:pPr>
              <w:ind w:firstLine="0"/>
              <w:jc w:val="center"/>
              <w:rPr>
                <w:rFonts w:eastAsia="Calibri"/>
                <w:noProof/>
                <w:lang w:eastAsia="lt-LT"/>
              </w:rPr>
            </w:pPr>
            <w:r w:rsidRPr="00FC283A">
              <w:rPr>
                <w:rFonts w:eastAsia="Calibri"/>
                <w:color w:val="000000"/>
              </w:rPr>
              <w:t>2019 m.</w:t>
            </w:r>
          </w:p>
        </w:tc>
        <w:tc>
          <w:tcPr>
            <w:tcW w:w="1232" w:type="dxa"/>
            <w:shd w:val="clear" w:color="auto" w:fill="auto"/>
          </w:tcPr>
          <w:p w14:paraId="52349F51" w14:textId="77777777" w:rsidR="006057EA" w:rsidRPr="00FC283A" w:rsidRDefault="006057EA" w:rsidP="007A7BB3">
            <w:pPr>
              <w:ind w:firstLine="0"/>
              <w:jc w:val="center"/>
              <w:rPr>
                <w:rFonts w:eastAsia="Calibri"/>
                <w:noProof/>
                <w:lang w:eastAsia="lt-LT"/>
              </w:rPr>
            </w:pPr>
            <w:r w:rsidRPr="00FC283A">
              <w:rPr>
                <w:rFonts w:eastAsia="Calibri"/>
                <w:color w:val="000000"/>
              </w:rPr>
              <w:t>2020 m.</w:t>
            </w:r>
          </w:p>
        </w:tc>
      </w:tr>
      <w:tr w:rsidR="006057EA" w:rsidRPr="004159D4" w14:paraId="52DD70D5" w14:textId="77777777" w:rsidTr="00FC283A">
        <w:trPr>
          <w:jc w:val="center"/>
        </w:trPr>
        <w:tc>
          <w:tcPr>
            <w:tcW w:w="2462" w:type="dxa"/>
            <w:shd w:val="clear" w:color="auto" w:fill="auto"/>
          </w:tcPr>
          <w:p w14:paraId="30584C43" w14:textId="77777777" w:rsidR="006057EA" w:rsidRPr="00FC283A" w:rsidRDefault="006057EA" w:rsidP="007A7BB3">
            <w:pPr>
              <w:ind w:firstLine="0"/>
              <w:jc w:val="center"/>
              <w:rPr>
                <w:rFonts w:eastAsia="Calibri"/>
                <w:noProof/>
                <w:lang w:eastAsia="lt-LT"/>
              </w:rPr>
            </w:pPr>
            <w:r w:rsidRPr="00FC283A">
              <w:rPr>
                <w:rFonts w:eastAsia="Calibri"/>
                <w:color w:val="000000"/>
              </w:rPr>
              <w:t>Valdų atnaujinimas</w:t>
            </w:r>
          </w:p>
        </w:tc>
        <w:tc>
          <w:tcPr>
            <w:tcW w:w="1232" w:type="dxa"/>
            <w:shd w:val="clear" w:color="auto" w:fill="auto"/>
          </w:tcPr>
          <w:p w14:paraId="46727191"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242</w:t>
            </w:r>
          </w:p>
        </w:tc>
        <w:tc>
          <w:tcPr>
            <w:tcW w:w="1232" w:type="dxa"/>
            <w:shd w:val="clear" w:color="auto" w:fill="auto"/>
          </w:tcPr>
          <w:p w14:paraId="2F7BAF9A"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242</w:t>
            </w:r>
          </w:p>
        </w:tc>
        <w:tc>
          <w:tcPr>
            <w:tcW w:w="1232" w:type="dxa"/>
            <w:shd w:val="clear" w:color="auto" w:fill="auto"/>
          </w:tcPr>
          <w:p w14:paraId="370C7E50"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240</w:t>
            </w:r>
          </w:p>
        </w:tc>
        <w:tc>
          <w:tcPr>
            <w:tcW w:w="1232" w:type="dxa"/>
            <w:shd w:val="clear" w:color="auto" w:fill="auto"/>
          </w:tcPr>
          <w:p w14:paraId="755694F5"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254</w:t>
            </w:r>
          </w:p>
        </w:tc>
        <w:tc>
          <w:tcPr>
            <w:tcW w:w="1232" w:type="dxa"/>
            <w:shd w:val="clear" w:color="auto" w:fill="auto"/>
          </w:tcPr>
          <w:p w14:paraId="159D694D"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254</w:t>
            </w:r>
          </w:p>
        </w:tc>
      </w:tr>
      <w:tr w:rsidR="006057EA" w:rsidRPr="004159D4" w14:paraId="5602D8F7" w14:textId="77777777" w:rsidTr="00FC283A">
        <w:trPr>
          <w:jc w:val="center"/>
        </w:trPr>
        <w:tc>
          <w:tcPr>
            <w:tcW w:w="2462" w:type="dxa"/>
            <w:shd w:val="clear" w:color="auto" w:fill="auto"/>
          </w:tcPr>
          <w:p w14:paraId="143E8E9F" w14:textId="77777777" w:rsidR="006057EA" w:rsidRPr="00FC283A" w:rsidRDefault="006057EA" w:rsidP="007A7BB3">
            <w:pPr>
              <w:ind w:firstLine="0"/>
              <w:jc w:val="center"/>
              <w:rPr>
                <w:rFonts w:eastAsia="Calibri"/>
                <w:noProof/>
                <w:lang w:eastAsia="lt-LT"/>
              </w:rPr>
            </w:pPr>
            <w:r w:rsidRPr="00FC283A">
              <w:rPr>
                <w:rFonts w:eastAsia="Calibri"/>
                <w:color w:val="000000"/>
              </w:rPr>
              <w:t>Įregistruotos naujos valdos</w:t>
            </w:r>
          </w:p>
        </w:tc>
        <w:tc>
          <w:tcPr>
            <w:tcW w:w="1232" w:type="dxa"/>
            <w:shd w:val="clear" w:color="auto" w:fill="auto"/>
          </w:tcPr>
          <w:p w14:paraId="3EF22B2D"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7</w:t>
            </w:r>
          </w:p>
        </w:tc>
        <w:tc>
          <w:tcPr>
            <w:tcW w:w="1232" w:type="dxa"/>
            <w:shd w:val="clear" w:color="auto" w:fill="auto"/>
          </w:tcPr>
          <w:p w14:paraId="6B6F26C6"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9</w:t>
            </w:r>
          </w:p>
        </w:tc>
        <w:tc>
          <w:tcPr>
            <w:tcW w:w="1232" w:type="dxa"/>
            <w:shd w:val="clear" w:color="auto" w:fill="auto"/>
          </w:tcPr>
          <w:p w14:paraId="222F7A6F"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8</w:t>
            </w:r>
          </w:p>
        </w:tc>
        <w:tc>
          <w:tcPr>
            <w:tcW w:w="1232" w:type="dxa"/>
            <w:shd w:val="clear" w:color="auto" w:fill="auto"/>
          </w:tcPr>
          <w:p w14:paraId="1278BB96"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8</w:t>
            </w:r>
          </w:p>
        </w:tc>
        <w:tc>
          <w:tcPr>
            <w:tcW w:w="1232" w:type="dxa"/>
            <w:shd w:val="clear" w:color="auto" w:fill="auto"/>
          </w:tcPr>
          <w:p w14:paraId="3CC11301"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8</w:t>
            </w:r>
          </w:p>
        </w:tc>
      </w:tr>
      <w:tr w:rsidR="006057EA" w:rsidRPr="004159D4" w14:paraId="05E3D949" w14:textId="77777777" w:rsidTr="00FC283A">
        <w:trPr>
          <w:jc w:val="center"/>
        </w:trPr>
        <w:tc>
          <w:tcPr>
            <w:tcW w:w="2462" w:type="dxa"/>
            <w:shd w:val="clear" w:color="auto" w:fill="auto"/>
          </w:tcPr>
          <w:p w14:paraId="464A6022" w14:textId="77777777" w:rsidR="006057EA" w:rsidRPr="00FC283A" w:rsidRDefault="006057EA" w:rsidP="007A7BB3">
            <w:pPr>
              <w:ind w:firstLine="0"/>
              <w:jc w:val="center"/>
              <w:rPr>
                <w:rFonts w:eastAsia="Calibri"/>
                <w:noProof/>
                <w:lang w:eastAsia="lt-LT"/>
              </w:rPr>
            </w:pPr>
            <w:r w:rsidRPr="00FC283A">
              <w:rPr>
                <w:rFonts w:eastAsia="Calibri"/>
                <w:color w:val="000000"/>
              </w:rPr>
              <w:t>Išregistruotos valdos</w:t>
            </w:r>
          </w:p>
        </w:tc>
        <w:tc>
          <w:tcPr>
            <w:tcW w:w="1232" w:type="dxa"/>
            <w:shd w:val="clear" w:color="auto" w:fill="auto"/>
          </w:tcPr>
          <w:p w14:paraId="2E56E17A"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4</w:t>
            </w:r>
          </w:p>
        </w:tc>
        <w:tc>
          <w:tcPr>
            <w:tcW w:w="1232" w:type="dxa"/>
            <w:shd w:val="clear" w:color="auto" w:fill="auto"/>
          </w:tcPr>
          <w:p w14:paraId="5614D917"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5</w:t>
            </w:r>
          </w:p>
        </w:tc>
        <w:tc>
          <w:tcPr>
            <w:tcW w:w="1232" w:type="dxa"/>
            <w:shd w:val="clear" w:color="auto" w:fill="auto"/>
          </w:tcPr>
          <w:p w14:paraId="78D9240A"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5</w:t>
            </w:r>
          </w:p>
        </w:tc>
        <w:tc>
          <w:tcPr>
            <w:tcW w:w="1232" w:type="dxa"/>
            <w:shd w:val="clear" w:color="auto" w:fill="auto"/>
          </w:tcPr>
          <w:p w14:paraId="3D4887EC"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w:t>
            </w:r>
          </w:p>
        </w:tc>
        <w:tc>
          <w:tcPr>
            <w:tcW w:w="1232" w:type="dxa"/>
            <w:shd w:val="clear" w:color="auto" w:fill="auto"/>
          </w:tcPr>
          <w:p w14:paraId="22933EFB" w14:textId="77777777" w:rsidR="006057EA" w:rsidRPr="00FC283A" w:rsidRDefault="006057EA" w:rsidP="007A7BB3">
            <w:pPr>
              <w:ind w:firstLine="0"/>
              <w:jc w:val="center"/>
              <w:rPr>
                <w:rFonts w:eastAsia="Calibri"/>
                <w:noProof/>
                <w:lang w:eastAsia="lt-LT"/>
              </w:rPr>
            </w:pPr>
            <w:r w:rsidRPr="00FC283A">
              <w:rPr>
                <w:rFonts w:eastAsia="Calibri"/>
                <w:noProof/>
                <w:lang w:eastAsia="lt-LT"/>
              </w:rPr>
              <w:t>2</w:t>
            </w:r>
          </w:p>
        </w:tc>
      </w:tr>
    </w:tbl>
    <w:p w14:paraId="11137E8B" w14:textId="77777777" w:rsidR="006057EA" w:rsidRPr="004159D4" w:rsidRDefault="006057EA" w:rsidP="006057EA">
      <w:pPr>
        <w:rPr>
          <w:rFonts w:eastAsia="Calibri"/>
          <w:sz w:val="24"/>
          <w:szCs w:val="24"/>
        </w:rPr>
      </w:pPr>
    </w:p>
    <w:p w14:paraId="33EA56BD" w14:textId="77777777" w:rsidR="006057EA" w:rsidRPr="004159D4" w:rsidRDefault="006057EA" w:rsidP="007A7BB3">
      <w:pPr>
        <w:numPr>
          <w:ilvl w:val="0"/>
          <w:numId w:val="24"/>
        </w:numPr>
        <w:ind w:left="0" w:firstLine="720"/>
        <w:contextualSpacing/>
        <w:rPr>
          <w:rFonts w:eastAsia="Calibri"/>
          <w:sz w:val="24"/>
          <w:szCs w:val="24"/>
        </w:rPr>
      </w:pPr>
      <w:r w:rsidRPr="004159D4">
        <w:rPr>
          <w:sz w:val="24"/>
          <w:szCs w:val="24"/>
          <w:lang w:eastAsia="lt-LT"/>
        </w:rPr>
        <w:t xml:space="preserve">Sutikrinti </w:t>
      </w:r>
      <w:r>
        <w:rPr>
          <w:sz w:val="24"/>
          <w:szCs w:val="24"/>
          <w:lang w:eastAsia="lt-LT"/>
        </w:rPr>
        <w:t>S</w:t>
      </w:r>
      <w:r w:rsidRPr="004159D4">
        <w:rPr>
          <w:sz w:val="24"/>
          <w:szCs w:val="24"/>
          <w:lang w:eastAsia="lt-LT"/>
        </w:rPr>
        <w:t>eniūnijos materialiojo turto inventorizacijos sąraše vietinės reikšmės kelių inventorizavimo apyrašai, seniūnijos vietinės reikšmės kelio numeriai, kaimo, gatvės ir atšakų pavadinimai.</w:t>
      </w:r>
    </w:p>
    <w:p w14:paraId="400E6C00" w14:textId="77777777" w:rsidR="006057EA" w:rsidRPr="00F94535" w:rsidRDefault="006057EA" w:rsidP="007A7BB3">
      <w:pPr>
        <w:numPr>
          <w:ilvl w:val="0"/>
          <w:numId w:val="24"/>
        </w:numPr>
        <w:ind w:left="0" w:firstLine="720"/>
        <w:contextualSpacing/>
        <w:rPr>
          <w:rFonts w:eastAsia="Calibri"/>
          <w:sz w:val="24"/>
          <w:szCs w:val="24"/>
        </w:rPr>
      </w:pPr>
      <w:r w:rsidRPr="004159D4">
        <w:rPr>
          <w:rFonts w:eastAsia="Calibri"/>
          <w:color w:val="000000"/>
          <w:sz w:val="24"/>
          <w:szCs w:val="24"/>
        </w:rPr>
        <w:t>Suteikta konsultacija ir pagalba pareiškėjams teikiant paraiškas NMA skelbiamose priemonėse ,,Parama asbestinių stogų dangos keitimui“.</w:t>
      </w:r>
    </w:p>
    <w:p w14:paraId="0451FF97" w14:textId="77777777" w:rsidR="00F94535" w:rsidRPr="004159D4" w:rsidRDefault="00F94535" w:rsidP="007A7BB3">
      <w:pPr>
        <w:numPr>
          <w:ilvl w:val="0"/>
          <w:numId w:val="24"/>
        </w:numPr>
        <w:ind w:left="0" w:firstLine="720"/>
        <w:contextualSpacing/>
        <w:rPr>
          <w:rFonts w:eastAsia="Calibri"/>
          <w:sz w:val="24"/>
          <w:szCs w:val="24"/>
        </w:rPr>
      </w:pPr>
    </w:p>
    <w:tbl>
      <w:tblPr>
        <w:tblpPr w:leftFromText="180" w:rightFromText="180" w:vertAnchor="text" w:horzAnchor="margin" w:tblpXSpec="right" w:tblpY="1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1827"/>
        <w:gridCol w:w="1827"/>
        <w:gridCol w:w="1827"/>
        <w:gridCol w:w="1827"/>
      </w:tblGrid>
      <w:tr w:rsidR="006057EA" w:rsidRPr="00F94535" w14:paraId="2B35EC5F" w14:textId="77777777" w:rsidTr="00FC283A">
        <w:tc>
          <w:tcPr>
            <w:tcW w:w="1826" w:type="dxa"/>
            <w:shd w:val="clear" w:color="auto" w:fill="auto"/>
            <w:vAlign w:val="center"/>
          </w:tcPr>
          <w:p w14:paraId="58C6F130"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2016 m.</w:t>
            </w:r>
          </w:p>
        </w:tc>
        <w:tc>
          <w:tcPr>
            <w:tcW w:w="1827" w:type="dxa"/>
            <w:shd w:val="clear" w:color="auto" w:fill="auto"/>
            <w:vAlign w:val="center"/>
          </w:tcPr>
          <w:p w14:paraId="631F9427"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2017 m.</w:t>
            </w:r>
          </w:p>
        </w:tc>
        <w:tc>
          <w:tcPr>
            <w:tcW w:w="1827" w:type="dxa"/>
            <w:shd w:val="clear" w:color="auto" w:fill="auto"/>
            <w:vAlign w:val="center"/>
          </w:tcPr>
          <w:p w14:paraId="4D839494"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2018 m.</w:t>
            </w:r>
          </w:p>
        </w:tc>
        <w:tc>
          <w:tcPr>
            <w:tcW w:w="1827" w:type="dxa"/>
            <w:shd w:val="clear" w:color="auto" w:fill="auto"/>
            <w:vAlign w:val="center"/>
          </w:tcPr>
          <w:p w14:paraId="4BE7C7A2"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2019 m.</w:t>
            </w:r>
          </w:p>
        </w:tc>
        <w:tc>
          <w:tcPr>
            <w:tcW w:w="1827" w:type="dxa"/>
            <w:shd w:val="clear" w:color="auto" w:fill="auto"/>
            <w:vAlign w:val="center"/>
          </w:tcPr>
          <w:p w14:paraId="15E271D6"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2020 m.</w:t>
            </w:r>
          </w:p>
        </w:tc>
      </w:tr>
      <w:tr w:rsidR="006057EA" w:rsidRPr="00F94535" w14:paraId="4144059F" w14:textId="77777777" w:rsidTr="00FC283A">
        <w:tc>
          <w:tcPr>
            <w:tcW w:w="1826" w:type="dxa"/>
            <w:shd w:val="clear" w:color="auto" w:fill="auto"/>
            <w:vAlign w:val="center"/>
          </w:tcPr>
          <w:p w14:paraId="4EB9B2E1" w14:textId="77777777" w:rsidR="006057EA" w:rsidRPr="00F94535" w:rsidRDefault="006057EA" w:rsidP="00F94535">
            <w:pPr>
              <w:ind w:firstLine="0"/>
              <w:contextualSpacing/>
              <w:jc w:val="center"/>
              <w:rPr>
                <w:sz w:val="24"/>
                <w:szCs w:val="24"/>
                <w:lang w:eastAsia="lt-LT"/>
              </w:rPr>
            </w:pPr>
            <w:r w:rsidRPr="00F94535">
              <w:rPr>
                <w:sz w:val="24"/>
                <w:szCs w:val="24"/>
                <w:lang w:eastAsia="lt-LT"/>
              </w:rPr>
              <w:t>2</w:t>
            </w:r>
          </w:p>
        </w:tc>
        <w:tc>
          <w:tcPr>
            <w:tcW w:w="1827" w:type="dxa"/>
            <w:shd w:val="clear" w:color="auto" w:fill="auto"/>
            <w:vAlign w:val="center"/>
          </w:tcPr>
          <w:p w14:paraId="45104EAF" w14:textId="77777777" w:rsidR="006057EA" w:rsidRPr="00F94535" w:rsidRDefault="006057EA" w:rsidP="00F94535">
            <w:pPr>
              <w:ind w:firstLine="0"/>
              <w:contextualSpacing/>
              <w:jc w:val="center"/>
              <w:rPr>
                <w:sz w:val="24"/>
                <w:szCs w:val="24"/>
                <w:lang w:eastAsia="lt-LT"/>
              </w:rPr>
            </w:pPr>
            <w:r w:rsidRPr="00F94535">
              <w:rPr>
                <w:sz w:val="24"/>
                <w:szCs w:val="24"/>
                <w:lang w:eastAsia="lt-LT"/>
              </w:rPr>
              <w:t>4</w:t>
            </w:r>
          </w:p>
        </w:tc>
        <w:tc>
          <w:tcPr>
            <w:tcW w:w="1827" w:type="dxa"/>
            <w:shd w:val="clear" w:color="auto" w:fill="auto"/>
            <w:vAlign w:val="center"/>
          </w:tcPr>
          <w:p w14:paraId="1DA76D76" w14:textId="77777777" w:rsidR="006057EA" w:rsidRPr="00F94535" w:rsidRDefault="006057EA" w:rsidP="00F94535">
            <w:pPr>
              <w:ind w:firstLine="0"/>
              <w:contextualSpacing/>
              <w:jc w:val="center"/>
              <w:rPr>
                <w:sz w:val="24"/>
                <w:szCs w:val="24"/>
                <w:lang w:eastAsia="lt-LT"/>
              </w:rPr>
            </w:pPr>
            <w:r w:rsidRPr="00F94535">
              <w:rPr>
                <w:sz w:val="24"/>
                <w:szCs w:val="24"/>
                <w:lang w:eastAsia="lt-LT"/>
              </w:rPr>
              <w:t>11</w:t>
            </w:r>
          </w:p>
        </w:tc>
        <w:tc>
          <w:tcPr>
            <w:tcW w:w="1827" w:type="dxa"/>
            <w:shd w:val="clear" w:color="auto" w:fill="auto"/>
            <w:vAlign w:val="center"/>
          </w:tcPr>
          <w:p w14:paraId="3B1F1232" w14:textId="77777777" w:rsidR="006057EA" w:rsidRPr="00F94535" w:rsidRDefault="006057EA" w:rsidP="00F94535">
            <w:pPr>
              <w:ind w:firstLine="0"/>
              <w:contextualSpacing/>
              <w:jc w:val="center"/>
              <w:rPr>
                <w:sz w:val="24"/>
                <w:szCs w:val="24"/>
                <w:lang w:eastAsia="lt-LT"/>
              </w:rPr>
            </w:pPr>
            <w:r w:rsidRPr="00F94535">
              <w:rPr>
                <w:sz w:val="24"/>
                <w:szCs w:val="24"/>
                <w:lang w:eastAsia="lt-LT"/>
              </w:rPr>
              <w:t>11</w:t>
            </w:r>
          </w:p>
        </w:tc>
        <w:tc>
          <w:tcPr>
            <w:tcW w:w="1827" w:type="dxa"/>
            <w:shd w:val="clear" w:color="auto" w:fill="auto"/>
            <w:vAlign w:val="center"/>
          </w:tcPr>
          <w:p w14:paraId="3209E933" w14:textId="77777777" w:rsidR="006057EA" w:rsidRPr="00F94535" w:rsidRDefault="006057EA" w:rsidP="00F94535">
            <w:pPr>
              <w:ind w:firstLine="0"/>
              <w:contextualSpacing/>
              <w:jc w:val="center"/>
              <w:rPr>
                <w:sz w:val="24"/>
                <w:szCs w:val="24"/>
                <w:lang w:eastAsia="lt-LT"/>
              </w:rPr>
            </w:pPr>
            <w:r w:rsidRPr="00F94535">
              <w:rPr>
                <w:sz w:val="24"/>
                <w:szCs w:val="24"/>
                <w:lang w:eastAsia="lt-LT"/>
              </w:rPr>
              <w:t>5</w:t>
            </w:r>
          </w:p>
        </w:tc>
      </w:tr>
    </w:tbl>
    <w:p w14:paraId="69987229" w14:textId="77777777" w:rsidR="006057EA" w:rsidRPr="004159D4" w:rsidRDefault="006057EA" w:rsidP="006057EA">
      <w:pPr>
        <w:rPr>
          <w:rFonts w:eastAsia="Calibri"/>
          <w:sz w:val="24"/>
          <w:szCs w:val="24"/>
        </w:rPr>
      </w:pPr>
    </w:p>
    <w:p w14:paraId="18608117" w14:textId="77777777" w:rsidR="006057EA" w:rsidRPr="004159D4" w:rsidRDefault="006057EA" w:rsidP="006057EA">
      <w:pPr>
        <w:rPr>
          <w:rFonts w:eastAsia="Calibri"/>
          <w:sz w:val="24"/>
          <w:szCs w:val="24"/>
        </w:rPr>
      </w:pPr>
    </w:p>
    <w:p w14:paraId="4944FBF0" w14:textId="77777777" w:rsidR="006057EA" w:rsidRPr="004159D4" w:rsidRDefault="006057EA" w:rsidP="006057EA">
      <w:pPr>
        <w:ind w:left="142"/>
        <w:contextualSpacing/>
        <w:rPr>
          <w:rFonts w:eastAsia="Calibri"/>
          <w:sz w:val="24"/>
          <w:szCs w:val="24"/>
        </w:rPr>
      </w:pPr>
    </w:p>
    <w:p w14:paraId="768202F2" w14:textId="77777777" w:rsidR="00F94535" w:rsidRPr="00F94535" w:rsidRDefault="00F94535" w:rsidP="00F94535">
      <w:pPr>
        <w:ind w:left="720" w:firstLine="0"/>
        <w:contextualSpacing/>
        <w:rPr>
          <w:rFonts w:eastAsia="Calibri"/>
          <w:sz w:val="24"/>
          <w:szCs w:val="24"/>
        </w:rPr>
      </w:pPr>
    </w:p>
    <w:p w14:paraId="74B7F92B" w14:textId="77777777" w:rsidR="006057EA" w:rsidRPr="004159D4" w:rsidRDefault="006057EA" w:rsidP="00F94535">
      <w:pPr>
        <w:numPr>
          <w:ilvl w:val="0"/>
          <w:numId w:val="24"/>
        </w:numPr>
        <w:ind w:left="0" w:firstLine="720"/>
        <w:contextualSpacing/>
        <w:rPr>
          <w:rFonts w:eastAsia="Calibri"/>
          <w:sz w:val="24"/>
          <w:szCs w:val="24"/>
        </w:rPr>
      </w:pPr>
      <w:r w:rsidRPr="004159D4">
        <w:rPr>
          <w:rFonts w:eastAsia="Calibri"/>
          <w:color w:val="000000"/>
          <w:sz w:val="24"/>
          <w:szCs w:val="24"/>
        </w:rPr>
        <w:t xml:space="preserve">Užpildyta </w:t>
      </w:r>
      <w:r w:rsidRPr="004159D4">
        <w:rPr>
          <w:rFonts w:eastAsia="Calibri"/>
          <w:b/>
          <w:i/>
          <w:color w:val="833C0B"/>
          <w:sz w:val="24"/>
          <w:szCs w:val="24"/>
        </w:rPr>
        <w:t>91</w:t>
      </w:r>
      <w:r w:rsidRPr="004159D4">
        <w:rPr>
          <w:rFonts w:eastAsia="Calibri"/>
          <w:color w:val="000000"/>
          <w:sz w:val="24"/>
          <w:szCs w:val="24"/>
        </w:rPr>
        <w:t xml:space="preserve"> paraiška vienkartinei ar periodinei išmokai gauti individualią žemės ūkio veiklą vykdantiems asmenims, kurių valdos dydis iki 4 EDV.</w:t>
      </w:r>
    </w:p>
    <w:p w14:paraId="50DEDF2E" w14:textId="77777777" w:rsidR="006057EA" w:rsidRPr="004159D4" w:rsidRDefault="006057EA" w:rsidP="00F94535">
      <w:pPr>
        <w:numPr>
          <w:ilvl w:val="0"/>
          <w:numId w:val="24"/>
        </w:numPr>
        <w:ind w:left="0" w:firstLine="720"/>
        <w:contextualSpacing/>
        <w:rPr>
          <w:rFonts w:eastAsia="Calibri"/>
          <w:sz w:val="24"/>
          <w:szCs w:val="24"/>
        </w:rPr>
      </w:pPr>
      <w:r w:rsidRPr="004159D4">
        <w:rPr>
          <w:rFonts w:eastAsia="Calibri"/>
          <w:color w:val="000000"/>
          <w:sz w:val="24"/>
          <w:szCs w:val="24"/>
        </w:rPr>
        <w:t xml:space="preserve">Suteikta konsultacija </w:t>
      </w:r>
      <w:r w:rsidRPr="004159D4">
        <w:rPr>
          <w:rFonts w:eastAsia="Calibri"/>
          <w:b/>
          <w:i/>
          <w:color w:val="833C0B"/>
          <w:sz w:val="24"/>
          <w:szCs w:val="24"/>
        </w:rPr>
        <w:t>7</w:t>
      </w:r>
      <w:r w:rsidRPr="004159D4">
        <w:rPr>
          <w:rFonts w:eastAsia="Calibri"/>
          <w:color w:val="000000"/>
          <w:sz w:val="24"/>
          <w:szCs w:val="24"/>
        </w:rPr>
        <w:t xml:space="preserve"> ūkininkams pagal priemonę ,,Palūkanų kompensavimas COVID-19 laikotarpiu“.</w:t>
      </w:r>
    </w:p>
    <w:p w14:paraId="1124CB98" w14:textId="77777777" w:rsidR="006057EA" w:rsidRPr="004159D4" w:rsidRDefault="006057EA" w:rsidP="00F94535">
      <w:pPr>
        <w:numPr>
          <w:ilvl w:val="0"/>
          <w:numId w:val="24"/>
        </w:numPr>
        <w:ind w:left="0" w:firstLine="720"/>
        <w:contextualSpacing/>
        <w:rPr>
          <w:rFonts w:eastAsia="Calibri"/>
          <w:sz w:val="24"/>
          <w:szCs w:val="24"/>
        </w:rPr>
      </w:pPr>
      <w:r w:rsidRPr="004159D4">
        <w:rPr>
          <w:rFonts w:eastAsia="Calibri"/>
          <w:color w:val="000000"/>
          <w:sz w:val="24"/>
          <w:szCs w:val="24"/>
        </w:rPr>
        <w:t xml:space="preserve">Užpildytos </w:t>
      </w:r>
      <w:r w:rsidRPr="004159D4">
        <w:rPr>
          <w:rFonts w:eastAsia="Calibri"/>
          <w:b/>
          <w:i/>
          <w:color w:val="833C0B"/>
          <w:sz w:val="24"/>
          <w:szCs w:val="24"/>
        </w:rPr>
        <w:t xml:space="preserve">134 </w:t>
      </w:r>
      <w:r w:rsidRPr="004159D4">
        <w:rPr>
          <w:rFonts w:eastAsia="Calibri"/>
          <w:color w:val="000000"/>
          <w:sz w:val="24"/>
          <w:szCs w:val="24"/>
        </w:rPr>
        <w:t>paraiškos ūkininkams pagal priemonę ,,Laikinoji valstybės pagalbos priemonių, skirtų ekonomikai remti reaguojant į dabartinį COVID-19 protrūkį, sistema“.</w:t>
      </w:r>
    </w:p>
    <w:p w14:paraId="4BA33E90" w14:textId="77777777" w:rsidR="006057EA" w:rsidRDefault="006057EA" w:rsidP="00F94535">
      <w:pPr>
        <w:numPr>
          <w:ilvl w:val="0"/>
          <w:numId w:val="24"/>
        </w:numPr>
        <w:ind w:left="0" w:firstLine="720"/>
        <w:contextualSpacing/>
        <w:rPr>
          <w:rFonts w:eastAsia="Calibri"/>
          <w:sz w:val="24"/>
          <w:szCs w:val="24"/>
        </w:rPr>
      </w:pPr>
      <w:r w:rsidRPr="004159D4">
        <w:rPr>
          <w:rFonts w:eastAsia="Calibri"/>
          <w:sz w:val="24"/>
          <w:szCs w:val="24"/>
        </w:rPr>
        <w:t>Tirt</w:t>
      </w:r>
      <w:r>
        <w:rPr>
          <w:rFonts w:eastAsia="Calibri"/>
          <w:sz w:val="24"/>
          <w:szCs w:val="24"/>
        </w:rPr>
        <w:t>i</w:t>
      </w:r>
      <w:r w:rsidRPr="004159D4">
        <w:rPr>
          <w:rFonts w:eastAsia="Calibri"/>
          <w:sz w:val="24"/>
          <w:szCs w:val="24"/>
        </w:rPr>
        <w:t xml:space="preserve"> ir vietoje analizuot</w:t>
      </w:r>
      <w:r>
        <w:rPr>
          <w:rFonts w:eastAsia="Calibri"/>
          <w:sz w:val="24"/>
          <w:szCs w:val="24"/>
        </w:rPr>
        <w:t>i</w:t>
      </w:r>
      <w:r w:rsidRPr="004159D4">
        <w:rPr>
          <w:rFonts w:eastAsia="Calibri"/>
          <w:sz w:val="24"/>
          <w:szCs w:val="24"/>
        </w:rPr>
        <w:t xml:space="preserve"> </w:t>
      </w:r>
      <w:r>
        <w:rPr>
          <w:rFonts w:eastAsia="Calibri"/>
          <w:sz w:val="24"/>
          <w:szCs w:val="24"/>
        </w:rPr>
        <w:t>S</w:t>
      </w:r>
      <w:r w:rsidRPr="004159D4">
        <w:rPr>
          <w:rFonts w:eastAsia="Calibri"/>
          <w:sz w:val="24"/>
          <w:szCs w:val="24"/>
        </w:rPr>
        <w:t>eniūnijos teritorijoje esantys žemės sklypai dėl galimai apleistų ne  žemės ūkio paskirties ir žemės ūkio paskirties žemės sklypų nustatymo. Surašyt</w:t>
      </w:r>
      <w:r>
        <w:rPr>
          <w:rFonts w:eastAsia="Calibri"/>
          <w:sz w:val="24"/>
          <w:szCs w:val="24"/>
        </w:rPr>
        <w:t>i</w:t>
      </w:r>
      <w:r w:rsidRPr="004159D4">
        <w:rPr>
          <w:rFonts w:eastAsia="Calibri"/>
          <w:sz w:val="24"/>
          <w:szCs w:val="24"/>
        </w:rPr>
        <w:t xml:space="preserve"> apleistų sklypų patikrinimo aktai.</w:t>
      </w:r>
    </w:p>
    <w:p w14:paraId="50A40AEE" w14:textId="77777777" w:rsidR="00F94535" w:rsidRPr="004159D4" w:rsidRDefault="00F94535" w:rsidP="00F94535">
      <w:pPr>
        <w:ind w:left="720" w:firstLine="0"/>
        <w:contextualSpacing/>
        <w:rPr>
          <w:rFonts w:eastAsia="Calibri"/>
          <w:sz w:val="24"/>
          <w:szCs w:val="24"/>
        </w:rPr>
      </w:pPr>
    </w:p>
    <w:tbl>
      <w:tblPr>
        <w:tblpPr w:leftFromText="180" w:rightFromText="180" w:vertAnchor="text" w:horzAnchor="margin" w:tblpXSpec="right" w:tblpY="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1827"/>
        <w:gridCol w:w="1827"/>
        <w:gridCol w:w="1827"/>
        <w:gridCol w:w="1827"/>
      </w:tblGrid>
      <w:tr w:rsidR="006057EA" w:rsidRPr="00F94535" w14:paraId="571F9EE1" w14:textId="77777777" w:rsidTr="00FC283A">
        <w:tc>
          <w:tcPr>
            <w:tcW w:w="1826" w:type="dxa"/>
            <w:shd w:val="clear" w:color="auto" w:fill="auto"/>
            <w:vAlign w:val="center"/>
          </w:tcPr>
          <w:p w14:paraId="40442686" w14:textId="77777777" w:rsidR="006057EA" w:rsidRPr="00F94535" w:rsidRDefault="006057EA" w:rsidP="00FC283A">
            <w:pPr>
              <w:contextualSpacing/>
              <w:jc w:val="center"/>
              <w:rPr>
                <w:sz w:val="24"/>
                <w:szCs w:val="24"/>
                <w:lang w:eastAsia="lt-LT"/>
              </w:rPr>
            </w:pPr>
            <w:r w:rsidRPr="00F94535">
              <w:rPr>
                <w:sz w:val="24"/>
                <w:szCs w:val="24"/>
                <w:lang w:eastAsia="lt-LT"/>
              </w:rPr>
              <w:lastRenderedPageBreak/>
              <w:t>2016 m.</w:t>
            </w:r>
          </w:p>
        </w:tc>
        <w:tc>
          <w:tcPr>
            <w:tcW w:w="1827" w:type="dxa"/>
            <w:shd w:val="clear" w:color="auto" w:fill="auto"/>
            <w:vAlign w:val="center"/>
          </w:tcPr>
          <w:p w14:paraId="1186C942" w14:textId="77777777" w:rsidR="006057EA" w:rsidRPr="00F94535" w:rsidRDefault="006057EA" w:rsidP="00FC283A">
            <w:pPr>
              <w:contextualSpacing/>
              <w:jc w:val="center"/>
              <w:rPr>
                <w:sz w:val="24"/>
                <w:szCs w:val="24"/>
                <w:lang w:eastAsia="lt-LT"/>
              </w:rPr>
            </w:pPr>
            <w:r w:rsidRPr="00F94535">
              <w:rPr>
                <w:sz w:val="24"/>
                <w:szCs w:val="24"/>
                <w:lang w:eastAsia="lt-LT"/>
              </w:rPr>
              <w:t>2017 m.</w:t>
            </w:r>
          </w:p>
        </w:tc>
        <w:tc>
          <w:tcPr>
            <w:tcW w:w="1827" w:type="dxa"/>
            <w:shd w:val="clear" w:color="auto" w:fill="auto"/>
            <w:vAlign w:val="center"/>
          </w:tcPr>
          <w:p w14:paraId="7AE3B600" w14:textId="77777777" w:rsidR="006057EA" w:rsidRPr="00F94535" w:rsidRDefault="006057EA" w:rsidP="00FC283A">
            <w:pPr>
              <w:contextualSpacing/>
              <w:jc w:val="center"/>
              <w:rPr>
                <w:sz w:val="24"/>
                <w:szCs w:val="24"/>
                <w:lang w:eastAsia="lt-LT"/>
              </w:rPr>
            </w:pPr>
            <w:r w:rsidRPr="00F94535">
              <w:rPr>
                <w:sz w:val="24"/>
                <w:szCs w:val="24"/>
                <w:lang w:eastAsia="lt-LT"/>
              </w:rPr>
              <w:t>2018 m.</w:t>
            </w:r>
          </w:p>
        </w:tc>
        <w:tc>
          <w:tcPr>
            <w:tcW w:w="1827" w:type="dxa"/>
            <w:shd w:val="clear" w:color="auto" w:fill="auto"/>
            <w:vAlign w:val="center"/>
          </w:tcPr>
          <w:p w14:paraId="0CCA13B7" w14:textId="77777777" w:rsidR="006057EA" w:rsidRPr="00F94535" w:rsidRDefault="006057EA" w:rsidP="00FC283A">
            <w:pPr>
              <w:contextualSpacing/>
              <w:jc w:val="center"/>
              <w:rPr>
                <w:sz w:val="24"/>
                <w:szCs w:val="24"/>
                <w:lang w:eastAsia="lt-LT"/>
              </w:rPr>
            </w:pPr>
            <w:r w:rsidRPr="00F94535">
              <w:rPr>
                <w:sz w:val="24"/>
                <w:szCs w:val="24"/>
                <w:lang w:eastAsia="lt-LT"/>
              </w:rPr>
              <w:t>2019 m.</w:t>
            </w:r>
          </w:p>
        </w:tc>
        <w:tc>
          <w:tcPr>
            <w:tcW w:w="1827" w:type="dxa"/>
            <w:shd w:val="clear" w:color="auto" w:fill="auto"/>
            <w:vAlign w:val="center"/>
          </w:tcPr>
          <w:p w14:paraId="3F6314BE" w14:textId="77777777" w:rsidR="006057EA" w:rsidRPr="00F94535" w:rsidRDefault="006057EA" w:rsidP="00FC283A">
            <w:pPr>
              <w:contextualSpacing/>
              <w:jc w:val="center"/>
              <w:rPr>
                <w:sz w:val="24"/>
                <w:szCs w:val="24"/>
                <w:lang w:eastAsia="lt-LT"/>
              </w:rPr>
            </w:pPr>
            <w:r w:rsidRPr="00F94535">
              <w:rPr>
                <w:sz w:val="24"/>
                <w:szCs w:val="24"/>
                <w:lang w:eastAsia="lt-LT"/>
              </w:rPr>
              <w:t>2020 m.</w:t>
            </w:r>
          </w:p>
        </w:tc>
      </w:tr>
      <w:tr w:rsidR="006057EA" w:rsidRPr="00F94535" w14:paraId="46F9A45B" w14:textId="77777777" w:rsidTr="00FC283A">
        <w:tc>
          <w:tcPr>
            <w:tcW w:w="1826" w:type="dxa"/>
            <w:shd w:val="clear" w:color="auto" w:fill="auto"/>
            <w:vAlign w:val="center"/>
          </w:tcPr>
          <w:p w14:paraId="731F001E" w14:textId="77777777" w:rsidR="006057EA" w:rsidRPr="00F94535" w:rsidRDefault="006057EA" w:rsidP="00FC283A">
            <w:pPr>
              <w:contextualSpacing/>
              <w:jc w:val="center"/>
              <w:rPr>
                <w:sz w:val="24"/>
                <w:szCs w:val="24"/>
                <w:lang w:eastAsia="lt-LT"/>
              </w:rPr>
            </w:pPr>
            <w:r w:rsidRPr="00F94535">
              <w:rPr>
                <w:sz w:val="24"/>
                <w:szCs w:val="24"/>
                <w:lang w:eastAsia="lt-LT"/>
              </w:rPr>
              <w:t>6</w:t>
            </w:r>
          </w:p>
        </w:tc>
        <w:tc>
          <w:tcPr>
            <w:tcW w:w="1827" w:type="dxa"/>
            <w:shd w:val="clear" w:color="auto" w:fill="auto"/>
            <w:vAlign w:val="center"/>
          </w:tcPr>
          <w:p w14:paraId="07546BB3" w14:textId="77777777" w:rsidR="006057EA" w:rsidRPr="00F94535" w:rsidRDefault="006057EA" w:rsidP="00FC283A">
            <w:pPr>
              <w:contextualSpacing/>
              <w:jc w:val="center"/>
              <w:rPr>
                <w:sz w:val="24"/>
                <w:szCs w:val="24"/>
                <w:lang w:eastAsia="lt-LT"/>
              </w:rPr>
            </w:pPr>
            <w:r w:rsidRPr="00F94535">
              <w:rPr>
                <w:sz w:val="24"/>
                <w:szCs w:val="24"/>
                <w:lang w:eastAsia="lt-LT"/>
              </w:rPr>
              <w:t>14</w:t>
            </w:r>
          </w:p>
        </w:tc>
        <w:tc>
          <w:tcPr>
            <w:tcW w:w="1827" w:type="dxa"/>
            <w:shd w:val="clear" w:color="auto" w:fill="auto"/>
            <w:vAlign w:val="center"/>
          </w:tcPr>
          <w:p w14:paraId="4CB45B9D" w14:textId="77777777" w:rsidR="006057EA" w:rsidRPr="00F94535" w:rsidRDefault="006057EA" w:rsidP="00FC283A">
            <w:pPr>
              <w:contextualSpacing/>
              <w:jc w:val="center"/>
              <w:rPr>
                <w:sz w:val="24"/>
                <w:szCs w:val="24"/>
                <w:lang w:eastAsia="lt-LT"/>
              </w:rPr>
            </w:pPr>
            <w:r w:rsidRPr="00F94535">
              <w:rPr>
                <w:sz w:val="24"/>
                <w:szCs w:val="24"/>
                <w:lang w:eastAsia="lt-LT"/>
              </w:rPr>
              <w:t>12</w:t>
            </w:r>
          </w:p>
        </w:tc>
        <w:tc>
          <w:tcPr>
            <w:tcW w:w="1827" w:type="dxa"/>
            <w:shd w:val="clear" w:color="auto" w:fill="auto"/>
            <w:vAlign w:val="center"/>
          </w:tcPr>
          <w:p w14:paraId="3E2B689B" w14:textId="77777777" w:rsidR="006057EA" w:rsidRPr="00F94535" w:rsidRDefault="006057EA" w:rsidP="00FC283A">
            <w:pPr>
              <w:contextualSpacing/>
              <w:jc w:val="center"/>
              <w:rPr>
                <w:sz w:val="24"/>
                <w:szCs w:val="24"/>
                <w:lang w:eastAsia="lt-LT"/>
              </w:rPr>
            </w:pPr>
            <w:r w:rsidRPr="00F94535">
              <w:rPr>
                <w:sz w:val="24"/>
                <w:szCs w:val="24"/>
                <w:lang w:eastAsia="lt-LT"/>
              </w:rPr>
              <w:t>5</w:t>
            </w:r>
          </w:p>
        </w:tc>
        <w:tc>
          <w:tcPr>
            <w:tcW w:w="1827" w:type="dxa"/>
            <w:shd w:val="clear" w:color="auto" w:fill="auto"/>
            <w:vAlign w:val="center"/>
          </w:tcPr>
          <w:p w14:paraId="2258E298" w14:textId="77777777" w:rsidR="006057EA" w:rsidRPr="00F94535" w:rsidRDefault="006057EA" w:rsidP="00FC283A">
            <w:pPr>
              <w:contextualSpacing/>
              <w:jc w:val="center"/>
              <w:rPr>
                <w:sz w:val="24"/>
                <w:szCs w:val="24"/>
                <w:lang w:eastAsia="lt-LT"/>
              </w:rPr>
            </w:pPr>
            <w:r w:rsidRPr="00F94535">
              <w:rPr>
                <w:sz w:val="24"/>
                <w:szCs w:val="24"/>
                <w:lang w:eastAsia="lt-LT"/>
              </w:rPr>
              <w:t>8</w:t>
            </w:r>
          </w:p>
        </w:tc>
      </w:tr>
    </w:tbl>
    <w:p w14:paraId="7223074E" w14:textId="77777777" w:rsidR="006057EA" w:rsidRPr="004159D4" w:rsidRDefault="006057EA" w:rsidP="006057EA">
      <w:pPr>
        <w:ind w:left="-294"/>
        <w:rPr>
          <w:rFonts w:eastAsia="Calibri"/>
          <w:sz w:val="24"/>
          <w:szCs w:val="24"/>
        </w:rPr>
      </w:pPr>
    </w:p>
    <w:p w14:paraId="44DC29C8" w14:textId="77777777" w:rsidR="006057EA" w:rsidRPr="004159D4" w:rsidRDefault="006057EA" w:rsidP="006057EA">
      <w:pPr>
        <w:spacing w:after="160"/>
        <w:rPr>
          <w:rFonts w:eastAsia="Calibri"/>
          <w:sz w:val="24"/>
          <w:szCs w:val="24"/>
        </w:rPr>
      </w:pPr>
    </w:p>
    <w:p w14:paraId="4D3BAD9B" w14:textId="77777777" w:rsidR="00F94535" w:rsidRDefault="00F94535" w:rsidP="00F94535">
      <w:pPr>
        <w:rPr>
          <w:rFonts w:eastAsia="Calibri"/>
          <w:sz w:val="24"/>
          <w:szCs w:val="24"/>
        </w:rPr>
      </w:pPr>
    </w:p>
    <w:p w14:paraId="057FE5E2" w14:textId="77777777" w:rsidR="006057EA" w:rsidRPr="004159D4" w:rsidRDefault="006057EA" w:rsidP="00F94535">
      <w:pPr>
        <w:rPr>
          <w:rFonts w:eastAsia="Calibri"/>
          <w:color w:val="000000"/>
          <w:sz w:val="24"/>
          <w:szCs w:val="24"/>
        </w:rPr>
      </w:pPr>
      <w:r w:rsidRPr="004159D4">
        <w:rPr>
          <w:rFonts w:eastAsia="Calibri"/>
          <w:sz w:val="24"/>
          <w:szCs w:val="24"/>
        </w:rPr>
        <w:t>Vyresnioji specialistė Gyvenamosios vietos deklaravimo informacinėje sistemoje tvarko gyvenamos</w:t>
      </w:r>
      <w:r>
        <w:rPr>
          <w:rFonts w:eastAsia="Calibri"/>
          <w:sz w:val="24"/>
          <w:szCs w:val="24"/>
        </w:rPr>
        <w:t>ios vietos deklaravimo duomenis, kurių dinamika per 5 metus parodyta žemiau.</w:t>
      </w:r>
    </w:p>
    <w:p w14:paraId="16A2C906" w14:textId="77777777" w:rsidR="006057EA" w:rsidRPr="004159D4" w:rsidRDefault="006057EA" w:rsidP="00F94535">
      <w:pPr>
        <w:rPr>
          <w:rFonts w:eastAsia="Calibri"/>
          <w:color w:val="000000"/>
          <w:sz w:val="24"/>
          <w:szCs w:val="24"/>
        </w:rPr>
      </w:pPr>
    </w:p>
    <w:p w14:paraId="7E06AE50" w14:textId="31A35BE9" w:rsidR="006057EA" w:rsidRDefault="00BE6E64" w:rsidP="00F94535">
      <w:pPr>
        <w:spacing w:line="259" w:lineRule="auto"/>
        <w:ind w:firstLine="0"/>
        <w:jc w:val="center"/>
        <w:rPr>
          <w:rFonts w:eastAsia="Calibri"/>
          <w:sz w:val="24"/>
          <w:szCs w:val="24"/>
        </w:rPr>
      </w:pPr>
      <w:r>
        <w:rPr>
          <w:rFonts w:eastAsia="Calibri"/>
          <w:noProof/>
          <w:sz w:val="24"/>
          <w:szCs w:val="24"/>
          <w:lang w:eastAsia="lt-LT"/>
        </w:rPr>
        <w:drawing>
          <wp:inline distT="0" distB="0" distL="0" distR="0" wp14:anchorId="6139B298" wp14:editId="7D856D85">
            <wp:extent cx="5296535" cy="2061845"/>
            <wp:effectExtent l="0" t="0" r="0" b="0"/>
            <wp:docPr id="242"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296535" cy="2061845"/>
                    </a:xfrm>
                    <a:prstGeom prst="rect">
                      <a:avLst/>
                    </a:prstGeom>
                    <a:noFill/>
                    <a:ln>
                      <a:noFill/>
                    </a:ln>
                  </pic:spPr>
                </pic:pic>
              </a:graphicData>
            </a:graphic>
          </wp:inline>
        </w:drawing>
      </w:r>
    </w:p>
    <w:p w14:paraId="6309C09A" w14:textId="77777777" w:rsidR="00D579E0" w:rsidRPr="004159D4" w:rsidRDefault="00D579E0" w:rsidP="00F94535">
      <w:pPr>
        <w:spacing w:line="259" w:lineRule="auto"/>
        <w:ind w:firstLine="0"/>
        <w:jc w:val="center"/>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85"/>
        <w:gridCol w:w="1984"/>
        <w:gridCol w:w="2126"/>
        <w:gridCol w:w="2375"/>
      </w:tblGrid>
      <w:tr w:rsidR="006057EA" w:rsidRPr="004159D4" w14:paraId="2B3ABE4E" w14:textId="77777777" w:rsidTr="00FC283A">
        <w:tc>
          <w:tcPr>
            <w:tcW w:w="1384" w:type="dxa"/>
            <w:shd w:val="clear" w:color="auto" w:fill="auto"/>
            <w:vAlign w:val="center"/>
          </w:tcPr>
          <w:p w14:paraId="615A29AC" w14:textId="77777777" w:rsidR="006057EA" w:rsidRPr="00FC283A" w:rsidRDefault="006057EA" w:rsidP="00F94535">
            <w:pPr>
              <w:ind w:firstLine="0"/>
              <w:jc w:val="center"/>
              <w:rPr>
                <w:rFonts w:eastAsia="Calibri"/>
              </w:rPr>
            </w:pPr>
            <w:r w:rsidRPr="00FC283A">
              <w:rPr>
                <w:rFonts w:eastAsia="Calibri"/>
              </w:rPr>
              <w:t>Metai</w:t>
            </w:r>
          </w:p>
        </w:tc>
        <w:tc>
          <w:tcPr>
            <w:tcW w:w="1985" w:type="dxa"/>
            <w:shd w:val="clear" w:color="auto" w:fill="auto"/>
            <w:vAlign w:val="center"/>
          </w:tcPr>
          <w:p w14:paraId="5AFD9A01" w14:textId="77777777" w:rsidR="006057EA" w:rsidRPr="00FC283A" w:rsidRDefault="006057EA" w:rsidP="00F94535">
            <w:pPr>
              <w:ind w:firstLine="0"/>
              <w:jc w:val="center"/>
              <w:rPr>
                <w:rFonts w:eastAsia="Calibri"/>
              </w:rPr>
            </w:pPr>
            <w:r w:rsidRPr="00FC283A">
              <w:rPr>
                <w:rFonts w:eastAsia="Calibri"/>
              </w:rPr>
              <w:t>Gyvenamąją vietą deklaravusių gyventojų skaičiaus ataskaita.</w:t>
            </w:r>
          </w:p>
        </w:tc>
        <w:tc>
          <w:tcPr>
            <w:tcW w:w="1984" w:type="dxa"/>
            <w:shd w:val="clear" w:color="auto" w:fill="auto"/>
            <w:vAlign w:val="center"/>
          </w:tcPr>
          <w:p w14:paraId="4E09EF21" w14:textId="77777777" w:rsidR="006057EA" w:rsidRPr="00FC283A" w:rsidRDefault="006057EA" w:rsidP="00F94535">
            <w:pPr>
              <w:ind w:firstLine="0"/>
              <w:jc w:val="center"/>
              <w:rPr>
                <w:rFonts w:eastAsia="Calibri"/>
              </w:rPr>
            </w:pPr>
            <w:r w:rsidRPr="00FC283A">
              <w:rPr>
                <w:rFonts w:eastAsia="Calibri"/>
              </w:rPr>
              <w:t>Išvykimą iš LR deklaravusių gyventojų skaičiaus ataskaita.</w:t>
            </w:r>
          </w:p>
        </w:tc>
        <w:tc>
          <w:tcPr>
            <w:tcW w:w="2126" w:type="dxa"/>
            <w:shd w:val="clear" w:color="auto" w:fill="auto"/>
            <w:vAlign w:val="center"/>
          </w:tcPr>
          <w:p w14:paraId="6E27ABDD" w14:textId="77777777" w:rsidR="006057EA" w:rsidRPr="00FC283A" w:rsidRDefault="006057EA" w:rsidP="00F94535">
            <w:pPr>
              <w:ind w:firstLine="0"/>
              <w:jc w:val="center"/>
              <w:rPr>
                <w:rFonts w:eastAsia="Calibri"/>
              </w:rPr>
            </w:pPr>
            <w:r w:rsidRPr="00FC283A">
              <w:rPr>
                <w:rFonts w:eastAsia="Calibri"/>
              </w:rPr>
              <w:t>Išduotų pažymų apie asmens gyvenamąją vietą skaičiaus ataskaita.</w:t>
            </w:r>
          </w:p>
        </w:tc>
        <w:tc>
          <w:tcPr>
            <w:tcW w:w="2375" w:type="dxa"/>
            <w:shd w:val="clear" w:color="auto" w:fill="auto"/>
            <w:vAlign w:val="center"/>
          </w:tcPr>
          <w:p w14:paraId="02F92630" w14:textId="77777777" w:rsidR="006057EA" w:rsidRPr="00FC283A" w:rsidRDefault="006057EA" w:rsidP="00F94535">
            <w:pPr>
              <w:ind w:firstLine="0"/>
              <w:jc w:val="center"/>
              <w:rPr>
                <w:rFonts w:eastAsia="Calibri"/>
              </w:rPr>
            </w:pPr>
            <w:r w:rsidRPr="00FC283A">
              <w:rPr>
                <w:rFonts w:eastAsia="Calibri"/>
              </w:rPr>
              <w:t>Priimtų sprendimų dėl deklaravimo duomenų taisymo, keitimo ir naikinimo ataskaita.</w:t>
            </w:r>
          </w:p>
        </w:tc>
      </w:tr>
      <w:tr w:rsidR="006057EA" w:rsidRPr="004159D4" w14:paraId="08B8BEAD" w14:textId="77777777" w:rsidTr="00FC283A">
        <w:tc>
          <w:tcPr>
            <w:tcW w:w="1384" w:type="dxa"/>
            <w:shd w:val="clear" w:color="auto" w:fill="auto"/>
          </w:tcPr>
          <w:p w14:paraId="07A37907" w14:textId="77777777" w:rsidR="006057EA" w:rsidRPr="00FC283A" w:rsidRDefault="006057EA" w:rsidP="00F94535">
            <w:pPr>
              <w:ind w:firstLine="0"/>
              <w:jc w:val="center"/>
              <w:rPr>
                <w:rFonts w:eastAsia="Calibri"/>
              </w:rPr>
            </w:pPr>
            <w:r w:rsidRPr="00FC283A">
              <w:rPr>
                <w:rFonts w:eastAsia="Calibri"/>
              </w:rPr>
              <w:t>2021-01-01</w:t>
            </w:r>
          </w:p>
        </w:tc>
        <w:tc>
          <w:tcPr>
            <w:tcW w:w="1985" w:type="dxa"/>
            <w:shd w:val="clear" w:color="auto" w:fill="auto"/>
          </w:tcPr>
          <w:p w14:paraId="2566BEFC" w14:textId="77777777" w:rsidR="006057EA" w:rsidRPr="00FC283A" w:rsidRDefault="006057EA" w:rsidP="00F94535">
            <w:pPr>
              <w:ind w:firstLine="0"/>
              <w:jc w:val="center"/>
              <w:rPr>
                <w:rFonts w:eastAsia="Calibri"/>
              </w:rPr>
            </w:pPr>
            <w:r w:rsidRPr="00FC283A">
              <w:rPr>
                <w:rFonts w:eastAsia="Calibri"/>
              </w:rPr>
              <w:t>43</w:t>
            </w:r>
          </w:p>
        </w:tc>
        <w:tc>
          <w:tcPr>
            <w:tcW w:w="1984" w:type="dxa"/>
            <w:shd w:val="clear" w:color="auto" w:fill="auto"/>
          </w:tcPr>
          <w:p w14:paraId="71B9A149" w14:textId="77777777" w:rsidR="006057EA" w:rsidRPr="00FC283A" w:rsidRDefault="006057EA" w:rsidP="00F94535">
            <w:pPr>
              <w:ind w:firstLine="0"/>
              <w:jc w:val="center"/>
              <w:rPr>
                <w:rFonts w:eastAsia="Calibri"/>
              </w:rPr>
            </w:pPr>
            <w:r w:rsidRPr="00FC283A">
              <w:rPr>
                <w:rFonts w:eastAsia="Calibri"/>
              </w:rPr>
              <w:t>4</w:t>
            </w:r>
          </w:p>
        </w:tc>
        <w:tc>
          <w:tcPr>
            <w:tcW w:w="2126" w:type="dxa"/>
            <w:shd w:val="clear" w:color="auto" w:fill="auto"/>
          </w:tcPr>
          <w:p w14:paraId="796D6241" w14:textId="77777777" w:rsidR="006057EA" w:rsidRPr="00FC283A" w:rsidRDefault="006057EA" w:rsidP="00F94535">
            <w:pPr>
              <w:ind w:firstLine="0"/>
              <w:jc w:val="center"/>
              <w:rPr>
                <w:rFonts w:eastAsia="Calibri"/>
              </w:rPr>
            </w:pPr>
            <w:r w:rsidRPr="00FC283A">
              <w:rPr>
                <w:rFonts w:eastAsia="Calibri"/>
              </w:rPr>
              <w:t>48</w:t>
            </w:r>
          </w:p>
        </w:tc>
        <w:tc>
          <w:tcPr>
            <w:tcW w:w="2375" w:type="dxa"/>
            <w:shd w:val="clear" w:color="auto" w:fill="auto"/>
          </w:tcPr>
          <w:p w14:paraId="745F57D0" w14:textId="77777777" w:rsidR="006057EA" w:rsidRPr="00FC283A" w:rsidRDefault="006057EA" w:rsidP="00F94535">
            <w:pPr>
              <w:ind w:firstLine="0"/>
              <w:jc w:val="center"/>
              <w:rPr>
                <w:rFonts w:eastAsia="Calibri"/>
              </w:rPr>
            </w:pPr>
            <w:r w:rsidRPr="00FC283A">
              <w:rPr>
                <w:rFonts w:eastAsia="Calibri"/>
              </w:rPr>
              <w:t>5</w:t>
            </w:r>
          </w:p>
        </w:tc>
      </w:tr>
      <w:tr w:rsidR="006057EA" w:rsidRPr="004159D4" w14:paraId="76D6E39C" w14:textId="77777777" w:rsidTr="00FC283A">
        <w:tc>
          <w:tcPr>
            <w:tcW w:w="1384" w:type="dxa"/>
            <w:shd w:val="clear" w:color="auto" w:fill="auto"/>
          </w:tcPr>
          <w:p w14:paraId="3277ACEB" w14:textId="77777777" w:rsidR="006057EA" w:rsidRPr="00FC283A" w:rsidRDefault="006057EA" w:rsidP="00F94535">
            <w:pPr>
              <w:ind w:firstLine="0"/>
              <w:jc w:val="center"/>
              <w:rPr>
                <w:rFonts w:eastAsia="Calibri"/>
              </w:rPr>
            </w:pPr>
            <w:r w:rsidRPr="00FC283A">
              <w:rPr>
                <w:rFonts w:eastAsia="Calibri"/>
              </w:rPr>
              <w:t>2020-01-01</w:t>
            </w:r>
          </w:p>
        </w:tc>
        <w:tc>
          <w:tcPr>
            <w:tcW w:w="1985" w:type="dxa"/>
            <w:shd w:val="clear" w:color="auto" w:fill="auto"/>
          </w:tcPr>
          <w:p w14:paraId="34318472" w14:textId="77777777" w:rsidR="006057EA" w:rsidRPr="00FC283A" w:rsidRDefault="006057EA" w:rsidP="00F94535">
            <w:pPr>
              <w:ind w:firstLine="0"/>
              <w:jc w:val="center"/>
              <w:rPr>
                <w:rFonts w:eastAsia="Calibri"/>
              </w:rPr>
            </w:pPr>
            <w:r w:rsidRPr="00FC283A">
              <w:rPr>
                <w:rFonts w:eastAsia="Calibri"/>
              </w:rPr>
              <w:t>77</w:t>
            </w:r>
          </w:p>
        </w:tc>
        <w:tc>
          <w:tcPr>
            <w:tcW w:w="1984" w:type="dxa"/>
            <w:shd w:val="clear" w:color="auto" w:fill="auto"/>
          </w:tcPr>
          <w:p w14:paraId="6AB2D16B" w14:textId="77777777" w:rsidR="006057EA" w:rsidRPr="00FC283A" w:rsidRDefault="006057EA" w:rsidP="00F94535">
            <w:pPr>
              <w:ind w:firstLine="0"/>
              <w:jc w:val="center"/>
              <w:rPr>
                <w:rFonts w:eastAsia="Calibri"/>
              </w:rPr>
            </w:pPr>
            <w:r w:rsidRPr="00FC283A">
              <w:rPr>
                <w:rFonts w:eastAsia="Calibri"/>
              </w:rPr>
              <w:t>8</w:t>
            </w:r>
          </w:p>
        </w:tc>
        <w:tc>
          <w:tcPr>
            <w:tcW w:w="2126" w:type="dxa"/>
            <w:shd w:val="clear" w:color="auto" w:fill="auto"/>
          </w:tcPr>
          <w:p w14:paraId="6918E510" w14:textId="77777777" w:rsidR="006057EA" w:rsidRPr="00FC283A" w:rsidRDefault="006057EA" w:rsidP="00F94535">
            <w:pPr>
              <w:ind w:firstLine="0"/>
              <w:jc w:val="center"/>
              <w:rPr>
                <w:rFonts w:eastAsia="Calibri"/>
              </w:rPr>
            </w:pPr>
            <w:r w:rsidRPr="00FC283A">
              <w:rPr>
                <w:rFonts w:eastAsia="Calibri"/>
              </w:rPr>
              <w:t>63</w:t>
            </w:r>
          </w:p>
        </w:tc>
        <w:tc>
          <w:tcPr>
            <w:tcW w:w="2375" w:type="dxa"/>
            <w:shd w:val="clear" w:color="auto" w:fill="auto"/>
          </w:tcPr>
          <w:p w14:paraId="7B1885EE" w14:textId="77777777" w:rsidR="006057EA" w:rsidRPr="00FC283A" w:rsidRDefault="006057EA" w:rsidP="00F94535">
            <w:pPr>
              <w:ind w:firstLine="0"/>
              <w:jc w:val="center"/>
              <w:rPr>
                <w:rFonts w:eastAsia="Calibri"/>
              </w:rPr>
            </w:pPr>
            <w:r w:rsidRPr="00FC283A">
              <w:rPr>
                <w:rFonts w:eastAsia="Calibri"/>
              </w:rPr>
              <w:t>6</w:t>
            </w:r>
          </w:p>
        </w:tc>
      </w:tr>
      <w:tr w:rsidR="006057EA" w:rsidRPr="004159D4" w14:paraId="6D062772" w14:textId="77777777" w:rsidTr="00FC283A">
        <w:tc>
          <w:tcPr>
            <w:tcW w:w="1384" w:type="dxa"/>
            <w:shd w:val="clear" w:color="auto" w:fill="auto"/>
          </w:tcPr>
          <w:p w14:paraId="2CE6C418" w14:textId="77777777" w:rsidR="006057EA" w:rsidRPr="00FC283A" w:rsidRDefault="006057EA" w:rsidP="00F94535">
            <w:pPr>
              <w:ind w:firstLine="0"/>
              <w:jc w:val="center"/>
              <w:rPr>
                <w:rFonts w:eastAsia="Calibri"/>
              </w:rPr>
            </w:pPr>
            <w:r w:rsidRPr="00FC283A">
              <w:rPr>
                <w:rFonts w:eastAsia="Calibri"/>
              </w:rPr>
              <w:t>2019-01-01</w:t>
            </w:r>
          </w:p>
        </w:tc>
        <w:tc>
          <w:tcPr>
            <w:tcW w:w="1985" w:type="dxa"/>
            <w:shd w:val="clear" w:color="auto" w:fill="auto"/>
          </w:tcPr>
          <w:p w14:paraId="2BFDA044" w14:textId="77777777" w:rsidR="006057EA" w:rsidRPr="00FC283A" w:rsidRDefault="006057EA" w:rsidP="00F94535">
            <w:pPr>
              <w:ind w:firstLine="0"/>
              <w:jc w:val="center"/>
              <w:rPr>
                <w:rFonts w:eastAsia="Calibri"/>
              </w:rPr>
            </w:pPr>
            <w:r w:rsidRPr="00FC283A">
              <w:rPr>
                <w:rFonts w:eastAsia="Calibri"/>
              </w:rPr>
              <w:t>52</w:t>
            </w:r>
          </w:p>
        </w:tc>
        <w:tc>
          <w:tcPr>
            <w:tcW w:w="1984" w:type="dxa"/>
            <w:shd w:val="clear" w:color="auto" w:fill="auto"/>
          </w:tcPr>
          <w:p w14:paraId="3BFA187C" w14:textId="77777777" w:rsidR="006057EA" w:rsidRPr="00FC283A" w:rsidRDefault="006057EA" w:rsidP="00F94535">
            <w:pPr>
              <w:ind w:firstLine="0"/>
              <w:jc w:val="center"/>
              <w:rPr>
                <w:rFonts w:eastAsia="Calibri"/>
              </w:rPr>
            </w:pPr>
            <w:r w:rsidRPr="00FC283A">
              <w:rPr>
                <w:rFonts w:eastAsia="Calibri"/>
              </w:rPr>
              <w:t>6</w:t>
            </w:r>
          </w:p>
        </w:tc>
        <w:tc>
          <w:tcPr>
            <w:tcW w:w="2126" w:type="dxa"/>
            <w:shd w:val="clear" w:color="auto" w:fill="auto"/>
          </w:tcPr>
          <w:p w14:paraId="048A2757" w14:textId="77777777" w:rsidR="006057EA" w:rsidRPr="00FC283A" w:rsidRDefault="006057EA" w:rsidP="00F94535">
            <w:pPr>
              <w:ind w:firstLine="0"/>
              <w:jc w:val="center"/>
              <w:rPr>
                <w:rFonts w:eastAsia="Calibri"/>
              </w:rPr>
            </w:pPr>
            <w:r w:rsidRPr="00FC283A">
              <w:rPr>
                <w:rFonts w:eastAsia="Calibri"/>
              </w:rPr>
              <w:t>78</w:t>
            </w:r>
          </w:p>
        </w:tc>
        <w:tc>
          <w:tcPr>
            <w:tcW w:w="2375" w:type="dxa"/>
            <w:shd w:val="clear" w:color="auto" w:fill="auto"/>
          </w:tcPr>
          <w:p w14:paraId="4313E35C" w14:textId="77777777" w:rsidR="006057EA" w:rsidRPr="00FC283A" w:rsidRDefault="006057EA" w:rsidP="00F94535">
            <w:pPr>
              <w:ind w:firstLine="0"/>
              <w:jc w:val="center"/>
              <w:rPr>
                <w:rFonts w:eastAsia="Calibri"/>
              </w:rPr>
            </w:pPr>
            <w:r w:rsidRPr="00FC283A">
              <w:rPr>
                <w:rFonts w:eastAsia="Calibri"/>
              </w:rPr>
              <w:t>10</w:t>
            </w:r>
          </w:p>
        </w:tc>
      </w:tr>
      <w:tr w:rsidR="006057EA" w:rsidRPr="004159D4" w14:paraId="7B16D2B5" w14:textId="77777777" w:rsidTr="00FC283A">
        <w:tc>
          <w:tcPr>
            <w:tcW w:w="1384" w:type="dxa"/>
            <w:shd w:val="clear" w:color="auto" w:fill="auto"/>
          </w:tcPr>
          <w:p w14:paraId="20243741" w14:textId="77777777" w:rsidR="006057EA" w:rsidRPr="00FC283A" w:rsidRDefault="006057EA" w:rsidP="00F94535">
            <w:pPr>
              <w:ind w:firstLine="0"/>
              <w:jc w:val="center"/>
              <w:rPr>
                <w:rFonts w:eastAsia="Calibri"/>
              </w:rPr>
            </w:pPr>
            <w:r w:rsidRPr="00FC283A">
              <w:rPr>
                <w:rFonts w:eastAsia="Calibri"/>
              </w:rPr>
              <w:t>2018-01-01</w:t>
            </w:r>
          </w:p>
        </w:tc>
        <w:tc>
          <w:tcPr>
            <w:tcW w:w="1985" w:type="dxa"/>
            <w:shd w:val="clear" w:color="auto" w:fill="auto"/>
          </w:tcPr>
          <w:p w14:paraId="28686F63" w14:textId="77777777" w:rsidR="006057EA" w:rsidRPr="00FC283A" w:rsidRDefault="006057EA" w:rsidP="00F94535">
            <w:pPr>
              <w:ind w:firstLine="0"/>
              <w:jc w:val="center"/>
              <w:rPr>
                <w:rFonts w:eastAsia="Calibri"/>
              </w:rPr>
            </w:pPr>
            <w:r w:rsidRPr="00FC283A">
              <w:rPr>
                <w:rFonts w:eastAsia="Calibri"/>
              </w:rPr>
              <w:t>66</w:t>
            </w:r>
          </w:p>
        </w:tc>
        <w:tc>
          <w:tcPr>
            <w:tcW w:w="1984" w:type="dxa"/>
            <w:shd w:val="clear" w:color="auto" w:fill="auto"/>
          </w:tcPr>
          <w:p w14:paraId="4985FA56" w14:textId="77777777" w:rsidR="006057EA" w:rsidRPr="00FC283A" w:rsidRDefault="006057EA" w:rsidP="00F94535">
            <w:pPr>
              <w:ind w:firstLine="0"/>
              <w:jc w:val="center"/>
              <w:rPr>
                <w:rFonts w:eastAsia="Calibri"/>
              </w:rPr>
            </w:pPr>
            <w:r w:rsidRPr="00FC283A">
              <w:rPr>
                <w:rFonts w:eastAsia="Calibri"/>
              </w:rPr>
              <w:t>11</w:t>
            </w:r>
          </w:p>
        </w:tc>
        <w:tc>
          <w:tcPr>
            <w:tcW w:w="2126" w:type="dxa"/>
            <w:shd w:val="clear" w:color="auto" w:fill="auto"/>
          </w:tcPr>
          <w:p w14:paraId="33E1991F" w14:textId="77777777" w:rsidR="006057EA" w:rsidRPr="00FC283A" w:rsidRDefault="006057EA" w:rsidP="00F94535">
            <w:pPr>
              <w:ind w:firstLine="0"/>
              <w:jc w:val="center"/>
              <w:rPr>
                <w:rFonts w:eastAsia="Calibri"/>
              </w:rPr>
            </w:pPr>
            <w:r w:rsidRPr="00FC283A">
              <w:rPr>
                <w:rFonts w:eastAsia="Calibri"/>
              </w:rPr>
              <w:t>70</w:t>
            </w:r>
          </w:p>
        </w:tc>
        <w:tc>
          <w:tcPr>
            <w:tcW w:w="2375" w:type="dxa"/>
            <w:shd w:val="clear" w:color="auto" w:fill="auto"/>
          </w:tcPr>
          <w:p w14:paraId="70BC18F8" w14:textId="77777777" w:rsidR="006057EA" w:rsidRPr="00FC283A" w:rsidRDefault="006057EA" w:rsidP="00F94535">
            <w:pPr>
              <w:ind w:firstLine="0"/>
              <w:jc w:val="center"/>
              <w:rPr>
                <w:rFonts w:eastAsia="Calibri"/>
              </w:rPr>
            </w:pPr>
            <w:r w:rsidRPr="00FC283A">
              <w:rPr>
                <w:rFonts w:eastAsia="Calibri"/>
              </w:rPr>
              <w:t>22</w:t>
            </w:r>
          </w:p>
        </w:tc>
      </w:tr>
      <w:tr w:rsidR="006057EA" w:rsidRPr="004159D4" w14:paraId="3896BBC3" w14:textId="77777777" w:rsidTr="00FC283A">
        <w:tc>
          <w:tcPr>
            <w:tcW w:w="1384" w:type="dxa"/>
            <w:shd w:val="clear" w:color="auto" w:fill="auto"/>
          </w:tcPr>
          <w:p w14:paraId="359E6A42" w14:textId="77777777" w:rsidR="006057EA" w:rsidRPr="00FC283A" w:rsidRDefault="006057EA" w:rsidP="00F94535">
            <w:pPr>
              <w:ind w:firstLine="0"/>
              <w:jc w:val="center"/>
              <w:rPr>
                <w:rFonts w:eastAsia="Calibri"/>
              </w:rPr>
            </w:pPr>
            <w:r w:rsidRPr="00FC283A">
              <w:rPr>
                <w:rFonts w:eastAsia="Calibri"/>
              </w:rPr>
              <w:t>2017-01-01</w:t>
            </w:r>
          </w:p>
        </w:tc>
        <w:tc>
          <w:tcPr>
            <w:tcW w:w="1985" w:type="dxa"/>
            <w:shd w:val="clear" w:color="auto" w:fill="auto"/>
          </w:tcPr>
          <w:p w14:paraId="195F2D3C" w14:textId="77777777" w:rsidR="006057EA" w:rsidRPr="00FC283A" w:rsidRDefault="006057EA" w:rsidP="00F94535">
            <w:pPr>
              <w:ind w:firstLine="0"/>
              <w:jc w:val="center"/>
              <w:rPr>
                <w:rFonts w:eastAsia="Calibri"/>
              </w:rPr>
            </w:pPr>
            <w:r w:rsidRPr="00FC283A">
              <w:rPr>
                <w:rFonts w:eastAsia="Calibri"/>
              </w:rPr>
              <w:t>85</w:t>
            </w:r>
          </w:p>
        </w:tc>
        <w:tc>
          <w:tcPr>
            <w:tcW w:w="1984" w:type="dxa"/>
            <w:shd w:val="clear" w:color="auto" w:fill="auto"/>
          </w:tcPr>
          <w:p w14:paraId="735726AB" w14:textId="77777777" w:rsidR="006057EA" w:rsidRPr="00FC283A" w:rsidRDefault="006057EA" w:rsidP="00F94535">
            <w:pPr>
              <w:ind w:firstLine="0"/>
              <w:jc w:val="center"/>
              <w:rPr>
                <w:rFonts w:eastAsia="Calibri"/>
              </w:rPr>
            </w:pPr>
            <w:r w:rsidRPr="00FC283A">
              <w:rPr>
                <w:rFonts w:eastAsia="Calibri"/>
              </w:rPr>
              <w:t>9</w:t>
            </w:r>
          </w:p>
        </w:tc>
        <w:tc>
          <w:tcPr>
            <w:tcW w:w="2126" w:type="dxa"/>
            <w:shd w:val="clear" w:color="auto" w:fill="auto"/>
          </w:tcPr>
          <w:p w14:paraId="71736016" w14:textId="77777777" w:rsidR="006057EA" w:rsidRPr="00FC283A" w:rsidRDefault="006057EA" w:rsidP="00F94535">
            <w:pPr>
              <w:ind w:firstLine="0"/>
              <w:jc w:val="center"/>
              <w:rPr>
                <w:rFonts w:eastAsia="Calibri"/>
              </w:rPr>
            </w:pPr>
            <w:r w:rsidRPr="00FC283A">
              <w:rPr>
                <w:rFonts w:eastAsia="Calibri"/>
              </w:rPr>
              <w:t>81</w:t>
            </w:r>
          </w:p>
        </w:tc>
        <w:tc>
          <w:tcPr>
            <w:tcW w:w="2375" w:type="dxa"/>
            <w:shd w:val="clear" w:color="auto" w:fill="auto"/>
          </w:tcPr>
          <w:p w14:paraId="723A1078" w14:textId="77777777" w:rsidR="006057EA" w:rsidRPr="00FC283A" w:rsidRDefault="006057EA" w:rsidP="00F94535">
            <w:pPr>
              <w:ind w:firstLine="0"/>
              <w:jc w:val="center"/>
              <w:rPr>
                <w:rFonts w:eastAsia="Calibri"/>
              </w:rPr>
            </w:pPr>
            <w:r w:rsidRPr="00FC283A">
              <w:rPr>
                <w:rFonts w:eastAsia="Calibri"/>
              </w:rPr>
              <w:t>31</w:t>
            </w:r>
          </w:p>
        </w:tc>
      </w:tr>
    </w:tbl>
    <w:p w14:paraId="09ADFE89" w14:textId="77777777" w:rsidR="006057EA" w:rsidRPr="00605795" w:rsidRDefault="006057EA" w:rsidP="00F94535">
      <w:pPr>
        <w:ind w:firstLine="0"/>
        <w:jc w:val="center"/>
        <w:rPr>
          <w:sz w:val="24"/>
          <w:szCs w:val="24"/>
          <w:lang w:eastAsia="lt-LT"/>
        </w:rPr>
      </w:pPr>
    </w:p>
    <w:p w14:paraId="730A8750" w14:textId="77777777" w:rsidR="006057EA" w:rsidRPr="000225F3" w:rsidRDefault="006057EA" w:rsidP="00F94535">
      <w:pPr>
        <w:ind w:firstLine="0"/>
        <w:jc w:val="center"/>
        <w:rPr>
          <w:b/>
          <w:sz w:val="24"/>
          <w:szCs w:val="24"/>
          <w:lang w:eastAsia="lt-LT"/>
        </w:rPr>
      </w:pPr>
      <w:r w:rsidRPr="000225F3">
        <w:rPr>
          <w:b/>
          <w:sz w:val="24"/>
          <w:szCs w:val="24"/>
          <w:lang w:eastAsia="lt-LT"/>
        </w:rPr>
        <w:t>Socialinis darbas</w:t>
      </w:r>
    </w:p>
    <w:p w14:paraId="75F5F515" w14:textId="77777777" w:rsidR="006057EA" w:rsidRDefault="006057EA" w:rsidP="00F94535">
      <w:pPr>
        <w:rPr>
          <w:sz w:val="24"/>
          <w:szCs w:val="24"/>
          <w:lang w:eastAsia="lt-LT"/>
        </w:rPr>
      </w:pPr>
      <w:r w:rsidRPr="008773E2">
        <w:rPr>
          <w:sz w:val="24"/>
          <w:szCs w:val="24"/>
          <w:lang w:eastAsia="lt-LT"/>
        </w:rPr>
        <w:t>Socialinio darbo organizatorė priima prašymus socialinėms</w:t>
      </w:r>
      <w:r>
        <w:rPr>
          <w:sz w:val="24"/>
          <w:szCs w:val="24"/>
          <w:lang w:eastAsia="lt-LT"/>
        </w:rPr>
        <w:t xml:space="preserve"> paslaugoms ir</w:t>
      </w:r>
      <w:r w:rsidRPr="008773E2">
        <w:rPr>
          <w:sz w:val="24"/>
          <w:szCs w:val="24"/>
          <w:lang w:eastAsia="lt-LT"/>
        </w:rPr>
        <w:t xml:space="preserve"> išmokoms gauti, informuoja ir konsultuoja </w:t>
      </w:r>
      <w:r>
        <w:rPr>
          <w:sz w:val="24"/>
          <w:szCs w:val="24"/>
          <w:lang w:eastAsia="lt-LT"/>
        </w:rPr>
        <w:t>S</w:t>
      </w:r>
      <w:r w:rsidRPr="008773E2">
        <w:rPr>
          <w:sz w:val="24"/>
          <w:szCs w:val="24"/>
          <w:lang w:eastAsia="lt-LT"/>
        </w:rPr>
        <w:t>eniūnijos gyventoju</w:t>
      </w:r>
      <w:r>
        <w:rPr>
          <w:sz w:val="24"/>
          <w:szCs w:val="24"/>
          <w:lang w:eastAsia="lt-LT"/>
        </w:rPr>
        <w:t xml:space="preserve">s jiems rūpimais klausimais, </w:t>
      </w:r>
      <w:r w:rsidRPr="008773E2">
        <w:rPr>
          <w:sz w:val="24"/>
          <w:szCs w:val="24"/>
          <w:lang w:eastAsia="lt-LT"/>
        </w:rPr>
        <w:t>pavaduoja socialinę darbuotoją jos atostogų metu, vykd</w:t>
      </w:r>
      <w:r>
        <w:rPr>
          <w:sz w:val="24"/>
          <w:szCs w:val="24"/>
          <w:lang w:eastAsia="lt-LT"/>
        </w:rPr>
        <w:t>o kitus seniūnės pavedimus. 2020</w:t>
      </w:r>
      <w:r w:rsidRPr="008773E2">
        <w:rPr>
          <w:sz w:val="24"/>
          <w:szCs w:val="24"/>
          <w:lang w:eastAsia="lt-LT"/>
        </w:rPr>
        <w:t xml:space="preserve"> metais dėl</w:t>
      </w:r>
      <w:r>
        <w:rPr>
          <w:sz w:val="24"/>
          <w:szCs w:val="24"/>
          <w:lang w:eastAsia="lt-LT"/>
        </w:rPr>
        <w:t xml:space="preserve"> įvairių socialinių problemų 43</w:t>
      </w:r>
      <w:r w:rsidRPr="008773E2">
        <w:rPr>
          <w:sz w:val="24"/>
          <w:szCs w:val="24"/>
          <w:lang w:eastAsia="lt-LT"/>
        </w:rPr>
        <w:t xml:space="preserve"> kartus lankytasi seniūn</w:t>
      </w:r>
      <w:r>
        <w:rPr>
          <w:sz w:val="24"/>
          <w:szCs w:val="24"/>
          <w:lang w:eastAsia="lt-LT"/>
        </w:rPr>
        <w:t>ijos gyventojų šeimose, surašyti 38 buities tyrimo aktai, užpildyta 11 asmens veiklos ir gebėjimo dalyvauti įvertinimo klausimynų.</w:t>
      </w:r>
    </w:p>
    <w:p w14:paraId="77C80B8E" w14:textId="77777777" w:rsidR="006057EA" w:rsidRDefault="00BE6E64" w:rsidP="006057EA">
      <w:pPr>
        <w:ind w:firstLine="1296"/>
        <w:rPr>
          <w:sz w:val="24"/>
          <w:szCs w:val="24"/>
          <w:lang w:eastAsia="lt-LT"/>
        </w:rPr>
      </w:pPr>
      <w:r>
        <w:rPr>
          <w:noProof/>
          <w:lang w:eastAsia="lt-LT"/>
        </w:rPr>
        <w:drawing>
          <wp:anchor distT="0" distB="0" distL="114300" distR="114300" simplePos="0" relativeHeight="251651584" behindDoc="1" locked="0" layoutInCell="1" allowOverlap="1" wp14:anchorId="02C794A3" wp14:editId="3D9DD482">
            <wp:simplePos x="0" y="0"/>
            <wp:positionH relativeFrom="column">
              <wp:posOffset>2729865</wp:posOffset>
            </wp:positionH>
            <wp:positionV relativeFrom="paragraph">
              <wp:posOffset>160020</wp:posOffset>
            </wp:positionV>
            <wp:extent cx="3386455" cy="2540635"/>
            <wp:effectExtent l="0" t="0" r="4445" b="0"/>
            <wp:wrapTight wrapText="bothSides">
              <wp:wrapPolygon edited="0">
                <wp:start x="0" y="0"/>
                <wp:lineTo x="0" y="21379"/>
                <wp:lineTo x="21507" y="21379"/>
                <wp:lineTo x="21507" y="0"/>
                <wp:lineTo x="0" y="0"/>
              </wp:wrapPolygon>
            </wp:wrapTight>
            <wp:docPr id="406" name="Paveikslėlis 11" descr="Aprašas: C:\Users\petrauskiene\Desktop\Nuotraukos 2\2021 m. sausis\20210210_110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1" descr="Aprašas: C:\Users\petrauskiene\Desktop\Nuotraukos 2\2021 m. sausis\20210210_110534.jp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386455" cy="2540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703A33" w14:textId="77777777" w:rsidR="006057EA" w:rsidRDefault="006057EA" w:rsidP="006057EA">
      <w:pPr>
        <w:rPr>
          <w:sz w:val="24"/>
          <w:szCs w:val="24"/>
          <w:lang w:eastAsia="lt-LT"/>
        </w:rPr>
      </w:pPr>
      <w:r>
        <w:rPr>
          <w:sz w:val="24"/>
          <w:szCs w:val="24"/>
          <w:lang w:eastAsia="lt-LT"/>
        </w:rPr>
        <w:t>2020</w:t>
      </w:r>
      <w:r w:rsidRPr="008773E2">
        <w:rPr>
          <w:sz w:val="24"/>
          <w:szCs w:val="24"/>
          <w:lang w:eastAsia="lt-LT"/>
        </w:rPr>
        <w:t xml:space="preserve"> metais buvo priimami prašymai įvairio</w:t>
      </w:r>
      <w:r>
        <w:rPr>
          <w:sz w:val="24"/>
          <w:szCs w:val="24"/>
          <w:lang w:eastAsia="lt-LT"/>
        </w:rPr>
        <w:t>ms išmokoms gauti: 65 prašymai</w:t>
      </w:r>
      <w:r w:rsidRPr="008773E2">
        <w:rPr>
          <w:sz w:val="24"/>
          <w:szCs w:val="24"/>
          <w:lang w:eastAsia="lt-LT"/>
        </w:rPr>
        <w:t xml:space="preserve"> </w:t>
      </w:r>
      <w:r>
        <w:rPr>
          <w:sz w:val="24"/>
          <w:szCs w:val="24"/>
          <w:lang w:eastAsia="lt-LT"/>
        </w:rPr>
        <w:t xml:space="preserve">– </w:t>
      </w:r>
      <w:r w:rsidRPr="008773E2">
        <w:rPr>
          <w:sz w:val="24"/>
          <w:szCs w:val="24"/>
          <w:lang w:eastAsia="lt-LT"/>
        </w:rPr>
        <w:t>socialinei pašalp</w:t>
      </w:r>
      <w:r>
        <w:rPr>
          <w:sz w:val="24"/>
          <w:szCs w:val="24"/>
          <w:lang w:eastAsia="lt-LT"/>
        </w:rPr>
        <w:t>ai ir kompensacijai už kurą, 29</w:t>
      </w:r>
      <w:r w:rsidRPr="008773E2">
        <w:rPr>
          <w:sz w:val="24"/>
          <w:szCs w:val="24"/>
          <w:lang w:eastAsia="lt-LT"/>
        </w:rPr>
        <w:t xml:space="preserve"> prašymai </w:t>
      </w:r>
      <w:r>
        <w:rPr>
          <w:sz w:val="24"/>
          <w:szCs w:val="24"/>
          <w:lang w:eastAsia="lt-LT"/>
        </w:rPr>
        <w:t>– vaiko išmokai, 35</w:t>
      </w:r>
      <w:r w:rsidRPr="008773E2">
        <w:rPr>
          <w:sz w:val="24"/>
          <w:szCs w:val="24"/>
          <w:lang w:eastAsia="lt-LT"/>
        </w:rPr>
        <w:t xml:space="preserve"> </w:t>
      </w:r>
      <w:r>
        <w:rPr>
          <w:sz w:val="24"/>
          <w:szCs w:val="24"/>
          <w:lang w:eastAsia="lt-LT"/>
        </w:rPr>
        <w:t xml:space="preserve">- </w:t>
      </w:r>
      <w:r w:rsidRPr="008773E2">
        <w:rPr>
          <w:sz w:val="24"/>
          <w:szCs w:val="24"/>
          <w:lang w:eastAsia="lt-LT"/>
        </w:rPr>
        <w:t xml:space="preserve">kiti prašymai. </w:t>
      </w:r>
    </w:p>
    <w:p w14:paraId="7C759ADA" w14:textId="77777777" w:rsidR="006057EA" w:rsidRDefault="006057EA" w:rsidP="006057EA">
      <w:pPr>
        <w:rPr>
          <w:sz w:val="24"/>
          <w:szCs w:val="24"/>
          <w:lang w:eastAsia="lt-LT"/>
        </w:rPr>
      </w:pPr>
      <w:r w:rsidRPr="00551B92">
        <w:rPr>
          <w:sz w:val="24"/>
          <w:szCs w:val="24"/>
          <w:lang w:eastAsia="lt-LT"/>
        </w:rPr>
        <w:t>Praėjusiais</w:t>
      </w:r>
      <w:r>
        <w:rPr>
          <w:sz w:val="24"/>
          <w:szCs w:val="24"/>
          <w:lang w:eastAsia="lt-LT"/>
        </w:rPr>
        <w:t xml:space="preserve"> metais buvo išduotas 21 siuntimas</w:t>
      </w:r>
      <w:r w:rsidRPr="00551B92">
        <w:rPr>
          <w:sz w:val="24"/>
          <w:szCs w:val="24"/>
          <w:lang w:eastAsia="lt-LT"/>
        </w:rPr>
        <w:t xml:space="preserve"> atlikti visuomenei naudingus darbus už gaunamas socialines pašalpas. Sumažėjus socialinės pašalpos gavėjų skaičiui, labai sumažėjo ir asmenų, dirbančių visuomenei naudingus darbus, skaičius.</w:t>
      </w:r>
    </w:p>
    <w:p w14:paraId="46C2A5B7" w14:textId="77777777" w:rsidR="006057EA" w:rsidRPr="00A3159C" w:rsidRDefault="00BE6E64" w:rsidP="00F94535">
      <w:pPr>
        <w:ind w:firstLine="0"/>
        <w:jc w:val="center"/>
        <w:rPr>
          <w:sz w:val="24"/>
          <w:szCs w:val="24"/>
        </w:rPr>
      </w:pPr>
      <w:r>
        <w:rPr>
          <w:noProof/>
          <w:lang w:eastAsia="lt-LT"/>
        </w:rPr>
        <w:lastRenderedPageBreak/>
        <w:drawing>
          <wp:inline distT="0" distB="0" distL="0" distR="0" wp14:anchorId="6AEE47E8" wp14:editId="52498777">
            <wp:extent cx="4580890" cy="2752090"/>
            <wp:effectExtent l="0" t="0" r="0" b="0"/>
            <wp:docPr id="24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14:paraId="345C3586" w14:textId="77777777" w:rsidR="00F94535" w:rsidRDefault="00F94535" w:rsidP="006057EA">
      <w:pPr>
        <w:rPr>
          <w:sz w:val="24"/>
          <w:szCs w:val="24"/>
          <w:lang w:eastAsia="lt-LT"/>
        </w:rPr>
      </w:pPr>
    </w:p>
    <w:p w14:paraId="507E1990" w14:textId="77777777" w:rsidR="006057EA" w:rsidRDefault="006057EA" w:rsidP="00F94535">
      <w:pPr>
        <w:rPr>
          <w:sz w:val="24"/>
          <w:szCs w:val="24"/>
          <w:lang w:eastAsia="lt-LT"/>
        </w:rPr>
      </w:pPr>
      <w:r w:rsidRPr="008773E2">
        <w:rPr>
          <w:sz w:val="24"/>
          <w:szCs w:val="24"/>
          <w:lang w:eastAsia="lt-LT"/>
        </w:rPr>
        <w:t>Vykdant Paramos skyrimo iš Europos pagalbos labiausiai skurstantiems asmenims fondo lėšų programą, iš seni</w:t>
      </w:r>
      <w:r>
        <w:rPr>
          <w:sz w:val="24"/>
          <w:szCs w:val="24"/>
          <w:lang w:eastAsia="lt-LT"/>
        </w:rPr>
        <w:t>ūnijos gyventojų buvo priimti 69</w:t>
      </w:r>
      <w:r w:rsidRPr="008773E2">
        <w:rPr>
          <w:sz w:val="24"/>
          <w:szCs w:val="24"/>
          <w:lang w:eastAsia="lt-LT"/>
        </w:rPr>
        <w:t xml:space="preserve"> prašymai paramai gauti. Maisto produktai buvo gauti ir išdal</w:t>
      </w:r>
      <w:r>
        <w:rPr>
          <w:sz w:val="24"/>
          <w:szCs w:val="24"/>
          <w:lang w:eastAsia="lt-LT"/>
        </w:rPr>
        <w:t>y</w:t>
      </w:r>
      <w:r w:rsidRPr="008773E2">
        <w:rPr>
          <w:sz w:val="24"/>
          <w:szCs w:val="24"/>
          <w:lang w:eastAsia="lt-LT"/>
        </w:rPr>
        <w:t>ti 6 kartus, higienos prekės – 2 kartus. 2</w:t>
      </w:r>
      <w:r>
        <w:rPr>
          <w:sz w:val="24"/>
          <w:szCs w:val="24"/>
          <w:lang w:eastAsia="lt-LT"/>
        </w:rPr>
        <w:t>020</w:t>
      </w:r>
      <w:r w:rsidRPr="008773E2">
        <w:rPr>
          <w:sz w:val="24"/>
          <w:szCs w:val="24"/>
          <w:lang w:eastAsia="lt-LT"/>
        </w:rPr>
        <w:t xml:space="preserve"> metais  </w:t>
      </w:r>
      <w:r>
        <w:rPr>
          <w:sz w:val="24"/>
          <w:szCs w:val="24"/>
          <w:lang w:eastAsia="lt-LT"/>
        </w:rPr>
        <w:t>parama  buvo paskirta 137 seniūnijos gyventojams</w:t>
      </w:r>
      <w:r w:rsidRPr="008773E2">
        <w:rPr>
          <w:sz w:val="24"/>
          <w:szCs w:val="24"/>
          <w:lang w:eastAsia="lt-LT"/>
        </w:rPr>
        <w:t>. Išdal</w:t>
      </w:r>
      <w:r>
        <w:rPr>
          <w:sz w:val="24"/>
          <w:szCs w:val="24"/>
          <w:lang w:eastAsia="lt-LT"/>
        </w:rPr>
        <w:t>yti 718</w:t>
      </w:r>
      <w:r w:rsidRPr="008773E2">
        <w:rPr>
          <w:sz w:val="24"/>
          <w:szCs w:val="24"/>
          <w:lang w:eastAsia="lt-LT"/>
        </w:rPr>
        <w:t xml:space="preserve"> produktų paketai. </w:t>
      </w:r>
      <w:r>
        <w:rPr>
          <w:sz w:val="24"/>
          <w:szCs w:val="24"/>
          <w:lang w:eastAsia="lt-LT"/>
        </w:rPr>
        <w:t>Paramos gavėjų skaičius didėja.</w:t>
      </w:r>
    </w:p>
    <w:p w14:paraId="08A0DB57" w14:textId="77777777" w:rsidR="006057EA" w:rsidRDefault="006057EA" w:rsidP="006057EA">
      <w:pPr>
        <w:ind w:firstLine="1296"/>
        <w:rPr>
          <w:sz w:val="24"/>
          <w:szCs w:val="24"/>
          <w:lang w:eastAsia="lt-LT"/>
        </w:rPr>
      </w:pPr>
    </w:p>
    <w:p w14:paraId="1E0B45CA" w14:textId="77777777" w:rsidR="006057EA" w:rsidRDefault="00BE6E64" w:rsidP="00F94535">
      <w:pPr>
        <w:ind w:firstLine="0"/>
        <w:jc w:val="center"/>
        <w:rPr>
          <w:sz w:val="24"/>
          <w:szCs w:val="24"/>
          <w:lang w:eastAsia="lt-LT"/>
        </w:rPr>
      </w:pPr>
      <w:r>
        <w:rPr>
          <w:noProof/>
          <w:lang w:eastAsia="lt-LT"/>
        </w:rPr>
        <w:drawing>
          <wp:inline distT="0" distB="0" distL="0" distR="0" wp14:anchorId="69DEC78E" wp14:editId="229A7EEF">
            <wp:extent cx="4011295" cy="2233930"/>
            <wp:effectExtent l="0" t="0" r="8255" b="0"/>
            <wp:docPr id="24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011295" cy="2233930"/>
                    </a:xfrm>
                    <a:prstGeom prst="rect">
                      <a:avLst/>
                    </a:prstGeom>
                    <a:noFill/>
                    <a:ln>
                      <a:noFill/>
                    </a:ln>
                  </pic:spPr>
                </pic:pic>
              </a:graphicData>
            </a:graphic>
          </wp:inline>
        </w:drawing>
      </w:r>
    </w:p>
    <w:p w14:paraId="416F0B8C" w14:textId="77777777" w:rsidR="006057EA" w:rsidRDefault="006057EA" w:rsidP="006057EA">
      <w:pPr>
        <w:rPr>
          <w:sz w:val="24"/>
          <w:szCs w:val="24"/>
          <w:lang w:eastAsia="lt-LT"/>
        </w:rPr>
      </w:pPr>
    </w:p>
    <w:p w14:paraId="5C1ACEFA" w14:textId="77777777" w:rsidR="006057EA" w:rsidRPr="008773E2" w:rsidRDefault="006057EA" w:rsidP="006057EA">
      <w:pPr>
        <w:rPr>
          <w:sz w:val="24"/>
          <w:szCs w:val="24"/>
          <w:lang w:eastAsia="lt-LT"/>
        </w:rPr>
      </w:pPr>
      <w:r>
        <w:rPr>
          <w:sz w:val="24"/>
          <w:szCs w:val="24"/>
          <w:lang w:eastAsia="lt-LT"/>
        </w:rPr>
        <w:t>N</w:t>
      </w:r>
      <w:r w:rsidRPr="008773E2">
        <w:rPr>
          <w:sz w:val="24"/>
          <w:szCs w:val="24"/>
          <w:lang w:eastAsia="lt-LT"/>
        </w:rPr>
        <w:t>uo liepos mėnesio buvo priimami prašymai nemokamam mokinių maitinimui ir mokykliniams reikmenims įsigyti. Prašymus socialinei pa</w:t>
      </w:r>
      <w:r>
        <w:rPr>
          <w:sz w:val="24"/>
          <w:szCs w:val="24"/>
          <w:lang w:eastAsia="lt-LT"/>
        </w:rPr>
        <w:t>ramai mokiniams gauti pateikė 20 asmenų. Pagal šiuos prašymus 41 mokiniui</w:t>
      </w:r>
      <w:r w:rsidRPr="008773E2">
        <w:rPr>
          <w:sz w:val="24"/>
          <w:szCs w:val="24"/>
          <w:lang w:eastAsia="lt-LT"/>
        </w:rPr>
        <w:t xml:space="preserve"> bu</w:t>
      </w:r>
      <w:r>
        <w:rPr>
          <w:sz w:val="24"/>
          <w:szCs w:val="24"/>
          <w:lang w:eastAsia="lt-LT"/>
        </w:rPr>
        <w:t>vo paskirta socialinė parama.</w:t>
      </w:r>
    </w:p>
    <w:p w14:paraId="0B8333DA" w14:textId="77777777" w:rsidR="006057EA" w:rsidRDefault="006057EA" w:rsidP="006057EA">
      <w:pPr>
        <w:rPr>
          <w:sz w:val="24"/>
          <w:szCs w:val="24"/>
          <w:lang w:eastAsia="lt-LT"/>
        </w:rPr>
      </w:pPr>
      <w:r w:rsidRPr="008773E2">
        <w:rPr>
          <w:sz w:val="24"/>
          <w:szCs w:val="24"/>
          <w:lang w:eastAsia="lt-LT"/>
        </w:rPr>
        <w:t xml:space="preserve">Skiriant socialines pašalpas, </w:t>
      </w:r>
      <w:r>
        <w:rPr>
          <w:sz w:val="24"/>
          <w:szCs w:val="24"/>
          <w:lang w:eastAsia="lt-LT"/>
        </w:rPr>
        <w:t>S</w:t>
      </w:r>
      <w:r w:rsidRPr="008773E2">
        <w:rPr>
          <w:sz w:val="24"/>
          <w:szCs w:val="24"/>
          <w:lang w:eastAsia="lt-LT"/>
        </w:rPr>
        <w:t>eniūnijoje dirbo Piniginės socialinės paramos teikimo</w:t>
      </w:r>
      <w:r>
        <w:rPr>
          <w:sz w:val="24"/>
          <w:szCs w:val="24"/>
          <w:lang w:eastAsia="lt-LT"/>
        </w:rPr>
        <w:t xml:space="preserve"> komisija. Per metus įvyko keturi</w:t>
      </w:r>
      <w:r w:rsidRPr="008773E2">
        <w:rPr>
          <w:sz w:val="24"/>
          <w:szCs w:val="24"/>
          <w:lang w:eastAsia="lt-LT"/>
        </w:rPr>
        <w:t xml:space="preserve"> Komisijos po</w:t>
      </w:r>
      <w:r>
        <w:rPr>
          <w:sz w:val="24"/>
          <w:szCs w:val="24"/>
          <w:lang w:eastAsia="lt-LT"/>
        </w:rPr>
        <w:t>sėdžiai, kuriuose apsvarstyti 4</w:t>
      </w:r>
      <w:r w:rsidRPr="008773E2">
        <w:rPr>
          <w:sz w:val="24"/>
          <w:szCs w:val="24"/>
          <w:lang w:eastAsia="lt-LT"/>
        </w:rPr>
        <w:t xml:space="preserve"> socialinės paramos skyrimo išimties tvarka atvejai.</w:t>
      </w:r>
    </w:p>
    <w:p w14:paraId="4368DC4E" w14:textId="77777777" w:rsidR="006057EA" w:rsidRPr="00094055" w:rsidRDefault="006057EA" w:rsidP="006057EA">
      <w:pPr>
        <w:rPr>
          <w:b/>
          <w:bCs/>
          <w:sz w:val="24"/>
          <w:szCs w:val="24"/>
          <w:lang w:eastAsia="lt-LT"/>
        </w:rPr>
      </w:pPr>
      <w:r w:rsidRPr="008773E2">
        <w:rPr>
          <w:sz w:val="24"/>
          <w:szCs w:val="24"/>
          <w:lang w:eastAsia="lt-LT"/>
        </w:rPr>
        <w:t>Vykdant socialinio darbo organizatorei skirtas funkcijas ir siekiant spręsti iškilusias socialines problemas, bendradarbiauta su kitomis įstaigomis</w:t>
      </w:r>
      <w:r>
        <w:rPr>
          <w:sz w:val="24"/>
          <w:szCs w:val="24"/>
          <w:lang w:eastAsia="lt-LT"/>
        </w:rPr>
        <w:t>: Užimtumo tarnybos</w:t>
      </w:r>
      <w:r w:rsidRPr="00A23D68">
        <w:rPr>
          <w:sz w:val="24"/>
          <w:szCs w:val="24"/>
          <w:lang w:eastAsia="lt-LT"/>
        </w:rPr>
        <w:t xml:space="preserve"> prie </w:t>
      </w:r>
      <w:r>
        <w:rPr>
          <w:sz w:val="24"/>
          <w:szCs w:val="24"/>
          <w:lang w:eastAsia="lt-LT"/>
        </w:rPr>
        <w:t>Lietuvos Respublikos</w:t>
      </w:r>
      <w:r w:rsidRPr="00A23D68">
        <w:rPr>
          <w:sz w:val="24"/>
          <w:szCs w:val="24"/>
          <w:lang w:eastAsia="lt-LT"/>
        </w:rPr>
        <w:t xml:space="preserve"> socialinės a</w:t>
      </w:r>
      <w:r>
        <w:rPr>
          <w:sz w:val="24"/>
          <w:szCs w:val="24"/>
          <w:lang w:eastAsia="lt-LT"/>
        </w:rPr>
        <w:t>psaugos ir darbo ministerijos, Š</w:t>
      </w:r>
      <w:r w:rsidRPr="00A23D68">
        <w:rPr>
          <w:sz w:val="24"/>
          <w:szCs w:val="24"/>
          <w:lang w:eastAsia="lt-LT"/>
        </w:rPr>
        <w:t>iaulių kl</w:t>
      </w:r>
      <w:r>
        <w:rPr>
          <w:sz w:val="24"/>
          <w:szCs w:val="24"/>
          <w:lang w:eastAsia="lt-LT"/>
        </w:rPr>
        <w:t>ientų aptarnavimo departamento Plungės skyriumi</w:t>
      </w:r>
      <w:r w:rsidRPr="008773E2">
        <w:rPr>
          <w:sz w:val="24"/>
          <w:szCs w:val="24"/>
          <w:lang w:eastAsia="lt-LT"/>
        </w:rPr>
        <w:t xml:space="preserve">, </w:t>
      </w:r>
      <w:r>
        <w:rPr>
          <w:bCs/>
          <w:sz w:val="24"/>
          <w:szCs w:val="24"/>
          <w:lang w:eastAsia="lt-LT"/>
        </w:rPr>
        <w:t>Sodros</w:t>
      </w:r>
      <w:r w:rsidRPr="00A23D68">
        <w:rPr>
          <w:bCs/>
          <w:sz w:val="24"/>
          <w:szCs w:val="24"/>
          <w:lang w:eastAsia="lt-LT"/>
        </w:rPr>
        <w:t>, valstybinio soci</w:t>
      </w:r>
      <w:r>
        <w:rPr>
          <w:bCs/>
          <w:sz w:val="24"/>
          <w:szCs w:val="24"/>
          <w:lang w:eastAsia="lt-LT"/>
        </w:rPr>
        <w:t xml:space="preserve">alinio draudimo fondo valdybos Mažeikių skyriaus Plungės skyriumi, </w:t>
      </w:r>
      <w:r>
        <w:rPr>
          <w:sz w:val="24"/>
          <w:szCs w:val="24"/>
          <w:lang w:eastAsia="lt-LT"/>
        </w:rPr>
        <w:t>P</w:t>
      </w:r>
      <w:r w:rsidRPr="00A23D68">
        <w:rPr>
          <w:sz w:val="24"/>
          <w:szCs w:val="24"/>
          <w:lang w:eastAsia="lt-LT"/>
        </w:rPr>
        <w:t>lung</w:t>
      </w:r>
      <w:r>
        <w:rPr>
          <w:sz w:val="24"/>
          <w:szCs w:val="24"/>
          <w:lang w:eastAsia="lt-LT"/>
        </w:rPr>
        <w:t>ės rajono policijos komisariatu</w:t>
      </w:r>
      <w:r w:rsidRPr="008773E2">
        <w:rPr>
          <w:sz w:val="24"/>
          <w:szCs w:val="24"/>
          <w:lang w:eastAsia="lt-LT"/>
        </w:rPr>
        <w:t xml:space="preserve">, VšĮ Plungės rajono ligonine, Plungės </w:t>
      </w:r>
      <w:r>
        <w:rPr>
          <w:sz w:val="24"/>
          <w:szCs w:val="24"/>
          <w:lang w:eastAsia="lt-LT"/>
        </w:rPr>
        <w:t>socialinių paslaugų centru.</w:t>
      </w:r>
    </w:p>
    <w:p w14:paraId="28D87953" w14:textId="77777777" w:rsidR="006057EA" w:rsidRPr="00A9173C" w:rsidRDefault="006057EA" w:rsidP="006057EA">
      <w:pPr>
        <w:rPr>
          <w:sz w:val="24"/>
          <w:szCs w:val="24"/>
          <w:lang w:eastAsia="lt-LT"/>
        </w:rPr>
      </w:pPr>
      <w:r w:rsidRPr="00A9173C">
        <w:rPr>
          <w:sz w:val="24"/>
          <w:szCs w:val="24"/>
          <w:lang w:eastAsia="lt-LT"/>
        </w:rPr>
        <w:t xml:space="preserve"> Kulių seniūnijoje su šeimomis</w:t>
      </w:r>
      <w:r>
        <w:rPr>
          <w:sz w:val="24"/>
          <w:szCs w:val="24"/>
          <w:lang w:eastAsia="lt-LT"/>
        </w:rPr>
        <w:t>,</w:t>
      </w:r>
      <w:r w:rsidRPr="00A9173C">
        <w:rPr>
          <w:sz w:val="24"/>
          <w:szCs w:val="24"/>
          <w:lang w:eastAsia="lt-LT"/>
        </w:rPr>
        <w:t xml:space="preserve"> patiriančiomis socialinę riziką, dirba socialinė darbuotoja Kristina Domarkienė. 2020 m</w:t>
      </w:r>
      <w:r>
        <w:rPr>
          <w:sz w:val="24"/>
          <w:szCs w:val="24"/>
          <w:lang w:eastAsia="lt-LT"/>
        </w:rPr>
        <w:t>.</w:t>
      </w:r>
      <w:r w:rsidRPr="00A9173C">
        <w:rPr>
          <w:sz w:val="24"/>
          <w:szCs w:val="24"/>
          <w:lang w:eastAsia="lt-LT"/>
        </w:rPr>
        <w:t xml:space="preserve"> rūpintasi 10 socialinės rizikos šeimomis, kuriose auga 18 vaikų, 2 iš jų nustatyta negalia. Per 2020 m. soc. paslaugų teikimas buvo nutrauktas 1 šeimai, nes šeima po namuose kilusio gaisro išsikraustė gyventi į Klaipėdą</w:t>
      </w:r>
      <w:r>
        <w:rPr>
          <w:sz w:val="24"/>
          <w:szCs w:val="24"/>
          <w:lang w:eastAsia="lt-LT"/>
        </w:rPr>
        <w:t>. 2020 m.</w:t>
      </w:r>
      <w:r w:rsidRPr="00A9173C">
        <w:rPr>
          <w:sz w:val="24"/>
          <w:szCs w:val="24"/>
          <w:lang w:eastAsia="lt-LT"/>
        </w:rPr>
        <w:t xml:space="preserve"> gruod</w:t>
      </w:r>
      <w:r>
        <w:rPr>
          <w:sz w:val="24"/>
          <w:szCs w:val="24"/>
          <w:lang w:eastAsia="lt-LT"/>
        </w:rPr>
        <w:t>į</w:t>
      </w:r>
      <w:r w:rsidRPr="00A9173C">
        <w:rPr>
          <w:sz w:val="24"/>
          <w:szCs w:val="24"/>
          <w:lang w:eastAsia="lt-LT"/>
        </w:rPr>
        <w:t>, į šeimų</w:t>
      </w:r>
      <w:r>
        <w:rPr>
          <w:sz w:val="24"/>
          <w:szCs w:val="24"/>
          <w:lang w:eastAsia="lt-LT"/>
        </w:rPr>
        <w:t>,</w:t>
      </w:r>
      <w:r w:rsidRPr="00A9173C">
        <w:rPr>
          <w:sz w:val="24"/>
          <w:szCs w:val="24"/>
          <w:lang w:eastAsia="lt-LT"/>
        </w:rPr>
        <w:t xml:space="preserve"> patiriančių soc. riziką sąrašą</w:t>
      </w:r>
      <w:r>
        <w:rPr>
          <w:sz w:val="24"/>
          <w:szCs w:val="24"/>
          <w:lang w:eastAsia="lt-LT"/>
        </w:rPr>
        <w:t>, įrašyta nauja šeima</w:t>
      </w:r>
      <w:r w:rsidRPr="00A9173C">
        <w:rPr>
          <w:sz w:val="24"/>
          <w:szCs w:val="24"/>
          <w:lang w:eastAsia="lt-LT"/>
        </w:rPr>
        <w:t>.</w:t>
      </w:r>
      <w:r>
        <w:rPr>
          <w:sz w:val="24"/>
          <w:szCs w:val="24"/>
          <w:lang w:eastAsia="lt-LT"/>
        </w:rPr>
        <w:t xml:space="preserve"> </w:t>
      </w:r>
    </w:p>
    <w:p w14:paraId="13B32897" w14:textId="77777777" w:rsidR="006057EA" w:rsidRDefault="006057EA" w:rsidP="006057EA">
      <w:pPr>
        <w:rPr>
          <w:sz w:val="24"/>
          <w:szCs w:val="24"/>
          <w:lang w:eastAsia="lt-LT"/>
        </w:rPr>
      </w:pPr>
      <w:r>
        <w:rPr>
          <w:sz w:val="24"/>
          <w:szCs w:val="24"/>
          <w:lang w:eastAsia="lt-LT"/>
        </w:rPr>
        <w:lastRenderedPageBreak/>
        <w:t>Dirbdama soc. dar</w:t>
      </w:r>
      <w:r w:rsidRPr="00A9173C">
        <w:rPr>
          <w:sz w:val="24"/>
          <w:szCs w:val="24"/>
          <w:lang w:eastAsia="lt-LT"/>
        </w:rPr>
        <w:t xml:space="preserve">bą su šeimomis socialinė darbuotoja įgalina šeimą imtis tam tikrų veiksmų, gerinančių šeimos gyvenimo sąlygas, užtikrinančių vaikų poreikių tenkinimą, sudarančių sąlygas vaikams saugiai augti namuose, gerinančių šeimos tarpusavio santykius ir bendravimą, siekiama palaikyti ir atstatyti jų savarankiškumą atliekant įvairias visuomeniniame ar asmeniname (šeimos) gyvenime reikalingas funkcijas. </w:t>
      </w:r>
    </w:p>
    <w:p w14:paraId="5B28EE9D" w14:textId="77777777" w:rsidR="00F94535" w:rsidRPr="00A9173C" w:rsidRDefault="00F94535" w:rsidP="006057EA">
      <w:pPr>
        <w:rPr>
          <w:sz w:val="24"/>
          <w:szCs w:val="24"/>
          <w:lang w:eastAsia="lt-LT"/>
        </w:rPr>
      </w:pPr>
    </w:p>
    <w:p w14:paraId="4C56DAFF" w14:textId="77777777" w:rsidR="00F94535" w:rsidRPr="00A9173C" w:rsidRDefault="006057EA" w:rsidP="006057EA">
      <w:pPr>
        <w:rPr>
          <w:sz w:val="24"/>
          <w:szCs w:val="24"/>
          <w:lang w:eastAsia="lt-LT"/>
        </w:rPr>
      </w:pPr>
      <w:r w:rsidRPr="00A9173C">
        <w:rPr>
          <w:sz w:val="24"/>
          <w:szCs w:val="24"/>
          <w:lang w:eastAsia="lt-LT"/>
        </w:rPr>
        <w:t>Pateikiam</w:t>
      </w:r>
      <w:r>
        <w:rPr>
          <w:sz w:val="24"/>
          <w:szCs w:val="24"/>
          <w:lang w:eastAsia="lt-LT"/>
        </w:rPr>
        <w:t>i</w:t>
      </w:r>
      <w:r w:rsidRPr="00A9173C">
        <w:rPr>
          <w:sz w:val="24"/>
          <w:szCs w:val="24"/>
          <w:lang w:eastAsia="lt-LT"/>
        </w:rPr>
        <w:t xml:space="preserve"> šeimų, patiriančių soc. riziką, 5 metų duomenys:</w:t>
      </w:r>
    </w:p>
    <w:p w14:paraId="3B1C39EF" w14:textId="77777777" w:rsidR="006057EA" w:rsidRPr="00A9173C" w:rsidRDefault="00BE6E64" w:rsidP="006057EA">
      <w:pPr>
        <w:ind w:firstLine="1296"/>
        <w:jc w:val="center"/>
        <w:rPr>
          <w:sz w:val="28"/>
          <w:szCs w:val="28"/>
          <w:lang w:eastAsia="lt-LT"/>
        </w:rPr>
      </w:pPr>
      <w:r>
        <w:rPr>
          <w:noProof/>
          <w:lang w:eastAsia="lt-LT"/>
        </w:rPr>
        <w:drawing>
          <wp:anchor distT="0" distB="0" distL="114300" distR="114300" simplePos="0" relativeHeight="251647488" behindDoc="0" locked="0" layoutInCell="1" allowOverlap="1" wp14:anchorId="1C046354" wp14:editId="6F635272">
            <wp:simplePos x="0" y="0"/>
            <wp:positionH relativeFrom="column">
              <wp:posOffset>313690</wp:posOffset>
            </wp:positionH>
            <wp:positionV relativeFrom="paragraph">
              <wp:posOffset>-635</wp:posOffset>
            </wp:positionV>
            <wp:extent cx="5394960" cy="2310130"/>
            <wp:effectExtent l="0" t="0" r="0" b="5080"/>
            <wp:wrapThrough wrapText="bothSides">
              <wp:wrapPolygon edited="0">
                <wp:start x="114" y="445"/>
                <wp:lineTo x="114" y="21066"/>
                <wp:lineTo x="21486" y="21066"/>
                <wp:lineTo x="21486" y="445"/>
                <wp:lineTo x="114" y="445"/>
              </wp:wrapPolygon>
            </wp:wrapThrough>
            <wp:docPr id="405" name="Diagrama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7"/>
              </a:graphicData>
            </a:graphic>
            <wp14:sizeRelH relativeFrom="margin">
              <wp14:pctWidth>0</wp14:pctWidth>
            </wp14:sizeRelH>
            <wp14:sizeRelV relativeFrom="margin">
              <wp14:pctHeight>0</wp14:pctHeight>
            </wp14:sizeRelV>
          </wp:anchor>
        </w:drawing>
      </w:r>
    </w:p>
    <w:p w14:paraId="44E762BC" w14:textId="77777777" w:rsidR="006057EA" w:rsidRDefault="006057EA" w:rsidP="006057EA">
      <w:pPr>
        <w:ind w:firstLine="1296"/>
        <w:rPr>
          <w:sz w:val="24"/>
          <w:szCs w:val="24"/>
          <w:lang w:eastAsia="lt-LT"/>
        </w:rPr>
      </w:pPr>
    </w:p>
    <w:p w14:paraId="7BC3A920" w14:textId="77777777" w:rsidR="006057EA" w:rsidRDefault="006057EA" w:rsidP="006057EA">
      <w:pPr>
        <w:ind w:firstLine="1296"/>
        <w:rPr>
          <w:sz w:val="24"/>
          <w:szCs w:val="24"/>
          <w:lang w:eastAsia="lt-LT"/>
        </w:rPr>
      </w:pPr>
    </w:p>
    <w:p w14:paraId="1C3C20DF" w14:textId="77777777" w:rsidR="006057EA" w:rsidRDefault="006057EA" w:rsidP="006057EA">
      <w:pPr>
        <w:ind w:firstLine="1296"/>
        <w:rPr>
          <w:sz w:val="24"/>
          <w:szCs w:val="24"/>
          <w:lang w:eastAsia="lt-LT"/>
        </w:rPr>
      </w:pPr>
    </w:p>
    <w:p w14:paraId="49C5C262" w14:textId="77777777" w:rsidR="006057EA" w:rsidRDefault="006057EA" w:rsidP="006057EA">
      <w:pPr>
        <w:ind w:firstLine="1296"/>
        <w:rPr>
          <w:sz w:val="24"/>
          <w:szCs w:val="24"/>
          <w:lang w:eastAsia="lt-LT"/>
        </w:rPr>
      </w:pPr>
    </w:p>
    <w:p w14:paraId="42BF0C5B" w14:textId="77777777" w:rsidR="006057EA" w:rsidRDefault="006057EA" w:rsidP="00F94535">
      <w:pPr>
        <w:ind w:firstLine="0"/>
        <w:rPr>
          <w:sz w:val="24"/>
          <w:szCs w:val="24"/>
          <w:lang w:eastAsia="lt-LT"/>
        </w:rPr>
      </w:pPr>
    </w:p>
    <w:p w14:paraId="3649E855" w14:textId="77777777" w:rsidR="006057EA" w:rsidRDefault="006057EA" w:rsidP="006057EA">
      <w:pPr>
        <w:ind w:firstLine="1296"/>
        <w:rPr>
          <w:sz w:val="24"/>
          <w:szCs w:val="24"/>
          <w:lang w:eastAsia="lt-LT"/>
        </w:rPr>
      </w:pPr>
    </w:p>
    <w:p w14:paraId="4C62E696" w14:textId="77777777" w:rsidR="006057EA" w:rsidRDefault="006057EA" w:rsidP="006057EA">
      <w:pPr>
        <w:ind w:firstLine="1296"/>
        <w:rPr>
          <w:sz w:val="24"/>
          <w:szCs w:val="24"/>
          <w:lang w:eastAsia="lt-LT"/>
        </w:rPr>
      </w:pPr>
    </w:p>
    <w:p w14:paraId="0934DCF1" w14:textId="77777777" w:rsidR="006057EA" w:rsidRDefault="006057EA" w:rsidP="006057EA">
      <w:pPr>
        <w:ind w:firstLine="1296"/>
        <w:rPr>
          <w:sz w:val="24"/>
          <w:szCs w:val="24"/>
          <w:lang w:eastAsia="lt-LT"/>
        </w:rPr>
      </w:pPr>
    </w:p>
    <w:p w14:paraId="4C0CB1DD" w14:textId="77777777" w:rsidR="006057EA" w:rsidRDefault="006057EA" w:rsidP="006057EA">
      <w:pPr>
        <w:ind w:firstLine="1296"/>
        <w:rPr>
          <w:sz w:val="24"/>
          <w:szCs w:val="24"/>
          <w:lang w:eastAsia="lt-LT"/>
        </w:rPr>
      </w:pPr>
    </w:p>
    <w:p w14:paraId="1E103A7D" w14:textId="77777777" w:rsidR="006057EA" w:rsidRDefault="006057EA" w:rsidP="006057EA">
      <w:pPr>
        <w:ind w:firstLine="1296"/>
        <w:rPr>
          <w:sz w:val="24"/>
          <w:szCs w:val="24"/>
          <w:lang w:eastAsia="lt-LT"/>
        </w:rPr>
      </w:pPr>
    </w:p>
    <w:p w14:paraId="6FA080A9" w14:textId="77777777" w:rsidR="006057EA" w:rsidRDefault="006057EA" w:rsidP="006057EA">
      <w:pPr>
        <w:ind w:firstLine="1296"/>
        <w:rPr>
          <w:sz w:val="24"/>
          <w:szCs w:val="24"/>
          <w:lang w:eastAsia="lt-LT"/>
        </w:rPr>
      </w:pPr>
    </w:p>
    <w:p w14:paraId="7B74B685" w14:textId="77777777" w:rsidR="006057EA" w:rsidRDefault="006057EA" w:rsidP="006057EA">
      <w:pPr>
        <w:ind w:firstLine="1296"/>
        <w:rPr>
          <w:sz w:val="24"/>
          <w:szCs w:val="24"/>
          <w:lang w:eastAsia="lt-LT"/>
        </w:rPr>
      </w:pPr>
    </w:p>
    <w:p w14:paraId="478B1882" w14:textId="77777777" w:rsidR="006057EA" w:rsidRDefault="006057EA" w:rsidP="006057EA">
      <w:pPr>
        <w:ind w:firstLine="1296"/>
        <w:rPr>
          <w:sz w:val="24"/>
          <w:szCs w:val="24"/>
          <w:lang w:eastAsia="lt-LT"/>
        </w:rPr>
      </w:pPr>
    </w:p>
    <w:p w14:paraId="3E38075F" w14:textId="77777777" w:rsidR="006057EA" w:rsidRPr="00A9173C" w:rsidRDefault="006057EA" w:rsidP="006057EA">
      <w:pPr>
        <w:rPr>
          <w:sz w:val="24"/>
          <w:szCs w:val="24"/>
          <w:lang w:eastAsia="lt-LT"/>
        </w:rPr>
      </w:pPr>
      <w:r w:rsidRPr="00A9173C">
        <w:rPr>
          <w:sz w:val="24"/>
          <w:szCs w:val="24"/>
          <w:lang w:eastAsia="lt-LT"/>
        </w:rPr>
        <w:t xml:space="preserve">Dirbant su šeimomis labai svarbus komandinis darbas, bendradarbiavimas su kitomis institucijomis ir organizacijomis. Socialinė darbuotoja nuolat bendradarbiauja, keičiasi informacija su atvejo vadybininke, ugdymo įstaigų pedagogais, gydymo įstaigų darbuotojais, Vaiko teisių specialistais, policijos pareigūnais ir kt. </w:t>
      </w:r>
    </w:p>
    <w:p w14:paraId="067FA0AE" w14:textId="77777777" w:rsidR="006057EA" w:rsidRPr="00A9173C" w:rsidRDefault="006057EA" w:rsidP="006057EA">
      <w:pPr>
        <w:rPr>
          <w:sz w:val="24"/>
          <w:szCs w:val="24"/>
          <w:lang w:eastAsia="lt-LT"/>
        </w:rPr>
      </w:pPr>
      <w:r w:rsidRPr="00A9173C">
        <w:rPr>
          <w:sz w:val="24"/>
          <w:szCs w:val="24"/>
          <w:lang w:eastAsia="lt-LT"/>
        </w:rPr>
        <w:t>Buvo bendradarbiauta su Ievos Krivickaitės paramos fondu „Ne apie mane“, kur šeimų, patiriančių soc. riziką, vaikams padovanot</w:t>
      </w:r>
      <w:r>
        <w:rPr>
          <w:sz w:val="24"/>
          <w:szCs w:val="24"/>
          <w:lang w:eastAsia="lt-LT"/>
        </w:rPr>
        <w:t>a:</w:t>
      </w:r>
      <w:r w:rsidRPr="00A9173C">
        <w:rPr>
          <w:sz w:val="24"/>
          <w:szCs w:val="24"/>
          <w:lang w:eastAsia="lt-LT"/>
        </w:rPr>
        <w:t xml:space="preserve"> trys kompiuteriai, mokyklinių reikmenų, avalynės, darbužių, žaislų, maisto paketų. </w:t>
      </w:r>
    </w:p>
    <w:p w14:paraId="6943EC87" w14:textId="77777777" w:rsidR="006057EA" w:rsidRDefault="006057EA" w:rsidP="006057EA">
      <w:pPr>
        <w:rPr>
          <w:sz w:val="24"/>
          <w:szCs w:val="24"/>
          <w:lang w:eastAsia="lt-LT"/>
        </w:rPr>
      </w:pPr>
      <w:r w:rsidRPr="00A9173C">
        <w:rPr>
          <w:sz w:val="24"/>
          <w:szCs w:val="24"/>
          <w:lang w:eastAsia="lt-LT"/>
        </w:rPr>
        <w:t>Gruodžio mėn</w:t>
      </w:r>
      <w:r>
        <w:rPr>
          <w:sz w:val="24"/>
          <w:szCs w:val="24"/>
          <w:lang w:eastAsia="lt-LT"/>
        </w:rPr>
        <w:t>esį</w:t>
      </w:r>
      <w:r w:rsidRPr="00A9173C">
        <w:rPr>
          <w:sz w:val="24"/>
          <w:szCs w:val="24"/>
          <w:lang w:eastAsia="lt-LT"/>
        </w:rPr>
        <w:t xml:space="preserve"> iš Plungės soc. paramos skyriaus buvo gauta ir išdalinta 34 Kalėdinės dovanėlės šeimų, patirianči</w:t>
      </w:r>
      <w:r>
        <w:rPr>
          <w:sz w:val="24"/>
          <w:szCs w:val="24"/>
          <w:lang w:eastAsia="lt-LT"/>
        </w:rPr>
        <w:t>ų</w:t>
      </w:r>
      <w:r w:rsidRPr="00A9173C">
        <w:rPr>
          <w:sz w:val="24"/>
          <w:szCs w:val="24"/>
          <w:lang w:eastAsia="lt-LT"/>
        </w:rPr>
        <w:t xml:space="preserve"> soc. </w:t>
      </w:r>
      <w:r>
        <w:rPr>
          <w:sz w:val="24"/>
          <w:szCs w:val="24"/>
          <w:lang w:eastAsia="lt-LT"/>
        </w:rPr>
        <w:t>r</w:t>
      </w:r>
      <w:r w:rsidRPr="00A9173C">
        <w:rPr>
          <w:sz w:val="24"/>
          <w:szCs w:val="24"/>
          <w:lang w:eastAsia="lt-LT"/>
        </w:rPr>
        <w:t>iziką</w:t>
      </w:r>
      <w:r>
        <w:rPr>
          <w:sz w:val="24"/>
          <w:szCs w:val="24"/>
          <w:lang w:eastAsia="lt-LT"/>
        </w:rPr>
        <w:t>,</w:t>
      </w:r>
      <w:r w:rsidRPr="00A23D68">
        <w:rPr>
          <w:sz w:val="24"/>
          <w:szCs w:val="24"/>
          <w:lang w:eastAsia="lt-LT"/>
        </w:rPr>
        <w:t xml:space="preserve"> </w:t>
      </w:r>
      <w:r w:rsidRPr="00A9173C">
        <w:rPr>
          <w:sz w:val="24"/>
          <w:szCs w:val="24"/>
          <w:lang w:eastAsia="lt-LT"/>
        </w:rPr>
        <w:t xml:space="preserve">vaikams, taip pat vaikams </w:t>
      </w:r>
      <w:r>
        <w:rPr>
          <w:sz w:val="24"/>
          <w:szCs w:val="24"/>
          <w:lang w:eastAsia="lt-LT"/>
        </w:rPr>
        <w:t>iš sunkiai besiverčiančių šeimų.</w:t>
      </w:r>
    </w:p>
    <w:p w14:paraId="6DD5F585" w14:textId="77777777" w:rsidR="006057EA" w:rsidRPr="00CF65B5" w:rsidRDefault="006057EA" w:rsidP="006057EA">
      <w:pPr>
        <w:ind w:firstLine="1296"/>
        <w:rPr>
          <w:sz w:val="24"/>
          <w:szCs w:val="24"/>
          <w:lang w:eastAsia="lt-LT"/>
        </w:rPr>
      </w:pPr>
    </w:p>
    <w:p w14:paraId="4438E088" w14:textId="77777777" w:rsidR="006057EA" w:rsidRPr="004208AE" w:rsidRDefault="006057EA" w:rsidP="00D579E0">
      <w:pPr>
        <w:ind w:firstLine="0"/>
        <w:jc w:val="center"/>
        <w:rPr>
          <w:b/>
          <w:sz w:val="24"/>
          <w:szCs w:val="24"/>
          <w:lang w:eastAsia="lt-LT"/>
        </w:rPr>
      </w:pPr>
      <w:r w:rsidRPr="000225F3">
        <w:rPr>
          <w:b/>
          <w:sz w:val="24"/>
          <w:szCs w:val="24"/>
          <w:lang w:eastAsia="lt-LT"/>
        </w:rPr>
        <w:t>Kita veikla</w:t>
      </w:r>
    </w:p>
    <w:p w14:paraId="550AACED" w14:textId="77777777" w:rsidR="006057EA" w:rsidRDefault="006057EA" w:rsidP="006057EA">
      <w:pPr>
        <w:pStyle w:val="Betarp"/>
        <w:rPr>
          <w:rFonts w:ascii="Times New Roman" w:hAnsi="Times New Roman"/>
          <w:sz w:val="24"/>
          <w:szCs w:val="24"/>
          <w:lang w:eastAsia="lt-LT"/>
        </w:rPr>
      </w:pPr>
      <w:r>
        <w:rPr>
          <w:rFonts w:ascii="Times New Roman" w:hAnsi="Times New Roman"/>
          <w:sz w:val="24"/>
          <w:szCs w:val="24"/>
          <w:lang w:eastAsia="lt-LT"/>
        </w:rPr>
        <w:t>Kulių seniūnijoje 2020 metais buvo pradėta įgyvendinti arba įvykdyta daug seniūnijos gyventojams reikšmingų darbų, kurių jau buvo laukta eilę metų.</w:t>
      </w:r>
    </w:p>
    <w:p w14:paraId="1598F30A" w14:textId="7163F10A" w:rsidR="006057EA" w:rsidRPr="00094055" w:rsidRDefault="006057EA" w:rsidP="006057EA">
      <w:pPr>
        <w:pStyle w:val="Betarp"/>
        <w:rPr>
          <w:rFonts w:ascii="Times New Roman" w:hAnsi="Times New Roman"/>
          <w:sz w:val="24"/>
          <w:szCs w:val="24"/>
        </w:rPr>
      </w:pPr>
      <w:r w:rsidRPr="00094055">
        <w:rPr>
          <w:rFonts w:ascii="Times New Roman" w:hAnsi="Times New Roman"/>
          <w:sz w:val="24"/>
          <w:szCs w:val="24"/>
        </w:rPr>
        <w:t>Praėjusį rudenį  buvo atliktas Čiūželių gatvės (Nr. PL0387) atkarpos nuo valstybinės reikšmės rajoninio kelio Nr. 3213 Kuliai-Šiemuliai-Gaudučiai iki gyvenvietės pabaigos kapitalinis remontas.  Per šią Šiemulių kaimo gyvenvietę einančiu keliu pravažiuoja daug ūkininkų technikos į toliau besidriekiančius laukus, važiuoja ir miškininkai, ir medžiotojai, todėl daugybę metų Čiūželių gatvės gyventojai duso nuo dulkių. Kulių seniūnija kartu su Šiemulių kaimo žmonėmis dėkingi Plungės rajono savivaldybei ir Susisiekimo ministerijai už dėmesį kaimo žmonių gyvenimo sąlygų gerinimui.</w:t>
      </w:r>
    </w:p>
    <w:p w14:paraId="000DC9C4" w14:textId="1441CAA7" w:rsidR="00D579E0" w:rsidRDefault="00D579E0" w:rsidP="006057EA">
      <w:pPr>
        <w:pStyle w:val="Betarp"/>
        <w:rPr>
          <w:rFonts w:ascii="Times New Roman" w:hAnsi="Times New Roman"/>
          <w:sz w:val="24"/>
          <w:szCs w:val="24"/>
          <w:lang w:eastAsia="lt-LT"/>
        </w:rPr>
      </w:pPr>
    </w:p>
    <w:p w14:paraId="6453C26A" w14:textId="3B0815ED" w:rsidR="00D579E0" w:rsidRDefault="00D579E0" w:rsidP="006057EA">
      <w:pPr>
        <w:pStyle w:val="Betarp"/>
        <w:rPr>
          <w:rFonts w:ascii="Times New Roman" w:hAnsi="Times New Roman"/>
          <w:sz w:val="24"/>
          <w:szCs w:val="24"/>
          <w:lang w:eastAsia="lt-LT"/>
        </w:rPr>
      </w:pPr>
      <w:r>
        <w:rPr>
          <w:noProof/>
          <w:lang w:eastAsia="lt-LT"/>
        </w:rPr>
        <w:drawing>
          <wp:anchor distT="0" distB="0" distL="114300" distR="114300" simplePos="0" relativeHeight="251640320" behindDoc="1" locked="0" layoutInCell="1" allowOverlap="1" wp14:anchorId="07B5CFAE" wp14:editId="304A393D">
            <wp:simplePos x="0" y="0"/>
            <wp:positionH relativeFrom="column">
              <wp:posOffset>3096895</wp:posOffset>
            </wp:positionH>
            <wp:positionV relativeFrom="paragraph">
              <wp:posOffset>5715</wp:posOffset>
            </wp:positionV>
            <wp:extent cx="1778635" cy="1992630"/>
            <wp:effectExtent l="0" t="0" r="0" b="7620"/>
            <wp:wrapTight wrapText="bothSides">
              <wp:wrapPolygon edited="0">
                <wp:start x="0" y="0"/>
                <wp:lineTo x="0" y="21476"/>
                <wp:lineTo x="21284" y="21476"/>
                <wp:lineTo x="21284" y="0"/>
                <wp:lineTo x="0" y="0"/>
              </wp:wrapPolygon>
            </wp:wrapTight>
            <wp:docPr id="403" name="Paveikslėlis 2" descr="Aprašas: C:\Users\petrauskiene\Desktop\Nuotraukos 2\2020 m. lapkritis-gruodis\20201211_134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Aprašas: C:\Users\petrauskiene\Desktop\Nuotraukos 2\2020 m. lapkritis-gruodis\20201211_134417.jpg"/>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778635" cy="1992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37248" behindDoc="1" locked="0" layoutInCell="1" allowOverlap="1" wp14:anchorId="505EE3D0" wp14:editId="3905C5C5">
            <wp:simplePos x="0" y="0"/>
            <wp:positionH relativeFrom="column">
              <wp:posOffset>810895</wp:posOffset>
            </wp:positionH>
            <wp:positionV relativeFrom="paragraph">
              <wp:posOffset>5715</wp:posOffset>
            </wp:positionV>
            <wp:extent cx="1854835" cy="1988185"/>
            <wp:effectExtent l="0" t="0" r="0" b="0"/>
            <wp:wrapTight wrapText="bothSides">
              <wp:wrapPolygon edited="0">
                <wp:start x="0" y="0"/>
                <wp:lineTo x="0" y="21317"/>
                <wp:lineTo x="21297" y="21317"/>
                <wp:lineTo x="21297" y="0"/>
                <wp:lineTo x="0" y="0"/>
              </wp:wrapPolygon>
            </wp:wrapTight>
            <wp:docPr id="404" name="Paveikslėlis 1" descr="Aprašas: C:\Users\petrauskiene\Desktop\Nuotraukos 2\2020 m. rugsėjis\20201007_164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Aprašas: C:\Users\petrauskiene\Desktop\Nuotraukos 2\2020 m. rugsėjis\20201007_164644.jpg"/>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854835" cy="1988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952453" w14:textId="2264DABC" w:rsidR="00D579E0" w:rsidRDefault="00D579E0" w:rsidP="006057EA">
      <w:pPr>
        <w:pStyle w:val="Betarp"/>
        <w:rPr>
          <w:rFonts w:ascii="Times New Roman" w:hAnsi="Times New Roman"/>
          <w:sz w:val="24"/>
          <w:szCs w:val="24"/>
          <w:lang w:eastAsia="lt-LT"/>
        </w:rPr>
      </w:pPr>
    </w:p>
    <w:p w14:paraId="408FC5D8" w14:textId="77777777" w:rsidR="00D579E0" w:rsidRDefault="00D579E0" w:rsidP="006057EA">
      <w:pPr>
        <w:pStyle w:val="Betarp"/>
        <w:rPr>
          <w:rFonts w:ascii="Times New Roman" w:hAnsi="Times New Roman"/>
          <w:sz w:val="24"/>
          <w:szCs w:val="24"/>
          <w:lang w:eastAsia="lt-LT"/>
        </w:rPr>
      </w:pPr>
    </w:p>
    <w:p w14:paraId="27B09289" w14:textId="1B0AB884" w:rsidR="006057EA" w:rsidRDefault="006057EA" w:rsidP="006057EA">
      <w:pPr>
        <w:pStyle w:val="Betarp"/>
        <w:rPr>
          <w:rFonts w:ascii="Times New Roman" w:hAnsi="Times New Roman"/>
          <w:sz w:val="24"/>
          <w:szCs w:val="24"/>
          <w:lang w:eastAsia="lt-LT"/>
        </w:rPr>
      </w:pPr>
    </w:p>
    <w:p w14:paraId="384583E4" w14:textId="77777777" w:rsidR="00D579E0" w:rsidRDefault="00D579E0" w:rsidP="006057EA">
      <w:pPr>
        <w:rPr>
          <w:sz w:val="24"/>
          <w:szCs w:val="24"/>
        </w:rPr>
      </w:pPr>
    </w:p>
    <w:p w14:paraId="32320B66" w14:textId="77777777" w:rsidR="00D579E0" w:rsidRDefault="00D579E0" w:rsidP="006057EA">
      <w:pPr>
        <w:rPr>
          <w:sz w:val="24"/>
          <w:szCs w:val="24"/>
        </w:rPr>
      </w:pPr>
    </w:p>
    <w:p w14:paraId="30B22D50" w14:textId="77777777" w:rsidR="00D579E0" w:rsidRDefault="00D579E0" w:rsidP="006057EA">
      <w:pPr>
        <w:rPr>
          <w:sz w:val="24"/>
          <w:szCs w:val="24"/>
        </w:rPr>
      </w:pPr>
    </w:p>
    <w:p w14:paraId="7E0337FB" w14:textId="77777777" w:rsidR="00D579E0" w:rsidRDefault="00D579E0" w:rsidP="006057EA">
      <w:pPr>
        <w:rPr>
          <w:sz w:val="24"/>
          <w:szCs w:val="24"/>
        </w:rPr>
      </w:pPr>
    </w:p>
    <w:p w14:paraId="59F653D0" w14:textId="77777777" w:rsidR="00D579E0" w:rsidRDefault="00D579E0" w:rsidP="006057EA">
      <w:pPr>
        <w:rPr>
          <w:sz w:val="24"/>
          <w:szCs w:val="24"/>
        </w:rPr>
      </w:pPr>
    </w:p>
    <w:p w14:paraId="6F2CCA14" w14:textId="77777777" w:rsidR="00D579E0" w:rsidRDefault="00D579E0" w:rsidP="006057EA">
      <w:pPr>
        <w:rPr>
          <w:sz w:val="24"/>
          <w:szCs w:val="24"/>
        </w:rPr>
      </w:pPr>
    </w:p>
    <w:p w14:paraId="3BF26BAF" w14:textId="2A82A597" w:rsidR="006057EA" w:rsidRDefault="006057EA" w:rsidP="006057EA">
      <w:pPr>
        <w:rPr>
          <w:sz w:val="24"/>
          <w:szCs w:val="24"/>
          <w:lang w:eastAsia="lt-LT"/>
        </w:rPr>
      </w:pPr>
      <w:r>
        <w:rPr>
          <w:sz w:val="24"/>
          <w:szCs w:val="24"/>
        </w:rPr>
        <w:lastRenderedPageBreak/>
        <w:t>S</w:t>
      </w:r>
      <w:r w:rsidRPr="0060118A">
        <w:rPr>
          <w:sz w:val="24"/>
          <w:szCs w:val="24"/>
        </w:rPr>
        <w:t xml:space="preserve">eniūnijos kelių priežiūrai 2020 metais skirta 19550 Eur, iš kurių atlikti šie darbai: Paalančio gatvės Kumžaičių kaime remontas (PL0314) – 3759,12 Eur, žvyro dangos atnaujinimas </w:t>
      </w:r>
      <w:r>
        <w:rPr>
          <w:sz w:val="24"/>
          <w:szCs w:val="24"/>
        </w:rPr>
        <w:t>–</w:t>
      </w:r>
      <w:r w:rsidRPr="0060118A">
        <w:rPr>
          <w:sz w:val="24"/>
          <w:szCs w:val="24"/>
        </w:rPr>
        <w:t xml:space="preserve"> 11267,03 Eur, žvyrkelių greideriavimas – 4523,85 Eur ( po 2-5 kartus). Asfalto dangoje atsirandančios duobės visų 2020 metų bėgyje būdavo tuoj pat užtaisomos šaltu asfaltu, nes kitokiu būdu remontuoti gatves su asfalto danga tiesiog neužteko gautų lėšų. </w:t>
      </w:r>
      <w:r>
        <w:rPr>
          <w:sz w:val="24"/>
          <w:szCs w:val="24"/>
        </w:rPr>
        <w:t>Gaunant tokį mažą finansavimą</w:t>
      </w:r>
      <w:r w:rsidRPr="0060118A">
        <w:rPr>
          <w:sz w:val="24"/>
          <w:szCs w:val="24"/>
        </w:rPr>
        <w:t xml:space="preserve"> kelių remontui iš KPP, buvo labai džiugu sužinojus, jog gautos papildomos lėšos J.</w:t>
      </w:r>
      <w:r>
        <w:rPr>
          <w:sz w:val="24"/>
          <w:szCs w:val="24"/>
        </w:rPr>
        <w:t xml:space="preserve"> </w:t>
      </w:r>
      <w:r w:rsidRPr="0060118A">
        <w:rPr>
          <w:sz w:val="24"/>
          <w:szCs w:val="24"/>
        </w:rPr>
        <w:t>Tumo- Vaižganto gatvės atkarpos asfaltavimui (tai pagrindinė Kulių miestelio gatvė, iš kurios transporto srautai vyksta į Klaipėdos pusę). Praėjusių metų rudenį UAB „Plungės lagūna“ asfaltuojant Čiuželių ir J. Tumo-Vaižganto gatvių atkarpas, buvo bendradarbiaujama su šių gatvių gyventojais, taip pat padedama įmonei spręsti įvairius iškylančius klausimus.</w:t>
      </w:r>
      <w:r w:rsidRPr="0060118A">
        <w:rPr>
          <w:sz w:val="24"/>
          <w:szCs w:val="24"/>
          <w:lang w:eastAsia="lt-LT"/>
        </w:rPr>
        <w:t xml:space="preserve"> Dar</w:t>
      </w:r>
      <w:r>
        <w:rPr>
          <w:sz w:val="24"/>
          <w:szCs w:val="24"/>
          <w:lang w:eastAsia="lt-LT"/>
        </w:rPr>
        <w:t>bai atlikti laiku ir kokybiškai.</w:t>
      </w:r>
    </w:p>
    <w:p w14:paraId="71174FD2" w14:textId="77777777" w:rsidR="00D579E0" w:rsidRDefault="00D579E0" w:rsidP="006057EA">
      <w:pPr>
        <w:rPr>
          <w:sz w:val="24"/>
          <w:szCs w:val="24"/>
          <w:lang w:eastAsia="lt-LT"/>
        </w:rPr>
      </w:pPr>
    </w:p>
    <w:p w14:paraId="5E19F136" w14:textId="77777777" w:rsidR="006057EA" w:rsidRDefault="00BE6E64" w:rsidP="006057EA">
      <w:pPr>
        <w:rPr>
          <w:sz w:val="24"/>
          <w:szCs w:val="24"/>
          <w:lang w:eastAsia="lt-LT"/>
        </w:rPr>
      </w:pPr>
      <w:r>
        <w:rPr>
          <w:noProof/>
          <w:lang w:eastAsia="lt-LT"/>
        </w:rPr>
        <w:drawing>
          <wp:anchor distT="0" distB="0" distL="114300" distR="114300" simplePos="0" relativeHeight="251649536" behindDoc="1" locked="0" layoutInCell="1" allowOverlap="1" wp14:anchorId="72FCDD8E" wp14:editId="69CC7C68">
            <wp:simplePos x="0" y="0"/>
            <wp:positionH relativeFrom="column">
              <wp:posOffset>24765</wp:posOffset>
            </wp:positionH>
            <wp:positionV relativeFrom="paragraph">
              <wp:posOffset>-4445</wp:posOffset>
            </wp:positionV>
            <wp:extent cx="3150235" cy="4200525"/>
            <wp:effectExtent l="0" t="0" r="0" b="9525"/>
            <wp:wrapTight wrapText="bothSides">
              <wp:wrapPolygon edited="0">
                <wp:start x="0" y="0"/>
                <wp:lineTo x="0" y="21551"/>
                <wp:lineTo x="21421" y="21551"/>
                <wp:lineTo x="21421" y="0"/>
                <wp:lineTo x="0" y="0"/>
              </wp:wrapPolygon>
            </wp:wrapTight>
            <wp:docPr id="402" name="Paveikslėlis 9" descr="Aprašas: C:\Users\petrauskiene\Desktop\Nuotraukos 2\Darbo telefonas 2020\IMG_20200310_141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Aprašas: C:\Users\petrauskiene\Desktop\Nuotraukos 2\Darbo telefonas 2020\IMG_20200310_141100.jp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150235" cy="420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7EA" w:rsidRPr="002A5BDC">
        <w:rPr>
          <w:sz w:val="24"/>
          <w:szCs w:val="24"/>
          <w:lang w:eastAsia="lt-LT"/>
        </w:rPr>
        <w:t>Baigiantis 2020 metams, pagaliau buvo pasirašyta  3 metų rangos sutartis su UAB „VVARFF“ ir pradėti naujų Kulių kapinių įrengimo darbai, kurių</w:t>
      </w:r>
      <w:r w:rsidR="006057EA">
        <w:rPr>
          <w:sz w:val="24"/>
          <w:szCs w:val="24"/>
          <w:lang w:eastAsia="lt-LT"/>
        </w:rPr>
        <w:t xml:space="preserve"> pradžiai buvo skirta 30000 Eur</w:t>
      </w:r>
      <w:r w:rsidR="006057EA" w:rsidRPr="002A5BDC">
        <w:rPr>
          <w:sz w:val="24"/>
          <w:szCs w:val="24"/>
          <w:lang w:eastAsia="lt-LT"/>
        </w:rPr>
        <w:t xml:space="preserve">.  Paruošiamieji kapinių įrengimo darbai prasidėjo dar pačioje 2020 metų pradžioje, kai buvo sutvarkyti visi reikiami dokumentai būsimų kapinių vietoje augantiems medžiams pašalinti. Leista pašalinti 6 medžius neatlygintinai, o 19 medžių leista nukirsti tik sumokėjus 4488 </w:t>
      </w:r>
      <w:r w:rsidR="006057EA">
        <w:rPr>
          <w:sz w:val="24"/>
          <w:szCs w:val="24"/>
          <w:lang w:eastAsia="lt-LT"/>
        </w:rPr>
        <w:t>Eur</w:t>
      </w:r>
      <w:r w:rsidR="006057EA" w:rsidRPr="002A5BDC">
        <w:rPr>
          <w:sz w:val="24"/>
          <w:szCs w:val="24"/>
          <w:lang w:eastAsia="lt-LT"/>
        </w:rPr>
        <w:t xml:space="preserve"> želdinių atkuriamąją vertę. Medžių pjovimo darbus atliko seniūnijoje viešuosius darbus dirbantys žmonės, mediena buvo išdalinta socialiai remtiniems seniūnijos gyventojams. Toliau minėtame sklype buvo surinktas, tinkamai supakuotas ir išvežtas bešeimininkis</w:t>
      </w:r>
      <w:r w:rsidR="006057EA">
        <w:rPr>
          <w:sz w:val="24"/>
          <w:szCs w:val="24"/>
          <w:lang w:eastAsia="lt-LT"/>
        </w:rPr>
        <w:t xml:space="preserve"> asbestinis šiferis ir šiukšlės. </w:t>
      </w:r>
      <w:r w:rsidR="006057EA" w:rsidRPr="002A5BDC">
        <w:rPr>
          <w:sz w:val="24"/>
          <w:szCs w:val="24"/>
          <w:lang w:eastAsia="lt-LT"/>
        </w:rPr>
        <w:t>UAB „VVARFF“ labai sėkmingai įvykdė naujų kapin</w:t>
      </w:r>
      <w:r w:rsidR="006057EA">
        <w:rPr>
          <w:sz w:val="24"/>
          <w:szCs w:val="24"/>
          <w:lang w:eastAsia="lt-LT"/>
        </w:rPr>
        <w:t xml:space="preserve">ių sklypo sutvarkymo darbus. Pagaliau po kelių metų paieškų pavyko surasti įmonę, kuri nemokamai iš senųjų kapinių išvežė apie 50 t bešeimininkių atliekų (paminklų, bordiūrų ir pan.). </w:t>
      </w:r>
    </w:p>
    <w:p w14:paraId="2447A040" w14:textId="77777777" w:rsidR="006057EA" w:rsidRDefault="006057EA" w:rsidP="006057EA">
      <w:pPr>
        <w:pStyle w:val="Betarp"/>
        <w:rPr>
          <w:rFonts w:ascii="Times New Roman" w:hAnsi="Times New Roman"/>
          <w:sz w:val="24"/>
          <w:szCs w:val="24"/>
          <w:lang w:eastAsia="lt-LT"/>
        </w:rPr>
      </w:pPr>
    </w:p>
    <w:p w14:paraId="6ADB85D9" w14:textId="77777777" w:rsidR="006057EA" w:rsidRDefault="006057EA" w:rsidP="006057EA">
      <w:pPr>
        <w:pStyle w:val="Betarp"/>
        <w:rPr>
          <w:rFonts w:ascii="Times New Roman" w:hAnsi="Times New Roman"/>
          <w:sz w:val="24"/>
          <w:szCs w:val="24"/>
          <w:lang w:eastAsia="lt-LT"/>
        </w:rPr>
      </w:pPr>
      <w:r w:rsidRPr="007B73B9">
        <w:rPr>
          <w:rFonts w:ascii="Times New Roman" w:hAnsi="Times New Roman"/>
          <w:sz w:val="24"/>
          <w:szCs w:val="24"/>
          <w:lang w:eastAsia="lt-LT"/>
        </w:rPr>
        <w:t>Seniūnijos veiklai vykdyti buvo pritrauktos lėšos iš įvairių programų.</w:t>
      </w:r>
    </w:p>
    <w:p w14:paraId="02AAC46E" w14:textId="77777777" w:rsidR="006057EA" w:rsidRPr="007B73B9" w:rsidRDefault="006057EA" w:rsidP="006057EA">
      <w:pPr>
        <w:pStyle w:val="Betarp"/>
        <w:rPr>
          <w:rFonts w:ascii="Times New Roman" w:hAnsi="Times New Roman"/>
          <w:sz w:val="24"/>
          <w:szCs w:val="24"/>
          <w:lang w:eastAsia="lt-LT"/>
        </w:rPr>
      </w:pPr>
      <w:r>
        <w:rPr>
          <w:rFonts w:ascii="Times New Roman" w:hAnsi="Times New Roman"/>
          <w:sz w:val="24"/>
          <w:szCs w:val="24"/>
          <w:lang w:eastAsia="lt-LT"/>
        </w:rPr>
        <w:t>S</w:t>
      </w:r>
      <w:r w:rsidRPr="007B73B9">
        <w:rPr>
          <w:rFonts w:ascii="Times New Roman" w:hAnsi="Times New Roman"/>
          <w:sz w:val="24"/>
          <w:szCs w:val="24"/>
          <w:lang w:eastAsia="lt-LT"/>
        </w:rPr>
        <w:t>p</w:t>
      </w:r>
      <w:r>
        <w:rPr>
          <w:rFonts w:ascii="Times New Roman" w:hAnsi="Times New Roman"/>
          <w:sz w:val="24"/>
          <w:szCs w:val="24"/>
          <w:lang w:eastAsia="lt-LT"/>
        </w:rPr>
        <w:t>orto renginiams organizuoti 2020 m. buvo gauta 100 Eur iš S</w:t>
      </w:r>
      <w:r w:rsidRPr="007B73B9">
        <w:rPr>
          <w:rFonts w:ascii="Times New Roman" w:hAnsi="Times New Roman"/>
          <w:sz w:val="24"/>
          <w:szCs w:val="24"/>
          <w:lang w:eastAsia="lt-LT"/>
        </w:rPr>
        <w:t xml:space="preserve">porto </w:t>
      </w:r>
      <w:r>
        <w:rPr>
          <w:rFonts w:ascii="Times New Roman" w:hAnsi="Times New Roman"/>
          <w:sz w:val="24"/>
          <w:szCs w:val="24"/>
          <w:lang w:eastAsia="lt-LT"/>
        </w:rPr>
        <w:t xml:space="preserve">rėmimo </w:t>
      </w:r>
      <w:r w:rsidRPr="007B73B9">
        <w:rPr>
          <w:rFonts w:ascii="Times New Roman" w:hAnsi="Times New Roman"/>
          <w:sz w:val="24"/>
          <w:szCs w:val="24"/>
          <w:lang w:eastAsia="lt-LT"/>
        </w:rPr>
        <w:t>programos. Lėšos buvo panaudotos</w:t>
      </w:r>
      <w:r>
        <w:rPr>
          <w:rFonts w:ascii="Times New Roman" w:hAnsi="Times New Roman"/>
          <w:sz w:val="24"/>
          <w:szCs w:val="24"/>
          <w:lang w:eastAsia="lt-LT"/>
        </w:rPr>
        <w:t xml:space="preserve"> Kuliuose vykusiam Plungės rajono kaimo </w:t>
      </w:r>
      <w:r w:rsidRPr="006D1442">
        <w:rPr>
          <w:rFonts w:ascii="Times New Roman" w:hAnsi="Times New Roman"/>
          <w:sz w:val="24"/>
          <w:szCs w:val="24"/>
          <w:lang w:eastAsia="lt-LT"/>
        </w:rPr>
        <w:t>bendruomenių sąskrydžiui organizuoti.</w:t>
      </w:r>
    </w:p>
    <w:p w14:paraId="6C3E6755" w14:textId="77777777" w:rsidR="006057EA" w:rsidRDefault="006057EA" w:rsidP="006057EA">
      <w:pPr>
        <w:pStyle w:val="Betarp"/>
        <w:rPr>
          <w:rFonts w:ascii="Times New Roman" w:hAnsi="Times New Roman"/>
          <w:sz w:val="24"/>
          <w:szCs w:val="24"/>
          <w:lang w:eastAsia="lt-LT"/>
        </w:rPr>
      </w:pPr>
      <w:r w:rsidRPr="007B73B9">
        <w:rPr>
          <w:rFonts w:ascii="Times New Roman" w:hAnsi="Times New Roman"/>
          <w:sz w:val="24"/>
          <w:szCs w:val="24"/>
          <w:lang w:eastAsia="lt-LT"/>
        </w:rPr>
        <w:t xml:space="preserve">Lėšos buvo gautos ir </w:t>
      </w:r>
      <w:r>
        <w:rPr>
          <w:rFonts w:ascii="Times New Roman" w:hAnsi="Times New Roman"/>
          <w:sz w:val="24"/>
          <w:szCs w:val="24"/>
          <w:lang w:eastAsia="lt-LT"/>
        </w:rPr>
        <w:t>iš Kaimo rėmimo programos – už 2</w:t>
      </w:r>
      <w:r w:rsidRPr="007B73B9">
        <w:rPr>
          <w:rFonts w:ascii="Times New Roman" w:hAnsi="Times New Roman"/>
          <w:sz w:val="24"/>
          <w:szCs w:val="24"/>
          <w:lang w:eastAsia="lt-LT"/>
        </w:rPr>
        <w:t xml:space="preserve">00 </w:t>
      </w:r>
      <w:r>
        <w:rPr>
          <w:rFonts w:ascii="Times New Roman" w:hAnsi="Times New Roman"/>
          <w:sz w:val="24"/>
          <w:szCs w:val="24"/>
          <w:lang w:eastAsia="lt-LT"/>
        </w:rPr>
        <w:t>Eur</w:t>
      </w:r>
      <w:r w:rsidRPr="007B73B9">
        <w:rPr>
          <w:rFonts w:ascii="Times New Roman" w:hAnsi="Times New Roman"/>
          <w:sz w:val="24"/>
          <w:szCs w:val="24"/>
          <w:lang w:eastAsia="lt-LT"/>
        </w:rPr>
        <w:t xml:space="preserve"> buvo nupirktos dovanos</w:t>
      </w:r>
      <w:r>
        <w:rPr>
          <w:rFonts w:ascii="Times New Roman" w:hAnsi="Times New Roman"/>
          <w:sz w:val="24"/>
          <w:szCs w:val="24"/>
          <w:lang w:eastAsia="lt-LT"/>
        </w:rPr>
        <w:t xml:space="preserve"> gražiausių sodybų šeimininkams ir geriausiems Kulių ūkininkams.</w:t>
      </w:r>
    </w:p>
    <w:p w14:paraId="310F0AA3" w14:textId="77777777" w:rsidR="006057EA" w:rsidRPr="00CD6177" w:rsidRDefault="006057EA" w:rsidP="006057EA">
      <w:pPr>
        <w:rPr>
          <w:sz w:val="24"/>
          <w:szCs w:val="24"/>
          <w:lang w:eastAsia="lt-LT"/>
        </w:rPr>
      </w:pPr>
      <w:r w:rsidRPr="000225F3">
        <w:rPr>
          <w:sz w:val="24"/>
          <w:szCs w:val="24"/>
          <w:lang w:eastAsia="lt-LT"/>
        </w:rPr>
        <w:t>Pr</w:t>
      </w:r>
      <w:r>
        <w:rPr>
          <w:sz w:val="24"/>
          <w:szCs w:val="24"/>
          <w:lang w:eastAsia="lt-LT"/>
        </w:rPr>
        <w:t>aėjusiais metais</w:t>
      </w:r>
      <w:r w:rsidRPr="000225F3">
        <w:rPr>
          <w:sz w:val="24"/>
          <w:szCs w:val="24"/>
          <w:lang w:eastAsia="lt-LT"/>
        </w:rPr>
        <w:t xml:space="preserve"> lėšos </w:t>
      </w:r>
      <w:r>
        <w:rPr>
          <w:sz w:val="24"/>
          <w:szCs w:val="24"/>
          <w:lang w:eastAsia="lt-LT"/>
        </w:rPr>
        <w:t>pagal priemonę</w:t>
      </w:r>
      <w:r w:rsidRPr="000225F3">
        <w:rPr>
          <w:sz w:val="24"/>
          <w:szCs w:val="24"/>
          <w:lang w:eastAsia="lt-LT"/>
        </w:rPr>
        <w:t xml:space="preserve"> „Remti bendruomeninę ve</w:t>
      </w:r>
      <w:r>
        <w:rPr>
          <w:sz w:val="24"/>
          <w:szCs w:val="24"/>
          <w:lang w:eastAsia="lt-LT"/>
        </w:rPr>
        <w:t>iklą savivaldybėse“ atiteko Kulių krašto bendruomenės „Alantas“ projektui „Šarvojimo patalpų Kuliuose dalinis remontas“. Naujai išdažytos sienos, atnaujintas parketas, nauji šviestuvai – kainavo 1033,96 Eur.</w:t>
      </w:r>
    </w:p>
    <w:p w14:paraId="2917E935" w14:textId="77777777" w:rsidR="006057EA" w:rsidRDefault="006057EA" w:rsidP="006057EA">
      <w:pPr>
        <w:rPr>
          <w:sz w:val="24"/>
          <w:szCs w:val="24"/>
          <w:lang w:eastAsia="lt-LT"/>
        </w:rPr>
      </w:pPr>
      <w:r>
        <w:rPr>
          <w:sz w:val="24"/>
          <w:szCs w:val="24"/>
          <w:lang w:eastAsia="lt-LT"/>
        </w:rPr>
        <w:t xml:space="preserve"> Viešųjų erdvių tvarkymui 2020</w:t>
      </w:r>
      <w:r w:rsidRPr="000225F3">
        <w:rPr>
          <w:sz w:val="24"/>
          <w:szCs w:val="24"/>
          <w:lang w:eastAsia="lt-LT"/>
        </w:rPr>
        <w:t xml:space="preserve"> m</w:t>
      </w:r>
      <w:r>
        <w:rPr>
          <w:sz w:val="24"/>
          <w:szCs w:val="24"/>
          <w:lang w:eastAsia="lt-LT"/>
        </w:rPr>
        <w:t>.</w:t>
      </w:r>
      <w:r w:rsidRPr="000225F3">
        <w:rPr>
          <w:sz w:val="24"/>
          <w:szCs w:val="24"/>
          <w:lang w:eastAsia="lt-LT"/>
        </w:rPr>
        <w:t xml:space="preserve"> Kul</w:t>
      </w:r>
      <w:r>
        <w:rPr>
          <w:sz w:val="24"/>
          <w:szCs w:val="24"/>
          <w:lang w:eastAsia="lt-LT"/>
        </w:rPr>
        <w:t>ių seniūnijoje buvo įdarbinti 5</w:t>
      </w:r>
      <w:r w:rsidRPr="000225F3">
        <w:rPr>
          <w:sz w:val="24"/>
          <w:szCs w:val="24"/>
          <w:lang w:eastAsia="lt-LT"/>
        </w:rPr>
        <w:t xml:space="preserve"> </w:t>
      </w:r>
      <w:r>
        <w:rPr>
          <w:sz w:val="24"/>
          <w:szCs w:val="24"/>
          <w:lang w:eastAsia="lt-LT"/>
        </w:rPr>
        <w:t>Užimtumo tarnybos</w:t>
      </w:r>
      <w:r w:rsidRPr="00A23D68">
        <w:rPr>
          <w:sz w:val="24"/>
          <w:szCs w:val="24"/>
          <w:lang w:eastAsia="lt-LT"/>
        </w:rPr>
        <w:t xml:space="preserve"> prie </w:t>
      </w:r>
      <w:r>
        <w:rPr>
          <w:sz w:val="24"/>
          <w:szCs w:val="24"/>
          <w:lang w:eastAsia="lt-LT"/>
        </w:rPr>
        <w:t>Lietuvos Respublikos</w:t>
      </w:r>
      <w:r w:rsidRPr="00A23D68">
        <w:rPr>
          <w:sz w:val="24"/>
          <w:szCs w:val="24"/>
          <w:lang w:eastAsia="lt-LT"/>
        </w:rPr>
        <w:t xml:space="preserve"> socialinės a</w:t>
      </w:r>
      <w:r>
        <w:rPr>
          <w:sz w:val="24"/>
          <w:szCs w:val="24"/>
          <w:lang w:eastAsia="lt-LT"/>
        </w:rPr>
        <w:t>psaugos ir darbo ministerijos, Š</w:t>
      </w:r>
      <w:r w:rsidRPr="00A23D68">
        <w:rPr>
          <w:sz w:val="24"/>
          <w:szCs w:val="24"/>
          <w:lang w:eastAsia="lt-LT"/>
        </w:rPr>
        <w:t>iaulių kl</w:t>
      </w:r>
      <w:r>
        <w:rPr>
          <w:sz w:val="24"/>
          <w:szCs w:val="24"/>
          <w:lang w:eastAsia="lt-LT"/>
        </w:rPr>
        <w:t xml:space="preserve">ientų aptarnavimo departamento Plungės skyriuje registruoti žmonės (viso 14 mėn., 9200 Eur).  Kartu su jais dirbo ir 9 už pašalpas turintys atidirbti seniūnijos gyventojai. </w:t>
      </w:r>
      <w:r w:rsidRPr="000225F3">
        <w:rPr>
          <w:sz w:val="24"/>
          <w:szCs w:val="24"/>
          <w:lang w:eastAsia="lt-LT"/>
        </w:rPr>
        <w:t xml:space="preserve">Viešuosius darbus dirbančių žmonių pastangomis </w:t>
      </w:r>
      <w:r>
        <w:rPr>
          <w:sz w:val="24"/>
          <w:szCs w:val="24"/>
          <w:lang w:eastAsia="lt-LT"/>
        </w:rPr>
        <w:t>buvo</w:t>
      </w:r>
      <w:r w:rsidRPr="000225F3">
        <w:rPr>
          <w:sz w:val="24"/>
          <w:szCs w:val="24"/>
          <w:lang w:eastAsia="lt-LT"/>
        </w:rPr>
        <w:t xml:space="preserve"> pjaunami žalieji plotai, prižiūrimi gėlynai, sodinami dekoratyviniai krūmai, </w:t>
      </w:r>
      <w:r w:rsidRPr="000225F3">
        <w:rPr>
          <w:sz w:val="24"/>
          <w:szCs w:val="24"/>
          <w:lang w:eastAsia="lt-LT"/>
        </w:rPr>
        <w:lastRenderedPageBreak/>
        <w:t>genimi</w:t>
      </w:r>
      <w:r>
        <w:rPr>
          <w:sz w:val="24"/>
          <w:szCs w:val="24"/>
          <w:lang w:eastAsia="lt-LT"/>
        </w:rPr>
        <w:t xml:space="preserve"> ir kertami medžiai, v</w:t>
      </w:r>
      <w:r w:rsidRPr="000225F3">
        <w:rPr>
          <w:sz w:val="24"/>
          <w:szCs w:val="24"/>
          <w:lang w:eastAsia="lt-LT"/>
        </w:rPr>
        <w:t xml:space="preserve">isoje </w:t>
      </w:r>
      <w:r>
        <w:rPr>
          <w:sz w:val="24"/>
          <w:szCs w:val="24"/>
          <w:lang w:eastAsia="lt-LT"/>
        </w:rPr>
        <w:t>S</w:t>
      </w:r>
      <w:r w:rsidRPr="000225F3">
        <w:rPr>
          <w:sz w:val="24"/>
          <w:szCs w:val="24"/>
          <w:lang w:eastAsia="lt-LT"/>
        </w:rPr>
        <w:t xml:space="preserve">eniūnijos teritorijoje renkamos šiukšlės, tvarkomos Kulių kapinės ir neveikiančios kaimo kapinaitės, rudenį sugrėbti </w:t>
      </w:r>
      <w:r>
        <w:rPr>
          <w:sz w:val="24"/>
          <w:szCs w:val="24"/>
          <w:lang w:eastAsia="lt-LT"/>
        </w:rPr>
        <w:t>ir išvežti lapai.</w:t>
      </w:r>
    </w:p>
    <w:p w14:paraId="155A4F81" w14:textId="77777777" w:rsidR="006057EA" w:rsidRDefault="006057EA" w:rsidP="006057EA">
      <w:pPr>
        <w:ind w:firstLine="1296"/>
        <w:rPr>
          <w:sz w:val="24"/>
          <w:szCs w:val="24"/>
          <w:lang w:eastAsia="lt-LT"/>
        </w:rPr>
      </w:pPr>
    </w:p>
    <w:p w14:paraId="44A8B2A6" w14:textId="77777777" w:rsidR="006057EA" w:rsidRDefault="00BE6E64" w:rsidP="006057EA">
      <w:pPr>
        <w:rPr>
          <w:sz w:val="24"/>
          <w:szCs w:val="24"/>
          <w:lang w:eastAsia="lt-LT"/>
        </w:rPr>
      </w:pPr>
      <w:r>
        <w:rPr>
          <w:noProof/>
          <w:lang w:eastAsia="lt-LT"/>
        </w:rPr>
        <w:drawing>
          <wp:anchor distT="0" distB="0" distL="114300" distR="114300" simplePos="0" relativeHeight="251650560" behindDoc="1" locked="0" layoutInCell="1" allowOverlap="1" wp14:anchorId="64CD8A4E" wp14:editId="3C3FBB16">
            <wp:simplePos x="0" y="0"/>
            <wp:positionH relativeFrom="column">
              <wp:posOffset>2501265</wp:posOffset>
            </wp:positionH>
            <wp:positionV relativeFrom="paragraph">
              <wp:posOffset>18415</wp:posOffset>
            </wp:positionV>
            <wp:extent cx="3453130" cy="2590165"/>
            <wp:effectExtent l="0" t="0" r="0" b="635"/>
            <wp:wrapTight wrapText="bothSides">
              <wp:wrapPolygon edited="0">
                <wp:start x="0" y="0"/>
                <wp:lineTo x="0" y="21446"/>
                <wp:lineTo x="21449" y="21446"/>
                <wp:lineTo x="21449" y="0"/>
                <wp:lineTo x="0" y="0"/>
              </wp:wrapPolygon>
            </wp:wrapTight>
            <wp:docPr id="401" name="Paveikslėlis 10" descr="Aprašas: C:\Users\petrauskiene\Desktop\Nuotraukos 2\2020 m. rugsėjis\20200926_113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Aprašas: C:\Users\petrauskiene\Desktop\Nuotraukos 2\2020 m. rugsėjis\20200926_113128.jp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453130" cy="259016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7EA">
        <w:rPr>
          <w:sz w:val="24"/>
          <w:szCs w:val="24"/>
          <w:lang w:eastAsia="lt-LT"/>
        </w:rPr>
        <w:t>Daug darbų ir veiklų praeitais metais buvo susiję su istorinės atminties išsaugojimu ir įamžinimu. Mižuikų ir Šiemulių kaimuose buvo pastatyti ir rugsėjo 26 d. pašventinti 3 Kryžiai, skirti atminti žuvusiems partizanams, jų ryšininkams, rėmėjams, politiniams kaliniams ir tremtiniams. Renginį kartu su seniūnija organizavo Kulių bendruomenė, Šaulių sąjungos Plungės skyrius, Kulių klebonas Arvydas Mačiulis.</w:t>
      </w:r>
    </w:p>
    <w:p w14:paraId="16DA5948" w14:textId="77777777" w:rsidR="006057EA" w:rsidRDefault="006057EA" w:rsidP="006057EA">
      <w:pPr>
        <w:rPr>
          <w:sz w:val="24"/>
          <w:szCs w:val="24"/>
          <w:lang w:eastAsia="lt-LT"/>
        </w:rPr>
      </w:pPr>
      <w:r>
        <w:rPr>
          <w:sz w:val="24"/>
          <w:szCs w:val="24"/>
          <w:lang w:eastAsia="lt-LT"/>
        </w:rPr>
        <w:t xml:space="preserve">Dar 2019 m. Gyventojų genocido ir rezistencijos centras po seniūnijos kreipimosi skyrė lėšų Kulių kapinėse palaidotų partizanų įamžinimui granitinėse plokštėse iškalant jų pavardes, todėl praeitais metais minėto centro atstovai parengė granitinių plokščių projektą. Projektas buvo suderintas su atitinkamomis institucijomis, šiais metais laukiama paminklo įrengimo darbų. </w:t>
      </w:r>
    </w:p>
    <w:p w14:paraId="519FE3DD" w14:textId="765CE45A" w:rsidR="006057EA" w:rsidRDefault="006057EA" w:rsidP="006057EA">
      <w:pPr>
        <w:rPr>
          <w:sz w:val="24"/>
          <w:szCs w:val="24"/>
          <w:lang w:eastAsia="lt-LT"/>
        </w:rPr>
      </w:pPr>
      <w:r>
        <w:rPr>
          <w:sz w:val="24"/>
          <w:szCs w:val="24"/>
          <w:lang w:eastAsia="lt-LT"/>
        </w:rPr>
        <w:t>Praeitais metais buvo pritarta atminimo ženklo, kadaise Kuliuose stovėjusios Sinagogos, pastatymui. Ženklo pastatymo vieta buvo suderinta su Aušros gatvės gyventojais, kurių sodybos ribosis su numatomu pastatyti paminklu.</w:t>
      </w:r>
    </w:p>
    <w:p w14:paraId="7DF584C6" w14:textId="2EEB812E" w:rsidR="006057EA" w:rsidRDefault="006057EA" w:rsidP="006057EA">
      <w:pPr>
        <w:ind w:firstLine="1296"/>
        <w:rPr>
          <w:sz w:val="24"/>
          <w:szCs w:val="24"/>
          <w:lang w:eastAsia="lt-LT"/>
        </w:rPr>
      </w:pPr>
    </w:p>
    <w:p w14:paraId="4EF3AAEC" w14:textId="115B5306" w:rsidR="006057EA" w:rsidRDefault="00D579E0" w:rsidP="006057EA">
      <w:pPr>
        <w:rPr>
          <w:rFonts w:eastAsia="Calibri"/>
          <w:sz w:val="24"/>
          <w:szCs w:val="24"/>
        </w:rPr>
      </w:pPr>
      <w:r>
        <w:rPr>
          <w:noProof/>
          <w:lang w:eastAsia="lt-LT"/>
        </w:rPr>
        <w:drawing>
          <wp:anchor distT="0" distB="0" distL="114300" distR="114300" simplePos="0" relativeHeight="251643392" behindDoc="1" locked="0" layoutInCell="1" allowOverlap="1" wp14:anchorId="73F91248" wp14:editId="6EE731C5">
            <wp:simplePos x="0" y="0"/>
            <wp:positionH relativeFrom="column">
              <wp:posOffset>344805</wp:posOffset>
            </wp:positionH>
            <wp:positionV relativeFrom="paragraph">
              <wp:posOffset>4445</wp:posOffset>
            </wp:positionV>
            <wp:extent cx="3276600" cy="2456815"/>
            <wp:effectExtent l="0" t="0" r="0" b="635"/>
            <wp:wrapTight wrapText="bothSides">
              <wp:wrapPolygon edited="0">
                <wp:start x="0" y="0"/>
                <wp:lineTo x="0" y="21438"/>
                <wp:lineTo x="21474" y="21438"/>
                <wp:lineTo x="21474" y="0"/>
                <wp:lineTo x="0" y="0"/>
              </wp:wrapPolygon>
            </wp:wrapTight>
            <wp:docPr id="400" name="Paveikslėlis 13" descr="Aprašas: C:\Users\petrauskiene\Desktop\Nuotraukos 2\Sportas 2020\20200912_145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descr="Aprašas: C:\Users\petrauskiene\Desktop\Nuotraukos 2\Sportas 2020\20200912_145904.jp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276600" cy="245681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7EA" w:rsidRPr="00020A18">
        <w:rPr>
          <w:sz w:val="24"/>
          <w:szCs w:val="24"/>
        </w:rPr>
        <w:t xml:space="preserve">Kulių seniūnijos sportininkai labai sėkmingai dalyvavo Plungės rajono seniūnijų žaidynėse, kurių I etapas vyko Žemaičių Kalvarijoje rugsėjo 12 dieną, o II etapas – Kuliuose spalio 10 dieną. Trečiasis etapas dėl Pandemijos buvo atšauktas. Buvo iškovotos 3 pirmos vietos, 2 </w:t>
      </w:r>
      <w:r w:rsidR="006057EA">
        <w:rPr>
          <w:sz w:val="24"/>
          <w:szCs w:val="24"/>
        </w:rPr>
        <w:t>–</w:t>
      </w:r>
      <w:r w:rsidR="006057EA" w:rsidRPr="00020A18">
        <w:rPr>
          <w:sz w:val="24"/>
          <w:szCs w:val="24"/>
        </w:rPr>
        <w:t xml:space="preserve"> antros, 1 trečia ir 3 ketvirtos vietos. Nuoširdžiai dėkojame visiems kuliškiams, prisidėjusiems prie šių gražių laimėjimų. Dėkojame ir sporto entuziastui Steponui Kučiui, kuris padėjo sukomplektuoti komandas, todėl Kulių seniūnijos sportininkų rinktinė bu</w:t>
      </w:r>
      <w:r w:rsidR="006057EA">
        <w:rPr>
          <w:sz w:val="24"/>
          <w:szCs w:val="24"/>
        </w:rPr>
        <w:t>vo pati gausiausia.</w:t>
      </w:r>
    </w:p>
    <w:p w14:paraId="74F0F779" w14:textId="278EB410" w:rsidR="006057EA" w:rsidRDefault="00D579E0" w:rsidP="006057EA">
      <w:pPr>
        <w:rPr>
          <w:rFonts w:eastAsia="Calibri"/>
          <w:sz w:val="24"/>
          <w:szCs w:val="24"/>
        </w:rPr>
      </w:pPr>
      <w:r>
        <w:rPr>
          <w:noProof/>
          <w:lang w:eastAsia="lt-LT"/>
        </w:rPr>
        <w:drawing>
          <wp:anchor distT="0" distB="0" distL="114300" distR="114300" simplePos="0" relativeHeight="251648512" behindDoc="1" locked="0" layoutInCell="1" allowOverlap="1" wp14:anchorId="575818D4" wp14:editId="39023073">
            <wp:simplePos x="0" y="0"/>
            <wp:positionH relativeFrom="column">
              <wp:posOffset>4604385</wp:posOffset>
            </wp:positionH>
            <wp:positionV relativeFrom="paragraph">
              <wp:posOffset>7620</wp:posOffset>
            </wp:positionV>
            <wp:extent cx="1485900" cy="1979930"/>
            <wp:effectExtent l="0" t="0" r="0" b="1270"/>
            <wp:wrapTight wrapText="bothSides">
              <wp:wrapPolygon edited="0">
                <wp:start x="0" y="0"/>
                <wp:lineTo x="0" y="21406"/>
                <wp:lineTo x="21323" y="21406"/>
                <wp:lineTo x="21323" y="0"/>
                <wp:lineTo x="0" y="0"/>
              </wp:wrapPolygon>
            </wp:wrapTight>
            <wp:docPr id="399" name="Paveikslėlis 14" descr="Aprašas: C:\Users\petrauskiene\Desktop\Nuotraukos 2\2021 m. sausis\20210211_11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 descr="Aprašas: C:\Users\petrauskiene\Desktop\Nuotraukos 2\2021 m. sausis\20210211_112241.jpg"/>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485900" cy="1979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52D1B2" w14:textId="1963DFD5" w:rsidR="006057EA" w:rsidRPr="00A841DA" w:rsidRDefault="006057EA" w:rsidP="006057EA">
      <w:pPr>
        <w:rPr>
          <w:rFonts w:eastAsia="Calibri"/>
          <w:sz w:val="24"/>
          <w:szCs w:val="24"/>
        </w:rPr>
      </w:pPr>
      <w:r>
        <w:rPr>
          <w:sz w:val="24"/>
          <w:szCs w:val="24"/>
          <w:lang w:eastAsia="lt-LT"/>
        </w:rPr>
        <w:t xml:space="preserve">Praėjusieji metai dėl 2 kartus paskelbto karantino labai apribojo didelių renginių organizavimą, todėl ir Kuliuose bendru visų organizatorių sprendimu buvo atšaukta Kulių seniūnijos vasaros šventė. Laikantis visų saugumo reikalavimų vis dėlto įvyko visų pamėgtas ir lauktas Sofijos festivalis, Plungės rajono bendruomenių sąskrydis. Kartu su kultūros centro direktore M. Gulbinskiene, bendruomenės „Alantas“ pirmininke A. Alčauskiene dalyvauta radijo stoties „Spindulys“  laidoje, kurioje klausytojams pristatyta Kulių seniūnija. </w:t>
      </w:r>
      <w:r>
        <w:rPr>
          <w:sz w:val="24"/>
        </w:rPr>
        <w:t xml:space="preserve">Eilę metų bendradarbiaujant Plungės rajono savivaldybei, visoms Kulių seniūnijos įstaigoms, Kulių krašto bendruomenei „Alantas“, Kulių parapijai, </w:t>
      </w:r>
      <w:r>
        <w:rPr>
          <w:sz w:val="24"/>
        </w:rPr>
        <w:lastRenderedPageBreak/>
        <w:t xml:space="preserve">išvykusiems kitur gyventi kuliškiams,  Kuliai gražėja, atsiranda vis daugiau rekreacinių teritorijų, sporto aikštynų, kur galima sveikai leisti laisvalaikį įvairaus amžiaus žmonėms, tiek vieniems, tiek su šeimomis ar draugais. Įrengtos puikios renginiams tinkančios vietos, todėl vasaros šventės, sporto renginiai tampa vis įdomesni ir įvairesni. </w:t>
      </w:r>
      <w:r>
        <w:rPr>
          <w:sz w:val="24"/>
          <w:szCs w:val="24"/>
        </w:rPr>
        <w:t xml:space="preserve">Štai taip mes gyvename Kuliuose, kur </w:t>
      </w:r>
      <w:r>
        <w:rPr>
          <w:sz w:val="24"/>
        </w:rPr>
        <w:t>sąlygos gyventi, dirbti ir sveikai leisti laisvalaikį metai iš metų vis gerėja</w:t>
      </w:r>
      <w:r>
        <w:rPr>
          <w:sz w:val="24"/>
          <w:szCs w:val="24"/>
        </w:rPr>
        <w:t>. Visi sprendžiame problemas dėl kurių skauda. Ir švenčiame taip pat visi kartu. Ir mylime savo žmones, savo vaikus. Pas mus gera gyventi.  Labai tuo džiaugiamės ir didžiuojamės Kuliais.</w:t>
      </w:r>
    </w:p>
    <w:p w14:paraId="13437382" w14:textId="77777777" w:rsidR="006057EA" w:rsidRPr="000225F3" w:rsidRDefault="006057EA" w:rsidP="006057EA">
      <w:pPr>
        <w:rPr>
          <w:sz w:val="24"/>
          <w:szCs w:val="24"/>
        </w:rPr>
      </w:pPr>
      <w:r w:rsidRPr="000225F3">
        <w:rPr>
          <w:sz w:val="24"/>
          <w:szCs w:val="24"/>
          <w:lang w:eastAsia="lt-LT"/>
        </w:rPr>
        <w:tab/>
      </w:r>
    </w:p>
    <w:p w14:paraId="1DB2ED8A" w14:textId="77777777" w:rsidR="006057EA" w:rsidRPr="000225F3" w:rsidRDefault="006057EA" w:rsidP="00F94535">
      <w:pPr>
        <w:ind w:firstLine="0"/>
        <w:jc w:val="center"/>
        <w:rPr>
          <w:b/>
          <w:sz w:val="24"/>
          <w:szCs w:val="24"/>
          <w:lang w:eastAsia="lt-LT"/>
        </w:rPr>
      </w:pPr>
      <w:r w:rsidRPr="000225F3">
        <w:rPr>
          <w:b/>
          <w:sz w:val="24"/>
          <w:szCs w:val="24"/>
          <w:lang w:eastAsia="lt-LT"/>
        </w:rPr>
        <w:t>IV. ARTIMIAUSIOS VEIKLOS KRYPTYS</w:t>
      </w:r>
    </w:p>
    <w:p w14:paraId="744F7A28" w14:textId="77777777" w:rsidR="006057EA" w:rsidRDefault="006057EA" w:rsidP="006057EA">
      <w:pPr>
        <w:rPr>
          <w:sz w:val="24"/>
          <w:szCs w:val="24"/>
          <w:lang w:eastAsia="lt-LT"/>
        </w:rPr>
      </w:pPr>
    </w:p>
    <w:p w14:paraId="280E451F" w14:textId="77777777" w:rsidR="006057EA" w:rsidRDefault="006057EA" w:rsidP="006057EA">
      <w:pPr>
        <w:rPr>
          <w:sz w:val="24"/>
          <w:szCs w:val="24"/>
          <w:lang w:eastAsia="lt-LT"/>
        </w:rPr>
      </w:pPr>
      <w:r>
        <w:rPr>
          <w:sz w:val="24"/>
          <w:szCs w:val="24"/>
          <w:lang w:eastAsia="lt-LT"/>
        </w:rPr>
        <w:t>Kulių seniūnija paruošė visą reikalingą medžiagą siekiant dalyvauti gatvių apšvietimo modernizavimo projekte, kurį vykdant būtų atnaujintos pagrindinių ir svarbiausių Kulių miestelio (Aušros, Naujoji, J. Tumo-Vaižganto) ir Kumžaičių k. (Saulėtekio ir Kumžaičių) gatvių apšvietimo sistemos. Viliamės, kad Savivaldybės specialistams pavyks paruošti ir pateikti paraišką, o Seniūnija antroje metų pusėje sulauks palankių žinių.</w:t>
      </w:r>
    </w:p>
    <w:p w14:paraId="467E8204" w14:textId="77777777" w:rsidR="006057EA" w:rsidRPr="000225F3" w:rsidRDefault="006057EA" w:rsidP="006057EA">
      <w:pPr>
        <w:rPr>
          <w:sz w:val="24"/>
          <w:szCs w:val="24"/>
          <w:lang w:eastAsia="lt-LT"/>
        </w:rPr>
      </w:pPr>
      <w:r>
        <w:rPr>
          <w:sz w:val="24"/>
          <w:szCs w:val="24"/>
          <w:lang w:eastAsia="lt-LT"/>
        </w:rPr>
        <w:t>Tikimės, kad šiais metais vėl bus gautos lėšos ir toliau tęsiami naujų Kulių kapinių įrengimo darbai. Seniūnija, kaip ir praeitais metais, kartu su rangovu UAB „VVARFF“ spręs iškylančius klausimus, kad darbai vyktų sklandžiai ir kokybiškai.</w:t>
      </w:r>
    </w:p>
    <w:p w14:paraId="7E4E9F6D" w14:textId="77777777" w:rsidR="006057EA" w:rsidRDefault="006057EA" w:rsidP="006057EA">
      <w:pPr>
        <w:rPr>
          <w:sz w:val="24"/>
          <w:szCs w:val="24"/>
        </w:rPr>
      </w:pPr>
      <w:r>
        <w:rPr>
          <w:sz w:val="24"/>
          <w:szCs w:val="24"/>
        </w:rPr>
        <w:t>Didelis dėmesys bus skiriamas</w:t>
      </w:r>
      <w:r w:rsidRPr="000225F3">
        <w:rPr>
          <w:sz w:val="24"/>
          <w:szCs w:val="24"/>
        </w:rPr>
        <w:t xml:space="preserve"> aplinkos tvarkymui bei kelių priežiūrai. Panaudojant Kelių priežiūros </w:t>
      </w:r>
      <w:r>
        <w:rPr>
          <w:sz w:val="24"/>
          <w:szCs w:val="24"/>
        </w:rPr>
        <w:t>ir plėtros programos lėšas, bus</w:t>
      </w:r>
      <w:r w:rsidRPr="000225F3">
        <w:rPr>
          <w:sz w:val="24"/>
          <w:szCs w:val="24"/>
        </w:rPr>
        <w:t xml:space="preserve"> vykdomas asfalto dang</w:t>
      </w:r>
      <w:r>
        <w:rPr>
          <w:sz w:val="24"/>
          <w:szCs w:val="24"/>
        </w:rPr>
        <w:t>os remontas</w:t>
      </w:r>
      <w:r w:rsidRPr="000225F3">
        <w:rPr>
          <w:sz w:val="24"/>
          <w:szCs w:val="24"/>
        </w:rPr>
        <w:t xml:space="preserve"> Kumžaičių kaime, </w:t>
      </w:r>
      <w:r>
        <w:rPr>
          <w:sz w:val="24"/>
          <w:szCs w:val="24"/>
        </w:rPr>
        <w:t xml:space="preserve">mažiausiai </w:t>
      </w:r>
      <w:r w:rsidRPr="000225F3">
        <w:rPr>
          <w:sz w:val="24"/>
          <w:szCs w:val="24"/>
        </w:rPr>
        <w:t>2 kartus greideriuojami seniūnijai priklaus</w:t>
      </w:r>
      <w:r>
        <w:rPr>
          <w:sz w:val="24"/>
          <w:szCs w:val="24"/>
        </w:rPr>
        <w:t>antys vietinės reikšmės keliai,  priklausomai nuo gautų lėšų atliekami kiti kelių priežiūros ir remonto darbai.</w:t>
      </w:r>
    </w:p>
    <w:p w14:paraId="29471FD8" w14:textId="77777777" w:rsidR="00A83FD6" w:rsidRPr="00F94535" w:rsidRDefault="006057EA" w:rsidP="0086136B">
      <w:pPr>
        <w:rPr>
          <w:sz w:val="24"/>
          <w:szCs w:val="24"/>
        </w:rPr>
      </w:pPr>
      <w:r>
        <w:rPr>
          <w:sz w:val="24"/>
          <w:szCs w:val="24"/>
        </w:rPr>
        <w:t>Seniūnijos kolektyvas teiks visas</w:t>
      </w:r>
      <w:r w:rsidRPr="008D6A83">
        <w:rPr>
          <w:sz w:val="24"/>
          <w:szCs w:val="24"/>
        </w:rPr>
        <w:t xml:space="preserve"> </w:t>
      </w:r>
      <w:r>
        <w:rPr>
          <w:sz w:val="24"/>
          <w:szCs w:val="24"/>
        </w:rPr>
        <w:t>gyventojams reikalingas paslaugas.</w:t>
      </w:r>
    </w:p>
    <w:p w14:paraId="289D7611" w14:textId="77777777" w:rsidR="00A83FD6" w:rsidRPr="00A30B0C" w:rsidRDefault="00A83FD6" w:rsidP="0086136B">
      <w:pPr>
        <w:jc w:val="center"/>
        <w:rPr>
          <w:b/>
          <w:sz w:val="24"/>
          <w:szCs w:val="24"/>
        </w:rPr>
      </w:pPr>
    </w:p>
    <w:p w14:paraId="3BC7206D" w14:textId="77777777" w:rsidR="00A83FD6" w:rsidRPr="00447582" w:rsidRDefault="00A83FD6" w:rsidP="009C2146">
      <w:pPr>
        <w:ind w:firstLine="0"/>
        <w:jc w:val="center"/>
        <w:outlineLvl w:val="0"/>
        <w:rPr>
          <w:b/>
          <w:bCs/>
          <w:sz w:val="28"/>
          <w:szCs w:val="28"/>
        </w:rPr>
      </w:pPr>
      <w:r w:rsidRPr="00447582">
        <w:rPr>
          <w:b/>
          <w:bCs/>
          <w:sz w:val="28"/>
          <w:szCs w:val="28"/>
        </w:rPr>
        <w:t>NAUSODŽIO SENIŪNIJA</w:t>
      </w:r>
    </w:p>
    <w:p w14:paraId="6133BC8E" w14:textId="77777777" w:rsidR="00A83FD6" w:rsidRPr="00A30B0C" w:rsidRDefault="00A83FD6" w:rsidP="009C2146">
      <w:pPr>
        <w:ind w:firstLine="0"/>
        <w:jc w:val="center"/>
        <w:rPr>
          <w:b/>
          <w:sz w:val="24"/>
          <w:szCs w:val="24"/>
        </w:rPr>
      </w:pPr>
    </w:p>
    <w:p w14:paraId="18D56DF4" w14:textId="77777777" w:rsidR="00181C41" w:rsidRPr="009C2146" w:rsidRDefault="00181C41" w:rsidP="009C2146">
      <w:pPr>
        <w:ind w:firstLine="0"/>
        <w:jc w:val="center"/>
        <w:rPr>
          <w:b/>
          <w:bCs/>
          <w:sz w:val="24"/>
          <w:szCs w:val="24"/>
        </w:rPr>
      </w:pPr>
      <w:r w:rsidRPr="009C2146">
        <w:rPr>
          <w:b/>
          <w:bCs/>
          <w:sz w:val="24"/>
          <w:szCs w:val="24"/>
        </w:rPr>
        <w:t>I. PADALINIO VEIKLOS ATASKAITOS SANTRAUKA</w:t>
      </w:r>
    </w:p>
    <w:p w14:paraId="4EE7DF5D" w14:textId="77777777" w:rsidR="00181C41" w:rsidRPr="009C2146" w:rsidRDefault="00181C41" w:rsidP="00181C41">
      <w:pPr>
        <w:pStyle w:val="Antrats"/>
        <w:ind w:firstLine="851"/>
        <w:rPr>
          <w:sz w:val="24"/>
          <w:szCs w:val="24"/>
        </w:rPr>
      </w:pPr>
    </w:p>
    <w:p w14:paraId="3070D5B1" w14:textId="77777777" w:rsidR="00181C41" w:rsidRPr="009C2146" w:rsidRDefault="00181C41" w:rsidP="00181C41">
      <w:pPr>
        <w:pStyle w:val="Antrats"/>
        <w:rPr>
          <w:sz w:val="24"/>
          <w:szCs w:val="24"/>
        </w:rPr>
      </w:pPr>
      <w:r w:rsidRPr="009C2146">
        <w:rPr>
          <w:sz w:val="24"/>
          <w:szCs w:val="24"/>
        </w:rPr>
        <w:tab/>
        <w:t>Seniūnija vykdė savivaldybės perduotas funkcijas: prižiūrėjo vietinės reikšmės kelius bei gatves, nebenaudojamas kaimo kapinaites, kultūros paveldo objektus, viešąsias erdves, rekreacines teritorijas</w:t>
      </w:r>
      <w:r w:rsidRPr="00C60571">
        <w:rPr>
          <w:sz w:val="24"/>
          <w:szCs w:val="24"/>
        </w:rPr>
        <w:t>,</w:t>
      </w:r>
      <w:r w:rsidRPr="009C2146">
        <w:rPr>
          <w:sz w:val="24"/>
          <w:szCs w:val="24"/>
        </w:rPr>
        <w:t xml:space="preserve"> paruošė vyksiantiems statybos darbams buvusios Nausodžio pagrindinės mokyklos pastatą</w:t>
      </w:r>
      <w:r w:rsidRPr="00C60571">
        <w:rPr>
          <w:sz w:val="24"/>
          <w:szCs w:val="24"/>
        </w:rPr>
        <w:t>,</w:t>
      </w:r>
      <w:r w:rsidRPr="009C2146">
        <w:rPr>
          <w:sz w:val="24"/>
          <w:szCs w:val="24"/>
        </w:rPr>
        <w:t xml:space="preserve"> organizavo visuomenei naudingus darbus</w:t>
      </w:r>
      <w:r w:rsidRPr="00C60571">
        <w:rPr>
          <w:sz w:val="24"/>
          <w:szCs w:val="24"/>
        </w:rPr>
        <w:t>,</w:t>
      </w:r>
      <w:r w:rsidRPr="009C2146">
        <w:rPr>
          <w:sz w:val="24"/>
          <w:szCs w:val="24"/>
        </w:rPr>
        <w:t xml:space="preserve"> vykdė įvairias numatytas socialinės paramos priemones, rūpinosi ir prižiūrėjo soc. rizikos šeimas, prisidėjo prie bendruomenių renginių ir švenčių organizavimo, vykdė priskirtas žemės ūkio funkcijas, teikė gyventojų gyvenamosios vietos deklaravimo, prašymų priėmimo, konsultavimo ir kt. paslaugas. </w:t>
      </w:r>
    </w:p>
    <w:p w14:paraId="73C2B825" w14:textId="77777777" w:rsidR="00181C41" w:rsidRPr="009C2146" w:rsidRDefault="00181C41" w:rsidP="00181C41">
      <w:pPr>
        <w:ind w:firstLine="851"/>
        <w:rPr>
          <w:sz w:val="24"/>
          <w:szCs w:val="24"/>
        </w:rPr>
      </w:pPr>
    </w:p>
    <w:p w14:paraId="101F6346" w14:textId="77777777" w:rsidR="00181C41" w:rsidRPr="009C2146" w:rsidRDefault="00181C41" w:rsidP="009C2146">
      <w:pPr>
        <w:ind w:firstLine="0"/>
        <w:jc w:val="center"/>
        <w:rPr>
          <w:b/>
          <w:bCs/>
          <w:sz w:val="24"/>
          <w:szCs w:val="24"/>
        </w:rPr>
      </w:pPr>
      <w:r w:rsidRPr="009C2146">
        <w:rPr>
          <w:b/>
          <w:bCs/>
          <w:sz w:val="24"/>
          <w:szCs w:val="24"/>
        </w:rPr>
        <w:t>II. PADALINIO VEIKLAI ĮTAKOS TURĖJUSIŲ VEIKSNIŲ APŽVALGA</w:t>
      </w:r>
    </w:p>
    <w:p w14:paraId="1F302369" w14:textId="77777777" w:rsidR="00181C41" w:rsidRPr="009C2146" w:rsidRDefault="00181C41" w:rsidP="00181C41">
      <w:pPr>
        <w:rPr>
          <w:sz w:val="24"/>
          <w:szCs w:val="24"/>
        </w:rPr>
      </w:pPr>
    </w:p>
    <w:p w14:paraId="14CB48B7" w14:textId="77777777" w:rsidR="00181C41" w:rsidRPr="009C2146" w:rsidRDefault="00181C41" w:rsidP="00181C41">
      <w:pPr>
        <w:rPr>
          <w:sz w:val="24"/>
          <w:szCs w:val="24"/>
        </w:rPr>
      </w:pPr>
      <w:r w:rsidRPr="009C2146">
        <w:rPr>
          <w:sz w:val="24"/>
          <w:szCs w:val="24"/>
        </w:rPr>
        <w:t>Seniūnijai perduotoms funkcijoms vykdyti, jos veiklai bei rezultatams didelę įtaką turėjo kai kurioms sritims nepakankamas finansavimas. Lėšų pakako tik pagrindinėms reikmėms: už elektrą gatvių apšvietimui, šildymą, ryšių paslaugas.</w:t>
      </w:r>
    </w:p>
    <w:p w14:paraId="55B15897" w14:textId="77777777" w:rsidR="00181C41" w:rsidRPr="009C2146" w:rsidRDefault="00181C41" w:rsidP="00181C41">
      <w:pPr>
        <w:rPr>
          <w:sz w:val="24"/>
          <w:szCs w:val="24"/>
        </w:rPr>
      </w:pPr>
      <w:r w:rsidRPr="009C2146">
        <w:rPr>
          <w:sz w:val="24"/>
          <w:szCs w:val="24"/>
        </w:rPr>
        <w:t>Dėl trūkstamo finansavimo nebuvo atliekami gatvių apšvietimo gerinimo darbai, neapšviesta liko didžioji seniūnijos gyvenvietė – Varkaliai, seni ir nusidėvėję šviestuvai Prūsalių k., dalis Karklėnų k. ir Juodeikių k., atramos ištrupėjusios. Dėl mažo lėšų kiekio nebuvo remontuojamos gatvės, šaligatviai, takai, o tik vykdomas būtinas smulkus remontas ir priežiūra.</w:t>
      </w:r>
    </w:p>
    <w:p w14:paraId="0FA076F8" w14:textId="420DBEAB" w:rsidR="00181C41" w:rsidRDefault="00181C41" w:rsidP="00181C41">
      <w:pPr>
        <w:rPr>
          <w:sz w:val="24"/>
          <w:szCs w:val="24"/>
        </w:rPr>
      </w:pPr>
      <w:r w:rsidRPr="009C2146">
        <w:rPr>
          <w:sz w:val="24"/>
          <w:szCs w:val="24"/>
        </w:rPr>
        <w:t>Darbų organizavimui nemažai įtakos turėjo pandemija ir paskelbti šalyje karantinai pavasarį ir rudenį. Labai sumažėjo atidirbančių už socialines pašalpas, o esamas kontingentas neleidžia seniūnijai atlikti suplanuotus ir reikiamus darbus.</w:t>
      </w:r>
    </w:p>
    <w:p w14:paraId="24588A61" w14:textId="7A117796" w:rsidR="0019405A" w:rsidRDefault="0019405A" w:rsidP="00181C41">
      <w:pPr>
        <w:rPr>
          <w:sz w:val="24"/>
          <w:szCs w:val="24"/>
        </w:rPr>
      </w:pPr>
    </w:p>
    <w:p w14:paraId="0B25B0D4" w14:textId="3FFD67E4" w:rsidR="0019405A" w:rsidRDefault="0019405A" w:rsidP="00181C41">
      <w:pPr>
        <w:rPr>
          <w:sz w:val="24"/>
          <w:szCs w:val="24"/>
        </w:rPr>
      </w:pPr>
    </w:p>
    <w:p w14:paraId="77877C7A" w14:textId="77777777" w:rsidR="0019405A" w:rsidRPr="009C2146" w:rsidRDefault="0019405A" w:rsidP="00181C41">
      <w:pPr>
        <w:rPr>
          <w:sz w:val="24"/>
          <w:szCs w:val="24"/>
        </w:rPr>
      </w:pPr>
    </w:p>
    <w:p w14:paraId="1A00C0F8" w14:textId="77777777" w:rsidR="00181C41" w:rsidRPr="009C2146" w:rsidRDefault="00181C41" w:rsidP="00181C41">
      <w:pPr>
        <w:ind w:firstLine="851"/>
        <w:rPr>
          <w:sz w:val="24"/>
          <w:szCs w:val="24"/>
        </w:rPr>
      </w:pPr>
    </w:p>
    <w:p w14:paraId="29F79867" w14:textId="77777777" w:rsidR="00181C41" w:rsidRPr="009C2146" w:rsidRDefault="00181C41" w:rsidP="009C2146">
      <w:pPr>
        <w:pStyle w:val="Antrats"/>
        <w:ind w:firstLine="0"/>
        <w:jc w:val="center"/>
        <w:rPr>
          <w:b/>
          <w:bCs/>
          <w:sz w:val="24"/>
          <w:szCs w:val="24"/>
        </w:rPr>
      </w:pPr>
      <w:r w:rsidRPr="009C2146">
        <w:rPr>
          <w:b/>
          <w:bCs/>
          <w:sz w:val="24"/>
          <w:szCs w:val="24"/>
        </w:rPr>
        <w:lastRenderedPageBreak/>
        <w:t>III. PADALINIO VYKDYTA VEIKLA IR PASIEKTI REZULTATAI</w:t>
      </w:r>
    </w:p>
    <w:p w14:paraId="1A9E64A3" w14:textId="77777777" w:rsidR="00181C41" w:rsidRPr="009C2146" w:rsidRDefault="00181C41" w:rsidP="009C2146">
      <w:pPr>
        <w:ind w:firstLine="0"/>
        <w:jc w:val="center"/>
        <w:rPr>
          <w:b/>
          <w:bCs/>
          <w:sz w:val="24"/>
          <w:szCs w:val="24"/>
        </w:rPr>
      </w:pPr>
    </w:p>
    <w:p w14:paraId="4987840D" w14:textId="77777777" w:rsidR="00181C41" w:rsidRPr="009C2146" w:rsidRDefault="00181C41" w:rsidP="009C2146">
      <w:pPr>
        <w:ind w:firstLine="0"/>
        <w:jc w:val="center"/>
        <w:rPr>
          <w:b/>
          <w:bCs/>
          <w:sz w:val="24"/>
          <w:szCs w:val="24"/>
          <w:lang w:eastAsia="ar-SA"/>
        </w:rPr>
      </w:pPr>
      <w:r w:rsidRPr="009C2146">
        <w:rPr>
          <w:b/>
          <w:bCs/>
          <w:sz w:val="24"/>
          <w:szCs w:val="24"/>
          <w:lang w:eastAsia="ar-SA"/>
        </w:rPr>
        <w:t>Trumpa seniūnijos apžvalga</w:t>
      </w:r>
    </w:p>
    <w:p w14:paraId="6EE1C175" w14:textId="77777777" w:rsidR="00181C41" w:rsidRPr="009C2146" w:rsidRDefault="00181C41" w:rsidP="00181C41">
      <w:pPr>
        <w:rPr>
          <w:sz w:val="24"/>
          <w:szCs w:val="24"/>
        </w:rPr>
      </w:pPr>
      <w:r w:rsidRPr="009C2146">
        <w:rPr>
          <w:sz w:val="24"/>
          <w:szCs w:val="24"/>
        </w:rPr>
        <w:t>Nausodžio seniūnija yra priemiestinė ir pati didžiausia iš kaimiškųjų seniūnijų rajone (užimamas plotas – 10 636 ha), todėl yra didelis gyventojų judėjimas / kaita, gyventojų skaičius pastoviai keičiasi. Paskutiniais metais gyventojų skaičius seniūnijoje didėja: 2017 m. gruodžio 31 d. seniūnijoje gyveno 3981 gyventojas, 2018 m. pabaigoje – 4049, o 2019 m. – 4050 gyventojų. Gyvenamosios vietos deklaravimo duomenimis 2020 m. gruodžio 31 d. Nausodžio seniūnijoje gyvena 4104 gyventojai, iš jų:</w:t>
      </w:r>
    </w:p>
    <w:p w14:paraId="65C7A46E" w14:textId="77777777" w:rsidR="00181C41" w:rsidRPr="009C2146" w:rsidRDefault="00181C41" w:rsidP="00FC283A">
      <w:pPr>
        <w:numPr>
          <w:ilvl w:val="0"/>
          <w:numId w:val="27"/>
        </w:numPr>
        <w:tabs>
          <w:tab w:val="left" w:pos="1134"/>
        </w:tabs>
        <w:ind w:left="0" w:firstLine="720"/>
        <w:rPr>
          <w:sz w:val="24"/>
          <w:szCs w:val="24"/>
        </w:rPr>
      </w:pPr>
      <w:r w:rsidRPr="009C2146">
        <w:rPr>
          <w:sz w:val="24"/>
          <w:szCs w:val="24"/>
        </w:rPr>
        <w:t xml:space="preserve">moterų – 2 577,                                                                                                                                       </w:t>
      </w:r>
    </w:p>
    <w:p w14:paraId="36FC04C6" w14:textId="77777777" w:rsidR="00181C41" w:rsidRPr="009C2146" w:rsidRDefault="00181C41" w:rsidP="00FC283A">
      <w:pPr>
        <w:numPr>
          <w:ilvl w:val="0"/>
          <w:numId w:val="27"/>
        </w:numPr>
        <w:tabs>
          <w:tab w:val="left" w:pos="1134"/>
        </w:tabs>
        <w:ind w:left="0" w:firstLine="720"/>
        <w:rPr>
          <w:sz w:val="24"/>
          <w:szCs w:val="24"/>
        </w:rPr>
      </w:pPr>
      <w:r w:rsidRPr="009C2146">
        <w:rPr>
          <w:sz w:val="24"/>
          <w:szCs w:val="24"/>
        </w:rPr>
        <w:t xml:space="preserve">vyrų – 2 064, </w:t>
      </w:r>
      <w:r w:rsidRPr="009C2146">
        <w:rPr>
          <w:sz w:val="24"/>
          <w:szCs w:val="24"/>
        </w:rPr>
        <w:tab/>
      </w:r>
      <w:r w:rsidRPr="009C2146">
        <w:rPr>
          <w:sz w:val="24"/>
          <w:szCs w:val="24"/>
        </w:rPr>
        <w:tab/>
      </w:r>
      <w:r w:rsidRPr="009C2146">
        <w:rPr>
          <w:sz w:val="24"/>
          <w:szCs w:val="24"/>
        </w:rPr>
        <w:tab/>
      </w:r>
      <w:r w:rsidRPr="009C2146">
        <w:rPr>
          <w:sz w:val="24"/>
          <w:szCs w:val="24"/>
        </w:rPr>
        <w:tab/>
        <w:t xml:space="preserve">                                                                                                                                                   </w:t>
      </w:r>
    </w:p>
    <w:p w14:paraId="7D500095" w14:textId="77777777" w:rsidR="00181C41" w:rsidRPr="009C2146" w:rsidRDefault="00181C41" w:rsidP="00FC283A">
      <w:pPr>
        <w:numPr>
          <w:ilvl w:val="0"/>
          <w:numId w:val="27"/>
        </w:numPr>
        <w:tabs>
          <w:tab w:val="left" w:pos="1134"/>
        </w:tabs>
        <w:ind w:left="0" w:firstLine="720"/>
        <w:rPr>
          <w:sz w:val="24"/>
          <w:szCs w:val="24"/>
        </w:rPr>
      </w:pPr>
      <w:r w:rsidRPr="009C2146">
        <w:rPr>
          <w:sz w:val="24"/>
          <w:szCs w:val="24"/>
        </w:rPr>
        <w:t xml:space="preserve">darbingo amžiaus žmonių nuo 18 iki 65 metų – 2 735,                                                                                  </w:t>
      </w:r>
    </w:p>
    <w:p w14:paraId="01336079" w14:textId="77777777" w:rsidR="00181C41" w:rsidRPr="009C2146" w:rsidRDefault="00181C41" w:rsidP="00FC283A">
      <w:pPr>
        <w:numPr>
          <w:ilvl w:val="0"/>
          <w:numId w:val="27"/>
        </w:numPr>
        <w:tabs>
          <w:tab w:val="left" w:pos="1134"/>
        </w:tabs>
        <w:ind w:left="0" w:firstLine="720"/>
        <w:rPr>
          <w:sz w:val="24"/>
          <w:szCs w:val="24"/>
        </w:rPr>
      </w:pPr>
      <w:r w:rsidRPr="009C2146">
        <w:rPr>
          <w:sz w:val="24"/>
          <w:szCs w:val="24"/>
        </w:rPr>
        <w:t xml:space="preserve">nuo 65 iki 85 metų amžiaus  – 605,                                                                                                                </w:t>
      </w:r>
    </w:p>
    <w:p w14:paraId="2B08BDAD" w14:textId="77777777" w:rsidR="00181C41" w:rsidRPr="009C2146" w:rsidRDefault="00181C41" w:rsidP="00FC283A">
      <w:pPr>
        <w:numPr>
          <w:ilvl w:val="0"/>
          <w:numId w:val="27"/>
        </w:numPr>
        <w:tabs>
          <w:tab w:val="left" w:pos="1134"/>
        </w:tabs>
        <w:ind w:left="0" w:firstLine="720"/>
        <w:rPr>
          <w:sz w:val="24"/>
          <w:szCs w:val="24"/>
        </w:rPr>
      </w:pPr>
      <w:r w:rsidRPr="009C2146">
        <w:rPr>
          <w:sz w:val="24"/>
          <w:szCs w:val="24"/>
        </w:rPr>
        <w:t>virš 85 metų amžiaus – 59.</w:t>
      </w:r>
    </w:p>
    <w:p w14:paraId="096166C6" w14:textId="77777777" w:rsidR="00181C41" w:rsidRPr="009C2146" w:rsidRDefault="00181C41" w:rsidP="00181C41">
      <w:pPr>
        <w:rPr>
          <w:sz w:val="24"/>
          <w:szCs w:val="24"/>
        </w:rPr>
      </w:pPr>
      <w:r w:rsidRPr="009C2146">
        <w:rPr>
          <w:sz w:val="24"/>
          <w:szCs w:val="24"/>
        </w:rPr>
        <w:t>Seniūnijos teritorijoje yra 17 kaimų su Varkalių, Prūsalių, Stonaičių, Karklėnų, Juodeikių gyvenvietėmis, kuriuose susikūrusios 5 vietos bendruomenės, 8 sodų bendrijos. Prūsalių gyvenvietėje veikia lopšelis-darželis (lopšelio-darželio „Vyturėlis“ filialas), Varkalių ir Karklėnų gyvenvietėse veiklą vykdo bibliotekos, Stonaičiuose yra socialinės globos namai. 2020 metų pabaigoje Varkalių bendruomenė įkūrė vaikų dienos centrą, kuris savo veiklą pradėjo vykdyti nuo 2021 metų sausio 1 d.</w:t>
      </w:r>
    </w:p>
    <w:p w14:paraId="78B07F7F" w14:textId="77777777" w:rsidR="00181C41" w:rsidRPr="009C2146" w:rsidRDefault="00181C41" w:rsidP="00181C41">
      <w:pPr>
        <w:ind w:firstLine="851"/>
        <w:rPr>
          <w:sz w:val="24"/>
          <w:szCs w:val="24"/>
        </w:rPr>
      </w:pPr>
    </w:p>
    <w:p w14:paraId="26183139" w14:textId="77777777" w:rsidR="00181C41" w:rsidRPr="009C2146" w:rsidRDefault="00181C41" w:rsidP="009C2146">
      <w:pPr>
        <w:ind w:firstLine="0"/>
        <w:jc w:val="center"/>
        <w:rPr>
          <w:b/>
          <w:bCs/>
          <w:sz w:val="24"/>
          <w:szCs w:val="24"/>
        </w:rPr>
      </w:pPr>
      <w:r w:rsidRPr="009C2146">
        <w:rPr>
          <w:b/>
          <w:bCs/>
          <w:sz w:val="24"/>
          <w:szCs w:val="24"/>
        </w:rPr>
        <w:t>Seniūnijos organizacinė struktūra</w:t>
      </w:r>
    </w:p>
    <w:p w14:paraId="0925202B" w14:textId="77777777" w:rsidR="00181C41" w:rsidRPr="009C2146" w:rsidRDefault="00181C41" w:rsidP="00181C41">
      <w:pPr>
        <w:rPr>
          <w:sz w:val="24"/>
          <w:szCs w:val="24"/>
          <w:lang w:eastAsia="ar-SA"/>
        </w:rPr>
      </w:pPr>
      <w:r w:rsidRPr="009C2146">
        <w:rPr>
          <w:sz w:val="24"/>
          <w:szCs w:val="24"/>
          <w:lang w:eastAsia="ar-SA"/>
        </w:rPr>
        <w:t xml:space="preserve">Iki 2020 m. kovo 3 d. seniūnijai vadovavo vyresnioji specialistė pavaduojanti seniūną Daiva Kerpauskienė, vėliau vadovo pareigas pradėjo eiti seniūnas Gintaras Domarkas. </w:t>
      </w:r>
    </w:p>
    <w:p w14:paraId="704FB788" w14:textId="77777777" w:rsidR="00181C41" w:rsidRPr="009C2146" w:rsidRDefault="00181C41" w:rsidP="00181C41">
      <w:pPr>
        <w:rPr>
          <w:sz w:val="24"/>
          <w:szCs w:val="24"/>
        </w:rPr>
      </w:pPr>
      <w:r w:rsidRPr="009C2146">
        <w:rPr>
          <w:sz w:val="24"/>
          <w:szCs w:val="24"/>
          <w:lang w:eastAsia="ar-SA"/>
        </w:rPr>
        <w:t xml:space="preserve">Kiti darbuotojai: specialistai Algirdas Puidokas ir Raimonda Baltutė, raštvedė Laimutė Čerkauskaitė, socialinių darbo organizatorė Regina Breiterė, socialinė darbuotoja Ilona Stonkienė, 0,4 etatu dirbanti valytoja Valentina Saudargienė, šildymo sezono metu dirba 2 kūrikai. Taip pat </w:t>
      </w:r>
      <w:r w:rsidRPr="009C2146">
        <w:rPr>
          <w:sz w:val="24"/>
          <w:szCs w:val="24"/>
        </w:rPr>
        <w:t>seniūnijoje dirbo 2 pagalbiniai darbuotojai (sezoniniams darbams).</w:t>
      </w:r>
    </w:p>
    <w:p w14:paraId="3D40D92A" w14:textId="77777777" w:rsidR="00181C41" w:rsidRPr="009C2146" w:rsidRDefault="00181C41" w:rsidP="00181C41">
      <w:pPr>
        <w:ind w:firstLine="851"/>
        <w:rPr>
          <w:sz w:val="24"/>
          <w:szCs w:val="24"/>
          <w:lang w:eastAsia="ar-SA"/>
        </w:rPr>
      </w:pPr>
    </w:p>
    <w:p w14:paraId="7BD7E45D" w14:textId="77777777" w:rsidR="00181C41" w:rsidRPr="009C2146" w:rsidRDefault="00181C41" w:rsidP="009C2146">
      <w:pPr>
        <w:pStyle w:val="Antrats"/>
        <w:ind w:firstLine="0"/>
        <w:jc w:val="center"/>
        <w:rPr>
          <w:b/>
          <w:bCs/>
          <w:sz w:val="24"/>
          <w:szCs w:val="24"/>
        </w:rPr>
      </w:pPr>
      <w:r w:rsidRPr="009C2146">
        <w:rPr>
          <w:b/>
          <w:bCs/>
          <w:sz w:val="24"/>
          <w:szCs w:val="24"/>
        </w:rPr>
        <w:t>Seniūnijos biudžetas</w:t>
      </w:r>
    </w:p>
    <w:p w14:paraId="2460C843" w14:textId="77777777" w:rsidR="00181C41" w:rsidRPr="009C2146" w:rsidRDefault="00181C41" w:rsidP="00181C41">
      <w:pPr>
        <w:pStyle w:val="Komentarotekstas"/>
        <w:rPr>
          <w:rFonts w:ascii="Times New Roman" w:hAnsi="Times New Roman"/>
          <w:szCs w:val="24"/>
        </w:rPr>
      </w:pPr>
      <w:r w:rsidRPr="009C2146">
        <w:rPr>
          <w:rFonts w:ascii="Times New Roman" w:hAnsi="Times New Roman"/>
          <w:szCs w:val="24"/>
        </w:rPr>
        <w:t>2020 metų seniūnijos biudžeto išlaidų sąmatą sudarė 46,4 tūkst. eurų, iš kurių 18,87 tūkst. eurų skirta viešųjų darbų programai, t.</w:t>
      </w:r>
      <w:r w:rsidRPr="00C60571">
        <w:rPr>
          <w:rFonts w:ascii="Times New Roman" w:hAnsi="Times New Roman"/>
          <w:szCs w:val="24"/>
        </w:rPr>
        <w:t xml:space="preserve"> </w:t>
      </w:r>
      <w:r w:rsidRPr="009C2146">
        <w:rPr>
          <w:rFonts w:ascii="Times New Roman" w:hAnsi="Times New Roman"/>
          <w:szCs w:val="24"/>
        </w:rPr>
        <w:t>y. įdarbinti žmones sezoniniams darbams. Likusi suma (27,53 tūkst. eurų) buvo paskirstyti pagal išlaidų ekonominius straipsnius, atsižvelgiant į ūkinį būtinumą: transportui išlaikyti, seniūnijai šildyti (kietajam kurui), elektrai, ryšiams, kanceliarinėms prekėms bei atsiskaityti už komunalines paslaugas.</w:t>
      </w:r>
    </w:p>
    <w:p w14:paraId="2FEF6B36" w14:textId="77777777" w:rsidR="00181C41" w:rsidRPr="009C2146" w:rsidRDefault="00181C41" w:rsidP="00181C41">
      <w:pPr>
        <w:pStyle w:val="Komentarotekstas"/>
        <w:rPr>
          <w:rFonts w:ascii="Times New Roman" w:hAnsi="Times New Roman"/>
          <w:spacing w:val="0"/>
          <w:szCs w:val="24"/>
        </w:rPr>
      </w:pPr>
      <w:r w:rsidRPr="009C2146">
        <w:rPr>
          <w:rFonts w:ascii="Times New Roman" w:hAnsi="Times New Roman"/>
          <w:szCs w:val="24"/>
        </w:rPr>
        <w:t>Metų eigoje buvo gauta papildomų lėšų tiksliniams darbams atlikti, t.</w:t>
      </w:r>
      <w:r w:rsidRPr="00C60571">
        <w:rPr>
          <w:rFonts w:ascii="Times New Roman" w:hAnsi="Times New Roman"/>
          <w:szCs w:val="24"/>
        </w:rPr>
        <w:t xml:space="preserve"> </w:t>
      </w:r>
      <w:r w:rsidRPr="009C2146">
        <w:rPr>
          <w:rFonts w:ascii="Times New Roman" w:hAnsi="Times New Roman"/>
          <w:szCs w:val="24"/>
        </w:rPr>
        <w:t xml:space="preserve">y. gatvės apšvietimui įrengti dalyje Medelyno gatvės (Noriškiai) ir aptverti žaidimų aikšteles rekreacinėje teritorijoje Babrungo g. 4, Kaušėnų kaime. </w:t>
      </w:r>
    </w:p>
    <w:p w14:paraId="0EF0CB4A" w14:textId="77777777" w:rsidR="00181C41" w:rsidRPr="009C2146" w:rsidRDefault="00181C41" w:rsidP="00181C41">
      <w:pPr>
        <w:pStyle w:val="Antrats"/>
        <w:ind w:firstLine="851"/>
        <w:rPr>
          <w:b/>
          <w:bCs/>
          <w:sz w:val="24"/>
          <w:szCs w:val="24"/>
        </w:rPr>
      </w:pPr>
    </w:p>
    <w:p w14:paraId="46B39319" w14:textId="77777777" w:rsidR="00181C41" w:rsidRPr="009C2146" w:rsidRDefault="00181C41" w:rsidP="009C2146">
      <w:pPr>
        <w:pStyle w:val="Antrats"/>
        <w:ind w:firstLine="0"/>
        <w:jc w:val="center"/>
        <w:rPr>
          <w:b/>
          <w:bCs/>
          <w:sz w:val="24"/>
          <w:szCs w:val="24"/>
        </w:rPr>
      </w:pPr>
      <w:r w:rsidRPr="009C2146">
        <w:rPr>
          <w:b/>
          <w:bCs/>
          <w:sz w:val="24"/>
          <w:szCs w:val="24"/>
        </w:rPr>
        <w:t>Kita ūkinė veikla bei atlikti darbai</w:t>
      </w:r>
    </w:p>
    <w:p w14:paraId="721F0F47" w14:textId="77777777" w:rsidR="00181C41" w:rsidRPr="009C2146" w:rsidRDefault="00181C41" w:rsidP="00181C41">
      <w:pPr>
        <w:rPr>
          <w:sz w:val="24"/>
          <w:szCs w:val="24"/>
        </w:rPr>
      </w:pPr>
      <w:r w:rsidRPr="009C2146">
        <w:rPr>
          <w:sz w:val="24"/>
          <w:szCs w:val="24"/>
        </w:rPr>
        <w:t xml:space="preserve">Seniūnija prižiūri 182,628 km kelių, iš jų: su asfalto danga – 20,608 km, su žvyro danga – 119,134 km, su grunto danga – 42,886 km. Šiuo metu seniūnijoje dar vyksta gatvių / kelių inventorizacinių bylų ruošimas, todėl bendras ilgis gali būti koreguojamas. Iš viso kelių / gatvių priežiūrai ir einamajam remontui seniūnijoje iš Kelių priežiūros ir plėtros programos buvo skirta 45,960 tūkst. eurų metų pradžioje, ir dar 5,03 tūkst. eurų papildomai metų eigoje. Šios lėšos panaudotos žvyro dangos gatvių greideriavimui ir žvyravimui, pakelės griovių formavimui, duobių asfalto dangoje taisymui ir pan.                      </w:t>
      </w:r>
    </w:p>
    <w:p w14:paraId="2C9A17E5" w14:textId="77777777" w:rsidR="00181C41" w:rsidRPr="009C2146" w:rsidRDefault="00181C41" w:rsidP="00181C41">
      <w:pPr>
        <w:pStyle w:val="Antrats"/>
        <w:rPr>
          <w:sz w:val="24"/>
          <w:szCs w:val="24"/>
        </w:rPr>
      </w:pPr>
      <w:r w:rsidRPr="009C2146">
        <w:rPr>
          <w:sz w:val="24"/>
          <w:szCs w:val="24"/>
        </w:rPr>
        <w:t xml:space="preserve">Seniūnija prižiūri piliakalnius, paminklus bei koplytėles (iš viso 35 vnt.), 15 neveikiančių kaimo kapinaičių, kultūros paveldo objektus, Kaušėnų memorialą, t. y. žydų tautybės gyventojų žudynių vietą Kaušėnuose bei Kulių žydų žudynių vietą Vieštovėnuose. Visuose piliakalniuose ir kapinėse nuolat pjaunama žolė, renkamos šiukšlės, atliekamas būtinasis smulkus remontas. </w:t>
      </w:r>
    </w:p>
    <w:p w14:paraId="2E9384D5" w14:textId="77777777" w:rsidR="00181C41" w:rsidRPr="009C2146" w:rsidRDefault="00181C41" w:rsidP="00181C41">
      <w:pPr>
        <w:pStyle w:val="Antrats"/>
        <w:rPr>
          <w:sz w:val="24"/>
          <w:szCs w:val="24"/>
        </w:rPr>
      </w:pPr>
      <w:r w:rsidRPr="00C60571">
        <w:rPr>
          <w:sz w:val="24"/>
          <w:szCs w:val="24"/>
          <w:lang w:eastAsia="ar-SA"/>
        </w:rPr>
        <w:lastRenderedPageBreak/>
        <w:t>2020 m. l</w:t>
      </w:r>
      <w:r w:rsidRPr="009C2146">
        <w:rPr>
          <w:sz w:val="24"/>
          <w:szCs w:val="24"/>
          <w:lang w:eastAsia="ar-SA"/>
        </w:rPr>
        <w:t xml:space="preserve">iepos 13 dieną buvo pasirašyta deklaracija apie Rekreacinės teritorijos Kaušėnų kaime prie Gandingos HE (Babrungo g. 4, Kaušėnai) statybos darbų užbaigimą. Nuo šio momento seniūnija prižiūri šią teritoriją, pastoviai pjauną žolę, prižiūri viešą tualetą, renka ir išveža šiukšles, valo sniegą nuo takų bei atlieka kitus darbus. Pradėjus eksploatuoti šią teritoriją buvo aišku, kad užtikrinant žmonių saugumą yra būtina sporto aikšteles aptverti, tinklinio aikštelėje įrengti drenažą, o tai projekte nebuvo numatyta. Tam seniūnija papildomai gavo 11,2 tūkst. eurų ir minėtus darbus atliko. </w:t>
      </w:r>
    </w:p>
    <w:p w14:paraId="6C5BB4A5" w14:textId="77777777" w:rsidR="00181C41" w:rsidRPr="009C2146" w:rsidRDefault="00181C41" w:rsidP="00181C41">
      <w:pPr>
        <w:pStyle w:val="Antrats"/>
        <w:rPr>
          <w:sz w:val="24"/>
          <w:szCs w:val="24"/>
        </w:rPr>
      </w:pPr>
      <w:r w:rsidRPr="009C2146">
        <w:rPr>
          <w:sz w:val="24"/>
          <w:szCs w:val="24"/>
        </w:rPr>
        <w:t>Nuo liepos 1 dienos buvusioje Nausodžio mokykloje buvo pradėti rekonstrukcijos-renovacijos darbai šias patalpas pritaikant seniūnijos administracijai bei socialiniam būstui. Seniūnija patalpas išvalė, išvežė ten buvusius nereikalingus daiktus ir šiukšles bei paruošė pastatą statybos darbų pradžiai. Likusią mokyklos teritoriją, t.</w:t>
      </w:r>
      <w:r w:rsidRPr="00C60571">
        <w:rPr>
          <w:sz w:val="24"/>
          <w:szCs w:val="24"/>
        </w:rPr>
        <w:t xml:space="preserve"> </w:t>
      </w:r>
      <w:r w:rsidRPr="009C2146">
        <w:rPr>
          <w:sz w:val="24"/>
          <w:szCs w:val="24"/>
        </w:rPr>
        <w:t>y. stadioną ir aikštynus seniūnija prižiūri pastoviai, pjauna žolę, vykdo būtinuosius priežiūros ir remonto darbus.</w:t>
      </w:r>
    </w:p>
    <w:p w14:paraId="152E12E8" w14:textId="77777777" w:rsidR="00181C41" w:rsidRPr="009C2146" w:rsidRDefault="00181C41" w:rsidP="00181C41">
      <w:pPr>
        <w:pStyle w:val="Antrats"/>
        <w:rPr>
          <w:sz w:val="24"/>
          <w:szCs w:val="24"/>
        </w:rPr>
      </w:pPr>
      <w:r w:rsidRPr="009C2146">
        <w:rPr>
          <w:sz w:val="24"/>
          <w:szCs w:val="24"/>
        </w:rPr>
        <w:t>Žolės pjovimo darbus ant piliakalnių, kaimo kapinaitėse, rekreacinėse zonose, pakelėse bei kitose teritorijose atliko MB „Domguda“ už 10,5 tūkst. eur.</w:t>
      </w:r>
    </w:p>
    <w:p w14:paraId="23981697" w14:textId="77777777" w:rsidR="00181C41" w:rsidRPr="009C2146" w:rsidRDefault="00181C41" w:rsidP="00181C41">
      <w:pPr>
        <w:pStyle w:val="Antrats"/>
        <w:rPr>
          <w:sz w:val="24"/>
          <w:szCs w:val="24"/>
        </w:rPr>
      </w:pPr>
      <w:r w:rsidRPr="009C2146">
        <w:rPr>
          <w:sz w:val="24"/>
          <w:szCs w:val="24"/>
        </w:rPr>
        <w:t>Metų pabaigoje buvo įrengtas gatvės apšvietimas dalyje Medelyno gatvės (apie 1 km, suprojektuotos 29 atramos su šviestuvais), už 14,1 tūkst. eurų, t.</w:t>
      </w:r>
      <w:r w:rsidRPr="00C60571">
        <w:rPr>
          <w:sz w:val="24"/>
          <w:szCs w:val="24"/>
        </w:rPr>
        <w:t xml:space="preserve"> </w:t>
      </w:r>
      <w:r w:rsidRPr="009C2146">
        <w:rPr>
          <w:sz w:val="24"/>
          <w:szCs w:val="24"/>
        </w:rPr>
        <w:t xml:space="preserve">y. atlikti šie darbai: pastatytos cinkuotos apšvietimo atramos su gembėmis, įtrauktas kabelis į po žeme sumontuotą gofro vamzdį, sumontuota visa reikalinga įranga atramose, atramos įžemintos, uždėti šviesos diodų (LED) šviestuvai, sumontuota nauja apšvietimo valdymo spinta, atlikti projektavimo darbai ir projektas suderintas su visomis atsakingomis institucijomis. </w:t>
      </w:r>
    </w:p>
    <w:p w14:paraId="1CA75D33" w14:textId="77777777" w:rsidR="00181C41" w:rsidRPr="009C2146" w:rsidRDefault="00181C41" w:rsidP="00181C41">
      <w:pPr>
        <w:pStyle w:val="Antrats"/>
        <w:rPr>
          <w:sz w:val="24"/>
          <w:szCs w:val="24"/>
        </w:rPr>
      </w:pPr>
      <w:r w:rsidRPr="009C2146">
        <w:rPr>
          <w:sz w:val="24"/>
          <w:szCs w:val="24"/>
        </w:rPr>
        <w:t>1863 m. sukilimo vado Antano Vaišvilos sodybos vietoje Juodeikių kaime buvo atstatytas kryžius, perdažyti ir restauruoti du koplytstulpiai – tai vienas iš seniūnijos prižiūrimų kultūros paveldo objektų.</w:t>
      </w:r>
    </w:p>
    <w:p w14:paraId="5BAF25CC" w14:textId="77777777" w:rsidR="00181C41" w:rsidRPr="009C2146" w:rsidRDefault="00181C41" w:rsidP="00181C41">
      <w:pPr>
        <w:ind w:firstLine="851"/>
        <w:rPr>
          <w:b/>
          <w:bCs/>
          <w:sz w:val="24"/>
          <w:szCs w:val="24"/>
        </w:rPr>
      </w:pPr>
    </w:p>
    <w:p w14:paraId="6949ECC2" w14:textId="77777777" w:rsidR="00181C41" w:rsidRPr="009C2146" w:rsidRDefault="00181C41" w:rsidP="009C2146">
      <w:pPr>
        <w:ind w:firstLine="0"/>
        <w:jc w:val="center"/>
        <w:rPr>
          <w:b/>
          <w:bCs/>
          <w:sz w:val="24"/>
          <w:szCs w:val="24"/>
        </w:rPr>
      </w:pPr>
      <w:r w:rsidRPr="009C2146">
        <w:rPr>
          <w:b/>
          <w:bCs/>
          <w:sz w:val="24"/>
          <w:szCs w:val="24"/>
        </w:rPr>
        <w:t>Socialinė veikla</w:t>
      </w:r>
    </w:p>
    <w:p w14:paraId="540CACA9" w14:textId="77777777" w:rsidR="00181C41" w:rsidRPr="009C2146" w:rsidRDefault="00181C41" w:rsidP="00181C41">
      <w:pPr>
        <w:rPr>
          <w:sz w:val="24"/>
          <w:szCs w:val="24"/>
        </w:rPr>
      </w:pPr>
      <w:r w:rsidRPr="009C2146">
        <w:rPr>
          <w:sz w:val="24"/>
          <w:szCs w:val="24"/>
        </w:rPr>
        <w:t xml:space="preserve">Nausodžio seniūnijoje 2020 metais priimti iš viso 545 prašymai įvairioms socialinėms išmokoms gauti, iš jų: </w:t>
      </w:r>
    </w:p>
    <w:p w14:paraId="0548B59A"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socialinė pašalpa – 89 prašymai;</w:t>
      </w:r>
    </w:p>
    <w:p w14:paraId="516B7F21"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maisto daviniams gauti – 144 prašymų;</w:t>
      </w:r>
    </w:p>
    <w:p w14:paraId="23F8F8F2"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socialinė parama mokiniams – 24 prašymas;</w:t>
      </w:r>
    </w:p>
    <w:p w14:paraId="21731B3B"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papildoma išmoka vaikams – 17 prašymai;</w:t>
      </w:r>
    </w:p>
    <w:p w14:paraId="57E86C91"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išmoka vaikui – 36 prašymai;</w:t>
      </w:r>
    </w:p>
    <w:p w14:paraId="0A99D11E"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vienkartinė išmoka gimus vaikui – 17  prašymai;</w:t>
      </w:r>
    </w:p>
    <w:p w14:paraId="49F82897"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vienkartinė išmoka nėščiajai – 3 prašymai;</w:t>
      </w:r>
    </w:p>
    <w:p w14:paraId="503A07A4"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kompensacijai už šildymą – 37 prašymų;</w:t>
      </w:r>
    </w:p>
    <w:p w14:paraId="5D43EFCD"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kieto kuro kompensacija – 23 prašymai;</w:t>
      </w:r>
    </w:p>
    <w:p w14:paraId="1253616B"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kompensacija būsto renovacijai (šalto, karšto vandens)  kompensacija – 19 prašymų;</w:t>
      </w:r>
    </w:p>
    <w:p w14:paraId="23CD0676"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vienkartinei išmokai ligos atveju  –  8 prašymai;</w:t>
      </w:r>
    </w:p>
    <w:p w14:paraId="0B7DA660"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vienkartinei išmokai dėl sunkios materialinės padėties – 8 prašymai;</w:t>
      </w:r>
    </w:p>
    <w:p w14:paraId="6E646B9E"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pagalba į namus – 2 prašymai;</w:t>
      </w:r>
    </w:p>
    <w:p w14:paraId="1D8175D3"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nemokamas maitinimas pirmokams – 15 prašymai;</w:t>
      </w:r>
    </w:p>
    <w:p w14:paraId="0A91E903"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kompensacija už komunalinių atliekų tvarkymą ir surinkimą – 14 prašymų;</w:t>
      </w:r>
    </w:p>
    <w:p w14:paraId="1AA4C4E6"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pagalbos pinigai globėjui – 2 prašymai;</w:t>
      </w:r>
    </w:p>
    <w:p w14:paraId="3E2276DC"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slaugos kompensacija – 8 prašymai;</w:t>
      </w:r>
    </w:p>
    <w:p w14:paraId="4B369E74" w14:textId="77777777" w:rsidR="00181C41" w:rsidRPr="009C2146" w:rsidRDefault="00181C41" w:rsidP="00FC283A">
      <w:pPr>
        <w:numPr>
          <w:ilvl w:val="0"/>
          <w:numId w:val="26"/>
        </w:numPr>
        <w:tabs>
          <w:tab w:val="left" w:pos="1134"/>
        </w:tabs>
        <w:ind w:left="0" w:firstLine="720"/>
        <w:rPr>
          <w:sz w:val="24"/>
          <w:szCs w:val="24"/>
        </w:rPr>
      </w:pPr>
      <w:r w:rsidRPr="009C2146">
        <w:rPr>
          <w:sz w:val="24"/>
          <w:szCs w:val="24"/>
        </w:rPr>
        <w:t>komisija – 3 prašymai.</w:t>
      </w:r>
    </w:p>
    <w:p w14:paraId="09699B64" w14:textId="77777777" w:rsidR="00181C41" w:rsidRPr="009C2146" w:rsidRDefault="00181C41" w:rsidP="00181C41">
      <w:pPr>
        <w:rPr>
          <w:sz w:val="24"/>
          <w:szCs w:val="24"/>
        </w:rPr>
      </w:pPr>
      <w:r w:rsidRPr="009C2146">
        <w:rPr>
          <w:bCs/>
          <w:sz w:val="24"/>
          <w:szCs w:val="24"/>
          <w:lang w:val="it-IT"/>
        </w:rPr>
        <w:t xml:space="preserve">Šešis kartus per metus (kas du mėnesiai) sunkiai gyvenantiems yra dalijami maisto produktai iš Europos pagalbos labiausiai skurstantiems asmenims fondo. Lankomos socialiai remtinos šeimos, vieniši seneliai, asmenys turintys negalią (dėl pandemijos darbas daugiausiai vykdavo nuotoliniu bekontakčiu būdu </w:t>
      </w:r>
      <w:r w:rsidRPr="009C2146">
        <w:rPr>
          <w:bCs/>
          <w:sz w:val="24"/>
          <w:szCs w:val="24"/>
        </w:rPr>
        <w:t>–</w:t>
      </w:r>
      <w:r w:rsidRPr="009C2146">
        <w:rPr>
          <w:bCs/>
          <w:sz w:val="24"/>
          <w:szCs w:val="24"/>
          <w:lang w:val="it-IT"/>
        </w:rPr>
        <w:t xml:space="preserve"> telefonu), surašomi buities tyrimo aktai (iš viso per metus surašyti 55 aktai). </w:t>
      </w:r>
    </w:p>
    <w:p w14:paraId="337AF73D" w14:textId="77777777" w:rsidR="00181C41" w:rsidRPr="009C2146" w:rsidRDefault="00181C41" w:rsidP="00181C41">
      <w:pPr>
        <w:rPr>
          <w:sz w:val="24"/>
          <w:szCs w:val="24"/>
        </w:rPr>
      </w:pPr>
      <w:r w:rsidRPr="009C2146">
        <w:rPr>
          <w:bCs/>
          <w:sz w:val="24"/>
          <w:szCs w:val="24"/>
          <w:lang w:val="it-IT"/>
        </w:rPr>
        <w:lastRenderedPageBreak/>
        <w:t xml:space="preserve">Asmenims su negalia, siekiant įvertinti jų gebėjimus, pastoviai pildomi asmens veiklos ir gebėjimo klausimynai (iš viso per metus </w:t>
      </w:r>
      <w:r w:rsidRPr="009C2146">
        <w:rPr>
          <w:sz w:val="24"/>
          <w:szCs w:val="24"/>
        </w:rPr>
        <w:t>parengtas 21 klausimynas).</w:t>
      </w:r>
    </w:p>
    <w:p w14:paraId="0F6BA393" w14:textId="77777777" w:rsidR="00181C41" w:rsidRPr="009C2146" w:rsidRDefault="00181C41" w:rsidP="00181C41">
      <w:pPr>
        <w:rPr>
          <w:bCs/>
          <w:sz w:val="24"/>
          <w:szCs w:val="24"/>
          <w:lang w:val="it-IT"/>
        </w:rPr>
      </w:pPr>
      <w:r w:rsidRPr="009C2146">
        <w:rPr>
          <w:sz w:val="24"/>
          <w:szCs w:val="24"/>
        </w:rPr>
        <w:t xml:space="preserve">Per 2020 metus ir ne pandemijos laikotarpiu, visuomenei naudingą darbą seniūnijoje dirbo 16 asmenų – tvarkė aplinką, piliakalnius, kapinaites ir senkapius bei atliko kitus darbus. </w:t>
      </w:r>
    </w:p>
    <w:p w14:paraId="2F6EEBA9" w14:textId="77777777" w:rsidR="00181C41" w:rsidRPr="009C2146" w:rsidRDefault="00181C41" w:rsidP="00181C41">
      <w:pPr>
        <w:ind w:firstLine="851"/>
        <w:rPr>
          <w:sz w:val="24"/>
          <w:szCs w:val="24"/>
        </w:rPr>
      </w:pPr>
    </w:p>
    <w:p w14:paraId="4D538125" w14:textId="77777777" w:rsidR="00181C41" w:rsidRPr="009C2146" w:rsidRDefault="00181C41" w:rsidP="009C2146">
      <w:pPr>
        <w:ind w:firstLine="0"/>
        <w:jc w:val="center"/>
        <w:rPr>
          <w:b/>
          <w:sz w:val="24"/>
          <w:szCs w:val="24"/>
        </w:rPr>
      </w:pPr>
      <w:r w:rsidRPr="009C2146">
        <w:rPr>
          <w:b/>
          <w:sz w:val="24"/>
          <w:szCs w:val="24"/>
        </w:rPr>
        <w:t>Socialinis darbas su soc. rizikos šeimomis</w:t>
      </w:r>
    </w:p>
    <w:p w14:paraId="178E3E9D" w14:textId="77777777" w:rsidR="00181C41" w:rsidRPr="009C2146" w:rsidRDefault="00181C41" w:rsidP="00181C41">
      <w:pPr>
        <w:shd w:val="clear" w:color="auto" w:fill="FFFFFF"/>
        <w:rPr>
          <w:iCs/>
          <w:sz w:val="24"/>
          <w:szCs w:val="24"/>
        </w:rPr>
      </w:pPr>
      <w:r w:rsidRPr="009C2146">
        <w:rPr>
          <w:iCs/>
          <w:sz w:val="24"/>
          <w:szCs w:val="24"/>
        </w:rPr>
        <w:t>2020 metais Nausodžio seniūnijoje buvo užregistruotos 9 šeimos, kurioms buvo teikiamos socialinės paslaugos, jose auga 19 nepilnamečių vaikų. Per metus šeimų situacija keitėsi – 2 šeimos išvyko gyventi į kitas seniūnijas, 1 šeimai nutrauktas socialinių paslaugų teikimas vaikui tapus pilnamečiu. Dažniausiai šeimose pasitaikančios / vyraujančios problemos: tėvų piktnaudžiavimas alkoholiu, tėvai dėl socialinių įgūdžių stokos nemoka ir negali tinkamai prižiūrėti nepilnamečių vaikų.</w:t>
      </w:r>
    </w:p>
    <w:p w14:paraId="4704BC2A" w14:textId="77777777" w:rsidR="00181C41" w:rsidRPr="009C2146" w:rsidRDefault="00181C41" w:rsidP="00181C41">
      <w:pPr>
        <w:shd w:val="clear" w:color="auto" w:fill="FFFFFF"/>
        <w:ind w:firstLine="851"/>
        <w:rPr>
          <w:sz w:val="24"/>
          <w:szCs w:val="24"/>
        </w:rPr>
      </w:pPr>
    </w:p>
    <w:p w14:paraId="1BB37AC4" w14:textId="77777777" w:rsidR="00181C41" w:rsidRPr="005554D5" w:rsidRDefault="00BE6E64" w:rsidP="009C2146">
      <w:pPr>
        <w:shd w:val="clear" w:color="auto" w:fill="FFFFFF"/>
        <w:ind w:firstLine="0"/>
        <w:jc w:val="center"/>
      </w:pPr>
      <w:r>
        <w:rPr>
          <w:noProof/>
          <w:lang w:eastAsia="lt-LT"/>
        </w:rPr>
        <w:drawing>
          <wp:inline distT="0" distB="0" distL="0" distR="0" wp14:anchorId="21D3690C" wp14:editId="50E4B327">
            <wp:extent cx="5288280" cy="2919730"/>
            <wp:effectExtent l="0" t="0" r="7620" b="13970"/>
            <wp:docPr id="24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4"/>
              </a:graphicData>
            </a:graphic>
          </wp:inline>
        </w:drawing>
      </w:r>
    </w:p>
    <w:p w14:paraId="4F796D12" w14:textId="77777777" w:rsidR="00181C41" w:rsidRPr="005554D5" w:rsidRDefault="00181C41" w:rsidP="00181C41">
      <w:pPr>
        <w:ind w:firstLine="851"/>
        <w:rPr>
          <w:b/>
          <w:bCs/>
          <w:lang w:val="it-IT"/>
        </w:rPr>
      </w:pPr>
    </w:p>
    <w:p w14:paraId="005A2A67" w14:textId="77777777" w:rsidR="00181C41" w:rsidRPr="009C2146" w:rsidRDefault="00181C41" w:rsidP="009C2146">
      <w:pPr>
        <w:ind w:firstLine="0"/>
        <w:jc w:val="center"/>
        <w:rPr>
          <w:b/>
          <w:bCs/>
          <w:sz w:val="24"/>
          <w:szCs w:val="24"/>
          <w:lang w:val="it-IT"/>
        </w:rPr>
      </w:pPr>
      <w:r w:rsidRPr="009C2146">
        <w:rPr>
          <w:b/>
          <w:bCs/>
          <w:sz w:val="24"/>
          <w:szCs w:val="24"/>
          <w:lang w:val="it-IT"/>
        </w:rPr>
        <w:t>Raštvedyba, gyvenamosios vietos deklaravimas, kita veikla</w:t>
      </w:r>
    </w:p>
    <w:p w14:paraId="1E19633F" w14:textId="77777777" w:rsidR="00181C41" w:rsidRPr="009C2146" w:rsidRDefault="00181C41" w:rsidP="00181C41">
      <w:pPr>
        <w:rPr>
          <w:sz w:val="24"/>
          <w:szCs w:val="24"/>
        </w:rPr>
      </w:pPr>
      <w:r w:rsidRPr="009C2146">
        <w:rPr>
          <w:sz w:val="24"/>
          <w:szCs w:val="24"/>
        </w:rPr>
        <w:t>Darbas organizuojamas vadovaujantis 2020 metų dokumentacijos planu, kuris buvo patvirtintas Telšių apskrities archyve 2019 m. lapkritį. 2020 metų gegužės mėnesį buvo atrinktos 34 bylos naikinimui, naikinimo aktas suderintas su Telšių apskrities archyvu, bylos sunaikintos. Taip pat per 2020 metus buvo atlikta:</w:t>
      </w:r>
    </w:p>
    <w:p w14:paraId="4F0139B6"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paruošti seniūno įsakymai veiklos organizavimo klausimais – 1 vnt.;</w:t>
      </w:r>
    </w:p>
    <w:p w14:paraId="7D0FCA76"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ir išnagrinėti gyventojų skundai, prašymai – 30 vnt.;</w:t>
      </w:r>
    </w:p>
    <w:p w14:paraId="61D71EC8"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kiti prašymai – 230 vnt.;</w:t>
      </w:r>
    </w:p>
    <w:p w14:paraId="14C4B9B2"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išduotos pažymos (šeimos sudėtys, charakteristikos ir pan.) – 170 vnt.;</w:t>
      </w:r>
    </w:p>
    <w:p w14:paraId="5A14AFBD"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išduotos pažymos apie deklaruotą gyvenamąją vietą – 195 vnt.;</w:t>
      </w:r>
    </w:p>
    <w:p w14:paraId="66A6C9D6"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ir išduotos pažymos apie įtraukimą į gyvenamosios vietos nedeklaravusių asmenų sąrašą – 8 vnt.;</w:t>
      </w:r>
    </w:p>
    <w:p w14:paraId="279A1154"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keisti / naikinti / taisyti gyv. vietos deklaracijos duomenis – 20 vnt.;</w:t>
      </w:r>
    </w:p>
    <w:p w14:paraId="5C977D49"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dėl leidimų žemės kasimo darbams ir išduoti leidimai – 9 vnt.;</w:t>
      </w:r>
    </w:p>
    <w:p w14:paraId="3AAE3515"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ir išduoti leidimai išorinės reklamos publikavimui – 2 vnt.;</w:t>
      </w:r>
    </w:p>
    <w:p w14:paraId="48373F1E"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ir išduoti leidimai prekiauti (teikti paslaugas) viešose vietose – 2 vnt.;</w:t>
      </w:r>
    </w:p>
    <w:p w14:paraId="0A7D4F99" w14:textId="77777777" w:rsidR="00181C41" w:rsidRPr="009C2146" w:rsidRDefault="00181C41" w:rsidP="00FC283A">
      <w:pPr>
        <w:numPr>
          <w:ilvl w:val="0"/>
          <w:numId w:val="25"/>
        </w:numPr>
        <w:tabs>
          <w:tab w:val="left" w:pos="1134"/>
          <w:tab w:val="left" w:pos="1843"/>
        </w:tabs>
        <w:ind w:left="0" w:firstLine="720"/>
        <w:rPr>
          <w:sz w:val="24"/>
          <w:szCs w:val="24"/>
        </w:rPr>
      </w:pPr>
      <w:r w:rsidRPr="009C2146">
        <w:rPr>
          <w:sz w:val="24"/>
          <w:szCs w:val="24"/>
        </w:rPr>
        <w:t>gauti prašymai ir išduoti leidimai organizuoti renginius – 1 vnt.</w:t>
      </w:r>
    </w:p>
    <w:p w14:paraId="04635111" w14:textId="77777777" w:rsidR="00181C41" w:rsidRPr="009C2146" w:rsidRDefault="00181C41" w:rsidP="00181C41">
      <w:pPr>
        <w:tabs>
          <w:tab w:val="left" w:pos="1134"/>
          <w:tab w:val="left" w:pos="1843"/>
        </w:tabs>
        <w:rPr>
          <w:sz w:val="24"/>
          <w:szCs w:val="24"/>
        </w:rPr>
      </w:pPr>
      <w:r w:rsidRPr="009C2146">
        <w:rPr>
          <w:sz w:val="24"/>
          <w:szCs w:val="24"/>
        </w:rPr>
        <w:t>Gavus gyventojų prašymus išduoti leidimus kirsti želdynus ir želdinius, dalyvaujama želdynų ir želdinių apsaugos ir priežiūros komisijos posėdžiuose, rengiami posėdžių protokolai, išduodami leidimai (priimti 24 prašymai, sudalyvauta 10 komisijos posėdžių, išduoti 22 leidimai).</w:t>
      </w:r>
    </w:p>
    <w:p w14:paraId="71299A4B" w14:textId="77777777" w:rsidR="00181C41" w:rsidRPr="009C2146" w:rsidRDefault="00181C41" w:rsidP="00181C41">
      <w:pPr>
        <w:rPr>
          <w:sz w:val="24"/>
          <w:szCs w:val="24"/>
        </w:rPr>
      </w:pPr>
      <w:r w:rsidRPr="009C2146">
        <w:rPr>
          <w:sz w:val="24"/>
          <w:szCs w:val="24"/>
        </w:rPr>
        <w:lastRenderedPageBreak/>
        <w:t>Seniūnijos veiklai vykdyti reikia tam tikrų prekių ar paslaugų, todėl vadovaudamasi metiniu viešųjų pirkimų planu, buvo vykdomos viešųjų pirkimų procedūros, įvykdyti 22 viešieji pirkimai, 6 iš jų sudarant sutartis su rangovais ar tiekėjais.</w:t>
      </w:r>
    </w:p>
    <w:p w14:paraId="64111406" w14:textId="77777777" w:rsidR="00181C41" w:rsidRPr="009C2146" w:rsidRDefault="00181C41" w:rsidP="00181C41">
      <w:pPr>
        <w:ind w:firstLine="851"/>
        <w:rPr>
          <w:b/>
          <w:bCs/>
          <w:sz w:val="24"/>
          <w:szCs w:val="24"/>
          <w:lang w:val="it-IT"/>
        </w:rPr>
      </w:pPr>
    </w:p>
    <w:p w14:paraId="7E3A0FDB" w14:textId="77777777" w:rsidR="00181C41" w:rsidRPr="009C2146" w:rsidRDefault="00181C41" w:rsidP="009C2146">
      <w:pPr>
        <w:ind w:firstLine="0"/>
        <w:jc w:val="center"/>
        <w:rPr>
          <w:b/>
          <w:bCs/>
          <w:sz w:val="24"/>
          <w:szCs w:val="24"/>
          <w:lang w:val="it-IT"/>
        </w:rPr>
      </w:pPr>
      <w:r w:rsidRPr="009C2146">
        <w:rPr>
          <w:b/>
          <w:bCs/>
          <w:sz w:val="24"/>
          <w:szCs w:val="24"/>
          <w:lang w:val="it-IT"/>
        </w:rPr>
        <w:t>Žemės ūkio funkcijų vykdymas</w:t>
      </w:r>
    </w:p>
    <w:p w14:paraId="6E89C086" w14:textId="70B9C8BD" w:rsidR="009C2146" w:rsidRDefault="00181C41" w:rsidP="0019405A">
      <w:pPr>
        <w:rPr>
          <w:bCs/>
          <w:sz w:val="24"/>
          <w:szCs w:val="24"/>
          <w:lang w:val="it-IT"/>
        </w:rPr>
      </w:pPr>
      <w:r w:rsidRPr="009C2146">
        <w:rPr>
          <w:bCs/>
          <w:sz w:val="24"/>
          <w:szCs w:val="24"/>
          <w:lang w:val="it-IT"/>
        </w:rPr>
        <w:t>Yra pastebimas ūkių stambėjimas, geriau tvarkomi deklaruojami plotai (iškirsti krūmai ir nusausintos pelkės), todėl plotų kiekis didėja, o pareiškėjų mažėja. Septyni ūkininkai patys deklaravo plotus, konsultuodamiesi su specialistu seniūnijoje tik telefonu.</w:t>
      </w:r>
    </w:p>
    <w:p w14:paraId="2256F83E" w14:textId="77777777" w:rsidR="0019405A" w:rsidRPr="009C2146" w:rsidRDefault="0019405A" w:rsidP="0019405A">
      <w:pPr>
        <w:rPr>
          <w:bCs/>
          <w:sz w:val="24"/>
          <w:szCs w:val="24"/>
          <w:lang w:val="it-IT"/>
        </w:rPr>
      </w:pPr>
    </w:p>
    <w:p w14:paraId="35ABB7BC" w14:textId="6501048F" w:rsidR="00181C41" w:rsidRDefault="00BE6E64" w:rsidP="009C2146">
      <w:pPr>
        <w:pStyle w:val="Standard"/>
        <w:ind w:firstLine="0"/>
        <w:jc w:val="center"/>
      </w:pPr>
      <w:r>
        <w:rPr>
          <w:noProof/>
          <w:lang w:eastAsia="lt-LT"/>
        </w:rPr>
        <w:drawing>
          <wp:inline distT="0" distB="0" distL="0" distR="0" wp14:anchorId="15FA9BCC" wp14:editId="2248FE21">
            <wp:extent cx="5227320" cy="2522220"/>
            <wp:effectExtent l="0" t="0" r="11430" b="11430"/>
            <wp:docPr id="246"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5"/>
              </a:graphicData>
            </a:graphic>
          </wp:inline>
        </w:drawing>
      </w:r>
    </w:p>
    <w:p w14:paraId="7318C8D3" w14:textId="77777777" w:rsidR="0019405A" w:rsidRPr="005554D5" w:rsidRDefault="0019405A" w:rsidP="009C2146">
      <w:pPr>
        <w:pStyle w:val="Standard"/>
        <w:ind w:firstLine="0"/>
        <w:jc w:val="center"/>
      </w:pPr>
    </w:p>
    <w:p w14:paraId="17B4863C" w14:textId="77777777" w:rsidR="00181C41" w:rsidRPr="005554D5" w:rsidRDefault="00BE6E64" w:rsidP="009C2146">
      <w:pPr>
        <w:pStyle w:val="Standard"/>
        <w:ind w:firstLine="0"/>
        <w:jc w:val="center"/>
      </w:pPr>
      <w:r>
        <w:rPr>
          <w:noProof/>
          <w:lang w:eastAsia="lt-LT"/>
        </w:rPr>
        <w:drawing>
          <wp:inline distT="0" distB="0" distL="0" distR="0" wp14:anchorId="53FB1141" wp14:editId="25F42555">
            <wp:extent cx="5791200" cy="4457700"/>
            <wp:effectExtent l="0" t="0" r="0" b="0"/>
            <wp:docPr id="247" name="Objektas 2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6"/>
              </a:graphicData>
            </a:graphic>
          </wp:inline>
        </w:drawing>
      </w:r>
    </w:p>
    <w:p w14:paraId="038E6499" w14:textId="77777777" w:rsidR="00181C41" w:rsidRPr="005554D5" w:rsidRDefault="00181C41" w:rsidP="00181C41">
      <w:pPr>
        <w:pStyle w:val="Standard"/>
        <w:ind w:firstLine="851"/>
      </w:pPr>
    </w:p>
    <w:p w14:paraId="6B973338" w14:textId="77777777" w:rsidR="0019405A" w:rsidRDefault="0019405A" w:rsidP="009C2146">
      <w:pPr>
        <w:pStyle w:val="Antrats"/>
        <w:ind w:firstLine="0"/>
        <w:jc w:val="center"/>
        <w:rPr>
          <w:b/>
          <w:bCs/>
          <w:sz w:val="24"/>
          <w:szCs w:val="24"/>
        </w:rPr>
      </w:pPr>
    </w:p>
    <w:p w14:paraId="08B5E8EC" w14:textId="7D7E267B" w:rsidR="00181C41" w:rsidRPr="009C2146" w:rsidRDefault="00181C41" w:rsidP="009C2146">
      <w:pPr>
        <w:pStyle w:val="Antrats"/>
        <w:ind w:firstLine="0"/>
        <w:jc w:val="center"/>
        <w:rPr>
          <w:b/>
          <w:bCs/>
          <w:sz w:val="24"/>
          <w:szCs w:val="24"/>
        </w:rPr>
      </w:pPr>
      <w:r w:rsidRPr="009C2146">
        <w:rPr>
          <w:b/>
          <w:bCs/>
          <w:sz w:val="24"/>
          <w:szCs w:val="24"/>
        </w:rPr>
        <w:lastRenderedPageBreak/>
        <w:t>IV. ARTIMIAUSIOS VEIKLOS KRYPTYS</w:t>
      </w:r>
    </w:p>
    <w:p w14:paraId="45B56712" w14:textId="77777777" w:rsidR="00181C41" w:rsidRPr="009C2146" w:rsidRDefault="00181C41" w:rsidP="00181C41">
      <w:pPr>
        <w:ind w:firstLine="851"/>
        <w:rPr>
          <w:sz w:val="24"/>
          <w:szCs w:val="24"/>
          <w:lang w:eastAsia="ar-SA"/>
        </w:rPr>
      </w:pPr>
    </w:p>
    <w:p w14:paraId="5B40065D" w14:textId="77777777" w:rsidR="00181C41" w:rsidRPr="009C2146" w:rsidRDefault="00181C41" w:rsidP="00181C41">
      <w:pPr>
        <w:rPr>
          <w:sz w:val="24"/>
          <w:szCs w:val="24"/>
          <w:lang w:eastAsia="ar-SA"/>
        </w:rPr>
      </w:pPr>
      <w:r w:rsidRPr="009C2146">
        <w:rPr>
          <w:sz w:val="24"/>
          <w:szCs w:val="24"/>
          <w:lang w:eastAsia="ar-SA"/>
        </w:rPr>
        <w:t>2021 metų antroje pusėje seniūnijos laukia persikraustymas į naujas patalpas nauju adresu – Kulių g. 76, Varkaliai. Patalpos pilnai rekonstruotos, tačiau lieka neaišku dėl aplinkos sutvarkymo ir jos     pritaikymo seniūnijos darbui.</w:t>
      </w:r>
    </w:p>
    <w:p w14:paraId="4240FC0C" w14:textId="77777777" w:rsidR="00181C41" w:rsidRPr="009C2146" w:rsidRDefault="00181C41" w:rsidP="00181C41">
      <w:pPr>
        <w:rPr>
          <w:sz w:val="24"/>
          <w:szCs w:val="24"/>
          <w:lang w:eastAsia="ar-SA"/>
        </w:rPr>
      </w:pPr>
      <w:r w:rsidRPr="009C2146">
        <w:rPr>
          <w:sz w:val="24"/>
          <w:szCs w:val="24"/>
          <w:lang w:eastAsia="ar-SA"/>
        </w:rPr>
        <w:t>Varkalių gyvenvietėje yra paruošti trijų gatvių sutvarkymo projektai, būtina pradėti bent vieno projekto įgyvendinimą.</w:t>
      </w:r>
    </w:p>
    <w:p w14:paraId="52121F2A" w14:textId="77777777" w:rsidR="00181C41" w:rsidRPr="009C2146" w:rsidRDefault="00181C41" w:rsidP="00181C41">
      <w:pPr>
        <w:rPr>
          <w:sz w:val="24"/>
          <w:szCs w:val="24"/>
          <w:lang w:eastAsia="ar-SA"/>
        </w:rPr>
      </w:pPr>
      <w:r w:rsidRPr="009C2146">
        <w:rPr>
          <w:sz w:val="24"/>
          <w:szCs w:val="24"/>
          <w:lang w:eastAsia="ar-SA"/>
        </w:rPr>
        <w:t>2020 metais įgyvendintas rekreacinės teritorijos Kaušėnų kaime prie Babrungo HE (Babrungo g. 4, Kaušėnai) sutvarkymo projektas. Tačiau nei projektavimo, nei vėliau įgyvendinimo stadijose nebuvo įvertinti kai kurie momentai, kuriuos sutvarkyti yra būtina: kad nestovėtų paviršinis vanduo po treniruokliais būtina ten įrengti kietą pagrindą; padidinti elektros galias, nes jų nepakanka renginių metu; stebėjimo kameras prijungti prie centrinio stebėjimo pulto; įrengti teritorijos apšvietimą; sutvarkyti krantą-maudymosi vietą; ir t. t. Taip pat šią teritoriją būtu tikslinga įveiklinti, t. y. surasti galimybę viešoms maitinimo paslaugoms, plaukiojimo priemonių (valčių, vandens dviračių) nuomai ir pan.</w:t>
      </w:r>
    </w:p>
    <w:p w14:paraId="1C42810D" w14:textId="77777777" w:rsidR="00181C41" w:rsidRPr="009C2146" w:rsidRDefault="00181C41" w:rsidP="00181C41">
      <w:pPr>
        <w:rPr>
          <w:sz w:val="24"/>
          <w:szCs w:val="24"/>
          <w:lang w:eastAsia="ar-SA"/>
        </w:rPr>
      </w:pPr>
      <w:r w:rsidRPr="009C2146">
        <w:rPr>
          <w:sz w:val="24"/>
          <w:szCs w:val="24"/>
          <w:lang w:eastAsia="ar-SA"/>
        </w:rPr>
        <w:t>Karklėnuose prie buvusios mokyklos stovi ūkinis pastatas avarinės būklės, nenaudojamas, be to dar 2016 metais yra priimtas rajono tarybos sprendimas šį pastatą nugriauti. Šį sprendimą būtina įgyvendinti. Taip pat seniūnijoje yra ir daugiau teritorijų bei statinių, kurie yra neprižiūrimi arba blogai prižiūrimi. Būtina tokias teritorijas bei statinius identifikuoti, ieškoti priemonių savininkus priversti savo turimą turtą ir teritorijas susitvarkyti.</w:t>
      </w:r>
    </w:p>
    <w:p w14:paraId="3E5D8DB0" w14:textId="77777777" w:rsidR="00181C41" w:rsidRPr="009C2146" w:rsidRDefault="00181C41" w:rsidP="00181C41">
      <w:pPr>
        <w:rPr>
          <w:sz w:val="24"/>
          <w:szCs w:val="24"/>
          <w:lang w:eastAsia="ar-SA"/>
        </w:rPr>
      </w:pPr>
      <w:r w:rsidRPr="009C2146">
        <w:rPr>
          <w:sz w:val="24"/>
          <w:szCs w:val="24"/>
          <w:lang w:eastAsia="ar-SA"/>
        </w:rPr>
        <w:t xml:space="preserve"> 2021 metų pradžioje Plungės mieste ir rajone pradėjo kursuoti naujais maršrutais viešojo transporto autobusai. Sodų g. (Prūsaliai), Medelyno g. (Noriškiai), Karklėnų gyvenvietėje iki šiol maršrutiniai autobusai nekursavo, ten nėra autobusų sustojimų, keleivių laukimo paviljonų, kuriuos būtina įrengti.</w:t>
      </w:r>
    </w:p>
    <w:p w14:paraId="26117B18" w14:textId="77777777" w:rsidR="00181C41" w:rsidRPr="009C2146" w:rsidRDefault="00181C41" w:rsidP="00181C41">
      <w:pPr>
        <w:rPr>
          <w:sz w:val="24"/>
          <w:szCs w:val="24"/>
          <w:lang w:eastAsia="ar-SA"/>
        </w:rPr>
      </w:pPr>
      <w:r w:rsidRPr="009C2146">
        <w:rPr>
          <w:sz w:val="24"/>
          <w:szCs w:val="24"/>
          <w:lang w:eastAsia="ar-SA"/>
        </w:rPr>
        <w:t>Varkalių bendruomenė labai aktyviai dalyvauja įgyvendinant įvairius projektus, ypač tvarkant teritorijas ir jungtis tarp Gandingos ir Varkalių piliakalnių. Būtina tas veiklas pratęsti, neleisti jau sutvarkytiems takams ir teritorijoms vėl sunykti bei šių takų plėtrą tęsti toliau.</w:t>
      </w:r>
    </w:p>
    <w:p w14:paraId="07AC1F9D" w14:textId="77777777" w:rsidR="00A83FD6" w:rsidRPr="002B3691" w:rsidRDefault="00A83FD6" w:rsidP="0086136B">
      <w:pPr>
        <w:jc w:val="center"/>
        <w:rPr>
          <w:b/>
          <w:sz w:val="24"/>
          <w:szCs w:val="24"/>
        </w:rPr>
      </w:pPr>
    </w:p>
    <w:p w14:paraId="71457FFB" w14:textId="77777777" w:rsidR="00A83FD6" w:rsidRPr="00447582" w:rsidRDefault="00A83FD6" w:rsidP="009C2146">
      <w:pPr>
        <w:ind w:firstLine="0"/>
        <w:jc w:val="center"/>
        <w:rPr>
          <w:b/>
          <w:sz w:val="28"/>
          <w:szCs w:val="28"/>
        </w:rPr>
      </w:pPr>
      <w:r w:rsidRPr="00447582">
        <w:rPr>
          <w:b/>
          <w:sz w:val="28"/>
          <w:szCs w:val="28"/>
        </w:rPr>
        <w:t>PAUKŠTAKIŲ SENIŪNIJA</w:t>
      </w:r>
    </w:p>
    <w:p w14:paraId="124BB7FF" w14:textId="77777777" w:rsidR="00A83FD6" w:rsidRPr="002B3691" w:rsidRDefault="00A83FD6" w:rsidP="009C2146">
      <w:pPr>
        <w:ind w:firstLine="0"/>
        <w:jc w:val="center"/>
        <w:rPr>
          <w:b/>
          <w:sz w:val="24"/>
          <w:szCs w:val="24"/>
        </w:rPr>
      </w:pPr>
    </w:p>
    <w:p w14:paraId="7DDE7631" w14:textId="77777777" w:rsidR="00DF0D10" w:rsidRPr="009C2146" w:rsidRDefault="00DF0D10" w:rsidP="009C2146">
      <w:pPr>
        <w:ind w:firstLine="0"/>
        <w:jc w:val="center"/>
        <w:rPr>
          <w:b/>
          <w:sz w:val="24"/>
          <w:szCs w:val="24"/>
        </w:rPr>
      </w:pPr>
      <w:r w:rsidRPr="009C2146">
        <w:rPr>
          <w:b/>
          <w:sz w:val="24"/>
          <w:szCs w:val="24"/>
        </w:rPr>
        <w:t>I. PADALINIO VEIKLOS ATASKAITOS SANTRAUKA</w:t>
      </w:r>
    </w:p>
    <w:p w14:paraId="5A693DB8" w14:textId="77777777" w:rsidR="00DF0D10" w:rsidRPr="009C2146" w:rsidRDefault="00DF0D10" w:rsidP="00DF0D10">
      <w:pPr>
        <w:pStyle w:val="Antrats"/>
        <w:rPr>
          <w:sz w:val="24"/>
          <w:szCs w:val="24"/>
        </w:rPr>
      </w:pPr>
    </w:p>
    <w:p w14:paraId="1271A8DE" w14:textId="77777777" w:rsidR="00DF0D10" w:rsidRPr="009C2146" w:rsidRDefault="00DF0D10" w:rsidP="00DF0D10">
      <w:pPr>
        <w:pStyle w:val="Antrats"/>
        <w:rPr>
          <w:sz w:val="24"/>
          <w:szCs w:val="24"/>
        </w:rPr>
      </w:pPr>
      <w:r w:rsidRPr="009C2146">
        <w:rPr>
          <w:sz w:val="24"/>
          <w:szCs w:val="24"/>
        </w:rPr>
        <w:tab/>
        <w:t xml:space="preserve">Seniūnijos veikla vykdoma vadovaujantis Lietuvos Respublikos Konstitucija, Civiliniu kodeksu, Lietuvos Respublikos įstatymais, Vyriausybės nutarimais, kitais norminiais aktais, Savivaldybės tarybos sprendimais, mero potvarkiais, Administracijos direktoriaus įsakymais bei Seniūnijos nuostatais. Seniūnija vykdė priskirtas funkcijas: prižiūrėjo vietinės reikšmės kelius, gatves, senkapius, kultūros paveldo objektus, rekreacines bei poilsio teritorijas, viešąsias erdves, vykdė Užimtumo didinimo programą, organizavo darbingų asmenų, gaunančių socialinę paramą, visuomenei naudingą veiklą ir apskaitą. Vykdė įvairias socialinės paramos priemones, priskirtas  žemės ūkio funkcijas, teikė gyventojų gyvenamosios vietos deklaravimo, gyventojų priėmimo, konsultavimo įvairiais klausimais paslaugas. </w:t>
      </w:r>
    </w:p>
    <w:p w14:paraId="2D680B24" w14:textId="77777777" w:rsidR="00DF0D10" w:rsidRPr="009C2146" w:rsidRDefault="00DF0D10" w:rsidP="00DF0D10">
      <w:pPr>
        <w:pStyle w:val="Antrats"/>
        <w:rPr>
          <w:b/>
          <w:sz w:val="24"/>
          <w:szCs w:val="24"/>
        </w:rPr>
      </w:pPr>
      <w:r w:rsidRPr="009C2146">
        <w:rPr>
          <w:b/>
          <w:sz w:val="24"/>
          <w:szCs w:val="24"/>
        </w:rPr>
        <w:tab/>
      </w:r>
    </w:p>
    <w:p w14:paraId="0B802A4A" w14:textId="77777777" w:rsidR="00DF0D10" w:rsidRPr="009C2146" w:rsidRDefault="00DF0D10" w:rsidP="009C2146">
      <w:pPr>
        <w:pStyle w:val="Antrats"/>
        <w:ind w:firstLine="0"/>
        <w:jc w:val="center"/>
        <w:rPr>
          <w:b/>
          <w:sz w:val="24"/>
          <w:szCs w:val="24"/>
        </w:rPr>
      </w:pPr>
      <w:r w:rsidRPr="009C2146">
        <w:rPr>
          <w:b/>
          <w:sz w:val="24"/>
          <w:szCs w:val="24"/>
        </w:rPr>
        <w:t>II. PADALINIO VEIKLAI ĮTAKOS TURĖJUSIŲ VEIKSNIŲ APŽVALGA</w:t>
      </w:r>
    </w:p>
    <w:p w14:paraId="4EE313ED" w14:textId="77777777" w:rsidR="00DF0D10" w:rsidRPr="009C2146" w:rsidRDefault="00DF0D10" w:rsidP="00DF0D10">
      <w:pPr>
        <w:pStyle w:val="Antrats"/>
        <w:jc w:val="center"/>
        <w:rPr>
          <w:b/>
          <w:sz w:val="24"/>
          <w:szCs w:val="24"/>
        </w:rPr>
      </w:pPr>
    </w:p>
    <w:p w14:paraId="78804A07" w14:textId="77777777" w:rsidR="00DF0D10" w:rsidRPr="009C2146" w:rsidRDefault="00DF0D10" w:rsidP="00DF0D10">
      <w:pPr>
        <w:tabs>
          <w:tab w:val="left" w:pos="709"/>
        </w:tabs>
        <w:rPr>
          <w:color w:val="FF0000"/>
          <w:sz w:val="24"/>
          <w:szCs w:val="24"/>
        </w:rPr>
      </w:pPr>
      <w:r w:rsidRPr="009C2146">
        <w:rPr>
          <w:sz w:val="24"/>
          <w:szCs w:val="24"/>
        </w:rPr>
        <w:t>Didelę įtaką seniūnijos veiklos rezultatams turėjo nepakankamas finansavimas. Lėšų pakako tik pagrindinėms išlaidoms: išlaidoms už elektrą, šildymą, transportą, ryšius ir kt. Dėl mažo finansavimo, vykdant Kelių priežiūros ir plėtros programą, nebuvo galimybės atlikti visų planuotų gatvių asfalto ir žvyro dangos atnaujinimo darbų.</w:t>
      </w:r>
      <w:r w:rsidRPr="009C2146">
        <w:rPr>
          <w:color w:val="FF0000"/>
          <w:sz w:val="24"/>
          <w:szCs w:val="24"/>
        </w:rPr>
        <w:t xml:space="preserve">  </w:t>
      </w:r>
    </w:p>
    <w:p w14:paraId="6CA4F410" w14:textId="5E8F4B2A" w:rsidR="00DF0D10" w:rsidRDefault="00DF0D10" w:rsidP="00DF0D10">
      <w:pPr>
        <w:pStyle w:val="Antrats"/>
        <w:rPr>
          <w:sz w:val="24"/>
          <w:szCs w:val="24"/>
        </w:rPr>
      </w:pPr>
      <w:r w:rsidRPr="009C2146">
        <w:rPr>
          <w:sz w:val="24"/>
          <w:szCs w:val="24"/>
        </w:rPr>
        <w:t xml:space="preserve">  </w:t>
      </w:r>
    </w:p>
    <w:p w14:paraId="3A4380CC" w14:textId="4AB0D339" w:rsidR="006A4F38" w:rsidRDefault="006A4F38" w:rsidP="00DF0D10">
      <w:pPr>
        <w:pStyle w:val="Antrats"/>
        <w:rPr>
          <w:sz w:val="24"/>
          <w:szCs w:val="24"/>
        </w:rPr>
      </w:pPr>
    </w:p>
    <w:p w14:paraId="7CA405A0" w14:textId="3B78B5C0" w:rsidR="006A4F38" w:rsidRDefault="006A4F38" w:rsidP="00DF0D10">
      <w:pPr>
        <w:pStyle w:val="Antrats"/>
        <w:rPr>
          <w:sz w:val="24"/>
          <w:szCs w:val="24"/>
        </w:rPr>
      </w:pPr>
    </w:p>
    <w:p w14:paraId="20E14C83" w14:textId="77777777" w:rsidR="006A4F38" w:rsidRPr="009C2146" w:rsidRDefault="006A4F38" w:rsidP="00DF0D10">
      <w:pPr>
        <w:pStyle w:val="Antrats"/>
        <w:rPr>
          <w:b/>
          <w:sz w:val="24"/>
          <w:szCs w:val="24"/>
        </w:rPr>
      </w:pPr>
    </w:p>
    <w:p w14:paraId="0F33FE08" w14:textId="77777777" w:rsidR="00DF0D10" w:rsidRPr="009C2146" w:rsidRDefault="00DF0D10" w:rsidP="009C2146">
      <w:pPr>
        <w:pStyle w:val="Antrats"/>
        <w:ind w:firstLine="0"/>
        <w:jc w:val="center"/>
        <w:rPr>
          <w:b/>
          <w:sz w:val="24"/>
          <w:szCs w:val="24"/>
        </w:rPr>
      </w:pPr>
      <w:r w:rsidRPr="009C2146">
        <w:rPr>
          <w:b/>
          <w:sz w:val="24"/>
          <w:szCs w:val="24"/>
        </w:rPr>
        <w:lastRenderedPageBreak/>
        <w:t xml:space="preserve">III. PADALINIO VYKDYTA VEIKLA IR PASIEKTI REZULTATAI </w:t>
      </w:r>
    </w:p>
    <w:p w14:paraId="58A521E4" w14:textId="77777777" w:rsidR="00DF0D10" w:rsidRPr="009C2146" w:rsidRDefault="00DF0D10" w:rsidP="009C2146">
      <w:pPr>
        <w:pStyle w:val="Antrats"/>
        <w:ind w:firstLine="0"/>
        <w:jc w:val="center"/>
        <w:rPr>
          <w:b/>
          <w:sz w:val="24"/>
          <w:szCs w:val="24"/>
        </w:rPr>
      </w:pPr>
    </w:p>
    <w:p w14:paraId="52120F61" w14:textId="77777777" w:rsidR="00DF0D10" w:rsidRPr="009C2146" w:rsidRDefault="00DF0D10" w:rsidP="009C2146">
      <w:pPr>
        <w:ind w:firstLine="0"/>
        <w:jc w:val="center"/>
        <w:rPr>
          <w:sz w:val="24"/>
          <w:szCs w:val="24"/>
        </w:rPr>
      </w:pPr>
      <w:r w:rsidRPr="009C2146">
        <w:rPr>
          <w:b/>
          <w:sz w:val="24"/>
          <w:szCs w:val="24"/>
        </w:rPr>
        <w:t>Organizacinis darbas</w:t>
      </w:r>
    </w:p>
    <w:p w14:paraId="19E4D721" w14:textId="77777777" w:rsidR="00DF0D10" w:rsidRPr="009C2146" w:rsidRDefault="00DF0D10" w:rsidP="00DF0D10">
      <w:pPr>
        <w:rPr>
          <w:sz w:val="24"/>
          <w:szCs w:val="24"/>
        </w:rPr>
      </w:pPr>
      <w:r w:rsidRPr="009C2146">
        <w:rPr>
          <w:sz w:val="24"/>
          <w:szCs w:val="24"/>
        </w:rPr>
        <w:t>2020 metų šiltojo sezono metu viešųjų erdvių tvarkymui buvo įdarbinti du asmenys už Savivaldybės biudžeto lėšas. Jie dirbo pagalbinius darbus, susijusius su Grumblių, Merkelių ir Stanelių gyvenviečių teritorijų priežiūra: tvarkė gėlynus, pjovė vejas, rinko šiukšles, kirpo gyvatvores, tvarkė rekreacines teritorijas ir viešąsias erdves, senkapius, piliakalnius, pjovė pakeles ir kt.</w:t>
      </w:r>
      <w:r w:rsidRPr="009C2146">
        <w:rPr>
          <w:color w:val="FF0000"/>
          <w:sz w:val="24"/>
          <w:szCs w:val="24"/>
        </w:rPr>
        <w:t xml:space="preserve"> </w:t>
      </w:r>
      <w:r w:rsidRPr="009C2146">
        <w:rPr>
          <w:sz w:val="24"/>
          <w:szCs w:val="24"/>
        </w:rPr>
        <w:t xml:space="preserve">Jiems, ne karantino laikotarpiu, talkino 17 seniūnijos gyventojų, turinčių atlikti visuomenei naudingą veiklą. </w:t>
      </w:r>
    </w:p>
    <w:p w14:paraId="7B1DCD20" w14:textId="77777777" w:rsidR="00DF0D10" w:rsidRPr="009C2146" w:rsidRDefault="00DF0D10" w:rsidP="00DF0D10">
      <w:pPr>
        <w:rPr>
          <w:sz w:val="24"/>
          <w:szCs w:val="24"/>
        </w:rPr>
      </w:pPr>
      <w:r w:rsidRPr="009C2146">
        <w:rPr>
          <w:sz w:val="24"/>
          <w:szCs w:val="24"/>
        </w:rPr>
        <w:t xml:space="preserve">Vykdant  pavasarinę švaros akciją „Darom 2020“,  į Telšių regiono atliekų tvarkymo centro sąvartyną buvo išvežta apie 1 t bešeimininkių atliekų. Grumblių k. naujai visuomenės poreikiams išskirtame 30 arų sklype pašalinti menkaverčiai medžiai ir krūmynai. Bendradarbiaujant su kaimo bendruomene visuomenės poreikiams skirtuose sklypuose Grumblių kaime pastatyta lauko scena, o Stanelių k. įrengti lauko treniruokliai. Seniūnijoje kartu su Žlibinų kultūros centro Stanelių ir Grumblių filialų vadovų pagalba  buvo surengta nemažai įvairių renginių gyventojų laisvalaikiui paįvairinti. </w:t>
      </w:r>
    </w:p>
    <w:p w14:paraId="4153310C" w14:textId="77777777" w:rsidR="00DF0D10" w:rsidRPr="009C2146" w:rsidRDefault="00DF0D10" w:rsidP="00DF0D10">
      <w:pPr>
        <w:rPr>
          <w:sz w:val="24"/>
          <w:szCs w:val="24"/>
        </w:rPr>
      </w:pPr>
    </w:p>
    <w:p w14:paraId="2F8D6CE8" w14:textId="77777777" w:rsidR="00DF0D10" w:rsidRPr="009C2146" w:rsidRDefault="00DF0D10" w:rsidP="009C2146">
      <w:pPr>
        <w:ind w:firstLine="0"/>
        <w:jc w:val="center"/>
        <w:rPr>
          <w:b/>
          <w:sz w:val="24"/>
          <w:szCs w:val="24"/>
        </w:rPr>
      </w:pPr>
      <w:r w:rsidRPr="009C2146">
        <w:rPr>
          <w:b/>
          <w:sz w:val="24"/>
          <w:szCs w:val="24"/>
        </w:rPr>
        <w:t xml:space="preserve">Seniūnijai priklausančių objektų priežiūra ir remontas </w:t>
      </w:r>
    </w:p>
    <w:p w14:paraId="5F97C810" w14:textId="77777777" w:rsidR="00DF0D10" w:rsidRPr="009C2146" w:rsidRDefault="00DF0D10" w:rsidP="00DF0D10">
      <w:pPr>
        <w:rPr>
          <w:sz w:val="24"/>
          <w:szCs w:val="24"/>
        </w:rPr>
      </w:pPr>
      <w:r w:rsidRPr="009C2146">
        <w:rPr>
          <w:sz w:val="24"/>
          <w:szCs w:val="24"/>
        </w:rPr>
        <w:t xml:space="preserve">Kasmet už Kelių priežiūros ir plėtros programos lėšas prižiūrimi ir remontuojami seniūnijos keliai. Per 2020 metus iš minėtos Programos gauta </w:t>
      </w:r>
      <w:r w:rsidRPr="009C2146">
        <w:rPr>
          <w:bCs/>
          <w:sz w:val="24"/>
          <w:szCs w:val="24"/>
        </w:rPr>
        <w:t>21,53 tūkst.</w:t>
      </w:r>
      <w:r w:rsidRPr="009C2146">
        <w:rPr>
          <w:sz w:val="24"/>
          <w:szCs w:val="24"/>
        </w:rPr>
        <w:t xml:space="preserve"> Eur, už juos buvo vykdomi seniūnijos kelių greideriavimo ir asfaltuotų kelių duobių taisymo darbai.</w:t>
      </w:r>
    </w:p>
    <w:p w14:paraId="5CE2E81A" w14:textId="77777777" w:rsidR="00DF0D10" w:rsidRPr="009C2146" w:rsidRDefault="00DF0D10" w:rsidP="00DF0D10">
      <w:pPr>
        <w:rPr>
          <w:sz w:val="24"/>
          <w:szCs w:val="24"/>
        </w:rPr>
      </w:pPr>
      <w:r w:rsidRPr="009C2146">
        <w:rPr>
          <w:sz w:val="24"/>
          <w:szCs w:val="24"/>
        </w:rPr>
        <w:t>Kelių priežiūrai skiriamos lėšos pamažu didėjo (1 pav.), tačiau jų nepakako atlikti planuotų Grumblių gyvenvietės Kaštonų bei Pievų gatvių 300 m asfalto dangos atnaujinimo darbų bei įrengti gatvės apšvietimo apskaitą Pušyno g., Šlečkų kaime.</w:t>
      </w:r>
    </w:p>
    <w:p w14:paraId="07EF0291" w14:textId="0F7BE8FC" w:rsidR="009C2146" w:rsidRDefault="00F46179" w:rsidP="009C2146">
      <w:pPr>
        <w:ind w:firstLine="0"/>
        <w:jc w:val="center"/>
      </w:pPr>
      <w:r>
        <w:rPr>
          <w:noProof/>
          <w:lang w:eastAsia="lt-LT"/>
        </w:rPr>
        <w:drawing>
          <wp:inline distT="0" distB="0" distL="0" distR="0" wp14:anchorId="493932FE" wp14:editId="1490BBA8">
            <wp:extent cx="5173980" cy="1752600"/>
            <wp:effectExtent l="0" t="0" r="0" b="0"/>
            <wp:docPr id="296" name="Objektas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7"/>
              </a:graphicData>
            </a:graphic>
          </wp:inline>
        </w:drawing>
      </w:r>
    </w:p>
    <w:p w14:paraId="77423556" w14:textId="77777777" w:rsidR="00DF0D10" w:rsidRPr="006A4F38" w:rsidRDefault="00DF0D10" w:rsidP="009C2146">
      <w:pPr>
        <w:ind w:firstLine="0"/>
        <w:jc w:val="center"/>
        <w:rPr>
          <w:bCs/>
          <w:sz w:val="24"/>
          <w:szCs w:val="24"/>
        </w:rPr>
      </w:pPr>
      <w:r w:rsidRPr="006A4F38">
        <w:rPr>
          <w:bCs/>
          <w:sz w:val="24"/>
          <w:szCs w:val="24"/>
        </w:rPr>
        <w:t>1 pav. Lėšos gautos iš kelių priežiūros ir plėtros programos</w:t>
      </w:r>
    </w:p>
    <w:p w14:paraId="58ECAB66" w14:textId="77777777" w:rsidR="00DF0D10" w:rsidRPr="009C2146" w:rsidRDefault="00DF0D10" w:rsidP="006A4F38">
      <w:pPr>
        <w:ind w:firstLine="0"/>
        <w:rPr>
          <w:b/>
          <w:sz w:val="24"/>
          <w:szCs w:val="24"/>
        </w:rPr>
      </w:pPr>
      <w:r w:rsidRPr="009C2146">
        <w:rPr>
          <w:sz w:val="24"/>
          <w:szCs w:val="24"/>
        </w:rPr>
        <w:t>.</w:t>
      </w:r>
    </w:p>
    <w:p w14:paraId="0A785FCB" w14:textId="77777777" w:rsidR="00DF0D10" w:rsidRPr="009C2146" w:rsidRDefault="00DF0D10" w:rsidP="009C2146">
      <w:pPr>
        <w:ind w:firstLine="0"/>
        <w:jc w:val="center"/>
        <w:rPr>
          <w:b/>
          <w:sz w:val="24"/>
          <w:szCs w:val="24"/>
        </w:rPr>
      </w:pPr>
      <w:r w:rsidRPr="009C2146">
        <w:rPr>
          <w:b/>
          <w:sz w:val="24"/>
          <w:szCs w:val="24"/>
        </w:rPr>
        <w:t>Finansai</w:t>
      </w:r>
    </w:p>
    <w:p w14:paraId="46FFAC43" w14:textId="77777777" w:rsidR="00DF0D10" w:rsidRPr="009C2146" w:rsidRDefault="00DF0D10" w:rsidP="00DF0D10">
      <w:pPr>
        <w:rPr>
          <w:sz w:val="24"/>
          <w:szCs w:val="24"/>
        </w:rPr>
      </w:pPr>
      <w:r w:rsidRPr="009C2146">
        <w:rPr>
          <w:sz w:val="24"/>
          <w:szCs w:val="24"/>
        </w:rPr>
        <w:t>2020 metų seniūnijos biudžete buvo numatyta 25,7 tūkst. Eur išlaidų suma, kuri gauta ir panaudota</w:t>
      </w:r>
      <w:r w:rsidRPr="009C2146">
        <w:rPr>
          <w:color w:val="FF0000"/>
          <w:sz w:val="24"/>
          <w:szCs w:val="24"/>
        </w:rPr>
        <w:t xml:space="preserve">. </w:t>
      </w:r>
    </w:p>
    <w:p w14:paraId="5980650C" w14:textId="77777777" w:rsidR="00DF0D10" w:rsidRPr="009C2146" w:rsidRDefault="00DF0D10" w:rsidP="00DF0D10">
      <w:pPr>
        <w:rPr>
          <w:sz w:val="24"/>
          <w:szCs w:val="24"/>
        </w:rPr>
      </w:pPr>
    </w:p>
    <w:p w14:paraId="2DB16DFA" w14:textId="77777777" w:rsidR="00DF0D10" w:rsidRPr="009C2146" w:rsidRDefault="00DF0D10" w:rsidP="009C2146">
      <w:pPr>
        <w:ind w:firstLine="0"/>
        <w:jc w:val="center"/>
        <w:rPr>
          <w:b/>
          <w:sz w:val="24"/>
          <w:szCs w:val="24"/>
        </w:rPr>
      </w:pPr>
      <w:r w:rsidRPr="009C2146">
        <w:rPr>
          <w:b/>
          <w:sz w:val="24"/>
          <w:szCs w:val="24"/>
        </w:rPr>
        <w:t>Raštvedyba ir gyvenamosios vietos deklaravimas</w:t>
      </w:r>
    </w:p>
    <w:p w14:paraId="0AD4E9E3" w14:textId="77777777" w:rsidR="00DF0D10" w:rsidRPr="009C2146" w:rsidRDefault="00DF0D10" w:rsidP="00DF0D10">
      <w:pPr>
        <w:tabs>
          <w:tab w:val="left" w:pos="709"/>
        </w:tabs>
        <w:rPr>
          <w:b/>
          <w:sz w:val="24"/>
          <w:szCs w:val="24"/>
        </w:rPr>
      </w:pPr>
      <w:r w:rsidRPr="009C2146">
        <w:rPr>
          <w:sz w:val="24"/>
          <w:szCs w:val="24"/>
        </w:rPr>
        <w:t>Seniūnijos raštinėje vyksta nuolatinis darbas su klientais ir dokumentais. Priimta ir užregistruota 50</w:t>
      </w:r>
      <w:r w:rsidRPr="009C2146">
        <w:rPr>
          <w:color w:val="FF0000"/>
          <w:sz w:val="24"/>
          <w:szCs w:val="24"/>
        </w:rPr>
        <w:t xml:space="preserve"> </w:t>
      </w:r>
      <w:r w:rsidRPr="009C2146">
        <w:rPr>
          <w:sz w:val="24"/>
          <w:szCs w:val="24"/>
        </w:rPr>
        <w:t>prašymų dėl pažymų gavimo apie šeimos sudėtį, faktinę gyvenamąją vietą, pastatų naudojimą, žemės ūkio veiklą, charakteristikos, leidimai medžių kirtimui, pažymos dėl žalos atlyginimo ir kt. Dviem gyventojams tarpininkauta teikiant prašymus dėl vaikų priėmimo į švietimo įstaigas. Įvairiuose dokumentuose notariškai patvirtintas 2 piliečių parašų tikrumas ir 67 asmenims patvirtintos asmens dokumentų kopijos.</w:t>
      </w:r>
    </w:p>
    <w:p w14:paraId="251D69AE" w14:textId="77777777" w:rsidR="009C2146" w:rsidRPr="009C2146" w:rsidRDefault="00DF0D10" w:rsidP="00DF0D10">
      <w:pPr>
        <w:rPr>
          <w:sz w:val="24"/>
          <w:szCs w:val="24"/>
        </w:rPr>
      </w:pPr>
      <w:r w:rsidRPr="009C2146">
        <w:rPr>
          <w:sz w:val="24"/>
          <w:szCs w:val="24"/>
        </w:rPr>
        <w:t>Per ataskaitinį laikotarpį iš įvairių įstaigų gauti ir užregistruoti 34 dokumentai, į kitas įstaigas išsiųsta 16 raštų. Vidaus susirašinėjimo dokumentų registre užregistruoti 135 dokumentai ir 57 sąskaitos faktūros. Parašytas vienas seniūno įsakymas veiklos organizavimo klausimu ir parengti 9 Administracijos direktoriaus įsakymai. Pateiktos 25 viešųjų pirkimų paraiškos, kurių skaičius, mažėjant centralizuotiems pirkimams, kasmet didėja (2 pav.).</w:t>
      </w:r>
    </w:p>
    <w:p w14:paraId="746C053C" w14:textId="436EF223" w:rsidR="009C2146" w:rsidRDefault="00F46179" w:rsidP="009C2146">
      <w:pPr>
        <w:ind w:firstLine="0"/>
        <w:jc w:val="center"/>
      </w:pPr>
      <w:r>
        <w:rPr>
          <w:noProof/>
          <w:lang w:eastAsia="lt-LT"/>
        </w:rPr>
        <w:lastRenderedPageBreak/>
        <w:drawing>
          <wp:inline distT="0" distB="0" distL="0" distR="0" wp14:anchorId="3266085A" wp14:editId="330434EB">
            <wp:extent cx="5699760" cy="1828800"/>
            <wp:effectExtent l="0" t="0" r="0" b="0"/>
            <wp:docPr id="295" name="Objektas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8"/>
              </a:graphicData>
            </a:graphic>
          </wp:inline>
        </w:drawing>
      </w:r>
    </w:p>
    <w:p w14:paraId="6F11C482" w14:textId="77777777" w:rsidR="00DF0D10" w:rsidRPr="006A4F38" w:rsidRDefault="00DF0D10" w:rsidP="009C2146">
      <w:pPr>
        <w:ind w:firstLine="0"/>
        <w:jc w:val="center"/>
        <w:rPr>
          <w:bCs/>
          <w:sz w:val="24"/>
          <w:szCs w:val="24"/>
        </w:rPr>
      </w:pPr>
      <w:r w:rsidRPr="006A4F38">
        <w:rPr>
          <w:bCs/>
          <w:sz w:val="24"/>
          <w:szCs w:val="24"/>
        </w:rPr>
        <w:t>2 pav. Atliktų viešųjų pirkimų skaičius ir vertė</w:t>
      </w:r>
    </w:p>
    <w:p w14:paraId="17AC96DB" w14:textId="77777777" w:rsidR="00DF0D10" w:rsidRPr="009C2146" w:rsidRDefault="00DF0D10" w:rsidP="00DF0D10">
      <w:pPr>
        <w:jc w:val="center"/>
        <w:rPr>
          <w:sz w:val="24"/>
          <w:szCs w:val="24"/>
        </w:rPr>
      </w:pPr>
    </w:p>
    <w:p w14:paraId="53240B20" w14:textId="77777777" w:rsidR="00DF0D10" w:rsidRPr="009C2146" w:rsidRDefault="00DF0D10" w:rsidP="00DF0D10">
      <w:pPr>
        <w:rPr>
          <w:sz w:val="24"/>
          <w:szCs w:val="24"/>
        </w:rPr>
      </w:pPr>
      <w:r w:rsidRPr="009C2146">
        <w:rPr>
          <w:sz w:val="24"/>
          <w:szCs w:val="24"/>
        </w:rPr>
        <w:t>Vykdant gyventojų gyvenamosios vietos deklaravimą, iš seniūnijos gyventojų priimti 124 prašymai. Naujai gyvenamąją vietą deklaravo 53</w:t>
      </w:r>
      <w:r w:rsidRPr="009C2146">
        <w:rPr>
          <w:color w:val="FF0000"/>
          <w:sz w:val="24"/>
          <w:szCs w:val="24"/>
        </w:rPr>
        <w:t xml:space="preserve"> </w:t>
      </w:r>
      <w:r w:rsidRPr="009C2146">
        <w:rPr>
          <w:sz w:val="24"/>
          <w:szCs w:val="24"/>
        </w:rPr>
        <w:t>gyventojai, išvykimą į užsienio šalis – 10</w:t>
      </w:r>
      <w:r w:rsidRPr="009C2146">
        <w:rPr>
          <w:color w:val="FF0000"/>
          <w:sz w:val="24"/>
          <w:szCs w:val="24"/>
        </w:rPr>
        <w:t xml:space="preserve"> </w:t>
      </w:r>
      <w:r w:rsidRPr="009C2146">
        <w:rPr>
          <w:sz w:val="24"/>
          <w:szCs w:val="24"/>
        </w:rPr>
        <w:t xml:space="preserve">asmenų, 8 asmenys įtraukti į gyvenamosios vietos neturinčių asmenų apskaitą, išduotos 42 pažymos apie deklaruotą gyvenamąją vietą, priimta 11 prašymų dėl deklaravimo duomenų keitimo bei naikinimo. </w:t>
      </w:r>
    </w:p>
    <w:p w14:paraId="28CBB3FA" w14:textId="77777777" w:rsidR="00DF0D10" w:rsidRPr="009C2146" w:rsidRDefault="00DF0D10" w:rsidP="00DF0D10">
      <w:pPr>
        <w:tabs>
          <w:tab w:val="left" w:pos="426"/>
          <w:tab w:val="left" w:pos="709"/>
        </w:tabs>
        <w:rPr>
          <w:sz w:val="24"/>
          <w:szCs w:val="24"/>
        </w:rPr>
      </w:pPr>
      <w:r w:rsidRPr="009C2146">
        <w:rPr>
          <w:sz w:val="24"/>
          <w:szCs w:val="24"/>
        </w:rPr>
        <w:t>Klaipėdos regioninio valstybės archyvo Telšių filialui pateikti 2019 metų bylų apyrašai, paruošti dokumentai archyvavimui, parengtas ir suderintas 2021 metų dokumentacijos planas bei dokumentų naikinimo aktas.</w:t>
      </w:r>
    </w:p>
    <w:p w14:paraId="29C44022" w14:textId="77777777" w:rsidR="00DF0D10" w:rsidRPr="009C2146" w:rsidRDefault="00DF0D10" w:rsidP="00DF0D10">
      <w:pPr>
        <w:rPr>
          <w:sz w:val="24"/>
          <w:szCs w:val="24"/>
        </w:rPr>
      </w:pPr>
    </w:p>
    <w:p w14:paraId="68DD28AC" w14:textId="77777777" w:rsidR="00DF0D10" w:rsidRPr="009C2146" w:rsidRDefault="00DF0D10" w:rsidP="009C2146">
      <w:pPr>
        <w:ind w:firstLine="0"/>
        <w:jc w:val="center"/>
        <w:rPr>
          <w:b/>
          <w:sz w:val="24"/>
          <w:szCs w:val="24"/>
        </w:rPr>
      </w:pPr>
      <w:r w:rsidRPr="009C2146">
        <w:rPr>
          <w:b/>
          <w:sz w:val="24"/>
          <w:szCs w:val="24"/>
        </w:rPr>
        <w:t>Žemės ūkis</w:t>
      </w:r>
      <w:r w:rsidRPr="009C2146">
        <w:rPr>
          <w:sz w:val="24"/>
          <w:szCs w:val="24"/>
        </w:rPr>
        <w:t xml:space="preserve"> </w:t>
      </w:r>
    </w:p>
    <w:p w14:paraId="076E43E7" w14:textId="77777777" w:rsidR="00DF0D10" w:rsidRPr="009C2146" w:rsidRDefault="00DF0D10" w:rsidP="00DF0D10">
      <w:pPr>
        <w:rPr>
          <w:sz w:val="24"/>
          <w:szCs w:val="24"/>
        </w:rPr>
      </w:pPr>
      <w:r w:rsidRPr="009C2146">
        <w:rPr>
          <w:sz w:val="24"/>
          <w:szCs w:val="24"/>
        </w:rPr>
        <w:t>Per 2020 m. LR žemės ūkio ir kaimo verslo registre buvo atnaujinamos ir naujai registruojamos žemės ūkio ir kaimo valdos, atnaujinami ūkininko ūkių duomenys. Įregistruotos 5 naujos ir atnaujintos 297 valdos bei 42 ūkininkų ūkiai.  Balandžio – liepos mėnesiais buvo pildomos paraiškos tiesioginėms išmokoms už žemės ūkio naudmenų ir pasėlių plotus paramai pagal 2014-2020 m. Lietuvos kaimo plėtros programą gauti. Užpildytos ir išsiųstos 297 paraiškos tiesioginėms išmokoms už pasėlius gauti, kuriose įbraižyti 2 406 sklypai 3109,46 ha plotui. Stambėjant ūkiams matomas priimamų paraiškų mažėjimas (3 pav.)</w:t>
      </w:r>
    </w:p>
    <w:p w14:paraId="2C2F9A3C" w14:textId="2E73B78E" w:rsidR="009C2146" w:rsidRDefault="00F46179" w:rsidP="009C2146">
      <w:pPr>
        <w:ind w:firstLine="0"/>
        <w:jc w:val="center"/>
      </w:pPr>
      <w:r>
        <w:rPr>
          <w:noProof/>
          <w:lang w:eastAsia="lt-LT"/>
        </w:rPr>
        <w:drawing>
          <wp:inline distT="0" distB="0" distL="0" distR="0" wp14:anchorId="0F5B2284" wp14:editId="2F56C296">
            <wp:extent cx="5623560" cy="1828800"/>
            <wp:effectExtent l="0" t="0" r="0" b="0"/>
            <wp:docPr id="294" name="Objektas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9"/>
              </a:graphicData>
            </a:graphic>
          </wp:inline>
        </w:drawing>
      </w:r>
    </w:p>
    <w:p w14:paraId="393CB4CE" w14:textId="77777777" w:rsidR="00DF0D10" w:rsidRPr="006A4F38" w:rsidRDefault="00DF0D10" w:rsidP="009C2146">
      <w:pPr>
        <w:ind w:firstLine="0"/>
        <w:jc w:val="center"/>
        <w:rPr>
          <w:bCs/>
          <w:sz w:val="24"/>
          <w:szCs w:val="24"/>
        </w:rPr>
      </w:pPr>
      <w:r w:rsidRPr="006A4F38">
        <w:rPr>
          <w:bCs/>
          <w:sz w:val="24"/>
          <w:szCs w:val="24"/>
        </w:rPr>
        <w:t>3 pav. Priimtų paraiškų tiesioginėms išmokoms už pasėlius gauti</w:t>
      </w:r>
    </w:p>
    <w:p w14:paraId="68F127D6" w14:textId="77777777" w:rsidR="009C2146" w:rsidRPr="009C2146" w:rsidRDefault="009C2146" w:rsidP="009C2146">
      <w:pPr>
        <w:ind w:firstLine="0"/>
        <w:jc w:val="center"/>
        <w:rPr>
          <w:b/>
          <w:sz w:val="24"/>
          <w:szCs w:val="24"/>
        </w:rPr>
      </w:pPr>
    </w:p>
    <w:p w14:paraId="06923741" w14:textId="77777777" w:rsidR="00DF0D10" w:rsidRPr="009C2146" w:rsidRDefault="00DF0D10" w:rsidP="00DF0D10">
      <w:pPr>
        <w:rPr>
          <w:sz w:val="24"/>
          <w:szCs w:val="24"/>
        </w:rPr>
      </w:pPr>
      <w:r w:rsidRPr="009C2146">
        <w:rPr>
          <w:sz w:val="24"/>
          <w:szCs w:val="24"/>
        </w:rPr>
        <w:t>Gauta informacija iš Konsultavimo tarnybos, Nacionalinės mokėjimo agentūros ir kitų institucijų buvo raštu suteikta 120 valdų valdytojų, o žodžiu – 297. Ūkininkai buvo konsultuojami apie paraiškų vertinimą, nustatytas klaidas, išmokų dydžius ir kitais įvairiais klausimais, susijusiais su žemės ūkio veikla. Ūkininkai buvo supažindinami su Lietuvos kaimo plėtros programos priemonėmis, paramos naujovėmis, paraiškų teikimo grafikais.</w:t>
      </w:r>
    </w:p>
    <w:p w14:paraId="325E6B6A" w14:textId="1ACFA652" w:rsidR="00DF0D10" w:rsidRDefault="00DF0D10" w:rsidP="00DF0D10">
      <w:pPr>
        <w:rPr>
          <w:sz w:val="24"/>
          <w:szCs w:val="24"/>
        </w:rPr>
      </w:pPr>
      <w:r w:rsidRPr="009C2146">
        <w:rPr>
          <w:sz w:val="24"/>
          <w:szCs w:val="24"/>
        </w:rPr>
        <w:t>Vykdant afrikinio kiaulių maro prevenciją, gyventojai nuolat informuojami apie privalomą kiaulių registravimą, ženklinimą ir deklaravimą. Duomenys apie kiaulių skaičiaus kaitą nuolat atnaujinami ŽŪIKVC registre.</w:t>
      </w:r>
    </w:p>
    <w:p w14:paraId="2B2C4A84" w14:textId="5D3382AB" w:rsidR="006A4F38" w:rsidRDefault="006A4F38" w:rsidP="00DF0D10">
      <w:pPr>
        <w:rPr>
          <w:sz w:val="24"/>
          <w:szCs w:val="24"/>
        </w:rPr>
      </w:pPr>
    </w:p>
    <w:p w14:paraId="1C28B65C" w14:textId="77777777" w:rsidR="006A4F38" w:rsidRPr="009C2146" w:rsidRDefault="006A4F38" w:rsidP="00DF0D10">
      <w:pPr>
        <w:rPr>
          <w:sz w:val="24"/>
          <w:szCs w:val="24"/>
        </w:rPr>
      </w:pPr>
    </w:p>
    <w:p w14:paraId="6B4BA130" w14:textId="77777777" w:rsidR="00DF0D10" w:rsidRPr="009C2146" w:rsidRDefault="00DF0D10" w:rsidP="00DF0D10">
      <w:pPr>
        <w:rPr>
          <w:sz w:val="24"/>
          <w:szCs w:val="24"/>
        </w:rPr>
      </w:pPr>
      <w:r w:rsidRPr="009C2146">
        <w:rPr>
          <w:sz w:val="24"/>
          <w:szCs w:val="24"/>
        </w:rPr>
        <w:t xml:space="preserve">           </w:t>
      </w:r>
      <w:r w:rsidRPr="009C2146">
        <w:rPr>
          <w:sz w:val="24"/>
          <w:szCs w:val="24"/>
        </w:rPr>
        <w:tab/>
      </w:r>
    </w:p>
    <w:p w14:paraId="4F73ACEA" w14:textId="77777777" w:rsidR="00DF0D10" w:rsidRPr="009C2146" w:rsidRDefault="00DF0D10" w:rsidP="009C2146">
      <w:pPr>
        <w:ind w:firstLine="0"/>
        <w:jc w:val="center"/>
        <w:rPr>
          <w:b/>
          <w:sz w:val="24"/>
          <w:szCs w:val="24"/>
        </w:rPr>
      </w:pPr>
      <w:r w:rsidRPr="009C2146">
        <w:rPr>
          <w:b/>
          <w:sz w:val="24"/>
          <w:szCs w:val="24"/>
        </w:rPr>
        <w:lastRenderedPageBreak/>
        <w:t>Socialinis darbas</w:t>
      </w:r>
    </w:p>
    <w:p w14:paraId="23BD7E3A" w14:textId="77777777" w:rsidR="00DF0D10" w:rsidRPr="009C2146" w:rsidRDefault="00DF0D10" w:rsidP="00DF0D10">
      <w:pPr>
        <w:rPr>
          <w:sz w:val="24"/>
          <w:szCs w:val="24"/>
        </w:rPr>
      </w:pPr>
      <w:r w:rsidRPr="009C2146">
        <w:rPr>
          <w:sz w:val="24"/>
          <w:szCs w:val="24"/>
        </w:rPr>
        <w:t>Seniūnijos teritorija aprėpia 30 kaimų, kuriuose ataskaitinių metų pabaigoje gyveno 1 152 gyventojai, iš jų 30 – virš 85 metų, 32 – virš 80 metų ir 139 gyventojai – pensinio amžiaus, tarp jų 8 vieniši senyvo amžiaus žmonės. Pirmos grupės negalią turi 13 asmenų, antros – 30 ir sunkią negalią – 4 vaikai. Seniūnijoje gyveno 28 gausios šeimos, kuriose augo po 3 ir daugiau vaikų. Gimė septyni vaikai, mirė 10 seniūnijos gyventojų.</w:t>
      </w:r>
    </w:p>
    <w:p w14:paraId="37A03C28" w14:textId="77777777" w:rsidR="00DF0D10" w:rsidRPr="009C2146" w:rsidRDefault="00DF0D10" w:rsidP="00DF0D10">
      <w:pPr>
        <w:rPr>
          <w:sz w:val="24"/>
          <w:szCs w:val="24"/>
        </w:rPr>
      </w:pPr>
      <w:r w:rsidRPr="009C2146">
        <w:rPr>
          <w:sz w:val="24"/>
          <w:szCs w:val="24"/>
        </w:rPr>
        <w:t>Nustatyta tvarka priimami prašymai dėl socialinės piniginės paramos ir kompensacijų bei socialinių išmoko skyrimo. Per metus iš gyventojų buvo priimti 288 prašymai socialinei paramai gauti. Siekiant užtikrinti kuo tikslingesnę paramą, surašyti 35 buities ir gyvenimo sąlygų patikrinimo aktai dėl socialinės paramos reikalingumo. Vyko vienas Piniginės socialinės paramos teikimo komisijos posėdis, kuriame buvo svarstytas prašymas dėl socialinės pašalpos skyrimo išimties tvarka. Užpildyta 15 klausimynų dėl specialiųjų poreikių nustatymo, 2 asmenims atliktas socialinių paslaugų poreikio vertinimas. Iškilus įvairioms socialinėms problemoms, lankomi vieniši seneliai ir gyventojai su negalia, neturintys artimųjų. Turint tikslą sudaryti sąlygas kuo ilgiau gyventi savo namuose, lankomosios priežiūros paslaugos teikiamos 6 vienišiems seneliams.</w:t>
      </w:r>
    </w:p>
    <w:p w14:paraId="19309024" w14:textId="77777777" w:rsidR="00DF0D10" w:rsidRPr="009C2146" w:rsidRDefault="00DF0D10" w:rsidP="00DF0D10">
      <w:pPr>
        <w:tabs>
          <w:tab w:val="left" w:pos="709"/>
        </w:tabs>
        <w:rPr>
          <w:sz w:val="24"/>
          <w:szCs w:val="24"/>
        </w:rPr>
      </w:pPr>
      <w:r w:rsidRPr="009C2146">
        <w:rPr>
          <w:sz w:val="24"/>
          <w:szCs w:val="24"/>
        </w:rPr>
        <w:t xml:space="preserve">Per ataskaitinius metus 33 asmenims mokėtos šalpos pensijos, 19 šeimų gavo socialines pašalpas, būsto šildymo išlaidų kompensacijas gavo 38 šeimos, išmokos vaikams mokamos 122 šeimoms, 41 moksleiviui paskirta socialinė parama mokiniams, vienkartinę išmoką, gimus vaikui, gavo 7 šeimos. Vietinės rinkliavos už komunalinių atliekų surinkimą ir tvarkymą lengvata pasinaudojo 15 asmenų. Priimti 92 prašymai bei suruošti dokumentai ES paramai maisto produktams ir higienos prekėms iš intervencinių maisto atsargų fondo gauti labiausiai skurstantiems asmenims. Išdalinta parama 168 seniūnijos gyventojams. Paramos gavėjai maisto paketus per metus gavo 6 kartus, o higienos prekes – 2 kartus. </w:t>
      </w:r>
    </w:p>
    <w:p w14:paraId="77168519" w14:textId="79184D61" w:rsidR="009C2146" w:rsidRDefault="00F46179" w:rsidP="009C2146">
      <w:pPr>
        <w:ind w:firstLine="0"/>
        <w:jc w:val="center"/>
      </w:pPr>
      <w:r>
        <w:rPr>
          <w:noProof/>
          <w:lang w:eastAsia="lt-LT"/>
        </w:rPr>
        <w:drawing>
          <wp:inline distT="0" distB="0" distL="0" distR="0" wp14:anchorId="3647CFCF" wp14:editId="520DDE5C">
            <wp:extent cx="5074920" cy="1828800"/>
            <wp:effectExtent l="0" t="0" r="0" b="0"/>
            <wp:docPr id="293" name="Objektas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0"/>
              </a:graphicData>
            </a:graphic>
          </wp:inline>
        </w:drawing>
      </w:r>
    </w:p>
    <w:p w14:paraId="35FD0FFC" w14:textId="77777777" w:rsidR="00DF0D10" w:rsidRPr="006A4F38" w:rsidRDefault="00DF0D10" w:rsidP="009C2146">
      <w:pPr>
        <w:ind w:firstLine="0"/>
        <w:jc w:val="center"/>
        <w:rPr>
          <w:bCs/>
          <w:sz w:val="22"/>
          <w:szCs w:val="22"/>
        </w:rPr>
      </w:pPr>
      <w:r w:rsidRPr="006A4F38">
        <w:rPr>
          <w:bCs/>
          <w:sz w:val="22"/>
          <w:szCs w:val="22"/>
        </w:rPr>
        <w:t>4 pav. Socialinę paramą gaunančių gyventojų skaičius</w:t>
      </w:r>
    </w:p>
    <w:p w14:paraId="485B12C9" w14:textId="77777777" w:rsidR="00DF0D10" w:rsidRDefault="00DF0D10" w:rsidP="009C2146">
      <w:pPr>
        <w:tabs>
          <w:tab w:val="left" w:pos="709"/>
        </w:tabs>
        <w:ind w:firstLine="0"/>
        <w:jc w:val="center"/>
      </w:pPr>
    </w:p>
    <w:p w14:paraId="68EC737F" w14:textId="77777777" w:rsidR="00DF0D10" w:rsidRPr="009C2146" w:rsidRDefault="00DF0D10" w:rsidP="00DF0D10">
      <w:pPr>
        <w:tabs>
          <w:tab w:val="left" w:pos="709"/>
        </w:tabs>
        <w:rPr>
          <w:sz w:val="24"/>
          <w:szCs w:val="24"/>
        </w:rPr>
      </w:pPr>
      <w:r w:rsidRPr="009C2146">
        <w:rPr>
          <w:sz w:val="24"/>
          <w:szCs w:val="24"/>
        </w:rPr>
        <w:t>Apžvelgus penkerių metų laikotarpį, socialinės paramos gavėjų skaičius, pagal atskiras paramos rūšis, kito nežymiai. Ryškiau matomas sumažėjęs socialinės pašalpos gavėjų skaičius (4 pav.). Šiam sumažėjimui įtakos turėjo užimtumo tarnybos skirtos išmokos dėl ekstremalios padėties Lietuvoje.</w:t>
      </w:r>
    </w:p>
    <w:p w14:paraId="5217BE1B" w14:textId="77777777" w:rsidR="00DF0D10" w:rsidRPr="009C2146" w:rsidRDefault="00DF0D10" w:rsidP="00DF0D10">
      <w:pPr>
        <w:rPr>
          <w:sz w:val="24"/>
          <w:szCs w:val="24"/>
        </w:rPr>
      </w:pPr>
      <w:r w:rsidRPr="009C2146">
        <w:rPr>
          <w:sz w:val="24"/>
          <w:szCs w:val="24"/>
        </w:rPr>
        <w:t xml:space="preserve">Sunkiau gyvenančių šeimų vaikams, iš Savivaldybės biudžeto lėšų, nupirktos 32 kalėdinės dovanėlės. Įmonė „Žemaitijos keliais“ pavasarį ir rudenį suruošė ir dovanojo maisto produktų paketus, kurie buvo pristatyti į namus mažas pajamas gaunantiems gyventojams. Iš žmonių, užsiimančių labdaringa veikla, keletą kartų gauta labdara rūbais, patalyne, baldais, kitais daiktais. Ši parama išdalinta jos pageidaujantiems seniūnijos gyventojams. </w:t>
      </w:r>
    </w:p>
    <w:p w14:paraId="73E4EC05" w14:textId="77777777" w:rsidR="00DF0D10" w:rsidRPr="009C2146" w:rsidRDefault="00DF0D10" w:rsidP="00DF0D10">
      <w:pPr>
        <w:rPr>
          <w:sz w:val="24"/>
          <w:szCs w:val="24"/>
        </w:rPr>
      </w:pPr>
      <w:r w:rsidRPr="009C2146">
        <w:rPr>
          <w:sz w:val="24"/>
          <w:szCs w:val="24"/>
        </w:rPr>
        <w:t>Organizuojama ir kontroliuojama visuomenei naudinga veikla, socialinę paramą gaunantiems asmenims. Pasibaigus karantinui, visuomenei naudingai veiklai atlikti buvo pasitelkta 17 nedirbančių gyventojų, jie dirbo 1696 valandas.</w:t>
      </w:r>
    </w:p>
    <w:p w14:paraId="303F7055" w14:textId="77777777" w:rsidR="00DF0D10" w:rsidRPr="009C2146" w:rsidRDefault="00DF0D10" w:rsidP="00DF0D10">
      <w:pPr>
        <w:rPr>
          <w:sz w:val="24"/>
          <w:szCs w:val="24"/>
        </w:rPr>
      </w:pPr>
      <w:r w:rsidRPr="009C2146">
        <w:rPr>
          <w:sz w:val="24"/>
          <w:szCs w:val="24"/>
        </w:rPr>
        <w:t>Organizuojamas darbas su probleminėmis šeimomis. 2020 metais atvejo vadyba bei socialinių įgūdžių ugdymo ir palaikymo paslaugos buvo teikiamos 12 seniūnijoje gyvenančių ir socialinę riziką patiriančių šeimų, kuriose augo 21 nepilnametis vaikas. Dėl gyvenamosios vietos pakeitimo socialinės paslaugos nutrauktos trims šeimoms, dėl pagerėjusios situacijos šeimoje – vienai šeimai. Naujai paslaugos paskirtos 5 šeimoms. Dalyvauta 24 atvejo vadybos posėdžiuose.</w:t>
      </w:r>
    </w:p>
    <w:p w14:paraId="0CC531BE" w14:textId="77777777" w:rsidR="00DF0D10" w:rsidRPr="009C2146" w:rsidRDefault="00DF0D10" w:rsidP="00DF0D10">
      <w:pPr>
        <w:rPr>
          <w:sz w:val="24"/>
          <w:szCs w:val="24"/>
        </w:rPr>
      </w:pPr>
    </w:p>
    <w:p w14:paraId="0411F6BB" w14:textId="4B6D8668" w:rsidR="00DF0D10" w:rsidRDefault="00F46179" w:rsidP="009C2146">
      <w:pPr>
        <w:ind w:firstLine="0"/>
        <w:jc w:val="center"/>
        <w:rPr>
          <w:sz w:val="22"/>
          <w:szCs w:val="22"/>
        </w:rPr>
      </w:pPr>
      <w:r>
        <w:rPr>
          <w:noProof/>
          <w:lang w:eastAsia="lt-LT"/>
        </w:rPr>
        <w:drawing>
          <wp:inline distT="0" distB="0" distL="0" distR="0" wp14:anchorId="7BFC1854" wp14:editId="3D5044D5">
            <wp:extent cx="5669280" cy="1828800"/>
            <wp:effectExtent l="0" t="0" r="0" b="0"/>
            <wp:docPr id="292" name="Objektas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1"/>
              </a:graphicData>
            </a:graphic>
          </wp:inline>
        </w:drawing>
      </w:r>
    </w:p>
    <w:p w14:paraId="403319F5" w14:textId="77777777" w:rsidR="00DF0D10" w:rsidRPr="006A4F38" w:rsidRDefault="00DF0D10" w:rsidP="009C2146">
      <w:pPr>
        <w:ind w:firstLine="0"/>
        <w:jc w:val="center"/>
        <w:rPr>
          <w:bCs/>
          <w:sz w:val="22"/>
          <w:szCs w:val="22"/>
        </w:rPr>
      </w:pPr>
      <w:r w:rsidRPr="006A4F38">
        <w:rPr>
          <w:bCs/>
          <w:sz w:val="22"/>
          <w:szCs w:val="22"/>
        </w:rPr>
        <w:t>5 pav. Šeimų, patiriančių socialinę riziką, skaičius</w:t>
      </w:r>
    </w:p>
    <w:p w14:paraId="0377A46C" w14:textId="77777777" w:rsidR="00DF0D10" w:rsidRDefault="00DF0D10" w:rsidP="00DF0D10">
      <w:pPr>
        <w:jc w:val="center"/>
        <w:rPr>
          <w:b/>
          <w:sz w:val="22"/>
          <w:szCs w:val="22"/>
        </w:rPr>
      </w:pPr>
    </w:p>
    <w:p w14:paraId="1FEB839A" w14:textId="77777777" w:rsidR="00DF0D10" w:rsidRPr="009C2146" w:rsidRDefault="00DF0D10" w:rsidP="00DF0D10">
      <w:pPr>
        <w:rPr>
          <w:sz w:val="24"/>
          <w:szCs w:val="24"/>
        </w:rPr>
      </w:pPr>
      <w:r w:rsidRPr="009C2146">
        <w:rPr>
          <w:sz w:val="24"/>
          <w:szCs w:val="24"/>
        </w:rPr>
        <w:t>Lyginant 2016–2020 m. duomenis, pastebimas didėjantis pagalbos poreikis šeimoms, patiriančioms socialinę riziką (5 pav.).</w:t>
      </w:r>
    </w:p>
    <w:p w14:paraId="29245F8C" w14:textId="77777777" w:rsidR="00DF0D10" w:rsidRPr="009C2146" w:rsidRDefault="00DF0D10" w:rsidP="00DF0D10">
      <w:pPr>
        <w:rPr>
          <w:sz w:val="24"/>
          <w:szCs w:val="24"/>
        </w:rPr>
      </w:pPr>
    </w:p>
    <w:p w14:paraId="737244F7" w14:textId="77777777" w:rsidR="00DF0D10" w:rsidRPr="009C2146" w:rsidRDefault="00DF0D10" w:rsidP="009C2146">
      <w:pPr>
        <w:ind w:firstLine="0"/>
        <w:jc w:val="center"/>
        <w:rPr>
          <w:sz w:val="24"/>
          <w:szCs w:val="24"/>
          <w:lang w:val="pt-BR"/>
        </w:rPr>
      </w:pPr>
      <w:r w:rsidRPr="009C2146">
        <w:rPr>
          <w:b/>
          <w:sz w:val="24"/>
          <w:szCs w:val="24"/>
          <w:lang w:val="pt-BR"/>
        </w:rPr>
        <w:t>Kita veikla</w:t>
      </w:r>
    </w:p>
    <w:p w14:paraId="01CCA009" w14:textId="77777777" w:rsidR="00DF0D10" w:rsidRPr="009C2146" w:rsidRDefault="00DF0D10" w:rsidP="00DF0D10">
      <w:pPr>
        <w:rPr>
          <w:sz w:val="24"/>
          <w:szCs w:val="24"/>
        </w:rPr>
      </w:pPr>
      <w:r w:rsidRPr="009C2146">
        <w:rPr>
          <w:sz w:val="24"/>
          <w:szCs w:val="24"/>
          <w:lang w:val="pt-BR"/>
        </w:rPr>
        <w:tab/>
        <w:t xml:space="preserve">Seniūnas, vyresnysis specialistas, raštvedė, socialinio darbo organizatorė ir socialinė darbuotoja dalyvavo įvairiuose mokymuose. Visi seniūnijos darbuotojai pagal savo atliekamas funkcijas dalyvavo įvairiuose seminaruose, pasitarimuose, mokymuose ar konferencijose. Vyko betarpiškas bendravimas su seniūnijos seniūnaičiais bei seniūnijoje veikiančiomis bendruomenėmis.   </w:t>
      </w:r>
    </w:p>
    <w:p w14:paraId="222426C1" w14:textId="77777777" w:rsidR="00DF0D10" w:rsidRPr="009C2146" w:rsidRDefault="00DF0D10" w:rsidP="00DF0D10">
      <w:pPr>
        <w:pStyle w:val="Antrats"/>
        <w:rPr>
          <w:sz w:val="24"/>
          <w:szCs w:val="24"/>
        </w:rPr>
      </w:pPr>
    </w:p>
    <w:p w14:paraId="5FEF7768" w14:textId="77777777" w:rsidR="00DF0D10" w:rsidRPr="009C2146" w:rsidRDefault="00DF0D10" w:rsidP="009C2146">
      <w:pPr>
        <w:pStyle w:val="Antrats"/>
        <w:ind w:firstLine="0"/>
        <w:jc w:val="center"/>
        <w:rPr>
          <w:b/>
          <w:sz w:val="24"/>
          <w:szCs w:val="24"/>
        </w:rPr>
      </w:pPr>
      <w:r w:rsidRPr="009C2146">
        <w:rPr>
          <w:b/>
          <w:sz w:val="24"/>
          <w:szCs w:val="24"/>
        </w:rPr>
        <w:t>IV. ARTIMIAUSIOS VEIKLOS KRYPTYS</w:t>
      </w:r>
    </w:p>
    <w:p w14:paraId="00C4B198" w14:textId="77777777" w:rsidR="00DF0D10" w:rsidRPr="009C2146" w:rsidRDefault="00DF0D10" w:rsidP="00DF0D10">
      <w:pPr>
        <w:pStyle w:val="Antrats"/>
        <w:jc w:val="center"/>
        <w:rPr>
          <w:b/>
          <w:sz w:val="24"/>
          <w:szCs w:val="24"/>
        </w:rPr>
      </w:pPr>
    </w:p>
    <w:p w14:paraId="14DDBB69" w14:textId="77777777" w:rsidR="00A83FD6" w:rsidRPr="009C2146" w:rsidRDefault="00DF0D10" w:rsidP="00DF0D10">
      <w:pPr>
        <w:pStyle w:val="Antrats"/>
        <w:tabs>
          <w:tab w:val="left" w:pos="709"/>
        </w:tabs>
        <w:rPr>
          <w:sz w:val="24"/>
          <w:szCs w:val="24"/>
        </w:rPr>
      </w:pPr>
      <w:r w:rsidRPr="009C2146">
        <w:rPr>
          <w:sz w:val="24"/>
          <w:szCs w:val="24"/>
        </w:rPr>
        <w:t xml:space="preserve">Pagrindinis seniūnijos uždavinys artimiausiu laikotarpiu – vykdyti Savivaldybės perduotas funkcijas, siekti Strateginiame veiklos plane numatytų tikslų. Pagal finansines galimybes būtina gerinti vietinės reikšmės kelių ir gatvių būklę, tvarkyti ir gražinti seniūnijos gyvenvietes, tvarkyti seniūnijos viešąsias erdves, paminklosaugos objektus, gerinti gatvių apšvietimą. Šiems tikslams pasiekti būtina numatyti darbų prioritetus bei gauti finansavimą.  </w:t>
      </w:r>
    </w:p>
    <w:p w14:paraId="196B5E8D" w14:textId="77777777" w:rsidR="00A83FD6" w:rsidRPr="009C2146" w:rsidRDefault="00A83FD6" w:rsidP="009C2146">
      <w:pPr>
        <w:ind w:firstLine="0"/>
        <w:rPr>
          <w:b/>
          <w:sz w:val="24"/>
          <w:szCs w:val="24"/>
        </w:rPr>
      </w:pPr>
    </w:p>
    <w:p w14:paraId="4716F710" w14:textId="77777777" w:rsidR="00A83FD6" w:rsidRPr="00447582" w:rsidRDefault="00A83FD6" w:rsidP="009C2146">
      <w:pPr>
        <w:ind w:firstLine="0"/>
        <w:jc w:val="center"/>
        <w:rPr>
          <w:b/>
          <w:sz w:val="28"/>
          <w:szCs w:val="28"/>
        </w:rPr>
      </w:pPr>
      <w:r w:rsidRPr="00447582">
        <w:rPr>
          <w:b/>
          <w:sz w:val="28"/>
          <w:szCs w:val="28"/>
        </w:rPr>
        <w:t>PLATELIŲ SENIŪNIJA</w:t>
      </w:r>
    </w:p>
    <w:p w14:paraId="57110CF8" w14:textId="77777777" w:rsidR="00A83FD6" w:rsidRPr="009C2146" w:rsidRDefault="00A83FD6" w:rsidP="009C2146">
      <w:pPr>
        <w:ind w:firstLine="0"/>
        <w:rPr>
          <w:b/>
          <w:sz w:val="24"/>
          <w:szCs w:val="24"/>
        </w:rPr>
      </w:pPr>
    </w:p>
    <w:p w14:paraId="442B7AAF" w14:textId="77777777" w:rsidR="00DF0D10" w:rsidRPr="009C2146" w:rsidRDefault="00DF0D10" w:rsidP="009C2146">
      <w:pPr>
        <w:ind w:firstLine="0"/>
        <w:jc w:val="center"/>
        <w:rPr>
          <w:b/>
          <w:sz w:val="24"/>
          <w:szCs w:val="24"/>
        </w:rPr>
      </w:pPr>
      <w:r w:rsidRPr="009C2146">
        <w:rPr>
          <w:b/>
          <w:sz w:val="24"/>
          <w:szCs w:val="24"/>
        </w:rPr>
        <w:t>I. PADALINIO VEIKLOS ATASKAITOS SANTRAUKA</w:t>
      </w:r>
    </w:p>
    <w:p w14:paraId="530E5753" w14:textId="77777777" w:rsidR="00DF0D10" w:rsidRPr="009C2146" w:rsidRDefault="00DF0D10" w:rsidP="00DF0D10">
      <w:pPr>
        <w:rPr>
          <w:sz w:val="24"/>
          <w:szCs w:val="24"/>
        </w:rPr>
      </w:pPr>
    </w:p>
    <w:p w14:paraId="6838FD7E" w14:textId="77777777" w:rsidR="00DF0D10" w:rsidRPr="009C2146" w:rsidRDefault="00DF0D10" w:rsidP="009C2146">
      <w:pPr>
        <w:rPr>
          <w:sz w:val="24"/>
          <w:szCs w:val="24"/>
        </w:rPr>
      </w:pPr>
      <w:r w:rsidRPr="009C2146">
        <w:rPr>
          <w:sz w:val="24"/>
          <w:szCs w:val="24"/>
        </w:rPr>
        <w:t>Seniūnija unikali dėl savo geografinių savybių, lankytinų objektų skaičiaus ir didelio atvykstančių lankytojų srauto vasaros sezono metu, tad nemažą dalį darbų sudaro poilsiautojų lankomų objektų aplinkos priežiūrą. Taip pat seniūnija vykdė ir kitas jai priskirtas funkcijas: vietinės reikšmės kelių ir gatvių priežiūrą, prižiūrėjo dviračių takus aplink Platelių ežerą, tvarkė kapines, kultūros paveldo objektus, pliažus, viešąsias erdves, įvairias numatytas socialinės paramos priemones, perduotas žemės ūkio funkcijas, teikė gyventojų gyvenamosios vietos deklaravimo, gyventojų priėmimo, konsultavimo paslaugas.</w:t>
      </w:r>
    </w:p>
    <w:p w14:paraId="6D61ABA7" w14:textId="77777777" w:rsidR="00DF0D10" w:rsidRDefault="00DF0D10" w:rsidP="00DF0D10"/>
    <w:p w14:paraId="5703208D" w14:textId="77777777" w:rsidR="00DF0D10" w:rsidRDefault="00BE6E64" w:rsidP="0094354B">
      <w:pPr>
        <w:ind w:firstLine="0"/>
        <w:jc w:val="center"/>
      </w:pPr>
      <w:r>
        <w:rPr>
          <w:noProof/>
          <w:lang w:eastAsia="lt-LT"/>
        </w:rPr>
        <w:lastRenderedPageBreak/>
        <w:drawing>
          <wp:inline distT="0" distB="0" distL="0" distR="0" wp14:anchorId="113E5072" wp14:editId="1EA0D7B1">
            <wp:extent cx="6120765" cy="2491105"/>
            <wp:effectExtent l="0" t="0" r="13335" b="23495"/>
            <wp:docPr id="253"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2"/>
              </a:graphicData>
            </a:graphic>
          </wp:inline>
        </w:drawing>
      </w:r>
    </w:p>
    <w:p w14:paraId="2E0496DE" w14:textId="77777777" w:rsidR="00DF0D10" w:rsidRPr="0094354B" w:rsidRDefault="00DF0D10" w:rsidP="0094354B">
      <w:pPr>
        <w:tabs>
          <w:tab w:val="left" w:pos="2955"/>
        </w:tabs>
        <w:ind w:firstLine="0"/>
        <w:jc w:val="center"/>
        <w:rPr>
          <w:sz w:val="24"/>
          <w:szCs w:val="24"/>
        </w:rPr>
      </w:pPr>
      <w:r w:rsidRPr="0094354B">
        <w:rPr>
          <w:sz w:val="24"/>
          <w:szCs w:val="24"/>
        </w:rPr>
        <w:t>Diagrama Nr. 1 Lankytojų skaičius Žemaitijos nacionaliniame parke</w:t>
      </w:r>
      <w:r w:rsidR="0094354B" w:rsidRPr="0094354B">
        <w:rPr>
          <w:sz w:val="24"/>
          <w:szCs w:val="24"/>
        </w:rPr>
        <w:t xml:space="preserve">, Žemaitijos nacionalinio parko </w:t>
      </w:r>
      <w:r w:rsidRPr="0094354B">
        <w:rPr>
          <w:sz w:val="24"/>
          <w:szCs w:val="24"/>
        </w:rPr>
        <w:t>duomenimis.</w:t>
      </w:r>
    </w:p>
    <w:p w14:paraId="011C8DBB" w14:textId="77777777" w:rsidR="00DF0D10" w:rsidRDefault="00DF0D10" w:rsidP="0094354B">
      <w:pPr>
        <w:pStyle w:val="Antrats"/>
        <w:ind w:firstLine="0"/>
        <w:jc w:val="center"/>
        <w:rPr>
          <w:b/>
          <w:highlight w:val="yellow"/>
        </w:rPr>
      </w:pPr>
    </w:p>
    <w:p w14:paraId="3F75F28F" w14:textId="77777777" w:rsidR="00DF0D10" w:rsidRPr="0094354B" w:rsidRDefault="00DF0D10" w:rsidP="0094354B">
      <w:pPr>
        <w:pStyle w:val="Antrats"/>
        <w:ind w:firstLine="0"/>
        <w:jc w:val="center"/>
        <w:rPr>
          <w:b/>
          <w:sz w:val="24"/>
          <w:szCs w:val="24"/>
        </w:rPr>
      </w:pPr>
      <w:r w:rsidRPr="0094354B">
        <w:rPr>
          <w:b/>
          <w:sz w:val="24"/>
          <w:szCs w:val="24"/>
        </w:rPr>
        <w:t>II. PADALINIO VEIKLAI ĮTAKOS TURĖJUSIŲ VEIKSNIŲ APŽVALGA</w:t>
      </w:r>
    </w:p>
    <w:p w14:paraId="2AE7378F" w14:textId="77777777" w:rsidR="00DF0D10" w:rsidRPr="0094354B" w:rsidRDefault="00DF0D10" w:rsidP="0094354B">
      <w:pPr>
        <w:ind w:firstLine="0"/>
        <w:jc w:val="center"/>
        <w:rPr>
          <w:b/>
          <w:sz w:val="24"/>
          <w:szCs w:val="24"/>
        </w:rPr>
      </w:pPr>
    </w:p>
    <w:p w14:paraId="034B4591" w14:textId="77777777" w:rsidR="00DF0D10" w:rsidRPr="0094354B" w:rsidRDefault="00DF0D10" w:rsidP="00DF0D10">
      <w:pPr>
        <w:rPr>
          <w:sz w:val="24"/>
          <w:szCs w:val="24"/>
        </w:rPr>
      </w:pPr>
      <w:r w:rsidRPr="0094354B">
        <w:rPr>
          <w:sz w:val="24"/>
          <w:szCs w:val="24"/>
        </w:rPr>
        <w:t xml:space="preserve">Didžiausią įtaką vykdomos veiklos efektyvumui turėjo pandeminė situacija ir ribotos finansinės galimybės. Nemažą 2020 m. laiko dalį seniūnijos darbuotojai dirbo nuotoliniu būdu, kas apsunkino tam tikrų paslaugų suteikimo operatyvumą. Gyventojams buvo siūloma susitvarkyti rūpimus klausimus nuotoliniu būdu, o tam nesant galimybių jie buvo aptarnaujami gyvai, laikantis visų saugumo reikalavimų. Pagal seniūnijos turimas finansines galimybes buvo stengiamasi racionaliai ir maksimaliai efektyviai naudoti gautus asignavimus rūpinantis seniūnijos gerove ir sprendžiant iškilusias nenumatytas problemas bei gedimus.  </w:t>
      </w:r>
    </w:p>
    <w:p w14:paraId="79B86C44" w14:textId="77777777" w:rsidR="00DF0D10" w:rsidRPr="0094354B" w:rsidRDefault="00DF0D10" w:rsidP="00DF0D10">
      <w:pPr>
        <w:rPr>
          <w:sz w:val="24"/>
          <w:szCs w:val="24"/>
        </w:rPr>
      </w:pPr>
    </w:p>
    <w:p w14:paraId="331E6D6F" w14:textId="77777777" w:rsidR="00DF0D10" w:rsidRPr="0094354B" w:rsidRDefault="00DF0D10" w:rsidP="0094354B">
      <w:pPr>
        <w:ind w:firstLine="0"/>
        <w:rPr>
          <w:b/>
          <w:sz w:val="24"/>
          <w:szCs w:val="24"/>
        </w:rPr>
      </w:pPr>
      <w:r w:rsidRPr="0094354B">
        <w:rPr>
          <w:b/>
          <w:sz w:val="24"/>
          <w:szCs w:val="24"/>
        </w:rPr>
        <w:t xml:space="preserve">                      III. PADALINIO VYKDYTA VEIKLA IR P ASIEKTI REZULTATAI</w:t>
      </w:r>
    </w:p>
    <w:p w14:paraId="31590820" w14:textId="77777777" w:rsidR="00DF0D10" w:rsidRPr="0094354B" w:rsidRDefault="00DF0D10" w:rsidP="0094354B">
      <w:pPr>
        <w:ind w:firstLine="0"/>
        <w:rPr>
          <w:sz w:val="24"/>
          <w:szCs w:val="24"/>
        </w:rPr>
      </w:pPr>
    </w:p>
    <w:p w14:paraId="3F99946F" w14:textId="77777777" w:rsidR="00DF0D10" w:rsidRPr="0094354B" w:rsidRDefault="00DF0D10" w:rsidP="0094354B">
      <w:pPr>
        <w:ind w:firstLine="0"/>
        <w:jc w:val="center"/>
        <w:rPr>
          <w:b/>
          <w:sz w:val="24"/>
          <w:szCs w:val="24"/>
        </w:rPr>
      </w:pPr>
      <w:r w:rsidRPr="0094354B">
        <w:rPr>
          <w:b/>
          <w:sz w:val="24"/>
          <w:szCs w:val="24"/>
        </w:rPr>
        <w:t>Trumpa seniūnijos apžvalga</w:t>
      </w:r>
    </w:p>
    <w:p w14:paraId="01E033E1" w14:textId="77777777" w:rsidR="00DF0D10" w:rsidRPr="0094354B" w:rsidRDefault="00DF0D10" w:rsidP="00DF0D10">
      <w:pPr>
        <w:rPr>
          <w:color w:val="000000"/>
          <w:sz w:val="24"/>
          <w:szCs w:val="24"/>
        </w:rPr>
      </w:pPr>
      <w:r w:rsidRPr="0094354B">
        <w:rPr>
          <w:sz w:val="24"/>
          <w:szCs w:val="24"/>
        </w:rPr>
        <w:t>Platelių seniūnijos plotas  – 14 850 ha, iš jų: 45% – miškai, 11% – vandenys ir kt. paskirties plotai, 32% – žemės ūkio naudmenos, 12% – keliai ir kt. paskirties plotai. Seniūnijos</w:t>
      </w:r>
      <w:r w:rsidRPr="0094354B">
        <w:rPr>
          <w:color w:val="C00000"/>
          <w:sz w:val="24"/>
          <w:szCs w:val="24"/>
        </w:rPr>
        <w:t xml:space="preserve"> </w:t>
      </w:r>
      <w:r w:rsidRPr="0094354B">
        <w:rPr>
          <w:color w:val="000000"/>
          <w:sz w:val="24"/>
          <w:szCs w:val="24"/>
        </w:rPr>
        <w:t>teritorijoje yra 25 kaimai, centras – Platelių mstl. (806 gyv.). Didesni kaimai: Gintališkė (216 gyv.), Šateikių Rūdaičiai (107 gyv.), Dovainiai (95 gyv.), Beržoras (76 gyv.). Iš viso seniūnijoje gyvena 1 774  gyventojai.</w:t>
      </w:r>
    </w:p>
    <w:p w14:paraId="1132F224" w14:textId="77777777" w:rsidR="00DF0D10" w:rsidRPr="0094354B" w:rsidRDefault="00DF0D10" w:rsidP="00DF0D10">
      <w:pPr>
        <w:rPr>
          <w:sz w:val="24"/>
          <w:szCs w:val="24"/>
        </w:rPr>
      </w:pPr>
      <w:r w:rsidRPr="0094354B">
        <w:rPr>
          <w:sz w:val="24"/>
          <w:szCs w:val="24"/>
        </w:rPr>
        <w:t>Seniūnijoje yra trys veikiančios bažnyčios, trejos kapinės, kultūros namai. Platelių miestelyje veikia Platelių gimnazija, Platelių UDC, keturios maisto prekių parduotuvės, Platelių ambulatorija ir vaistinė, biblioteka,  ŽNP direkcija.</w:t>
      </w:r>
    </w:p>
    <w:p w14:paraId="6A8019C8" w14:textId="77777777" w:rsidR="00DF0D10" w:rsidRPr="0094354B" w:rsidRDefault="00DF0D10" w:rsidP="00DF0D10">
      <w:pPr>
        <w:rPr>
          <w:sz w:val="24"/>
          <w:szCs w:val="24"/>
        </w:rPr>
      </w:pPr>
      <w:r w:rsidRPr="0094354B">
        <w:rPr>
          <w:sz w:val="24"/>
          <w:szCs w:val="24"/>
        </w:rPr>
        <w:t>Seniūnijos vietinių kelių ilgis – 180,6 km, iš jų: 11 km – su asfalto danga, 75,7 km – su žvyro danga, 93,90 km – gruntiniai keliai.</w:t>
      </w:r>
    </w:p>
    <w:p w14:paraId="4F6A022B" w14:textId="77777777" w:rsidR="00DF0D10" w:rsidRPr="0094354B" w:rsidRDefault="00DF0D10" w:rsidP="00DF0D10">
      <w:pPr>
        <w:rPr>
          <w:sz w:val="24"/>
          <w:szCs w:val="24"/>
        </w:rPr>
      </w:pPr>
    </w:p>
    <w:p w14:paraId="30E216C5" w14:textId="77777777" w:rsidR="00DF0D10" w:rsidRPr="0094354B" w:rsidRDefault="00DF0D10" w:rsidP="00DF0D10">
      <w:pPr>
        <w:jc w:val="center"/>
        <w:rPr>
          <w:b/>
          <w:sz w:val="24"/>
          <w:szCs w:val="24"/>
        </w:rPr>
      </w:pPr>
      <w:r w:rsidRPr="0094354B">
        <w:rPr>
          <w:b/>
          <w:sz w:val="24"/>
          <w:szCs w:val="24"/>
        </w:rPr>
        <w:t>Seniūnijos organizacinė  struktūra</w:t>
      </w:r>
    </w:p>
    <w:p w14:paraId="6C9053AA" w14:textId="77777777" w:rsidR="00DF0D10" w:rsidRPr="0094354B" w:rsidRDefault="00DF0D10" w:rsidP="00DF0D10">
      <w:pPr>
        <w:rPr>
          <w:sz w:val="24"/>
          <w:szCs w:val="24"/>
        </w:rPr>
      </w:pPr>
      <w:r w:rsidRPr="0094354B">
        <w:rPr>
          <w:sz w:val="24"/>
          <w:szCs w:val="24"/>
        </w:rPr>
        <w:t>Seniūnijoje dirba 9 žmonės. Iš jų 5 administracijoje (seniūnas, raštvedė, socialinio darbo organizatorė, socialinė darbuotoja, vyresnysis specialistas), 4 žmonės aptarnauja seniūnijos komunalinį ūkį (valytoja, kapinių prižiūrėtoja, specialistas, pagalbinis darbininkas).</w:t>
      </w:r>
    </w:p>
    <w:p w14:paraId="77E68143" w14:textId="77777777" w:rsidR="00DF0D10" w:rsidRPr="0094354B" w:rsidRDefault="00DF0D10" w:rsidP="00DF0D10">
      <w:pPr>
        <w:rPr>
          <w:sz w:val="24"/>
          <w:szCs w:val="24"/>
        </w:rPr>
      </w:pPr>
    </w:p>
    <w:p w14:paraId="60F9E5BE" w14:textId="77777777" w:rsidR="00DF0D10" w:rsidRPr="0094354B" w:rsidRDefault="00DF0D10" w:rsidP="00DF0D10">
      <w:pPr>
        <w:jc w:val="center"/>
        <w:rPr>
          <w:b/>
          <w:sz w:val="24"/>
          <w:szCs w:val="24"/>
        </w:rPr>
      </w:pPr>
      <w:r w:rsidRPr="0094354B">
        <w:rPr>
          <w:b/>
          <w:sz w:val="24"/>
          <w:szCs w:val="24"/>
        </w:rPr>
        <w:t>Finansai</w:t>
      </w:r>
    </w:p>
    <w:p w14:paraId="6DEF9458" w14:textId="77777777" w:rsidR="00DF0D10" w:rsidRPr="0094354B" w:rsidRDefault="00DF0D10" w:rsidP="00DF0D10">
      <w:pPr>
        <w:rPr>
          <w:sz w:val="24"/>
          <w:szCs w:val="24"/>
        </w:rPr>
      </w:pPr>
      <w:r w:rsidRPr="0094354B">
        <w:rPr>
          <w:sz w:val="24"/>
          <w:szCs w:val="24"/>
        </w:rPr>
        <w:t>2020 metų seniūnijos biudžetą sudarė 43,0 tūkst. Eur. Iš Savivaldybės biudžeto buvo skirta 16,1 tūkst</w:t>
      </w:r>
      <w:r w:rsidRPr="0094354B" w:rsidDel="00AA2DDE">
        <w:rPr>
          <w:sz w:val="24"/>
          <w:szCs w:val="24"/>
        </w:rPr>
        <w:t xml:space="preserve"> </w:t>
      </w:r>
      <w:r w:rsidRPr="0094354B">
        <w:rPr>
          <w:sz w:val="24"/>
          <w:szCs w:val="24"/>
        </w:rPr>
        <w:t xml:space="preserve"> viešųjų erdvių tvarkymui, 0,83 tūkst. gauta už gyvenamųjų patalpų nuomą.  </w:t>
      </w:r>
    </w:p>
    <w:p w14:paraId="1B1AEA82" w14:textId="77777777" w:rsidR="00DF0D10" w:rsidRPr="0094354B" w:rsidRDefault="00DF0D10" w:rsidP="0094354B">
      <w:pPr>
        <w:ind w:firstLine="0"/>
        <w:jc w:val="center"/>
        <w:rPr>
          <w:sz w:val="24"/>
          <w:szCs w:val="24"/>
        </w:rPr>
      </w:pPr>
    </w:p>
    <w:p w14:paraId="72A33E7D" w14:textId="77777777" w:rsidR="00DF0D10" w:rsidRDefault="00BE6E64" w:rsidP="0094354B">
      <w:pPr>
        <w:ind w:firstLine="0"/>
        <w:jc w:val="center"/>
      </w:pPr>
      <w:r>
        <w:rPr>
          <w:noProof/>
          <w:lang w:eastAsia="lt-LT"/>
        </w:rPr>
        <w:lastRenderedPageBreak/>
        <w:drawing>
          <wp:anchor distT="0" distB="0" distL="114300" distR="114300" simplePos="0" relativeHeight="251658752" behindDoc="0" locked="0" layoutInCell="1" allowOverlap="1" wp14:anchorId="1B7F7692" wp14:editId="03F48DA5">
            <wp:simplePos x="0" y="0"/>
            <wp:positionH relativeFrom="column">
              <wp:posOffset>520065</wp:posOffset>
            </wp:positionH>
            <wp:positionV relativeFrom="paragraph">
              <wp:posOffset>118110</wp:posOffset>
            </wp:positionV>
            <wp:extent cx="5086350" cy="2819400"/>
            <wp:effectExtent l="0" t="0" r="0" b="0"/>
            <wp:wrapSquare wrapText="bothSides"/>
            <wp:docPr id="414"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086350"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A12343" w14:textId="77777777" w:rsidR="00DF0D10" w:rsidRDefault="00DF0D10" w:rsidP="0094354B">
      <w:pPr>
        <w:ind w:firstLine="0"/>
        <w:jc w:val="center"/>
      </w:pPr>
    </w:p>
    <w:p w14:paraId="6FD2CA3B" w14:textId="77777777" w:rsidR="00DF0D10" w:rsidRDefault="00DF0D10" w:rsidP="0094354B">
      <w:pPr>
        <w:ind w:firstLine="0"/>
        <w:jc w:val="center"/>
      </w:pPr>
    </w:p>
    <w:p w14:paraId="04A5343F" w14:textId="77777777" w:rsidR="00DF0D10" w:rsidRDefault="00DF0D10" w:rsidP="0094354B">
      <w:pPr>
        <w:ind w:firstLine="0"/>
        <w:jc w:val="center"/>
      </w:pPr>
    </w:p>
    <w:p w14:paraId="50D1FD46" w14:textId="77777777" w:rsidR="00DF0D10" w:rsidRDefault="00DF0D10" w:rsidP="0094354B">
      <w:pPr>
        <w:ind w:firstLine="0"/>
        <w:jc w:val="center"/>
      </w:pPr>
    </w:p>
    <w:p w14:paraId="22EE3C99" w14:textId="77777777" w:rsidR="00DF0D10" w:rsidRDefault="00DF0D10" w:rsidP="0094354B">
      <w:pPr>
        <w:ind w:firstLine="0"/>
        <w:jc w:val="center"/>
      </w:pPr>
    </w:p>
    <w:p w14:paraId="28978F14" w14:textId="77777777" w:rsidR="00DF0D10" w:rsidRDefault="00DF0D10" w:rsidP="0094354B">
      <w:pPr>
        <w:ind w:firstLine="0"/>
        <w:jc w:val="center"/>
      </w:pPr>
    </w:p>
    <w:p w14:paraId="5958AF68" w14:textId="77777777" w:rsidR="00DF0D10" w:rsidRDefault="00DF0D10" w:rsidP="0094354B">
      <w:pPr>
        <w:ind w:firstLine="0"/>
        <w:jc w:val="center"/>
      </w:pPr>
    </w:p>
    <w:p w14:paraId="3A4E0B03" w14:textId="77777777" w:rsidR="00DF0D10" w:rsidRDefault="00DF0D10" w:rsidP="0094354B">
      <w:pPr>
        <w:ind w:firstLine="0"/>
        <w:jc w:val="center"/>
      </w:pPr>
    </w:p>
    <w:p w14:paraId="5F0950F3" w14:textId="77777777" w:rsidR="00DF0D10" w:rsidRDefault="00DF0D10" w:rsidP="0094354B">
      <w:pPr>
        <w:ind w:firstLine="0"/>
        <w:jc w:val="center"/>
      </w:pPr>
    </w:p>
    <w:p w14:paraId="03735279" w14:textId="77777777" w:rsidR="00DF0D10" w:rsidRDefault="00DF0D10" w:rsidP="0094354B">
      <w:pPr>
        <w:ind w:firstLine="0"/>
        <w:jc w:val="center"/>
      </w:pPr>
    </w:p>
    <w:p w14:paraId="7A2F976A" w14:textId="77777777" w:rsidR="00DF0D10" w:rsidRPr="00684E07" w:rsidRDefault="00DF0D10" w:rsidP="0094354B">
      <w:pPr>
        <w:ind w:firstLine="0"/>
        <w:jc w:val="center"/>
        <w:rPr>
          <w:b/>
          <w:color w:val="FF0000"/>
          <w:sz w:val="28"/>
          <w:szCs w:val="28"/>
        </w:rPr>
      </w:pPr>
    </w:p>
    <w:p w14:paraId="0ED0A4D6" w14:textId="77777777" w:rsidR="00DF0D10" w:rsidRDefault="00DF0D10" w:rsidP="0094354B">
      <w:pPr>
        <w:ind w:firstLine="0"/>
        <w:jc w:val="center"/>
        <w:rPr>
          <w:b/>
          <w:sz w:val="28"/>
          <w:szCs w:val="28"/>
          <w:highlight w:val="yellow"/>
        </w:rPr>
      </w:pPr>
    </w:p>
    <w:p w14:paraId="75506BCC" w14:textId="77777777" w:rsidR="00DF0D10" w:rsidRDefault="00DF0D10" w:rsidP="0094354B">
      <w:pPr>
        <w:ind w:firstLine="0"/>
        <w:jc w:val="center"/>
        <w:rPr>
          <w:b/>
          <w:sz w:val="28"/>
          <w:szCs w:val="28"/>
          <w:highlight w:val="yellow"/>
        </w:rPr>
      </w:pPr>
    </w:p>
    <w:p w14:paraId="29446AF2" w14:textId="77777777" w:rsidR="0094354B" w:rsidRDefault="0094354B" w:rsidP="0094354B">
      <w:pPr>
        <w:ind w:firstLine="0"/>
        <w:jc w:val="center"/>
        <w:rPr>
          <w:b/>
          <w:sz w:val="28"/>
          <w:szCs w:val="28"/>
        </w:rPr>
      </w:pPr>
    </w:p>
    <w:p w14:paraId="40C786E1" w14:textId="77777777" w:rsidR="0094354B" w:rsidRDefault="0094354B" w:rsidP="0094354B">
      <w:pPr>
        <w:ind w:firstLine="0"/>
        <w:jc w:val="center"/>
        <w:rPr>
          <w:b/>
          <w:sz w:val="28"/>
          <w:szCs w:val="28"/>
        </w:rPr>
      </w:pPr>
    </w:p>
    <w:p w14:paraId="418E2BB9" w14:textId="77777777" w:rsidR="0094354B" w:rsidRDefault="0094354B" w:rsidP="0094354B">
      <w:pPr>
        <w:ind w:firstLine="0"/>
        <w:jc w:val="center"/>
        <w:rPr>
          <w:b/>
          <w:sz w:val="28"/>
          <w:szCs w:val="28"/>
        </w:rPr>
      </w:pPr>
    </w:p>
    <w:p w14:paraId="063024B6" w14:textId="77777777" w:rsidR="0094354B" w:rsidRDefault="0094354B" w:rsidP="0094354B">
      <w:pPr>
        <w:ind w:firstLine="0"/>
        <w:jc w:val="center"/>
        <w:rPr>
          <w:b/>
          <w:sz w:val="28"/>
          <w:szCs w:val="28"/>
        </w:rPr>
      </w:pPr>
    </w:p>
    <w:p w14:paraId="7FFD1F0C" w14:textId="77777777" w:rsidR="00DF0D10" w:rsidRPr="0094354B" w:rsidRDefault="00DF0D10" w:rsidP="0094354B">
      <w:pPr>
        <w:ind w:firstLine="0"/>
        <w:jc w:val="center"/>
        <w:rPr>
          <w:sz w:val="24"/>
          <w:szCs w:val="24"/>
        </w:rPr>
      </w:pPr>
      <w:r w:rsidRPr="0094354B">
        <w:rPr>
          <w:sz w:val="24"/>
          <w:szCs w:val="24"/>
        </w:rPr>
        <w:t>Diagrama Nr. 2 Platelių seniūnijos metinis veiklos biudžetas 2016-2020 m.</w:t>
      </w:r>
    </w:p>
    <w:p w14:paraId="2C9D13C2" w14:textId="77777777" w:rsidR="00DF0D10" w:rsidRPr="0094354B" w:rsidRDefault="00DF0D10" w:rsidP="0094354B">
      <w:pPr>
        <w:ind w:firstLine="0"/>
        <w:jc w:val="center"/>
        <w:rPr>
          <w:b/>
          <w:sz w:val="24"/>
          <w:szCs w:val="24"/>
          <w:highlight w:val="yellow"/>
        </w:rPr>
      </w:pPr>
    </w:p>
    <w:p w14:paraId="210BD1D2" w14:textId="77777777" w:rsidR="00DF0D10" w:rsidRPr="0094354B" w:rsidRDefault="00DF0D10" w:rsidP="0094354B">
      <w:pPr>
        <w:ind w:firstLine="0"/>
        <w:jc w:val="center"/>
        <w:rPr>
          <w:b/>
          <w:sz w:val="24"/>
          <w:szCs w:val="24"/>
        </w:rPr>
      </w:pPr>
      <w:r w:rsidRPr="0094354B">
        <w:rPr>
          <w:b/>
          <w:sz w:val="24"/>
          <w:szCs w:val="24"/>
        </w:rPr>
        <w:t>Ūkinė veikla</w:t>
      </w:r>
    </w:p>
    <w:p w14:paraId="5D7D1EAF" w14:textId="77777777" w:rsidR="00DF0D10" w:rsidRDefault="00DF0D10" w:rsidP="00DF0D10">
      <w:pPr>
        <w:rPr>
          <w:sz w:val="24"/>
          <w:szCs w:val="24"/>
        </w:rPr>
      </w:pPr>
      <w:r w:rsidRPr="0094354B">
        <w:rPr>
          <w:sz w:val="24"/>
          <w:szCs w:val="24"/>
        </w:rPr>
        <w:t xml:space="preserve">Viena iš seniūnijos funkcijų – organizuoti seniūnijai priklausančių visuomenės poreikiams skirtų ir rekreacinių teritorijų priežiūrą. Nuolat prižiūrimos buvo Platelių miestelio ir Beržoro kaimo maudyklos, dviratininkų poilsio aikštelė prie Beržoro ežero, masinių renginių organizavimo vieta prie „Šeirės“ stovyklavietės, Platelių ežero apžvalgos aikštelė, Šeirės dviračių takas, dviračių takas aplink Platelių ežerą, Platelių miestelio aikštė, gatvės ir šaligatviai, gėlynai, seniūnijos teritorijoje esantys piliakalniai. </w:t>
      </w:r>
    </w:p>
    <w:p w14:paraId="240EFEA9" w14:textId="77777777" w:rsidR="0094354B" w:rsidRDefault="0094354B" w:rsidP="00DF0D10">
      <w:pPr>
        <w:rPr>
          <w:sz w:val="24"/>
          <w:szCs w:val="24"/>
        </w:rPr>
      </w:pPr>
    </w:p>
    <w:p w14:paraId="6E4C6020" w14:textId="77777777" w:rsidR="0094354B" w:rsidRDefault="0094354B" w:rsidP="00DF0D10">
      <w:pPr>
        <w:rPr>
          <w:sz w:val="24"/>
          <w:szCs w:val="24"/>
        </w:rPr>
      </w:pPr>
    </w:p>
    <w:p w14:paraId="03109773" w14:textId="77777777" w:rsidR="0094354B" w:rsidRDefault="0094354B" w:rsidP="00DF0D10">
      <w:pPr>
        <w:rPr>
          <w:sz w:val="24"/>
          <w:szCs w:val="24"/>
        </w:rPr>
      </w:pPr>
    </w:p>
    <w:p w14:paraId="2E8ED8F1" w14:textId="77777777" w:rsidR="0094354B" w:rsidRPr="0094354B" w:rsidRDefault="0094354B" w:rsidP="00DF0D10">
      <w:pPr>
        <w:rPr>
          <w:sz w:val="24"/>
          <w:szCs w:val="24"/>
        </w:rPr>
      </w:pPr>
    </w:p>
    <w:p w14:paraId="392557F1" w14:textId="77777777" w:rsidR="00DF0D10" w:rsidRPr="0094354B" w:rsidRDefault="00DF0D10" w:rsidP="00DF0D10">
      <w:pPr>
        <w:rPr>
          <w:sz w:val="24"/>
          <w:szCs w:val="24"/>
        </w:rPr>
      </w:pPr>
    </w:p>
    <w:p w14:paraId="68AB807B" w14:textId="77777777" w:rsidR="00DF0D10" w:rsidRDefault="00DF0D10" w:rsidP="00DF0D10"/>
    <w:p w14:paraId="166CD6E9" w14:textId="77777777" w:rsidR="00DF0D10" w:rsidRDefault="00DF0D10" w:rsidP="00DF0D10">
      <w:pPr>
        <w:tabs>
          <w:tab w:val="left" w:pos="1635"/>
        </w:tabs>
      </w:pPr>
      <w:r>
        <w:tab/>
      </w:r>
    </w:p>
    <w:p w14:paraId="687D7585" w14:textId="77777777" w:rsidR="00DF0D10" w:rsidRDefault="00DF0D10" w:rsidP="00DF0D10"/>
    <w:p w14:paraId="30125718" w14:textId="77777777" w:rsidR="00DF0D10" w:rsidRDefault="00DF0D10" w:rsidP="00DF0D10"/>
    <w:p w14:paraId="4AA3FD26" w14:textId="77777777" w:rsidR="00DF0D10" w:rsidRDefault="00DF0D10" w:rsidP="00DF0D10"/>
    <w:p w14:paraId="103374F2" w14:textId="77777777" w:rsidR="00DF0D10" w:rsidRDefault="0094354B" w:rsidP="00DF0D10">
      <w:r>
        <w:rPr>
          <w:noProof/>
          <w:lang w:eastAsia="lt-LT"/>
        </w:rPr>
        <w:drawing>
          <wp:anchor distT="0" distB="0" distL="114300" distR="114300" simplePos="0" relativeHeight="251655680" behindDoc="0" locked="0" layoutInCell="1" allowOverlap="1" wp14:anchorId="57EA94CF" wp14:editId="5D5BA6EF">
            <wp:simplePos x="0" y="0"/>
            <wp:positionH relativeFrom="column">
              <wp:posOffset>3585210</wp:posOffset>
            </wp:positionH>
            <wp:positionV relativeFrom="paragraph">
              <wp:posOffset>-426085</wp:posOffset>
            </wp:positionV>
            <wp:extent cx="1630045" cy="2171065"/>
            <wp:effectExtent l="0" t="0" r="8255" b="635"/>
            <wp:wrapSquare wrapText="bothSides"/>
            <wp:docPr id="411" name="Paveikslėlis 411" descr="131478421_3851346851566207_153099547639779204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131478421_3851346851566207_1530995476397792041_n"/>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630045" cy="2171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54656" behindDoc="0" locked="0" layoutInCell="1" allowOverlap="1" wp14:anchorId="20200195" wp14:editId="06E9740B">
            <wp:simplePos x="0" y="0"/>
            <wp:positionH relativeFrom="column">
              <wp:posOffset>815975</wp:posOffset>
            </wp:positionH>
            <wp:positionV relativeFrom="paragraph">
              <wp:posOffset>-413385</wp:posOffset>
            </wp:positionV>
            <wp:extent cx="1612265" cy="2156460"/>
            <wp:effectExtent l="0" t="0" r="6985" b="0"/>
            <wp:wrapSquare wrapText="bothSides"/>
            <wp:docPr id="410" name="Paveikslėlis 410" descr="131975606_228117088833830_451068981304239923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131975606_228117088833830_4510689813042399230_n"/>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612265" cy="2156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1A2F19" w14:textId="77777777" w:rsidR="00DF0D10" w:rsidRDefault="00DF0D10" w:rsidP="00DF0D10"/>
    <w:p w14:paraId="048D9AFE" w14:textId="77777777" w:rsidR="00DF0D10" w:rsidRDefault="00DF0D10" w:rsidP="00DF0D10"/>
    <w:p w14:paraId="477FABA2" w14:textId="77777777" w:rsidR="00DF0D10" w:rsidRDefault="00DF0D10" w:rsidP="00DF0D10"/>
    <w:p w14:paraId="07E849E2" w14:textId="77777777" w:rsidR="00DF0D10" w:rsidRDefault="00DF0D10" w:rsidP="00DF0D10"/>
    <w:p w14:paraId="75672962" w14:textId="77777777" w:rsidR="00DF0D10" w:rsidRDefault="00DF0D10" w:rsidP="00DF0D10"/>
    <w:p w14:paraId="11AB7CFB" w14:textId="77777777" w:rsidR="00DF0D10" w:rsidRDefault="00DF0D10" w:rsidP="00DF0D10"/>
    <w:p w14:paraId="7AE65DB4" w14:textId="77777777" w:rsidR="00DF0D10" w:rsidRDefault="00DF0D10" w:rsidP="00DF0D10"/>
    <w:p w14:paraId="72A5CF41" w14:textId="77777777" w:rsidR="00DF0D10" w:rsidRDefault="00DF0D10" w:rsidP="00DF0D10"/>
    <w:p w14:paraId="5E0CDD08" w14:textId="77777777" w:rsidR="00DF0D10" w:rsidRDefault="00DF0D10" w:rsidP="00DF0D10"/>
    <w:p w14:paraId="2E8875D1" w14:textId="77777777" w:rsidR="00DF0D10" w:rsidRDefault="00DF0D10" w:rsidP="00DF0D10"/>
    <w:p w14:paraId="441C9AB5" w14:textId="77777777" w:rsidR="00DF0D10" w:rsidRDefault="00DF0D10" w:rsidP="00DF0D10"/>
    <w:p w14:paraId="1867EC0C" w14:textId="77777777" w:rsidR="00DF0D10" w:rsidRPr="0094354B" w:rsidRDefault="00DF0D10" w:rsidP="00DF0D10">
      <w:pPr>
        <w:rPr>
          <w:sz w:val="24"/>
          <w:szCs w:val="24"/>
        </w:rPr>
      </w:pPr>
    </w:p>
    <w:p w14:paraId="65D7371D" w14:textId="77777777" w:rsidR="00DF0D10" w:rsidRPr="0094354B" w:rsidRDefault="00DF0D10" w:rsidP="0094354B">
      <w:pPr>
        <w:ind w:firstLine="0"/>
        <w:rPr>
          <w:sz w:val="24"/>
          <w:szCs w:val="24"/>
        </w:rPr>
      </w:pPr>
      <w:r w:rsidRPr="0094354B">
        <w:rPr>
          <w:sz w:val="24"/>
          <w:szCs w:val="24"/>
        </w:rPr>
        <w:t>Pav. Nr. 1 Tvarkomas Gintališkės piliakalnis</w:t>
      </w:r>
      <w:r w:rsidR="0094354B">
        <w:rPr>
          <w:sz w:val="24"/>
          <w:szCs w:val="24"/>
        </w:rPr>
        <w:t xml:space="preserve">    </w:t>
      </w:r>
      <w:r w:rsidRPr="0094354B">
        <w:rPr>
          <w:sz w:val="24"/>
          <w:szCs w:val="24"/>
        </w:rPr>
        <w:t xml:space="preserve">  Pav. Nr. 2 Tvarkomas Gintališkės piliakalnis</w:t>
      </w:r>
    </w:p>
    <w:p w14:paraId="0C6A3A91" w14:textId="77777777" w:rsidR="00DF0D10" w:rsidRDefault="00DF0D10" w:rsidP="00DF0D10"/>
    <w:p w14:paraId="625576C9" w14:textId="77777777" w:rsidR="00DF0D10" w:rsidRPr="0094354B" w:rsidRDefault="00DF0D10" w:rsidP="00DF0D10">
      <w:pPr>
        <w:rPr>
          <w:sz w:val="24"/>
          <w:szCs w:val="24"/>
        </w:rPr>
      </w:pPr>
      <w:r w:rsidRPr="0094354B">
        <w:rPr>
          <w:sz w:val="24"/>
          <w:szCs w:val="24"/>
        </w:rPr>
        <w:t xml:space="preserve">Seniūnija prižiūri 3 civilines kapines. Atliekos iš kapinių išvežamos konteineriais.       </w:t>
      </w:r>
      <w:r w:rsidRPr="0094354B">
        <w:rPr>
          <w:sz w:val="24"/>
          <w:szCs w:val="24"/>
        </w:rPr>
        <w:tab/>
      </w:r>
    </w:p>
    <w:p w14:paraId="03BADA02" w14:textId="77777777" w:rsidR="00DF0D10" w:rsidRPr="0094354B" w:rsidRDefault="00DF0D10" w:rsidP="00DF0D10">
      <w:pPr>
        <w:rPr>
          <w:sz w:val="24"/>
          <w:szCs w:val="24"/>
        </w:rPr>
      </w:pPr>
      <w:r w:rsidRPr="0094354B">
        <w:rPr>
          <w:sz w:val="24"/>
          <w:szCs w:val="24"/>
        </w:rPr>
        <w:t xml:space="preserve">Kasmet už gaunamas Kelių priežiūros ir plėtros programos lėšas prižiūrimi ir remontuojami seniūnijos keliai bei gatvės. 2020 m. iš minėto fondo buvo skirta 37,15 tūkst.  Eur. Už šias lėšas 5 </w:t>
      </w:r>
      <w:r w:rsidRPr="0094354B">
        <w:rPr>
          <w:sz w:val="24"/>
          <w:szCs w:val="24"/>
        </w:rPr>
        <w:lastRenderedPageBreak/>
        <w:t xml:space="preserve">kartus nugreideriuoti vietiniai keliai, žvyravimo darbais pagerinta 21 gatvės / kelio būklė, įrengta 1 pralaida Dvarviečių g. siekiant išvengti kelio dangos plovimo.  </w:t>
      </w:r>
    </w:p>
    <w:p w14:paraId="324A422A" w14:textId="77777777" w:rsidR="00DF0D10" w:rsidRPr="0094354B" w:rsidRDefault="00DF0D10" w:rsidP="00DF0D10">
      <w:pPr>
        <w:jc w:val="center"/>
        <w:rPr>
          <w:sz w:val="24"/>
          <w:szCs w:val="24"/>
        </w:rPr>
      </w:pPr>
    </w:p>
    <w:p w14:paraId="65D90B04" w14:textId="1CDC70CE" w:rsidR="00DF0D10" w:rsidRPr="0094354B" w:rsidRDefault="00BE6E64" w:rsidP="0094354B">
      <w:pPr>
        <w:ind w:firstLine="0"/>
        <w:jc w:val="center"/>
        <w:rPr>
          <w:sz w:val="24"/>
          <w:szCs w:val="24"/>
        </w:rPr>
      </w:pPr>
      <w:r w:rsidRPr="0094354B">
        <w:rPr>
          <w:noProof/>
          <w:sz w:val="24"/>
          <w:szCs w:val="24"/>
          <w:lang w:eastAsia="lt-LT"/>
        </w:rPr>
        <w:drawing>
          <wp:inline distT="0" distB="0" distL="0" distR="0" wp14:anchorId="45158557" wp14:editId="65A92F0C">
            <wp:extent cx="3295291" cy="3295291"/>
            <wp:effectExtent l="0" t="0" r="635" b="635"/>
            <wp:docPr id="254" name="Paveikslėlis 254" descr="pries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priesPo"/>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295049" cy="3295049"/>
                    </a:xfrm>
                    <a:prstGeom prst="rect">
                      <a:avLst/>
                    </a:prstGeom>
                    <a:noFill/>
                    <a:ln>
                      <a:noFill/>
                    </a:ln>
                  </pic:spPr>
                </pic:pic>
              </a:graphicData>
            </a:graphic>
          </wp:inline>
        </w:drawing>
      </w:r>
    </w:p>
    <w:p w14:paraId="5288766A" w14:textId="77777777" w:rsidR="00DF0D10" w:rsidRPr="0094354B" w:rsidRDefault="00DF0D10" w:rsidP="0094354B">
      <w:pPr>
        <w:tabs>
          <w:tab w:val="left" w:pos="3435"/>
        </w:tabs>
        <w:ind w:firstLine="0"/>
        <w:jc w:val="center"/>
        <w:rPr>
          <w:sz w:val="24"/>
          <w:szCs w:val="24"/>
        </w:rPr>
      </w:pPr>
      <w:r w:rsidRPr="0094354B">
        <w:rPr>
          <w:sz w:val="24"/>
          <w:szCs w:val="24"/>
        </w:rPr>
        <w:t xml:space="preserve">Pav. Nr. 3  Įrengta pralaida Dvarviečių g. Dovainių k. </w:t>
      </w:r>
    </w:p>
    <w:p w14:paraId="79584A37" w14:textId="77777777" w:rsidR="00DF0D10" w:rsidRPr="0094354B" w:rsidRDefault="00DF0D10" w:rsidP="00BD658B">
      <w:pPr>
        <w:ind w:firstLine="0"/>
        <w:rPr>
          <w:sz w:val="24"/>
          <w:szCs w:val="24"/>
        </w:rPr>
      </w:pPr>
    </w:p>
    <w:p w14:paraId="4B241039" w14:textId="77777777" w:rsidR="00DF0D10" w:rsidRPr="0094354B" w:rsidRDefault="00DF0D10" w:rsidP="00DF0D10">
      <w:pPr>
        <w:rPr>
          <w:sz w:val="24"/>
          <w:szCs w:val="24"/>
        </w:rPr>
      </w:pPr>
      <w:r w:rsidRPr="0094354B">
        <w:rPr>
          <w:sz w:val="24"/>
          <w:szCs w:val="24"/>
        </w:rPr>
        <w:t>Iš Aplinkos apsaugos rėmimo specialiosios programos 2020 m. gauta 1,0 tūkst. Eur, už kuriuos prie Beržoro k. kapinių įrengtas lauko tualetas.</w:t>
      </w:r>
      <w:r w:rsidR="0094354B" w:rsidRPr="0094354B">
        <w:rPr>
          <w:noProof/>
          <w:sz w:val="24"/>
          <w:szCs w:val="24"/>
          <w:lang w:eastAsia="lt-LT"/>
        </w:rPr>
        <w:drawing>
          <wp:anchor distT="0" distB="0" distL="114300" distR="114300" simplePos="0" relativeHeight="251652608" behindDoc="0" locked="0" layoutInCell="1" allowOverlap="1" wp14:anchorId="267ED466" wp14:editId="6AA71C40">
            <wp:simplePos x="0" y="0"/>
            <wp:positionH relativeFrom="column">
              <wp:posOffset>467360</wp:posOffset>
            </wp:positionH>
            <wp:positionV relativeFrom="paragraph">
              <wp:posOffset>625475</wp:posOffset>
            </wp:positionV>
            <wp:extent cx="1873250" cy="2475230"/>
            <wp:effectExtent l="0" t="0" r="0" b="1270"/>
            <wp:wrapTopAndBottom/>
            <wp:docPr id="408" name="Paveikslėlis 408" descr="126356312_663472470948494_645589787178794106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126356312_663472470948494_6455897871787941064_n"/>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873250" cy="2475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8F3871" w14:textId="77777777" w:rsidR="0094354B" w:rsidRDefault="0094354B" w:rsidP="00DF0D10">
      <w:pPr>
        <w:tabs>
          <w:tab w:val="left" w:pos="1560"/>
          <w:tab w:val="left" w:pos="5595"/>
        </w:tabs>
        <w:rPr>
          <w:sz w:val="24"/>
          <w:szCs w:val="24"/>
        </w:rPr>
      </w:pPr>
      <w:r w:rsidRPr="0094354B">
        <w:rPr>
          <w:noProof/>
          <w:sz w:val="24"/>
          <w:szCs w:val="24"/>
          <w:lang w:eastAsia="lt-LT"/>
        </w:rPr>
        <w:drawing>
          <wp:anchor distT="0" distB="0" distL="114300" distR="114300" simplePos="0" relativeHeight="251653632" behindDoc="0" locked="0" layoutInCell="1" allowOverlap="1" wp14:anchorId="27F3C33B" wp14:editId="4D956B33">
            <wp:simplePos x="0" y="0"/>
            <wp:positionH relativeFrom="column">
              <wp:posOffset>3180715</wp:posOffset>
            </wp:positionH>
            <wp:positionV relativeFrom="paragraph">
              <wp:posOffset>274955</wp:posOffset>
            </wp:positionV>
            <wp:extent cx="1856105" cy="2475230"/>
            <wp:effectExtent l="0" t="0" r="0" b="1270"/>
            <wp:wrapSquare wrapText="bothSides"/>
            <wp:docPr id="409" name="Paveikslėlis 409" descr="126468003_217569363134909_292558887742506695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126468003_217569363134909_2925588877425066957_n"/>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856105" cy="2475230"/>
                    </a:xfrm>
                    <a:prstGeom prst="rect">
                      <a:avLst/>
                    </a:prstGeom>
                    <a:noFill/>
                    <a:ln>
                      <a:noFill/>
                    </a:ln>
                  </pic:spPr>
                </pic:pic>
              </a:graphicData>
            </a:graphic>
            <wp14:sizeRelH relativeFrom="page">
              <wp14:pctWidth>0</wp14:pctWidth>
            </wp14:sizeRelH>
            <wp14:sizeRelV relativeFrom="page">
              <wp14:pctHeight>0</wp14:pctHeight>
            </wp14:sizeRelV>
          </wp:anchor>
        </w:drawing>
      </w:r>
      <w:r w:rsidR="00DF0D10" w:rsidRPr="0094354B">
        <w:rPr>
          <w:sz w:val="24"/>
          <w:szCs w:val="24"/>
        </w:rPr>
        <w:t xml:space="preserve">            </w:t>
      </w:r>
    </w:p>
    <w:p w14:paraId="2E7529CF" w14:textId="77777777" w:rsidR="0094354B" w:rsidRDefault="0094354B" w:rsidP="00DF0D10">
      <w:pPr>
        <w:tabs>
          <w:tab w:val="left" w:pos="1560"/>
          <w:tab w:val="left" w:pos="5595"/>
        </w:tabs>
        <w:rPr>
          <w:sz w:val="24"/>
          <w:szCs w:val="24"/>
        </w:rPr>
      </w:pPr>
    </w:p>
    <w:p w14:paraId="5FD1AD1C" w14:textId="77777777" w:rsidR="00DF0D10" w:rsidRPr="0094354B" w:rsidRDefault="00DF0D10" w:rsidP="0094354B">
      <w:pPr>
        <w:tabs>
          <w:tab w:val="left" w:pos="1560"/>
          <w:tab w:val="left" w:pos="5595"/>
        </w:tabs>
        <w:ind w:firstLine="0"/>
        <w:jc w:val="center"/>
        <w:rPr>
          <w:sz w:val="22"/>
          <w:szCs w:val="22"/>
        </w:rPr>
      </w:pPr>
      <w:r w:rsidRPr="0094354B">
        <w:rPr>
          <w:sz w:val="22"/>
          <w:szCs w:val="22"/>
        </w:rPr>
        <w:t>Pav. Nr. 4  Lauko tualetas prie Beržoro k. kapinių  Pav. Nr. 5  Lauko tualetas prie Beržoro k. kapinių</w:t>
      </w:r>
    </w:p>
    <w:p w14:paraId="09EAECE2" w14:textId="77777777" w:rsidR="00DF0D10" w:rsidRPr="0094354B" w:rsidRDefault="00DF0D10" w:rsidP="00DF0D10">
      <w:pPr>
        <w:jc w:val="center"/>
        <w:rPr>
          <w:b/>
          <w:sz w:val="24"/>
          <w:szCs w:val="24"/>
        </w:rPr>
      </w:pPr>
    </w:p>
    <w:p w14:paraId="148E482F" w14:textId="77777777" w:rsidR="00DF0D10" w:rsidRPr="0094354B" w:rsidRDefault="00DF0D10" w:rsidP="0094354B">
      <w:pPr>
        <w:ind w:firstLine="0"/>
        <w:jc w:val="center"/>
        <w:rPr>
          <w:sz w:val="24"/>
          <w:szCs w:val="24"/>
        </w:rPr>
      </w:pPr>
      <w:r w:rsidRPr="0094354B">
        <w:rPr>
          <w:b/>
          <w:sz w:val="24"/>
          <w:szCs w:val="24"/>
        </w:rPr>
        <w:t>Darbas su šeimomis, patiriančiomis riziką</w:t>
      </w:r>
    </w:p>
    <w:p w14:paraId="317401C0" w14:textId="77777777" w:rsidR="00DF0D10" w:rsidRPr="0094354B" w:rsidRDefault="00DF0D10" w:rsidP="00DF0D10">
      <w:pPr>
        <w:rPr>
          <w:sz w:val="24"/>
          <w:szCs w:val="24"/>
        </w:rPr>
      </w:pPr>
    </w:p>
    <w:p w14:paraId="4A73F1F3" w14:textId="77777777" w:rsidR="00DF0D10" w:rsidRPr="0094354B" w:rsidRDefault="00DF0D10" w:rsidP="00DF0D10">
      <w:pPr>
        <w:rPr>
          <w:sz w:val="24"/>
          <w:szCs w:val="24"/>
        </w:rPr>
      </w:pPr>
      <w:r w:rsidRPr="0094354B">
        <w:rPr>
          <w:sz w:val="24"/>
          <w:szCs w:val="24"/>
        </w:rPr>
        <w:t xml:space="preserve">2020 metų pradžioje Platelių seniūnijoje buvo užregistruotos 8 šeimos, kuriose augo 18 nepilnamečių vaikų. Per metus socialinės rizikos šeimų situacija keitėsi: </w:t>
      </w:r>
    </w:p>
    <w:p w14:paraId="5D15D0E4" w14:textId="77777777" w:rsidR="00DF0D10" w:rsidRPr="0094354B" w:rsidRDefault="00DF0D10" w:rsidP="00DF0D10">
      <w:pPr>
        <w:rPr>
          <w:sz w:val="24"/>
          <w:szCs w:val="24"/>
        </w:rPr>
      </w:pPr>
      <w:r w:rsidRPr="0094354B">
        <w:rPr>
          <w:sz w:val="24"/>
          <w:szCs w:val="24"/>
        </w:rPr>
        <w:t>- 4 šeimos išbrauktos iš šeimų, patiriančių riziką, apskaitos, nes neliko priežasčių, dėl kurių šeimą buvo įrašyta į apskaitą;</w:t>
      </w:r>
    </w:p>
    <w:p w14:paraId="28FB9DF6" w14:textId="77777777" w:rsidR="00DF0D10" w:rsidRPr="0094354B" w:rsidRDefault="00DF0D10" w:rsidP="00DF0D10">
      <w:pPr>
        <w:tabs>
          <w:tab w:val="left" w:pos="1320"/>
        </w:tabs>
        <w:rPr>
          <w:sz w:val="24"/>
          <w:szCs w:val="24"/>
        </w:rPr>
      </w:pPr>
      <w:r w:rsidRPr="0094354B">
        <w:rPr>
          <w:sz w:val="24"/>
          <w:szCs w:val="24"/>
        </w:rPr>
        <w:t>- 2 šeima atvyko iš Plungės miesto.</w:t>
      </w:r>
    </w:p>
    <w:p w14:paraId="57E7A5C1" w14:textId="77777777" w:rsidR="00DF0D10" w:rsidRPr="0094354B" w:rsidRDefault="00DF0D10" w:rsidP="00DF0D10">
      <w:pPr>
        <w:rPr>
          <w:sz w:val="24"/>
          <w:szCs w:val="24"/>
        </w:rPr>
      </w:pPr>
      <w:r w:rsidRPr="0094354B">
        <w:rPr>
          <w:sz w:val="24"/>
          <w:szCs w:val="24"/>
        </w:rPr>
        <w:lastRenderedPageBreak/>
        <w:t>2020 metų pabaigoje Platelių seniūnijoje užregistruotos 2 socialinės rizikos šeimos, kuriose auga 4  nepilnamečiai vaikai.</w:t>
      </w:r>
    </w:p>
    <w:p w14:paraId="6CCED093" w14:textId="77777777" w:rsidR="00DF0D10" w:rsidRPr="0094354B" w:rsidRDefault="00DF0D10" w:rsidP="00DF0D10">
      <w:pPr>
        <w:rPr>
          <w:sz w:val="24"/>
          <w:szCs w:val="24"/>
        </w:rPr>
      </w:pPr>
      <w:r w:rsidRPr="0094354B">
        <w:rPr>
          <w:sz w:val="24"/>
          <w:szCs w:val="24"/>
        </w:rPr>
        <w:t>Socialinės rizikos stebimų šeimų sąraše – 2 šeimos.</w:t>
      </w:r>
    </w:p>
    <w:p w14:paraId="55249415" w14:textId="77777777" w:rsidR="00DF0D10" w:rsidRDefault="00BE6E64" w:rsidP="00DF0D10">
      <w:pPr>
        <w:ind w:firstLine="851"/>
      </w:pPr>
      <w:r>
        <w:rPr>
          <w:noProof/>
          <w:lang w:eastAsia="lt-LT"/>
        </w:rPr>
        <w:drawing>
          <wp:anchor distT="0" distB="0" distL="114300" distR="114300" simplePos="0" relativeHeight="251660800" behindDoc="0" locked="0" layoutInCell="1" allowOverlap="1" wp14:anchorId="783E6947" wp14:editId="0D59BC43">
            <wp:simplePos x="0" y="0"/>
            <wp:positionH relativeFrom="column">
              <wp:posOffset>1224915</wp:posOffset>
            </wp:positionH>
            <wp:positionV relativeFrom="paragraph">
              <wp:posOffset>132715</wp:posOffset>
            </wp:positionV>
            <wp:extent cx="3809365" cy="2292985"/>
            <wp:effectExtent l="0" t="0" r="635" b="0"/>
            <wp:wrapSquare wrapText="bothSides"/>
            <wp:docPr id="416" name="Paveikslėlis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809365" cy="2292985"/>
                    </a:xfrm>
                    <a:prstGeom prst="rect">
                      <a:avLst/>
                    </a:prstGeom>
                    <a:noFill/>
                  </pic:spPr>
                </pic:pic>
              </a:graphicData>
            </a:graphic>
            <wp14:sizeRelH relativeFrom="page">
              <wp14:pctWidth>0</wp14:pctWidth>
            </wp14:sizeRelH>
            <wp14:sizeRelV relativeFrom="page">
              <wp14:pctHeight>0</wp14:pctHeight>
            </wp14:sizeRelV>
          </wp:anchor>
        </w:drawing>
      </w:r>
    </w:p>
    <w:p w14:paraId="7751CD0E" w14:textId="77777777" w:rsidR="00DF0D10" w:rsidRDefault="00DF0D10" w:rsidP="00DF0D10">
      <w:pPr>
        <w:ind w:firstLine="851"/>
      </w:pPr>
    </w:p>
    <w:p w14:paraId="183493B7" w14:textId="77777777" w:rsidR="00DF0D10" w:rsidRDefault="00DF0D10" w:rsidP="00DF0D10">
      <w:pPr>
        <w:ind w:firstLine="851"/>
      </w:pPr>
    </w:p>
    <w:p w14:paraId="34139040" w14:textId="77777777" w:rsidR="00DF0D10" w:rsidRDefault="00DF0D10" w:rsidP="00DF0D10">
      <w:pPr>
        <w:ind w:firstLine="851"/>
      </w:pPr>
    </w:p>
    <w:p w14:paraId="6D91A6A3" w14:textId="77777777" w:rsidR="00DF0D10" w:rsidRDefault="00DF0D10" w:rsidP="00DF0D10">
      <w:pPr>
        <w:ind w:firstLine="851"/>
      </w:pPr>
    </w:p>
    <w:p w14:paraId="07B2AEAF" w14:textId="77777777" w:rsidR="00DF0D10" w:rsidRDefault="00DF0D10" w:rsidP="00DF0D10">
      <w:pPr>
        <w:ind w:firstLine="851"/>
      </w:pPr>
    </w:p>
    <w:p w14:paraId="6CE41F9A" w14:textId="77777777" w:rsidR="00DF0D10" w:rsidRDefault="00DF0D10" w:rsidP="00DF0D10">
      <w:pPr>
        <w:ind w:firstLine="851"/>
      </w:pPr>
    </w:p>
    <w:p w14:paraId="069D4159" w14:textId="77777777" w:rsidR="00DF0D10" w:rsidRDefault="00DF0D10" w:rsidP="0094354B">
      <w:pPr>
        <w:ind w:firstLine="0"/>
        <w:jc w:val="center"/>
      </w:pPr>
    </w:p>
    <w:p w14:paraId="59E0A41C" w14:textId="77777777" w:rsidR="00DF0D10" w:rsidRDefault="00DF0D10" w:rsidP="0094354B">
      <w:pPr>
        <w:ind w:firstLine="0"/>
        <w:jc w:val="center"/>
      </w:pPr>
    </w:p>
    <w:p w14:paraId="1A04A988" w14:textId="77777777" w:rsidR="00DF0D10" w:rsidRDefault="00DF0D10" w:rsidP="0094354B">
      <w:pPr>
        <w:ind w:firstLine="0"/>
        <w:jc w:val="center"/>
      </w:pPr>
    </w:p>
    <w:p w14:paraId="3FE87456" w14:textId="77777777" w:rsidR="00DF0D10" w:rsidRDefault="00DF0D10" w:rsidP="0094354B">
      <w:pPr>
        <w:ind w:firstLine="0"/>
        <w:jc w:val="center"/>
      </w:pPr>
    </w:p>
    <w:p w14:paraId="53C3EE58" w14:textId="77777777" w:rsidR="00DF0D10" w:rsidRDefault="00DF0D10" w:rsidP="0094354B">
      <w:pPr>
        <w:ind w:firstLine="0"/>
        <w:jc w:val="center"/>
      </w:pPr>
    </w:p>
    <w:p w14:paraId="1E9B7D6A" w14:textId="77777777" w:rsidR="00DF0D10" w:rsidRDefault="00DF0D10" w:rsidP="0094354B">
      <w:pPr>
        <w:ind w:firstLine="0"/>
        <w:jc w:val="center"/>
      </w:pPr>
    </w:p>
    <w:p w14:paraId="4E26FE02" w14:textId="77777777" w:rsidR="00DF0D10" w:rsidRDefault="00DF0D10" w:rsidP="0094354B">
      <w:pPr>
        <w:ind w:firstLine="0"/>
        <w:jc w:val="center"/>
      </w:pPr>
    </w:p>
    <w:p w14:paraId="48EB7CE6" w14:textId="77777777" w:rsidR="0094354B" w:rsidRDefault="0094354B" w:rsidP="0094354B">
      <w:pPr>
        <w:ind w:firstLine="0"/>
        <w:jc w:val="center"/>
        <w:rPr>
          <w:sz w:val="16"/>
        </w:rPr>
      </w:pPr>
    </w:p>
    <w:p w14:paraId="0D236C28" w14:textId="77777777" w:rsidR="0094354B" w:rsidRDefault="0094354B" w:rsidP="0094354B">
      <w:pPr>
        <w:ind w:firstLine="0"/>
        <w:jc w:val="center"/>
        <w:rPr>
          <w:sz w:val="16"/>
        </w:rPr>
      </w:pPr>
    </w:p>
    <w:p w14:paraId="22F903E3" w14:textId="77777777" w:rsidR="0094354B" w:rsidRDefault="0094354B" w:rsidP="0094354B">
      <w:pPr>
        <w:ind w:firstLine="0"/>
        <w:jc w:val="center"/>
        <w:rPr>
          <w:sz w:val="16"/>
        </w:rPr>
      </w:pPr>
    </w:p>
    <w:p w14:paraId="4616EEA3" w14:textId="77777777" w:rsidR="0094354B" w:rsidRDefault="0094354B" w:rsidP="0094354B">
      <w:pPr>
        <w:ind w:firstLine="0"/>
        <w:jc w:val="center"/>
        <w:rPr>
          <w:sz w:val="16"/>
        </w:rPr>
      </w:pPr>
    </w:p>
    <w:p w14:paraId="78CDAE84" w14:textId="77777777" w:rsidR="00DF0D10" w:rsidRPr="0094354B" w:rsidRDefault="00DF0D10" w:rsidP="0094354B">
      <w:pPr>
        <w:ind w:firstLine="0"/>
        <w:jc w:val="center"/>
        <w:rPr>
          <w:sz w:val="24"/>
          <w:szCs w:val="24"/>
        </w:rPr>
      </w:pPr>
      <w:r w:rsidRPr="0094354B">
        <w:rPr>
          <w:sz w:val="24"/>
          <w:szCs w:val="24"/>
        </w:rPr>
        <w:t>Diagrama Nr. 3 Rizikos grupėje esančių ir stebimų šeimų skaičius 2016-2020 m.</w:t>
      </w:r>
    </w:p>
    <w:p w14:paraId="05ACECDA" w14:textId="77777777" w:rsidR="00DF0D10" w:rsidRDefault="00DF0D10" w:rsidP="00DF0D10">
      <w:pPr>
        <w:ind w:firstLine="851"/>
      </w:pPr>
    </w:p>
    <w:p w14:paraId="56071414" w14:textId="77777777" w:rsidR="00DF0D10" w:rsidRPr="0094354B" w:rsidRDefault="00DF0D10" w:rsidP="00DF0D10">
      <w:pPr>
        <w:rPr>
          <w:sz w:val="24"/>
          <w:szCs w:val="24"/>
        </w:rPr>
      </w:pPr>
      <w:r w:rsidRPr="0094354B">
        <w:rPr>
          <w:sz w:val="24"/>
          <w:szCs w:val="24"/>
        </w:rPr>
        <w:t xml:space="preserve">Dirbant su socialinės rizikos šeimomis ir siekiant joms padėti spręsti susidariusias problemas, buvo teikiamos socialinės priežiūros – socialinių įgūdžių ugdymo ir palaikymo – paslaugos. Šiose šeimose buvo lankomasi, kartu su jomis sudaromas susitarimas dėl bendros veiklos siekiant pokyčių, numatomi įsipareigojimai, buvo stebima šeimų buitis, tėvų santykiai su nepilnamečiais vaikais. Formuojant visuomeniniame ir asmeniniame šeimos gyvenime reikalingas funkcijas, tėvams buvo teikiamos konsultavimo, informavimo paslaugos (dėl piniginės socialinės paramos, vaiko teisių apsaugos, užimtumo, sveikatos priežiūros, švietimo ir ugdymo, socialinio būsto ir kt. paslaugos). Su šeimomis buvo pravedami prevenciniai pokalbiai dėl vaikų auklėjimo, alkoholio vartojimo, tarpusavio santykių, streso valdymo, konfliktų sprendimų ir kt. Tėvai buvo motyvuojami ieškotis darbo, registruotis darbo biržoje ir užsiimti pozityvia bei naudinga veikla.  </w:t>
      </w:r>
    </w:p>
    <w:p w14:paraId="689A1589" w14:textId="77777777" w:rsidR="00DF0D10" w:rsidRPr="0094354B" w:rsidRDefault="00DF0D10" w:rsidP="00DF0D10">
      <w:pPr>
        <w:rPr>
          <w:sz w:val="24"/>
          <w:szCs w:val="24"/>
        </w:rPr>
      </w:pPr>
      <w:r w:rsidRPr="0094354B">
        <w:rPr>
          <w:sz w:val="24"/>
          <w:szCs w:val="24"/>
        </w:rPr>
        <w:t xml:space="preserve">Buvo tarpininkaujama ir atstovaujama gydymo įstaigose, Užimtumo tarnyboje, Vaikų globos namuose, gimnazijoje ir kt. Taip pat buvo formuojamas kasdienio gyvenimo įgūdžių ugdymas ir palaikymas (namų ruoša, disponavimas gaunama socialine pašalpa, apsipirkimas ir mokesčių mokėjimas, namų ruošos darbų planavimas ir jų atlikimas, vaikų priežiūra ir bendravimas). </w:t>
      </w:r>
    </w:p>
    <w:p w14:paraId="7A39138A" w14:textId="77777777" w:rsidR="00DF0D10" w:rsidRPr="0094354B" w:rsidRDefault="00DF0D10" w:rsidP="00DF0D10">
      <w:pPr>
        <w:rPr>
          <w:sz w:val="24"/>
          <w:szCs w:val="24"/>
        </w:rPr>
      </w:pPr>
      <w:r w:rsidRPr="0094354B">
        <w:rPr>
          <w:sz w:val="24"/>
          <w:szCs w:val="24"/>
        </w:rPr>
        <w:t xml:space="preserve">Siekiant efektyvaus socialinio darbo su socialinės rizikos šeimomis, buvo bendradarbiaujama su Vaiko teisių apsaugos skyriumi, Socialinės paramos skyriumi, Plungės Vaikų globos namais, Platelių gimnazija, Platelių bendruomene, Platelių UDC, Plungės specialiąją mokykla, VšĮ Klaipėdos Jūrininkų ligoninės psichiatrijos departamentu Švėkšnoje, Klaipėdos Probacijos tarnybos Plungės probacijos skyriumi, Plungės bendruomeniniais namais, policija, gydymo įstaigomis – A. Zamulskio klinika „Pulsas“, šeimos klinika „Inesa“, Telšių ligoninės psichiatrijos darbuotojais, I. Kniūkštienės odontologijos klinika.                </w:t>
      </w:r>
    </w:p>
    <w:p w14:paraId="7AAF8F1D" w14:textId="77777777" w:rsidR="00DF0D10" w:rsidRPr="0094354B" w:rsidRDefault="00DF0D10" w:rsidP="00DF0D10">
      <w:pPr>
        <w:tabs>
          <w:tab w:val="left" w:pos="1380"/>
        </w:tabs>
        <w:ind w:firstLine="851"/>
        <w:rPr>
          <w:b/>
          <w:sz w:val="24"/>
          <w:szCs w:val="24"/>
        </w:rPr>
      </w:pPr>
      <w:r w:rsidRPr="0094354B">
        <w:rPr>
          <w:sz w:val="24"/>
          <w:szCs w:val="24"/>
        </w:rPr>
        <w:t xml:space="preserve"> </w:t>
      </w:r>
    </w:p>
    <w:p w14:paraId="3C1240A6" w14:textId="77777777" w:rsidR="00DF0D10" w:rsidRPr="0094354B" w:rsidRDefault="00DF0D10" w:rsidP="0094354B">
      <w:pPr>
        <w:ind w:firstLine="0"/>
        <w:jc w:val="center"/>
        <w:rPr>
          <w:b/>
          <w:sz w:val="24"/>
          <w:szCs w:val="24"/>
        </w:rPr>
      </w:pPr>
      <w:r w:rsidRPr="0094354B">
        <w:rPr>
          <w:b/>
          <w:sz w:val="24"/>
          <w:szCs w:val="24"/>
        </w:rPr>
        <w:t>Socialinis darbas</w:t>
      </w:r>
    </w:p>
    <w:p w14:paraId="2346F68D" w14:textId="77777777" w:rsidR="00DF0D10" w:rsidRPr="0094354B" w:rsidRDefault="00DF0D10" w:rsidP="00DF0D10">
      <w:pPr>
        <w:rPr>
          <w:sz w:val="24"/>
          <w:szCs w:val="24"/>
        </w:rPr>
      </w:pPr>
      <w:r w:rsidRPr="0094354B">
        <w:rPr>
          <w:sz w:val="24"/>
          <w:szCs w:val="24"/>
        </w:rPr>
        <w:t>Seniūnija organizuoja socialinės paramos teikimą gyventojams. Renkami duomenys apie atskirų šeimų poreikius socialinei paramai gauti, įvertinamos šeimų (asmenų) gyvenimo sąlygos ir pateikiami siūlymai Plungės socialinės paramos skyriui apie socialinės paramos reikalingumą ir paramos būdus šeimoms (asmenims).</w:t>
      </w:r>
    </w:p>
    <w:p w14:paraId="746D3551" w14:textId="77777777" w:rsidR="00DF0D10" w:rsidRPr="0094354B" w:rsidRDefault="00DF0D10" w:rsidP="00DF0D10">
      <w:pPr>
        <w:rPr>
          <w:sz w:val="24"/>
          <w:szCs w:val="24"/>
        </w:rPr>
      </w:pPr>
      <w:r w:rsidRPr="0094354B">
        <w:rPr>
          <w:sz w:val="24"/>
          <w:szCs w:val="24"/>
        </w:rPr>
        <w:t>2020 m. seniūnijoje priimti 53 prašymai socialinei pašalpai gauti. 24 šeimos (vieni gyvenantys asmenys) yra socialiai remtinos, joms mokamos socialinės išmokos. Aplankytos šeimos ir vieni gyvenantys asmenys, surašyti 64 buities ir gyvenimo sąlygų patikrinimo aktai.</w:t>
      </w:r>
    </w:p>
    <w:p w14:paraId="1CA36A2D" w14:textId="77777777" w:rsidR="00DF0D10" w:rsidRPr="0094354B" w:rsidRDefault="00DF0D10" w:rsidP="00DF0D10">
      <w:pPr>
        <w:rPr>
          <w:sz w:val="24"/>
          <w:szCs w:val="24"/>
        </w:rPr>
      </w:pPr>
      <w:r w:rsidRPr="0094354B">
        <w:rPr>
          <w:sz w:val="24"/>
          <w:szCs w:val="24"/>
        </w:rPr>
        <w:t xml:space="preserve">2020 m. priimta 17 prašymų socialinei paramai mokiniams gauti (nemokamam mokinių maitinimui ir mokyklinėms prekėms). Priimtas 91 prašymas maisto produktams ir higienos prekėms </w:t>
      </w:r>
      <w:r w:rsidRPr="0094354B">
        <w:rPr>
          <w:sz w:val="24"/>
          <w:szCs w:val="24"/>
        </w:rPr>
        <w:lastRenderedPageBreak/>
        <w:t>iš Europos pagalbos fondo labiausiai skurstantiems asmenims gauti. 164 asmenys du kartus per metus gavo įvairių higienos priemonių (dantų pastos, tualetinio muilo, dantų šepetėlį, šampūno, skalbiklio)  ir šešis kartus gavo įvairių maisto produktų. Seniūnijoje išdalyta 4272 kg maisto produktų.</w:t>
      </w:r>
    </w:p>
    <w:p w14:paraId="442CFCAA" w14:textId="77777777" w:rsidR="00DF0D10" w:rsidRPr="0094354B" w:rsidRDefault="00DF0D10" w:rsidP="00DF0D10">
      <w:pPr>
        <w:rPr>
          <w:sz w:val="24"/>
          <w:szCs w:val="24"/>
        </w:rPr>
      </w:pPr>
    </w:p>
    <w:p w14:paraId="0CE5E811" w14:textId="77777777" w:rsidR="00DF0D10" w:rsidRDefault="00BE6E64" w:rsidP="00DF0D10">
      <w:r>
        <w:rPr>
          <w:noProof/>
          <w:lang w:eastAsia="lt-LT"/>
        </w:rPr>
        <w:drawing>
          <wp:anchor distT="0" distB="0" distL="114300" distR="114300" simplePos="0" relativeHeight="251659776" behindDoc="0" locked="0" layoutInCell="1" allowOverlap="1" wp14:anchorId="4698065E" wp14:editId="51392E8C">
            <wp:simplePos x="0" y="0"/>
            <wp:positionH relativeFrom="column">
              <wp:posOffset>748665</wp:posOffset>
            </wp:positionH>
            <wp:positionV relativeFrom="paragraph">
              <wp:posOffset>55245</wp:posOffset>
            </wp:positionV>
            <wp:extent cx="4436745" cy="2361565"/>
            <wp:effectExtent l="0" t="0" r="1905" b="635"/>
            <wp:wrapSquare wrapText="bothSides"/>
            <wp:docPr id="415"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436745" cy="2361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0493A3" w14:textId="77777777" w:rsidR="00DF0D10" w:rsidRDefault="00DF0D10" w:rsidP="00DF0D10"/>
    <w:p w14:paraId="29A0CEA6" w14:textId="77777777" w:rsidR="00DF0D10" w:rsidRDefault="00DF0D10" w:rsidP="00DF0D10"/>
    <w:p w14:paraId="192488A7" w14:textId="77777777" w:rsidR="00DF0D10" w:rsidRDefault="00DF0D10" w:rsidP="00DF0D10"/>
    <w:p w14:paraId="299B3A0C" w14:textId="77777777" w:rsidR="00DF0D10" w:rsidRDefault="00DF0D10" w:rsidP="00DF0D10"/>
    <w:p w14:paraId="430EADDC" w14:textId="77777777" w:rsidR="00DF0D10" w:rsidRDefault="00DF0D10" w:rsidP="0094354B">
      <w:pPr>
        <w:ind w:firstLine="0"/>
        <w:jc w:val="center"/>
      </w:pPr>
    </w:p>
    <w:p w14:paraId="2530A00C" w14:textId="77777777" w:rsidR="00DF0D10" w:rsidRDefault="00DF0D10" w:rsidP="0094354B">
      <w:pPr>
        <w:ind w:firstLine="0"/>
        <w:jc w:val="center"/>
      </w:pPr>
    </w:p>
    <w:p w14:paraId="5578BF01" w14:textId="77777777" w:rsidR="00DF0D10" w:rsidRPr="002B0C30" w:rsidRDefault="00DF0D10" w:rsidP="0094354B">
      <w:pPr>
        <w:ind w:firstLine="0"/>
        <w:jc w:val="center"/>
      </w:pPr>
    </w:p>
    <w:p w14:paraId="1444709E" w14:textId="77777777" w:rsidR="00DF0D10" w:rsidRDefault="00DF0D10" w:rsidP="0094354B">
      <w:pPr>
        <w:ind w:firstLine="0"/>
        <w:jc w:val="center"/>
      </w:pPr>
    </w:p>
    <w:p w14:paraId="20A11C6A" w14:textId="77777777" w:rsidR="00DF0D10" w:rsidRDefault="00DF0D10" w:rsidP="0094354B">
      <w:pPr>
        <w:ind w:firstLine="0"/>
        <w:jc w:val="center"/>
      </w:pPr>
    </w:p>
    <w:p w14:paraId="5FCBDF21" w14:textId="77777777" w:rsidR="00DF0D10" w:rsidRDefault="00DF0D10" w:rsidP="0094354B">
      <w:pPr>
        <w:ind w:firstLine="0"/>
        <w:jc w:val="center"/>
      </w:pPr>
    </w:p>
    <w:p w14:paraId="2B3BDFEA" w14:textId="77777777" w:rsidR="00DF0D10" w:rsidRDefault="00DF0D10" w:rsidP="0094354B">
      <w:pPr>
        <w:ind w:firstLine="0"/>
        <w:jc w:val="center"/>
      </w:pPr>
    </w:p>
    <w:p w14:paraId="3309CF34" w14:textId="77777777" w:rsidR="00DF0D10" w:rsidRPr="0094354B" w:rsidRDefault="00DF0D10" w:rsidP="0094354B">
      <w:pPr>
        <w:ind w:firstLine="0"/>
        <w:jc w:val="center"/>
        <w:rPr>
          <w:sz w:val="24"/>
          <w:szCs w:val="24"/>
        </w:rPr>
      </w:pPr>
    </w:p>
    <w:p w14:paraId="1A5EC467" w14:textId="77777777" w:rsidR="00DF0D10" w:rsidRPr="0094354B" w:rsidRDefault="00DF0D10" w:rsidP="0094354B">
      <w:pPr>
        <w:ind w:firstLine="0"/>
        <w:jc w:val="center"/>
        <w:rPr>
          <w:sz w:val="24"/>
          <w:szCs w:val="24"/>
        </w:rPr>
      </w:pPr>
    </w:p>
    <w:p w14:paraId="40A153F9" w14:textId="77777777" w:rsidR="0094354B" w:rsidRPr="0094354B" w:rsidRDefault="0094354B" w:rsidP="0094354B">
      <w:pPr>
        <w:ind w:firstLine="0"/>
        <w:jc w:val="center"/>
        <w:rPr>
          <w:sz w:val="24"/>
          <w:szCs w:val="24"/>
        </w:rPr>
      </w:pPr>
    </w:p>
    <w:p w14:paraId="081F45E9" w14:textId="77777777" w:rsidR="0094354B" w:rsidRDefault="0094354B" w:rsidP="0094354B">
      <w:pPr>
        <w:ind w:firstLine="0"/>
        <w:jc w:val="center"/>
        <w:rPr>
          <w:sz w:val="24"/>
          <w:szCs w:val="24"/>
        </w:rPr>
      </w:pPr>
    </w:p>
    <w:p w14:paraId="32C9B5F1" w14:textId="77777777" w:rsidR="00DF0D10" w:rsidRPr="0094354B" w:rsidRDefault="00DF0D10" w:rsidP="0094354B">
      <w:pPr>
        <w:ind w:firstLine="0"/>
        <w:jc w:val="center"/>
        <w:rPr>
          <w:sz w:val="24"/>
          <w:szCs w:val="24"/>
        </w:rPr>
      </w:pPr>
      <w:r w:rsidRPr="0094354B">
        <w:rPr>
          <w:sz w:val="24"/>
          <w:szCs w:val="24"/>
        </w:rPr>
        <w:t>Diagrama Nr. 4 Socialinę paramą gaunančių mokinių  2016-2020 m.</w:t>
      </w:r>
    </w:p>
    <w:p w14:paraId="7F559E29" w14:textId="77777777" w:rsidR="00DF0D10" w:rsidRDefault="0094354B" w:rsidP="00DF0D10">
      <w:r>
        <w:t xml:space="preserve">    </w:t>
      </w:r>
    </w:p>
    <w:p w14:paraId="12A19344" w14:textId="77777777" w:rsidR="00DF0D10" w:rsidRPr="0094354B" w:rsidRDefault="00DF0D10" w:rsidP="00DF0D10">
      <w:pPr>
        <w:rPr>
          <w:sz w:val="24"/>
          <w:szCs w:val="24"/>
        </w:rPr>
      </w:pPr>
      <w:r w:rsidRPr="0094354B">
        <w:rPr>
          <w:sz w:val="24"/>
          <w:szCs w:val="24"/>
        </w:rPr>
        <w:t xml:space="preserve">Priimti 83 prašymai kompensacijai kietam kurui gauti. </w:t>
      </w:r>
    </w:p>
    <w:p w14:paraId="5B9B61A8" w14:textId="77777777" w:rsidR="00DF0D10" w:rsidRPr="0094354B" w:rsidRDefault="00DF0D10" w:rsidP="00DF0D10">
      <w:pPr>
        <w:rPr>
          <w:sz w:val="24"/>
          <w:szCs w:val="24"/>
        </w:rPr>
      </w:pPr>
      <w:r w:rsidRPr="0094354B">
        <w:rPr>
          <w:sz w:val="24"/>
          <w:szCs w:val="24"/>
        </w:rPr>
        <w:t>Priimti 25 prašymai išmokoms už vaikus, 2 prašymai – išmokai gimus vaikui, 21 prašymas – kitoms socialinėms išmokoms gauti (nėščiai moteriai, šalpos išmokai, tikslinei slaugos ir priežiūros kompensacijai).</w:t>
      </w:r>
    </w:p>
    <w:p w14:paraId="72FE4E95" w14:textId="77777777" w:rsidR="00DF0D10" w:rsidRPr="0094354B" w:rsidRDefault="00DF0D10" w:rsidP="00DF0D10">
      <w:pPr>
        <w:rPr>
          <w:sz w:val="24"/>
          <w:szCs w:val="24"/>
        </w:rPr>
      </w:pPr>
      <w:r w:rsidRPr="0094354B">
        <w:rPr>
          <w:sz w:val="24"/>
          <w:szCs w:val="24"/>
        </w:rPr>
        <w:t>Priimta 11 prašymų vienkartinei paramai gauti, susidarius (šeimoms, asmenims) sunkiai finansinei padėčiai dėl ligos ir sunkios materialinės padėties.</w:t>
      </w:r>
    </w:p>
    <w:p w14:paraId="2119A131" w14:textId="77777777" w:rsidR="00DF0D10" w:rsidRPr="0094354B" w:rsidRDefault="00DF0D10" w:rsidP="00DF0D10">
      <w:pPr>
        <w:rPr>
          <w:sz w:val="24"/>
          <w:szCs w:val="24"/>
        </w:rPr>
      </w:pPr>
      <w:r w:rsidRPr="0094354B">
        <w:rPr>
          <w:sz w:val="24"/>
          <w:szCs w:val="24"/>
        </w:rPr>
        <w:t xml:space="preserve">2020 m. 17 asmenų, kuriems nustatytas nuolatinės slaugos ir nuolatinės priežiūros poreikis, užpildytas asmens veiklos ir gebėjimo dalyvauti įvertinimo klausimynas. 3 asmenims, kuriems reikalinga socialinė prižiūra ir pagalba namuose atliktas specialiųjų paslaugų poreikių vertinimas.  Priimti 25 prašymai lengvatai už komunalinių atliekų tvarkymą gauti.  </w:t>
      </w:r>
    </w:p>
    <w:p w14:paraId="6F49A067" w14:textId="77777777" w:rsidR="00DF0D10" w:rsidRPr="0094354B" w:rsidRDefault="00DF0D10" w:rsidP="00DF0D10">
      <w:pPr>
        <w:rPr>
          <w:sz w:val="24"/>
          <w:szCs w:val="24"/>
        </w:rPr>
      </w:pPr>
      <w:r w:rsidRPr="0094354B">
        <w:rPr>
          <w:sz w:val="24"/>
          <w:szCs w:val="24"/>
        </w:rPr>
        <w:t xml:space="preserve">Seniūnijoje yra 26 vieniši asmenys, kurie yra pensinio amžiaus ir neturi artimųjų. Jie buvo lankomi, buvo domimasi jų gyvenimo sąlygomis ir problemomis. AB „Žemaitijos keliai“ ir Vidmanto Jonikos fondas pagal teikiamą akciją „Aprūpinimas maistu Plungėje“ skyrė paramą maisto produktais sunkiai besiverčiančioms šeimoms, vienišiems asmenims. 2020 m. kovo mėn. buvo  gauta ir išvežiota į namus 15 vnt. maisto paketų, o prieš žiemos šventes – 20 vnt. Prieš Šv. Kalėdas buvo aplankyta 15 seniūnijos šeimų, kurios augina vaikus ir gauna mažas pajamas, išdalinti 34 vnt. kalėdinių skanėstų paketai. </w:t>
      </w:r>
    </w:p>
    <w:p w14:paraId="769B73D2" w14:textId="77777777" w:rsidR="00DF0D10" w:rsidRPr="0094354B" w:rsidRDefault="00DF0D10" w:rsidP="00DF0D10">
      <w:pPr>
        <w:rPr>
          <w:sz w:val="24"/>
          <w:szCs w:val="24"/>
        </w:rPr>
      </w:pPr>
      <w:r w:rsidRPr="0094354B">
        <w:rPr>
          <w:sz w:val="24"/>
          <w:szCs w:val="24"/>
        </w:rPr>
        <w:t>Plungės socialinių paslaugų centras 11 seniūnijos gyventojų teikė socialinę paslaugą – pagalbą į namus. 3 seniūnijos gyventojams, kuriems nustatytas slaugos poreikis, buvo teikiama integrali pagalba (socialinė globa ir slauga) namuose.</w:t>
      </w:r>
    </w:p>
    <w:p w14:paraId="44B7286A" w14:textId="77777777" w:rsidR="00DF0D10" w:rsidRPr="0094354B" w:rsidRDefault="00DF0D10" w:rsidP="00DF0D10">
      <w:pPr>
        <w:rPr>
          <w:sz w:val="24"/>
          <w:szCs w:val="24"/>
        </w:rPr>
      </w:pPr>
      <w:r w:rsidRPr="0094354B">
        <w:rPr>
          <w:sz w:val="24"/>
          <w:szCs w:val="24"/>
        </w:rPr>
        <w:t xml:space="preserve">Per 2020 metus įvyko 3 socialinės paramos teikimo komisijos posėdžiai, kurių metu buvo sprendžiama šeimų ir (vienų gyvenančių asmenų) piniginės socialinės paramos teikimo poreikis. </w:t>
      </w:r>
    </w:p>
    <w:p w14:paraId="41963E5A" w14:textId="77777777" w:rsidR="00DF0D10" w:rsidRPr="0094354B" w:rsidRDefault="00DF0D10" w:rsidP="00DF0D10">
      <w:pPr>
        <w:rPr>
          <w:sz w:val="24"/>
          <w:szCs w:val="24"/>
        </w:rPr>
      </w:pPr>
      <w:r w:rsidRPr="0094354B">
        <w:rPr>
          <w:sz w:val="24"/>
          <w:szCs w:val="24"/>
        </w:rPr>
        <w:t>2020 m. už gaunamas socialines pašalpas visuomenei naudingiems darbams pasitelkta 13 asmenų, surašyta 17 sutarčių ir siuntimų visuomenei naudingai veiklai atlikti. Kiekvieną mėnesį buvo vedami darbo laiko apskaitos žiniaraščiai.</w:t>
      </w:r>
    </w:p>
    <w:p w14:paraId="3BE2E65A" w14:textId="77777777" w:rsidR="00DF0D10" w:rsidRPr="0094354B" w:rsidRDefault="00DF0D10" w:rsidP="00DF0D10">
      <w:pPr>
        <w:rPr>
          <w:sz w:val="24"/>
          <w:szCs w:val="24"/>
        </w:rPr>
      </w:pPr>
      <w:r w:rsidRPr="0094354B">
        <w:rPr>
          <w:sz w:val="24"/>
          <w:szCs w:val="24"/>
        </w:rPr>
        <w:t xml:space="preserve">Tvarkant seniūnijos prižiūrimas teritorijas ir pakeles, nupjauta ir kurui tinkanti mediena buvo išdalinta sunkiai besiverčiantiems seniūnijos gyventojams.  </w:t>
      </w:r>
    </w:p>
    <w:p w14:paraId="0AABD481" w14:textId="29654A87" w:rsidR="00DF0D10" w:rsidRDefault="00DF0D10" w:rsidP="00DF0D10">
      <w:pPr>
        <w:rPr>
          <w:sz w:val="24"/>
          <w:szCs w:val="24"/>
        </w:rPr>
      </w:pPr>
      <w:r w:rsidRPr="0094354B">
        <w:rPr>
          <w:sz w:val="24"/>
          <w:szCs w:val="24"/>
        </w:rPr>
        <w:t xml:space="preserve">           </w:t>
      </w:r>
    </w:p>
    <w:p w14:paraId="2DE8F649" w14:textId="5D3D0ECE" w:rsidR="00BD658B" w:rsidRDefault="00BD658B" w:rsidP="00DF0D10">
      <w:pPr>
        <w:rPr>
          <w:sz w:val="24"/>
          <w:szCs w:val="24"/>
        </w:rPr>
      </w:pPr>
    </w:p>
    <w:p w14:paraId="0A6DEF33" w14:textId="367E1C65" w:rsidR="00BD658B" w:rsidRDefault="00BD658B" w:rsidP="00DF0D10">
      <w:pPr>
        <w:rPr>
          <w:sz w:val="24"/>
          <w:szCs w:val="24"/>
        </w:rPr>
      </w:pPr>
    </w:p>
    <w:p w14:paraId="1F141042" w14:textId="77777777" w:rsidR="00BD658B" w:rsidRPr="0094354B" w:rsidRDefault="00BD658B" w:rsidP="00DF0D10">
      <w:pPr>
        <w:rPr>
          <w:sz w:val="24"/>
          <w:szCs w:val="24"/>
        </w:rPr>
      </w:pPr>
    </w:p>
    <w:p w14:paraId="7D04091D" w14:textId="77777777" w:rsidR="00DF0D10" w:rsidRPr="0094354B" w:rsidRDefault="00DF0D10" w:rsidP="00DF0D10">
      <w:pPr>
        <w:jc w:val="center"/>
        <w:rPr>
          <w:b/>
          <w:sz w:val="24"/>
          <w:szCs w:val="24"/>
        </w:rPr>
      </w:pPr>
      <w:r w:rsidRPr="0094354B">
        <w:rPr>
          <w:b/>
          <w:sz w:val="24"/>
          <w:szCs w:val="24"/>
        </w:rPr>
        <w:lastRenderedPageBreak/>
        <w:t>Raštvedyba ir gyvenamosios vietos deklaravimas</w:t>
      </w:r>
    </w:p>
    <w:p w14:paraId="1EDE9CD7" w14:textId="77777777" w:rsidR="00DF0D10" w:rsidRPr="0094354B" w:rsidRDefault="00DF0D10" w:rsidP="00DF0D10">
      <w:pPr>
        <w:jc w:val="center"/>
        <w:rPr>
          <w:b/>
          <w:sz w:val="24"/>
          <w:szCs w:val="24"/>
        </w:rPr>
      </w:pPr>
      <w:r w:rsidRPr="0094354B">
        <w:rPr>
          <w:b/>
          <w:sz w:val="24"/>
          <w:szCs w:val="24"/>
        </w:rPr>
        <w:t>Seniūnijos kaimai ir gyventojų skaičius</w:t>
      </w:r>
    </w:p>
    <w:p w14:paraId="5D33AEF5" w14:textId="77777777" w:rsidR="00DF0D10" w:rsidRPr="0094354B" w:rsidRDefault="00DF0D10" w:rsidP="00DF0D10">
      <w:pPr>
        <w:rPr>
          <w:sz w:val="24"/>
          <w:szCs w:val="24"/>
        </w:rPr>
      </w:pPr>
      <w:r w:rsidRPr="0094354B">
        <w:rPr>
          <w:sz w:val="24"/>
          <w:szCs w:val="24"/>
        </w:rPr>
        <w:t xml:space="preserve">Platelių seniūnijoje yra 24 kaimai, juose 2020 m. gruodžio 31 d. duomenimis gyvenamąją vietą deklaravo 1 747 gyventojai, faktiškai gyveno – 1 774 gyventojai. Nors faktinis gyventojų skaičius ir mažėja, tačiau pastebėta, kad didėja žmonių, įsigyjančių sodybas poilsiui, atostogų praleidimui, bet negyvenimui, skaičius. Tam daugiausiai įtakos daro gamtinės savybės. </w:t>
      </w:r>
    </w:p>
    <w:p w14:paraId="22CBD874" w14:textId="77777777" w:rsidR="00DF0D10" w:rsidRPr="0094354B" w:rsidRDefault="00DF0D10" w:rsidP="00DF0D10">
      <w:pPr>
        <w:rPr>
          <w:sz w:val="24"/>
          <w:szCs w:val="24"/>
        </w:rPr>
      </w:pPr>
    </w:p>
    <w:p w14:paraId="013B9FC1" w14:textId="77777777" w:rsidR="00DF0D10" w:rsidRPr="0094354B" w:rsidRDefault="00BE6E64" w:rsidP="0094354B">
      <w:pPr>
        <w:ind w:firstLine="0"/>
        <w:jc w:val="center"/>
        <w:rPr>
          <w:sz w:val="24"/>
          <w:szCs w:val="24"/>
        </w:rPr>
      </w:pPr>
      <w:r w:rsidRPr="0094354B">
        <w:rPr>
          <w:noProof/>
          <w:sz w:val="24"/>
          <w:szCs w:val="24"/>
          <w:lang w:eastAsia="lt-LT"/>
        </w:rPr>
        <w:drawing>
          <wp:inline distT="0" distB="0" distL="0" distR="0" wp14:anchorId="19BB8801" wp14:editId="1E8C4E1E">
            <wp:extent cx="5021580" cy="2095500"/>
            <wp:effectExtent l="0" t="0" r="7620" b="0"/>
            <wp:docPr id="255"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1"/>
              </a:graphicData>
            </a:graphic>
          </wp:inline>
        </w:drawing>
      </w:r>
    </w:p>
    <w:p w14:paraId="676C58C5" w14:textId="77777777" w:rsidR="00DF0D10" w:rsidRPr="0094354B" w:rsidRDefault="00DF0D10" w:rsidP="0094354B">
      <w:pPr>
        <w:ind w:firstLine="0"/>
        <w:jc w:val="center"/>
        <w:rPr>
          <w:sz w:val="24"/>
          <w:szCs w:val="24"/>
        </w:rPr>
      </w:pPr>
      <w:r w:rsidRPr="0094354B">
        <w:rPr>
          <w:sz w:val="24"/>
          <w:szCs w:val="24"/>
        </w:rPr>
        <w:t>Diagrama Nr. 5 Faktinis gyventojų skaičius Platelių seniūnijoje 2017-2020 m.</w:t>
      </w:r>
    </w:p>
    <w:p w14:paraId="42967D78" w14:textId="77777777" w:rsidR="00DF0D10" w:rsidRDefault="0094354B" w:rsidP="00DF0D10">
      <w:r>
        <w:t xml:space="preserve">           </w:t>
      </w:r>
    </w:p>
    <w:p w14:paraId="22584C39" w14:textId="77777777" w:rsidR="00DF0D10" w:rsidRPr="0094354B" w:rsidRDefault="00DF0D10" w:rsidP="00DF0D10">
      <w:pPr>
        <w:rPr>
          <w:sz w:val="24"/>
          <w:szCs w:val="24"/>
        </w:rPr>
      </w:pPr>
      <w:r w:rsidRPr="0094354B">
        <w:rPr>
          <w:sz w:val="24"/>
          <w:szCs w:val="24"/>
        </w:rPr>
        <w:t xml:space="preserve">Atlikta seniūnijos demografinė analizė pagal lytį, amžių. </w:t>
      </w:r>
    </w:p>
    <w:p w14:paraId="3070E234" w14:textId="77777777" w:rsidR="00DF0D10" w:rsidRPr="0094354B" w:rsidRDefault="00DF0D10" w:rsidP="00DF0D10">
      <w:pPr>
        <w:rPr>
          <w:sz w:val="24"/>
          <w:szCs w:val="24"/>
        </w:rPr>
      </w:pPr>
      <w:r w:rsidRPr="0094354B">
        <w:rPr>
          <w:sz w:val="24"/>
          <w:szCs w:val="24"/>
        </w:rPr>
        <w:t xml:space="preserve">Nustatyta, kad seniūnijoje daugiau moterų – 878, vyrų – 869. </w:t>
      </w:r>
    </w:p>
    <w:p w14:paraId="75A2A0E8" w14:textId="77777777" w:rsidR="00DF0D10" w:rsidRPr="0094354B" w:rsidRDefault="00DF0D10" w:rsidP="00DF0D10">
      <w:pPr>
        <w:rPr>
          <w:sz w:val="24"/>
          <w:szCs w:val="24"/>
        </w:rPr>
      </w:pPr>
      <w:r w:rsidRPr="0094354B">
        <w:rPr>
          <w:sz w:val="24"/>
          <w:szCs w:val="24"/>
        </w:rPr>
        <w:t>Pagal amžiaus grupes:</w:t>
      </w:r>
    </w:p>
    <w:p w14:paraId="7B03D113" w14:textId="77777777" w:rsidR="00DF0D10" w:rsidRPr="0094354B" w:rsidRDefault="00DF0D10" w:rsidP="00FC283A">
      <w:pPr>
        <w:numPr>
          <w:ilvl w:val="0"/>
          <w:numId w:val="28"/>
        </w:numPr>
        <w:ind w:left="0" w:firstLine="720"/>
        <w:rPr>
          <w:sz w:val="24"/>
          <w:szCs w:val="24"/>
        </w:rPr>
      </w:pPr>
      <w:r w:rsidRPr="0094354B">
        <w:rPr>
          <w:sz w:val="24"/>
          <w:szCs w:val="24"/>
        </w:rPr>
        <w:t>Ikimokyklinukai – 85, iš jų 40 berniukų, 45 mergaitės.</w:t>
      </w:r>
    </w:p>
    <w:p w14:paraId="5C78BC36" w14:textId="77777777" w:rsidR="00DF0D10" w:rsidRPr="0094354B" w:rsidRDefault="00DF0D10" w:rsidP="00FC283A">
      <w:pPr>
        <w:numPr>
          <w:ilvl w:val="0"/>
          <w:numId w:val="28"/>
        </w:numPr>
        <w:ind w:left="0" w:firstLine="720"/>
        <w:rPr>
          <w:sz w:val="24"/>
          <w:szCs w:val="24"/>
        </w:rPr>
      </w:pPr>
      <w:r w:rsidRPr="0094354B">
        <w:rPr>
          <w:sz w:val="24"/>
          <w:szCs w:val="24"/>
        </w:rPr>
        <w:t>Mokyklinio amžiaus – 141, iš jų 73 berniukai, 68 mergaitės.</w:t>
      </w:r>
    </w:p>
    <w:p w14:paraId="1ED95CA1" w14:textId="77777777" w:rsidR="00DF0D10" w:rsidRPr="0094354B" w:rsidRDefault="00DF0D10" w:rsidP="00FC283A">
      <w:pPr>
        <w:numPr>
          <w:ilvl w:val="0"/>
          <w:numId w:val="28"/>
        </w:numPr>
        <w:ind w:left="0" w:firstLine="720"/>
        <w:rPr>
          <w:sz w:val="24"/>
          <w:szCs w:val="24"/>
        </w:rPr>
      </w:pPr>
      <w:r w:rsidRPr="0094354B">
        <w:rPr>
          <w:sz w:val="24"/>
          <w:szCs w:val="24"/>
        </w:rPr>
        <w:t>Darbingo amžiaus – 1133, iš jų 597 vyrai, 536 moterys.</w:t>
      </w:r>
    </w:p>
    <w:p w14:paraId="13C34D61" w14:textId="77777777" w:rsidR="00DF0D10" w:rsidRPr="0094354B" w:rsidRDefault="00DF0D10" w:rsidP="00FC283A">
      <w:pPr>
        <w:numPr>
          <w:ilvl w:val="0"/>
          <w:numId w:val="28"/>
        </w:numPr>
        <w:ind w:left="0" w:firstLine="720"/>
        <w:rPr>
          <w:sz w:val="24"/>
          <w:szCs w:val="24"/>
        </w:rPr>
      </w:pPr>
      <w:r w:rsidRPr="0094354B">
        <w:rPr>
          <w:sz w:val="24"/>
          <w:szCs w:val="24"/>
        </w:rPr>
        <w:t>Pensinio amžiaus – 388, iš jų 159 vyrai, 229 moterys.</w:t>
      </w:r>
    </w:p>
    <w:p w14:paraId="467C4141" w14:textId="77777777" w:rsidR="00DF0D10" w:rsidRPr="0094354B" w:rsidRDefault="00DF0D10" w:rsidP="00DF0D10">
      <w:pPr>
        <w:rPr>
          <w:sz w:val="24"/>
          <w:szCs w:val="24"/>
        </w:rPr>
      </w:pPr>
      <w:r w:rsidRPr="0094354B">
        <w:rPr>
          <w:sz w:val="24"/>
          <w:szCs w:val="24"/>
        </w:rPr>
        <w:tab/>
      </w:r>
    </w:p>
    <w:p w14:paraId="27E02B3D" w14:textId="77777777" w:rsidR="00DF0D10" w:rsidRPr="0094354B" w:rsidRDefault="00DF0D10" w:rsidP="00DF0D10">
      <w:pPr>
        <w:jc w:val="center"/>
        <w:rPr>
          <w:b/>
          <w:sz w:val="24"/>
          <w:szCs w:val="24"/>
        </w:rPr>
      </w:pPr>
      <w:r w:rsidRPr="0094354B">
        <w:rPr>
          <w:b/>
          <w:sz w:val="24"/>
          <w:szCs w:val="24"/>
        </w:rPr>
        <w:t>Gimimų ir mirčių skaičius</w:t>
      </w:r>
    </w:p>
    <w:p w14:paraId="5DE787B8" w14:textId="77777777" w:rsidR="00DF0D10" w:rsidRPr="0094354B" w:rsidRDefault="00DF0D10" w:rsidP="00DF0D10">
      <w:pPr>
        <w:rPr>
          <w:sz w:val="24"/>
          <w:szCs w:val="24"/>
        </w:rPr>
      </w:pPr>
      <w:r w:rsidRPr="0094354B">
        <w:rPr>
          <w:sz w:val="24"/>
          <w:szCs w:val="24"/>
        </w:rPr>
        <w:t>2020 metais Platelių seniūnijoje mirė 16 gyventojų: 6 vyrai, 10 moterų.</w:t>
      </w:r>
    </w:p>
    <w:p w14:paraId="164E7F67" w14:textId="77777777" w:rsidR="00DF0D10" w:rsidRPr="0094354B" w:rsidRDefault="00DF0D10" w:rsidP="00DF0D10">
      <w:pPr>
        <w:rPr>
          <w:sz w:val="24"/>
          <w:szCs w:val="24"/>
        </w:rPr>
      </w:pPr>
      <w:r w:rsidRPr="0094354B">
        <w:rPr>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68"/>
        <w:gridCol w:w="2460"/>
        <w:gridCol w:w="2466"/>
      </w:tblGrid>
      <w:tr w:rsidR="00DF0D10" w:rsidRPr="0094354B" w14:paraId="0CFC3162" w14:textId="77777777" w:rsidTr="00EE0032">
        <w:tc>
          <w:tcPr>
            <w:tcW w:w="2660" w:type="dxa"/>
            <w:shd w:val="clear" w:color="auto" w:fill="auto"/>
          </w:tcPr>
          <w:p w14:paraId="5C7A58ED" w14:textId="77777777" w:rsidR="00DF0D10" w:rsidRPr="0094354B" w:rsidRDefault="00DF0D10" w:rsidP="0094354B">
            <w:pPr>
              <w:ind w:firstLine="0"/>
              <w:jc w:val="center"/>
              <w:rPr>
                <w:b/>
                <w:sz w:val="24"/>
                <w:szCs w:val="24"/>
              </w:rPr>
            </w:pPr>
            <w:r w:rsidRPr="0094354B">
              <w:rPr>
                <w:b/>
                <w:sz w:val="24"/>
                <w:szCs w:val="24"/>
              </w:rPr>
              <w:t>Kapinių pavadinimas</w:t>
            </w:r>
          </w:p>
        </w:tc>
        <w:tc>
          <w:tcPr>
            <w:tcW w:w="2268" w:type="dxa"/>
            <w:shd w:val="clear" w:color="auto" w:fill="auto"/>
          </w:tcPr>
          <w:p w14:paraId="5CB25303" w14:textId="77777777" w:rsidR="00DF0D10" w:rsidRPr="0094354B" w:rsidRDefault="00DF0D10" w:rsidP="0094354B">
            <w:pPr>
              <w:ind w:firstLine="0"/>
              <w:jc w:val="center"/>
              <w:rPr>
                <w:b/>
                <w:sz w:val="24"/>
                <w:szCs w:val="24"/>
              </w:rPr>
            </w:pPr>
            <w:r w:rsidRPr="0094354B">
              <w:rPr>
                <w:b/>
                <w:sz w:val="24"/>
                <w:szCs w:val="24"/>
              </w:rPr>
              <w:t>Platelių kapinės</w:t>
            </w:r>
          </w:p>
        </w:tc>
        <w:tc>
          <w:tcPr>
            <w:tcW w:w="2460" w:type="dxa"/>
            <w:shd w:val="clear" w:color="auto" w:fill="auto"/>
          </w:tcPr>
          <w:p w14:paraId="40278EE7" w14:textId="77777777" w:rsidR="00DF0D10" w:rsidRPr="0094354B" w:rsidRDefault="00DF0D10" w:rsidP="0094354B">
            <w:pPr>
              <w:ind w:firstLine="0"/>
              <w:jc w:val="center"/>
              <w:rPr>
                <w:b/>
                <w:sz w:val="24"/>
                <w:szCs w:val="24"/>
              </w:rPr>
            </w:pPr>
            <w:r w:rsidRPr="0094354B">
              <w:rPr>
                <w:b/>
                <w:sz w:val="24"/>
                <w:szCs w:val="24"/>
              </w:rPr>
              <w:t>Beržoro kapinės</w:t>
            </w:r>
          </w:p>
        </w:tc>
        <w:tc>
          <w:tcPr>
            <w:tcW w:w="2466" w:type="dxa"/>
            <w:shd w:val="clear" w:color="auto" w:fill="auto"/>
          </w:tcPr>
          <w:p w14:paraId="48A21493" w14:textId="77777777" w:rsidR="00DF0D10" w:rsidRPr="0094354B" w:rsidRDefault="00DF0D10" w:rsidP="0094354B">
            <w:pPr>
              <w:ind w:firstLine="0"/>
              <w:jc w:val="center"/>
              <w:rPr>
                <w:b/>
                <w:sz w:val="24"/>
                <w:szCs w:val="24"/>
              </w:rPr>
            </w:pPr>
            <w:r w:rsidRPr="0094354B">
              <w:rPr>
                <w:b/>
                <w:sz w:val="24"/>
                <w:szCs w:val="24"/>
              </w:rPr>
              <w:t>Gintališkės kapinės</w:t>
            </w:r>
          </w:p>
        </w:tc>
      </w:tr>
      <w:tr w:rsidR="00DF0D10" w:rsidRPr="0094354B" w14:paraId="6D040DFC" w14:textId="77777777" w:rsidTr="00EE0032">
        <w:tc>
          <w:tcPr>
            <w:tcW w:w="2660" w:type="dxa"/>
            <w:shd w:val="clear" w:color="auto" w:fill="auto"/>
          </w:tcPr>
          <w:p w14:paraId="41FF383F" w14:textId="77777777" w:rsidR="00DF0D10" w:rsidRPr="0094354B" w:rsidRDefault="00DF0D10" w:rsidP="0094354B">
            <w:pPr>
              <w:ind w:firstLine="0"/>
              <w:jc w:val="center"/>
              <w:rPr>
                <w:sz w:val="24"/>
                <w:szCs w:val="24"/>
              </w:rPr>
            </w:pPr>
            <w:r w:rsidRPr="0094354B">
              <w:rPr>
                <w:sz w:val="24"/>
                <w:szCs w:val="24"/>
              </w:rPr>
              <w:t>Skaičius</w:t>
            </w:r>
          </w:p>
        </w:tc>
        <w:tc>
          <w:tcPr>
            <w:tcW w:w="2268" w:type="dxa"/>
            <w:shd w:val="clear" w:color="auto" w:fill="auto"/>
          </w:tcPr>
          <w:p w14:paraId="771D92D7" w14:textId="77777777" w:rsidR="00DF0D10" w:rsidRPr="0094354B" w:rsidRDefault="00DF0D10" w:rsidP="0094354B">
            <w:pPr>
              <w:ind w:firstLine="0"/>
              <w:jc w:val="center"/>
              <w:rPr>
                <w:sz w:val="24"/>
                <w:szCs w:val="24"/>
              </w:rPr>
            </w:pPr>
            <w:r w:rsidRPr="0094354B">
              <w:rPr>
                <w:sz w:val="24"/>
                <w:szCs w:val="24"/>
              </w:rPr>
              <w:t>15</w:t>
            </w:r>
          </w:p>
        </w:tc>
        <w:tc>
          <w:tcPr>
            <w:tcW w:w="2460" w:type="dxa"/>
            <w:shd w:val="clear" w:color="auto" w:fill="auto"/>
          </w:tcPr>
          <w:p w14:paraId="449726A9" w14:textId="77777777" w:rsidR="00DF0D10" w:rsidRPr="0094354B" w:rsidRDefault="00DF0D10" w:rsidP="0094354B">
            <w:pPr>
              <w:ind w:firstLine="0"/>
              <w:jc w:val="center"/>
              <w:rPr>
                <w:sz w:val="24"/>
                <w:szCs w:val="24"/>
              </w:rPr>
            </w:pPr>
            <w:r w:rsidRPr="0094354B">
              <w:rPr>
                <w:sz w:val="24"/>
                <w:szCs w:val="24"/>
              </w:rPr>
              <w:t>23</w:t>
            </w:r>
          </w:p>
        </w:tc>
        <w:tc>
          <w:tcPr>
            <w:tcW w:w="2466" w:type="dxa"/>
            <w:shd w:val="clear" w:color="auto" w:fill="auto"/>
          </w:tcPr>
          <w:p w14:paraId="75B2F23D" w14:textId="77777777" w:rsidR="00DF0D10" w:rsidRPr="0094354B" w:rsidRDefault="00DF0D10" w:rsidP="0094354B">
            <w:pPr>
              <w:ind w:firstLine="0"/>
              <w:jc w:val="center"/>
              <w:rPr>
                <w:sz w:val="24"/>
                <w:szCs w:val="24"/>
              </w:rPr>
            </w:pPr>
            <w:r w:rsidRPr="0094354B">
              <w:rPr>
                <w:sz w:val="24"/>
                <w:szCs w:val="24"/>
              </w:rPr>
              <w:t>4</w:t>
            </w:r>
          </w:p>
        </w:tc>
      </w:tr>
    </w:tbl>
    <w:p w14:paraId="4F997841" w14:textId="77777777" w:rsidR="00DF0D10" w:rsidRPr="0094354B" w:rsidRDefault="00DF0D10" w:rsidP="0094354B">
      <w:pPr>
        <w:ind w:firstLine="0"/>
        <w:jc w:val="center"/>
        <w:rPr>
          <w:sz w:val="24"/>
          <w:szCs w:val="24"/>
        </w:rPr>
      </w:pPr>
      <w:r w:rsidRPr="0094354B">
        <w:rPr>
          <w:sz w:val="24"/>
          <w:szCs w:val="24"/>
        </w:rPr>
        <w:t>Lentelė Nr. 1 Seniūnijos prižiūrimose kapinėse palaidota žmonių 2020 m.</w:t>
      </w:r>
    </w:p>
    <w:p w14:paraId="4DA72B41" w14:textId="77777777" w:rsidR="00DF0D10" w:rsidRPr="0094354B" w:rsidRDefault="00DF0D10" w:rsidP="00DF0D10">
      <w:pPr>
        <w:rPr>
          <w:sz w:val="24"/>
          <w:szCs w:val="24"/>
        </w:rPr>
      </w:pPr>
    </w:p>
    <w:p w14:paraId="21334E0F" w14:textId="77777777" w:rsidR="00DF0D10" w:rsidRPr="0094354B" w:rsidRDefault="00DF0D10" w:rsidP="00DF0D10">
      <w:pPr>
        <w:rPr>
          <w:sz w:val="24"/>
          <w:szCs w:val="24"/>
        </w:rPr>
      </w:pPr>
      <w:r w:rsidRPr="0094354B">
        <w:rPr>
          <w:sz w:val="24"/>
          <w:szCs w:val="24"/>
        </w:rPr>
        <w:t>2020 metais Platelių seniūnijoje gimė 6 vaikai: 4 mergaitės ir 2 berniukai.</w:t>
      </w:r>
    </w:p>
    <w:p w14:paraId="48464913" w14:textId="528B4D6B" w:rsidR="00DF0D10" w:rsidRDefault="00DF0D10" w:rsidP="00DF0D10">
      <w:pPr>
        <w:rPr>
          <w:sz w:val="16"/>
        </w:rPr>
      </w:pPr>
    </w:p>
    <w:p w14:paraId="4B6E3D83" w14:textId="4525D6D7" w:rsidR="00DF0D10" w:rsidRDefault="00BD658B" w:rsidP="00DF0D10">
      <w:pPr>
        <w:jc w:val="center"/>
        <w:rPr>
          <w:sz w:val="16"/>
        </w:rPr>
      </w:pPr>
      <w:r>
        <w:rPr>
          <w:noProof/>
          <w:lang w:eastAsia="lt-LT"/>
        </w:rPr>
        <w:drawing>
          <wp:anchor distT="0" distB="0" distL="114300" distR="114300" simplePos="0" relativeHeight="251657728" behindDoc="0" locked="0" layoutInCell="1" allowOverlap="1" wp14:anchorId="7820B65A" wp14:editId="2041AD62">
            <wp:simplePos x="0" y="0"/>
            <wp:positionH relativeFrom="column">
              <wp:posOffset>977265</wp:posOffset>
            </wp:positionH>
            <wp:positionV relativeFrom="paragraph">
              <wp:posOffset>4445</wp:posOffset>
            </wp:positionV>
            <wp:extent cx="4130040" cy="2186940"/>
            <wp:effectExtent l="0" t="0" r="3810" b="3810"/>
            <wp:wrapSquare wrapText="bothSides"/>
            <wp:docPr id="412" name="Diagra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130040" cy="2186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3A9BBC" w14:textId="77777777" w:rsidR="00DF0D10" w:rsidRDefault="00DF0D10" w:rsidP="00DF0D10">
      <w:pPr>
        <w:jc w:val="center"/>
        <w:rPr>
          <w:sz w:val="16"/>
        </w:rPr>
      </w:pPr>
    </w:p>
    <w:p w14:paraId="667570A2" w14:textId="77777777" w:rsidR="00DF0D10" w:rsidRDefault="00DF0D10" w:rsidP="00DF0D10">
      <w:pPr>
        <w:jc w:val="center"/>
        <w:rPr>
          <w:sz w:val="16"/>
        </w:rPr>
      </w:pPr>
    </w:p>
    <w:p w14:paraId="426EE1ED" w14:textId="77777777" w:rsidR="00DF0D10" w:rsidRDefault="00DF0D10" w:rsidP="00DF0D10">
      <w:pPr>
        <w:jc w:val="center"/>
        <w:rPr>
          <w:sz w:val="16"/>
        </w:rPr>
      </w:pPr>
    </w:p>
    <w:p w14:paraId="32DE0A3B" w14:textId="77777777" w:rsidR="00DF0D10" w:rsidRDefault="00DF0D10" w:rsidP="00DF0D10">
      <w:pPr>
        <w:jc w:val="center"/>
        <w:rPr>
          <w:sz w:val="16"/>
        </w:rPr>
      </w:pPr>
    </w:p>
    <w:p w14:paraId="0B3B37B4" w14:textId="77777777" w:rsidR="00DF0D10" w:rsidRDefault="00DF0D10" w:rsidP="00DF0D10">
      <w:pPr>
        <w:jc w:val="center"/>
        <w:rPr>
          <w:sz w:val="16"/>
        </w:rPr>
      </w:pPr>
    </w:p>
    <w:p w14:paraId="79D4A5B1" w14:textId="77777777" w:rsidR="00DF0D10" w:rsidRDefault="00DF0D10" w:rsidP="0094354B">
      <w:pPr>
        <w:ind w:firstLine="0"/>
        <w:jc w:val="center"/>
        <w:rPr>
          <w:sz w:val="16"/>
        </w:rPr>
      </w:pPr>
    </w:p>
    <w:p w14:paraId="6DE56511" w14:textId="77777777" w:rsidR="00DF0D10" w:rsidRDefault="00DF0D10" w:rsidP="0094354B">
      <w:pPr>
        <w:ind w:firstLine="0"/>
        <w:jc w:val="center"/>
        <w:rPr>
          <w:sz w:val="16"/>
        </w:rPr>
      </w:pPr>
    </w:p>
    <w:p w14:paraId="1463416D" w14:textId="77777777" w:rsidR="00DF0D10" w:rsidRDefault="00DF0D10" w:rsidP="0094354B">
      <w:pPr>
        <w:ind w:firstLine="0"/>
        <w:jc w:val="center"/>
        <w:rPr>
          <w:sz w:val="16"/>
        </w:rPr>
      </w:pPr>
    </w:p>
    <w:p w14:paraId="3ED1BD00" w14:textId="77777777" w:rsidR="00DF0D10" w:rsidRDefault="00DF0D10" w:rsidP="0094354B">
      <w:pPr>
        <w:ind w:firstLine="0"/>
        <w:jc w:val="center"/>
        <w:rPr>
          <w:sz w:val="16"/>
        </w:rPr>
      </w:pPr>
    </w:p>
    <w:p w14:paraId="0F4C9101" w14:textId="77777777" w:rsidR="00DF0D10" w:rsidRDefault="00DF0D10" w:rsidP="0094354B">
      <w:pPr>
        <w:ind w:firstLine="0"/>
        <w:jc w:val="center"/>
        <w:rPr>
          <w:sz w:val="16"/>
        </w:rPr>
      </w:pPr>
    </w:p>
    <w:p w14:paraId="07638B57" w14:textId="77777777" w:rsidR="00DF0D10" w:rsidRDefault="00DF0D10" w:rsidP="0094354B">
      <w:pPr>
        <w:ind w:firstLine="0"/>
        <w:jc w:val="center"/>
        <w:rPr>
          <w:sz w:val="16"/>
        </w:rPr>
      </w:pPr>
    </w:p>
    <w:p w14:paraId="10E53005" w14:textId="77777777" w:rsidR="00DF0D10" w:rsidRDefault="00DF0D10" w:rsidP="0094354B">
      <w:pPr>
        <w:ind w:firstLine="0"/>
        <w:jc w:val="center"/>
        <w:rPr>
          <w:sz w:val="16"/>
        </w:rPr>
      </w:pPr>
    </w:p>
    <w:p w14:paraId="436FF81F" w14:textId="77777777" w:rsidR="00DF0D10" w:rsidRDefault="00DF0D10" w:rsidP="0094354B">
      <w:pPr>
        <w:ind w:firstLine="0"/>
        <w:jc w:val="center"/>
        <w:rPr>
          <w:sz w:val="16"/>
        </w:rPr>
      </w:pPr>
    </w:p>
    <w:p w14:paraId="398EA1F7" w14:textId="77777777" w:rsidR="00DF0D10" w:rsidRDefault="00DF0D10" w:rsidP="0094354B">
      <w:pPr>
        <w:ind w:firstLine="0"/>
        <w:jc w:val="center"/>
        <w:rPr>
          <w:sz w:val="16"/>
        </w:rPr>
      </w:pPr>
    </w:p>
    <w:p w14:paraId="2FE85F5E" w14:textId="77777777" w:rsidR="00DF0D10" w:rsidRDefault="00DF0D10" w:rsidP="0094354B">
      <w:pPr>
        <w:ind w:firstLine="0"/>
        <w:jc w:val="center"/>
        <w:rPr>
          <w:sz w:val="16"/>
        </w:rPr>
      </w:pPr>
    </w:p>
    <w:p w14:paraId="1DE31D6F" w14:textId="463CE63B" w:rsidR="00DF0D10" w:rsidRDefault="00DF0D10" w:rsidP="00BD658B">
      <w:pPr>
        <w:ind w:firstLine="0"/>
        <w:rPr>
          <w:sz w:val="16"/>
        </w:rPr>
      </w:pPr>
    </w:p>
    <w:p w14:paraId="2CECE10D" w14:textId="77777777" w:rsidR="00DF0D10" w:rsidRDefault="00DF0D10" w:rsidP="0094354B">
      <w:pPr>
        <w:ind w:firstLine="0"/>
        <w:jc w:val="center"/>
        <w:rPr>
          <w:sz w:val="16"/>
        </w:rPr>
      </w:pPr>
    </w:p>
    <w:p w14:paraId="255A84EF" w14:textId="77777777" w:rsidR="00BD658B" w:rsidRDefault="00BD658B" w:rsidP="0094354B">
      <w:pPr>
        <w:ind w:firstLine="0"/>
        <w:jc w:val="center"/>
        <w:rPr>
          <w:sz w:val="24"/>
          <w:szCs w:val="24"/>
        </w:rPr>
      </w:pPr>
    </w:p>
    <w:p w14:paraId="16826C44" w14:textId="1CAA95F9" w:rsidR="00DF0D10" w:rsidRPr="0094354B" w:rsidRDefault="00DF0D10" w:rsidP="00BD658B">
      <w:pPr>
        <w:ind w:firstLine="0"/>
        <w:jc w:val="center"/>
        <w:rPr>
          <w:sz w:val="24"/>
          <w:szCs w:val="24"/>
        </w:rPr>
      </w:pPr>
      <w:r w:rsidRPr="0094354B">
        <w:rPr>
          <w:sz w:val="24"/>
          <w:szCs w:val="24"/>
        </w:rPr>
        <w:t>Diagrama Nr. 6 Gimimų ir mirčių skaičius seniūnijoje 2016 – 2020 m.</w:t>
      </w:r>
    </w:p>
    <w:p w14:paraId="24803D8E" w14:textId="77777777" w:rsidR="00DF0D10" w:rsidRDefault="00DF0D10" w:rsidP="0094354B">
      <w:pPr>
        <w:ind w:firstLine="0"/>
        <w:jc w:val="center"/>
      </w:pPr>
    </w:p>
    <w:p w14:paraId="66C623AF" w14:textId="77777777" w:rsidR="00DF0D10" w:rsidRPr="0094354B" w:rsidRDefault="00DF0D10" w:rsidP="0094354B">
      <w:pPr>
        <w:ind w:firstLine="0"/>
        <w:jc w:val="center"/>
        <w:rPr>
          <w:b/>
          <w:sz w:val="24"/>
          <w:szCs w:val="24"/>
        </w:rPr>
      </w:pPr>
      <w:r w:rsidRPr="0094354B">
        <w:rPr>
          <w:b/>
          <w:sz w:val="24"/>
          <w:szCs w:val="24"/>
        </w:rPr>
        <w:lastRenderedPageBreak/>
        <w:t>Administravimas ir gyventojų aptarnavimas</w:t>
      </w:r>
    </w:p>
    <w:p w14:paraId="5A53EC21" w14:textId="77777777" w:rsidR="00DF0D10" w:rsidRPr="0094354B" w:rsidRDefault="00DF0D10" w:rsidP="00DF0D10">
      <w:pPr>
        <w:rPr>
          <w:sz w:val="24"/>
          <w:szCs w:val="24"/>
        </w:rPr>
      </w:pPr>
      <w:r w:rsidRPr="0094354B">
        <w:rPr>
          <w:sz w:val="24"/>
          <w:szCs w:val="24"/>
        </w:rPr>
        <w:t xml:space="preserve">Per 2020 metus Platelių seniūnijoje atlikti 3 notariniai veiksmai: patvirtinti parašų tikrumai, asmens tapatybės kortelių nuorašai. </w:t>
      </w:r>
    </w:p>
    <w:p w14:paraId="60969BFB" w14:textId="77777777" w:rsidR="00DF0D10" w:rsidRPr="0094354B" w:rsidRDefault="00DF0D10" w:rsidP="00DF0D10">
      <w:pPr>
        <w:rPr>
          <w:sz w:val="24"/>
          <w:szCs w:val="24"/>
        </w:rPr>
      </w:pPr>
      <w:r w:rsidRPr="0094354B">
        <w:rPr>
          <w:sz w:val="24"/>
          <w:szCs w:val="24"/>
        </w:rPr>
        <w:t>Susirašinėjant su Savivaldybės administracija ir kitomis įstaigomis veiklos klausimais, parašyti 75 raštai, gauti – 25 raštai.</w:t>
      </w:r>
    </w:p>
    <w:p w14:paraId="0CEADEE7" w14:textId="77777777" w:rsidR="00DF0D10" w:rsidRPr="0094354B" w:rsidRDefault="00DF0D10" w:rsidP="00DF0D10">
      <w:pPr>
        <w:rPr>
          <w:sz w:val="24"/>
          <w:szCs w:val="24"/>
        </w:rPr>
      </w:pPr>
      <w:r w:rsidRPr="0094354B">
        <w:rPr>
          <w:sz w:val="24"/>
          <w:szCs w:val="24"/>
        </w:rPr>
        <w:t>Gauta 115 gyventojų prašymų įvairiais klausimais ir į juos atsakyta, išduota 19 pažymų (apie šeimos sudėtį, nekilnojamąjį turtą, žemės ūkio veiklą, apie negyvenamąsias patalpas ir kt.). Nustatyta, kad gyventojai daugiausia kreipiasi dėl pažymų apie šeimos sudėtį ir dėl leidimų laidoti išdavimo.</w:t>
      </w:r>
    </w:p>
    <w:p w14:paraId="2975FAEB" w14:textId="77777777" w:rsidR="00DF0D10" w:rsidRPr="0094354B" w:rsidRDefault="00DF0D10" w:rsidP="00DF0D10">
      <w:pPr>
        <w:tabs>
          <w:tab w:val="left" w:pos="1275"/>
        </w:tabs>
        <w:rPr>
          <w:sz w:val="24"/>
          <w:szCs w:val="24"/>
        </w:rPr>
      </w:pPr>
      <w:r w:rsidRPr="0094354B">
        <w:rPr>
          <w:sz w:val="24"/>
          <w:szCs w:val="24"/>
        </w:rPr>
        <w:t>2020 metais Platelių seniūnijoje gyvenamąją vietą deklaravo 64 gyventojai, išvykimą – 10 gyventojų, išduota 60 pažymų apie deklaruotą gyvenamąją vietą, priimti 3 prašymai dėl gyvenamosios vietos deklaravimo duomenų taisymo, keitimo ir naikinimo, priimti 2 sprendimai dėl deklaravimo duomenų taisymo, keitimo ir naikinimo, išduotos 5 pažymos gyvenamosios patalpos savininkams, priimti 2 prašymai įtraukti į gyvenamosios vietos nedeklaravusių asmenų apskaitą.</w:t>
      </w:r>
    </w:p>
    <w:p w14:paraId="4761CD09" w14:textId="09DCA709" w:rsidR="00DF0D10" w:rsidRPr="0094354B" w:rsidRDefault="00BE6E64" w:rsidP="00BD658B">
      <w:pPr>
        <w:tabs>
          <w:tab w:val="left" w:pos="1275"/>
        </w:tabs>
        <w:ind w:firstLine="0"/>
        <w:rPr>
          <w:sz w:val="24"/>
          <w:szCs w:val="24"/>
        </w:rPr>
      </w:pPr>
      <w:r w:rsidRPr="0094354B">
        <w:rPr>
          <w:noProof/>
          <w:sz w:val="24"/>
          <w:szCs w:val="24"/>
          <w:lang w:eastAsia="lt-LT"/>
        </w:rPr>
        <w:drawing>
          <wp:anchor distT="0" distB="0" distL="114300" distR="114300" simplePos="0" relativeHeight="251656704" behindDoc="0" locked="0" layoutInCell="1" allowOverlap="1" wp14:anchorId="2080468E" wp14:editId="28976560">
            <wp:simplePos x="0" y="0"/>
            <wp:positionH relativeFrom="column">
              <wp:posOffset>923290</wp:posOffset>
            </wp:positionH>
            <wp:positionV relativeFrom="paragraph">
              <wp:posOffset>102870</wp:posOffset>
            </wp:positionV>
            <wp:extent cx="4361180" cy="2621280"/>
            <wp:effectExtent l="0" t="0" r="1270" b="7620"/>
            <wp:wrapSquare wrapText="bothSides"/>
            <wp:docPr id="413" name="Paveikslėlis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361180" cy="2621280"/>
                    </a:xfrm>
                    <a:prstGeom prst="rect">
                      <a:avLst/>
                    </a:prstGeom>
                    <a:noFill/>
                  </pic:spPr>
                </pic:pic>
              </a:graphicData>
            </a:graphic>
            <wp14:sizeRelH relativeFrom="page">
              <wp14:pctWidth>0</wp14:pctWidth>
            </wp14:sizeRelH>
            <wp14:sizeRelV relativeFrom="page">
              <wp14:pctHeight>0</wp14:pctHeight>
            </wp14:sizeRelV>
          </wp:anchor>
        </w:drawing>
      </w:r>
    </w:p>
    <w:p w14:paraId="0E03B21B" w14:textId="77777777" w:rsidR="00DF0D10" w:rsidRPr="0094354B" w:rsidRDefault="00DF0D10" w:rsidP="0094354B">
      <w:pPr>
        <w:tabs>
          <w:tab w:val="left" w:pos="1275"/>
        </w:tabs>
        <w:ind w:firstLine="0"/>
        <w:jc w:val="center"/>
        <w:rPr>
          <w:sz w:val="24"/>
          <w:szCs w:val="24"/>
        </w:rPr>
      </w:pPr>
    </w:p>
    <w:p w14:paraId="3ED4757F" w14:textId="77777777" w:rsidR="00DF0D10" w:rsidRPr="0094354B" w:rsidRDefault="00DF0D10" w:rsidP="0094354B">
      <w:pPr>
        <w:tabs>
          <w:tab w:val="left" w:pos="1275"/>
        </w:tabs>
        <w:ind w:firstLine="0"/>
        <w:jc w:val="center"/>
        <w:rPr>
          <w:sz w:val="24"/>
          <w:szCs w:val="24"/>
        </w:rPr>
      </w:pPr>
    </w:p>
    <w:p w14:paraId="77AC721C" w14:textId="77777777" w:rsidR="00DF0D10" w:rsidRPr="0094354B" w:rsidRDefault="00DF0D10" w:rsidP="0094354B">
      <w:pPr>
        <w:tabs>
          <w:tab w:val="left" w:pos="1275"/>
        </w:tabs>
        <w:ind w:firstLine="0"/>
        <w:jc w:val="center"/>
        <w:rPr>
          <w:sz w:val="24"/>
          <w:szCs w:val="24"/>
        </w:rPr>
      </w:pPr>
    </w:p>
    <w:p w14:paraId="2DA2885F" w14:textId="77777777" w:rsidR="00DF0D10" w:rsidRPr="0094354B" w:rsidRDefault="00DF0D10" w:rsidP="0094354B">
      <w:pPr>
        <w:tabs>
          <w:tab w:val="left" w:pos="1275"/>
        </w:tabs>
        <w:ind w:firstLine="0"/>
        <w:jc w:val="center"/>
        <w:rPr>
          <w:sz w:val="24"/>
          <w:szCs w:val="24"/>
        </w:rPr>
      </w:pPr>
    </w:p>
    <w:p w14:paraId="4F566314" w14:textId="77777777" w:rsidR="00DF0D10" w:rsidRPr="0094354B" w:rsidRDefault="00DF0D10" w:rsidP="0094354B">
      <w:pPr>
        <w:tabs>
          <w:tab w:val="left" w:pos="1275"/>
        </w:tabs>
        <w:ind w:firstLine="0"/>
        <w:jc w:val="center"/>
        <w:rPr>
          <w:sz w:val="24"/>
          <w:szCs w:val="24"/>
        </w:rPr>
      </w:pPr>
    </w:p>
    <w:p w14:paraId="4023C371" w14:textId="77777777" w:rsidR="00DF0D10" w:rsidRPr="0094354B" w:rsidRDefault="00DF0D10" w:rsidP="0094354B">
      <w:pPr>
        <w:tabs>
          <w:tab w:val="left" w:pos="1275"/>
        </w:tabs>
        <w:ind w:firstLine="0"/>
        <w:jc w:val="center"/>
        <w:rPr>
          <w:sz w:val="24"/>
          <w:szCs w:val="24"/>
        </w:rPr>
      </w:pPr>
    </w:p>
    <w:p w14:paraId="370DA356" w14:textId="77777777" w:rsidR="00DF0D10" w:rsidRPr="0094354B" w:rsidRDefault="00DF0D10" w:rsidP="0094354B">
      <w:pPr>
        <w:tabs>
          <w:tab w:val="left" w:pos="1275"/>
        </w:tabs>
        <w:ind w:firstLine="0"/>
        <w:jc w:val="center"/>
        <w:rPr>
          <w:sz w:val="24"/>
          <w:szCs w:val="24"/>
        </w:rPr>
      </w:pPr>
    </w:p>
    <w:p w14:paraId="213FF98E" w14:textId="77777777" w:rsidR="00DF0D10" w:rsidRPr="0094354B" w:rsidRDefault="00DF0D10" w:rsidP="0094354B">
      <w:pPr>
        <w:tabs>
          <w:tab w:val="left" w:pos="1275"/>
        </w:tabs>
        <w:ind w:firstLine="0"/>
        <w:jc w:val="center"/>
        <w:rPr>
          <w:sz w:val="24"/>
          <w:szCs w:val="24"/>
        </w:rPr>
      </w:pPr>
    </w:p>
    <w:p w14:paraId="2E5571DD" w14:textId="77777777" w:rsidR="00DF0D10" w:rsidRDefault="00DF0D10" w:rsidP="0094354B">
      <w:pPr>
        <w:tabs>
          <w:tab w:val="left" w:pos="1275"/>
        </w:tabs>
        <w:ind w:firstLine="0"/>
        <w:jc w:val="center"/>
        <w:rPr>
          <w:sz w:val="24"/>
          <w:szCs w:val="24"/>
        </w:rPr>
      </w:pPr>
    </w:p>
    <w:p w14:paraId="1EFDE462" w14:textId="77777777" w:rsidR="0094354B" w:rsidRPr="0094354B" w:rsidRDefault="0094354B" w:rsidP="0094354B">
      <w:pPr>
        <w:tabs>
          <w:tab w:val="left" w:pos="1275"/>
        </w:tabs>
        <w:ind w:firstLine="0"/>
        <w:jc w:val="center"/>
        <w:rPr>
          <w:sz w:val="24"/>
          <w:szCs w:val="24"/>
        </w:rPr>
      </w:pPr>
    </w:p>
    <w:p w14:paraId="46D4A6AF" w14:textId="77777777" w:rsidR="00BD658B" w:rsidRDefault="00BD658B" w:rsidP="0094354B">
      <w:pPr>
        <w:ind w:firstLine="0"/>
        <w:jc w:val="center"/>
        <w:rPr>
          <w:sz w:val="24"/>
          <w:szCs w:val="24"/>
        </w:rPr>
      </w:pPr>
    </w:p>
    <w:p w14:paraId="3A5474CD" w14:textId="77777777" w:rsidR="00BD658B" w:rsidRDefault="00BD658B" w:rsidP="0094354B">
      <w:pPr>
        <w:ind w:firstLine="0"/>
        <w:jc w:val="center"/>
        <w:rPr>
          <w:sz w:val="24"/>
          <w:szCs w:val="24"/>
        </w:rPr>
      </w:pPr>
    </w:p>
    <w:p w14:paraId="534BAAC2" w14:textId="77777777" w:rsidR="00BD658B" w:rsidRDefault="00BD658B" w:rsidP="0094354B">
      <w:pPr>
        <w:ind w:firstLine="0"/>
        <w:jc w:val="center"/>
        <w:rPr>
          <w:sz w:val="24"/>
          <w:szCs w:val="24"/>
        </w:rPr>
      </w:pPr>
    </w:p>
    <w:p w14:paraId="7D59032D" w14:textId="77777777" w:rsidR="00BD658B" w:rsidRDefault="00BD658B" w:rsidP="0094354B">
      <w:pPr>
        <w:ind w:firstLine="0"/>
        <w:jc w:val="center"/>
        <w:rPr>
          <w:sz w:val="24"/>
          <w:szCs w:val="24"/>
        </w:rPr>
      </w:pPr>
    </w:p>
    <w:p w14:paraId="3E7CB551" w14:textId="77777777" w:rsidR="00BD658B" w:rsidRDefault="00BD658B" w:rsidP="0094354B">
      <w:pPr>
        <w:ind w:firstLine="0"/>
        <w:jc w:val="center"/>
        <w:rPr>
          <w:sz w:val="24"/>
          <w:szCs w:val="24"/>
        </w:rPr>
      </w:pPr>
    </w:p>
    <w:p w14:paraId="0D2F46D1" w14:textId="5ADBD4B9" w:rsidR="00DF0D10" w:rsidRPr="0094354B" w:rsidRDefault="00DF0D10" w:rsidP="0094354B">
      <w:pPr>
        <w:ind w:firstLine="0"/>
        <w:jc w:val="center"/>
        <w:rPr>
          <w:sz w:val="24"/>
          <w:szCs w:val="24"/>
        </w:rPr>
      </w:pPr>
      <w:r w:rsidRPr="0094354B">
        <w:rPr>
          <w:sz w:val="24"/>
          <w:szCs w:val="24"/>
        </w:rPr>
        <w:t>Diagrama Nr. 7 Platelių seniūnijoje deklaravo gyvenamąją vietą  2016 – 2020 m.</w:t>
      </w:r>
    </w:p>
    <w:p w14:paraId="69BC70C7" w14:textId="77777777" w:rsidR="00DF0D10" w:rsidRPr="0094354B" w:rsidRDefault="00DF0D10" w:rsidP="00DF0D10">
      <w:pPr>
        <w:rPr>
          <w:sz w:val="24"/>
          <w:szCs w:val="24"/>
        </w:rPr>
      </w:pPr>
    </w:p>
    <w:p w14:paraId="7D3F6C9D" w14:textId="77777777" w:rsidR="00DF0D10" w:rsidRPr="0094354B" w:rsidRDefault="00DF0D10" w:rsidP="00DF0D10">
      <w:pPr>
        <w:rPr>
          <w:sz w:val="24"/>
          <w:szCs w:val="24"/>
        </w:rPr>
      </w:pPr>
      <w:r w:rsidRPr="0094354B">
        <w:rPr>
          <w:sz w:val="24"/>
          <w:szCs w:val="24"/>
        </w:rPr>
        <w:t>Klaipėdos regioninio valstybės archyvo Telšių filialui iki 2020 m. kovo 1 d. pateikta 2019 metų dokumentacijos plano suvestinė, 2020 m. balandį sudaryti ir suderinti su Klaipėdos regioninio valstybės archyvo Telšių filialu 2018 metų Platelių seniūnijos vidaus administravimo dokumentų nuolat saugomų bylų apyrašas Nr. 16 bei Platelių seniūnijos personalo ilgai saugomų bylų apyrašas Nr. 18, parašyta 2018 metų istorijos ir dokumentų sutvarkymo pažyma. 2020 m. gruodžio 16 d. sudarytas ir suderintas su Klaipėdos regioninio valstybės archyvo Telšių filialu 2021 metų dokumentacijos planas.</w:t>
      </w:r>
    </w:p>
    <w:p w14:paraId="0536B993" w14:textId="77777777" w:rsidR="00DF0D10" w:rsidRPr="0094354B" w:rsidRDefault="00DF0D10" w:rsidP="00DF0D10">
      <w:pPr>
        <w:rPr>
          <w:sz w:val="24"/>
          <w:szCs w:val="24"/>
        </w:rPr>
      </w:pPr>
      <w:r w:rsidRPr="0094354B">
        <w:rPr>
          <w:sz w:val="24"/>
          <w:szCs w:val="24"/>
        </w:rPr>
        <w:t xml:space="preserve">2020 metais vyko Plungės rajono savivaldybės kapinių skaitmeninimas. Padėta UAB „Kapinių valdymo sprendimai“ suskaitmeninti Platelių seniūnijos Platelių, Beržoro ir Gintališkės kapines. Dalyvauta kapinių informacijos skaitmeninimo ir duomenų valdymo mokymuose.  </w:t>
      </w:r>
    </w:p>
    <w:p w14:paraId="1F79FDAB" w14:textId="77777777" w:rsidR="00DF0D10" w:rsidRPr="0094354B" w:rsidRDefault="00DF0D10" w:rsidP="00DF0D10">
      <w:pPr>
        <w:rPr>
          <w:sz w:val="24"/>
          <w:szCs w:val="24"/>
        </w:rPr>
      </w:pPr>
      <w:r w:rsidRPr="0094354B">
        <w:rPr>
          <w:sz w:val="24"/>
          <w:szCs w:val="24"/>
        </w:rPr>
        <w:t xml:space="preserve">                    </w:t>
      </w:r>
    </w:p>
    <w:p w14:paraId="2605449E" w14:textId="77777777" w:rsidR="00DF0D10" w:rsidRPr="0094354B" w:rsidRDefault="00BE6E64" w:rsidP="0094354B">
      <w:pPr>
        <w:ind w:firstLine="0"/>
        <w:jc w:val="center"/>
        <w:rPr>
          <w:sz w:val="24"/>
          <w:szCs w:val="24"/>
        </w:rPr>
      </w:pPr>
      <w:r w:rsidRPr="0094354B">
        <w:rPr>
          <w:noProof/>
          <w:sz w:val="24"/>
          <w:szCs w:val="24"/>
          <w:lang w:eastAsia="lt-LT"/>
        </w:rPr>
        <w:lastRenderedPageBreak/>
        <w:drawing>
          <wp:inline distT="0" distB="0" distL="0" distR="0" wp14:anchorId="73E8FE2A" wp14:editId="35985269">
            <wp:extent cx="3688080" cy="3407994"/>
            <wp:effectExtent l="0" t="0" r="7620" b="2540"/>
            <wp:docPr id="256" name="Paveikslėlis 256" descr="beržoro kapinė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beržoro kapinės"/>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3693171" cy="3412699"/>
                    </a:xfrm>
                    <a:prstGeom prst="rect">
                      <a:avLst/>
                    </a:prstGeom>
                    <a:noFill/>
                    <a:ln>
                      <a:noFill/>
                    </a:ln>
                  </pic:spPr>
                </pic:pic>
              </a:graphicData>
            </a:graphic>
          </wp:inline>
        </w:drawing>
      </w:r>
    </w:p>
    <w:p w14:paraId="33261D6B" w14:textId="77777777" w:rsidR="00DF0D10" w:rsidRPr="0094354B" w:rsidRDefault="00DF0D10" w:rsidP="0094354B">
      <w:pPr>
        <w:ind w:firstLine="0"/>
        <w:jc w:val="center"/>
        <w:rPr>
          <w:sz w:val="24"/>
          <w:szCs w:val="24"/>
        </w:rPr>
      </w:pPr>
      <w:r w:rsidRPr="0094354B">
        <w:rPr>
          <w:sz w:val="24"/>
          <w:szCs w:val="24"/>
        </w:rPr>
        <w:t>Pav. Nr. 6  Beržoro k. kapinių nuotrauką iš cemety.lt</w:t>
      </w:r>
    </w:p>
    <w:p w14:paraId="5843584D" w14:textId="77777777" w:rsidR="00DF0D10" w:rsidRPr="0094354B" w:rsidRDefault="00DF0D10" w:rsidP="0094354B">
      <w:pPr>
        <w:ind w:firstLine="0"/>
        <w:jc w:val="center"/>
        <w:rPr>
          <w:sz w:val="24"/>
          <w:szCs w:val="24"/>
        </w:rPr>
      </w:pPr>
      <w:r w:rsidRPr="0094354B">
        <w:rPr>
          <w:sz w:val="24"/>
          <w:szCs w:val="24"/>
        </w:rPr>
        <w:t xml:space="preserve">         </w:t>
      </w:r>
    </w:p>
    <w:p w14:paraId="2A9F7849" w14:textId="77777777" w:rsidR="00DF0D10" w:rsidRPr="0094354B" w:rsidRDefault="00DF0D10" w:rsidP="0094354B">
      <w:pPr>
        <w:ind w:firstLine="0"/>
        <w:jc w:val="center"/>
        <w:rPr>
          <w:b/>
          <w:sz w:val="24"/>
          <w:szCs w:val="24"/>
        </w:rPr>
      </w:pPr>
      <w:r w:rsidRPr="0094354B">
        <w:rPr>
          <w:b/>
          <w:sz w:val="24"/>
          <w:szCs w:val="24"/>
        </w:rPr>
        <w:t>Žemės ūkio funkcijų vykdymas</w:t>
      </w:r>
    </w:p>
    <w:p w14:paraId="42D65B17" w14:textId="77777777" w:rsidR="00DF0D10" w:rsidRDefault="00DF0D10" w:rsidP="00DF0D10">
      <w:pPr>
        <w:pStyle w:val="Standard"/>
      </w:pPr>
      <w:r>
        <w:t xml:space="preserve">Per 2020 metus ūkininkams suteikta apie 300 konsultacijų įvairiais klausimais. Balandžio – liepos mėnesiais vykstant pasėlių deklaracijai iš ūkininkų priimta 317 vnt. paraiškų, visos jos suvestos į kompiuterinę programą. Jos metu įbraižyti 2445 laukai, iš jų papildomai – 450 dalyvaujančių įvairiose gamtosauginėse programose. </w:t>
      </w:r>
    </w:p>
    <w:p w14:paraId="347161A4" w14:textId="77777777" w:rsidR="00DF0D10" w:rsidRDefault="00DF0D10" w:rsidP="00DF0D10">
      <w:pPr>
        <w:pStyle w:val="Standard"/>
      </w:pPr>
      <w:r>
        <w:t xml:space="preserve">Paruošta 35 EDV ir 30 VED apskaičiavimo išrašų, NMA pavedimu atliktos 3 rinkos tyrimo anketos, užpildytos 7 GS-5 formos, atnaujinta 330 valdų ir 90 ūkininkų ūkių duomenų VIC informacinėje sistemoje. </w:t>
      </w:r>
    </w:p>
    <w:p w14:paraId="7CBB93B6" w14:textId="77777777" w:rsidR="00DF0D10" w:rsidRDefault="00DF0D10" w:rsidP="00DF0D10">
      <w:pPr>
        <w:pStyle w:val="Standard"/>
      </w:pPr>
      <w:r>
        <w:t xml:space="preserve">Vykdant programą „Asbestinių stogų dangų keitimas“ užpildytos 3 paraiškos. </w:t>
      </w:r>
    </w:p>
    <w:p w14:paraId="431EA3BB" w14:textId="77777777" w:rsidR="00DF0D10" w:rsidRDefault="00DF0D10" w:rsidP="00DF0D10">
      <w:pPr>
        <w:pStyle w:val="Standard"/>
      </w:pPr>
      <w:r>
        <w:t>Teikiama pagalba  augalų apsaugos, NMA  ir veterinarinės tarnybos inspektoriams.</w:t>
      </w:r>
    </w:p>
    <w:p w14:paraId="097C0518" w14:textId="77777777" w:rsidR="00DF0D10" w:rsidRDefault="00DF0D10" w:rsidP="00DF0D10">
      <w:pPr>
        <w:pStyle w:val="Standard"/>
      </w:pPr>
      <w:r>
        <w:t>Seniūno nurodymų vykdymas – pagalba prižiūrint seniūnijos kelius, organizuojant viešųjų      darbų programą. Informacijos suradimas ir pateikimas ruošiant įvairius dokumentus.</w:t>
      </w:r>
    </w:p>
    <w:p w14:paraId="75DC1A1F" w14:textId="77777777" w:rsidR="00DF0D10" w:rsidRPr="00C60571" w:rsidRDefault="00DF0D10" w:rsidP="00DF0D10">
      <w:pPr>
        <w:pStyle w:val="TableText"/>
        <w:spacing w:after="120"/>
        <w:jc w:val="both"/>
        <w:rPr>
          <w:b/>
          <w:color w:val="FF0000"/>
          <w:lang w:val="lt-LT"/>
        </w:rPr>
      </w:pPr>
      <w:r w:rsidRPr="0094354B">
        <w:rPr>
          <w:lang w:val="lt-LT"/>
        </w:rPr>
        <w:t xml:space="preserve">  </w:t>
      </w:r>
    </w:p>
    <w:p w14:paraId="17E2FE24" w14:textId="77777777" w:rsidR="00DF0D10" w:rsidRPr="0094354B" w:rsidRDefault="00DF0D10" w:rsidP="0094354B">
      <w:pPr>
        <w:ind w:firstLine="0"/>
        <w:jc w:val="center"/>
        <w:rPr>
          <w:b/>
          <w:sz w:val="24"/>
          <w:szCs w:val="24"/>
        </w:rPr>
      </w:pPr>
      <w:r w:rsidRPr="0094354B">
        <w:rPr>
          <w:b/>
          <w:sz w:val="24"/>
          <w:szCs w:val="24"/>
        </w:rPr>
        <w:t>Kita veikla</w:t>
      </w:r>
    </w:p>
    <w:p w14:paraId="7A3C6DB0" w14:textId="77777777" w:rsidR="00DF0D10" w:rsidRPr="0094354B" w:rsidRDefault="00DF0D10" w:rsidP="00DF0D10">
      <w:pPr>
        <w:pStyle w:val="TableText"/>
        <w:jc w:val="both"/>
        <w:rPr>
          <w:lang w:val="lt-LT"/>
        </w:rPr>
      </w:pPr>
      <w:r w:rsidRPr="0094354B">
        <w:rPr>
          <w:lang w:val="lt-LT"/>
        </w:rPr>
        <w:t>Seniūnijos administracija bendradarbiavo su Žemaitijos nacionalinio parko direkcija: dalyvavo organizuojant talkas, Užgavėnes</w:t>
      </w:r>
      <w:r w:rsidRPr="00C60571">
        <w:rPr>
          <w:lang w:val="lt-LT"/>
        </w:rPr>
        <w:t>,</w:t>
      </w:r>
      <w:r w:rsidRPr="0094354B">
        <w:rPr>
          <w:lang w:val="lt-LT"/>
        </w:rPr>
        <w:t xml:space="preserve"> bendruose posėdžiuose buvo aptariamos rekreacinių teritorijų tvarkymo ir priežiūros problemos. Taip pat seniūnija glaudžiai bendradarbiavo su Platelių kultūros namais, Platelių gimnazija, Platelių meno mokykla, Platelių UDC, bažnyčia, girininkija.</w:t>
      </w:r>
      <w:r w:rsidRPr="00C60571">
        <w:rPr>
          <w:lang w:val="lt-LT"/>
        </w:rPr>
        <w:t xml:space="preserve">  </w:t>
      </w:r>
    </w:p>
    <w:p w14:paraId="7B48E521" w14:textId="77777777" w:rsidR="00DF0D10" w:rsidRPr="0094354B" w:rsidRDefault="00DF0D10" w:rsidP="00DF0D10">
      <w:pPr>
        <w:rPr>
          <w:sz w:val="24"/>
          <w:szCs w:val="24"/>
        </w:rPr>
      </w:pPr>
      <w:r w:rsidRPr="0094354B">
        <w:rPr>
          <w:sz w:val="24"/>
          <w:szCs w:val="24"/>
        </w:rPr>
        <w:t xml:space="preserve">Surengti 3 posėdžiai su seniūnaičiais, kuriuose aptartos Platelių seniūnijos problemos, švenčių organizavimo ir KPPP lėšų panaudojimo klausimai. Per metus nuolat buvo bendraujama su atskirų kaimų gyventojais, sprendžiamos jų problemos. </w:t>
      </w:r>
    </w:p>
    <w:p w14:paraId="368B2E48" w14:textId="77777777" w:rsidR="00DF0D10" w:rsidRPr="0094354B" w:rsidRDefault="00DF0D10" w:rsidP="00DF0D10">
      <w:pPr>
        <w:rPr>
          <w:sz w:val="24"/>
          <w:szCs w:val="24"/>
        </w:rPr>
      </w:pPr>
      <w:r w:rsidRPr="0094354B">
        <w:rPr>
          <w:sz w:val="24"/>
          <w:szCs w:val="24"/>
        </w:rPr>
        <w:t xml:space="preserve">Seniūnijoje surengti valstybinių švenčių minėjimai, suorganizuota tradicinė miestelio šventė – Petrinės, senjorų pagerbimo šventė „Mūsų metai – mūsų turtas“.  </w:t>
      </w:r>
    </w:p>
    <w:p w14:paraId="147B4D69" w14:textId="77777777" w:rsidR="00DF0D10" w:rsidRPr="0094354B" w:rsidRDefault="00DF0D10" w:rsidP="00DF0D10">
      <w:pPr>
        <w:jc w:val="center"/>
        <w:rPr>
          <w:b/>
          <w:sz w:val="24"/>
          <w:szCs w:val="24"/>
        </w:rPr>
      </w:pPr>
    </w:p>
    <w:p w14:paraId="59557309" w14:textId="77777777" w:rsidR="00DF0D10" w:rsidRPr="0094354B" w:rsidRDefault="00DF0D10" w:rsidP="0094354B">
      <w:pPr>
        <w:ind w:firstLine="0"/>
        <w:jc w:val="center"/>
        <w:rPr>
          <w:b/>
          <w:sz w:val="24"/>
          <w:szCs w:val="24"/>
        </w:rPr>
      </w:pPr>
      <w:r w:rsidRPr="0094354B">
        <w:rPr>
          <w:b/>
          <w:sz w:val="24"/>
          <w:szCs w:val="24"/>
        </w:rPr>
        <w:t>IV. ARTIMIAUSIOS VEIKLOS KRYPTYS</w:t>
      </w:r>
    </w:p>
    <w:p w14:paraId="3E2AFB75" w14:textId="77777777" w:rsidR="00DF0D10" w:rsidRPr="0094354B" w:rsidRDefault="00DF0D10" w:rsidP="00DF0D10">
      <w:pPr>
        <w:rPr>
          <w:sz w:val="24"/>
          <w:szCs w:val="24"/>
        </w:rPr>
      </w:pPr>
    </w:p>
    <w:p w14:paraId="11FD9385" w14:textId="77777777" w:rsidR="00DF0D10" w:rsidRPr="0094354B" w:rsidRDefault="00DF0D10" w:rsidP="0094354B">
      <w:pPr>
        <w:rPr>
          <w:sz w:val="24"/>
          <w:szCs w:val="24"/>
        </w:rPr>
      </w:pPr>
      <w:r w:rsidRPr="0094354B">
        <w:rPr>
          <w:sz w:val="24"/>
          <w:szCs w:val="24"/>
        </w:rPr>
        <w:t>2021 metais Platelių seniūnijos tikslas skirti daugiausia dėmesio šioms veiklos kryptims:</w:t>
      </w:r>
    </w:p>
    <w:p w14:paraId="48110AE4" w14:textId="77777777" w:rsidR="00DF0D10" w:rsidRPr="0094354B" w:rsidRDefault="00DF0D10" w:rsidP="0094354B">
      <w:pPr>
        <w:numPr>
          <w:ilvl w:val="0"/>
          <w:numId w:val="29"/>
        </w:numPr>
        <w:ind w:left="0" w:firstLine="720"/>
        <w:rPr>
          <w:sz w:val="24"/>
          <w:szCs w:val="24"/>
        </w:rPr>
      </w:pPr>
      <w:r w:rsidRPr="0094354B">
        <w:rPr>
          <w:sz w:val="24"/>
          <w:szCs w:val="24"/>
        </w:rPr>
        <w:t xml:space="preserve">Plėsti seniūnijos gyvenvietėse esančių gatvių apšvietimo tinklą. </w:t>
      </w:r>
    </w:p>
    <w:p w14:paraId="50DBA1CC" w14:textId="77777777" w:rsidR="00DF0D10" w:rsidRPr="0094354B" w:rsidRDefault="00DF0D10" w:rsidP="0094354B">
      <w:pPr>
        <w:numPr>
          <w:ilvl w:val="0"/>
          <w:numId w:val="29"/>
        </w:numPr>
        <w:ind w:left="0" w:firstLine="720"/>
        <w:rPr>
          <w:sz w:val="24"/>
          <w:szCs w:val="24"/>
        </w:rPr>
      </w:pPr>
      <w:r w:rsidRPr="0094354B">
        <w:rPr>
          <w:sz w:val="24"/>
          <w:szCs w:val="24"/>
        </w:rPr>
        <w:t>Senus, ekonomiškai neefektyvius šviestuvus pakeisti efektyvesniais šviestuvais.</w:t>
      </w:r>
    </w:p>
    <w:p w14:paraId="14DAE834" w14:textId="77777777" w:rsidR="00DF0D10" w:rsidRPr="0094354B" w:rsidRDefault="00DF0D10" w:rsidP="0094354B">
      <w:pPr>
        <w:numPr>
          <w:ilvl w:val="0"/>
          <w:numId w:val="29"/>
        </w:numPr>
        <w:ind w:left="0" w:firstLine="720"/>
        <w:rPr>
          <w:sz w:val="24"/>
          <w:szCs w:val="24"/>
        </w:rPr>
      </w:pPr>
      <w:r w:rsidRPr="0094354B">
        <w:rPr>
          <w:sz w:val="24"/>
          <w:szCs w:val="24"/>
        </w:rPr>
        <w:lastRenderedPageBreak/>
        <w:t xml:space="preserve">Tvarkys viešąsias erdves, pagal galimybes jas puošti gėlynais, dekoratyviniais krūmais. </w:t>
      </w:r>
    </w:p>
    <w:p w14:paraId="2D0AC53E" w14:textId="77777777" w:rsidR="00DF0D10" w:rsidRPr="0094354B" w:rsidRDefault="00DF0D10" w:rsidP="0094354B">
      <w:pPr>
        <w:numPr>
          <w:ilvl w:val="0"/>
          <w:numId w:val="29"/>
        </w:numPr>
        <w:ind w:left="0" w:firstLine="720"/>
        <w:rPr>
          <w:sz w:val="24"/>
          <w:szCs w:val="24"/>
        </w:rPr>
      </w:pPr>
      <w:r w:rsidRPr="0094354B">
        <w:rPr>
          <w:sz w:val="24"/>
          <w:szCs w:val="24"/>
        </w:rPr>
        <w:t>Gerinti prižiūrimų rekreacinių teritorijų būklę tvarkant aplinką ir pagal galimybes atnaujinant esamą infrastruktūrą.</w:t>
      </w:r>
    </w:p>
    <w:p w14:paraId="113DB7C3" w14:textId="77777777" w:rsidR="00DF0D10" w:rsidRPr="0094354B" w:rsidRDefault="00DF0D10" w:rsidP="0094354B">
      <w:pPr>
        <w:numPr>
          <w:ilvl w:val="0"/>
          <w:numId w:val="29"/>
        </w:numPr>
        <w:ind w:left="0" w:firstLine="720"/>
        <w:rPr>
          <w:sz w:val="24"/>
          <w:szCs w:val="24"/>
        </w:rPr>
      </w:pPr>
      <w:r w:rsidRPr="0094354B">
        <w:rPr>
          <w:sz w:val="24"/>
          <w:szCs w:val="24"/>
        </w:rPr>
        <w:t xml:space="preserve">Gerinti vietinės reikšmės kelių ir gatvių būklę. </w:t>
      </w:r>
    </w:p>
    <w:p w14:paraId="07BF7E53" w14:textId="77777777" w:rsidR="00DF0D10" w:rsidRPr="0094354B" w:rsidRDefault="00DF0D10" w:rsidP="0094354B">
      <w:pPr>
        <w:numPr>
          <w:ilvl w:val="0"/>
          <w:numId w:val="29"/>
        </w:numPr>
        <w:ind w:left="0" w:firstLine="720"/>
        <w:rPr>
          <w:sz w:val="24"/>
          <w:szCs w:val="24"/>
        </w:rPr>
      </w:pPr>
      <w:r w:rsidRPr="0094354B">
        <w:rPr>
          <w:sz w:val="24"/>
          <w:szCs w:val="24"/>
        </w:rPr>
        <w:t xml:space="preserve">Siekti greitai ir kokybiškai teikti seniūnijos administruojamas paslaugas gyventojams. </w:t>
      </w:r>
    </w:p>
    <w:p w14:paraId="585DD865" w14:textId="77777777" w:rsidR="00DF0D10" w:rsidRPr="0094354B" w:rsidRDefault="00DF0D10" w:rsidP="0094354B">
      <w:pPr>
        <w:numPr>
          <w:ilvl w:val="0"/>
          <w:numId w:val="29"/>
        </w:numPr>
        <w:ind w:left="0" w:firstLine="720"/>
        <w:rPr>
          <w:sz w:val="24"/>
          <w:szCs w:val="24"/>
        </w:rPr>
      </w:pPr>
      <w:r w:rsidRPr="0094354B">
        <w:rPr>
          <w:sz w:val="24"/>
          <w:szCs w:val="24"/>
        </w:rPr>
        <w:t xml:space="preserve">Siekti produktyvesnio bendradarbiavimo su seniūnijos teritorijoje esančiomis bendruomenėmis, mokykla, UDC, Žemaitijos nacionaliniu parkų, klebonija ir pan. </w:t>
      </w:r>
    </w:p>
    <w:p w14:paraId="234374E8" w14:textId="77777777" w:rsidR="00DF0D10" w:rsidRPr="0094354B" w:rsidRDefault="00DF0D10" w:rsidP="0094354B">
      <w:pPr>
        <w:numPr>
          <w:ilvl w:val="0"/>
          <w:numId w:val="29"/>
        </w:numPr>
        <w:ind w:left="0" w:firstLine="720"/>
        <w:rPr>
          <w:sz w:val="24"/>
          <w:szCs w:val="24"/>
        </w:rPr>
      </w:pPr>
      <w:r w:rsidRPr="0094354B">
        <w:rPr>
          <w:sz w:val="24"/>
          <w:szCs w:val="24"/>
        </w:rPr>
        <w:t>Vykdyti Savivaldybės priskirtas funkcijas.</w:t>
      </w:r>
    </w:p>
    <w:p w14:paraId="6DE8B66E" w14:textId="77777777" w:rsidR="00A83FD6" w:rsidRPr="00762C84" w:rsidRDefault="00A83FD6" w:rsidP="00ED183D">
      <w:pPr>
        <w:ind w:firstLine="0"/>
        <w:jc w:val="center"/>
        <w:rPr>
          <w:b/>
          <w:sz w:val="24"/>
          <w:szCs w:val="24"/>
        </w:rPr>
      </w:pPr>
    </w:p>
    <w:p w14:paraId="13AB851D" w14:textId="77777777" w:rsidR="00A83FD6" w:rsidRPr="0094354B" w:rsidRDefault="00A83FD6" w:rsidP="00ED183D">
      <w:pPr>
        <w:ind w:firstLine="0"/>
        <w:jc w:val="center"/>
        <w:rPr>
          <w:b/>
          <w:sz w:val="28"/>
          <w:szCs w:val="28"/>
        </w:rPr>
      </w:pPr>
      <w:r w:rsidRPr="0094354B">
        <w:rPr>
          <w:b/>
          <w:sz w:val="28"/>
          <w:szCs w:val="28"/>
        </w:rPr>
        <w:t>STALGĖNŲ SENIŪNIJA</w:t>
      </w:r>
    </w:p>
    <w:p w14:paraId="361E536C" w14:textId="77777777" w:rsidR="00A83FD6" w:rsidRPr="0094354B" w:rsidRDefault="00A83FD6" w:rsidP="00ED183D">
      <w:pPr>
        <w:ind w:firstLine="0"/>
        <w:jc w:val="center"/>
        <w:rPr>
          <w:b/>
          <w:sz w:val="24"/>
          <w:szCs w:val="24"/>
        </w:rPr>
      </w:pPr>
    </w:p>
    <w:p w14:paraId="44731E51" w14:textId="77777777" w:rsidR="00B70CC0" w:rsidRPr="0094354B" w:rsidRDefault="00B70CC0" w:rsidP="00ED183D">
      <w:pPr>
        <w:ind w:firstLine="0"/>
        <w:jc w:val="center"/>
        <w:rPr>
          <w:b/>
          <w:sz w:val="24"/>
          <w:szCs w:val="24"/>
        </w:rPr>
      </w:pPr>
      <w:r w:rsidRPr="0094354B">
        <w:rPr>
          <w:b/>
          <w:sz w:val="24"/>
          <w:szCs w:val="24"/>
        </w:rPr>
        <w:t>I. PADALINIO VEIKLOS ATASKAITOS SANTRAUKA</w:t>
      </w:r>
    </w:p>
    <w:p w14:paraId="0F5ED93A" w14:textId="77777777" w:rsidR="00B70CC0" w:rsidRPr="0094354B" w:rsidRDefault="00B70CC0" w:rsidP="00B70CC0">
      <w:pPr>
        <w:pStyle w:val="Antrats"/>
        <w:rPr>
          <w:sz w:val="24"/>
          <w:szCs w:val="24"/>
        </w:rPr>
      </w:pPr>
    </w:p>
    <w:p w14:paraId="44C04AB4" w14:textId="77777777" w:rsidR="00B70CC0" w:rsidRPr="0094354B" w:rsidRDefault="00B70CC0" w:rsidP="00ED183D">
      <w:pPr>
        <w:pStyle w:val="Antrats"/>
        <w:rPr>
          <w:sz w:val="24"/>
          <w:szCs w:val="24"/>
        </w:rPr>
      </w:pPr>
      <w:r w:rsidRPr="0094354B">
        <w:rPr>
          <w:sz w:val="24"/>
          <w:szCs w:val="24"/>
        </w:rPr>
        <w:tab/>
        <w:t xml:space="preserve">Seniūnija vykdė Plungės rajono savivaldybės priskirtas funkcijas: prižiūrėjo vietinės reikšmės kelius bei gatves, veikiančias ir nebenaudojamas kapines, kultūros paveldo objektus, viešąsias erdves, o nuo rugpjūčio 24 d. ir buvusios Stalgėnų mokyklos statinius ir jiems priklausančias teritorijas; organizavo visuomenei naudingus darbus ir jų apskaitą; vykdė įvairias numatytas socialinės paramos priemones, perduotas žemės ūkio funkcijas; teikė gyventojų gyvenamosios vietos deklaravimo, gyventojų priėmimo, konsultavimo įvairiais klausimais paslaugas. </w:t>
      </w:r>
    </w:p>
    <w:p w14:paraId="1FFEC3EB" w14:textId="77777777" w:rsidR="00B70CC0" w:rsidRPr="0094354B" w:rsidRDefault="00B70CC0" w:rsidP="00ED183D">
      <w:pPr>
        <w:pStyle w:val="Antrats"/>
        <w:rPr>
          <w:b/>
          <w:sz w:val="24"/>
          <w:szCs w:val="24"/>
        </w:rPr>
      </w:pPr>
    </w:p>
    <w:p w14:paraId="0BAED0C3" w14:textId="77777777" w:rsidR="00B70CC0" w:rsidRPr="0094354B" w:rsidRDefault="00B70CC0" w:rsidP="00ED183D">
      <w:pPr>
        <w:pStyle w:val="Antrats"/>
        <w:ind w:firstLine="0"/>
        <w:jc w:val="center"/>
        <w:rPr>
          <w:b/>
          <w:sz w:val="24"/>
          <w:szCs w:val="24"/>
        </w:rPr>
      </w:pPr>
      <w:r w:rsidRPr="0094354B">
        <w:rPr>
          <w:b/>
          <w:sz w:val="24"/>
          <w:szCs w:val="24"/>
        </w:rPr>
        <w:t>II. PADALINIO VEIKLAI ĮTAKOS TURĖJUSIŲ VEIKSNIŲ APŽVALGA</w:t>
      </w:r>
    </w:p>
    <w:p w14:paraId="4C8B79C5" w14:textId="77777777" w:rsidR="00B70CC0" w:rsidRPr="0094354B" w:rsidRDefault="00B70CC0" w:rsidP="00B70CC0">
      <w:pPr>
        <w:pStyle w:val="Antrats"/>
        <w:jc w:val="center"/>
        <w:rPr>
          <w:b/>
          <w:sz w:val="24"/>
          <w:szCs w:val="24"/>
        </w:rPr>
      </w:pPr>
    </w:p>
    <w:p w14:paraId="1DCB457F" w14:textId="77777777" w:rsidR="00B70CC0" w:rsidRPr="0094354B" w:rsidRDefault="00B70CC0" w:rsidP="00B70CC0">
      <w:pPr>
        <w:pStyle w:val="BodyTextIndent31"/>
        <w:tabs>
          <w:tab w:val="left" w:pos="1276"/>
        </w:tabs>
        <w:ind w:firstLine="0"/>
        <w:rPr>
          <w:szCs w:val="24"/>
        </w:rPr>
      </w:pPr>
      <w:r w:rsidRPr="0094354B">
        <w:rPr>
          <w:szCs w:val="24"/>
        </w:rPr>
        <w:t xml:space="preserve">            Nors 2019 m. biudžetas, palyginti su 2018 m. biudžetu, buvo šiek tiek didesnis, tačiau, kylant įvairių prekių, darbų bei paslaugų kainoms, buvo atlikti tik einamieji darbai ir paslaugos seniūnijoje. Didesnių numatytų projektų ar darbų nebuvo atlikta, nes jiems nebuvo skirtas finansavimas. Taip pat gautas mažesnis gyventojų Užimtumo didinimo programos finansavimas.</w:t>
      </w:r>
    </w:p>
    <w:p w14:paraId="1A35E531" w14:textId="77777777" w:rsidR="00B70CC0" w:rsidRPr="0094354B" w:rsidRDefault="00B70CC0" w:rsidP="00B70CC0">
      <w:pPr>
        <w:pStyle w:val="Antrats"/>
        <w:jc w:val="center"/>
        <w:rPr>
          <w:b/>
          <w:sz w:val="24"/>
          <w:szCs w:val="24"/>
        </w:rPr>
      </w:pPr>
    </w:p>
    <w:p w14:paraId="20A64A4A" w14:textId="77777777" w:rsidR="00B70CC0" w:rsidRPr="0094354B" w:rsidRDefault="00B70CC0" w:rsidP="00ED183D">
      <w:pPr>
        <w:pStyle w:val="Antrats"/>
        <w:ind w:firstLine="0"/>
        <w:jc w:val="center"/>
        <w:rPr>
          <w:b/>
          <w:sz w:val="24"/>
          <w:szCs w:val="24"/>
        </w:rPr>
      </w:pPr>
      <w:r w:rsidRPr="0094354B">
        <w:rPr>
          <w:b/>
          <w:sz w:val="24"/>
          <w:szCs w:val="24"/>
        </w:rPr>
        <w:t>III. PADALINIO VYKDYTA VEIKLA IR PASIEKTI REZULTATAI</w:t>
      </w:r>
    </w:p>
    <w:p w14:paraId="267CC948" w14:textId="77777777" w:rsidR="00B70CC0" w:rsidRPr="0094354B" w:rsidRDefault="00B70CC0" w:rsidP="00ED183D">
      <w:pPr>
        <w:pStyle w:val="Antrats"/>
        <w:ind w:firstLine="0"/>
        <w:rPr>
          <w:b/>
          <w:sz w:val="24"/>
          <w:szCs w:val="24"/>
        </w:rPr>
      </w:pPr>
    </w:p>
    <w:p w14:paraId="1C42A52D" w14:textId="77777777" w:rsidR="00B70CC0" w:rsidRPr="0094354B" w:rsidRDefault="00B70CC0" w:rsidP="00ED183D">
      <w:pPr>
        <w:pStyle w:val="BodyTextIndent31"/>
        <w:ind w:firstLine="0"/>
        <w:jc w:val="center"/>
        <w:rPr>
          <w:b/>
          <w:szCs w:val="24"/>
        </w:rPr>
      </w:pPr>
      <w:r w:rsidRPr="0094354B">
        <w:rPr>
          <w:b/>
          <w:szCs w:val="24"/>
        </w:rPr>
        <w:t>Trumpa seniūnijos apžvalga</w:t>
      </w:r>
    </w:p>
    <w:p w14:paraId="43C776E7" w14:textId="77777777" w:rsidR="00B70CC0" w:rsidRPr="0094354B" w:rsidRDefault="00B70CC0" w:rsidP="00B70CC0">
      <w:pPr>
        <w:suppressAutoHyphens/>
        <w:rPr>
          <w:color w:val="FF0000"/>
          <w:sz w:val="24"/>
          <w:szCs w:val="24"/>
        </w:rPr>
      </w:pPr>
      <w:r w:rsidRPr="0094354B">
        <w:rPr>
          <w:sz w:val="24"/>
          <w:szCs w:val="24"/>
        </w:rPr>
        <w:t>Stalgėnų seniūnijos teritorijos plotas yra 8 272,09 ha, iš jų 3 157 ha sudaro žemės ūkio naudmenos. Seniūnijoje yra 8 kaimai: Stalgėnai, Milašaičiai, Luknėnai, Stalgas, Lekemė, Rapšaičiai, Vainaičiai, Vitkai.</w:t>
      </w:r>
      <w:r w:rsidRPr="0094354B">
        <w:rPr>
          <w:color w:val="FF0000"/>
          <w:sz w:val="24"/>
          <w:szCs w:val="24"/>
        </w:rPr>
        <w:t xml:space="preserve"> </w:t>
      </w:r>
      <w:r w:rsidRPr="0094354B">
        <w:rPr>
          <w:sz w:val="24"/>
          <w:szCs w:val="24"/>
        </w:rPr>
        <w:t>2020 metų gruodžio 31 d. duomenimis, seniūnijoje gyveno 922 gyventojai. Daugiausia gyventojų gyvena Stalgėnų (391 žm.) ir Milašaičių (349 žm.) gyvenvietėse.</w:t>
      </w:r>
      <w:r w:rsidRPr="0094354B">
        <w:rPr>
          <w:color w:val="FF0000"/>
          <w:sz w:val="24"/>
          <w:szCs w:val="24"/>
        </w:rPr>
        <w:t xml:space="preserve">  </w:t>
      </w:r>
    </w:p>
    <w:p w14:paraId="562967AA" w14:textId="77777777" w:rsidR="00B70CC0" w:rsidRPr="0094354B" w:rsidRDefault="00B70CC0" w:rsidP="00B70CC0">
      <w:pPr>
        <w:suppressAutoHyphens/>
        <w:ind w:firstLine="900"/>
        <w:rPr>
          <w:color w:val="FF0000"/>
          <w:sz w:val="24"/>
          <w:szCs w:val="24"/>
        </w:rPr>
      </w:pPr>
    </w:p>
    <w:p w14:paraId="0D7AC63E" w14:textId="77777777" w:rsidR="00B70CC0" w:rsidRPr="00B70CC0" w:rsidRDefault="00BE6E64" w:rsidP="00ED183D">
      <w:pPr>
        <w:suppressAutoHyphens/>
        <w:ind w:firstLine="0"/>
        <w:jc w:val="center"/>
        <w:rPr>
          <w:color w:val="FF0000"/>
        </w:rPr>
      </w:pPr>
      <w:r>
        <w:rPr>
          <w:noProof/>
          <w:color w:val="FF0000"/>
          <w:lang w:eastAsia="lt-LT"/>
        </w:rPr>
        <w:drawing>
          <wp:inline distT="0" distB="0" distL="0" distR="0" wp14:anchorId="52319639" wp14:editId="535CDEB9">
            <wp:extent cx="6133465" cy="2355215"/>
            <wp:effectExtent l="0" t="0" r="0" b="0"/>
            <wp:docPr id="257"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5"/>
              </a:graphicData>
            </a:graphic>
          </wp:inline>
        </w:drawing>
      </w:r>
    </w:p>
    <w:p w14:paraId="3A13F810" w14:textId="77777777" w:rsidR="00B70CC0" w:rsidRPr="00ED183D" w:rsidRDefault="00B70CC0" w:rsidP="00B70CC0">
      <w:pPr>
        <w:suppressAutoHyphens/>
        <w:rPr>
          <w:color w:val="FF0000"/>
          <w:sz w:val="24"/>
          <w:szCs w:val="24"/>
        </w:rPr>
      </w:pPr>
      <w:r w:rsidRPr="00ED183D">
        <w:rPr>
          <w:color w:val="FF0000"/>
          <w:sz w:val="24"/>
          <w:szCs w:val="24"/>
        </w:rPr>
        <w:t xml:space="preserve">                  </w:t>
      </w:r>
    </w:p>
    <w:p w14:paraId="2B2058DA" w14:textId="77777777" w:rsidR="00B70CC0" w:rsidRPr="00ED183D" w:rsidRDefault="00B70CC0" w:rsidP="00B70CC0">
      <w:pPr>
        <w:suppressAutoHyphens/>
        <w:rPr>
          <w:sz w:val="24"/>
          <w:szCs w:val="24"/>
          <w:lang w:eastAsia="ar-SA"/>
        </w:rPr>
      </w:pPr>
      <w:r w:rsidRPr="00ED183D">
        <w:rPr>
          <w:sz w:val="24"/>
          <w:szCs w:val="24"/>
        </w:rPr>
        <w:lastRenderedPageBreak/>
        <w:t>2020 metais</w:t>
      </w:r>
      <w:r w:rsidRPr="00ED183D">
        <w:rPr>
          <w:sz w:val="24"/>
          <w:szCs w:val="24"/>
          <w:lang w:eastAsia="ar-SA"/>
        </w:rPr>
        <w:t xml:space="preserve"> padaryti Stalgėnų seniūnijos kelių kadastriniai matavimai. Kadangi dalis kelių su grunto danga įmatuoti į privačius sklypus, seniūnijos kelių ilgis sumažėjo 7,6 km. Šiuo metu Stalgėnų seniūnijoje yra 86,193 km kelių, iš jų: 3,959 km – asfaltuotų gatvių, 49,072 km – kelių su žvyro danga ir 33,162 km – kelių su grunto danga. </w:t>
      </w:r>
    </w:p>
    <w:p w14:paraId="12FD7146" w14:textId="77777777" w:rsidR="00B70CC0" w:rsidRPr="00ED183D" w:rsidRDefault="00B70CC0" w:rsidP="00B70CC0">
      <w:pPr>
        <w:pStyle w:val="BodyTextIndent31"/>
        <w:ind w:firstLine="720"/>
        <w:rPr>
          <w:szCs w:val="24"/>
        </w:rPr>
      </w:pPr>
      <w:r w:rsidRPr="00ED183D">
        <w:rPr>
          <w:szCs w:val="24"/>
        </w:rPr>
        <w:t xml:space="preserve">Seniūnijoje yra veikianti Šv. apaštalų Petro ir Pauliaus bažnyčia, medicinos punktas,  Plungės „Ryto“ pagrindinės mokyklos Stalgėnų skyrius, dirba 1 pieno surinkimo punktas, 2 mišrių prekių parduotuvės. Seniūnijos teritorijoje veikia UAB „Milašaičių lentpjūvė“, Č. Simanausko gamybinė komercinė įmonė, UAB „Milašaičių autoverslas”, UAB „Milašaičių ramybė”, UAB „Vilonga“, UAB „Zalba“, UAB „Lekemė“. Savo veiklą vykdo Lekemės kaime esančios kaimo turizmo sodybos „Minijos slėnis“ ir „Senolių parkas“, Milašaičių kaime „Minijos Žirgynas“ ir „Žemaite troba“. Stalgėnų ir Milašaičių gyvenvietėms geriamąjį vandenį tiekia ir nuotekų valymo paslaugą gyventojams teikia UAB „Plungės vandenys“. Stalgėnų kaime yra veikiančios kapinės. </w:t>
      </w:r>
    </w:p>
    <w:p w14:paraId="1FEF483F" w14:textId="77777777" w:rsidR="00B70CC0" w:rsidRPr="00ED183D" w:rsidRDefault="00B70CC0" w:rsidP="00B70CC0">
      <w:pPr>
        <w:pStyle w:val="BodyTextIndent31"/>
        <w:ind w:firstLine="900"/>
        <w:rPr>
          <w:color w:val="FF0000"/>
          <w:szCs w:val="24"/>
        </w:rPr>
      </w:pPr>
    </w:p>
    <w:p w14:paraId="39B36D1B" w14:textId="77777777" w:rsidR="00B70CC0" w:rsidRPr="00ED183D" w:rsidRDefault="00B70CC0" w:rsidP="00ED183D">
      <w:pPr>
        <w:ind w:firstLine="0"/>
        <w:jc w:val="center"/>
        <w:rPr>
          <w:sz w:val="24"/>
          <w:szCs w:val="24"/>
        </w:rPr>
      </w:pPr>
      <w:r w:rsidRPr="00ED183D">
        <w:rPr>
          <w:b/>
          <w:sz w:val="24"/>
          <w:szCs w:val="24"/>
        </w:rPr>
        <w:t>Seniūnijos organizacinė struktūra</w:t>
      </w:r>
    </w:p>
    <w:p w14:paraId="336D84F1" w14:textId="77777777" w:rsidR="00B70CC0" w:rsidRPr="00ED183D" w:rsidRDefault="00B70CC0" w:rsidP="00ED183D">
      <w:pPr>
        <w:rPr>
          <w:sz w:val="24"/>
          <w:szCs w:val="24"/>
        </w:rPr>
      </w:pPr>
      <w:r w:rsidRPr="00ED183D">
        <w:rPr>
          <w:sz w:val="24"/>
          <w:szCs w:val="24"/>
        </w:rPr>
        <w:t>2020 m. dirbo 8 darbuotojai 7,5 etato krūviu. Jie paskirstyti taip:</w:t>
      </w:r>
    </w:p>
    <w:p w14:paraId="0B91ED1E" w14:textId="77777777" w:rsidR="00B70CC0" w:rsidRPr="00ED183D" w:rsidRDefault="00B70CC0" w:rsidP="00ED183D">
      <w:pPr>
        <w:suppressAutoHyphens/>
        <w:rPr>
          <w:sz w:val="24"/>
          <w:szCs w:val="24"/>
        </w:rPr>
      </w:pPr>
      <w:r w:rsidRPr="00ED183D">
        <w:rPr>
          <w:sz w:val="24"/>
          <w:szCs w:val="24"/>
        </w:rPr>
        <w:t xml:space="preserve">Savivaldybės savarankiškosioms funkcijoms vykdyti: </w:t>
      </w:r>
    </w:p>
    <w:p w14:paraId="78424A06" w14:textId="77777777" w:rsidR="00B70CC0" w:rsidRPr="00ED183D" w:rsidRDefault="00B70CC0" w:rsidP="00ED183D">
      <w:pPr>
        <w:pStyle w:val="Sraopastraipa"/>
        <w:numPr>
          <w:ilvl w:val="0"/>
          <w:numId w:val="29"/>
        </w:numPr>
        <w:suppressAutoHyphens/>
      </w:pPr>
      <w:r w:rsidRPr="00ED183D">
        <w:t>administracija (valdymo funkcija) – 3 darbuotojai (2,75etato);</w:t>
      </w:r>
    </w:p>
    <w:p w14:paraId="221EB5E0" w14:textId="77777777" w:rsidR="00B70CC0" w:rsidRPr="00ED183D" w:rsidRDefault="00B70CC0" w:rsidP="00ED183D">
      <w:pPr>
        <w:pStyle w:val="Sraopastraipa"/>
        <w:numPr>
          <w:ilvl w:val="0"/>
          <w:numId w:val="29"/>
        </w:numPr>
        <w:suppressAutoHyphens/>
      </w:pPr>
      <w:r w:rsidRPr="00ED183D">
        <w:t>socialinės paramos išmokų administravimas – 1 darbuotojas (1 etatas);</w:t>
      </w:r>
    </w:p>
    <w:p w14:paraId="0F342938" w14:textId="77777777" w:rsidR="00B70CC0" w:rsidRPr="00ED183D" w:rsidRDefault="00B70CC0" w:rsidP="00ED183D">
      <w:pPr>
        <w:pStyle w:val="Sraopastraipa"/>
        <w:numPr>
          <w:ilvl w:val="0"/>
          <w:numId w:val="29"/>
        </w:numPr>
        <w:suppressAutoHyphens/>
      </w:pPr>
      <w:r w:rsidRPr="00ED183D">
        <w:t>komunalinio ūkio priežiūra – 3 darbuotojai (2,25 etato);</w:t>
      </w:r>
    </w:p>
    <w:p w14:paraId="5F1E10D3" w14:textId="77777777" w:rsidR="00B70CC0" w:rsidRPr="00ED183D" w:rsidRDefault="00B70CC0" w:rsidP="00ED183D">
      <w:pPr>
        <w:suppressAutoHyphens/>
        <w:rPr>
          <w:sz w:val="24"/>
          <w:szCs w:val="24"/>
        </w:rPr>
      </w:pPr>
      <w:r w:rsidRPr="00ED183D">
        <w:rPr>
          <w:sz w:val="24"/>
          <w:szCs w:val="24"/>
        </w:rPr>
        <w:t>Valstybės priskirtoms funkcijoms vykdyti – 2 darbuotojai (1,5 etato):</w:t>
      </w:r>
    </w:p>
    <w:p w14:paraId="1F78536F" w14:textId="77777777" w:rsidR="00B70CC0" w:rsidRPr="00ED183D" w:rsidRDefault="00B70CC0" w:rsidP="00ED183D">
      <w:pPr>
        <w:pStyle w:val="Sraopastraipa"/>
        <w:numPr>
          <w:ilvl w:val="0"/>
          <w:numId w:val="43"/>
        </w:numPr>
        <w:suppressAutoHyphens/>
      </w:pPr>
      <w:r w:rsidRPr="00ED183D">
        <w:t>žemės ūkio specialistas – 1 darbuotojas (1 etatas);</w:t>
      </w:r>
    </w:p>
    <w:p w14:paraId="66258890" w14:textId="77777777" w:rsidR="00B70CC0" w:rsidRPr="00ED183D" w:rsidRDefault="00B70CC0" w:rsidP="00ED183D">
      <w:pPr>
        <w:pStyle w:val="Sraopastraipa"/>
        <w:numPr>
          <w:ilvl w:val="0"/>
          <w:numId w:val="43"/>
        </w:numPr>
        <w:suppressAutoHyphens/>
        <w:rPr>
          <w:b/>
        </w:rPr>
      </w:pPr>
      <w:r w:rsidRPr="00ED183D">
        <w:t>socialinis darbuotojas darbui su rizikos šeimomis – 1 darbuotojas (0,5 etato).</w:t>
      </w:r>
    </w:p>
    <w:p w14:paraId="48F4E1D7" w14:textId="77777777" w:rsidR="00B70CC0" w:rsidRPr="00ED183D" w:rsidRDefault="00B70CC0" w:rsidP="00B70CC0">
      <w:pPr>
        <w:suppressAutoHyphens/>
        <w:rPr>
          <w:b/>
          <w:sz w:val="24"/>
          <w:szCs w:val="24"/>
        </w:rPr>
      </w:pPr>
      <w:r w:rsidRPr="00ED183D">
        <w:rPr>
          <w:sz w:val="24"/>
          <w:szCs w:val="24"/>
        </w:rPr>
        <w:t xml:space="preserve"> </w:t>
      </w:r>
    </w:p>
    <w:p w14:paraId="7588D3A9" w14:textId="77777777" w:rsidR="00B70CC0" w:rsidRPr="00ED183D" w:rsidRDefault="00B70CC0" w:rsidP="00ED183D">
      <w:pPr>
        <w:pStyle w:val="BodyTextIndent31"/>
        <w:ind w:firstLine="0"/>
        <w:jc w:val="center"/>
        <w:rPr>
          <w:b/>
          <w:szCs w:val="24"/>
        </w:rPr>
      </w:pPr>
      <w:r w:rsidRPr="00ED183D">
        <w:rPr>
          <w:b/>
          <w:szCs w:val="24"/>
        </w:rPr>
        <w:t>Finansai</w:t>
      </w:r>
    </w:p>
    <w:p w14:paraId="1D2D0371" w14:textId="77777777" w:rsidR="00B70CC0" w:rsidRPr="00ED183D" w:rsidRDefault="00B70CC0" w:rsidP="00B70CC0">
      <w:pPr>
        <w:rPr>
          <w:sz w:val="24"/>
          <w:szCs w:val="24"/>
        </w:rPr>
      </w:pPr>
      <w:r w:rsidRPr="00ED183D">
        <w:rPr>
          <w:sz w:val="24"/>
          <w:szCs w:val="24"/>
        </w:rPr>
        <w:t xml:space="preserve">2020 metų seniūnijos biudžeto išlaidų sąmatą sudarė 32,6 tūkst. Eur seniūnijos funkcijoms vykdyti. Į šią sumą neįskaičiuotos darbo užmokesčio lėšos. 0,1 tūkst. Eur. – Sporto programos lėšų,  1,0 tūkst. Eur. – aplinkos apsaugos rėmimo lėšų, 0,2 tūkst. Eur. – kaimo rėmimo programos lėšų, 0,9 tūkst. Eur – pajamų už patalpų nuomą. Šie asignavimai buvo paskirstyti pagal išlaidų ekonominius straipsnius, atsižvelgiant į ūkinį būtinumą. </w:t>
      </w:r>
    </w:p>
    <w:p w14:paraId="62E9C211" w14:textId="77777777" w:rsidR="00B70CC0" w:rsidRPr="00ED183D" w:rsidRDefault="00B70CC0" w:rsidP="00B70CC0">
      <w:pPr>
        <w:pStyle w:val="Antrats"/>
        <w:jc w:val="center"/>
        <w:rPr>
          <w:b/>
          <w:color w:val="FF0000"/>
          <w:sz w:val="24"/>
          <w:szCs w:val="24"/>
        </w:rPr>
      </w:pPr>
    </w:p>
    <w:p w14:paraId="3CC6F2F9" w14:textId="77777777" w:rsidR="00B70CC0" w:rsidRPr="00ED183D" w:rsidRDefault="00B70CC0" w:rsidP="00384DD4">
      <w:pPr>
        <w:pStyle w:val="Antrats"/>
        <w:ind w:firstLine="0"/>
        <w:jc w:val="center"/>
        <w:rPr>
          <w:b/>
          <w:sz w:val="24"/>
          <w:szCs w:val="24"/>
        </w:rPr>
      </w:pPr>
      <w:r w:rsidRPr="00ED183D">
        <w:rPr>
          <w:b/>
          <w:sz w:val="24"/>
          <w:szCs w:val="24"/>
        </w:rPr>
        <w:t>Ūkinė veikla</w:t>
      </w:r>
    </w:p>
    <w:p w14:paraId="37640A68" w14:textId="77777777" w:rsidR="00ED183D" w:rsidRDefault="00B70CC0" w:rsidP="00ED183D">
      <w:pPr>
        <w:pStyle w:val="Antrats"/>
        <w:rPr>
          <w:sz w:val="24"/>
          <w:szCs w:val="24"/>
        </w:rPr>
      </w:pPr>
      <w:r w:rsidRPr="00ED183D">
        <w:rPr>
          <w:sz w:val="24"/>
          <w:szCs w:val="24"/>
        </w:rPr>
        <w:t>Stalgėnų seniūnija nuolat tvarko ir prižiūri</w:t>
      </w:r>
      <w:r w:rsidR="00663784">
        <w:rPr>
          <w:sz w:val="24"/>
          <w:szCs w:val="24"/>
        </w:rPr>
        <w:t>:</w:t>
      </w:r>
    </w:p>
    <w:p w14:paraId="13F00A5B" w14:textId="77777777" w:rsidR="00B70CC0" w:rsidRPr="00ED183D" w:rsidRDefault="00B70CC0" w:rsidP="00ED183D">
      <w:pPr>
        <w:pStyle w:val="Antrats"/>
        <w:numPr>
          <w:ilvl w:val="0"/>
          <w:numId w:val="32"/>
        </w:numPr>
        <w:rPr>
          <w:sz w:val="24"/>
          <w:szCs w:val="24"/>
        </w:rPr>
      </w:pPr>
      <w:r w:rsidRPr="00ED183D">
        <w:rPr>
          <w:sz w:val="24"/>
          <w:szCs w:val="24"/>
        </w:rPr>
        <w:t>1 veikiančias kapines Stalgėnų k.;</w:t>
      </w:r>
    </w:p>
    <w:p w14:paraId="7AC9FEFA" w14:textId="77777777" w:rsidR="00B70CC0" w:rsidRPr="00ED183D" w:rsidRDefault="00B70CC0" w:rsidP="00ED183D">
      <w:pPr>
        <w:pStyle w:val="Sraopastraipa"/>
        <w:numPr>
          <w:ilvl w:val="0"/>
          <w:numId w:val="32"/>
        </w:numPr>
        <w:suppressAutoHyphens/>
      </w:pPr>
      <w:r w:rsidRPr="00ED183D">
        <w:t>5 senkapius, Plungės žydų žudynių vietą ir kapą;</w:t>
      </w:r>
    </w:p>
    <w:p w14:paraId="3247A652" w14:textId="77777777" w:rsidR="00B70CC0" w:rsidRPr="00ED183D" w:rsidRDefault="00B70CC0" w:rsidP="00ED183D">
      <w:pPr>
        <w:pStyle w:val="Sraopastraipa"/>
        <w:numPr>
          <w:ilvl w:val="0"/>
          <w:numId w:val="32"/>
        </w:numPr>
        <w:suppressAutoHyphens/>
      </w:pPr>
      <w:r w:rsidRPr="00ED183D">
        <w:t>2 piliakalnius ir 8 paveldo objektus;</w:t>
      </w:r>
    </w:p>
    <w:p w14:paraId="01C4680B" w14:textId="77777777" w:rsidR="00B70CC0" w:rsidRPr="00ED183D" w:rsidRDefault="00B70CC0" w:rsidP="00ED183D">
      <w:pPr>
        <w:pStyle w:val="Sraopastraipa"/>
        <w:numPr>
          <w:ilvl w:val="0"/>
          <w:numId w:val="32"/>
        </w:numPr>
        <w:suppressAutoHyphens/>
      </w:pPr>
      <w:r w:rsidRPr="00ED183D">
        <w:t>5 rekreacijai ir poilsiui skirtas vietas, kurių bendras plotas – 5,28 ha;</w:t>
      </w:r>
    </w:p>
    <w:p w14:paraId="66D80FB6" w14:textId="77777777" w:rsidR="00B70CC0" w:rsidRPr="00ED183D" w:rsidRDefault="00B70CC0" w:rsidP="00ED183D">
      <w:pPr>
        <w:pStyle w:val="Sraopastraipa"/>
        <w:numPr>
          <w:ilvl w:val="0"/>
          <w:numId w:val="32"/>
        </w:numPr>
        <w:suppressAutoHyphens/>
      </w:pPr>
      <w:r w:rsidRPr="00ED183D">
        <w:t>administracinį seniūnijos pastatą ir aplink esančią teritoriją;</w:t>
      </w:r>
    </w:p>
    <w:p w14:paraId="09DFAF49" w14:textId="77777777" w:rsidR="00B70CC0" w:rsidRPr="00ED183D" w:rsidRDefault="00B70CC0" w:rsidP="00ED183D">
      <w:pPr>
        <w:pStyle w:val="Sraopastraipa"/>
        <w:numPr>
          <w:ilvl w:val="0"/>
          <w:numId w:val="32"/>
        </w:numPr>
        <w:suppressAutoHyphens/>
      </w:pPr>
      <w:r w:rsidRPr="00ED183D">
        <w:t>buvusios Stalgėnų mokyklos statinius ir teritoriją (stadioną ir sporto aikštynus);</w:t>
      </w:r>
    </w:p>
    <w:p w14:paraId="655438CB" w14:textId="77777777" w:rsidR="00B70CC0" w:rsidRPr="00ED183D" w:rsidRDefault="00B70CC0" w:rsidP="00ED183D">
      <w:pPr>
        <w:pStyle w:val="Sraopastraipa"/>
        <w:numPr>
          <w:ilvl w:val="0"/>
          <w:numId w:val="32"/>
        </w:numPr>
        <w:suppressAutoHyphens/>
      </w:pPr>
      <w:r w:rsidRPr="00ED183D">
        <w:t xml:space="preserve">Milašaičių k. esančius sporto aikštynus; </w:t>
      </w:r>
    </w:p>
    <w:p w14:paraId="6B13A334" w14:textId="77777777" w:rsidR="00B70CC0" w:rsidRPr="00ED183D" w:rsidRDefault="003E4145" w:rsidP="00ED183D">
      <w:pPr>
        <w:pStyle w:val="Sraopastraipa"/>
        <w:numPr>
          <w:ilvl w:val="0"/>
          <w:numId w:val="32"/>
        </w:numPr>
        <w:suppressAutoHyphens/>
      </w:pPr>
      <w:r>
        <w:t>86,2</w:t>
      </w:r>
      <w:r w:rsidR="00B70CC0" w:rsidRPr="00ED183D">
        <w:t xml:space="preserve">  km vietinės reikšmės kelių;</w:t>
      </w:r>
    </w:p>
    <w:p w14:paraId="6B68EB76" w14:textId="77777777" w:rsidR="00B70CC0" w:rsidRPr="00ED183D" w:rsidRDefault="00B70CC0" w:rsidP="00B70CC0">
      <w:pPr>
        <w:suppressAutoHyphens/>
        <w:ind w:left="426"/>
        <w:rPr>
          <w:sz w:val="24"/>
          <w:szCs w:val="24"/>
        </w:rPr>
      </w:pPr>
    </w:p>
    <w:p w14:paraId="331E0B86" w14:textId="77777777" w:rsidR="00B70CC0" w:rsidRPr="00ED183D" w:rsidRDefault="00B70CC0" w:rsidP="00B70CC0">
      <w:pPr>
        <w:pStyle w:val="BodyTextIndent31"/>
        <w:ind w:firstLine="720"/>
        <w:rPr>
          <w:szCs w:val="24"/>
        </w:rPr>
      </w:pPr>
      <w:r w:rsidRPr="00ED183D">
        <w:rPr>
          <w:szCs w:val="24"/>
        </w:rPr>
        <w:t>Vykdant veikiančių kapinių priežiūrą (0,9 ha), buvo šienaujama žolė, genimi medžiai, tvarkomi neprižiūrimi kapai, dažoma kapines juosianti tvora, grėbiami lapai, nuolat renkamos ir išvežamos atliekos.</w:t>
      </w:r>
    </w:p>
    <w:p w14:paraId="22ACDEAF" w14:textId="77777777" w:rsidR="00B70CC0" w:rsidRPr="00ED183D" w:rsidRDefault="00B70CC0" w:rsidP="00B70CC0">
      <w:pPr>
        <w:rPr>
          <w:sz w:val="24"/>
          <w:szCs w:val="24"/>
        </w:rPr>
      </w:pPr>
      <w:r w:rsidRPr="00ED183D">
        <w:rPr>
          <w:sz w:val="24"/>
          <w:szCs w:val="24"/>
        </w:rPr>
        <w:t xml:space="preserve">Seniūnijoje nuolat prižiūrimi ir kiti plotai (20,14 ha): piliakalniai, rekreacinės teritorijos, senkapiai, sporto aikštynai ir skverai. Čia pjaunama žolė, prižiūrimi ir naujai įrengiami gėlynai, genimi medžiai, kertami krūmynai, renkamos šiukšlės, atliekami įvairūs remonto darbai, rudenį bei pavasarį sugrėbiami ir išvežami lapai, žiemą nuo šaligatvių atkasamas sniegas, atliekami kiti reikalingi darbai. </w:t>
      </w:r>
    </w:p>
    <w:p w14:paraId="5CE7B298" w14:textId="77777777" w:rsidR="00B70CC0" w:rsidRPr="00ED183D" w:rsidRDefault="00B70CC0" w:rsidP="00B70CC0">
      <w:pPr>
        <w:rPr>
          <w:sz w:val="24"/>
          <w:szCs w:val="24"/>
        </w:rPr>
      </w:pPr>
      <w:r w:rsidRPr="00ED183D">
        <w:rPr>
          <w:sz w:val="24"/>
          <w:szCs w:val="24"/>
        </w:rPr>
        <w:lastRenderedPageBreak/>
        <w:t>Prižiūrint buvusios Stalgėnų mokyklos pastatus buvo suremontuotas sporto salės stogas (310 m2), mokyklos stogo kraigai ir vėjalentės, garažo stogas, senos medinės durys į sporto salę pakeistos plastikinėmis durimis ir suremontuotas mokyklos teritorijos apšvietimas.</w:t>
      </w:r>
    </w:p>
    <w:p w14:paraId="3FBB54F3" w14:textId="77777777" w:rsidR="00B70CC0" w:rsidRPr="00ED183D" w:rsidRDefault="00B70CC0" w:rsidP="00B70CC0">
      <w:pPr>
        <w:rPr>
          <w:sz w:val="24"/>
          <w:szCs w:val="24"/>
        </w:rPr>
      </w:pPr>
      <w:r w:rsidRPr="00ED183D">
        <w:rPr>
          <w:sz w:val="24"/>
          <w:szCs w:val="24"/>
        </w:rPr>
        <w:t>Taip pat buvo atnaujinti ir suremontuoti du seniūnijos administracinio pastato kabinetai.</w:t>
      </w:r>
    </w:p>
    <w:p w14:paraId="10B6BF0E" w14:textId="77777777" w:rsidR="00B70CC0" w:rsidRDefault="00B70CC0" w:rsidP="00B70CC0">
      <w:pPr>
        <w:pStyle w:val="BodyTextIndent31"/>
        <w:ind w:firstLine="720"/>
        <w:rPr>
          <w:szCs w:val="24"/>
        </w:rPr>
      </w:pPr>
      <w:r w:rsidRPr="00ED183D">
        <w:rPr>
          <w:szCs w:val="24"/>
        </w:rPr>
        <w:t>Įgyvendinus projektą „Patogi ir saugi poilsio zona Luknėnų kaime‘‘ buvo įrengtas pontoninis lieptas, jį įrengus tvenkinio krantas tapo patogus įlipimui ir išlipimui iš vandens, tinkamas degintis saulėje ir mėgautis vandens ramybe.</w:t>
      </w:r>
    </w:p>
    <w:p w14:paraId="4DCC2838" w14:textId="77777777" w:rsidR="00ED183D" w:rsidRPr="00ED183D" w:rsidRDefault="00ED183D" w:rsidP="00B70CC0">
      <w:pPr>
        <w:pStyle w:val="BodyTextIndent31"/>
        <w:ind w:firstLine="720"/>
        <w:rPr>
          <w:szCs w:val="24"/>
        </w:rPr>
      </w:pPr>
    </w:p>
    <w:p w14:paraId="2C2FC5A9" w14:textId="77777777" w:rsidR="00B70CC0" w:rsidRPr="00CE4D76" w:rsidRDefault="00BE6E64" w:rsidP="00ED183D">
      <w:pPr>
        <w:pStyle w:val="BodyTextIndent31"/>
        <w:ind w:firstLine="0"/>
        <w:jc w:val="center"/>
        <w:rPr>
          <w:szCs w:val="24"/>
        </w:rPr>
      </w:pPr>
      <w:r>
        <w:rPr>
          <w:noProof/>
          <w:lang w:eastAsia="lt-LT"/>
        </w:rPr>
        <w:drawing>
          <wp:inline distT="0" distB="0" distL="0" distR="0" wp14:anchorId="2CD94D21" wp14:editId="2770B060">
            <wp:extent cx="3373120" cy="2630805"/>
            <wp:effectExtent l="0" t="0" r="0" b="0"/>
            <wp:docPr id="2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373120" cy="2630805"/>
                    </a:xfrm>
                    <a:prstGeom prst="rect">
                      <a:avLst/>
                    </a:prstGeom>
                    <a:noFill/>
                    <a:ln>
                      <a:noFill/>
                    </a:ln>
                  </pic:spPr>
                </pic:pic>
              </a:graphicData>
            </a:graphic>
          </wp:inline>
        </w:drawing>
      </w:r>
    </w:p>
    <w:p w14:paraId="3FBEABA7" w14:textId="77777777" w:rsidR="00B70CC0" w:rsidRPr="00554FE7" w:rsidRDefault="00B70CC0" w:rsidP="00B70CC0">
      <w:pPr>
        <w:pStyle w:val="BodyTextIndent31"/>
        <w:ind w:firstLine="720"/>
        <w:rPr>
          <w:color w:val="FF0000"/>
          <w:szCs w:val="24"/>
        </w:rPr>
      </w:pPr>
    </w:p>
    <w:p w14:paraId="10CBF58B" w14:textId="77777777" w:rsidR="00B70CC0" w:rsidRPr="00ED183D" w:rsidRDefault="00B70CC0" w:rsidP="00B70CC0">
      <w:pPr>
        <w:pStyle w:val="BodyTextIndent31"/>
        <w:ind w:firstLine="720"/>
        <w:rPr>
          <w:szCs w:val="24"/>
        </w:rPr>
      </w:pPr>
      <w:r w:rsidRPr="00ED183D">
        <w:rPr>
          <w:szCs w:val="24"/>
        </w:rPr>
        <w:t xml:space="preserve">Stalgėnų seniūnija vykdė jai priklausančių 93,8 km vietinės reikšmės kelių priežiūrą. Kelių priežiūros ir plėtros programai seniūnijoje vykdyti 2020 metais buvo gauta 17,4 tūkst. Eur. Vykdant programą, 2020 metais nugreideriuota 380,97 km kelių, žvyro dangai atstatyti išpilta 196 m3 žvyro mišinio, atstatyta 479 m3 kelio griovių, įrengta 9 m pralaida, atnaujinta 162 m2 asfalto dangos, nušienauta 61 km pakelių, pastatyta 13 kelio ženklų ir nuorodų, pastyti 26 signalinių kelio stulpeliai. </w:t>
      </w:r>
    </w:p>
    <w:p w14:paraId="7B97A118" w14:textId="77777777" w:rsidR="00B70CC0" w:rsidRPr="00ED183D" w:rsidRDefault="00B70CC0" w:rsidP="00B70CC0">
      <w:pPr>
        <w:rPr>
          <w:sz w:val="24"/>
          <w:szCs w:val="24"/>
        </w:rPr>
      </w:pPr>
      <w:r w:rsidRPr="00ED183D">
        <w:rPr>
          <w:sz w:val="24"/>
          <w:szCs w:val="24"/>
        </w:rPr>
        <w:t xml:space="preserve">Taip pat organizuotas ir už socialines pašalpas turinčių atidirbti seniūnijos gyventojų darbas. 2020 metais Stalgėnų seniūnijoje visuomenei naudingus darbus už paskirtas socialines pašalpas dirbo 11 žmonių, dirbta 2048 valandų (2019 m. – 15 žmonių (3 456 val.) Dirbtų valandų skaičius priklausė nuo skirtos pašalpos dydžio. </w:t>
      </w:r>
    </w:p>
    <w:p w14:paraId="030C207D" w14:textId="77777777" w:rsidR="00B70CC0" w:rsidRPr="00ED183D" w:rsidRDefault="00B70CC0" w:rsidP="00B70CC0">
      <w:pPr>
        <w:rPr>
          <w:color w:val="FF0000"/>
          <w:sz w:val="24"/>
          <w:szCs w:val="24"/>
        </w:rPr>
      </w:pPr>
    </w:p>
    <w:p w14:paraId="03471E2D" w14:textId="77777777" w:rsidR="00B70CC0" w:rsidRPr="00ED183D" w:rsidRDefault="00B70CC0" w:rsidP="00ED183D">
      <w:pPr>
        <w:ind w:firstLine="0"/>
        <w:jc w:val="center"/>
        <w:rPr>
          <w:b/>
          <w:bCs/>
          <w:sz w:val="24"/>
          <w:szCs w:val="24"/>
        </w:rPr>
      </w:pPr>
      <w:bookmarkStart w:id="22" w:name="_Hlk61615155"/>
      <w:bookmarkEnd w:id="22"/>
      <w:r w:rsidRPr="00ED183D">
        <w:rPr>
          <w:b/>
          <w:bCs/>
          <w:sz w:val="24"/>
          <w:szCs w:val="24"/>
        </w:rPr>
        <w:t>Socialinė veikla</w:t>
      </w:r>
    </w:p>
    <w:p w14:paraId="5A5D51C1" w14:textId="77777777" w:rsidR="00B70CC0" w:rsidRPr="00ED183D" w:rsidRDefault="00B70CC0" w:rsidP="00B70CC0">
      <w:pPr>
        <w:rPr>
          <w:rFonts w:eastAsia="Calibri"/>
          <w:color w:val="000000"/>
          <w:sz w:val="24"/>
          <w:szCs w:val="24"/>
        </w:rPr>
      </w:pPr>
      <w:r w:rsidRPr="00ED183D">
        <w:rPr>
          <w:rFonts w:eastAsia="Calibri"/>
          <w:sz w:val="24"/>
          <w:szCs w:val="24"/>
          <w:lang w:eastAsia="ar-SA"/>
        </w:rPr>
        <w:t>Stalgėnų seniūnijoje</w:t>
      </w:r>
      <w:r w:rsidRPr="00ED183D">
        <w:rPr>
          <w:rFonts w:eastAsia="Calibri"/>
          <w:b/>
          <w:sz w:val="24"/>
          <w:szCs w:val="24"/>
          <w:lang w:eastAsia="ar-SA"/>
        </w:rPr>
        <w:t xml:space="preserve"> </w:t>
      </w:r>
      <w:r w:rsidRPr="00ED183D">
        <w:rPr>
          <w:rFonts w:eastAsia="Calibri"/>
          <w:sz w:val="24"/>
          <w:szCs w:val="24"/>
          <w:lang w:eastAsia="ar-SA"/>
        </w:rPr>
        <w:t>gyvena 15 šeimų, auginančių 3 ir daugiau vaikų, 2 socialinės rizikos šeimos, kuriose auga 2 vaikai,</w:t>
      </w:r>
      <w:r w:rsidRPr="00ED183D">
        <w:rPr>
          <w:rFonts w:eastAsia="Calibri"/>
          <w:color w:val="FF0000"/>
          <w:sz w:val="24"/>
          <w:szCs w:val="24"/>
          <w:lang w:eastAsia="ar-SA"/>
        </w:rPr>
        <w:t xml:space="preserve"> </w:t>
      </w:r>
      <w:r w:rsidRPr="00ED183D">
        <w:rPr>
          <w:rFonts w:eastAsia="Calibri"/>
          <w:sz w:val="24"/>
          <w:szCs w:val="24"/>
          <w:lang w:eastAsia="ar-SA"/>
        </w:rPr>
        <w:t>12 vienišų pagyvenusių asmenų. Pateiktas 31 prašymas socialiniai pašalpai gauti. Išmokoms už vaikus pateikta 15 prašymų, kompensacijai už atliekų tvarkymą – 8 prašymai, išmokai gimus vaikui gauti – 4 prašymai, dėl specialiųjų poreikių lygio nustatymo kreipėsi – 6</w:t>
      </w:r>
      <w:r w:rsidRPr="00ED183D">
        <w:rPr>
          <w:rFonts w:eastAsia="Calibri"/>
          <w:color w:val="FF0000"/>
          <w:sz w:val="24"/>
          <w:szCs w:val="24"/>
          <w:lang w:eastAsia="ar-SA"/>
        </w:rPr>
        <w:t xml:space="preserve"> </w:t>
      </w:r>
      <w:r w:rsidRPr="00ED183D">
        <w:rPr>
          <w:rFonts w:eastAsia="Calibri"/>
          <w:sz w:val="24"/>
          <w:szCs w:val="24"/>
          <w:lang w:eastAsia="ar-SA"/>
        </w:rPr>
        <w:t>asmenys, dėl pagalbos į namus – 2. Šildymo sezono metu iš gyventojų priimta 14 prašymų-paraiškų bei kiti reikalingų dokumentų kompensacijoms kietam kurui įsigyti. Nuo 2020 m. liepos 1 d. priimti dokumentai 9</w:t>
      </w:r>
      <w:r w:rsidRPr="00ED183D">
        <w:rPr>
          <w:rFonts w:eastAsia="Calibri"/>
          <w:color w:val="FF0000"/>
          <w:sz w:val="24"/>
          <w:szCs w:val="24"/>
          <w:lang w:eastAsia="ar-SA"/>
        </w:rPr>
        <w:t xml:space="preserve"> </w:t>
      </w:r>
      <w:r w:rsidRPr="00ED183D">
        <w:rPr>
          <w:rFonts w:eastAsia="Calibri"/>
          <w:sz w:val="24"/>
          <w:szCs w:val="24"/>
          <w:lang w:eastAsia="ar-SA"/>
        </w:rPr>
        <w:t>mokiniams skirti nemokamą maitinimą mokykloje.</w:t>
      </w:r>
      <w:r w:rsidRPr="00ED183D">
        <w:rPr>
          <w:rFonts w:eastAsia="Calibri"/>
          <w:color w:val="000000"/>
          <w:sz w:val="24"/>
          <w:szCs w:val="24"/>
          <w:lang w:val="de-DE"/>
        </w:rPr>
        <w:t xml:space="preserve"> </w:t>
      </w:r>
      <w:r w:rsidRPr="00ED183D">
        <w:rPr>
          <w:rFonts w:eastAsia="Calibri"/>
          <w:color w:val="000000"/>
          <w:sz w:val="24"/>
          <w:szCs w:val="24"/>
        </w:rPr>
        <w:t xml:space="preserve">Per 2020 metus surašyti </w:t>
      </w:r>
      <w:r w:rsidRPr="00ED183D">
        <w:rPr>
          <w:rFonts w:eastAsia="Calibri"/>
          <w:sz w:val="24"/>
          <w:szCs w:val="24"/>
        </w:rPr>
        <w:t>9</w:t>
      </w:r>
      <w:r w:rsidRPr="00ED183D">
        <w:rPr>
          <w:rFonts w:eastAsia="Calibri"/>
          <w:color w:val="000000"/>
          <w:sz w:val="24"/>
          <w:szCs w:val="24"/>
        </w:rPr>
        <w:t xml:space="preserve"> buities ir gyvenimo sąlygų patikrinimo aktai.</w:t>
      </w:r>
    </w:p>
    <w:p w14:paraId="49164CCC" w14:textId="77777777" w:rsidR="00B70CC0" w:rsidRDefault="00B70CC0" w:rsidP="00B70CC0">
      <w:pPr>
        <w:rPr>
          <w:rFonts w:eastAsia="Calibri"/>
          <w:color w:val="000000"/>
        </w:rPr>
      </w:pPr>
    </w:p>
    <w:p w14:paraId="79EC7622" w14:textId="5DE2537D" w:rsidR="00ED183D" w:rsidRDefault="00BE6E64" w:rsidP="00384DD4">
      <w:pPr>
        <w:tabs>
          <w:tab w:val="left" w:pos="2844"/>
        </w:tabs>
        <w:ind w:firstLine="0"/>
      </w:pPr>
      <w:r>
        <w:rPr>
          <w:noProof/>
          <w:lang w:eastAsia="lt-LT"/>
        </w:rPr>
        <w:lastRenderedPageBreak/>
        <w:drawing>
          <wp:inline distT="0" distB="0" distL="0" distR="0" wp14:anchorId="292B0DFF" wp14:editId="73C4AF2C">
            <wp:extent cx="6081395" cy="2398395"/>
            <wp:effectExtent l="0" t="0" r="0" b="0"/>
            <wp:docPr id="259" name="Diagrama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7"/>
              </a:graphicData>
            </a:graphic>
          </wp:inline>
        </w:drawing>
      </w:r>
    </w:p>
    <w:p w14:paraId="4EA9C17E" w14:textId="77777777" w:rsidR="00384DD4" w:rsidRPr="00384DD4" w:rsidRDefault="00384DD4" w:rsidP="00384DD4">
      <w:pPr>
        <w:tabs>
          <w:tab w:val="left" w:pos="2844"/>
        </w:tabs>
        <w:ind w:firstLine="0"/>
      </w:pPr>
    </w:p>
    <w:p w14:paraId="7F7CF773" w14:textId="77777777" w:rsidR="00B70CC0" w:rsidRPr="00ED183D" w:rsidRDefault="00B70CC0" w:rsidP="00B70CC0">
      <w:pPr>
        <w:suppressAutoHyphens/>
        <w:rPr>
          <w:rFonts w:eastAsia="Calibri"/>
          <w:sz w:val="24"/>
          <w:szCs w:val="24"/>
          <w:lang w:eastAsia="ar-SA"/>
        </w:rPr>
      </w:pPr>
      <w:r w:rsidRPr="00ED183D">
        <w:rPr>
          <w:rFonts w:eastAsia="Calibri"/>
          <w:sz w:val="24"/>
          <w:szCs w:val="24"/>
          <w:lang w:eastAsia="ar-SA"/>
        </w:rPr>
        <w:t xml:space="preserve">Seniūnijos socialinė darbuotoja dirba kompiuterine programa SPIS bei </w:t>
      </w:r>
      <w:r w:rsidRPr="00ED183D">
        <w:rPr>
          <w:rFonts w:eastAsia="Calibri"/>
          <w:sz w:val="24"/>
          <w:szCs w:val="24"/>
          <w:lang w:eastAsia="lt-LT"/>
        </w:rPr>
        <w:t>dokumentų valdymo sistema</w:t>
      </w:r>
      <w:r w:rsidRPr="00ED183D">
        <w:rPr>
          <w:rFonts w:eastAsia="Calibri"/>
          <w:sz w:val="24"/>
          <w:szCs w:val="24"/>
          <w:lang w:eastAsia="ar-SA"/>
        </w:rPr>
        <w:t xml:space="preserve"> „Kontora“. Nuolat bendrauja su seniūnijos gyventojais, turinčiais įvairių socialinių problemų, bedarbiais, pagyvenusiais ir garbaus amžiaus žmonėmis, kurių vaikai gyvena miestuose, yra išvykę į užsienį ar dėl kitų priežasčių negali jų aplankyti. Asmenims padedama susitvarkyti reikalingus dokumentus kompensacijoms, slaugos ar kitokiai šalpai gauti, padedama nuvykti į įstaigas. Lankomi vieniši ir senyvo amžiaus žmonės, kuriems reikalinga vienokia ar kitokia pagalba. Nepasiturintiems ar senyvo amžiaus asmenims, daugiavaikėms šeimoms išdalyta gautų rūbų, avalynės, patalynės, indų, žaislų, maisto, gautų bendradarbiaujant su visuomeninėmis organizacijomis. Švenčių proga vaikams išdalyta 20 dovanėlių, vyresnio amžiaus ir vienišiems senyvo amžiaus asmenims išdalytos 43 dovanėlės. Prasidėjus pandemijai susisiekta su </w:t>
      </w:r>
      <w:r w:rsidRPr="00ED183D">
        <w:rPr>
          <w:color w:val="000000"/>
          <w:sz w:val="24"/>
          <w:szCs w:val="24"/>
          <w:lang w:eastAsia="lt-LT"/>
        </w:rPr>
        <w:t xml:space="preserve">80 senyvo amžiaus asmenų. </w:t>
      </w:r>
    </w:p>
    <w:p w14:paraId="782DF5C7" w14:textId="77777777" w:rsidR="00B70CC0" w:rsidRPr="00ED183D" w:rsidRDefault="00B70CC0" w:rsidP="00B70CC0">
      <w:pPr>
        <w:suppressAutoHyphens/>
        <w:rPr>
          <w:rFonts w:eastAsia="Calibri"/>
          <w:sz w:val="24"/>
          <w:szCs w:val="24"/>
          <w:lang w:eastAsia="ar-SA"/>
        </w:rPr>
      </w:pPr>
      <w:r w:rsidRPr="00ED183D">
        <w:rPr>
          <w:rFonts w:eastAsia="Calibri"/>
          <w:sz w:val="24"/>
          <w:szCs w:val="24"/>
          <w:lang w:eastAsia="ar-SA"/>
        </w:rPr>
        <w:t>Iš Europos pagalbos labiausiai skurstantiems asmenims fondo buvo dalijama parama maisto produktais. Paramą gavo 50 asmenų iš nepasiturinčių šeimų. Fondo tikslas – siekti sumažinti žmonių, kuriems gresia skurdas ar socialinė atskirtis, skaičių, remiant juos nefinansine pagalba. Lietuvoje antri metai finansuotas ne tik maisto produktų, bet ir būtinojo vartojimo higienos priemonių (muilo, šampūno, skalbimo priemonės, dantų pastos, dantų šepetėlių) įsigijimas. 2020 metais maisto produktų krepšelį sudarė: kvietiniai miltai, cukrus, aliejus, makaronai, ryžiai, grikiai, kruopos, miltų mišinys keksui, mėsos konservai, konservuotos pupelės, konservuota daržovių sriuba, sausi pusryčiai, avižiniai sausainiai, kondensuotas pienas, UAT pienas, riešutų ir razinų mišinys</w:t>
      </w:r>
      <w:r w:rsidRPr="00ED183D">
        <w:rPr>
          <w:rFonts w:eastAsia="Calibri"/>
          <w:color w:val="FF0000"/>
          <w:sz w:val="24"/>
          <w:szCs w:val="24"/>
          <w:lang w:eastAsia="ar-SA"/>
        </w:rPr>
        <w:t>.</w:t>
      </w:r>
      <w:r w:rsidRPr="00ED183D">
        <w:rPr>
          <w:rFonts w:eastAsia="Calibri"/>
          <w:sz w:val="24"/>
          <w:szCs w:val="24"/>
          <w:lang w:eastAsia="ar-SA"/>
        </w:rPr>
        <w:t xml:space="preserve"> </w:t>
      </w:r>
      <w:r w:rsidRPr="00ED183D">
        <w:rPr>
          <w:rFonts w:eastAsia="Calibri"/>
          <w:color w:val="000000"/>
          <w:sz w:val="24"/>
          <w:szCs w:val="24"/>
          <w:lang w:eastAsia="ar-SA"/>
        </w:rPr>
        <w:t xml:space="preserve">Administracijos direktoriaus 2014-05-07 įsakymu Nr. D-291 „Dėl piniginės socialinės paramos teikimo komisijų įsteigimo“ sudaryta Stalgėnų seniūnijos Piniginės socialinės paramos teikimo komisija 2020 metais organizavo </w:t>
      </w:r>
      <w:r w:rsidRPr="00ED183D">
        <w:rPr>
          <w:rFonts w:eastAsia="Calibri"/>
          <w:sz w:val="24"/>
          <w:szCs w:val="24"/>
          <w:lang w:eastAsia="ar-SA"/>
        </w:rPr>
        <w:t>1</w:t>
      </w:r>
      <w:r w:rsidRPr="00ED183D">
        <w:rPr>
          <w:rFonts w:eastAsia="Calibri"/>
          <w:color w:val="000000"/>
          <w:sz w:val="24"/>
          <w:szCs w:val="24"/>
          <w:lang w:eastAsia="ar-SA"/>
        </w:rPr>
        <w:t xml:space="preserve"> posėdį. </w:t>
      </w:r>
    </w:p>
    <w:p w14:paraId="163ACF01" w14:textId="77777777" w:rsidR="00B70CC0" w:rsidRDefault="00B70CC0" w:rsidP="00B70CC0">
      <w:pPr>
        <w:tabs>
          <w:tab w:val="left" w:pos="2844"/>
        </w:tabs>
      </w:pPr>
    </w:p>
    <w:p w14:paraId="692408A4" w14:textId="77777777" w:rsidR="00B70CC0" w:rsidRDefault="00BE6E64" w:rsidP="00ED183D">
      <w:pPr>
        <w:tabs>
          <w:tab w:val="left" w:pos="2844"/>
        </w:tabs>
        <w:ind w:firstLine="0"/>
        <w:jc w:val="center"/>
      </w:pPr>
      <w:r>
        <w:rPr>
          <w:noProof/>
          <w:lang w:eastAsia="lt-LT"/>
        </w:rPr>
        <w:drawing>
          <wp:inline distT="0" distB="0" distL="0" distR="0" wp14:anchorId="5B812C62" wp14:editId="0590A01E">
            <wp:extent cx="6064250" cy="1630680"/>
            <wp:effectExtent l="0" t="0" r="0" b="0"/>
            <wp:docPr id="260" name="Diagrama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8"/>
              </a:graphicData>
            </a:graphic>
          </wp:inline>
        </w:drawing>
      </w:r>
    </w:p>
    <w:p w14:paraId="266C6D05" w14:textId="77777777" w:rsidR="00B70CC0" w:rsidRDefault="00B70CC0" w:rsidP="00B70CC0">
      <w:pPr>
        <w:tabs>
          <w:tab w:val="left" w:pos="2844"/>
        </w:tabs>
        <w:jc w:val="center"/>
      </w:pPr>
    </w:p>
    <w:p w14:paraId="289F32CF" w14:textId="77777777" w:rsidR="00B70CC0" w:rsidRPr="00ED183D" w:rsidRDefault="00B70CC0" w:rsidP="00B70CC0">
      <w:pPr>
        <w:suppressAutoHyphens/>
        <w:rPr>
          <w:sz w:val="24"/>
          <w:szCs w:val="24"/>
        </w:rPr>
      </w:pPr>
      <w:r w:rsidRPr="00ED183D">
        <w:rPr>
          <w:rFonts w:eastAsia="Calibri"/>
          <w:color w:val="000000"/>
          <w:sz w:val="24"/>
          <w:szCs w:val="24"/>
          <w:lang w:eastAsia="ar-SA"/>
        </w:rPr>
        <w:t xml:space="preserve">Stalgėnų seniūnijoje yra 2 socialinės rizikos šeimos, kuriose auga 2 vaikai. Šioms šeimoms socialinis darbuotojas padėjo spręsti įvairias iškilusias problemas: susitvarkyti įvairius dokumentus, apmokėti susidariusias skolas, kontroliavo, kaip mokami mokesčiai, lydėjo į įstaigas, skatino savarankišką šeimos funkcionavimą. </w:t>
      </w:r>
      <w:r w:rsidRPr="00ED183D">
        <w:rPr>
          <w:rFonts w:eastAsia="Calibri"/>
          <w:sz w:val="24"/>
          <w:szCs w:val="24"/>
          <w:lang w:eastAsia="ar-SA"/>
        </w:rPr>
        <w:t xml:space="preserve">Atsižvelgiant į esamą situaciją, stengiamasi ugdyti šių šeimų socialinius įgūdžius, skatinama vidinė motyvacija keisti gyvenimo būdą, įsitraukti į visuomeninį </w:t>
      </w:r>
      <w:r w:rsidRPr="00ED183D">
        <w:rPr>
          <w:rFonts w:eastAsia="Calibri"/>
          <w:sz w:val="24"/>
          <w:szCs w:val="24"/>
          <w:lang w:eastAsia="ar-SA"/>
        </w:rPr>
        <w:lastRenderedPageBreak/>
        <w:t xml:space="preserve">gyvenimą. Seniūnijos socialinė darbuotoja glaudžiai bendradarbiauja su atvejo vadybininke, Socialinės paramos, Vaiko teisių apsaugos specialistais, nuolat palaiko ryšį su mokyklos, kur mokosi vaikai, socialine pedagoge, auklėtojomis. </w:t>
      </w:r>
      <w:r w:rsidRPr="00ED183D">
        <w:rPr>
          <w:sz w:val="24"/>
          <w:szCs w:val="24"/>
        </w:rPr>
        <w:t xml:space="preserve">Bendradarbiauta ir su kitu paramos teikėju. Labdara patalyne ir drabužiais gauta iš LIONS klubo. </w:t>
      </w:r>
      <w:r w:rsidRPr="00ED183D">
        <w:rPr>
          <w:color w:val="000000"/>
          <w:sz w:val="24"/>
          <w:szCs w:val="24"/>
          <w:lang w:eastAsia="lt-LT"/>
        </w:rPr>
        <w:t>Bendradarbiaujant su pašto skyriaus darbuotoja, gyventojams išdalytos skrajutės su informacija bei rekomendacijomis apie Covid-19, nurodyti seniūnijos kontaktai.</w:t>
      </w:r>
    </w:p>
    <w:p w14:paraId="7E6CE871" w14:textId="77777777" w:rsidR="00B70CC0" w:rsidRPr="00ED183D" w:rsidRDefault="00B70CC0" w:rsidP="00ED183D">
      <w:pPr>
        <w:suppressAutoHyphens/>
        <w:rPr>
          <w:sz w:val="24"/>
          <w:szCs w:val="24"/>
        </w:rPr>
      </w:pPr>
      <w:r w:rsidRPr="00ED183D">
        <w:rPr>
          <w:sz w:val="24"/>
          <w:szCs w:val="24"/>
        </w:rPr>
        <w:t>Socialinė darbuotoja domėjosi socialinio darbo naujovėmis, įstatymais, kėlė kvalifikaciją. Įgytos žinios pritaikytos darbe.</w:t>
      </w:r>
    </w:p>
    <w:p w14:paraId="331E2E90" w14:textId="77777777" w:rsidR="00ED183D" w:rsidRPr="00ED183D" w:rsidRDefault="00ED183D" w:rsidP="00ED183D">
      <w:pPr>
        <w:suppressAutoHyphens/>
        <w:rPr>
          <w:sz w:val="24"/>
          <w:szCs w:val="24"/>
        </w:rPr>
      </w:pPr>
    </w:p>
    <w:p w14:paraId="27ED195D" w14:textId="77777777" w:rsidR="00B70CC0" w:rsidRPr="00ED183D" w:rsidRDefault="00B70CC0" w:rsidP="00ED183D">
      <w:pPr>
        <w:tabs>
          <w:tab w:val="center" w:pos="4677"/>
          <w:tab w:val="right" w:pos="9355"/>
        </w:tabs>
        <w:ind w:firstLine="0"/>
        <w:jc w:val="center"/>
        <w:rPr>
          <w:b/>
          <w:sz w:val="24"/>
          <w:szCs w:val="24"/>
          <w:lang w:val="pt-BR" w:eastAsia="lt-LT"/>
        </w:rPr>
      </w:pPr>
      <w:r w:rsidRPr="00ED183D">
        <w:rPr>
          <w:b/>
          <w:sz w:val="24"/>
          <w:szCs w:val="24"/>
          <w:lang w:val="pt-BR" w:eastAsia="lt-LT"/>
        </w:rPr>
        <w:t>Raštvedyba, gyvenamosios vietos deklaravimas</w:t>
      </w:r>
    </w:p>
    <w:p w14:paraId="4DF2D076" w14:textId="77777777" w:rsidR="00B70CC0" w:rsidRPr="00ED183D" w:rsidRDefault="00B70CC0" w:rsidP="00B70CC0">
      <w:pPr>
        <w:rPr>
          <w:sz w:val="24"/>
          <w:szCs w:val="24"/>
          <w:lang w:eastAsia="lt-LT"/>
        </w:rPr>
      </w:pPr>
      <w:r w:rsidRPr="00ED183D">
        <w:rPr>
          <w:sz w:val="24"/>
          <w:szCs w:val="24"/>
          <w:lang w:eastAsia="lt-LT"/>
        </w:rPr>
        <w:t xml:space="preserve">2020 metais seniūnijos raštvedybai naudotos 5 elektroninės dokumentų valdymo sistemos: Savivaldybės administracijos dokumentų valdymo sistema „Kontora“, personalo valdymo ir apskaitos sistema MyLOBster, Valstybės archyvo elektroninio archyvo informacinė sistema, VĮ Registrų centro Gyvenamosios vietos deklaravimo informacinė sistema ir Laidojimo duomenų informacinė sistema. </w:t>
      </w:r>
    </w:p>
    <w:p w14:paraId="77342A3D" w14:textId="77777777" w:rsidR="00B70CC0" w:rsidRPr="00ED183D" w:rsidRDefault="00B70CC0" w:rsidP="00B70CC0">
      <w:pPr>
        <w:rPr>
          <w:sz w:val="24"/>
          <w:szCs w:val="24"/>
          <w:lang w:eastAsia="lt-LT"/>
        </w:rPr>
      </w:pPr>
      <w:r w:rsidRPr="00ED183D">
        <w:rPr>
          <w:sz w:val="24"/>
          <w:szCs w:val="24"/>
          <w:lang w:eastAsia="lt-LT"/>
        </w:rPr>
        <w:t>2020 metais seniūnijos gaunami ir siunčiami dokumentai buvo registruojami Savivaldybės administracijos dokumentų valdymo sistemos „Kontora“ jungtiniuose registruose. Susirašinėjimo su kitais Savivaldybės administracijos skyriais dokumentai, aktai, protokolai taip pat buvo registruojami atitinkamuose jungtiniuose registruose. Per 2020 metus seniūnijoje gauti 7 raštai iš įvairių įstaigų ir organizacijų bei 120 piliečių prašymų dėl įvairių pažymų, leidimų išdavimo, notarinių veiksmų atlikimo, priėmimo dirbti viešuosius darbus ir kitais klausimais. Atsakant į įstaigų raštus ir piliečių prašymus, parašyti 58 įvairūs raštai, pažymos apie šeimos sudėtį ar faktinę padėtį, charakteristikos.</w:t>
      </w:r>
    </w:p>
    <w:p w14:paraId="27454B2A" w14:textId="77777777" w:rsidR="00B70CC0" w:rsidRPr="00ED183D" w:rsidRDefault="00B70CC0" w:rsidP="00B70CC0">
      <w:pPr>
        <w:ind w:firstLine="851"/>
        <w:rPr>
          <w:sz w:val="24"/>
          <w:szCs w:val="24"/>
          <w:lang w:eastAsia="lt-LT"/>
        </w:rPr>
      </w:pPr>
    </w:p>
    <w:p w14:paraId="28615E67" w14:textId="77777777" w:rsidR="00B70CC0" w:rsidRDefault="00BE6E64" w:rsidP="00ED183D">
      <w:pPr>
        <w:ind w:firstLine="0"/>
      </w:pPr>
      <w:r>
        <w:rPr>
          <w:noProof/>
          <w:lang w:eastAsia="lt-LT"/>
        </w:rPr>
        <w:drawing>
          <wp:inline distT="0" distB="0" distL="0" distR="0" wp14:anchorId="185B63AF" wp14:editId="050C00AD">
            <wp:extent cx="6141720" cy="1734185"/>
            <wp:effectExtent l="0" t="0" r="0" b="0"/>
            <wp:docPr id="261" name="Objektas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9"/>
              </a:graphicData>
            </a:graphic>
          </wp:inline>
        </w:drawing>
      </w:r>
    </w:p>
    <w:p w14:paraId="3A6F6E95" w14:textId="77777777" w:rsidR="00B70CC0" w:rsidRPr="00ED183D" w:rsidRDefault="00B70CC0" w:rsidP="00B70CC0">
      <w:pPr>
        <w:ind w:firstLine="993"/>
        <w:rPr>
          <w:sz w:val="24"/>
          <w:szCs w:val="24"/>
          <w:lang w:eastAsia="lt-LT"/>
        </w:rPr>
      </w:pPr>
    </w:p>
    <w:p w14:paraId="5FF229D0" w14:textId="77777777" w:rsidR="00B70CC0" w:rsidRPr="00ED183D" w:rsidRDefault="00B70CC0" w:rsidP="00B70CC0">
      <w:pPr>
        <w:rPr>
          <w:sz w:val="24"/>
          <w:szCs w:val="24"/>
          <w:lang w:eastAsia="lt-LT"/>
        </w:rPr>
      </w:pPr>
      <w:r w:rsidRPr="00ED183D">
        <w:rPr>
          <w:sz w:val="24"/>
          <w:szCs w:val="24"/>
          <w:lang w:eastAsia="lt-LT"/>
        </w:rPr>
        <w:t xml:space="preserve">2020 metais patvirtintos 5 pastatų asbestinių stogų ataskaitos. Išduoti 5 leidimai prekiauti ir 5 leidimai medžių kirtimo ir genėjimo gyvenvietėse bei menkaverčių medžių ir krūmų kirtimo žemės ūkio paskirties sklypuose darbams vykdyti bei 16 leidimų laidoti Stalgėnų k. kapinėse. Laidojimų ir kapaviečių tvarkymo duomenys suvesti į internetinę Plungės rajono savivaldybės laidojimo duomenų informacinę sistemą. Gyventojams prašant buvo parengti dokumentai ir atlikti notariniai veiksmai: patvirtinti 4 įgaliojimai, 12 dokumentų kopijų, 4 asmenų parašų tikrumas.  </w:t>
      </w:r>
    </w:p>
    <w:p w14:paraId="683AE8AD" w14:textId="77777777" w:rsidR="00B70CC0" w:rsidRPr="00ED183D" w:rsidRDefault="00B70CC0" w:rsidP="00B70CC0">
      <w:pPr>
        <w:ind w:firstLine="993"/>
        <w:rPr>
          <w:sz w:val="24"/>
          <w:szCs w:val="24"/>
          <w:lang w:eastAsia="lt-LT"/>
        </w:rPr>
      </w:pPr>
    </w:p>
    <w:p w14:paraId="36FD2611" w14:textId="77777777" w:rsidR="00B70CC0" w:rsidRDefault="00BE6E64" w:rsidP="00ED183D">
      <w:pPr>
        <w:ind w:firstLine="0"/>
        <w:jc w:val="center"/>
      </w:pPr>
      <w:r>
        <w:rPr>
          <w:noProof/>
          <w:lang w:eastAsia="lt-LT"/>
        </w:rPr>
        <w:lastRenderedPageBreak/>
        <w:drawing>
          <wp:inline distT="0" distB="0" distL="0" distR="0" wp14:anchorId="3882A6FE" wp14:editId="074D3651">
            <wp:extent cx="6099175" cy="2673985"/>
            <wp:effectExtent l="0" t="0" r="0" b="0"/>
            <wp:docPr id="262" name="Objekta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0"/>
              </a:graphicData>
            </a:graphic>
          </wp:inline>
        </w:drawing>
      </w:r>
    </w:p>
    <w:p w14:paraId="28AA1F43" w14:textId="77777777" w:rsidR="00ED183D" w:rsidRDefault="00ED183D" w:rsidP="00B70CC0">
      <w:pPr>
        <w:rPr>
          <w:lang w:eastAsia="lt-LT"/>
        </w:rPr>
      </w:pPr>
    </w:p>
    <w:p w14:paraId="217E12F3" w14:textId="77777777" w:rsidR="00B70CC0" w:rsidRPr="00ED183D" w:rsidRDefault="00B70CC0" w:rsidP="00B70CC0">
      <w:pPr>
        <w:rPr>
          <w:sz w:val="24"/>
          <w:szCs w:val="24"/>
          <w:lang w:eastAsia="lt-LT"/>
        </w:rPr>
      </w:pPr>
      <w:r w:rsidRPr="00ED183D">
        <w:rPr>
          <w:sz w:val="24"/>
          <w:szCs w:val="24"/>
          <w:lang w:eastAsia="lt-LT"/>
        </w:rPr>
        <w:t xml:space="preserve">2020 m. Stalgėnų seniūnijoje gyvenamąją vietą deklaravo 50 asmenų, 6 gyventojai deklaravo išvykimą iš Lietuvos Respublikos ilgesniam nei 6 mėn. laikotarpiui, 8 seniūnijos gyventojai įtraukti į nedeklaravusių gyvenamosios vietos asmenų apskaitą. Pagal 5 gyvenamųjų patalpų savininkų prašymus priimti sprendimai dėl gyvenamosios vietos deklaravimo duomenų keitimo 20 asmenų. Seniūnijos gyventojams buvo išduotos 48 pažymos apie asmenų deklaruotą gyvenamąją vietą ir 6 pažymos gyvenamųjų patalpų savininkams. </w:t>
      </w:r>
    </w:p>
    <w:p w14:paraId="7CA9C44C" w14:textId="77777777" w:rsidR="00B70CC0" w:rsidRPr="00ED183D" w:rsidRDefault="00B70CC0" w:rsidP="00B70CC0">
      <w:pPr>
        <w:ind w:firstLine="851"/>
        <w:rPr>
          <w:sz w:val="24"/>
          <w:szCs w:val="24"/>
          <w:lang w:eastAsia="lt-LT"/>
        </w:rPr>
      </w:pPr>
    </w:p>
    <w:p w14:paraId="17DC9784" w14:textId="77777777" w:rsidR="00B70CC0" w:rsidRDefault="00BE6E64" w:rsidP="00ED183D">
      <w:pPr>
        <w:ind w:firstLine="0"/>
        <w:jc w:val="center"/>
      </w:pPr>
      <w:r>
        <w:rPr>
          <w:noProof/>
          <w:lang w:eastAsia="lt-LT"/>
        </w:rPr>
        <w:drawing>
          <wp:inline distT="0" distB="0" distL="0" distR="0" wp14:anchorId="38298550" wp14:editId="2BEC1745">
            <wp:extent cx="6159500" cy="1604645"/>
            <wp:effectExtent l="0" t="0" r="0" b="0"/>
            <wp:docPr id="263" name="Objektas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1"/>
              </a:graphicData>
            </a:graphic>
          </wp:inline>
        </w:drawing>
      </w:r>
    </w:p>
    <w:p w14:paraId="04AD58D5" w14:textId="77777777" w:rsidR="00B70CC0" w:rsidRPr="003E44B7" w:rsidRDefault="00B70CC0" w:rsidP="00B70CC0">
      <w:pPr>
        <w:ind w:firstLine="851"/>
        <w:rPr>
          <w:sz w:val="16"/>
          <w:szCs w:val="16"/>
          <w:lang w:eastAsia="lt-LT"/>
        </w:rPr>
      </w:pPr>
    </w:p>
    <w:p w14:paraId="0935877F" w14:textId="77777777" w:rsidR="00B70CC0" w:rsidRPr="00ED183D" w:rsidRDefault="00B70CC0" w:rsidP="00B70CC0">
      <w:pPr>
        <w:rPr>
          <w:sz w:val="24"/>
          <w:szCs w:val="24"/>
          <w:lang w:eastAsia="lt-LT"/>
        </w:rPr>
      </w:pPr>
      <w:r w:rsidRPr="00ED183D">
        <w:rPr>
          <w:sz w:val="24"/>
          <w:szCs w:val="24"/>
          <w:lang w:eastAsia="lt-LT"/>
        </w:rPr>
        <w:t xml:space="preserve">Vadovaujantis Bendrųjų dokumentų saugojimo terminų rodykle, buvo peržiūrėtos laikinai saugomų dokumentų bylos. Naikinti atrinktos 35 laikinai saugomos bylos, sudarytas Dokumentų naikinimo aktas suderintas su Klaipėdos regioninio valstybės archyvo Telšių filialu. Paruošta ir Valstybės archyvui pateikta pažyma apie Plungės rajono savivaldybės administracijos Stalgėnų seniūnijos 2018 metų veiklos istoriją ir dokumentų sutvarkymą. Į Valstybės archyvo elektroninio archyvo informacinę sistemą sudaryta ir įvesta: 2019 metų bylų suvestinė, 2021 metų dokumentacijos planas. </w:t>
      </w:r>
    </w:p>
    <w:p w14:paraId="659BDBBE" w14:textId="77777777" w:rsidR="00B70CC0" w:rsidRPr="00ED183D" w:rsidRDefault="00B70CC0" w:rsidP="00B70CC0">
      <w:pPr>
        <w:pStyle w:val="Betarp"/>
        <w:rPr>
          <w:rFonts w:ascii="Times New Roman" w:hAnsi="Times New Roman"/>
          <w:sz w:val="24"/>
          <w:szCs w:val="24"/>
        </w:rPr>
      </w:pPr>
    </w:p>
    <w:p w14:paraId="2749E23D" w14:textId="77777777" w:rsidR="00B70CC0" w:rsidRPr="00ED183D" w:rsidRDefault="00B70CC0" w:rsidP="00ED183D">
      <w:pPr>
        <w:ind w:firstLine="0"/>
        <w:jc w:val="center"/>
        <w:rPr>
          <w:b/>
          <w:sz w:val="24"/>
          <w:szCs w:val="24"/>
        </w:rPr>
      </w:pPr>
      <w:r w:rsidRPr="00ED183D">
        <w:rPr>
          <w:b/>
          <w:sz w:val="24"/>
          <w:szCs w:val="24"/>
        </w:rPr>
        <w:t>Žemės ūkio funkcijų vykdymas</w:t>
      </w:r>
    </w:p>
    <w:p w14:paraId="58790C4F" w14:textId="77777777" w:rsidR="00B70CC0" w:rsidRPr="00ED183D" w:rsidRDefault="00B70CC0" w:rsidP="00B70CC0">
      <w:pPr>
        <w:pStyle w:val="Standard"/>
        <w:snapToGrid w:val="0"/>
        <w:rPr>
          <w:lang w:eastAsia="ar-SA"/>
        </w:rPr>
      </w:pPr>
      <w:r w:rsidRPr="00ED183D">
        <w:rPr>
          <w:lang w:eastAsia="ar-SA"/>
        </w:rPr>
        <w:t>Seniūnijoje 2020 metais elektroniniu būdu suvestos ir įbraižytos 172 paraiškos gauti tiesiogines išmokas už žemės ūkio naudmenų ir kitus plotus bei gyvulius ir pagal Lietuvos kaimo plėtros 2014–2020 m. įsipareigotų  priemonių  prisiėmimą. Deklaruota 2451,02 ha žemės ūkio naudmenų, įbraižytų laukų skaičius – 1549.</w:t>
      </w:r>
    </w:p>
    <w:p w14:paraId="36DA1DD9" w14:textId="77777777" w:rsidR="00B70CC0" w:rsidRPr="00ED183D" w:rsidRDefault="00B70CC0" w:rsidP="00B70CC0">
      <w:pPr>
        <w:rPr>
          <w:sz w:val="24"/>
          <w:szCs w:val="24"/>
        </w:rPr>
      </w:pPr>
    </w:p>
    <w:p w14:paraId="68B7DDEE" w14:textId="77777777" w:rsidR="00B70CC0" w:rsidRDefault="00BE6E64" w:rsidP="00ED183D">
      <w:pPr>
        <w:ind w:firstLine="0"/>
        <w:jc w:val="center"/>
      </w:pPr>
      <w:r>
        <w:rPr>
          <w:noProof/>
          <w:lang w:eastAsia="lt-LT"/>
        </w:rPr>
        <w:lastRenderedPageBreak/>
        <w:drawing>
          <wp:inline distT="0" distB="0" distL="0" distR="0" wp14:anchorId="1B45774D" wp14:editId="52FE9884">
            <wp:extent cx="6064250" cy="1837690"/>
            <wp:effectExtent l="0" t="0" r="0" b="0"/>
            <wp:docPr id="264" name="Objektas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2"/>
              </a:graphicData>
            </a:graphic>
          </wp:inline>
        </w:drawing>
      </w:r>
    </w:p>
    <w:p w14:paraId="70C9D3F7" w14:textId="77777777" w:rsidR="00B70CC0" w:rsidRPr="00ED183D" w:rsidRDefault="00B70CC0" w:rsidP="00B70CC0">
      <w:pPr>
        <w:rPr>
          <w:sz w:val="24"/>
          <w:szCs w:val="24"/>
        </w:rPr>
      </w:pPr>
    </w:p>
    <w:p w14:paraId="09D5A923" w14:textId="77777777" w:rsidR="00B70CC0" w:rsidRPr="00ED183D" w:rsidRDefault="00B70CC0" w:rsidP="00B70CC0">
      <w:pPr>
        <w:rPr>
          <w:sz w:val="24"/>
          <w:szCs w:val="24"/>
          <w:lang w:eastAsia="ar-SA"/>
        </w:rPr>
      </w:pPr>
      <w:r w:rsidRPr="00ED183D">
        <w:rPr>
          <w:sz w:val="24"/>
          <w:szCs w:val="24"/>
        </w:rPr>
        <w:t xml:space="preserve">Atnaujinta 210 valdų ir 105 ūkininko ūkiai Lietuvos Respublikos žemės ūkio ir kaimo verslo registre. Įregistruotos 8 naujos valdos Lietuvos žemės ūkio ir kaimo verslo centre (ŽŪKVC), 1 prašymas dėl valdos išregistravimo. Užpildyti 4 prašymai dėl banko sąskaitos duomenų keitimo. </w:t>
      </w:r>
      <w:r w:rsidRPr="00ED183D">
        <w:rPr>
          <w:sz w:val="24"/>
          <w:szCs w:val="24"/>
          <w:lang w:eastAsia="ar-SA"/>
        </w:rPr>
        <w:t xml:space="preserve">Paruošta 20 apskaičiavimo aprašų apie esamus ūkyje EDV (ekonominio dydžio vienetas) ir VED (valdos ekonominis dydis) ūkininkus. </w:t>
      </w:r>
    </w:p>
    <w:p w14:paraId="64C667AC" w14:textId="77777777" w:rsidR="00B70CC0" w:rsidRPr="00ED183D" w:rsidRDefault="00B70CC0" w:rsidP="00B70CC0">
      <w:pPr>
        <w:rPr>
          <w:sz w:val="24"/>
          <w:szCs w:val="24"/>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560"/>
        <w:gridCol w:w="992"/>
        <w:gridCol w:w="992"/>
        <w:gridCol w:w="992"/>
        <w:gridCol w:w="870"/>
      </w:tblGrid>
      <w:tr w:rsidR="00B70CC0" w:rsidRPr="005B6FCD" w14:paraId="461BCE40" w14:textId="77777777" w:rsidTr="00EE0032">
        <w:trPr>
          <w:trHeight w:val="449"/>
        </w:trPr>
        <w:tc>
          <w:tcPr>
            <w:tcW w:w="3964" w:type="dxa"/>
            <w:tcBorders>
              <w:bottom w:val="single" w:sz="4" w:space="0" w:color="auto"/>
            </w:tcBorders>
            <w:shd w:val="clear" w:color="auto" w:fill="auto"/>
          </w:tcPr>
          <w:p w14:paraId="2A842806" w14:textId="77777777" w:rsidR="00B70CC0" w:rsidRPr="005B6FCD" w:rsidRDefault="00B70CC0" w:rsidP="00ED183D">
            <w:pPr>
              <w:ind w:firstLine="0"/>
              <w:jc w:val="center"/>
              <w:rPr>
                <w:rFonts w:ascii="Calibri" w:eastAsia="Calibri" w:hAnsi="Calibri"/>
                <w:sz w:val="22"/>
                <w:szCs w:val="22"/>
              </w:rPr>
            </w:pPr>
          </w:p>
        </w:tc>
        <w:tc>
          <w:tcPr>
            <w:tcW w:w="1560" w:type="dxa"/>
            <w:shd w:val="clear" w:color="auto" w:fill="auto"/>
          </w:tcPr>
          <w:p w14:paraId="2B002F4B" w14:textId="77777777" w:rsidR="00B70CC0" w:rsidRPr="005B6FCD" w:rsidRDefault="00B70CC0" w:rsidP="00ED183D">
            <w:pPr>
              <w:ind w:firstLine="0"/>
              <w:jc w:val="center"/>
              <w:rPr>
                <w:rFonts w:ascii="Calibri" w:eastAsia="Calibri" w:hAnsi="Calibri"/>
                <w:b/>
                <w:sz w:val="22"/>
                <w:szCs w:val="22"/>
              </w:rPr>
            </w:pPr>
            <w:r w:rsidRPr="005B6FCD">
              <w:rPr>
                <w:rFonts w:ascii="Calibri" w:eastAsia="Calibri" w:hAnsi="Calibri"/>
                <w:b/>
                <w:sz w:val="22"/>
                <w:szCs w:val="22"/>
              </w:rPr>
              <w:t>2016</w:t>
            </w:r>
          </w:p>
        </w:tc>
        <w:tc>
          <w:tcPr>
            <w:tcW w:w="992" w:type="dxa"/>
            <w:shd w:val="clear" w:color="auto" w:fill="auto"/>
          </w:tcPr>
          <w:p w14:paraId="4123242B" w14:textId="77777777" w:rsidR="00B70CC0" w:rsidRPr="005B6FCD" w:rsidRDefault="00B70CC0" w:rsidP="00ED183D">
            <w:pPr>
              <w:ind w:firstLine="0"/>
              <w:jc w:val="center"/>
              <w:rPr>
                <w:rFonts w:ascii="Calibri" w:eastAsia="Calibri" w:hAnsi="Calibri"/>
                <w:b/>
                <w:sz w:val="22"/>
                <w:szCs w:val="22"/>
              </w:rPr>
            </w:pPr>
            <w:r w:rsidRPr="005B6FCD">
              <w:rPr>
                <w:rFonts w:ascii="Calibri" w:eastAsia="Calibri" w:hAnsi="Calibri"/>
                <w:b/>
                <w:sz w:val="22"/>
                <w:szCs w:val="22"/>
              </w:rPr>
              <w:t>2017</w:t>
            </w:r>
          </w:p>
        </w:tc>
        <w:tc>
          <w:tcPr>
            <w:tcW w:w="992" w:type="dxa"/>
            <w:shd w:val="clear" w:color="auto" w:fill="auto"/>
          </w:tcPr>
          <w:p w14:paraId="7C2F49E1" w14:textId="77777777" w:rsidR="00B70CC0" w:rsidRPr="005B6FCD" w:rsidRDefault="00B70CC0" w:rsidP="00ED183D">
            <w:pPr>
              <w:ind w:firstLine="0"/>
              <w:jc w:val="center"/>
              <w:rPr>
                <w:rFonts w:ascii="Calibri" w:eastAsia="Calibri" w:hAnsi="Calibri"/>
                <w:b/>
                <w:sz w:val="22"/>
                <w:szCs w:val="22"/>
              </w:rPr>
            </w:pPr>
            <w:r w:rsidRPr="005B6FCD">
              <w:rPr>
                <w:rFonts w:ascii="Calibri" w:eastAsia="Calibri" w:hAnsi="Calibri"/>
                <w:b/>
                <w:sz w:val="22"/>
                <w:szCs w:val="22"/>
              </w:rPr>
              <w:t>2018</w:t>
            </w:r>
          </w:p>
        </w:tc>
        <w:tc>
          <w:tcPr>
            <w:tcW w:w="992" w:type="dxa"/>
            <w:shd w:val="clear" w:color="auto" w:fill="auto"/>
          </w:tcPr>
          <w:p w14:paraId="3D3228C9" w14:textId="77777777" w:rsidR="00B70CC0" w:rsidRPr="005B6FCD" w:rsidRDefault="00B70CC0" w:rsidP="00ED183D">
            <w:pPr>
              <w:ind w:firstLine="0"/>
              <w:jc w:val="center"/>
              <w:rPr>
                <w:rFonts w:ascii="Calibri" w:eastAsia="Calibri" w:hAnsi="Calibri"/>
                <w:b/>
                <w:sz w:val="22"/>
                <w:szCs w:val="22"/>
              </w:rPr>
            </w:pPr>
            <w:r w:rsidRPr="005B6FCD">
              <w:rPr>
                <w:rFonts w:ascii="Calibri" w:eastAsia="Calibri" w:hAnsi="Calibri"/>
                <w:b/>
                <w:sz w:val="22"/>
                <w:szCs w:val="22"/>
              </w:rPr>
              <w:t>2019</w:t>
            </w:r>
          </w:p>
        </w:tc>
        <w:tc>
          <w:tcPr>
            <w:tcW w:w="870" w:type="dxa"/>
            <w:shd w:val="clear" w:color="auto" w:fill="auto"/>
          </w:tcPr>
          <w:p w14:paraId="48537E29" w14:textId="77777777" w:rsidR="00B70CC0" w:rsidRPr="005B6FCD" w:rsidRDefault="00B70CC0" w:rsidP="00ED183D">
            <w:pPr>
              <w:ind w:firstLine="0"/>
              <w:jc w:val="center"/>
              <w:rPr>
                <w:rFonts w:ascii="Calibri" w:eastAsia="Calibri" w:hAnsi="Calibri"/>
                <w:b/>
                <w:sz w:val="22"/>
                <w:szCs w:val="22"/>
              </w:rPr>
            </w:pPr>
            <w:r w:rsidRPr="005B6FCD">
              <w:rPr>
                <w:rFonts w:ascii="Calibri" w:eastAsia="Calibri" w:hAnsi="Calibri"/>
                <w:b/>
                <w:sz w:val="22"/>
                <w:szCs w:val="22"/>
              </w:rPr>
              <w:t>2020</w:t>
            </w:r>
          </w:p>
        </w:tc>
      </w:tr>
      <w:tr w:rsidR="00B70CC0" w:rsidRPr="005B6FCD" w14:paraId="64DC053B" w14:textId="77777777" w:rsidTr="00EE0032">
        <w:trPr>
          <w:trHeight w:val="440"/>
        </w:trPr>
        <w:tc>
          <w:tcPr>
            <w:tcW w:w="3964" w:type="dxa"/>
            <w:tcBorders>
              <w:bottom w:val="single" w:sz="4" w:space="0" w:color="auto"/>
            </w:tcBorders>
            <w:shd w:val="clear" w:color="auto" w:fill="auto"/>
          </w:tcPr>
          <w:p w14:paraId="33C4418C" w14:textId="77777777" w:rsidR="00B70CC0" w:rsidRPr="005B6FCD" w:rsidRDefault="00B70CC0" w:rsidP="00ED183D">
            <w:pPr>
              <w:ind w:firstLine="0"/>
              <w:jc w:val="center"/>
              <w:rPr>
                <w:rFonts w:eastAsia="Calibri"/>
              </w:rPr>
            </w:pPr>
            <w:r w:rsidRPr="005B6FCD">
              <w:rPr>
                <w:rFonts w:eastAsia="Calibri"/>
                <w:b/>
                <w:bCs/>
              </w:rPr>
              <w:t>Prašymai pakeisti duomenis</w:t>
            </w:r>
          </w:p>
        </w:tc>
        <w:tc>
          <w:tcPr>
            <w:tcW w:w="1560" w:type="dxa"/>
            <w:shd w:val="clear" w:color="auto" w:fill="auto"/>
          </w:tcPr>
          <w:p w14:paraId="0B13589A"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20</w:t>
            </w:r>
          </w:p>
        </w:tc>
        <w:tc>
          <w:tcPr>
            <w:tcW w:w="992" w:type="dxa"/>
            <w:shd w:val="clear" w:color="auto" w:fill="auto"/>
          </w:tcPr>
          <w:p w14:paraId="003ABD07"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20</w:t>
            </w:r>
          </w:p>
        </w:tc>
        <w:tc>
          <w:tcPr>
            <w:tcW w:w="992" w:type="dxa"/>
            <w:shd w:val="clear" w:color="auto" w:fill="auto"/>
          </w:tcPr>
          <w:p w14:paraId="6872680B"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17</w:t>
            </w:r>
          </w:p>
        </w:tc>
        <w:tc>
          <w:tcPr>
            <w:tcW w:w="992" w:type="dxa"/>
            <w:shd w:val="clear" w:color="auto" w:fill="auto"/>
          </w:tcPr>
          <w:p w14:paraId="080E582D"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17</w:t>
            </w:r>
          </w:p>
        </w:tc>
        <w:tc>
          <w:tcPr>
            <w:tcW w:w="870" w:type="dxa"/>
            <w:shd w:val="clear" w:color="auto" w:fill="auto"/>
          </w:tcPr>
          <w:p w14:paraId="2959609C"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29</w:t>
            </w:r>
          </w:p>
        </w:tc>
      </w:tr>
      <w:tr w:rsidR="00B70CC0" w:rsidRPr="005B6FCD" w14:paraId="0348F0FF" w14:textId="77777777" w:rsidTr="00EE0032">
        <w:tblPrEx>
          <w:tblLook w:val="0000" w:firstRow="0" w:lastRow="0" w:firstColumn="0" w:lastColumn="0" w:noHBand="0" w:noVBand="0"/>
        </w:tblPrEx>
        <w:trPr>
          <w:trHeight w:val="495"/>
        </w:trPr>
        <w:tc>
          <w:tcPr>
            <w:tcW w:w="3964" w:type="dxa"/>
            <w:tcBorders>
              <w:top w:val="single" w:sz="4" w:space="0" w:color="auto"/>
            </w:tcBorders>
          </w:tcPr>
          <w:p w14:paraId="67C189FD" w14:textId="77777777" w:rsidR="00B70CC0" w:rsidRPr="005B6FCD" w:rsidRDefault="00B70CC0" w:rsidP="00ED183D">
            <w:pPr>
              <w:ind w:firstLine="0"/>
              <w:jc w:val="center"/>
            </w:pPr>
            <w:r w:rsidRPr="005B6FCD">
              <w:rPr>
                <w:rFonts w:eastAsia="Calibri"/>
                <w:b/>
                <w:bCs/>
              </w:rPr>
              <w:t>Išduoti EDV IR VED</w:t>
            </w:r>
          </w:p>
        </w:tc>
        <w:tc>
          <w:tcPr>
            <w:tcW w:w="1560" w:type="dxa"/>
          </w:tcPr>
          <w:p w14:paraId="06D79BC9"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26</w:t>
            </w:r>
          </w:p>
        </w:tc>
        <w:tc>
          <w:tcPr>
            <w:tcW w:w="992" w:type="dxa"/>
          </w:tcPr>
          <w:p w14:paraId="18801E93"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23</w:t>
            </w:r>
          </w:p>
        </w:tc>
        <w:tc>
          <w:tcPr>
            <w:tcW w:w="992" w:type="dxa"/>
          </w:tcPr>
          <w:p w14:paraId="0621BBDB"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21</w:t>
            </w:r>
          </w:p>
        </w:tc>
        <w:tc>
          <w:tcPr>
            <w:tcW w:w="992" w:type="dxa"/>
          </w:tcPr>
          <w:p w14:paraId="57307ADA"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19</w:t>
            </w:r>
          </w:p>
        </w:tc>
        <w:tc>
          <w:tcPr>
            <w:tcW w:w="870" w:type="dxa"/>
          </w:tcPr>
          <w:p w14:paraId="79E5E32B" w14:textId="77777777" w:rsidR="00B70CC0" w:rsidRPr="005B6FCD" w:rsidRDefault="00B70CC0" w:rsidP="00ED183D">
            <w:pPr>
              <w:ind w:firstLine="0"/>
              <w:jc w:val="center"/>
              <w:rPr>
                <w:rFonts w:ascii="Calibri" w:eastAsia="Calibri" w:hAnsi="Calibri"/>
                <w:sz w:val="22"/>
                <w:szCs w:val="22"/>
              </w:rPr>
            </w:pPr>
            <w:r w:rsidRPr="005B6FCD">
              <w:rPr>
                <w:rFonts w:ascii="Calibri" w:eastAsia="Calibri" w:hAnsi="Calibri"/>
                <w:sz w:val="22"/>
                <w:szCs w:val="22"/>
              </w:rPr>
              <w:t>20</w:t>
            </w:r>
          </w:p>
        </w:tc>
      </w:tr>
    </w:tbl>
    <w:p w14:paraId="20520A3B" w14:textId="77777777" w:rsidR="00B70CC0" w:rsidRPr="00ED183D" w:rsidRDefault="00B70CC0" w:rsidP="00B70CC0">
      <w:pPr>
        <w:rPr>
          <w:sz w:val="24"/>
          <w:szCs w:val="24"/>
        </w:rPr>
      </w:pPr>
    </w:p>
    <w:p w14:paraId="065F37A1" w14:textId="77777777" w:rsidR="00B70CC0" w:rsidRPr="00ED183D" w:rsidRDefault="00B70CC0" w:rsidP="00B70CC0">
      <w:pPr>
        <w:pStyle w:val="Standard"/>
        <w:snapToGrid w:val="0"/>
        <w:rPr>
          <w:lang w:eastAsia="ar-SA"/>
        </w:rPr>
      </w:pPr>
      <w:r w:rsidRPr="00ED183D">
        <w:rPr>
          <w:lang w:eastAsia="ar-SA"/>
        </w:rPr>
        <w:t xml:space="preserve">Teikiama informacija apie afrikinį kiaulių marą žemės ūkio veikla užsiimantiems asmenims. </w:t>
      </w:r>
    </w:p>
    <w:p w14:paraId="0DE5DCD4" w14:textId="77777777" w:rsidR="00B70CC0" w:rsidRPr="00ED183D" w:rsidRDefault="00B70CC0" w:rsidP="00B70CC0">
      <w:pPr>
        <w:pStyle w:val="Standard"/>
        <w:snapToGrid w:val="0"/>
      </w:pPr>
      <w:r w:rsidRPr="00ED183D">
        <w:rPr>
          <w:lang w:eastAsia="ar-SA"/>
        </w:rPr>
        <w:t>Ūkinių gyvūnų registre registruojamos naujos gyvūnų bandos ir atnaujinami duomenys apie gyvūnų judėjimą bei išduodami pranešimai apie ūkinių gyvūnų bandą. Per 2020 metus išduota 20 pranešimų.</w:t>
      </w:r>
    </w:p>
    <w:p w14:paraId="4655737A" w14:textId="77777777" w:rsidR="00B70CC0" w:rsidRPr="00ED183D" w:rsidRDefault="00B70CC0" w:rsidP="00B70CC0">
      <w:pPr>
        <w:rPr>
          <w:sz w:val="24"/>
          <w:szCs w:val="24"/>
        </w:rPr>
      </w:pPr>
      <w:r w:rsidRPr="00ED183D">
        <w:rPr>
          <w:sz w:val="24"/>
          <w:szCs w:val="24"/>
        </w:rPr>
        <w:t>Nuolat pildomos nuimto derliaus ir augintojų sandėliuose laikomų grūdų kiekių savaitės ir pusmečio statistines ataskaitos ir pateikiamos Žemės ūkio ir maisto produktų rinkos reguliavimo informacinės sistemos Interaktyvioje duomenų įvesties sistemoje (IDIS ).</w:t>
      </w:r>
    </w:p>
    <w:p w14:paraId="573BED94" w14:textId="77777777" w:rsidR="00B70CC0" w:rsidRPr="00ED183D" w:rsidRDefault="00B70CC0" w:rsidP="00B70CC0">
      <w:pPr>
        <w:rPr>
          <w:sz w:val="24"/>
          <w:szCs w:val="24"/>
        </w:rPr>
      </w:pPr>
      <w:r w:rsidRPr="00ED183D">
        <w:rPr>
          <w:sz w:val="24"/>
          <w:szCs w:val="24"/>
        </w:rPr>
        <w:t>VĮ Žemės ūkio informacijos ir kaimo verslo centro Ūkinių gyvūnų registravimo ir identifikavimo informacinėje sistemoje peržiūrima: laikytojo ūkinių gyvūnų skaičius, sąlyginių gyvūnų vienetų (SGV) skaičius, taip pat azoto kiekio apskaičiavias, jei reikalinga išduodamos pažymos.</w:t>
      </w:r>
    </w:p>
    <w:p w14:paraId="311633F0" w14:textId="77777777" w:rsidR="00B70CC0" w:rsidRPr="00ED183D" w:rsidRDefault="00B70CC0" w:rsidP="00B70CC0">
      <w:pPr>
        <w:rPr>
          <w:sz w:val="24"/>
          <w:szCs w:val="24"/>
        </w:rPr>
      </w:pPr>
      <w:r w:rsidRPr="00ED183D">
        <w:rPr>
          <w:sz w:val="24"/>
          <w:szCs w:val="24"/>
        </w:rPr>
        <w:t xml:space="preserve">Užpildyti 29 prašymai dėl duomenų keitimo paraiškose tiesioginėms išmokoms už žemės ūkio naudmenas ir kitus plotus bei gyvulius pagal Lietuvos kaimo plėtros 2014–2020 m. įsipareigotų priemonių prisiėmimą. Priimtos 109 paraiškos laikinajai valstybės pagalbai gauti už ūkinių gyvūnų registre registruotas pieninių veislių karves, 1 paraiška – už viščiukus broilerius ir kalakutus. Užpildyti 86 prašymai skirti vienkartinę ar periodinę išmoką individualią žemės ūkio veiklą vykdantiems asmenims. Padedama žemės ūkio veikla užsiimantiems ir žemės ūkio veiklą nutraukusiems asmenims parašyti paaiškinimus, patikslinimus Nacionalinei mokėjimo agentūrai ir VĮ Žemės ūkio informacijos ir kaimo verslo centrui. Seniūnijos ūkininkai informuojami apie paraiškų vertinimą, išmokų dydžius, pieno tiesioginio pardavimo vartotojams deklaracijų pateikimą Žemės ūkio skyriui, galimybes dalyvauti įvairiose programose, apie rengiamus seminarus. Pateikiama informaciją apie apleistus visų paskirčių (išskyrus nuomojamus iš valstybės ) žemės sklypus, surašomi patikrinimo aktai. </w:t>
      </w:r>
    </w:p>
    <w:p w14:paraId="3BD34A9D" w14:textId="77777777" w:rsidR="00B70CC0" w:rsidRPr="00ED183D" w:rsidRDefault="00B70CC0" w:rsidP="00B70CC0">
      <w:pPr>
        <w:rPr>
          <w:sz w:val="24"/>
          <w:szCs w:val="24"/>
        </w:rPr>
      </w:pPr>
    </w:p>
    <w:p w14:paraId="33E24D5D" w14:textId="77777777" w:rsidR="00B70CC0" w:rsidRDefault="00BE6E64" w:rsidP="00ED183D">
      <w:pPr>
        <w:ind w:firstLine="0"/>
        <w:jc w:val="center"/>
      </w:pPr>
      <w:r>
        <w:rPr>
          <w:noProof/>
          <w:lang w:eastAsia="lt-LT"/>
        </w:rPr>
        <w:lastRenderedPageBreak/>
        <w:drawing>
          <wp:inline distT="0" distB="0" distL="0" distR="0" wp14:anchorId="0C2DEE1A" wp14:editId="59140F5F">
            <wp:extent cx="6124575" cy="1759585"/>
            <wp:effectExtent l="0" t="0" r="0" b="0"/>
            <wp:docPr id="265" name="Objektas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3"/>
              </a:graphicData>
            </a:graphic>
          </wp:inline>
        </w:drawing>
      </w:r>
    </w:p>
    <w:p w14:paraId="0BBECAF2" w14:textId="77777777" w:rsidR="00B70CC0" w:rsidRPr="00ED183D" w:rsidRDefault="00B70CC0" w:rsidP="00B70CC0">
      <w:pPr>
        <w:rPr>
          <w:sz w:val="24"/>
          <w:szCs w:val="24"/>
        </w:rPr>
      </w:pPr>
    </w:p>
    <w:p w14:paraId="317C5771" w14:textId="77777777" w:rsidR="00B70CC0" w:rsidRPr="00ED183D" w:rsidRDefault="00B70CC0" w:rsidP="00B70CC0">
      <w:pPr>
        <w:rPr>
          <w:sz w:val="24"/>
          <w:szCs w:val="24"/>
        </w:rPr>
      </w:pPr>
      <w:r w:rsidRPr="00ED183D">
        <w:rPr>
          <w:sz w:val="24"/>
          <w:szCs w:val="24"/>
        </w:rPr>
        <w:t>Ūkininkai supažindinami su Lietuvos kaimo plėtros 2014–2020 m. programos naujovėmis, paraiškų surinkimo grafiku 2020 m., nuolat palaikomas ryšys su Žemės ūkio skyriumi, Ūkininkų sąjunga, Valstybine maisto ir veterinarijos tarnyba, taip pat su Žemės ūkio rūmais.</w:t>
      </w:r>
    </w:p>
    <w:p w14:paraId="0A33665E" w14:textId="77777777" w:rsidR="00B70CC0" w:rsidRPr="00ED183D" w:rsidRDefault="00B70CC0" w:rsidP="00B70CC0">
      <w:pPr>
        <w:pStyle w:val="Antrats"/>
        <w:jc w:val="center"/>
        <w:rPr>
          <w:b/>
          <w:sz w:val="24"/>
          <w:szCs w:val="24"/>
        </w:rPr>
      </w:pPr>
    </w:p>
    <w:p w14:paraId="70EACF3B" w14:textId="77777777" w:rsidR="00B70CC0" w:rsidRPr="00ED183D" w:rsidRDefault="00B70CC0" w:rsidP="00ED183D">
      <w:pPr>
        <w:pStyle w:val="Antrats"/>
        <w:ind w:firstLine="0"/>
        <w:jc w:val="center"/>
        <w:rPr>
          <w:sz w:val="24"/>
          <w:szCs w:val="24"/>
        </w:rPr>
      </w:pPr>
      <w:r w:rsidRPr="00ED183D">
        <w:rPr>
          <w:b/>
          <w:sz w:val="24"/>
          <w:szCs w:val="24"/>
        </w:rPr>
        <w:t>Kita veikla</w:t>
      </w:r>
    </w:p>
    <w:p w14:paraId="7B1CF547" w14:textId="77777777" w:rsidR="00B70CC0" w:rsidRPr="00ED183D" w:rsidRDefault="00B70CC0" w:rsidP="00B70CC0">
      <w:pPr>
        <w:pStyle w:val="Antrats"/>
        <w:rPr>
          <w:sz w:val="24"/>
          <w:szCs w:val="24"/>
        </w:rPr>
      </w:pPr>
      <w:r w:rsidRPr="00ED183D">
        <w:rPr>
          <w:sz w:val="24"/>
          <w:szCs w:val="24"/>
        </w:rPr>
        <w:t xml:space="preserve">2020 m., Stalgėnų seniūnijai bendradarbiaujant su Kulių kultūros centro Stalgėnų kultūros namų darbuotojais ir Stalgėnų bendruomene „Gija“ bei Milašaičių bendruomene „Sruoja“, buvo organizuotos liepos 6 d. Valstybės dienos paminėjimas ir  rugpjūčio 16 d. Šv. Roko šventė. </w:t>
      </w:r>
    </w:p>
    <w:p w14:paraId="20FAA5E6" w14:textId="77777777" w:rsidR="00B70CC0" w:rsidRPr="00ED183D" w:rsidRDefault="00B70CC0" w:rsidP="00B70CC0">
      <w:pPr>
        <w:pStyle w:val="Antrats"/>
        <w:rPr>
          <w:sz w:val="24"/>
          <w:szCs w:val="24"/>
        </w:rPr>
      </w:pPr>
      <w:r w:rsidRPr="00ED183D">
        <w:rPr>
          <w:sz w:val="24"/>
          <w:szCs w:val="24"/>
        </w:rPr>
        <w:t xml:space="preserve">Vykdant švaros akciją „Darom-2020“, bendradarbiauta su Plungės „Ryto“ pagrindinės mokyklos Stalgėnų skyriumi, Stalgėnų ir Milašaičių bendruomenėmis. Akcijoje aktyviai dalyvavo mokytojai, mokiniai, seniūnijos darbuotojai, bendruomenių nariai. Buvo paskirstytos tvarkytinos teritorijos, paskirti žmonės, turintys suvežti surinktas šiukšles į nurodytas vietas. Akcijos dalyviai aprūpinti maišais ir darbo pirštinėmis. Šiukšlės buvo renkamos Stalgėnų ir Milašaičių visuomeninės paskirties teritorijose, miškuose, Minijos ir Luknos upių pakrantėse, prie Luknėnų tvenkinio. </w:t>
      </w:r>
    </w:p>
    <w:p w14:paraId="4ABB1AD5" w14:textId="77777777" w:rsidR="00B70CC0" w:rsidRPr="00ED183D" w:rsidRDefault="00B70CC0" w:rsidP="00B70CC0">
      <w:pPr>
        <w:rPr>
          <w:sz w:val="24"/>
          <w:szCs w:val="24"/>
        </w:rPr>
      </w:pPr>
      <w:r w:rsidRPr="00ED183D">
        <w:rPr>
          <w:sz w:val="24"/>
          <w:szCs w:val="24"/>
        </w:rPr>
        <w:t xml:space="preserve">Stalgėnų kultūros namuose nuolat veikia menų studija „Menai sau“, kurioje visi norintieji gali mokytis dekoravimo bei tapybos ant šilko, vilnos vėlimo paslapčių. </w:t>
      </w:r>
    </w:p>
    <w:p w14:paraId="070132A7" w14:textId="77777777" w:rsidR="00B70CC0" w:rsidRPr="00ED183D" w:rsidRDefault="00B70CC0" w:rsidP="00B70CC0">
      <w:pPr>
        <w:rPr>
          <w:sz w:val="24"/>
          <w:szCs w:val="24"/>
        </w:rPr>
      </w:pPr>
      <w:r w:rsidRPr="00ED183D">
        <w:rPr>
          <w:sz w:val="24"/>
          <w:szCs w:val="24"/>
        </w:rPr>
        <w:t xml:space="preserve">Nuo 2020 m. birželio 5 d. savo veiklą pradėjo Stalgėnų dienos centras, kuriame yra ugdomi seniūnijoje gyvenančių vaikų socialiniai įgūdžiai, teikiama pagalba ruošiant pamokas, organizuojamas laisvalaikis ir užimtumas, pagal galimybes organizuojamos vasaros poilsio stovyklos. </w:t>
      </w:r>
    </w:p>
    <w:p w14:paraId="5400D8E7" w14:textId="77777777" w:rsidR="00B70CC0" w:rsidRPr="00ED183D" w:rsidRDefault="00B70CC0" w:rsidP="00B70CC0">
      <w:pPr>
        <w:rPr>
          <w:sz w:val="24"/>
          <w:szCs w:val="24"/>
        </w:rPr>
      </w:pPr>
      <w:r w:rsidRPr="00ED183D">
        <w:rPr>
          <w:sz w:val="24"/>
          <w:szCs w:val="24"/>
        </w:rPr>
        <w:t>Seniūnijos darbuotojai pagal kompetenciją ir galimybes reaguoja į gyventojų prašymus ir nusiskundimus, padeda jiems spręsti įvairias problemas. Nuolat bendraujama ir bendradarbiaujama su Plungės rajono savivaldybės administracijos skyriais, su kitų seniūnijų seniūnais ir jų darbuotojais. Su jais dalijamasi savo patirtimi bei konsultuojamasi įvairiais klausimais.</w:t>
      </w:r>
    </w:p>
    <w:p w14:paraId="3F8E0483" w14:textId="77777777" w:rsidR="00B70CC0" w:rsidRPr="00ED183D" w:rsidRDefault="00B70CC0" w:rsidP="00B70CC0">
      <w:pPr>
        <w:pStyle w:val="Antrats"/>
        <w:rPr>
          <w:sz w:val="24"/>
          <w:szCs w:val="24"/>
        </w:rPr>
      </w:pPr>
    </w:p>
    <w:p w14:paraId="464FF353" w14:textId="77777777" w:rsidR="00B70CC0" w:rsidRPr="00ED183D" w:rsidRDefault="00B70CC0" w:rsidP="00ED183D">
      <w:pPr>
        <w:pStyle w:val="Antrats"/>
        <w:ind w:firstLine="0"/>
        <w:jc w:val="center"/>
        <w:rPr>
          <w:b/>
          <w:sz w:val="24"/>
          <w:szCs w:val="24"/>
        </w:rPr>
      </w:pPr>
      <w:r w:rsidRPr="00ED183D">
        <w:rPr>
          <w:b/>
          <w:sz w:val="24"/>
          <w:szCs w:val="24"/>
        </w:rPr>
        <w:t>IV. ARTIMIAUSIOS VEIKLOS KRYPTYS</w:t>
      </w:r>
    </w:p>
    <w:p w14:paraId="043699E9" w14:textId="77777777" w:rsidR="00B70CC0" w:rsidRPr="00ED183D" w:rsidRDefault="00B70CC0" w:rsidP="00B70CC0">
      <w:pPr>
        <w:pStyle w:val="Antrats"/>
        <w:rPr>
          <w:sz w:val="24"/>
          <w:szCs w:val="24"/>
        </w:rPr>
      </w:pPr>
    </w:p>
    <w:p w14:paraId="3DBB428E" w14:textId="77777777" w:rsidR="00B70CC0" w:rsidRPr="00ED183D" w:rsidRDefault="00B70CC0" w:rsidP="00ED183D">
      <w:pPr>
        <w:pStyle w:val="Antrats"/>
        <w:rPr>
          <w:sz w:val="24"/>
          <w:szCs w:val="24"/>
        </w:rPr>
      </w:pPr>
      <w:r w:rsidRPr="00ED183D">
        <w:rPr>
          <w:sz w:val="24"/>
          <w:szCs w:val="24"/>
        </w:rPr>
        <w:t xml:space="preserve">Pagrindinis seniūnijos uždavinys – vykdyti Savivaldybės priskirtas funkcijas, siekti Strateginiame veiklos plane numatytų tikslų. </w:t>
      </w:r>
    </w:p>
    <w:p w14:paraId="53F5234B" w14:textId="77777777" w:rsidR="00B70CC0" w:rsidRPr="00ED183D" w:rsidRDefault="00B70CC0" w:rsidP="00ED183D">
      <w:pPr>
        <w:pStyle w:val="BodyTextIndent31"/>
        <w:ind w:firstLine="720"/>
        <w:rPr>
          <w:szCs w:val="24"/>
        </w:rPr>
      </w:pPr>
      <w:r w:rsidRPr="00ED183D">
        <w:rPr>
          <w:szCs w:val="24"/>
        </w:rPr>
        <w:t xml:space="preserve">Stalgėnų seniūnijoje yra neišspręstų problemų, todėl būtina: </w:t>
      </w:r>
    </w:p>
    <w:p w14:paraId="7E57C8B0" w14:textId="77777777" w:rsidR="00B70CC0" w:rsidRPr="00ED183D" w:rsidRDefault="00B70CC0" w:rsidP="00ED183D">
      <w:pPr>
        <w:pStyle w:val="Sraopastraipa"/>
        <w:numPr>
          <w:ilvl w:val="0"/>
          <w:numId w:val="44"/>
        </w:numPr>
        <w:tabs>
          <w:tab w:val="left" w:pos="1276"/>
        </w:tabs>
        <w:ind w:left="0" w:firstLine="720"/>
      </w:pPr>
      <w:r w:rsidRPr="00ED183D">
        <w:t xml:space="preserve">pastatyti apskaitos ir apšvietimo valdymo spintas.Pakalnės g, Milašaičių k.; </w:t>
      </w:r>
    </w:p>
    <w:p w14:paraId="08BAFCFB" w14:textId="77777777" w:rsidR="00B70CC0" w:rsidRPr="00ED183D" w:rsidRDefault="00B70CC0" w:rsidP="00ED183D">
      <w:pPr>
        <w:pStyle w:val="BodyTextIndent31"/>
        <w:numPr>
          <w:ilvl w:val="0"/>
          <w:numId w:val="33"/>
        </w:numPr>
        <w:ind w:left="0" w:firstLine="720"/>
        <w:rPr>
          <w:szCs w:val="24"/>
        </w:rPr>
      </w:pPr>
      <w:r w:rsidRPr="00ED183D">
        <w:rPr>
          <w:szCs w:val="24"/>
        </w:rPr>
        <w:t>prie seniūnijos administracinio pastato pastatyti užvažiavimo rampą neįgaliesiems;</w:t>
      </w:r>
    </w:p>
    <w:p w14:paraId="0887D22C" w14:textId="77777777" w:rsidR="00B70CC0" w:rsidRPr="00ED183D" w:rsidRDefault="00B70CC0" w:rsidP="00ED183D">
      <w:pPr>
        <w:pStyle w:val="BodyTextIndent31"/>
        <w:numPr>
          <w:ilvl w:val="0"/>
          <w:numId w:val="33"/>
        </w:numPr>
        <w:ind w:left="0" w:firstLine="720"/>
        <w:rPr>
          <w:szCs w:val="24"/>
        </w:rPr>
      </w:pPr>
      <w:r w:rsidRPr="00ED183D">
        <w:rPr>
          <w:szCs w:val="24"/>
        </w:rPr>
        <w:t>atnaujinti asfalto dangą Ryto gatvėje Stalgėnų gyvenvietėje;</w:t>
      </w:r>
    </w:p>
    <w:p w14:paraId="5D96A32C" w14:textId="77777777" w:rsidR="00B70CC0" w:rsidRPr="00ED183D" w:rsidRDefault="00B70CC0" w:rsidP="00ED183D">
      <w:pPr>
        <w:pStyle w:val="BodyTextIndent31"/>
        <w:numPr>
          <w:ilvl w:val="0"/>
          <w:numId w:val="33"/>
        </w:numPr>
        <w:ind w:left="0" w:firstLine="720"/>
        <w:rPr>
          <w:szCs w:val="24"/>
        </w:rPr>
      </w:pPr>
      <w:r w:rsidRPr="00ED183D">
        <w:rPr>
          <w:szCs w:val="24"/>
        </w:rPr>
        <w:t xml:space="preserve">išasfaltuoti Lakštingalų gatvę (0,48 km) Stalgėnų gyvenvietėje; </w:t>
      </w:r>
    </w:p>
    <w:p w14:paraId="76FEA9DF" w14:textId="77777777" w:rsidR="00B70CC0" w:rsidRPr="00ED183D" w:rsidRDefault="00B70CC0" w:rsidP="00ED183D">
      <w:pPr>
        <w:pStyle w:val="BodyTextIndent31"/>
        <w:numPr>
          <w:ilvl w:val="0"/>
          <w:numId w:val="33"/>
        </w:numPr>
        <w:ind w:left="0" w:firstLine="720"/>
        <w:rPr>
          <w:szCs w:val="24"/>
        </w:rPr>
      </w:pPr>
      <w:r w:rsidRPr="00ED183D">
        <w:rPr>
          <w:szCs w:val="24"/>
        </w:rPr>
        <w:t>išasfaltuoti A. Plechavičiaus g. (0,8 km) ir Pakalnės g. (0,4 km) Milašaičių k.;</w:t>
      </w:r>
    </w:p>
    <w:p w14:paraId="22C7B684" w14:textId="77777777" w:rsidR="00B70CC0" w:rsidRPr="00ED183D" w:rsidRDefault="00B70CC0" w:rsidP="00ED183D">
      <w:pPr>
        <w:pStyle w:val="BodyTextIndent31"/>
        <w:numPr>
          <w:ilvl w:val="0"/>
          <w:numId w:val="33"/>
        </w:numPr>
        <w:tabs>
          <w:tab w:val="left" w:pos="1276"/>
        </w:tabs>
        <w:ind w:left="0" w:firstLine="720"/>
        <w:rPr>
          <w:szCs w:val="24"/>
        </w:rPr>
      </w:pPr>
      <w:r w:rsidRPr="00ED183D">
        <w:rPr>
          <w:szCs w:val="24"/>
        </w:rPr>
        <w:t>suremontuoti per melioracijos kanalo nutiestą avarinės būklės medinį tiltą Genių gatvėje, Luknėnų k.</w:t>
      </w:r>
    </w:p>
    <w:p w14:paraId="62B1AC02" w14:textId="563487B4" w:rsidR="00B70CC0" w:rsidRDefault="00B70CC0" w:rsidP="0086136B">
      <w:pPr>
        <w:jc w:val="center"/>
        <w:rPr>
          <w:b/>
          <w:sz w:val="24"/>
          <w:szCs w:val="24"/>
        </w:rPr>
      </w:pPr>
    </w:p>
    <w:p w14:paraId="3846F54F" w14:textId="153DA747" w:rsidR="00384DD4" w:rsidRDefault="00384DD4" w:rsidP="0086136B">
      <w:pPr>
        <w:jc w:val="center"/>
        <w:rPr>
          <w:b/>
          <w:sz w:val="24"/>
          <w:szCs w:val="24"/>
        </w:rPr>
      </w:pPr>
    </w:p>
    <w:p w14:paraId="7946FE85" w14:textId="77777777" w:rsidR="00384DD4" w:rsidRPr="00ED183D" w:rsidRDefault="00384DD4" w:rsidP="0086136B">
      <w:pPr>
        <w:jc w:val="center"/>
        <w:rPr>
          <w:b/>
          <w:sz w:val="24"/>
          <w:szCs w:val="24"/>
        </w:rPr>
      </w:pPr>
    </w:p>
    <w:p w14:paraId="5520C28F" w14:textId="77777777" w:rsidR="00A83FD6" w:rsidRPr="00ED183D" w:rsidRDefault="00A83FD6" w:rsidP="0086136B">
      <w:pPr>
        <w:rPr>
          <w:b/>
          <w:sz w:val="24"/>
          <w:szCs w:val="24"/>
        </w:rPr>
      </w:pPr>
    </w:p>
    <w:p w14:paraId="64D4CF20" w14:textId="77777777" w:rsidR="00A83FD6" w:rsidRPr="002918D6" w:rsidRDefault="00A83FD6" w:rsidP="0086136B">
      <w:pPr>
        <w:jc w:val="center"/>
        <w:rPr>
          <w:b/>
          <w:bCs/>
          <w:sz w:val="28"/>
          <w:szCs w:val="28"/>
        </w:rPr>
      </w:pPr>
      <w:r w:rsidRPr="002918D6">
        <w:rPr>
          <w:b/>
          <w:bCs/>
          <w:sz w:val="28"/>
          <w:szCs w:val="28"/>
        </w:rPr>
        <w:lastRenderedPageBreak/>
        <w:t>ŠATEIKIŲ SENIŪNIJA</w:t>
      </w:r>
    </w:p>
    <w:p w14:paraId="489E7703" w14:textId="77777777" w:rsidR="00A83FD6" w:rsidRDefault="00A83FD6" w:rsidP="0086136B"/>
    <w:p w14:paraId="024898A4" w14:textId="77777777" w:rsidR="000E228D" w:rsidRDefault="000E228D" w:rsidP="00ED183D">
      <w:pPr>
        <w:pStyle w:val="prastasistinklapis"/>
        <w:spacing w:before="0" w:beforeAutospacing="0" w:after="200" w:afterAutospacing="0"/>
        <w:ind w:firstLine="0"/>
        <w:jc w:val="center"/>
      </w:pPr>
      <w:r>
        <w:rPr>
          <w:b/>
          <w:bCs/>
          <w:color w:val="000000"/>
        </w:rPr>
        <w:t>I. PADALINIO VEIKLOS ATASKAITOS SANTRAUKA</w:t>
      </w:r>
    </w:p>
    <w:p w14:paraId="36148A4B" w14:textId="77777777" w:rsidR="000E228D" w:rsidRDefault="000E228D" w:rsidP="000E228D">
      <w:pPr>
        <w:pStyle w:val="prastasistinklapis"/>
        <w:spacing w:before="0" w:beforeAutospacing="0" w:after="200" w:afterAutospacing="0"/>
      </w:pPr>
      <w:r>
        <w:rPr>
          <w:color w:val="000000"/>
        </w:rPr>
        <w:t>Seniūnija vykdė Savivaldybės priskirtas funkcijas: prižiūrėjo vietinės reikšmės kelius ir gatves, kapines, kultūros paveldo objektus, rekreacines teritorijas, viešąsias erdves, organizavo visuomenei naudingus darbus ir apskaitą, įvairias numatytos socialinės paramos priemones, perduotas žemės ūkio funkcijas, teikė gyventojų gyvenamosios vietos deklaravimo, gyventojų priėmimo, konsultavimo paslaugas.</w:t>
      </w:r>
    </w:p>
    <w:p w14:paraId="4D0A3A5C" w14:textId="77777777" w:rsidR="000E228D" w:rsidRDefault="000E228D" w:rsidP="00ED183D">
      <w:pPr>
        <w:pStyle w:val="prastasistinklapis"/>
        <w:spacing w:before="0" w:beforeAutospacing="0" w:after="0" w:afterAutospacing="0"/>
        <w:ind w:firstLine="0"/>
        <w:jc w:val="center"/>
      </w:pPr>
      <w:r>
        <w:rPr>
          <w:b/>
          <w:bCs/>
          <w:color w:val="000000"/>
        </w:rPr>
        <w:t>II. PADALINIO VEIKLAI ĮTAKOS TURĖJUSIŲ VEIKSNIŲ APŽVALGA</w:t>
      </w:r>
    </w:p>
    <w:p w14:paraId="1C6DC779" w14:textId="77777777" w:rsidR="000E228D" w:rsidRDefault="000E228D" w:rsidP="000E228D"/>
    <w:p w14:paraId="3A8A1D96" w14:textId="77777777" w:rsidR="000E228D" w:rsidRDefault="000E228D" w:rsidP="000E228D">
      <w:pPr>
        <w:pStyle w:val="prastasistinklapis"/>
        <w:spacing w:before="0" w:beforeAutospacing="0" w:after="200" w:afterAutospacing="0"/>
      </w:pPr>
      <w:r>
        <w:rPr>
          <w:color w:val="000000"/>
        </w:rPr>
        <w:t>Didelę įtaką seniūnijos veiklos rezultatams turėjo viruso COVID-19 plitimas ir su šia pandemija susiję įvesti karantinai. Dėl įvestų karantino apribojimų užsitęsdavo derinimo darbai. Kelių priežiūros ir plėtros programos lėšų užteko tik būtiniausiems kelių tvarkymo darbams atlikti.  </w:t>
      </w:r>
    </w:p>
    <w:p w14:paraId="5F9DD8E9" w14:textId="77777777" w:rsidR="000E228D" w:rsidRDefault="000E228D" w:rsidP="00ED183D">
      <w:pPr>
        <w:pStyle w:val="prastasistinklapis"/>
        <w:spacing w:before="0" w:beforeAutospacing="0" w:after="0" w:afterAutospacing="0"/>
        <w:ind w:firstLine="0"/>
        <w:jc w:val="center"/>
      </w:pPr>
      <w:r>
        <w:rPr>
          <w:b/>
          <w:bCs/>
          <w:color w:val="000000"/>
        </w:rPr>
        <w:t>III. PADALINIO VYKDYTA VEIKLA IR PASIEKTI REZULTATAI</w:t>
      </w:r>
    </w:p>
    <w:p w14:paraId="45973F2E" w14:textId="77777777" w:rsidR="000E228D" w:rsidRDefault="000E228D" w:rsidP="000E228D"/>
    <w:p w14:paraId="565FAE10" w14:textId="77777777" w:rsidR="000E228D" w:rsidRDefault="000E228D" w:rsidP="00ED183D">
      <w:pPr>
        <w:pStyle w:val="prastasistinklapis"/>
        <w:spacing w:before="0" w:beforeAutospacing="0" w:after="0" w:afterAutospacing="0"/>
        <w:ind w:firstLine="0"/>
        <w:jc w:val="center"/>
      </w:pPr>
      <w:r>
        <w:rPr>
          <w:b/>
          <w:bCs/>
          <w:color w:val="000000"/>
        </w:rPr>
        <w:t>Trumpa seniūnijos apžvalga</w:t>
      </w:r>
    </w:p>
    <w:p w14:paraId="2FA57A4C" w14:textId="77777777" w:rsidR="000E228D" w:rsidRPr="00876291" w:rsidRDefault="000E228D" w:rsidP="000E228D">
      <w:pPr>
        <w:pStyle w:val="prastasistinklapis"/>
        <w:spacing w:before="0" w:beforeAutospacing="0" w:after="0" w:afterAutospacing="0"/>
        <w:rPr>
          <w:color w:val="000000"/>
        </w:rPr>
      </w:pPr>
      <w:r>
        <w:rPr>
          <w:color w:val="000000"/>
        </w:rPr>
        <w:t>Šateikių seniūnija yra Plungės rajono šiaurės vakaruose, 20 km nuo rajono centro. Seniūnijos teritoriją sudaro 131,6 km</w:t>
      </w:r>
      <w:r>
        <w:rPr>
          <w:color w:val="000000"/>
          <w:sz w:val="14"/>
          <w:szCs w:val="14"/>
          <w:vertAlign w:val="superscript"/>
        </w:rPr>
        <w:t>2</w:t>
      </w:r>
      <w:r>
        <w:rPr>
          <w:color w:val="000000"/>
        </w:rPr>
        <w:t xml:space="preserve"> plotas. 2020 m. pabaigoje čia gyvenamąją vietą buvo deklaravę </w:t>
      </w:r>
      <w:r w:rsidRPr="0044273D">
        <w:t>2 2</w:t>
      </w:r>
      <w:r>
        <w:t>49</w:t>
      </w:r>
      <w:r w:rsidRPr="0044273D">
        <w:t xml:space="preserve"> </w:t>
      </w:r>
      <w:r>
        <w:rPr>
          <w:color w:val="000000"/>
        </w:rPr>
        <w:t>gyventojai, gyventojų skaičius per 2020 m</w:t>
      </w:r>
      <w:r>
        <w:t>. sumažėjo 13.</w:t>
      </w:r>
      <w:r>
        <w:rPr>
          <w:color w:val="000000"/>
        </w:rPr>
        <w:t xml:space="preserve"> Seniūnijoje yra dvi didesnės gyvenvietės, kuriose gyvena apie 300–400 gyventojų, kurios nutolusios nuo seniūnijos centro 10-15 kilometrų. Centre gyvena  529 gyventojai, arba 23,5 %. visų seniūnijos gyventojų. Seniūnijoje iš viso yra 20 kaimų. 2020 m. čia veikė  Šateikių pagrindinė mokykla. Yra Šateikių kultūros centras su Narvaišių ir Aleksandravo  filialais, 3 bibliotekos su VIPT,  Žemaitės muziejus, Šateikių parkas, 2 veikiančios kapinės ir 14 seniūnijos prižiūrimų kultūros paveldo (senkapiai, piliakalniai) objektų. Seniūnijoje šiuo metu veikia 5 įmonės: Narvaišių kaime yra A. Matevičiaus kaimo turizmo sodyba,  Šateikiuose – V. Momkaus ir T. Sabaliausko medienos gamybos įmonės ir V. Valančiaus GKĮ, užsiimanti žemės ūkio technikos remontu. Aleksandrave  veikia moderni UAB  „Kvistija“ degalinė. Šateikiuose veikia ambulatorija, medicinos punktai Narvaišiuose ir Aleksandrave. Veikia dvi bažnyčios (Šateikių ir Pakutuvėnų), religinę bendruomenę jungia net keturios parapijos (Plungės, Šateikių, Pakutuvėnų, Kartenos).</w:t>
      </w:r>
    </w:p>
    <w:p w14:paraId="7A519152" w14:textId="77777777" w:rsidR="000E228D" w:rsidRDefault="000E228D" w:rsidP="000E228D"/>
    <w:p w14:paraId="2640DD38" w14:textId="77777777" w:rsidR="000E228D" w:rsidRPr="00ED183D" w:rsidRDefault="000E228D" w:rsidP="00ED183D">
      <w:pPr>
        <w:pStyle w:val="prastasistinklapis"/>
        <w:spacing w:before="0" w:beforeAutospacing="0" w:after="0" w:afterAutospacing="0"/>
        <w:ind w:firstLine="0"/>
        <w:jc w:val="center"/>
      </w:pPr>
      <w:r w:rsidRPr="00ED183D">
        <w:rPr>
          <w:b/>
          <w:bCs/>
          <w:color w:val="000000"/>
        </w:rPr>
        <w:t>Seniūnijos organizacinė  struktūra</w:t>
      </w:r>
    </w:p>
    <w:p w14:paraId="21736C83" w14:textId="77777777" w:rsidR="000E228D" w:rsidRPr="00ED183D" w:rsidRDefault="000E228D" w:rsidP="000E228D">
      <w:pPr>
        <w:pStyle w:val="prastasistinklapis"/>
        <w:spacing w:before="0" w:beforeAutospacing="0" w:after="0" w:afterAutospacing="0"/>
      </w:pPr>
      <w:r w:rsidRPr="00ED183D">
        <w:rPr>
          <w:color w:val="000000"/>
        </w:rPr>
        <w:t>Seniūnijos veikla vykdoma vadovaujantis Lietuvos Respublikos įstatymais, Vyriausybės nutarimais, Savivaldybės tarybos sprendimais, mero potvarkiais, Administracijos direktoriaus įsakymais bei Seniūnijos veiklos nuostatais.</w:t>
      </w:r>
    </w:p>
    <w:p w14:paraId="641695C9" w14:textId="77777777" w:rsidR="000E228D" w:rsidRPr="00ED183D" w:rsidRDefault="000E228D" w:rsidP="000E228D">
      <w:pPr>
        <w:pStyle w:val="prastasistinklapis"/>
        <w:spacing w:before="0" w:beforeAutospacing="0" w:after="0" w:afterAutospacing="0"/>
      </w:pPr>
      <w:r w:rsidRPr="00ED183D">
        <w:rPr>
          <w:color w:val="000000"/>
        </w:rPr>
        <w:t>Seniūnijoje 2019 m. dirbo 8 darbuotojai . Bendras etatų skaičius – 7,5 etato, t. y. :</w:t>
      </w:r>
    </w:p>
    <w:p w14:paraId="517D22B3" w14:textId="77777777" w:rsidR="000E228D" w:rsidRPr="00ED183D" w:rsidRDefault="000E228D" w:rsidP="00FC283A">
      <w:pPr>
        <w:pStyle w:val="prastasistinklapis"/>
        <w:numPr>
          <w:ilvl w:val="0"/>
          <w:numId w:val="34"/>
        </w:numPr>
        <w:spacing w:before="0" w:beforeAutospacing="0" w:after="0" w:afterAutospacing="0"/>
        <w:ind w:left="0" w:firstLine="720"/>
        <w:textAlignment w:val="baseline"/>
        <w:rPr>
          <w:rFonts w:ascii="Noto Sans Symbols" w:hAnsi="Noto Sans Symbols"/>
          <w:color w:val="000000"/>
        </w:rPr>
      </w:pPr>
      <w:r w:rsidRPr="00ED183D">
        <w:rPr>
          <w:color w:val="000000"/>
        </w:rPr>
        <w:t>2 valstybės tarnautojai – 2 etatai;</w:t>
      </w:r>
    </w:p>
    <w:p w14:paraId="48A90F55" w14:textId="77777777" w:rsidR="000E228D" w:rsidRPr="00ED183D" w:rsidRDefault="000E228D" w:rsidP="00FC283A">
      <w:pPr>
        <w:pStyle w:val="prastasistinklapis"/>
        <w:numPr>
          <w:ilvl w:val="0"/>
          <w:numId w:val="34"/>
        </w:numPr>
        <w:spacing w:before="0" w:beforeAutospacing="0" w:after="0" w:afterAutospacing="0"/>
        <w:ind w:left="0" w:firstLine="720"/>
        <w:textAlignment w:val="baseline"/>
        <w:rPr>
          <w:rFonts w:ascii="Noto Sans Symbols" w:hAnsi="Noto Sans Symbols"/>
          <w:color w:val="000000"/>
        </w:rPr>
      </w:pPr>
      <w:r w:rsidRPr="00ED183D">
        <w:rPr>
          <w:color w:val="000000"/>
        </w:rPr>
        <w:t>2 darbuotojai,  dirbantys pagal darbo sutartis, prižiūrėjo komunalinį ūkį (2 etatai);</w:t>
      </w:r>
    </w:p>
    <w:p w14:paraId="18BE15B6" w14:textId="77777777" w:rsidR="000E228D" w:rsidRPr="00ED183D" w:rsidRDefault="000E228D" w:rsidP="00FC283A">
      <w:pPr>
        <w:pStyle w:val="prastasistinklapis"/>
        <w:numPr>
          <w:ilvl w:val="0"/>
          <w:numId w:val="34"/>
        </w:numPr>
        <w:spacing w:before="0" w:beforeAutospacing="0" w:after="0" w:afterAutospacing="0"/>
        <w:ind w:left="0" w:firstLine="720"/>
        <w:textAlignment w:val="baseline"/>
        <w:rPr>
          <w:rFonts w:ascii="Noto Sans Symbols" w:hAnsi="Noto Sans Symbols"/>
          <w:color w:val="000000"/>
        </w:rPr>
      </w:pPr>
      <w:r w:rsidRPr="00ED183D">
        <w:rPr>
          <w:color w:val="000000"/>
        </w:rPr>
        <w:t>4 aptarnaujančiojo personalo darbuotojai, dirbantys pagal darbo sutartis (3,5 etato).</w:t>
      </w:r>
    </w:p>
    <w:p w14:paraId="4F5394D3" w14:textId="77777777" w:rsidR="000E228D" w:rsidRPr="00ED183D" w:rsidRDefault="000E228D" w:rsidP="000E228D">
      <w:pPr>
        <w:pStyle w:val="prastasistinklapis"/>
        <w:spacing w:before="0" w:beforeAutospacing="0" w:after="200" w:afterAutospacing="0"/>
      </w:pPr>
      <w:r w:rsidRPr="00ED183D">
        <w:rPr>
          <w:color w:val="000000"/>
        </w:rPr>
        <w:t>Darbuotojai gerai</w:t>
      </w:r>
      <w:r w:rsidRPr="00ED183D" w:rsidDel="00837605">
        <w:rPr>
          <w:color w:val="000000"/>
        </w:rPr>
        <w:t xml:space="preserve"> </w:t>
      </w:r>
      <w:r w:rsidRPr="00ED183D">
        <w:rPr>
          <w:color w:val="000000"/>
        </w:rPr>
        <w:t>vykdė savo pareigas, atliko pareigybines funkcijas ir atskirus pavedimus, kurie nebuvo tiesiogiai susieti su pareigybėmis. Dirbo seniūnijos komisijose, prisidėjo spręsdami  bendras vietos bendruomenės socialines problemas, teikė pasiūlymus tiek seniūnijos veiklos, tiek vietos bendruomenės gyvenimo klausimais .</w:t>
      </w:r>
    </w:p>
    <w:p w14:paraId="548134D9" w14:textId="77777777" w:rsidR="000E228D" w:rsidRPr="00ED183D" w:rsidRDefault="000E228D" w:rsidP="00ED183D">
      <w:pPr>
        <w:pStyle w:val="prastasistinklapis"/>
        <w:spacing w:before="0" w:beforeAutospacing="0" w:after="0" w:afterAutospacing="0"/>
        <w:ind w:firstLine="0"/>
        <w:jc w:val="center"/>
      </w:pPr>
      <w:r w:rsidRPr="00ED183D">
        <w:rPr>
          <w:b/>
          <w:bCs/>
          <w:color w:val="000000"/>
        </w:rPr>
        <w:t>Finansai</w:t>
      </w:r>
    </w:p>
    <w:p w14:paraId="7BD54CA2" w14:textId="339F2935" w:rsidR="000E228D" w:rsidRDefault="000E228D" w:rsidP="000E228D">
      <w:pPr>
        <w:pStyle w:val="prastasistinklapis"/>
        <w:spacing w:before="0" w:beforeAutospacing="0" w:after="0" w:afterAutospacing="0"/>
        <w:rPr>
          <w:color w:val="000000"/>
        </w:rPr>
      </w:pPr>
      <w:r w:rsidRPr="00ED183D">
        <w:rPr>
          <w:color w:val="000000"/>
        </w:rPr>
        <w:t xml:space="preserve">Šateikių seniūnijos 2020 m. išlaidų sąmata Savivaldybės ir valstybės funkcijoms vykdyti nebuvo viršyta. Seniūnija finansinius metus baigė be didesnių įsiskolinimų ir be sutartinių įsipareigojimų neįvykdymo. Priskirtoms funkcijoms vykdyti (be darbo užmokesčio fondo) panaudota </w:t>
      </w:r>
      <w:r w:rsidRPr="00ED183D">
        <w:t>45400,00</w:t>
      </w:r>
      <w:r w:rsidRPr="00ED183D">
        <w:rPr>
          <w:color w:val="000000"/>
        </w:rPr>
        <w:t xml:space="preserve"> Eur. </w:t>
      </w:r>
    </w:p>
    <w:p w14:paraId="7BFC9783" w14:textId="77777777" w:rsidR="00384DD4" w:rsidRDefault="00384DD4" w:rsidP="000E228D">
      <w:pPr>
        <w:pStyle w:val="prastasistinklapis"/>
        <w:spacing w:before="0" w:beforeAutospacing="0" w:after="0" w:afterAutospacing="0"/>
      </w:pPr>
    </w:p>
    <w:p w14:paraId="75DE74F7" w14:textId="77777777" w:rsidR="00ED7C85" w:rsidRPr="00ED183D" w:rsidRDefault="00ED7C85" w:rsidP="000E228D">
      <w:pPr>
        <w:pStyle w:val="prastasistinklapis"/>
        <w:spacing w:before="0" w:beforeAutospacing="0" w:after="0" w:afterAutospacing="0"/>
      </w:pPr>
    </w:p>
    <w:p w14:paraId="40E9E0F5" w14:textId="77777777" w:rsidR="000E228D" w:rsidRPr="00ED183D" w:rsidRDefault="000E228D" w:rsidP="00ED183D">
      <w:pPr>
        <w:pStyle w:val="prastasistinklapis"/>
        <w:spacing w:before="0" w:beforeAutospacing="0" w:after="0" w:afterAutospacing="0"/>
        <w:ind w:firstLine="0"/>
        <w:jc w:val="center"/>
      </w:pPr>
      <w:r w:rsidRPr="00ED183D">
        <w:rPr>
          <w:b/>
          <w:bCs/>
          <w:color w:val="000000"/>
        </w:rPr>
        <w:lastRenderedPageBreak/>
        <w:t>Komunalinis ūkis</w:t>
      </w:r>
    </w:p>
    <w:p w14:paraId="6767E574" w14:textId="77777777" w:rsidR="000E228D" w:rsidRPr="00ED183D" w:rsidRDefault="000E228D" w:rsidP="000E228D">
      <w:pPr>
        <w:pStyle w:val="prastasistinklapis"/>
        <w:spacing w:before="0" w:beforeAutospacing="0" w:after="0" w:afterAutospacing="0"/>
      </w:pPr>
      <w:r w:rsidRPr="00ED183D">
        <w:rPr>
          <w:color w:val="000000"/>
        </w:rPr>
        <w:t>Seniūnijos komunalinį ūkį sudaro:</w:t>
      </w:r>
    </w:p>
    <w:p w14:paraId="17DA73CD"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2 veikiančios kapinės ir 14 kultūros paveldo objektų (senkapiai, piliakalniai);</w:t>
      </w:r>
    </w:p>
    <w:p w14:paraId="32993F17"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Šateikių parkas (apie 13 ha), 4 poilsiavietės (Vydeikių, Liepgirių, Narvaišių, Aleksandravo);</w:t>
      </w:r>
    </w:p>
    <w:p w14:paraId="3C161100"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Seniūnijos vietiniai keliai ir gatvės (159,5 km);</w:t>
      </w:r>
    </w:p>
    <w:p w14:paraId="3596F6F5"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2 kultūros namų pastatų dalys gyvenvietėse (Narvaišiai, Aleksandravas);</w:t>
      </w:r>
    </w:p>
    <w:p w14:paraId="7B8CD331"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Narvaišių ir Šateikių  tvenkinių užtvankos su įrengimais;</w:t>
      </w:r>
    </w:p>
    <w:p w14:paraId="648EF5DC"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4 gatvių apšvietimo sistemos trijose gyvenvietėse;</w:t>
      </w:r>
    </w:p>
    <w:p w14:paraId="5B7AEAE3"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color w:val="000000"/>
        </w:rPr>
        <w:t>3 Savivaldybės būsto fondo butai 2 kaimuose;</w:t>
      </w:r>
    </w:p>
    <w:p w14:paraId="1591EADF" w14:textId="77777777" w:rsidR="000E228D" w:rsidRPr="00ED183D" w:rsidRDefault="000E228D" w:rsidP="00FC283A">
      <w:pPr>
        <w:pStyle w:val="prastasistinklapis"/>
        <w:numPr>
          <w:ilvl w:val="0"/>
          <w:numId w:val="35"/>
        </w:numPr>
        <w:spacing w:before="0" w:beforeAutospacing="0" w:after="0" w:afterAutospacing="0"/>
        <w:ind w:left="0" w:firstLine="720"/>
        <w:textAlignment w:val="baseline"/>
        <w:rPr>
          <w:rFonts w:ascii="Noto Sans Symbols" w:hAnsi="Noto Sans Symbols"/>
          <w:color w:val="000000"/>
        </w:rPr>
      </w:pPr>
      <w:r w:rsidRPr="00ED183D">
        <w:rPr>
          <w:rFonts w:ascii="Noto Sans Symbols" w:hAnsi="Noto Sans Symbols"/>
          <w:color w:val="000000"/>
        </w:rPr>
        <w:t>Gyvenamasis  12 butų namas su kultūros ir paslaugų paskirties patalpomis.</w:t>
      </w:r>
    </w:p>
    <w:p w14:paraId="19EC2FC7" w14:textId="77777777" w:rsidR="000E228D" w:rsidRPr="00ED183D" w:rsidRDefault="000E228D" w:rsidP="000E228D">
      <w:pPr>
        <w:pStyle w:val="prastasistinklapis"/>
        <w:spacing w:before="0" w:beforeAutospacing="0" w:after="0" w:afterAutospacing="0"/>
      </w:pPr>
      <w:r w:rsidRPr="00ED183D">
        <w:rPr>
          <w:color w:val="000000"/>
        </w:rPr>
        <w:t xml:space="preserve">Ataskaitiniais metais buvo prižiūrimi priskirti objektai: kapinės, senkapiai, prižiūrima švara gyvenvietėse, parke, vykdomi pasiruošimo  šildymo sezonui darbai ir kt. Vykdant Užimtumo programą sutvarkyti visuomeninės paskirties plotai, gatvės ir pakelės visoje seniūnijos teritorijoje. </w:t>
      </w:r>
    </w:p>
    <w:p w14:paraId="14F192B4" w14:textId="77777777" w:rsidR="000E228D" w:rsidRPr="00ED183D" w:rsidRDefault="000E228D" w:rsidP="000E228D">
      <w:pPr>
        <w:pStyle w:val="prastasistinklapis"/>
        <w:spacing w:before="0" w:beforeAutospacing="0" w:after="0" w:afterAutospacing="0"/>
        <w:rPr>
          <w:color w:val="000000"/>
        </w:rPr>
      </w:pPr>
      <w:r w:rsidRPr="00ED183D">
        <w:rPr>
          <w:color w:val="000000"/>
        </w:rPr>
        <w:t xml:space="preserve">Iš viso 2020 m. iš Kelių plėtros ir priežiūros programos buvo skirta </w:t>
      </w:r>
      <w:r w:rsidRPr="00ED183D">
        <w:t xml:space="preserve">33 370,00 </w:t>
      </w:r>
      <w:r w:rsidRPr="00ED183D">
        <w:rPr>
          <w:color w:val="000000"/>
        </w:rPr>
        <w:t xml:space="preserve">Eur. Visos lėšos  įsisavintos. 2020 m. balandžio – spalio mėn. atliktas visų kelių su žvyro danga greideriavimas, duobių užtaisymas žvyru ir asfaltu.  Pagal planą atlikta 248,77 km bendro ilgio kelių greideriavimo darbų, duobėms  taisyti panaudota </w:t>
      </w:r>
      <w:r w:rsidRPr="00ED183D">
        <w:t>256</w:t>
      </w:r>
      <w:r w:rsidRPr="00ED183D">
        <w:rPr>
          <w:color w:val="000000"/>
        </w:rPr>
        <w:t xml:space="preserve"> m</w:t>
      </w:r>
      <w:r w:rsidRPr="00ED183D">
        <w:rPr>
          <w:color w:val="000000"/>
          <w:vertAlign w:val="superscript"/>
        </w:rPr>
        <w:t>3</w:t>
      </w:r>
      <w:r w:rsidRPr="00ED183D">
        <w:rPr>
          <w:color w:val="000000"/>
        </w:rPr>
        <w:t xml:space="preserve"> žvyro, asfalto duobių užtaisymui panaudota už </w:t>
      </w:r>
      <w:r w:rsidRPr="00ED183D">
        <w:t xml:space="preserve">9 999,80 </w:t>
      </w:r>
      <w:r w:rsidRPr="00ED183D">
        <w:rPr>
          <w:color w:val="000000"/>
        </w:rPr>
        <w:t>Eur, buvo suprofiliuota 3,5 km Mišės gatvės, sutvarkyta Narvaišių kaime pralaida. Šiems darbams išleista </w:t>
      </w:r>
      <w:r w:rsidRPr="00ED183D">
        <w:t xml:space="preserve">33 370,00 </w:t>
      </w:r>
      <w:r w:rsidRPr="00ED183D">
        <w:rPr>
          <w:color w:val="000000"/>
        </w:rPr>
        <w:t xml:space="preserve">Eur.  </w:t>
      </w:r>
    </w:p>
    <w:p w14:paraId="1295B9B7" w14:textId="77777777" w:rsidR="000E228D" w:rsidRPr="00ED183D" w:rsidRDefault="000E228D" w:rsidP="000E228D">
      <w:pPr>
        <w:pStyle w:val="prastasistinklapis"/>
        <w:spacing w:before="0" w:beforeAutospacing="0" w:after="0" w:afterAutospacing="0"/>
      </w:pPr>
      <w:r w:rsidRPr="00ED183D">
        <w:rPr>
          <w:color w:val="000000"/>
        </w:rPr>
        <w:t>2020 m. gavus finansavimą buvo išasfaltuota Narvaišių kaimo Jaunimo gatvė</w:t>
      </w:r>
      <w:r w:rsidRPr="00ED183D">
        <w:t>. Skirtos lėšos buvo panaudotos kelio sankasos suformavimui, pakelės krūmams iškirsti, grioviams suformuoti ir keliui asfaltuoti</w:t>
      </w:r>
      <w:r w:rsidRPr="00ED183D">
        <w:rPr>
          <w:color w:val="000000"/>
        </w:rPr>
        <w:t xml:space="preserve">. </w:t>
      </w:r>
    </w:p>
    <w:p w14:paraId="15026F69" w14:textId="77777777" w:rsidR="000E228D" w:rsidRPr="00ED183D" w:rsidRDefault="000E228D" w:rsidP="000E228D">
      <w:pPr>
        <w:pStyle w:val="prastasistinklapis"/>
        <w:spacing w:before="0" w:beforeAutospacing="0" w:after="0" w:afterAutospacing="0"/>
      </w:pPr>
      <w:r w:rsidRPr="00ED183D">
        <w:rPr>
          <w:color w:val="000000"/>
        </w:rPr>
        <w:t xml:space="preserve">Viešiesiems darbams buvo įdarbinti 4 asmenys. Šių darbininkų jėgomis vykdytas pakelių ir senkapių, parko ir piliakalnių tvarkymas, kelio pralaidų valymas bei dalyvauta Žemaitės muziejaus aplinkos tvarkymo talkose, Tūkstantmečio parko ąžuolyno priežiūros darbuose. Užimtumo programai įgyvendinti 2020 m. buvo  panaudota </w:t>
      </w:r>
      <w:r w:rsidRPr="00ED183D">
        <w:t xml:space="preserve">25 600 </w:t>
      </w:r>
      <w:r w:rsidRPr="00ED183D">
        <w:rPr>
          <w:color w:val="000000"/>
        </w:rPr>
        <w:t xml:space="preserve">Eur, iš jų už </w:t>
      </w:r>
      <w:r w:rsidRPr="00ED183D">
        <w:t xml:space="preserve">2183,75 </w:t>
      </w:r>
      <w:r w:rsidRPr="00ED183D">
        <w:rPr>
          <w:color w:val="000000"/>
        </w:rPr>
        <w:t xml:space="preserve">Eur buvo pirktas darbo inventorius, vykdomas darbo priemonių remontas. Įdarbinamų asmenų ilgalaikis įdarbinimas ataskaitiniais metais leido geriau tausoti inventorių, tvarkyti visuomeninės paskirties objektus, viešąsias erdves, rekreacines zonas.  </w:t>
      </w:r>
    </w:p>
    <w:p w14:paraId="1978BF07" w14:textId="77777777" w:rsidR="000E228D" w:rsidRDefault="000E228D" w:rsidP="000E228D"/>
    <w:p w14:paraId="484525A4" w14:textId="77777777" w:rsidR="000E228D" w:rsidRDefault="000E228D" w:rsidP="00ED183D">
      <w:pPr>
        <w:pStyle w:val="prastasistinklapis"/>
        <w:spacing w:before="0" w:beforeAutospacing="0" w:after="0" w:afterAutospacing="0"/>
        <w:ind w:firstLine="0"/>
        <w:jc w:val="center"/>
      </w:pPr>
      <w:r>
        <w:rPr>
          <w:b/>
          <w:bCs/>
          <w:color w:val="000000"/>
        </w:rPr>
        <w:t>Socialinės išmokos</w:t>
      </w:r>
    </w:p>
    <w:p w14:paraId="1FC1E3F7" w14:textId="77777777" w:rsidR="000E228D" w:rsidRDefault="000E228D" w:rsidP="000E228D">
      <w:pPr>
        <w:pStyle w:val="prastasistinklapis"/>
        <w:shd w:val="clear" w:color="auto" w:fill="FFFFFF"/>
        <w:spacing w:before="0" w:beforeAutospacing="0" w:after="0" w:afterAutospacing="0"/>
      </w:pPr>
      <w:r>
        <w:rPr>
          <w:color w:val="000000"/>
        </w:rPr>
        <w:t xml:space="preserve">Šateikių seniūnijoje 2020 m. buvo tvarkomi dokumentai soc. pašalpoms, globai, išmokoms vaikams, vienkartinei pašalpai, gimus vaikui gauti. Socialinę pašalpą metų pradžioje gavo </w:t>
      </w:r>
      <w:r>
        <w:t>30</w:t>
      </w:r>
      <w:r>
        <w:rPr>
          <w:color w:val="000000"/>
        </w:rPr>
        <w:t xml:space="preserve"> šeimų, per metus šis skaičius kito, ir metų pabaigoje soc. pašalpą gavo</w:t>
      </w:r>
      <w:r w:rsidRPr="00AF45D0">
        <w:rPr>
          <w:color w:val="C00000"/>
        </w:rPr>
        <w:t xml:space="preserve"> </w:t>
      </w:r>
      <w:r>
        <w:t>tik 8</w:t>
      </w:r>
      <w:r w:rsidRPr="00AF45D0">
        <w:rPr>
          <w:color w:val="C00000"/>
        </w:rPr>
        <w:t> </w:t>
      </w:r>
      <w:r>
        <w:rPr>
          <w:color w:val="000000"/>
        </w:rPr>
        <w:t xml:space="preserve">šeimos. </w:t>
      </w:r>
      <w:r>
        <w:t>Socialines pašalpas gaunančių šeimų skaičius sumažėjo todėl, kad daugelis asmenų iš Užimtumo tarnybos gavo darbo paieškos išmoką.</w:t>
      </w:r>
      <w:r>
        <w:rPr>
          <w:color w:val="000000"/>
        </w:rPr>
        <w:t xml:space="preserve"> Per 2020 m. priimti 85 prašymai soc. pašalpai ir 72 prašymai kompensacijai už kurą gauti. Priimta 11 prašymų vienkartinei pašalpai gimus vaikui, 1 prašymas gimus dvynukams, 3 prašymai vienkartinei išmokai nėščiai motinai, </w:t>
      </w:r>
      <w:r>
        <w:t xml:space="preserve">15 prašymų tikslinei kompensacijai gauti ir tam sutvarkyti reikiami dokumentai. </w:t>
      </w:r>
      <w:r>
        <w:rPr>
          <w:color w:val="000000"/>
        </w:rPr>
        <w:t xml:space="preserve">Globos išmokas gauna </w:t>
      </w:r>
      <w:r w:rsidRPr="00017714">
        <w:t>4</w:t>
      </w:r>
      <w:r>
        <w:rPr>
          <w:color w:val="000000"/>
        </w:rPr>
        <w:t xml:space="preserve"> šeimos, jose globojami </w:t>
      </w:r>
      <w:r>
        <w:t>8</w:t>
      </w:r>
      <w:r>
        <w:rPr>
          <w:color w:val="000000"/>
        </w:rPr>
        <w:t xml:space="preserve"> vaikai.</w:t>
      </w:r>
      <w:r>
        <w:t xml:space="preserve"> Metų eigoje vienam globojamajam suėjo 18 metų, todėl globos pinigus gauna jie patys, nes mokosi. Priimtas 1 prašymas globos išmokai gauti ir 4 prašymai pagalbos pinigams gauti. Devyniolikai žmonių užpildyta asmens </w:t>
      </w:r>
      <w:r w:rsidRPr="0082309B">
        <w:t>veiklos ir gebėjimų dalyvauti</w:t>
      </w:r>
      <w:r>
        <w:t xml:space="preserve"> klausimynas ir priimti jų prašymai tikslinei kompensacijai gauti. Priimti 8 prašymai išmokėti slaugos ar priežiūros išlaidų tikslinės kompensacijos kompensuojamąją sumą. Buvo tvarkomi dokumentai vienkartinei pašalpai, priimti 8 prašymai (2 – ligos atveju, 2 – dėl sunkios materialinės padėties), priimti 22 prašymai komunalinių atliekų tvarkymo mokesčio lengvatai</w:t>
      </w:r>
      <w:r>
        <w:rPr>
          <w:color w:val="000000"/>
        </w:rPr>
        <w:t xml:space="preserve"> bei</w:t>
      </w:r>
      <w:r w:rsidRPr="001C3362">
        <w:t xml:space="preserve"> </w:t>
      </w:r>
      <w:r>
        <w:t>7 prašymai mokinių nemokamam maitinimui gauti nevertinant pajamų.</w:t>
      </w:r>
    </w:p>
    <w:p w14:paraId="6C5336F8" w14:textId="77777777" w:rsidR="000E228D" w:rsidRDefault="000E228D" w:rsidP="000E228D">
      <w:pPr>
        <w:pStyle w:val="prastasistinklapis"/>
        <w:shd w:val="clear" w:color="auto" w:fill="FFFFFF"/>
        <w:spacing w:before="0" w:beforeAutospacing="0" w:after="0" w:afterAutospacing="0"/>
      </w:pPr>
      <w:r>
        <w:t>Šešis kartus per metus buvo dalinama parama maisto produktais ir du kartus parama higienos prekėmis.</w:t>
      </w:r>
      <w:r>
        <w:rPr>
          <w:color w:val="000000"/>
        </w:rPr>
        <w:t xml:space="preserve"> Gauti 132</w:t>
      </w:r>
      <w:r w:rsidRPr="00AF45D0">
        <w:rPr>
          <w:color w:val="C00000"/>
        </w:rPr>
        <w:t xml:space="preserve"> </w:t>
      </w:r>
      <w:r>
        <w:rPr>
          <w:color w:val="000000"/>
        </w:rPr>
        <w:t xml:space="preserve">prašymai  maisto produktams iš intervencinių atsargų gauti ir visi parašymai suvesti į SPIS. Paramą maisto produktais gavo </w:t>
      </w:r>
      <w:r>
        <w:t>294</w:t>
      </w:r>
      <w:r>
        <w:rPr>
          <w:color w:val="000000"/>
        </w:rPr>
        <w:t xml:space="preserve"> asmenys. Išdalyta </w:t>
      </w:r>
      <w:r>
        <w:t>6128,46</w:t>
      </w:r>
      <w:r w:rsidRPr="00044EA2">
        <w:t xml:space="preserve"> </w:t>
      </w:r>
      <w:r>
        <w:rPr>
          <w:color w:val="000000"/>
        </w:rPr>
        <w:t xml:space="preserve">kg įvairių maisto produktų ir 946,28 kg higienos prekių.   </w:t>
      </w:r>
    </w:p>
    <w:p w14:paraId="4F70C9CB" w14:textId="77777777" w:rsidR="000E228D" w:rsidRDefault="000E228D" w:rsidP="000E228D">
      <w:pPr>
        <w:pStyle w:val="prastasistinklapis"/>
        <w:shd w:val="clear" w:color="auto" w:fill="FFFFFF"/>
        <w:spacing w:before="0" w:beforeAutospacing="0" w:after="0" w:afterAutospacing="0"/>
      </w:pPr>
      <w:r>
        <w:rPr>
          <w:color w:val="000000"/>
        </w:rPr>
        <w:lastRenderedPageBreak/>
        <w:t xml:space="preserve">Per metus gyventojai, gaunantys soc. pašalpas, buvo telkiami visuomenei naudingai veiklai atlikti, išduoti </w:t>
      </w:r>
      <w:r>
        <w:t>28</w:t>
      </w:r>
      <w:r>
        <w:rPr>
          <w:color w:val="000000"/>
        </w:rPr>
        <w:t xml:space="preserve"> siuntimai visuomenei naudingam darbui atlikti ir jį atliko </w:t>
      </w:r>
      <w:r>
        <w:t>28</w:t>
      </w:r>
      <w:r w:rsidRPr="00AF45D0">
        <w:rPr>
          <w:color w:val="C00000"/>
        </w:rPr>
        <w:t xml:space="preserve"> </w:t>
      </w:r>
      <w:r>
        <w:rPr>
          <w:color w:val="000000"/>
        </w:rPr>
        <w:t>asmenys.</w:t>
      </w:r>
    </w:p>
    <w:p w14:paraId="34FA5AC5" w14:textId="77777777" w:rsidR="000E228D" w:rsidRDefault="000E228D" w:rsidP="000E228D">
      <w:pPr>
        <w:pStyle w:val="prastasistinklapis"/>
        <w:shd w:val="clear" w:color="auto" w:fill="FFFFFF"/>
        <w:spacing w:before="0" w:beforeAutospacing="0" w:after="0" w:afterAutospacing="0"/>
      </w:pPr>
      <w:r>
        <w:rPr>
          <w:color w:val="000000"/>
        </w:rPr>
        <w:t xml:space="preserve">Įvyko </w:t>
      </w:r>
      <w:r>
        <w:t>2</w:t>
      </w:r>
      <w:r>
        <w:rPr>
          <w:color w:val="000000"/>
        </w:rPr>
        <w:t xml:space="preserve"> Socialinės paramos skyrimo komisijos posėdžiai, jų metu apsvarstyti </w:t>
      </w:r>
      <w:r>
        <w:t>5</w:t>
      </w:r>
      <w:r w:rsidRPr="00AF45D0">
        <w:rPr>
          <w:color w:val="C00000"/>
        </w:rPr>
        <w:t xml:space="preserve"> </w:t>
      </w:r>
      <w:r>
        <w:rPr>
          <w:color w:val="000000"/>
        </w:rPr>
        <w:t xml:space="preserve">prašymai soc. pašalpai gauti. </w:t>
      </w:r>
      <w:r>
        <w:t>Surašytas 21 buities ir gyvenimo sąlygų patikrinimo aktas.</w:t>
      </w:r>
    </w:p>
    <w:p w14:paraId="0379123C" w14:textId="77777777" w:rsidR="000E228D" w:rsidRDefault="000E228D" w:rsidP="000E228D">
      <w:pPr>
        <w:pStyle w:val="prastasistinklapis"/>
        <w:shd w:val="clear" w:color="auto" w:fill="FFFFFF"/>
        <w:spacing w:before="0" w:beforeAutospacing="0" w:after="0" w:afterAutospacing="0"/>
      </w:pPr>
      <w:r>
        <w:rPr>
          <w:color w:val="000000"/>
        </w:rPr>
        <w:t>Prireikus kartu su socialinėmis darbuotojomis lankytasi soc. rizikos šeimose, pas senyvo amžiaus gyventojus ir kitus gyventojus įvairioms problemoms spręsti.  </w:t>
      </w:r>
    </w:p>
    <w:p w14:paraId="56BD3308" w14:textId="77777777" w:rsidR="000E228D" w:rsidRDefault="000E228D" w:rsidP="000E228D">
      <w:pPr>
        <w:pStyle w:val="prastasistinklapis"/>
        <w:spacing w:before="0" w:beforeAutospacing="0" w:after="0" w:afterAutospacing="0"/>
      </w:pPr>
      <w:r>
        <w:t xml:space="preserve">Įgyvendinant papildomas priemones tikslinės grupės paramos gavėjams, išdalintos </w:t>
      </w:r>
    </w:p>
    <w:p w14:paraId="335B8C54" w14:textId="77777777" w:rsidR="000E228D" w:rsidRDefault="000E228D" w:rsidP="000E228D">
      <w:pPr>
        <w:pStyle w:val="prastasistinklapis"/>
        <w:spacing w:before="0" w:beforeAutospacing="0" w:after="0" w:afterAutospacing="0"/>
      </w:pPr>
      <w:r>
        <w:t>vienkartinės veido kaukės, vienkartinės pirštinės bei rankų dezinfekcinis skystis</w:t>
      </w:r>
    </w:p>
    <w:p w14:paraId="5A2344DC" w14:textId="77777777" w:rsidR="000E228D" w:rsidRDefault="000E228D" w:rsidP="000E228D">
      <w:pPr>
        <w:pStyle w:val="prastasistinklapis"/>
        <w:spacing w:before="0" w:beforeAutospacing="0" w:after="0" w:afterAutospacing="0"/>
        <w:ind w:firstLine="1296"/>
        <w:jc w:val="center"/>
      </w:pPr>
    </w:p>
    <w:p w14:paraId="16159DAA" w14:textId="77777777" w:rsidR="000E228D" w:rsidRDefault="000E228D" w:rsidP="00ED183D">
      <w:pPr>
        <w:pStyle w:val="prastasistinklapis"/>
        <w:spacing w:before="0" w:beforeAutospacing="0" w:after="0" w:afterAutospacing="0"/>
        <w:ind w:firstLine="0"/>
        <w:jc w:val="center"/>
        <w:rPr>
          <w:b/>
          <w:bCs/>
          <w:color w:val="000000"/>
        </w:rPr>
      </w:pPr>
      <w:r>
        <w:rPr>
          <w:b/>
          <w:bCs/>
          <w:color w:val="000000"/>
        </w:rPr>
        <w:t>Raštvedyba, gyvenamosios vietos deklaravimas</w:t>
      </w:r>
    </w:p>
    <w:p w14:paraId="564E5241" w14:textId="77777777" w:rsidR="000E228D" w:rsidRPr="00ED183D" w:rsidRDefault="000E228D" w:rsidP="000E228D">
      <w:pPr>
        <w:pStyle w:val="prastasistinklapis"/>
        <w:spacing w:before="0" w:beforeAutospacing="0" w:after="0" w:afterAutospacing="0"/>
      </w:pPr>
      <w:r w:rsidRPr="00ED183D">
        <w:rPr>
          <w:color w:val="000000"/>
        </w:rPr>
        <w:t>Seniūnijos (taip pat raštvedžio) veikla vykdoma vadovaujantis Lietuvos Respublikos įstatymais, Vyriausybės nutarimais, teisės ir kitais norminiais aktais, Savivaldybės tarybos sprendimais, mero potvarkiais, Administracijos direktoriaus įsakymais bei seniūnijos veiklos nuostatais.</w:t>
      </w:r>
    </w:p>
    <w:p w14:paraId="15B67D1B" w14:textId="77777777" w:rsidR="000E228D" w:rsidRPr="00ED183D" w:rsidRDefault="000E228D" w:rsidP="000E228D">
      <w:pPr>
        <w:pStyle w:val="prastasistinklapis"/>
        <w:spacing w:before="0" w:beforeAutospacing="0" w:after="0" w:afterAutospacing="0"/>
      </w:pPr>
      <w:r w:rsidRPr="00ED183D">
        <w:rPr>
          <w:color w:val="000000"/>
        </w:rPr>
        <w:t>Dokumentų valdymo sistemos KONTORA A12, AG, AS, A20, A9 registruose registruoti seniūnijos dokumentai.</w:t>
      </w:r>
    </w:p>
    <w:p w14:paraId="14EA2118" w14:textId="77777777" w:rsidR="000E228D" w:rsidRPr="00ED183D" w:rsidRDefault="000E228D" w:rsidP="000E228D">
      <w:pPr>
        <w:pStyle w:val="prastasistinklapis"/>
        <w:spacing w:before="0" w:beforeAutospacing="0" w:after="0" w:afterAutospacing="0"/>
      </w:pPr>
      <w:r w:rsidRPr="00ED183D">
        <w:rPr>
          <w:color w:val="000000"/>
        </w:rPr>
        <w:t>2019 metais:</w:t>
      </w:r>
    </w:p>
    <w:p w14:paraId="7504569B" w14:textId="77777777" w:rsidR="000E228D" w:rsidRPr="00ED183D" w:rsidRDefault="000E228D" w:rsidP="000E228D">
      <w:pPr>
        <w:pStyle w:val="prastasistinklapis"/>
        <w:spacing w:before="0" w:beforeAutospacing="0" w:after="0" w:afterAutospacing="0"/>
      </w:pPr>
      <w:r w:rsidRPr="00ED183D">
        <w:rPr>
          <w:color w:val="000000"/>
        </w:rPr>
        <w:t xml:space="preserve">1. Gauta iš gyventojų prašymų (be gyvenamos vietos deklaracijų)              – A12 </w:t>
      </w:r>
      <w:r w:rsidR="00ED183D" w:rsidRPr="00ED183D">
        <w:rPr>
          <w:color w:val="000000"/>
        </w:rPr>
        <w:t xml:space="preserve">– </w:t>
      </w:r>
      <w:r w:rsidRPr="00ED183D">
        <w:rPr>
          <w:color w:val="000000"/>
        </w:rPr>
        <w:t xml:space="preserve">  114</w:t>
      </w:r>
    </w:p>
    <w:p w14:paraId="427B5DB0" w14:textId="77777777" w:rsidR="000E228D" w:rsidRPr="00ED183D" w:rsidRDefault="000E228D" w:rsidP="000E228D">
      <w:pPr>
        <w:pStyle w:val="prastasistinklapis"/>
        <w:spacing w:before="0" w:beforeAutospacing="0" w:after="0" w:afterAutospacing="0"/>
      </w:pPr>
      <w:r w:rsidRPr="00ED183D">
        <w:rPr>
          <w:color w:val="000000"/>
        </w:rPr>
        <w:t>2. Išduota pažymų                                                                                         </w:t>
      </w:r>
      <w:r w:rsidR="00ED183D" w:rsidRPr="00ED183D">
        <w:rPr>
          <w:color w:val="000000"/>
        </w:rPr>
        <w:t>–</w:t>
      </w:r>
      <w:r w:rsidRPr="00ED183D">
        <w:rPr>
          <w:color w:val="000000"/>
        </w:rPr>
        <w:t xml:space="preserve"> AS </w:t>
      </w:r>
      <w:r w:rsidR="00ED183D" w:rsidRPr="00ED183D">
        <w:rPr>
          <w:color w:val="000000"/>
        </w:rPr>
        <w:t xml:space="preserve">–     </w:t>
      </w:r>
      <w:r w:rsidRPr="00ED183D">
        <w:rPr>
          <w:color w:val="000000"/>
        </w:rPr>
        <w:t>65</w:t>
      </w:r>
    </w:p>
    <w:p w14:paraId="11C5F9A3" w14:textId="77777777" w:rsidR="000E228D" w:rsidRPr="00ED183D" w:rsidRDefault="000E228D" w:rsidP="000E228D">
      <w:pPr>
        <w:pStyle w:val="prastasistinklapis"/>
        <w:spacing w:before="0" w:beforeAutospacing="0" w:after="0" w:afterAutospacing="0"/>
      </w:pPr>
      <w:r w:rsidRPr="00ED183D">
        <w:rPr>
          <w:color w:val="000000"/>
        </w:rPr>
        <w:t>3. Išduota  leidimų laidoti                                                                                              27</w:t>
      </w:r>
    </w:p>
    <w:p w14:paraId="7306ADBD" w14:textId="77777777" w:rsidR="000E228D" w:rsidRPr="00ED183D" w:rsidRDefault="000E228D" w:rsidP="000E228D">
      <w:pPr>
        <w:pStyle w:val="prastasistinklapis"/>
        <w:spacing w:before="0" w:beforeAutospacing="0" w:after="0" w:afterAutospacing="0"/>
      </w:pPr>
      <w:r w:rsidRPr="00ED183D">
        <w:rPr>
          <w:color w:val="000000"/>
        </w:rPr>
        <w:t>4. Išduota  leidimų žemės kasimo darbams                                                                     5</w:t>
      </w:r>
    </w:p>
    <w:p w14:paraId="62442F75" w14:textId="77777777" w:rsidR="000E228D" w:rsidRPr="00ED183D" w:rsidRDefault="000E228D" w:rsidP="000E228D">
      <w:pPr>
        <w:pStyle w:val="prastasistinklapis"/>
        <w:spacing w:before="0" w:beforeAutospacing="0" w:after="0" w:afterAutospacing="0"/>
      </w:pPr>
      <w:r w:rsidRPr="00ED183D">
        <w:rPr>
          <w:color w:val="000000"/>
        </w:rPr>
        <w:t>5. Išduota leidimų medžių šalinimui ir genėjimui                                                           4</w:t>
      </w:r>
    </w:p>
    <w:p w14:paraId="6CDD88D2" w14:textId="77777777" w:rsidR="000E228D" w:rsidRPr="00ED183D" w:rsidRDefault="000E228D" w:rsidP="000E228D">
      <w:pPr>
        <w:pStyle w:val="prastasistinklapis"/>
        <w:spacing w:before="0" w:beforeAutospacing="0" w:after="0" w:afterAutospacing="0"/>
      </w:pPr>
      <w:r w:rsidRPr="00ED183D">
        <w:rPr>
          <w:color w:val="000000"/>
        </w:rPr>
        <w:t>6. Išduota leidimų lauko prekybai                                                                                  10</w:t>
      </w:r>
    </w:p>
    <w:p w14:paraId="09D6E105" w14:textId="77777777" w:rsidR="000E228D" w:rsidRPr="00ED183D" w:rsidRDefault="000E228D" w:rsidP="000E228D">
      <w:pPr>
        <w:pStyle w:val="prastasistinklapis"/>
        <w:spacing w:before="0" w:beforeAutospacing="0" w:after="0" w:afterAutospacing="0"/>
      </w:pPr>
      <w:r w:rsidRPr="00ED183D">
        <w:rPr>
          <w:color w:val="000000"/>
        </w:rPr>
        <w:t>7. Gauta ir registruota dokumentų                                                                  </w:t>
      </w:r>
      <w:r w:rsidR="00ED183D" w:rsidRPr="00ED183D">
        <w:rPr>
          <w:color w:val="000000"/>
        </w:rPr>
        <w:t>–</w:t>
      </w:r>
      <w:r w:rsidRPr="00ED183D">
        <w:rPr>
          <w:color w:val="000000"/>
        </w:rPr>
        <w:t xml:space="preserve"> AG –     60</w:t>
      </w:r>
    </w:p>
    <w:p w14:paraId="138332B1" w14:textId="77777777" w:rsidR="000E228D" w:rsidRPr="00ED183D" w:rsidRDefault="000E228D" w:rsidP="000E228D">
      <w:pPr>
        <w:pStyle w:val="prastasistinklapis"/>
        <w:spacing w:before="0" w:beforeAutospacing="0" w:after="0" w:afterAutospacing="0"/>
      </w:pPr>
      <w:r w:rsidRPr="00ED183D">
        <w:rPr>
          <w:color w:val="000000"/>
        </w:rPr>
        <w:t>8. Parašyta ir įregistruota raštų, atsakymų, paklausimų                     </w:t>
      </w:r>
      <w:r w:rsidR="00ED183D" w:rsidRPr="00ED183D">
        <w:rPr>
          <w:color w:val="000000"/>
        </w:rPr>
        <w:t xml:space="preserve">   – AS, A20 –   </w:t>
      </w:r>
      <w:r w:rsidRPr="00ED183D">
        <w:rPr>
          <w:color w:val="000000"/>
        </w:rPr>
        <w:t xml:space="preserve">  69</w:t>
      </w:r>
    </w:p>
    <w:p w14:paraId="2B3C7AC8" w14:textId="77777777" w:rsidR="000E228D" w:rsidRPr="00ED183D" w:rsidRDefault="000E228D" w:rsidP="00ED183D">
      <w:pPr>
        <w:pStyle w:val="prastasistinklapis"/>
        <w:spacing w:before="0" w:beforeAutospacing="0" w:after="0" w:afterAutospacing="0"/>
      </w:pPr>
      <w:r w:rsidRPr="00ED183D">
        <w:rPr>
          <w:color w:val="000000"/>
        </w:rPr>
        <w:t xml:space="preserve">9. Įforminta notarinių paslaugų (įgaliojimų, dokumentų kopijų, parašo tikrumo tvirtinimų)                                                                                                                                  </w:t>
      </w:r>
      <w:r w:rsidR="00ED183D" w:rsidRPr="00ED183D">
        <w:rPr>
          <w:color w:val="000000"/>
        </w:rPr>
        <w:t xml:space="preserve">        </w:t>
      </w:r>
      <w:r w:rsidRPr="00ED183D">
        <w:rPr>
          <w:color w:val="000000"/>
        </w:rPr>
        <w:t> 19       </w:t>
      </w:r>
      <w:r w:rsidR="00ED183D">
        <w:rPr>
          <w:color w:val="000000"/>
        </w:rPr>
        <w:t xml:space="preserve">   </w:t>
      </w:r>
      <w:r w:rsidRPr="00ED183D">
        <w:t>10. 1 žmogus dirbo su verslo liudijimu, užpildyti 6 darbų perdavimo priėmimo aktai.</w:t>
      </w:r>
    </w:p>
    <w:p w14:paraId="4A3F1343" w14:textId="77777777" w:rsidR="000E228D" w:rsidRPr="00ED183D" w:rsidRDefault="000E228D" w:rsidP="00ED183D">
      <w:pPr>
        <w:rPr>
          <w:sz w:val="24"/>
          <w:szCs w:val="24"/>
        </w:rPr>
      </w:pPr>
      <w:r w:rsidRPr="00ED183D">
        <w:rPr>
          <w:sz w:val="24"/>
          <w:szCs w:val="24"/>
        </w:rPr>
        <w:t>2020 metais  Lietuvos archyvo elektroninėje informacine sistemoje (EAIS), paruošta ir suvesta  2021 metų dokumentacijos planas, dokumentų registrų sąrašas ir bylų apyrašų  sąrašai. Sutvarkytas 2018 metų ilgai ir nuolat saugomų bylų archyvas.</w:t>
      </w:r>
    </w:p>
    <w:p w14:paraId="70D2CB8D" w14:textId="77777777" w:rsidR="000E228D" w:rsidRPr="00ED183D" w:rsidRDefault="000E228D" w:rsidP="00ED183D">
      <w:pPr>
        <w:pStyle w:val="prastasistinklapis"/>
        <w:spacing w:before="0" w:beforeAutospacing="0" w:after="0" w:afterAutospacing="0"/>
        <w:rPr>
          <w:color w:val="000000"/>
        </w:rPr>
      </w:pPr>
      <w:r w:rsidRPr="00ED183D">
        <w:rPr>
          <w:color w:val="000000"/>
        </w:rPr>
        <w:t>2020 metais darbą tęsė Šateikių seniūnijos paramos teikimo komisija.</w:t>
      </w:r>
    </w:p>
    <w:p w14:paraId="61D7D4BC" w14:textId="77777777" w:rsidR="000E228D" w:rsidRPr="00ED183D" w:rsidRDefault="000E228D" w:rsidP="00ED183D">
      <w:pPr>
        <w:pStyle w:val="prastasistinklapis"/>
        <w:spacing w:before="0" w:beforeAutospacing="0" w:after="0" w:afterAutospacing="0"/>
      </w:pPr>
      <w:r w:rsidRPr="00ED183D">
        <w:rPr>
          <w:color w:val="000000"/>
        </w:rPr>
        <w:t>Parašyta paramos teikimo komisijos posėdžių protokolų                                              -   2</w:t>
      </w:r>
    </w:p>
    <w:p w14:paraId="30091B85" w14:textId="77777777" w:rsidR="000E228D" w:rsidRPr="00ED183D" w:rsidRDefault="000E228D" w:rsidP="00ED183D">
      <w:pPr>
        <w:pStyle w:val="prastasistinklapis"/>
        <w:spacing w:before="0" w:beforeAutospacing="0" w:after="0" w:afterAutospacing="0"/>
        <w:rPr>
          <w:color w:val="000000"/>
        </w:rPr>
      </w:pPr>
      <w:r w:rsidRPr="00ED183D">
        <w:rPr>
          <w:color w:val="000000"/>
        </w:rPr>
        <w:t>Išrašų iš protokolų                                                                                                          -   5</w:t>
      </w:r>
    </w:p>
    <w:p w14:paraId="68719462" w14:textId="77777777" w:rsidR="000E228D" w:rsidRPr="00ED183D" w:rsidRDefault="000E228D" w:rsidP="00ED183D">
      <w:pPr>
        <w:rPr>
          <w:sz w:val="24"/>
          <w:szCs w:val="24"/>
        </w:rPr>
      </w:pPr>
      <w:r w:rsidRPr="00ED183D">
        <w:rPr>
          <w:sz w:val="24"/>
          <w:szCs w:val="24"/>
        </w:rPr>
        <w:t>2020 m. įdiegta kapinių informacijos skaitmeninimo ir duomenų valdymo sistema CEMETY. Inventorizuotos kapavietės. Į sistemą iš nufotografuotų paminklų sukelti kapav</w:t>
      </w:r>
      <w:r w:rsidR="00ED183D">
        <w:rPr>
          <w:sz w:val="24"/>
          <w:szCs w:val="24"/>
        </w:rPr>
        <w:t>iečių inventorizacijos duomenys</w:t>
      </w:r>
      <w:r w:rsidRPr="00ED183D">
        <w:rPr>
          <w:sz w:val="24"/>
          <w:szCs w:val="24"/>
        </w:rPr>
        <w:t xml:space="preserve">.                                                                                                          </w:t>
      </w:r>
    </w:p>
    <w:p w14:paraId="68564FFC" w14:textId="77777777" w:rsidR="000E228D" w:rsidRPr="00ED183D" w:rsidRDefault="000E228D" w:rsidP="000E228D">
      <w:pPr>
        <w:pStyle w:val="prastasistinklapis"/>
        <w:spacing w:before="0" w:beforeAutospacing="0" w:after="0" w:afterAutospacing="0"/>
        <w:ind w:firstLine="1296"/>
      </w:pPr>
    </w:p>
    <w:p w14:paraId="52477553" w14:textId="77777777" w:rsidR="000E228D" w:rsidRPr="006F23A9" w:rsidRDefault="000E228D" w:rsidP="006F23A9">
      <w:pPr>
        <w:pStyle w:val="prastasistinklapis"/>
        <w:spacing w:before="0" w:beforeAutospacing="0" w:after="0" w:afterAutospacing="0"/>
        <w:ind w:firstLine="0"/>
        <w:jc w:val="center"/>
      </w:pPr>
      <w:r w:rsidRPr="006F23A9">
        <w:rPr>
          <w:b/>
          <w:bCs/>
          <w:color w:val="000000"/>
        </w:rPr>
        <w:t>Žemės ūkio funkcijų valdymas</w:t>
      </w:r>
    </w:p>
    <w:p w14:paraId="1A6CD7E2" w14:textId="77777777" w:rsidR="000E228D" w:rsidRPr="006F23A9" w:rsidRDefault="000E228D" w:rsidP="000E228D">
      <w:pPr>
        <w:rPr>
          <w:sz w:val="24"/>
          <w:szCs w:val="24"/>
        </w:rPr>
      </w:pPr>
      <w:r w:rsidRPr="006F23A9">
        <w:rPr>
          <w:sz w:val="24"/>
          <w:szCs w:val="24"/>
        </w:rPr>
        <w:t>Priimtos 346 paraiškos tiesioginėms išmokoms už žemės ūkio naudmenų ir kitus plotus bei gyvulius 2020 m. gauti, 7400,95 ha plote.</w:t>
      </w:r>
    </w:p>
    <w:p w14:paraId="5CA2ADB3" w14:textId="77777777" w:rsidR="000E228D" w:rsidRPr="006F23A9" w:rsidRDefault="000E228D" w:rsidP="000E228D">
      <w:pPr>
        <w:rPr>
          <w:sz w:val="24"/>
          <w:szCs w:val="24"/>
        </w:rPr>
      </w:pPr>
      <w:r w:rsidRPr="006F23A9">
        <w:rPr>
          <w:sz w:val="24"/>
          <w:szCs w:val="24"/>
        </w:rPr>
        <w:t>Priimti 24 prašymai pakeisti / papildyti paramos už žemės ūkio naudmenas ir kitus plotus bei gyvulius paraiškų duomenis.</w:t>
      </w:r>
    </w:p>
    <w:p w14:paraId="67EE997F" w14:textId="77777777" w:rsidR="000E228D" w:rsidRPr="006F23A9" w:rsidRDefault="000E228D" w:rsidP="000E228D">
      <w:pPr>
        <w:rPr>
          <w:sz w:val="24"/>
          <w:szCs w:val="24"/>
        </w:rPr>
      </w:pPr>
      <w:r w:rsidRPr="006F23A9">
        <w:rPr>
          <w:sz w:val="24"/>
          <w:szCs w:val="24"/>
        </w:rPr>
        <w:t>Priimti 172 prašymai atnaujinti žemės ūkio valdos duomenis LR Žemės ūkio ir kaimo verslo (VĮ ŽŪIKVC) registre. Per paraiškų priėmimo informacinę sistemą (PPIS) automatiškai atnaujintos 199 valdos.</w:t>
      </w:r>
    </w:p>
    <w:p w14:paraId="47838570" w14:textId="77777777" w:rsidR="000E228D" w:rsidRPr="006F23A9" w:rsidRDefault="000E228D" w:rsidP="000E228D">
      <w:pPr>
        <w:rPr>
          <w:sz w:val="24"/>
          <w:szCs w:val="24"/>
        </w:rPr>
      </w:pPr>
      <w:r w:rsidRPr="006F23A9">
        <w:rPr>
          <w:sz w:val="24"/>
          <w:szCs w:val="24"/>
        </w:rPr>
        <w:t>Priimti 224 prašymai atnaujinti ūkininko ūkio duomenis VĮ ŽŪIKVC registre.</w:t>
      </w:r>
    </w:p>
    <w:p w14:paraId="1BA2ED89" w14:textId="77777777" w:rsidR="000E228D" w:rsidRPr="006F23A9" w:rsidRDefault="000E228D" w:rsidP="000E228D">
      <w:pPr>
        <w:rPr>
          <w:sz w:val="24"/>
          <w:szCs w:val="24"/>
        </w:rPr>
      </w:pPr>
      <w:r w:rsidRPr="006F23A9">
        <w:rPr>
          <w:sz w:val="24"/>
          <w:szCs w:val="24"/>
        </w:rPr>
        <w:t>Priimta 110 paraiškų laikinajai valstybės pagalbai gauti už Ūkinių gyvūnų registre registruotas pieninių veislių karves, 105 paraiškos laikinajai valstybės pagalbai gauti už parduotus galvijus.</w:t>
      </w:r>
    </w:p>
    <w:p w14:paraId="547F5E0F" w14:textId="77777777" w:rsidR="000E228D" w:rsidRPr="006F23A9" w:rsidRDefault="000E228D" w:rsidP="000E228D">
      <w:pPr>
        <w:rPr>
          <w:sz w:val="24"/>
          <w:szCs w:val="24"/>
        </w:rPr>
      </w:pPr>
      <w:r w:rsidRPr="006F23A9">
        <w:rPr>
          <w:sz w:val="24"/>
          <w:szCs w:val="24"/>
        </w:rPr>
        <w:t>Priimta 123 prašymai skirti vienkartinę ar periodinę išmoką smulkiajam ūkininkui, kurio valdos dydis iki 4 EDV, individualią žemės ūkio veiklą vykdančiam asmeniui.</w:t>
      </w:r>
    </w:p>
    <w:p w14:paraId="3548559E" w14:textId="77777777" w:rsidR="000E228D" w:rsidRPr="006F23A9" w:rsidRDefault="000E228D" w:rsidP="000E228D">
      <w:pPr>
        <w:rPr>
          <w:sz w:val="24"/>
          <w:szCs w:val="24"/>
        </w:rPr>
      </w:pPr>
      <w:r w:rsidRPr="006F23A9">
        <w:rPr>
          <w:sz w:val="24"/>
          <w:szCs w:val="24"/>
        </w:rPr>
        <w:lastRenderedPageBreak/>
        <w:t>Priimti kiti prašymai (išregistruoti / įregistruoti valdą VĮŽŪIKVC registre, išduoti valdos EDV / VED bendroje sumoje 65.</w:t>
      </w:r>
    </w:p>
    <w:p w14:paraId="33096504" w14:textId="77777777" w:rsidR="000E228D" w:rsidRPr="006F23A9" w:rsidRDefault="000E228D" w:rsidP="000E228D">
      <w:pPr>
        <w:rPr>
          <w:sz w:val="24"/>
          <w:szCs w:val="24"/>
        </w:rPr>
      </w:pPr>
      <w:r w:rsidRPr="006F23A9">
        <w:rPr>
          <w:sz w:val="24"/>
          <w:szCs w:val="24"/>
        </w:rPr>
        <w:t>Pateiktos 4 nuimto derliaus ir augintojų sandėliuose laikomų grūdų kiekių savaitės ir pusmečio statistinės ataskaitos GS-5.</w:t>
      </w:r>
    </w:p>
    <w:p w14:paraId="0A752366" w14:textId="77777777" w:rsidR="000E228D" w:rsidRPr="006F23A9" w:rsidRDefault="000E228D" w:rsidP="000E228D">
      <w:pPr>
        <w:rPr>
          <w:sz w:val="24"/>
          <w:szCs w:val="24"/>
        </w:rPr>
      </w:pPr>
      <w:r w:rsidRPr="006F23A9">
        <w:rPr>
          <w:sz w:val="24"/>
          <w:szCs w:val="24"/>
        </w:rPr>
        <w:t>Bendradarbiauta su Savivaldybės administracijos finansų ir biudžeto skyriumi dėl seniūnijos gyventojų žemės nuomos mokesčių.</w:t>
      </w:r>
    </w:p>
    <w:p w14:paraId="4ADBA478" w14:textId="77777777" w:rsidR="000E228D" w:rsidRPr="006F23A9" w:rsidRDefault="000E228D" w:rsidP="000E228D">
      <w:pPr>
        <w:rPr>
          <w:sz w:val="24"/>
          <w:szCs w:val="24"/>
        </w:rPr>
      </w:pPr>
      <w:r w:rsidRPr="006F23A9">
        <w:rPr>
          <w:sz w:val="24"/>
          <w:szCs w:val="24"/>
        </w:rPr>
        <w:t>Tikrinti ir perduoti Administracijos žemės ūkio skyriui apleisti ne žemės ūkio ir žemės ūkio Nuolat palaikomas ryšys su žemės ūkio skyriumi, ūkininkų sąjunga, Plungės valstybine maisto ir veterinarijos tarnyba</w:t>
      </w:r>
    </w:p>
    <w:p w14:paraId="67417412" w14:textId="77777777" w:rsidR="000E228D" w:rsidRPr="006F23A9" w:rsidRDefault="000E228D" w:rsidP="000E228D">
      <w:pPr>
        <w:pStyle w:val="prastasistinklapis"/>
        <w:spacing w:before="0" w:beforeAutospacing="0" w:after="0" w:afterAutospacing="0"/>
      </w:pPr>
    </w:p>
    <w:p w14:paraId="550EC6A1" w14:textId="77777777" w:rsidR="000E228D" w:rsidRPr="006F23A9" w:rsidRDefault="000E228D" w:rsidP="006F23A9">
      <w:pPr>
        <w:pStyle w:val="prastasistinklapis"/>
        <w:spacing w:before="0" w:beforeAutospacing="0" w:after="0" w:afterAutospacing="0"/>
        <w:ind w:firstLine="0"/>
        <w:jc w:val="center"/>
        <w:rPr>
          <w:b/>
          <w:bCs/>
          <w:color w:val="000000"/>
        </w:rPr>
      </w:pPr>
      <w:r w:rsidRPr="006F23A9">
        <w:rPr>
          <w:b/>
          <w:bCs/>
          <w:color w:val="000000"/>
        </w:rPr>
        <w:t xml:space="preserve">Darbas su socialinės rizikos šeimomis </w:t>
      </w:r>
    </w:p>
    <w:p w14:paraId="32E70480" w14:textId="77777777" w:rsidR="000E228D" w:rsidRPr="006F23A9" w:rsidRDefault="000E228D" w:rsidP="000E228D">
      <w:pPr>
        <w:rPr>
          <w:sz w:val="24"/>
          <w:szCs w:val="24"/>
        </w:rPr>
      </w:pPr>
      <w:r w:rsidRPr="006F23A9">
        <w:rPr>
          <w:sz w:val="24"/>
          <w:szCs w:val="24"/>
        </w:rPr>
        <w:t xml:space="preserve">2021 metų sausio 1 dieną seniūnijoje, socialinę riziką patiriančių šeimų, kurioms yra teikiamos socialinės priežiūros, socialinių įgūdžių ugdymo, palaikymo ir atstatymo paslaugos, buvo 25 šeimos, jose auga 46 vaikai. Per metus į sąrašą buvo įtrauktos septynios šeimos, 4 šeimoms buvo nutraukta Atvejo vadyba, vienam vaikui teismo sprendimu buvo nustatyta nuolatinė globa, dar vienam vaikui paskirta laikina priežiūra. </w:t>
      </w:r>
    </w:p>
    <w:p w14:paraId="63A47F8F" w14:textId="77777777" w:rsidR="000E228D" w:rsidRPr="006F23A9" w:rsidRDefault="000E228D" w:rsidP="000E228D">
      <w:pPr>
        <w:rPr>
          <w:sz w:val="24"/>
          <w:szCs w:val="24"/>
        </w:rPr>
      </w:pPr>
      <w:r w:rsidRPr="006F23A9">
        <w:rPr>
          <w:sz w:val="24"/>
          <w:szCs w:val="24"/>
        </w:rPr>
        <w:t xml:space="preserve">Socialiniame darbe su šeimomis, pradėjus taikyti Atvejo vadybą, metų bėgyje 8 šeimų vaikams buvo nustatytas I lygio grėsmės lygis. </w:t>
      </w:r>
    </w:p>
    <w:p w14:paraId="38BE81B8" w14:textId="77777777" w:rsidR="000E228D" w:rsidRPr="006F23A9" w:rsidRDefault="000E228D" w:rsidP="000E228D">
      <w:pPr>
        <w:rPr>
          <w:sz w:val="24"/>
          <w:szCs w:val="24"/>
        </w:rPr>
      </w:pPr>
      <w:r w:rsidRPr="006F23A9">
        <w:rPr>
          <w:sz w:val="24"/>
          <w:szCs w:val="24"/>
        </w:rPr>
        <w:t xml:space="preserve">Tikslu, kad šeimose būtų efektyviai sprendžiamos jų problemos, seniūnijoje yra naudojamas komandinis darbas. Organizuojant bendrus šeimos situacijų aptarimus į komandą yra įtraukiama mokyklos bendruomenė, seniūnijos vaikų dienos centras, gydymo įstaigos (Švėkšna, Kretinga, Plungė), Plungės krizių centras, policijos pareigūnai. Glaudžiai bendradarbiaujama su Telšių krizių centro psichologais, kurie teikia konsultacijas šeimoms ir vaikams ir Bendruomeniniais šeimos namais. </w:t>
      </w:r>
    </w:p>
    <w:p w14:paraId="7F83317A" w14:textId="77777777" w:rsidR="000E228D" w:rsidRPr="006F23A9" w:rsidRDefault="000E228D" w:rsidP="000E228D">
      <w:pPr>
        <w:rPr>
          <w:sz w:val="24"/>
          <w:szCs w:val="24"/>
        </w:rPr>
      </w:pPr>
      <w:r w:rsidRPr="006F23A9">
        <w:rPr>
          <w:sz w:val="24"/>
          <w:szCs w:val="24"/>
        </w:rPr>
        <w:t xml:space="preserve">Per metus 4 šeimoms buvo užbaigtas Atvejo vadybos procesas ir nutrauktas socialinių paslaugų teikimas. </w:t>
      </w:r>
    </w:p>
    <w:p w14:paraId="670E1A04" w14:textId="77777777" w:rsidR="000E228D" w:rsidRPr="006F23A9" w:rsidRDefault="000E228D" w:rsidP="000E228D">
      <w:pPr>
        <w:rPr>
          <w:sz w:val="24"/>
          <w:szCs w:val="24"/>
        </w:rPr>
      </w:pPr>
      <w:r w:rsidRPr="006F23A9">
        <w:rPr>
          <w:sz w:val="24"/>
          <w:szCs w:val="24"/>
        </w:rPr>
        <w:t>Bendradarbiaujant su Plungės bendruomeniniais šeimos nariais „Edukacija kitaip“ buvo vedami tėvystės įgūdžių ugdymo mokymai ir teikta psichologo konsultacija. Užsiėmimai vyko nuo 18 val. vakaro. Buvo pravesti 6 užsiėmimai ir organizuota ekskursija į „Valerijono“ vaistinę Šiauliuose.</w:t>
      </w:r>
    </w:p>
    <w:p w14:paraId="2308FFAB" w14:textId="77777777" w:rsidR="000E228D" w:rsidRPr="006F23A9" w:rsidRDefault="000E228D" w:rsidP="000E228D">
      <w:pPr>
        <w:rPr>
          <w:sz w:val="24"/>
          <w:szCs w:val="24"/>
        </w:rPr>
      </w:pPr>
      <w:r w:rsidRPr="006F23A9">
        <w:rPr>
          <w:sz w:val="24"/>
          <w:szCs w:val="24"/>
        </w:rPr>
        <w:t>Buvo susitikta su UAB „Projektų įgyvendinimo grupės“ komanda, kuri teikia palydimosios globos paslaugas. Susitikimo metu aptartos bendradarbiavimo galimybės, pateiktas sąrašas asmenų, kuriems būtų reikalingos paslaugos, tačiau grįžtamojo ryšio nebuvo.</w:t>
      </w:r>
    </w:p>
    <w:p w14:paraId="2B451266" w14:textId="77777777" w:rsidR="000E228D" w:rsidRPr="006F23A9" w:rsidRDefault="000E228D" w:rsidP="000E228D">
      <w:pPr>
        <w:rPr>
          <w:sz w:val="24"/>
          <w:szCs w:val="24"/>
        </w:rPr>
      </w:pPr>
      <w:r w:rsidRPr="006F23A9">
        <w:rPr>
          <w:sz w:val="24"/>
          <w:szCs w:val="24"/>
        </w:rPr>
        <w:t>Seniūnijoje lankėsi Sveikatos biuro specialistė Ilona Mockė ir PRPK bendruomenės pareigūnė Vida Žilinskienė. Buvo surengtas susitikimas su vaikais iš socialinę riziką patiriančių šeimų. Susitikimo metu vyko paskaita-pokalbis apie rūkymo ir alkoholio žalą ir pasekmes bei taikomas bausmes už rūkymą ir alkoholio vartojimą.</w:t>
      </w:r>
    </w:p>
    <w:p w14:paraId="13DF8D47" w14:textId="77777777" w:rsidR="000E228D" w:rsidRPr="006F23A9" w:rsidRDefault="000E228D" w:rsidP="000E228D">
      <w:pPr>
        <w:rPr>
          <w:sz w:val="24"/>
          <w:szCs w:val="24"/>
        </w:rPr>
      </w:pPr>
      <w:r w:rsidRPr="006F23A9">
        <w:rPr>
          <w:sz w:val="24"/>
          <w:szCs w:val="24"/>
        </w:rPr>
        <w:t>2019-09-23 bendradarbiaujant su Klaipėdos apskrities VPK Plungės rajono policijos komisariato pareigūnais buvo lankomasi socialinę atskirtį patiriančiose šeimose. Apsilankymas buvo vykdomas nuo 18 val. iki 21 val. Šie apsilankymai reikalingi norint įvertinti šeimų galimybes užtikrinti visapusišką vaikų poreikių tenkinimą ir jų saugumą.</w:t>
      </w:r>
    </w:p>
    <w:p w14:paraId="023B9571" w14:textId="77777777" w:rsidR="000E228D" w:rsidRPr="006F23A9" w:rsidRDefault="000E228D" w:rsidP="000E228D">
      <w:pPr>
        <w:rPr>
          <w:sz w:val="24"/>
          <w:szCs w:val="24"/>
        </w:rPr>
      </w:pPr>
      <w:r w:rsidRPr="006F23A9">
        <w:rPr>
          <w:sz w:val="24"/>
          <w:szCs w:val="24"/>
        </w:rPr>
        <w:t>2019-12-21 gauta Savivaldybės mero Audriaus Klišonio padėka už aktyvų prevencinį darbą kuriant saugią aplinką.</w:t>
      </w:r>
    </w:p>
    <w:p w14:paraId="42E0CFD1" w14:textId="77777777" w:rsidR="000E228D" w:rsidRPr="006F23A9" w:rsidRDefault="000E228D" w:rsidP="000E228D">
      <w:pPr>
        <w:rPr>
          <w:sz w:val="24"/>
          <w:szCs w:val="24"/>
        </w:rPr>
      </w:pPr>
      <w:r w:rsidRPr="006F23A9">
        <w:rPr>
          <w:sz w:val="24"/>
          <w:szCs w:val="24"/>
        </w:rPr>
        <w:t xml:space="preserve">Per šiuos metus dalyvauta supervizijose (18 ak. val.), mokymuose (48 ak. val.). </w:t>
      </w:r>
    </w:p>
    <w:p w14:paraId="45914E82" w14:textId="77777777" w:rsidR="000E228D" w:rsidRPr="006F23A9" w:rsidRDefault="000E228D" w:rsidP="000E228D">
      <w:pPr>
        <w:pStyle w:val="prastasistinklapis"/>
        <w:spacing w:before="0" w:beforeAutospacing="0" w:after="0" w:afterAutospacing="0"/>
      </w:pPr>
    </w:p>
    <w:p w14:paraId="727DA9F0" w14:textId="77777777" w:rsidR="000E228D" w:rsidRPr="006F23A9" w:rsidRDefault="000E228D" w:rsidP="006F23A9">
      <w:pPr>
        <w:pStyle w:val="prastasistinklapis"/>
        <w:spacing w:before="0" w:beforeAutospacing="0" w:after="0" w:afterAutospacing="0"/>
        <w:ind w:firstLine="0"/>
        <w:jc w:val="center"/>
      </w:pPr>
      <w:r w:rsidRPr="006F23A9">
        <w:rPr>
          <w:b/>
          <w:bCs/>
          <w:color w:val="000000"/>
        </w:rPr>
        <w:t>Kita veikla</w:t>
      </w:r>
    </w:p>
    <w:p w14:paraId="59ED5EC9" w14:textId="77777777" w:rsidR="000E228D" w:rsidRPr="006F23A9" w:rsidRDefault="000E228D" w:rsidP="000E228D">
      <w:pPr>
        <w:pStyle w:val="prastasistinklapis"/>
        <w:spacing w:before="0" w:beforeAutospacing="0" w:after="0" w:afterAutospacing="0"/>
      </w:pPr>
      <w:r w:rsidRPr="006F23A9">
        <w:rPr>
          <w:color w:val="000000"/>
        </w:rPr>
        <w:t> 2020 m. vasarą buvo organizuotos tradicinės Šateikių kultūros ir sporto šventė bei kartu su Aleksandravo bendruomene – Antaninių paminėjimo ir kaimo šventė. Vyko valstybinių ir tradicinių švenčių paminėjimai, sueigos.</w:t>
      </w:r>
      <w:r w:rsidRPr="006F23A9">
        <w:rPr>
          <w:rStyle w:val="apple-tab-span"/>
          <w:color w:val="000000"/>
        </w:rPr>
        <w:tab/>
      </w:r>
      <w:r w:rsidRPr="006F23A9">
        <w:rPr>
          <w:color w:val="000000"/>
        </w:rPr>
        <w:t xml:space="preserve"> </w:t>
      </w:r>
    </w:p>
    <w:p w14:paraId="025A35F1" w14:textId="77777777" w:rsidR="000E228D" w:rsidRPr="006F23A9" w:rsidRDefault="000E228D" w:rsidP="000E228D">
      <w:pPr>
        <w:pStyle w:val="prastasistinklapis"/>
        <w:spacing w:before="0" w:beforeAutospacing="0" w:after="0" w:afterAutospacing="0"/>
      </w:pPr>
      <w:r w:rsidRPr="006F23A9">
        <w:rPr>
          <w:color w:val="000000"/>
        </w:rPr>
        <w:t xml:space="preserve">Aptartos seniūnijos ir kitų vietos įstaigų bendradarbiavimo problemos ir perspektyvos, tartasi su įstaigų vadovais bei vietos verslininkais dėl bendrų kaimo problemų sprendimo bei </w:t>
      </w:r>
      <w:r w:rsidRPr="006F23A9">
        <w:rPr>
          <w:color w:val="000000"/>
        </w:rPr>
        <w:lastRenderedPageBreak/>
        <w:t>galimybių įgyvendinti vietos gyventojų poreikius aplinkosaugos, kultūros,  užimtumo, smulkiojo verslo vystymo srityse.</w:t>
      </w:r>
    </w:p>
    <w:p w14:paraId="59D407C3" w14:textId="77777777" w:rsidR="000E228D" w:rsidRPr="006F23A9" w:rsidRDefault="000E228D" w:rsidP="000E228D">
      <w:pPr>
        <w:pStyle w:val="prastasistinklapis"/>
        <w:spacing w:before="0" w:beforeAutospacing="0" w:after="0" w:afterAutospacing="0"/>
        <w:rPr>
          <w:color w:val="000000"/>
        </w:rPr>
      </w:pPr>
      <w:r w:rsidRPr="006F23A9">
        <w:rPr>
          <w:color w:val="000000"/>
        </w:rPr>
        <w:t>Visą vasarą buvo vykdoma Užimtumo programa. Jos metu buvo tvarkomi kultūros paveldo objektai, kapinės, pakelės. 2020 m. buvo sutvarkyta Mišės gatvė. 3,5 km ilgio ruože buvo iškirsti ir nuvežti pakelės krūmynai, suformuoti grioviai. Tokie pat darbai buvo atlikti ir Šateikių kaimo apylankos gatvės įkalnės 300 m ruože.</w:t>
      </w:r>
    </w:p>
    <w:p w14:paraId="363A99F0" w14:textId="77777777" w:rsidR="000E228D" w:rsidRPr="006F23A9" w:rsidRDefault="000E228D" w:rsidP="000E228D">
      <w:pPr>
        <w:pStyle w:val="prastasistinklapis"/>
        <w:spacing w:before="0" w:beforeAutospacing="0" w:after="0" w:afterAutospacing="0"/>
        <w:rPr>
          <w:color w:val="000000"/>
        </w:rPr>
      </w:pPr>
      <w:r w:rsidRPr="006F23A9">
        <w:rPr>
          <w:color w:val="000000"/>
        </w:rPr>
        <w:t>Suteikta pagalba sunkiai gyvenantiems žmonėms, padėta pasiruošti kuro atsargomis ir padėta susitvarkyti asmens dokumentus. Daug laiko buvo skirta Papievių kaimo aštuonbučio gyvenamo namo dokumentų tvarkymui.</w:t>
      </w:r>
    </w:p>
    <w:p w14:paraId="01304B5B" w14:textId="77777777" w:rsidR="000E228D" w:rsidRPr="006F23A9" w:rsidRDefault="000E228D" w:rsidP="000E228D">
      <w:pPr>
        <w:pStyle w:val="prastasistinklapis"/>
        <w:spacing w:before="0" w:beforeAutospacing="0" w:after="0" w:afterAutospacing="0"/>
        <w:rPr>
          <w:color w:val="000000"/>
        </w:rPr>
      </w:pPr>
      <w:r w:rsidRPr="006F23A9">
        <w:rPr>
          <w:color w:val="000000"/>
        </w:rPr>
        <w:t>Kartu su bendruomenėmis organizuota švarinimosi akcija „Darom-2020“, kurios metu suburti vietos bendruomenių nariai, išvalytos visuomeninės paskirties teritorijos, rekreacinės zonos. Sutvarkytas Šateikių gyvenvietės centras.</w:t>
      </w:r>
    </w:p>
    <w:p w14:paraId="34C79A41" w14:textId="77777777" w:rsidR="000E228D" w:rsidRPr="006F23A9" w:rsidRDefault="000E228D" w:rsidP="000E228D">
      <w:pPr>
        <w:pStyle w:val="prastasistinklapis"/>
        <w:spacing w:before="0" w:beforeAutospacing="0" w:after="0" w:afterAutospacing="0"/>
      </w:pPr>
      <w:r w:rsidRPr="006F23A9">
        <w:rPr>
          <w:color w:val="000000"/>
        </w:rPr>
        <w:t xml:space="preserve">Per 2020 m. buvo atskirtas butas Godelių kaime Remties g. 13, kad jį būtų galima parduoti. </w:t>
      </w:r>
    </w:p>
    <w:p w14:paraId="6875924B" w14:textId="77777777" w:rsidR="000E228D" w:rsidRPr="006F23A9" w:rsidRDefault="000E228D" w:rsidP="000E228D">
      <w:pPr>
        <w:pStyle w:val="prastasistinklapis"/>
        <w:spacing w:before="0" w:beforeAutospacing="0" w:after="0" w:afterAutospacing="0"/>
        <w:rPr>
          <w:color w:val="000000"/>
        </w:rPr>
      </w:pPr>
      <w:r w:rsidRPr="006F23A9">
        <w:rPr>
          <w:color w:val="000000"/>
        </w:rPr>
        <w:t xml:space="preserve">Seniūnas organizavo 3 susitikimus su kaimų bendruomenėmis, kurių metu suteikta informacija apie Savivaldybės ir seniūnijos vykdomas funkcijas ir atliekamus darbus, ES paramos žemės ūkiui galimybes. Teiktos konsultacijos  pavieniams asmenims dėl reikalavimų žemės ūkio paramai gauti, siekiant ūkių modernizavimo, kalbėta apie alternatyvių veiklų kaime vystymo galimybes. Suteikta pagalba gyventojams, asbesto šalinimo programų įgyvendinimui. </w:t>
      </w:r>
    </w:p>
    <w:p w14:paraId="017A350F" w14:textId="77777777" w:rsidR="000E228D" w:rsidRPr="006F23A9" w:rsidRDefault="000E228D" w:rsidP="000E228D">
      <w:pPr>
        <w:pStyle w:val="prastasistinklapis"/>
        <w:spacing w:before="0" w:beforeAutospacing="0" w:after="0" w:afterAutospacing="0"/>
        <w:rPr>
          <w:color w:val="000000"/>
        </w:rPr>
      </w:pPr>
      <w:r w:rsidRPr="006F23A9">
        <w:rPr>
          <w:color w:val="000000"/>
        </w:rPr>
        <w:t>Buvo sudarytos sąlygos ir dalyvauta 3 išplėstiniuose seniūnaičių sueigose „Dėl nevyriausybinių organizacijų ir bendruomeninės veiklos stiprinimo 2020 metų veiksmų plano įgyvendinimo 2.3 priemonės „remti bendruomeninę veiklą savivaldybėse“ įgyvendinimo Plungės rajono savivaldybėje“ lėšų paskirstymo.</w:t>
      </w:r>
    </w:p>
    <w:p w14:paraId="48522829" w14:textId="77777777" w:rsidR="000E228D" w:rsidRPr="006F23A9" w:rsidRDefault="000E228D" w:rsidP="000E228D">
      <w:pPr>
        <w:pStyle w:val="prastasistinklapis"/>
        <w:spacing w:before="0" w:beforeAutospacing="0" w:after="0" w:afterAutospacing="0"/>
        <w:rPr>
          <w:color w:val="000000"/>
        </w:rPr>
      </w:pPr>
      <w:r w:rsidRPr="006F23A9">
        <w:rPr>
          <w:color w:val="000000"/>
        </w:rPr>
        <w:t xml:space="preserve">2020 m. pardavus senąjį seniūnijos pastatą ir nupirkus jūrinį konteinerį vykdyti seniūnijos ūkinio inventoriaus perkraustymo darbai. Buvo sudaryta sutartis su Plungės šilumos tinklais dėl elektros pasijungimo ir atvesta  elektra į naująjį konteinerį.  </w:t>
      </w:r>
    </w:p>
    <w:p w14:paraId="12DB9114" w14:textId="77777777" w:rsidR="000E228D" w:rsidRPr="006F23A9" w:rsidRDefault="000E228D" w:rsidP="000E228D">
      <w:pPr>
        <w:pStyle w:val="prastasistinklapis"/>
        <w:spacing w:before="0" w:beforeAutospacing="0" w:after="0" w:afterAutospacing="0"/>
        <w:rPr>
          <w:color w:val="000000"/>
        </w:rPr>
      </w:pPr>
      <w:r w:rsidRPr="006F23A9">
        <w:rPr>
          <w:color w:val="000000"/>
        </w:rPr>
        <w:t>Kapinėse vandens lygiui pažeminti  ir gėlių laistymui buvo iškastas šulinys.</w:t>
      </w:r>
    </w:p>
    <w:p w14:paraId="0C596597" w14:textId="77777777" w:rsidR="000E228D" w:rsidRPr="006F23A9" w:rsidRDefault="000E228D" w:rsidP="000E228D">
      <w:pPr>
        <w:pStyle w:val="prastasistinklapis"/>
        <w:spacing w:before="0" w:beforeAutospacing="0" w:after="0" w:afterAutospacing="0"/>
        <w:rPr>
          <w:color w:val="000000"/>
        </w:rPr>
      </w:pPr>
      <w:r w:rsidRPr="006F23A9">
        <w:rPr>
          <w:color w:val="000000"/>
        </w:rPr>
        <w:t>Paramos maisto produktais iš intervencinių atsargų teikimo labiausiai nepasiturintiems asmenims sandėliavimui nupirktas 6 m ilgio konteineris.</w:t>
      </w:r>
    </w:p>
    <w:p w14:paraId="5C9B039B" w14:textId="77777777" w:rsidR="000E228D" w:rsidRPr="006F23A9" w:rsidRDefault="000E228D" w:rsidP="000E228D">
      <w:pPr>
        <w:pStyle w:val="prastasistinklapis"/>
        <w:spacing w:before="0" w:beforeAutospacing="0" w:after="0" w:afterAutospacing="0"/>
        <w:rPr>
          <w:color w:val="000000"/>
        </w:rPr>
      </w:pPr>
      <w:r w:rsidRPr="006F23A9">
        <w:rPr>
          <w:color w:val="000000"/>
        </w:rPr>
        <w:t>Dar būtų galima paminėti atliktą Šateikių dvaro parko medžių būklės ir rizikos laipsnio aplinkai įvertinimą ir projektinius pasiūlymus parko tvarkymui, rastas ir pažymėtas Kadaičių ir Vaivorinės kapines, palaidotą Alksnėnų kaimo gyventoją ir rastus paveldėtojus.</w:t>
      </w:r>
    </w:p>
    <w:p w14:paraId="41E64287" w14:textId="77777777" w:rsidR="000E228D" w:rsidRPr="006F23A9" w:rsidRDefault="000E228D" w:rsidP="000E228D">
      <w:pPr>
        <w:pStyle w:val="prastasistinklapis"/>
        <w:spacing w:before="0" w:beforeAutospacing="0" w:after="0" w:afterAutospacing="0"/>
        <w:ind w:left="-180" w:firstLine="540"/>
      </w:pPr>
      <w:r w:rsidRPr="006F23A9">
        <w:rPr>
          <w:color w:val="000000"/>
        </w:rPr>
        <w:t xml:space="preserve">                                                                </w:t>
      </w:r>
    </w:p>
    <w:p w14:paraId="3992FA21" w14:textId="77777777" w:rsidR="000E228D" w:rsidRPr="006F23A9" w:rsidRDefault="000E228D" w:rsidP="006F23A9">
      <w:pPr>
        <w:pStyle w:val="prastasistinklapis"/>
        <w:spacing w:before="0" w:beforeAutospacing="0" w:after="0" w:afterAutospacing="0"/>
        <w:ind w:firstLine="0"/>
        <w:jc w:val="center"/>
      </w:pPr>
      <w:r w:rsidRPr="006F23A9">
        <w:rPr>
          <w:b/>
          <w:bCs/>
          <w:color w:val="000000"/>
        </w:rPr>
        <w:t>IV. ARTIMIAUSIOS VEIKLOS KRYPTYS</w:t>
      </w:r>
    </w:p>
    <w:p w14:paraId="56928998" w14:textId="77777777" w:rsidR="000E228D" w:rsidRPr="006F23A9" w:rsidRDefault="000E228D" w:rsidP="000E228D">
      <w:pPr>
        <w:pStyle w:val="prastasistinklapis"/>
        <w:spacing w:before="0" w:beforeAutospacing="0" w:after="0" w:afterAutospacing="0"/>
        <w:ind w:firstLine="1296"/>
      </w:pPr>
      <w:r w:rsidRPr="006F23A9">
        <w:rPr>
          <w:rStyle w:val="apple-tab-span"/>
          <w:color w:val="000000"/>
        </w:rPr>
        <w:tab/>
      </w:r>
    </w:p>
    <w:p w14:paraId="4EB5829B" w14:textId="77777777" w:rsidR="000E228D" w:rsidRPr="006F23A9" w:rsidRDefault="000E228D" w:rsidP="000E228D">
      <w:pPr>
        <w:pStyle w:val="prastasistinklapis"/>
        <w:spacing w:before="0" w:beforeAutospacing="0" w:after="0" w:afterAutospacing="0"/>
      </w:pPr>
      <w:r w:rsidRPr="006F23A9">
        <w:rPr>
          <w:color w:val="000000"/>
        </w:rPr>
        <w:t xml:space="preserve">Pagrindinis seniūnijos uždavinys artimiausiu laikotarpiu – vykdyti Savivaldybės priskirtas funkcijas, siekti Strateginiame plane numatytų tikslų. Būtina gerinti vietinės reikšmės kelių ir gatvių būklę, tvarkyti seniūnijos viešąsias erdves, paminklosaugos objektus, rekreacines teritorijas, gerinti gatvių ir kaimų apšvietimą, teikti kokybiškas socialines paslaugas. </w:t>
      </w:r>
    </w:p>
    <w:p w14:paraId="24604DDA" w14:textId="77777777" w:rsidR="000E228D" w:rsidRPr="006F23A9" w:rsidRDefault="000E228D" w:rsidP="006F23A9">
      <w:pPr>
        <w:rPr>
          <w:sz w:val="24"/>
          <w:szCs w:val="24"/>
        </w:rPr>
      </w:pPr>
      <w:r w:rsidRPr="006F23A9">
        <w:rPr>
          <w:sz w:val="24"/>
          <w:szCs w:val="24"/>
        </w:rPr>
        <w:t xml:space="preserve">2021 m. norėtųsi Šateikių naujosiose kapinėse sutvarkyti šulinio aplinką, padaryti Parko gatvės apšvietimo projektą, rasti Palūščių kaimo kapines. </w:t>
      </w:r>
    </w:p>
    <w:p w14:paraId="1D9759FF" w14:textId="77777777" w:rsidR="00A83FD6" w:rsidRPr="00BA6454" w:rsidRDefault="00A83FD6" w:rsidP="006F23A9">
      <w:pPr>
        <w:ind w:firstLine="0"/>
        <w:jc w:val="center"/>
        <w:rPr>
          <w:b/>
          <w:sz w:val="24"/>
          <w:szCs w:val="24"/>
        </w:rPr>
      </w:pPr>
    </w:p>
    <w:p w14:paraId="52644F25" w14:textId="77777777" w:rsidR="00A83FD6" w:rsidRPr="002918D6" w:rsidRDefault="00A83FD6" w:rsidP="006F23A9">
      <w:pPr>
        <w:ind w:firstLine="0"/>
        <w:jc w:val="center"/>
        <w:rPr>
          <w:b/>
          <w:sz w:val="28"/>
          <w:szCs w:val="28"/>
        </w:rPr>
      </w:pPr>
      <w:r w:rsidRPr="002918D6">
        <w:rPr>
          <w:b/>
          <w:sz w:val="28"/>
          <w:szCs w:val="28"/>
        </w:rPr>
        <w:t>ŽEMAIČIŲ KALVARIJOS SENIŪNIJA</w:t>
      </w:r>
    </w:p>
    <w:p w14:paraId="6D3D3187" w14:textId="77777777" w:rsidR="00A83FD6" w:rsidRPr="00BA6454" w:rsidRDefault="00A83FD6" w:rsidP="006F23A9">
      <w:pPr>
        <w:ind w:firstLine="0"/>
        <w:jc w:val="center"/>
        <w:rPr>
          <w:b/>
          <w:sz w:val="24"/>
          <w:szCs w:val="24"/>
        </w:rPr>
      </w:pPr>
    </w:p>
    <w:p w14:paraId="5FA2083E" w14:textId="77777777" w:rsidR="002B7E02" w:rsidRPr="006F23A9" w:rsidRDefault="002B7E02" w:rsidP="006F23A9">
      <w:pPr>
        <w:ind w:firstLine="0"/>
        <w:jc w:val="center"/>
        <w:rPr>
          <w:b/>
          <w:sz w:val="24"/>
          <w:szCs w:val="24"/>
        </w:rPr>
      </w:pPr>
      <w:r w:rsidRPr="006F23A9">
        <w:rPr>
          <w:b/>
          <w:sz w:val="24"/>
          <w:szCs w:val="24"/>
        </w:rPr>
        <w:t>I. PADALINIO VEIKLOS ATASKAITOS SANTRAUKA</w:t>
      </w:r>
    </w:p>
    <w:p w14:paraId="66232AA2" w14:textId="77777777" w:rsidR="002B7E02" w:rsidRPr="006F23A9" w:rsidRDefault="002B7E02" w:rsidP="006F23A9">
      <w:pPr>
        <w:ind w:firstLine="0"/>
        <w:jc w:val="center"/>
        <w:rPr>
          <w:b/>
          <w:sz w:val="24"/>
          <w:szCs w:val="24"/>
        </w:rPr>
      </w:pPr>
    </w:p>
    <w:p w14:paraId="6E276935" w14:textId="77777777" w:rsidR="002B7E02" w:rsidRPr="006F23A9" w:rsidRDefault="002B7E02" w:rsidP="002B7E02">
      <w:pPr>
        <w:rPr>
          <w:sz w:val="24"/>
          <w:szCs w:val="24"/>
          <w:lang w:eastAsia="ar-SA"/>
        </w:rPr>
      </w:pPr>
      <w:r w:rsidRPr="006F23A9">
        <w:rPr>
          <w:sz w:val="24"/>
          <w:szCs w:val="24"/>
        </w:rPr>
        <w:t>Seniūnija yra svarbi jungiamoji žmonių ir kitų viešojo administravimo pakopų grandis. Seniūnijos tikslas – tenkinti viešuosius poreikius, rūpintis vietos bendruomenės interesais, siekti visuomenės gerovės savo priskirtoje teritorijoje, gyvenimo kokybės gerinimo.</w:t>
      </w:r>
    </w:p>
    <w:p w14:paraId="78FC06B8" w14:textId="77777777" w:rsidR="002B7E02" w:rsidRPr="006F23A9" w:rsidRDefault="002B7E02" w:rsidP="002B7E02">
      <w:pPr>
        <w:rPr>
          <w:sz w:val="24"/>
          <w:szCs w:val="24"/>
        </w:rPr>
      </w:pPr>
      <w:r w:rsidRPr="006F23A9">
        <w:rPr>
          <w:sz w:val="24"/>
          <w:szCs w:val="24"/>
        </w:rPr>
        <w:t xml:space="preserve">Seniūnijos veiklos tikslas – teigiamo seniūnijos įvaizdžio kūrimas, seniūnijos infrastruktūros gerinimas, pastatų, gatvių, kelių priežiūra, liaudies tradicijų bei paveldo išsaugojimas ir puoselėjimas, gyventojų bendruomeniškumo skatinimas. Plungės rajono savivaldybės administracijos Žemaičių Kalvarijos seniūnijos tikslas – visapusiškai informuoti bendruomenę apie </w:t>
      </w:r>
      <w:r w:rsidRPr="006F23A9">
        <w:rPr>
          <w:sz w:val="24"/>
          <w:szCs w:val="24"/>
        </w:rPr>
        <w:lastRenderedPageBreak/>
        <w:t xml:space="preserve">Plungės rajono savivaldybės, Savivaldybės administracijos direktoriaus, Savivaldybės administracijos skyrių, seniūnijos veiklą. Seniūnija dirbo vadovaudamasi Vietos savivaldos įstatymu, Vyriausybės nutarimais, Plungės rajono savivaldybės tarybos sprendimais, Savivaldybės administracijos direktoriaus įsakymais, Seniūnijos veiklos nuostatais. </w:t>
      </w:r>
    </w:p>
    <w:p w14:paraId="779AB368" w14:textId="77777777" w:rsidR="002B7E02" w:rsidRPr="006F23A9" w:rsidRDefault="002B7E02" w:rsidP="002B7E02">
      <w:pPr>
        <w:rPr>
          <w:sz w:val="24"/>
          <w:szCs w:val="24"/>
        </w:rPr>
      </w:pPr>
      <w:r w:rsidRPr="006F23A9">
        <w:rPr>
          <w:sz w:val="24"/>
          <w:szCs w:val="24"/>
        </w:rPr>
        <w:t>Savivaldybės administracijos direktoriaus įsakymu seniūnijoje patvirtinta 11,9 etato  pareigybės, dirba 13 darbuotojų. Seniūnijos teritorija suskirstyta į 5 seniūnaitijas, kurių gyventojams iškilusiais klausimais rūpinasi seniūnaičiai. Seniūnija priskirtoje teritorijoje organizavo ir kontroliavo Savivaldybės institucijų sprendimų įgyvendinimą arba pati juos įgyvendino; vykdė Savivaldybės perduotas funkcijas: organizavo viešuosius ir visuomenei naudingus darbus, nustatyta tvarka prižiūrėjo prekybą viešose vietose, tvarkė vietinės reikšmės kelius ir gatves, kapines, kultūros paveldo objektus, rekreacines teritorijas, viešąsias erdves. Operatyviai buvo sprendžiami gyventojų skundai ir pageidavimai.</w:t>
      </w:r>
    </w:p>
    <w:p w14:paraId="04E192A6" w14:textId="77777777" w:rsidR="002B7E02" w:rsidRPr="006F23A9" w:rsidRDefault="002B7E02" w:rsidP="002B7E02">
      <w:pPr>
        <w:rPr>
          <w:b/>
          <w:sz w:val="24"/>
          <w:szCs w:val="24"/>
        </w:rPr>
      </w:pPr>
    </w:p>
    <w:p w14:paraId="5CC39324" w14:textId="77777777" w:rsidR="002B7E02" w:rsidRPr="006F23A9" w:rsidRDefault="002B7E02" w:rsidP="006F23A9">
      <w:pPr>
        <w:pStyle w:val="Antrats"/>
        <w:ind w:firstLine="0"/>
        <w:jc w:val="center"/>
        <w:rPr>
          <w:b/>
          <w:sz w:val="24"/>
          <w:szCs w:val="24"/>
        </w:rPr>
      </w:pPr>
      <w:r w:rsidRPr="006F23A9">
        <w:rPr>
          <w:b/>
          <w:sz w:val="24"/>
          <w:szCs w:val="24"/>
        </w:rPr>
        <w:t>II. PADALINIO VEIKLAI ĮTAKOS TURĖJUSIŲ VEIKSNIŲ APŽVALGA</w:t>
      </w:r>
    </w:p>
    <w:p w14:paraId="55F0A5B1" w14:textId="77777777" w:rsidR="002B7E02" w:rsidRPr="006F23A9" w:rsidRDefault="002B7E02" w:rsidP="002B7E02">
      <w:pPr>
        <w:pStyle w:val="Antrats"/>
        <w:rPr>
          <w:b/>
          <w:sz w:val="24"/>
          <w:szCs w:val="24"/>
        </w:rPr>
      </w:pPr>
      <w:r w:rsidRPr="006F23A9">
        <w:rPr>
          <w:b/>
          <w:sz w:val="24"/>
          <w:szCs w:val="24"/>
        </w:rPr>
        <w:t xml:space="preserve">             </w:t>
      </w:r>
    </w:p>
    <w:p w14:paraId="0C115A6F" w14:textId="77777777" w:rsidR="002B7E02" w:rsidRPr="006F23A9" w:rsidRDefault="002B7E02" w:rsidP="002B7E02">
      <w:pPr>
        <w:rPr>
          <w:sz w:val="24"/>
          <w:szCs w:val="24"/>
          <w:lang w:eastAsia="ar-SA"/>
        </w:rPr>
      </w:pPr>
      <w:r w:rsidRPr="006F23A9">
        <w:rPr>
          <w:sz w:val="24"/>
          <w:szCs w:val="24"/>
        </w:rPr>
        <w:t xml:space="preserve">Seniūnija savalaikiai planavo ir efektyviai naudojo finansinius, žmogiškuosius bei materialinius išteklius, apibendrino statistinius praeitų metų veiklos duomenis. Seniūnijai priskirtų funkcijų vykdymui, jos veiklai bei rezultatams įtakos turėjo finansavimas. Darbo krūvis seniūnijoje gana didelis, nes kasdien iškyla nenumatytų, neplanuotų darbų. </w:t>
      </w:r>
    </w:p>
    <w:p w14:paraId="10C713B7" w14:textId="77777777" w:rsidR="002B7E02" w:rsidRPr="006F23A9" w:rsidRDefault="002B7E02" w:rsidP="002B7E02">
      <w:pPr>
        <w:rPr>
          <w:sz w:val="24"/>
          <w:szCs w:val="24"/>
        </w:rPr>
      </w:pPr>
      <w:r w:rsidRPr="006F23A9">
        <w:rPr>
          <w:sz w:val="24"/>
          <w:szCs w:val="24"/>
        </w:rPr>
        <w:t>Atsižvelgiant į numatytus veiklos prioritetus, daug dėmesio 2020-aisiais skirta gyventojų informavimui, jų pasiūlymams, prašymams.</w:t>
      </w:r>
    </w:p>
    <w:p w14:paraId="404C2095" w14:textId="77777777" w:rsidR="002B7E02" w:rsidRPr="006F23A9" w:rsidRDefault="002B7E02" w:rsidP="002B7E02">
      <w:pPr>
        <w:rPr>
          <w:sz w:val="24"/>
          <w:szCs w:val="24"/>
        </w:rPr>
      </w:pPr>
      <w:r w:rsidRPr="006F23A9">
        <w:rPr>
          <w:sz w:val="24"/>
          <w:szCs w:val="24"/>
        </w:rPr>
        <w:t>Seniūnijos tikslas – efektyvus asignavimų valdymas, laiku ir kokybiškai teikiamos viešosios paslaugos seniūnijos gyventojams, gyvenimo kokybės gerinimas aptarnaujamoje teritorijoje, saugios ir švarios aplinkos kūrimas. Dažniausiai pasitaikančios socialinės problemos: gimstamumo mažėjimas, jaunų žmonių emigracija, seniūnijos senėjimas, užimtumas. Būtina dažniau žmones įtraukti į talkas, aktyviai tvarkant viešąsias erdves, kartu pasitarti dėl vietovės bendrų problemų sprendimo, kartu rasti kompromisus.</w:t>
      </w:r>
    </w:p>
    <w:p w14:paraId="438ACA72" w14:textId="77777777" w:rsidR="002B7E02" w:rsidRPr="006F23A9" w:rsidRDefault="002B7E02" w:rsidP="002B7E02">
      <w:pPr>
        <w:rPr>
          <w:sz w:val="24"/>
          <w:szCs w:val="24"/>
        </w:rPr>
      </w:pPr>
    </w:p>
    <w:p w14:paraId="3E855AD8" w14:textId="77777777" w:rsidR="002B7E02" w:rsidRPr="006F23A9" w:rsidRDefault="002B7E02" w:rsidP="006F23A9">
      <w:pPr>
        <w:ind w:firstLine="0"/>
        <w:jc w:val="center"/>
        <w:rPr>
          <w:b/>
          <w:sz w:val="24"/>
          <w:szCs w:val="24"/>
        </w:rPr>
      </w:pPr>
      <w:r w:rsidRPr="006F23A9">
        <w:rPr>
          <w:b/>
          <w:sz w:val="24"/>
          <w:szCs w:val="24"/>
        </w:rPr>
        <w:t>III. PADALINIO VYKDYTA VEIKLA IR PASIEKTI REZULTATAI</w:t>
      </w:r>
    </w:p>
    <w:p w14:paraId="1CFAEBBC" w14:textId="77777777" w:rsidR="002B7E02" w:rsidRPr="006F23A9" w:rsidRDefault="002B7E02" w:rsidP="006F23A9">
      <w:pPr>
        <w:ind w:firstLine="0"/>
        <w:rPr>
          <w:b/>
          <w:sz w:val="24"/>
          <w:szCs w:val="24"/>
        </w:rPr>
      </w:pPr>
    </w:p>
    <w:p w14:paraId="613247EA" w14:textId="77777777" w:rsidR="002B7E02" w:rsidRPr="006F23A9" w:rsidRDefault="002B7E02" w:rsidP="006F23A9">
      <w:pPr>
        <w:ind w:firstLine="0"/>
        <w:jc w:val="center"/>
        <w:rPr>
          <w:b/>
          <w:sz w:val="24"/>
          <w:szCs w:val="24"/>
        </w:rPr>
      </w:pPr>
      <w:r w:rsidRPr="006F23A9">
        <w:rPr>
          <w:b/>
          <w:sz w:val="24"/>
          <w:szCs w:val="24"/>
        </w:rPr>
        <w:t>Trumpa seniūnijos apžvalga</w:t>
      </w:r>
    </w:p>
    <w:p w14:paraId="60FDB3D2" w14:textId="77777777" w:rsidR="002B7E02" w:rsidRPr="006F23A9" w:rsidRDefault="002B7E02" w:rsidP="002B7E02">
      <w:pPr>
        <w:rPr>
          <w:sz w:val="24"/>
          <w:szCs w:val="24"/>
        </w:rPr>
      </w:pPr>
      <w:r w:rsidRPr="006F23A9">
        <w:rPr>
          <w:sz w:val="24"/>
          <w:szCs w:val="24"/>
        </w:rPr>
        <w:t>Žemaičių Kalvarijos seniūnija yra Plungės rajono šiaurėje, 25 km nutolusi nuo rajono centro. Žemaičių Kalvarijos miestelio senoji dalis – urbanistikos paminklas. Ji ribojasi su Alsėdžių, Paukštakių ir Platelių seniūnijomis, remiasi į Mažeikių, Telšių ir Skuodo rajonus. Žemaičių Kalvarijos seniūnijoje – 25 kaimai, gyvena 1 800 gyventojų. Seniūnijos centras – Žemaičių Kalvarija, kurioje gyvena trečdalis visų seniūnijos gyventojų. Žemaičių Kalvarijos seniūnijoje yra: Žemaičių Kalvarijos Švč. Mergelės Marijos apsilankymo parapijos šventovė, Gegrėnų Jėzaus Nazariečio bažnyčia, Motiejaus Valančiaus gimnazija, „Carito“ skyriaus globos namai, kuriems 2014 m. suteiktas popiežiaus Jono Pauliaus II vardas, vaikų ir jaunimo dienos centras „Vilties vėrinėliai“, vaikų darželis, V. Mačernio biblioteka, kultūros centras, Gegrėnų bei Šarnelės bendruomenių namai, Gegrėnų biblioteka, Vytauto Mačernio muziejus, Žemaičių Kalvarijos ambulatorija, Gegrėnų medicinos punktas, paštas, Plungės kredito unija, asociacija „Kalvynas“, keletas parduotuvių, kavinė Žemaičių Kalvarijoje, 3 kavinės prie Platelių ežero šiaurinės dalies, 2 veterinarijos paslaugų tarnybos, automobilių remonto įmonės, Konstantino Bružo sodyba – muziejus. Žemaičių Kalvarijos miesteliui ir Gegrėnų gyvenvietei geriamąjį vandenį tiekia ir nuotekų valymo paslaugas gyventojams teikia UAB „Plungės vandenys“.</w:t>
      </w:r>
    </w:p>
    <w:p w14:paraId="7FE87AFE" w14:textId="437F8251" w:rsidR="002B7E02" w:rsidRDefault="002B7E02" w:rsidP="002B7E02">
      <w:pPr>
        <w:rPr>
          <w:b/>
          <w:sz w:val="24"/>
          <w:szCs w:val="24"/>
        </w:rPr>
      </w:pPr>
    </w:p>
    <w:p w14:paraId="0DB736AB" w14:textId="48B8FE69" w:rsidR="00384DD4" w:rsidRDefault="00384DD4" w:rsidP="002B7E02">
      <w:pPr>
        <w:rPr>
          <w:b/>
          <w:sz w:val="24"/>
          <w:szCs w:val="24"/>
        </w:rPr>
      </w:pPr>
    </w:p>
    <w:p w14:paraId="7C04D623" w14:textId="6097EE4E" w:rsidR="00384DD4" w:rsidRDefault="00384DD4" w:rsidP="002B7E02">
      <w:pPr>
        <w:rPr>
          <w:b/>
          <w:sz w:val="24"/>
          <w:szCs w:val="24"/>
        </w:rPr>
      </w:pPr>
    </w:p>
    <w:p w14:paraId="3F9E0E43" w14:textId="2D95F7B5" w:rsidR="00384DD4" w:rsidRDefault="00384DD4" w:rsidP="002B7E02">
      <w:pPr>
        <w:rPr>
          <w:b/>
          <w:sz w:val="24"/>
          <w:szCs w:val="24"/>
        </w:rPr>
      </w:pPr>
    </w:p>
    <w:p w14:paraId="6D4CACA6" w14:textId="31884A9A" w:rsidR="00384DD4" w:rsidRDefault="00384DD4" w:rsidP="002B7E02">
      <w:pPr>
        <w:rPr>
          <w:b/>
          <w:sz w:val="24"/>
          <w:szCs w:val="24"/>
        </w:rPr>
      </w:pPr>
    </w:p>
    <w:p w14:paraId="54A2B7CE" w14:textId="77777777" w:rsidR="00384DD4" w:rsidRPr="006F23A9" w:rsidRDefault="00384DD4" w:rsidP="002B7E02">
      <w:pPr>
        <w:rPr>
          <w:b/>
          <w:sz w:val="24"/>
          <w:szCs w:val="24"/>
        </w:rPr>
      </w:pPr>
    </w:p>
    <w:p w14:paraId="14C35E35" w14:textId="01724D14" w:rsidR="002B7E02" w:rsidRDefault="002B7E02" w:rsidP="002B7E02">
      <w:pPr>
        <w:jc w:val="center"/>
        <w:rPr>
          <w:b/>
          <w:sz w:val="24"/>
          <w:szCs w:val="24"/>
        </w:rPr>
      </w:pPr>
      <w:r w:rsidRPr="006F23A9">
        <w:rPr>
          <w:b/>
          <w:sz w:val="24"/>
          <w:szCs w:val="24"/>
        </w:rPr>
        <w:lastRenderedPageBreak/>
        <w:t>Nuveikti darbai</w:t>
      </w:r>
    </w:p>
    <w:p w14:paraId="1903B9AE" w14:textId="77777777" w:rsidR="00384DD4" w:rsidRPr="006F23A9" w:rsidRDefault="00384DD4" w:rsidP="002B7E02">
      <w:pPr>
        <w:jc w:val="center"/>
        <w:rPr>
          <w:b/>
          <w:sz w:val="24"/>
          <w:szCs w:val="24"/>
        </w:rPr>
      </w:pPr>
    </w:p>
    <w:p w14:paraId="2601DB84" w14:textId="77777777" w:rsidR="002B7E02" w:rsidRDefault="00BE6E64" w:rsidP="006F23A9">
      <w:pPr>
        <w:ind w:firstLine="0"/>
        <w:jc w:val="center"/>
        <w:rPr>
          <w:b/>
          <w:noProof/>
          <w:lang w:eastAsia="lt-LT"/>
        </w:rPr>
      </w:pPr>
      <w:r>
        <w:rPr>
          <w:b/>
          <w:noProof/>
          <w:lang w:eastAsia="lt-LT"/>
        </w:rPr>
        <w:drawing>
          <wp:inline distT="0" distB="0" distL="0" distR="0" wp14:anchorId="719E84A1" wp14:editId="6952FB83">
            <wp:extent cx="2536190" cy="1898015"/>
            <wp:effectExtent l="0" t="0" r="0" b="6985"/>
            <wp:docPr id="266" name="Paveikslėlis 266" descr="received_6544410219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received_65444102191128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536190" cy="1898015"/>
                    </a:xfrm>
                    <a:prstGeom prst="rect">
                      <a:avLst/>
                    </a:prstGeom>
                    <a:noFill/>
                    <a:ln>
                      <a:noFill/>
                    </a:ln>
                  </pic:spPr>
                </pic:pic>
              </a:graphicData>
            </a:graphic>
          </wp:inline>
        </w:drawing>
      </w:r>
      <w:r w:rsidR="002B7E02">
        <w:rPr>
          <w:b/>
        </w:rPr>
        <w:t xml:space="preserve"> </w:t>
      </w:r>
      <w:r w:rsidR="006F23A9">
        <w:rPr>
          <w:b/>
          <w:noProof/>
          <w:lang w:eastAsia="lt-LT"/>
        </w:rPr>
        <w:t xml:space="preserve">     </w:t>
      </w:r>
      <w:r>
        <w:rPr>
          <w:b/>
          <w:noProof/>
          <w:lang w:eastAsia="lt-LT"/>
        </w:rPr>
        <w:drawing>
          <wp:inline distT="0" distB="0" distL="0" distR="0" wp14:anchorId="2F87C781" wp14:editId="06FD5D75">
            <wp:extent cx="2545080" cy="1898015"/>
            <wp:effectExtent l="0" t="0" r="7620" b="6985"/>
            <wp:docPr id="267" name="Paveikslėlis 267" descr="received_103604531347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received_1036045313475416"/>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545080" cy="1898015"/>
                    </a:xfrm>
                    <a:prstGeom prst="rect">
                      <a:avLst/>
                    </a:prstGeom>
                    <a:noFill/>
                    <a:ln>
                      <a:noFill/>
                    </a:ln>
                  </pic:spPr>
                </pic:pic>
              </a:graphicData>
            </a:graphic>
          </wp:inline>
        </w:drawing>
      </w:r>
    </w:p>
    <w:p w14:paraId="304F1CA3" w14:textId="77777777" w:rsidR="006F23A9" w:rsidRPr="00E847E6" w:rsidRDefault="006F23A9" w:rsidP="006F23A9">
      <w:pPr>
        <w:ind w:firstLine="0"/>
        <w:jc w:val="center"/>
        <w:rPr>
          <w:b/>
        </w:rPr>
      </w:pPr>
    </w:p>
    <w:p w14:paraId="660A7034" w14:textId="77777777" w:rsidR="002B7E02" w:rsidRPr="006F23A9" w:rsidRDefault="002B7E02" w:rsidP="002B7E02">
      <w:pPr>
        <w:rPr>
          <w:sz w:val="24"/>
          <w:szCs w:val="24"/>
        </w:rPr>
      </w:pPr>
      <w:r w:rsidRPr="006F23A9">
        <w:rPr>
          <w:sz w:val="24"/>
          <w:szCs w:val="24"/>
        </w:rPr>
        <w:t xml:space="preserve">2020 m. Žemaičių Kalvarijos seniūnijoje vykdytos ir vykdomos ūkinės veiklos, turinčios išliekamąją vertę. Tvarkomas Šimtmečio skveras prie V. Mačernio muziejaus. Prižiūrėti ir tvarkyti bendrojo naudojimo žalieji plotai, želdiniai, gėlynai, kultūros paveldo objektai, gatvės, pakelės, šaligatviai, pėsčiųjų takai. Organizavome švarinimosi akciją „Darom-2020“, kurios metu išvalytos visuomeninės paskirties teritorijos, rekreacinės zonos, pakelės. Iš aplinkos apsaugos rėmimo specialiosios programos gavome 3000 eurų. Rinktos bešeimininkės atliekos, kertami ir valomi menkaverčiai krūmai iš piliakalnio, pjauta žolė, pertvarkyti ir perdažyti laiptai į Šarnelės piliakalnį ir poeto V. Mačernio kapo vietą, įrengta nuoroda į piliakalnį, nuvalyti ir perdažyti suolai Šarnelėje bei prie V. Mačernio muziejaus. </w:t>
      </w:r>
    </w:p>
    <w:p w14:paraId="397F76AC" w14:textId="77777777" w:rsidR="002B7E02" w:rsidRPr="006F23A9" w:rsidRDefault="002B7E02" w:rsidP="002B7E02">
      <w:pPr>
        <w:rPr>
          <w:sz w:val="24"/>
          <w:szCs w:val="24"/>
        </w:rPr>
      </w:pPr>
      <w:r w:rsidRPr="006F23A9">
        <w:rPr>
          <w:sz w:val="24"/>
          <w:szCs w:val="24"/>
        </w:rPr>
        <w:tab/>
      </w:r>
    </w:p>
    <w:p w14:paraId="69F88105" w14:textId="77777777" w:rsidR="002B7E02" w:rsidRPr="006F23A9" w:rsidRDefault="00BE6E64" w:rsidP="002B7E02">
      <w:pPr>
        <w:keepNext/>
        <w:rPr>
          <w:sz w:val="24"/>
          <w:szCs w:val="24"/>
        </w:rPr>
      </w:pPr>
      <w:r w:rsidRPr="006F23A9">
        <w:rPr>
          <w:noProof/>
          <w:sz w:val="24"/>
          <w:szCs w:val="24"/>
          <w:lang w:eastAsia="lt-LT"/>
        </w:rPr>
        <w:drawing>
          <wp:anchor distT="0" distB="0" distL="114300" distR="114300" simplePos="0" relativeHeight="251661824" behindDoc="0" locked="0" layoutInCell="1" allowOverlap="1" wp14:anchorId="40F710D2" wp14:editId="614D0E6C">
            <wp:simplePos x="0" y="0"/>
            <wp:positionH relativeFrom="column">
              <wp:posOffset>1270</wp:posOffset>
            </wp:positionH>
            <wp:positionV relativeFrom="paragraph">
              <wp:posOffset>0</wp:posOffset>
            </wp:positionV>
            <wp:extent cx="2681605" cy="2009775"/>
            <wp:effectExtent l="0" t="0" r="4445" b="9525"/>
            <wp:wrapSquare wrapText="bothSides"/>
            <wp:docPr id="417" name="Paveikslėlis 5" descr="https://scontent.fvno3-1.fna.fbcdn.net/v/t1.15752-9/119600024_334114181155165_8476574597542303649_n.jpg?_nc_cat=108&amp;_nc_sid=b96e70&amp;_nc_ohc=JGufE0B_0T4AX9e77QE&amp;_nc_ht=scontent.fvno3-1.fna&amp;oh=33cad848b949b840c55ef6e53916be42&amp;oe=5F87C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https://scontent.fvno3-1.fna.fbcdn.net/v/t1.15752-9/119600024_334114181155165_8476574597542303649_n.jpg?_nc_cat=108&amp;_nc_sid=b96e70&amp;_nc_ohc=JGufE0B_0T4AX9e77QE&amp;_nc_ht=scontent.fvno3-1.fna&amp;oh=33cad848b949b840c55ef6e53916be42&amp;oe=5F87C826"/>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681605"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002B7E02" w:rsidRPr="006F23A9">
        <w:rPr>
          <w:noProof/>
          <w:sz w:val="24"/>
          <w:szCs w:val="24"/>
          <w:lang w:eastAsia="lt-LT"/>
        </w:rPr>
        <w:t>Dėl šiltos žiemos ir anksti nutraukto šildymo bei prasidėjusios pandemijos, susidarė palankios saąlygos</w:t>
      </w:r>
      <w:r w:rsidR="002B7E02" w:rsidRPr="006F23A9">
        <w:rPr>
          <w:sz w:val="24"/>
          <w:szCs w:val="24"/>
        </w:rPr>
        <w:t xml:space="preserve"> atlikti daug svarbių darbų. Vienas svarbesnių buvo avarinės būklės kultūros centro stogo dalies pakeitimas. Vanduo bėgo tiesiai ant scenos ir elektros srovė jausdavosi net prisilietus prie metalinių daiktų. Bendradarbiaujant su Kultūros namų direktore pavyko rasti savanorių, kurie be atlygio, savo įranga nuėmė seną dangą, paklojo 2 sluoksnius bituminės dangos ir apskardino kraštus. Sutvarkyta avaringiausia kultūros pastato dalis (apie 200 kv. m). Seniūnija už medžiagas sumokėjo apie 1000 eurų. Samdant įmonę būtų nepakakę ir 10000 eurų.</w:t>
      </w:r>
    </w:p>
    <w:p w14:paraId="7D7A832A" w14:textId="77777777" w:rsidR="002B7E02" w:rsidRPr="006F23A9" w:rsidRDefault="006F23A9" w:rsidP="002B7E02">
      <w:pPr>
        <w:rPr>
          <w:sz w:val="24"/>
          <w:szCs w:val="24"/>
        </w:rPr>
      </w:pPr>
      <w:r w:rsidRPr="006F23A9">
        <w:rPr>
          <w:noProof/>
          <w:sz w:val="24"/>
          <w:szCs w:val="24"/>
          <w:lang w:eastAsia="lt-LT"/>
        </w:rPr>
        <w:drawing>
          <wp:anchor distT="0" distB="0" distL="114300" distR="114300" simplePos="0" relativeHeight="251662848" behindDoc="1" locked="0" layoutInCell="1" allowOverlap="1" wp14:anchorId="642F1FAC" wp14:editId="7EDEEC89">
            <wp:simplePos x="0" y="0"/>
            <wp:positionH relativeFrom="column">
              <wp:posOffset>58420</wp:posOffset>
            </wp:positionH>
            <wp:positionV relativeFrom="paragraph">
              <wp:posOffset>121285</wp:posOffset>
            </wp:positionV>
            <wp:extent cx="1571625" cy="2096135"/>
            <wp:effectExtent l="0" t="0" r="9525" b="0"/>
            <wp:wrapSquare wrapText="bothSides"/>
            <wp:docPr id="419" name="Paveikslėlis 419" descr="IMG_20210112_162310_resized_20210218_100536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IMG_20210112_162310_resized_20210218_100536919"/>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571625" cy="2096135"/>
                    </a:xfrm>
                    <a:prstGeom prst="rect">
                      <a:avLst/>
                    </a:prstGeom>
                    <a:noFill/>
                    <a:ln>
                      <a:noFill/>
                    </a:ln>
                  </pic:spPr>
                </pic:pic>
              </a:graphicData>
            </a:graphic>
            <wp14:sizeRelH relativeFrom="page">
              <wp14:pctWidth>0</wp14:pctWidth>
            </wp14:sizeRelH>
            <wp14:sizeRelV relativeFrom="page">
              <wp14:pctHeight>0</wp14:pctHeight>
            </wp14:sizeRelV>
          </wp:anchor>
        </w:drawing>
      </w:r>
      <w:r w:rsidR="002B7E02" w:rsidRPr="006F23A9">
        <w:rPr>
          <w:sz w:val="24"/>
          <w:szCs w:val="24"/>
        </w:rPr>
        <w:t>Kartu su  seniūnija ir Žemaičių Kalvarijos ambulatorijos pastato lankytojais džiaugiamės, kad pagaliau pavyko išspręsti eilę metų neįgyvendinamą mūsų norą – neįgaliųjų patekimą į pastatą. Įrengtas pandusas už 3500 eurų.</w:t>
      </w:r>
    </w:p>
    <w:p w14:paraId="6006E71B" w14:textId="77777777" w:rsidR="002B7E02" w:rsidRPr="006F23A9" w:rsidRDefault="002B7E02" w:rsidP="002B7E02">
      <w:pPr>
        <w:rPr>
          <w:sz w:val="24"/>
          <w:szCs w:val="24"/>
        </w:rPr>
      </w:pPr>
      <w:r w:rsidRPr="006F23A9">
        <w:rPr>
          <w:sz w:val="24"/>
          <w:szCs w:val="24"/>
        </w:rPr>
        <w:t>Miestelio centre pakeista 37 vnt. natrio lempų šviestuvų  į šviesos diodų (LED) šviestuvus. Vertė – 3453 eurai. Numontuotus ir dar tinkamus naudojimui keičiame į neveikiančius šviestuvus. 2020 m. tokių pakeista 5 vnt. Atliktas Alsėdžių gatvės apšvietimo darbų projektas už 3630 eurų. Tikimasi rajono Tarybos narių palaikymo, kad pirmas šio projekto etapas 2021 m. būtų įgyvendintas.</w:t>
      </w:r>
    </w:p>
    <w:p w14:paraId="03DCD29A" w14:textId="77777777" w:rsidR="002B7E02" w:rsidRPr="006F23A9" w:rsidRDefault="002B7E02" w:rsidP="002B7E02">
      <w:pPr>
        <w:rPr>
          <w:sz w:val="24"/>
          <w:szCs w:val="24"/>
        </w:rPr>
      </w:pPr>
      <w:r w:rsidRPr="006F23A9">
        <w:rPr>
          <w:sz w:val="24"/>
          <w:szCs w:val="24"/>
        </w:rPr>
        <w:t xml:space="preserve">Viena seniūnijos funkcijų – organizuoti seniūnijai priklausančių visuomenės poreikiams skirtų ir rekreacinių teritorijų priežiūrą. Bendras seniūnijai privalomų tvarkyti teritorijų plotas – 50,04 ha, kurį sudaro: 3 veikiančios kapinės (5,5 ha), 8 piliakalniai (17,67 ha), 23 kapinaitės, senkapiai (19,87 ha), poilsio, rekreacinės zonos (3,5 ha), teritorijos prie priklausančių pastatų (3 ha), buvusio vaikų darželio teritorija, Gegrėnų ir Žemaičių Kalvarijos miestelio universalūs sporto aikštynai, Gegrėnų </w:t>
      </w:r>
      <w:r w:rsidRPr="006F23A9">
        <w:rPr>
          <w:sz w:val="24"/>
          <w:szCs w:val="24"/>
        </w:rPr>
        <w:lastRenderedPageBreak/>
        <w:t>kaimo renginių vieta, Žemaičių Kalvarijos miestelio vaikų žaidimų aikštynas, Kryžiaus kelio koplyčių teritorijos 20 vnt. (5,5 ha). Tvarkomi seniūnijai priskirti vietiniai keliai, atliekami šie darbai: greideriavimas, žvyravimas, griovių valymas ir kelkraščių tvarkymas, krūmų kirtimas. Daug dėmesio skirta labiausiai žiemą užpustomiems kelių ruožams, šienaujamos pakelės ir kertami krūmai. Tai leido pagerinti eismo sąlygas. Įsisavintos visos kelių priežiūrai skirtos lėšos. Iš Savivaldybės papildomai gautų 10000 eurų sutvarkyta Šarnelės kaimo, Kuršių gatvės dalis. Išasfaltuota Sedos gatvės dalis, kuri labai intensyvi ir dulkėta, ypač atlaidų metu, nes per ten į stovėjimo aikšteles  nukreipiamas visas eismas,</w:t>
      </w:r>
    </w:p>
    <w:p w14:paraId="4987FE9D" w14:textId="77777777" w:rsidR="002B7E02" w:rsidRPr="006F23A9" w:rsidRDefault="002B7E02" w:rsidP="002B7E02">
      <w:pPr>
        <w:rPr>
          <w:sz w:val="24"/>
          <w:szCs w:val="24"/>
        </w:rPr>
      </w:pPr>
      <w:r w:rsidRPr="006F23A9">
        <w:rPr>
          <w:sz w:val="24"/>
          <w:szCs w:val="24"/>
        </w:rPr>
        <w:t xml:space="preserve">Seniūnija prižiūri 232,68 km kelių. 2020 metais iš Kelių priežiūros ir plėtros programos buvo skirta 34520 eurų. Autogreideriu profiliuota važiuojant 1 kartą 828 km. Visų  seniūnijos kelių greideriavimui lėšų gauname tik 3 kartams. Kelio profilio suformuota – 480 kub. m, asfalto duobių remontas – 90 kv. m, griovio kasimas – 300 kub. m, įrengtos 3 pralaidos. Seniūnijoje įrengta kelio nuorodų, ženklų. </w:t>
      </w:r>
    </w:p>
    <w:p w14:paraId="013FAE5F" w14:textId="77777777" w:rsidR="002B7E02" w:rsidRPr="006F23A9" w:rsidRDefault="002B7E02" w:rsidP="002B7E02">
      <w:pPr>
        <w:rPr>
          <w:b/>
          <w:sz w:val="24"/>
          <w:szCs w:val="24"/>
        </w:rPr>
      </w:pPr>
      <w:r w:rsidRPr="006F23A9">
        <w:rPr>
          <w:sz w:val="24"/>
          <w:szCs w:val="24"/>
        </w:rPr>
        <w:t>Seniūnija prižiūri 3 civilines kapines. Atliekos iš kapinių vežamos konteineriais.</w:t>
      </w:r>
    </w:p>
    <w:p w14:paraId="0311241E" w14:textId="77777777" w:rsidR="002B7E02" w:rsidRPr="006F23A9" w:rsidRDefault="002B7E02" w:rsidP="002B7E02">
      <w:pPr>
        <w:rPr>
          <w:b/>
          <w:sz w:val="24"/>
          <w:szCs w:val="24"/>
        </w:rPr>
      </w:pPr>
    </w:p>
    <w:p w14:paraId="43A34FD1" w14:textId="77777777" w:rsidR="002B7E02" w:rsidRPr="006F23A9" w:rsidRDefault="002B7E02" w:rsidP="006F23A9">
      <w:pPr>
        <w:ind w:firstLine="0"/>
        <w:jc w:val="center"/>
        <w:rPr>
          <w:b/>
          <w:sz w:val="24"/>
          <w:szCs w:val="24"/>
        </w:rPr>
      </w:pPr>
      <w:r w:rsidRPr="006F23A9">
        <w:rPr>
          <w:b/>
          <w:sz w:val="24"/>
          <w:szCs w:val="24"/>
        </w:rPr>
        <w:t>Raštvedyba, gyvenamosios vietos deklaravimas</w:t>
      </w:r>
    </w:p>
    <w:p w14:paraId="6B39DDC0" w14:textId="77777777" w:rsidR="002B7E02" w:rsidRPr="006F23A9" w:rsidRDefault="002B7E02" w:rsidP="002B7E02">
      <w:pPr>
        <w:pStyle w:val="Antrats"/>
        <w:rPr>
          <w:sz w:val="24"/>
          <w:szCs w:val="24"/>
        </w:rPr>
      </w:pPr>
      <w:r w:rsidRPr="006F23A9">
        <w:rPr>
          <w:sz w:val="24"/>
          <w:szCs w:val="24"/>
        </w:rPr>
        <w:t xml:space="preserve">Per metus paruoštas 1 seniūno įsakymas veiklos klausimais. Notariškai patvirtinti 11 įgaliojimų, įvairiuose dokumentuose patvirtinti 4 parašai ir  28 dokumentų kopijos. </w:t>
      </w:r>
      <w:r w:rsidRPr="006F23A9">
        <w:rPr>
          <w:color w:val="FF0000"/>
          <w:sz w:val="24"/>
          <w:szCs w:val="24"/>
        </w:rPr>
        <w:tab/>
      </w:r>
      <w:r w:rsidRPr="006F23A9">
        <w:rPr>
          <w:sz w:val="24"/>
          <w:szCs w:val="24"/>
        </w:rPr>
        <w:t xml:space="preserve">Užregistruotas 81 gyventojų prašymas, pagal kuriuos gyventojams išduota 81 pažyma (skirtos pristatyti  mokymo įstaigoms, Registrų centrui, Teritorinei ligonių kasai, Nacionalinei mokėjimo agentūrai ir kt.) apie šeimos sudėtį, jos socialinę padėtį, pastatų priklausomybę, apie veiklą žemės ūkyje ir kt. Užpildytos 7 atvykimo deklaracijos, išduotos 65 pažymos apie asmens deklaruotą gyvenamąją vietą, gauti ir užregistruoti 65 prašymai pažymoms apie asmens deklaruotą gyvenamąją vietą, užpildyta ir užregistruota 10 išvykstančiųjų į užsienį išvykimo deklaracijų. Per ataskaitinį laikotarpį gauta 12 prašymų dėl šeimų gyvenamosios vietos deklaravimo duomenų naikinimo ar gyvenamosios vietos adresų keitimo, pagal kuriuos paruošta ir priimta 12 sprendimų. </w:t>
      </w:r>
    </w:p>
    <w:p w14:paraId="25FCF1A8" w14:textId="77777777" w:rsidR="002B7E02" w:rsidRPr="006F23A9" w:rsidRDefault="002B7E02" w:rsidP="002B7E02">
      <w:pPr>
        <w:pStyle w:val="Antrats"/>
        <w:rPr>
          <w:b/>
          <w:sz w:val="24"/>
          <w:szCs w:val="24"/>
        </w:rPr>
      </w:pPr>
      <w:r w:rsidRPr="006F23A9">
        <w:rPr>
          <w:sz w:val="24"/>
          <w:szCs w:val="24"/>
        </w:rPr>
        <w:t>Iš kitų įstaigų gauti  ir užregistruoti 46 raštai, į kitas įstaigas išsiųsti 102 raštai. Paruošta 80 vidaus dokumentų, paruoštos ataskaitos apie vandens ir elektros sunaudojimą. Išduoti 39  leidimai laidoti Žemaičių Kalvarijos miestelio senosiose ir naujosiose bei Gegrėnų kaimo kapinėse. Per ataskaitinį laikotarpį buvo paruoštos įvairios ataskaitos, archyviniai dokumentacijos planai, bylų apyrašai, metų dokumentacijos plano suvestinė, dokumentų naikinimo aktai ir laiku atsiskaityta su Telšių apskrities archyvu dėl ilgalaikio dokumentų saugojimo.</w:t>
      </w:r>
    </w:p>
    <w:p w14:paraId="73CF8AE0" w14:textId="77777777" w:rsidR="002B7E02" w:rsidRPr="006F23A9" w:rsidRDefault="002B7E02" w:rsidP="002B7E02">
      <w:pPr>
        <w:jc w:val="center"/>
        <w:rPr>
          <w:b/>
          <w:sz w:val="24"/>
          <w:szCs w:val="24"/>
        </w:rPr>
      </w:pPr>
    </w:p>
    <w:p w14:paraId="7C0FB333" w14:textId="77777777" w:rsidR="002B7E02" w:rsidRPr="006F23A9" w:rsidRDefault="002B7E02" w:rsidP="006F23A9">
      <w:pPr>
        <w:ind w:firstLine="0"/>
        <w:jc w:val="center"/>
        <w:rPr>
          <w:b/>
          <w:sz w:val="24"/>
          <w:szCs w:val="24"/>
        </w:rPr>
      </w:pPr>
      <w:r w:rsidRPr="006F23A9">
        <w:rPr>
          <w:b/>
          <w:sz w:val="24"/>
          <w:szCs w:val="24"/>
        </w:rPr>
        <w:t>Socialinis darbas su socialinės rizikos šeimomis</w:t>
      </w:r>
    </w:p>
    <w:p w14:paraId="015AA73D" w14:textId="77777777" w:rsidR="002B7E02" w:rsidRPr="006F23A9" w:rsidRDefault="002B7E02" w:rsidP="002B7E02">
      <w:pPr>
        <w:rPr>
          <w:rFonts w:eastAsia="Calibri"/>
          <w:sz w:val="24"/>
          <w:szCs w:val="24"/>
        </w:rPr>
      </w:pPr>
      <w:r w:rsidRPr="006F23A9">
        <w:rPr>
          <w:sz w:val="24"/>
          <w:szCs w:val="24"/>
        </w:rPr>
        <w:t xml:space="preserve">Žemaičių Kalvarijos seniūnijoje per 2020 metus, socialinės paslaugos teiktos 14-ai socialinę riziką patiriančių šeimų ir 37-iems jose augantiems vaikams. 2-iem socialinę riziką patiriančioms šeimoms buvo užbaigti atvejo vadybos procesai, dėl šeimų įgalinimo pradėti savarankiškai spręsti savo šeimos problemas. Viena šeima buvo apgyvendinta Plungės krizių centre. Šiais metais į apskaitą įrašyta viena šeima. Visoms šeimoms teikiamos socialinės priežiūros – socialinių įgūdžių ugdymo ir palaikymo paslaugos. Jau antri metai, kaip socialinę riziką patiriančioms šeimoms pradėta taikyti atvejo vadyba. Su šeimomis dirba atvejo vadybininkas ir socialinis darbuotojas. Kartu vertinama šeimos situacija, nustatomas socialinių paslaugų poreikis, sudaromas kompleksinės pagalbos šeimai planas. Planai sudaromi trims mėnesiams ar pusei metų. Į pagalbos šeimai planą yra įtraukiami specialistai, kurie gali šeimai padėti spręsti iškilusias problemas. Į pagalbos plano teikimo procesą įtraukiami ne tik šeimos tėvai, bet ir vaikai. Pagrindinės socialinės problemos, su kuriomis susiduria socialinės rizikos šeimos yra skurdas, nedarbas, alkoholizmas, smurtas, socialinių įgūdžių stoka dėl tėvų riboto suvokimo ar psichinės ligos. Socialinės rizikos šeimos dažniausiai neturi motyvacijos spręsti savo šeimos problemas. Dažnai susiduriama su priešiškumu ar nenoru priimti socialinio darbuotojo pagalbą. </w:t>
      </w:r>
    </w:p>
    <w:p w14:paraId="0DCE7E71" w14:textId="77777777" w:rsidR="002B7E02" w:rsidRPr="006F23A9" w:rsidRDefault="002B7E02" w:rsidP="002B7E02">
      <w:pPr>
        <w:rPr>
          <w:sz w:val="24"/>
          <w:szCs w:val="24"/>
        </w:rPr>
      </w:pPr>
      <w:r w:rsidRPr="006F23A9">
        <w:rPr>
          <w:sz w:val="24"/>
          <w:szCs w:val="24"/>
          <w:lang w:eastAsia="lt-LT"/>
        </w:rPr>
        <w:t xml:space="preserve">Teikiant socialines paslaugas šeimoms, patiriančioms sunkumų ir jose augantiems vaikams, pagrindinis tikslas – užtikrinti, kad šiose šeimose būtų sudarytos kuo normalesnės sąlygos vaiko protiniam, dvasiniam, doroviniam vystymuisi bei saugumui. Paslaugos teikiamos šeimoms ir </w:t>
      </w:r>
      <w:r w:rsidRPr="006F23A9">
        <w:rPr>
          <w:sz w:val="24"/>
          <w:szCs w:val="24"/>
          <w:lang w:eastAsia="lt-LT"/>
        </w:rPr>
        <w:lastRenderedPageBreak/>
        <w:t xml:space="preserve">vaikams, siekiant užtikrinti sąlygas vaikui gyventi savo namuose, nepažeidžiant asmens garbės ir orumo bei užtikrinant būtiniausių poreikių tenkinimą. Šeimoms teikiamos bendravimo, konsultavimo, asmens higienos, vaiko priežiūros, ūkio darbų, šeimos priežiūros, auklėjimo, ugdymo ir kitų įgūdžių ugdymas ir palaikymas. Taip pat su šeimomis mokomasi planuoti šeimos biudžetą, pagal šeimos poreikį. Socialinis darbuotojas kartu su šeimomis analizuoja problemines situacijas šeimoje, konsultuoja įvairiais kasdieniniame gyvenime iškylančiais klausimais, taip pat vertina šeimos motyvaciją ir galimybes patiems spręsti savo problemas. </w:t>
      </w:r>
      <w:r w:rsidRPr="006F23A9">
        <w:rPr>
          <w:sz w:val="24"/>
          <w:szCs w:val="24"/>
        </w:rPr>
        <w:t xml:space="preserve">Šeimos lankomos pagal įvertintą ir nustatytą poreikį. Džiaugiamės, kad turime ir sėkmės istorijų, kai įveikiamos sunkios problemos ir šeima palydima savarankiškam gyvenimui. Tačiau problemoms įveikti reikalingas ilgas darbas, kuris neapsieina be atkryčio problemų ir skaudžių patirčių. Aktyviai bendradarbiaujama su Žemaičių Kalvarijos M. Valančiaus gimnazijos pedagogais, dienos centru „Vilties vėrinėliai“, bendruomeniniais šeimos namais, visuomenės sveikatos biuru. Sprendžiant priklausomybės problemą, šeimos nariai motyvuojami lankyti mūsų seniūnijoje veikiančią AA grupę. </w:t>
      </w:r>
    </w:p>
    <w:p w14:paraId="45D58021" w14:textId="77777777" w:rsidR="002B7E02" w:rsidRPr="006F23A9" w:rsidRDefault="002B7E02" w:rsidP="002B7E02">
      <w:pPr>
        <w:rPr>
          <w:sz w:val="24"/>
          <w:szCs w:val="24"/>
        </w:rPr>
      </w:pPr>
      <w:r w:rsidRPr="006F23A9">
        <w:rPr>
          <w:sz w:val="24"/>
          <w:szCs w:val="24"/>
        </w:rPr>
        <w:t xml:space="preserve">Kiekvienais metais atsiranda privačių aukotojų, kurie sunkiai gyvenančias šeimas paremia maistu, rūbais ar net baldais ir buitine technika. </w:t>
      </w:r>
    </w:p>
    <w:p w14:paraId="2AA1577B" w14:textId="77777777" w:rsidR="002B7E02" w:rsidRDefault="002B7E02" w:rsidP="002B7E02">
      <w:pPr>
        <w:rPr>
          <w:sz w:val="24"/>
          <w:szCs w:val="24"/>
          <w:lang w:eastAsia="lt-LT"/>
        </w:rPr>
      </w:pPr>
      <w:r w:rsidRPr="006F23A9">
        <w:rPr>
          <w:sz w:val="24"/>
          <w:szCs w:val="24"/>
          <w:lang w:eastAsia="lt-LT"/>
        </w:rPr>
        <w:t xml:space="preserve">Žemaičių Kalvarijos seniūnijoje gyvenančių ir socialinę riziką patiriančių šeimų suvestinė per penkerius metus: </w:t>
      </w:r>
    </w:p>
    <w:p w14:paraId="0AA5D19E" w14:textId="77777777" w:rsidR="006F23A9" w:rsidRPr="006F23A9" w:rsidRDefault="006F23A9" w:rsidP="002B7E02">
      <w:pPr>
        <w:rPr>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24"/>
        <w:gridCol w:w="1917"/>
        <w:gridCol w:w="1912"/>
        <w:gridCol w:w="1920"/>
      </w:tblGrid>
      <w:tr w:rsidR="002B7E02" w:rsidRPr="006F23A9" w14:paraId="1321BB6B"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16675C43" w14:textId="77777777" w:rsidR="002B7E02" w:rsidRPr="006F23A9" w:rsidRDefault="002B7E02" w:rsidP="006F23A9">
            <w:pPr>
              <w:ind w:firstLine="0"/>
              <w:jc w:val="center"/>
              <w:rPr>
                <w:sz w:val="24"/>
                <w:szCs w:val="24"/>
                <w:lang w:eastAsia="lt-LT"/>
              </w:rPr>
            </w:pPr>
            <w:r w:rsidRPr="006F23A9">
              <w:rPr>
                <w:sz w:val="24"/>
                <w:szCs w:val="24"/>
                <w:lang w:eastAsia="lt-LT"/>
              </w:rPr>
              <w:t xml:space="preserve">Metai </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164B4338" w14:textId="77777777" w:rsidR="002B7E02" w:rsidRPr="006F23A9" w:rsidRDefault="002B7E02" w:rsidP="006F23A9">
            <w:pPr>
              <w:ind w:firstLine="0"/>
              <w:jc w:val="center"/>
              <w:rPr>
                <w:sz w:val="24"/>
                <w:szCs w:val="24"/>
                <w:lang w:eastAsia="lt-LT"/>
              </w:rPr>
            </w:pPr>
            <w:r w:rsidRPr="006F23A9">
              <w:rPr>
                <w:sz w:val="24"/>
                <w:szCs w:val="24"/>
                <w:lang w:eastAsia="lt-LT"/>
              </w:rPr>
              <w:t>Socialinės rizikos šeimų skaičius</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605E7CC1" w14:textId="77777777" w:rsidR="002B7E02" w:rsidRPr="006F23A9" w:rsidRDefault="002B7E02" w:rsidP="006F23A9">
            <w:pPr>
              <w:ind w:firstLine="0"/>
              <w:jc w:val="center"/>
              <w:rPr>
                <w:sz w:val="24"/>
                <w:szCs w:val="24"/>
                <w:lang w:eastAsia="lt-LT"/>
              </w:rPr>
            </w:pPr>
            <w:r w:rsidRPr="006F23A9">
              <w:rPr>
                <w:sz w:val="24"/>
                <w:szCs w:val="24"/>
                <w:lang w:eastAsia="lt-LT"/>
              </w:rPr>
              <w:t>Jose augančių vaikų skaičius</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23E4E7E9" w14:textId="77777777" w:rsidR="002B7E02" w:rsidRPr="006F23A9" w:rsidRDefault="002B7E02" w:rsidP="006F23A9">
            <w:pPr>
              <w:ind w:firstLine="0"/>
              <w:jc w:val="center"/>
              <w:rPr>
                <w:sz w:val="24"/>
                <w:szCs w:val="24"/>
                <w:lang w:eastAsia="lt-LT"/>
              </w:rPr>
            </w:pPr>
            <w:r w:rsidRPr="006F23A9">
              <w:rPr>
                <w:sz w:val="24"/>
                <w:szCs w:val="24"/>
                <w:lang w:eastAsia="lt-LT"/>
              </w:rPr>
              <w:t>Naujų įrašytų į apskaitą šeimų skaičius</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1FA1896C" w14:textId="77777777" w:rsidR="002B7E02" w:rsidRPr="006F23A9" w:rsidRDefault="002B7E02" w:rsidP="006F23A9">
            <w:pPr>
              <w:ind w:firstLine="0"/>
              <w:jc w:val="center"/>
              <w:rPr>
                <w:sz w:val="24"/>
                <w:szCs w:val="24"/>
                <w:lang w:eastAsia="lt-LT"/>
              </w:rPr>
            </w:pPr>
            <w:r w:rsidRPr="006F23A9">
              <w:rPr>
                <w:sz w:val="24"/>
                <w:szCs w:val="24"/>
                <w:lang w:eastAsia="lt-LT"/>
              </w:rPr>
              <w:t>Iš apskaitos išrašytų ar išvykusių šeimų skaičius</w:t>
            </w:r>
          </w:p>
        </w:tc>
      </w:tr>
      <w:tr w:rsidR="002B7E02" w:rsidRPr="006F23A9" w14:paraId="7E3FB1B6"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101FC0C8" w14:textId="77777777" w:rsidR="002B7E02" w:rsidRPr="006F23A9" w:rsidRDefault="002B7E02" w:rsidP="006F23A9">
            <w:pPr>
              <w:ind w:firstLine="0"/>
              <w:jc w:val="center"/>
              <w:rPr>
                <w:sz w:val="24"/>
                <w:szCs w:val="24"/>
                <w:lang w:eastAsia="lt-LT"/>
              </w:rPr>
            </w:pPr>
            <w:r w:rsidRPr="006F23A9">
              <w:rPr>
                <w:sz w:val="24"/>
                <w:szCs w:val="24"/>
                <w:lang w:eastAsia="lt-LT"/>
              </w:rPr>
              <w:t>2016</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2D336205" w14:textId="77777777" w:rsidR="002B7E02" w:rsidRPr="006F23A9" w:rsidRDefault="002B7E02" w:rsidP="006F23A9">
            <w:pPr>
              <w:ind w:firstLine="0"/>
              <w:jc w:val="center"/>
              <w:rPr>
                <w:sz w:val="24"/>
                <w:szCs w:val="24"/>
                <w:lang w:eastAsia="lt-LT"/>
              </w:rPr>
            </w:pPr>
            <w:r w:rsidRPr="006F23A9">
              <w:rPr>
                <w:sz w:val="24"/>
                <w:szCs w:val="24"/>
                <w:lang w:eastAsia="lt-LT"/>
              </w:rPr>
              <w:t>14</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2744177C" w14:textId="77777777" w:rsidR="002B7E02" w:rsidRPr="006F23A9" w:rsidRDefault="002B7E02" w:rsidP="006F23A9">
            <w:pPr>
              <w:ind w:firstLine="0"/>
              <w:jc w:val="center"/>
              <w:rPr>
                <w:sz w:val="24"/>
                <w:szCs w:val="24"/>
                <w:lang w:eastAsia="lt-LT"/>
              </w:rPr>
            </w:pPr>
            <w:r w:rsidRPr="006F23A9">
              <w:rPr>
                <w:sz w:val="24"/>
                <w:szCs w:val="24"/>
                <w:lang w:eastAsia="lt-LT"/>
              </w:rPr>
              <w:t>31</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7A45B654" w14:textId="77777777" w:rsidR="002B7E02" w:rsidRPr="006F23A9" w:rsidRDefault="002B7E02" w:rsidP="006F23A9">
            <w:pPr>
              <w:ind w:firstLine="0"/>
              <w:jc w:val="center"/>
              <w:rPr>
                <w:sz w:val="24"/>
                <w:szCs w:val="24"/>
                <w:lang w:eastAsia="lt-LT"/>
              </w:rPr>
            </w:pPr>
            <w:r w:rsidRPr="006F23A9">
              <w:rPr>
                <w:sz w:val="24"/>
                <w:szCs w:val="24"/>
                <w:lang w:eastAsia="lt-LT"/>
              </w:rPr>
              <w:t>3</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5F709CE4" w14:textId="77777777" w:rsidR="002B7E02" w:rsidRPr="006F23A9" w:rsidRDefault="002B7E02" w:rsidP="006F23A9">
            <w:pPr>
              <w:ind w:firstLine="0"/>
              <w:jc w:val="center"/>
              <w:rPr>
                <w:sz w:val="24"/>
                <w:szCs w:val="24"/>
                <w:lang w:eastAsia="lt-LT"/>
              </w:rPr>
            </w:pPr>
            <w:r w:rsidRPr="006F23A9">
              <w:rPr>
                <w:sz w:val="24"/>
                <w:szCs w:val="24"/>
                <w:lang w:eastAsia="lt-LT"/>
              </w:rPr>
              <w:t>2</w:t>
            </w:r>
          </w:p>
        </w:tc>
      </w:tr>
      <w:tr w:rsidR="002B7E02" w:rsidRPr="006F23A9" w14:paraId="0ADC0B50"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6C919FFB" w14:textId="77777777" w:rsidR="002B7E02" w:rsidRPr="006F23A9" w:rsidRDefault="002B7E02" w:rsidP="006F23A9">
            <w:pPr>
              <w:ind w:firstLine="0"/>
              <w:jc w:val="center"/>
              <w:rPr>
                <w:sz w:val="24"/>
                <w:szCs w:val="24"/>
                <w:lang w:eastAsia="lt-LT"/>
              </w:rPr>
            </w:pPr>
            <w:r w:rsidRPr="006F23A9">
              <w:rPr>
                <w:sz w:val="24"/>
                <w:szCs w:val="24"/>
                <w:lang w:eastAsia="lt-LT"/>
              </w:rPr>
              <w:t>2017</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29B34C9B" w14:textId="77777777" w:rsidR="002B7E02" w:rsidRPr="006F23A9" w:rsidRDefault="002B7E02" w:rsidP="006F23A9">
            <w:pPr>
              <w:ind w:firstLine="0"/>
              <w:jc w:val="center"/>
              <w:rPr>
                <w:sz w:val="24"/>
                <w:szCs w:val="24"/>
                <w:lang w:eastAsia="lt-LT"/>
              </w:rPr>
            </w:pPr>
            <w:r w:rsidRPr="006F23A9">
              <w:rPr>
                <w:sz w:val="24"/>
                <w:szCs w:val="24"/>
                <w:lang w:eastAsia="lt-LT"/>
              </w:rPr>
              <w:t>18</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5E8EA9DA" w14:textId="77777777" w:rsidR="002B7E02" w:rsidRPr="006F23A9" w:rsidRDefault="002B7E02" w:rsidP="006F23A9">
            <w:pPr>
              <w:ind w:firstLine="0"/>
              <w:jc w:val="center"/>
              <w:rPr>
                <w:sz w:val="24"/>
                <w:szCs w:val="24"/>
                <w:lang w:eastAsia="lt-LT"/>
              </w:rPr>
            </w:pPr>
            <w:r w:rsidRPr="006F23A9">
              <w:rPr>
                <w:sz w:val="24"/>
                <w:szCs w:val="24"/>
                <w:lang w:eastAsia="lt-LT"/>
              </w:rPr>
              <w:t>41</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2216FE58" w14:textId="77777777" w:rsidR="002B7E02" w:rsidRPr="006F23A9" w:rsidRDefault="002B7E02" w:rsidP="006F23A9">
            <w:pPr>
              <w:ind w:firstLine="0"/>
              <w:jc w:val="center"/>
              <w:rPr>
                <w:sz w:val="24"/>
                <w:szCs w:val="24"/>
                <w:lang w:eastAsia="lt-LT"/>
              </w:rPr>
            </w:pPr>
            <w:r w:rsidRPr="006F23A9">
              <w:rPr>
                <w:sz w:val="24"/>
                <w:szCs w:val="24"/>
                <w:lang w:eastAsia="lt-LT"/>
              </w:rPr>
              <w:t>4</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672829E4" w14:textId="77777777" w:rsidR="002B7E02" w:rsidRPr="006F23A9" w:rsidRDefault="002B7E02" w:rsidP="006F23A9">
            <w:pPr>
              <w:ind w:firstLine="0"/>
              <w:jc w:val="center"/>
              <w:rPr>
                <w:sz w:val="24"/>
                <w:szCs w:val="24"/>
                <w:lang w:eastAsia="lt-LT"/>
              </w:rPr>
            </w:pPr>
            <w:r w:rsidRPr="006F23A9">
              <w:rPr>
                <w:sz w:val="24"/>
                <w:szCs w:val="24"/>
                <w:lang w:eastAsia="lt-LT"/>
              </w:rPr>
              <w:t>2</w:t>
            </w:r>
          </w:p>
        </w:tc>
      </w:tr>
      <w:tr w:rsidR="002B7E02" w:rsidRPr="006F23A9" w14:paraId="7263CF4B"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36AABCBA" w14:textId="77777777" w:rsidR="002B7E02" w:rsidRPr="006F23A9" w:rsidRDefault="002B7E02" w:rsidP="006F23A9">
            <w:pPr>
              <w:ind w:firstLine="0"/>
              <w:jc w:val="center"/>
              <w:rPr>
                <w:sz w:val="24"/>
                <w:szCs w:val="24"/>
                <w:lang w:eastAsia="lt-LT"/>
              </w:rPr>
            </w:pPr>
            <w:r w:rsidRPr="006F23A9">
              <w:rPr>
                <w:sz w:val="24"/>
                <w:szCs w:val="24"/>
                <w:lang w:eastAsia="lt-LT"/>
              </w:rPr>
              <w:t>2018</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4F16FC0B" w14:textId="77777777" w:rsidR="002B7E02" w:rsidRPr="006F23A9" w:rsidRDefault="002B7E02" w:rsidP="006F23A9">
            <w:pPr>
              <w:ind w:firstLine="0"/>
              <w:jc w:val="center"/>
              <w:rPr>
                <w:sz w:val="24"/>
                <w:szCs w:val="24"/>
                <w:lang w:eastAsia="lt-LT"/>
              </w:rPr>
            </w:pPr>
            <w:r w:rsidRPr="006F23A9">
              <w:rPr>
                <w:sz w:val="24"/>
                <w:szCs w:val="24"/>
                <w:lang w:eastAsia="lt-LT"/>
              </w:rPr>
              <w:t>18</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3FD00EFC" w14:textId="77777777" w:rsidR="002B7E02" w:rsidRPr="006F23A9" w:rsidRDefault="002B7E02" w:rsidP="006F23A9">
            <w:pPr>
              <w:ind w:firstLine="0"/>
              <w:jc w:val="center"/>
              <w:rPr>
                <w:sz w:val="24"/>
                <w:szCs w:val="24"/>
                <w:lang w:eastAsia="lt-LT"/>
              </w:rPr>
            </w:pPr>
            <w:r w:rsidRPr="006F23A9">
              <w:rPr>
                <w:sz w:val="24"/>
                <w:szCs w:val="24"/>
                <w:lang w:eastAsia="lt-LT"/>
              </w:rPr>
              <w:t>39</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2BDB9CFC" w14:textId="77777777" w:rsidR="002B7E02" w:rsidRPr="006F23A9" w:rsidRDefault="002B7E02" w:rsidP="006F23A9">
            <w:pPr>
              <w:ind w:firstLine="0"/>
              <w:jc w:val="center"/>
              <w:rPr>
                <w:sz w:val="24"/>
                <w:szCs w:val="24"/>
                <w:lang w:eastAsia="lt-LT"/>
              </w:rPr>
            </w:pPr>
            <w:r w:rsidRPr="006F23A9">
              <w:rPr>
                <w:sz w:val="24"/>
                <w:szCs w:val="24"/>
                <w:lang w:eastAsia="lt-LT"/>
              </w:rPr>
              <w:t>2</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2322354F" w14:textId="77777777" w:rsidR="002B7E02" w:rsidRPr="006F23A9" w:rsidRDefault="002B7E02" w:rsidP="006F23A9">
            <w:pPr>
              <w:ind w:firstLine="0"/>
              <w:jc w:val="center"/>
              <w:rPr>
                <w:sz w:val="24"/>
                <w:szCs w:val="24"/>
                <w:lang w:eastAsia="lt-LT"/>
              </w:rPr>
            </w:pPr>
            <w:r w:rsidRPr="006F23A9">
              <w:rPr>
                <w:sz w:val="24"/>
                <w:szCs w:val="24"/>
                <w:lang w:eastAsia="lt-LT"/>
              </w:rPr>
              <w:t>3</w:t>
            </w:r>
          </w:p>
        </w:tc>
      </w:tr>
      <w:tr w:rsidR="002B7E02" w:rsidRPr="006F23A9" w14:paraId="40B04999"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7A1467E7" w14:textId="77777777" w:rsidR="002B7E02" w:rsidRPr="006F23A9" w:rsidRDefault="002B7E02" w:rsidP="006F23A9">
            <w:pPr>
              <w:ind w:firstLine="0"/>
              <w:jc w:val="center"/>
              <w:rPr>
                <w:sz w:val="24"/>
                <w:szCs w:val="24"/>
                <w:lang w:eastAsia="lt-LT"/>
              </w:rPr>
            </w:pPr>
            <w:r w:rsidRPr="006F23A9">
              <w:rPr>
                <w:sz w:val="24"/>
                <w:szCs w:val="24"/>
                <w:lang w:eastAsia="lt-LT"/>
              </w:rPr>
              <w:t>2019</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7BE30C44" w14:textId="77777777" w:rsidR="002B7E02" w:rsidRPr="006F23A9" w:rsidRDefault="002B7E02" w:rsidP="006F23A9">
            <w:pPr>
              <w:ind w:firstLine="0"/>
              <w:jc w:val="center"/>
              <w:rPr>
                <w:sz w:val="24"/>
                <w:szCs w:val="24"/>
                <w:lang w:eastAsia="lt-LT"/>
              </w:rPr>
            </w:pPr>
            <w:r w:rsidRPr="006F23A9">
              <w:rPr>
                <w:sz w:val="24"/>
                <w:szCs w:val="24"/>
                <w:lang w:eastAsia="lt-LT"/>
              </w:rPr>
              <w:t>19</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505A7693" w14:textId="77777777" w:rsidR="002B7E02" w:rsidRPr="006F23A9" w:rsidRDefault="002B7E02" w:rsidP="006F23A9">
            <w:pPr>
              <w:ind w:firstLine="0"/>
              <w:jc w:val="center"/>
              <w:rPr>
                <w:sz w:val="24"/>
                <w:szCs w:val="24"/>
                <w:lang w:eastAsia="lt-LT"/>
              </w:rPr>
            </w:pPr>
            <w:r w:rsidRPr="006F23A9">
              <w:rPr>
                <w:sz w:val="24"/>
                <w:szCs w:val="24"/>
                <w:lang w:eastAsia="lt-LT"/>
              </w:rPr>
              <w:t>39</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3983D891" w14:textId="77777777" w:rsidR="002B7E02" w:rsidRPr="006F23A9" w:rsidRDefault="002B7E02" w:rsidP="006F23A9">
            <w:pPr>
              <w:ind w:firstLine="0"/>
              <w:jc w:val="center"/>
              <w:rPr>
                <w:sz w:val="24"/>
                <w:szCs w:val="24"/>
                <w:lang w:eastAsia="lt-LT"/>
              </w:rPr>
            </w:pPr>
            <w:r w:rsidRPr="006F23A9">
              <w:rPr>
                <w:sz w:val="24"/>
                <w:szCs w:val="24"/>
                <w:lang w:eastAsia="lt-LT"/>
              </w:rPr>
              <w:t>4</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1218137C" w14:textId="77777777" w:rsidR="002B7E02" w:rsidRPr="006F23A9" w:rsidRDefault="002B7E02" w:rsidP="006F23A9">
            <w:pPr>
              <w:ind w:firstLine="0"/>
              <w:jc w:val="center"/>
              <w:rPr>
                <w:sz w:val="24"/>
                <w:szCs w:val="24"/>
                <w:lang w:eastAsia="lt-LT"/>
              </w:rPr>
            </w:pPr>
            <w:r w:rsidRPr="006F23A9">
              <w:rPr>
                <w:sz w:val="24"/>
                <w:szCs w:val="24"/>
                <w:lang w:eastAsia="lt-LT"/>
              </w:rPr>
              <w:t>7</w:t>
            </w:r>
          </w:p>
        </w:tc>
      </w:tr>
      <w:tr w:rsidR="002B7E02" w:rsidRPr="006F23A9" w14:paraId="6C77C215" w14:textId="77777777" w:rsidTr="00EE0032">
        <w:tc>
          <w:tcPr>
            <w:tcW w:w="1899" w:type="dxa"/>
            <w:tcBorders>
              <w:top w:val="single" w:sz="4" w:space="0" w:color="auto"/>
              <w:left w:val="single" w:sz="4" w:space="0" w:color="auto"/>
              <w:bottom w:val="single" w:sz="4" w:space="0" w:color="auto"/>
              <w:right w:val="single" w:sz="4" w:space="0" w:color="auto"/>
            </w:tcBorders>
            <w:shd w:val="clear" w:color="auto" w:fill="auto"/>
            <w:hideMark/>
          </w:tcPr>
          <w:p w14:paraId="46044C59" w14:textId="77777777" w:rsidR="002B7E02" w:rsidRPr="006F23A9" w:rsidRDefault="002B7E02" w:rsidP="006F23A9">
            <w:pPr>
              <w:ind w:firstLine="0"/>
              <w:jc w:val="center"/>
              <w:rPr>
                <w:sz w:val="24"/>
                <w:szCs w:val="24"/>
                <w:lang w:eastAsia="lt-LT"/>
              </w:rPr>
            </w:pPr>
            <w:r w:rsidRPr="006F23A9">
              <w:rPr>
                <w:sz w:val="24"/>
                <w:szCs w:val="24"/>
                <w:lang w:eastAsia="lt-LT"/>
              </w:rPr>
              <w:t>2020</w:t>
            </w:r>
          </w:p>
        </w:tc>
        <w:tc>
          <w:tcPr>
            <w:tcW w:w="1924" w:type="dxa"/>
            <w:tcBorders>
              <w:top w:val="single" w:sz="4" w:space="0" w:color="auto"/>
              <w:left w:val="single" w:sz="4" w:space="0" w:color="auto"/>
              <w:bottom w:val="single" w:sz="4" w:space="0" w:color="auto"/>
              <w:right w:val="single" w:sz="4" w:space="0" w:color="auto"/>
            </w:tcBorders>
            <w:shd w:val="clear" w:color="auto" w:fill="auto"/>
            <w:hideMark/>
          </w:tcPr>
          <w:p w14:paraId="2DF1BD09" w14:textId="77777777" w:rsidR="002B7E02" w:rsidRPr="006F23A9" w:rsidRDefault="002B7E02" w:rsidP="006F23A9">
            <w:pPr>
              <w:ind w:firstLine="0"/>
              <w:jc w:val="center"/>
              <w:rPr>
                <w:sz w:val="24"/>
                <w:szCs w:val="24"/>
                <w:lang w:eastAsia="lt-LT"/>
              </w:rPr>
            </w:pPr>
            <w:r w:rsidRPr="006F23A9">
              <w:rPr>
                <w:sz w:val="24"/>
                <w:szCs w:val="24"/>
                <w:lang w:eastAsia="lt-LT"/>
              </w:rPr>
              <w:t>14</w:t>
            </w:r>
          </w:p>
        </w:tc>
        <w:tc>
          <w:tcPr>
            <w:tcW w:w="1917" w:type="dxa"/>
            <w:tcBorders>
              <w:top w:val="single" w:sz="4" w:space="0" w:color="auto"/>
              <w:left w:val="single" w:sz="4" w:space="0" w:color="auto"/>
              <w:bottom w:val="single" w:sz="4" w:space="0" w:color="auto"/>
              <w:right w:val="single" w:sz="4" w:space="0" w:color="auto"/>
            </w:tcBorders>
            <w:shd w:val="clear" w:color="auto" w:fill="auto"/>
            <w:hideMark/>
          </w:tcPr>
          <w:p w14:paraId="2DEDDFC8" w14:textId="77777777" w:rsidR="002B7E02" w:rsidRPr="006F23A9" w:rsidRDefault="002B7E02" w:rsidP="006F23A9">
            <w:pPr>
              <w:ind w:firstLine="0"/>
              <w:jc w:val="center"/>
              <w:rPr>
                <w:sz w:val="24"/>
                <w:szCs w:val="24"/>
                <w:lang w:eastAsia="lt-LT"/>
              </w:rPr>
            </w:pPr>
            <w:r w:rsidRPr="006F23A9">
              <w:rPr>
                <w:sz w:val="24"/>
                <w:szCs w:val="24"/>
                <w:lang w:eastAsia="lt-LT"/>
              </w:rPr>
              <w:t>37</w:t>
            </w:r>
          </w:p>
        </w:tc>
        <w:tc>
          <w:tcPr>
            <w:tcW w:w="1912" w:type="dxa"/>
            <w:tcBorders>
              <w:top w:val="single" w:sz="4" w:space="0" w:color="auto"/>
              <w:left w:val="single" w:sz="4" w:space="0" w:color="auto"/>
              <w:bottom w:val="single" w:sz="4" w:space="0" w:color="auto"/>
              <w:right w:val="single" w:sz="4" w:space="0" w:color="auto"/>
            </w:tcBorders>
            <w:shd w:val="clear" w:color="auto" w:fill="auto"/>
            <w:hideMark/>
          </w:tcPr>
          <w:p w14:paraId="19AEC982" w14:textId="77777777" w:rsidR="002B7E02" w:rsidRPr="006F23A9" w:rsidRDefault="002B7E02" w:rsidP="006F23A9">
            <w:pPr>
              <w:ind w:firstLine="0"/>
              <w:jc w:val="center"/>
              <w:rPr>
                <w:sz w:val="24"/>
                <w:szCs w:val="24"/>
                <w:lang w:eastAsia="lt-LT"/>
              </w:rPr>
            </w:pPr>
            <w:r w:rsidRPr="006F23A9">
              <w:rPr>
                <w:sz w:val="24"/>
                <w:szCs w:val="24"/>
                <w:lang w:eastAsia="lt-LT"/>
              </w:rPr>
              <w:t>1</w:t>
            </w:r>
          </w:p>
        </w:tc>
        <w:tc>
          <w:tcPr>
            <w:tcW w:w="1920" w:type="dxa"/>
            <w:tcBorders>
              <w:top w:val="single" w:sz="4" w:space="0" w:color="auto"/>
              <w:left w:val="single" w:sz="4" w:space="0" w:color="auto"/>
              <w:bottom w:val="single" w:sz="4" w:space="0" w:color="auto"/>
              <w:right w:val="single" w:sz="4" w:space="0" w:color="auto"/>
            </w:tcBorders>
            <w:shd w:val="clear" w:color="auto" w:fill="auto"/>
            <w:hideMark/>
          </w:tcPr>
          <w:p w14:paraId="61754F80" w14:textId="77777777" w:rsidR="002B7E02" w:rsidRPr="006F23A9" w:rsidRDefault="002B7E02" w:rsidP="006F23A9">
            <w:pPr>
              <w:ind w:firstLine="0"/>
              <w:jc w:val="center"/>
              <w:rPr>
                <w:sz w:val="24"/>
                <w:szCs w:val="24"/>
                <w:lang w:eastAsia="lt-LT"/>
              </w:rPr>
            </w:pPr>
            <w:r w:rsidRPr="006F23A9">
              <w:rPr>
                <w:sz w:val="24"/>
                <w:szCs w:val="24"/>
                <w:lang w:eastAsia="lt-LT"/>
              </w:rPr>
              <w:t>2</w:t>
            </w:r>
          </w:p>
        </w:tc>
      </w:tr>
    </w:tbl>
    <w:p w14:paraId="495D7EA3" w14:textId="77777777" w:rsidR="002B7E02" w:rsidRPr="006F23A9" w:rsidRDefault="002B7E02" w:rsidP="002B7E02">
      <w:pPr>
        <w:rPr>
          <w:sz w:val="24"/>
          <w:szCs w:val="24"/>
        </w:rPr>
      </w:pPr>
    </w:p>
    <w:p w14:paraId="22D01958" w14:textId="77777777" w:rsidR="002B7E02" w:rsidRPr="006F23A9" w:rsidRDefault="002B7E02" w:rsidP="006F23A9">
      <w:pPr>
        <w:ind w:firstLine="0"/>
        <w:jc w:val="center"/>
        <w:rPr>
          <w:b/>
          <w:sz w:val="24"/>
          <w:szCs w:val="24"/>
        </w:rPr>
      </w:pPr>
      <w:r w:rsidRPr="006F23A9">
        <w:rPr>
          <w:b/>
          <w:sz w:val="24"/>
          <w:szCs w:val="24"/>
        </w:rPr>
        <w:t>Socialinis darbas</w:t>
      </w:r>
    </w:p>
    <w:p w14:paraId="24690E8D" w14:textId="77777777" w:rsidR="002B7E02" w:rsidRPr="006F23A9" w:rsidRDefault="002B7E02" w:rsidP="002B7E02">
      <w:pPr>
        <w:rPr>
          <w:sz w:val="24"/>
          <w:szCs w:val="24"/>
          <w:lang w:val="it-IT"/>
        </w:rPr>
      </w:pPr>
      <w:r w:rsidRPr="006F23A9">
        <w:rPr>
          <w:sz w:val="24"/>
          <w:szCs w:val="24"/>
          <w:lang w:val="it-IT"/>
        </w:rPr>
        <w:t xml:space="preserve">2020 m. priimtas 61 prašymas kietojo kuro kompensacijai gauti, priimta 70 prašymų įvairioms išmokoms už vaikus gauti. Renkamos pažymos daugiavaikių šeimų išmokoms už vaikus gauti. Priimta 17 prašymų dėl komunalinių atliekų tvarkymo mokesčio lengvatos suteikimo. </w:t>
      </w:r>
    </w:p>
    <w:p w14:paraId="6D5FF8EF" w14:textId="77777777" w:rsidR="002B7E02" w:rsidRPr="006F23A9" w:rsidRDefault="002B7E02" w:rsidP="002B7E02">
      <w:pPr>
        <w:rPr>
          <w:sz w:val="24"/>
          <w:szCs w:val="24"/>
          <w:lang w:val="it-IT"/>
        </w:rPr>
      </w:pPr>
      <w:r w:rsidRPr="006F23A9">
        <w:rPr>
          <w:sz w:val="24"/>
          <w:szCs w:val="24"/>
          <w:lang w:val="it-IT"/>
        </w:rPr>
        <w:t>2020 m. gautas 1 prašymas ir sutvarkyti dokumentai dėl ilgalaikės socialinės globos institucijoje.</w:t>
      </w:r>
    </w:p>
    <w:p w14:paraId="15DDCE21" w14:textId="77777777" w:rsidR="002B7E02" w:rsidRPr="006F23A9" w:rsidRDefault="002B7E02" w:rsidP="002B7E02">
      <w:pPr>
        <w:rPr>
          <w:sz w:val="24"/>
          <w:szCs w:val="24"/>
          <w:lang w:val="it-IT"/>
        </w:rPr>
      </w:pPr>
      <w:r w:rsidRPr="006F23A9">
        <w:rPr>
          <w:sz w:val="24"/>
          <w:szCs w:val="24"/>
          <w:lang w:val="it-IT"/>
        </w:rPr>
        <w:t>Buvo gauti 8 prašymai skirti vienkartines išmokas, daugiausia prašymų buvo ligos atveju. Priimti 34 mokinių prašymai socialinei paramai gauti (nemokamam maitinimui ir mokyklinėms prekėms).</w:t>
      </w:r>
    </w:p>
    <w:p w14:paraId="793991A4" w14:textId="77777777" w:rsidR="002B7E02" w:rsidRPr="006F23A9" w:rsidRDefault="002B7E02" w:rsidP="002B7E02">
      <w:pPr>
        <w:rPr>
          <w:sz w:val="24"/>
          <w:szCs w:val="24"/>
          <w:lang w:val="it-IT"/>
        </w:rPr>
      </w:pPr>
      <w:r w:rsidRPr="006F23A9">
        <w:rPr>
          <w:sz w:val="24"/>
          <w:szCs w:val="24"/>
          <w:lang w:val="it-IT"/>
        </w:rPr>
        <w:t>2020 metais iš viso buvo surašyti 53 buities tyrimo aktai (dėl socialinės pašalpos, dėl kieto kuro kompensacijos, dėl vienkartinių išmokų, dėl paramos maisto produktais išimties tvarka).</w:t>
      </w:r>
    </w:p>
    <w:p w14:paraId="30952FA0" w14:textId="77777777" w:rsidR="002B7E02" w:rsidRPr="006F23A9" w:rsidRDefault="002B7E02" w:rsidP="002B7E02">
      <w:pPr>
        <w:rPr>
          <w:sz w:val="24"/>
          <w:szCs w:val="24"/>
          <w:lang w:val="it-IT"/>
        </w:rPr>
      </w:pPr>
      <w:r w:rsidRPr="006F23A9">
        <w:rPr>
          <w:sz w:val="24"/>
          <w:szCs w:val="24"/>
          <w:lang w:val="it-IT"/>
        </w:rPr>
        <w:t>2020 metais priimti 103 prašymai maisto produktams iš Europos pagalbos fondo labiausiai skurstantiems asmenims gauti. 201 asmuo gavo įvairių maisto produktų 6 kartus per metus ir 2 kartus gavo higienos priemonių.</w:t>
      </w:r>
    </w:p>
    <w:p w14:paraId="6650C817" w14:textId="77777777" w:rsidR="002B7E02" w:rsidRPr="006F23A9" w:rsidRDefault="002B7E02" w:rsidP="002B7E02">
      <w:pPr>
        <w:rPr>
          <w:sz w:val="24"/>
          <w:szCs w:val="24"/>
          <w:lang w:val="it-IT"/>
        </w:rPr>
      </w:pPr>
      <w:r w:rsidRPr="006F23A9">
        <w:rPr>
          <w:sz w:val="24"/>
          <w:szCs w:val="24"/>
          <w:lang w:val="it-IT"/>
        </w:rPr>
        <w:t xml:space="preserve">2020 metais 20 seniūnijos šeimų (asmenų) gavo socialines pašalpas, iš jų 12 šeimų (asmenų) už gaunamą pašalpą turėjo atidirbti visuomenei naudingus darbus. Per visus metus išrašyta 15 siuntimų atidirbti visuomenei naudingus darbus. </w:t>
      </w:r>
    </w:p>
    <w:p w14:paraId="441918AF" w14:textId="77777777" w:rsidR="002B7E02" w:rsidRPr="006F23A9" w:rsidRDefault="002B7E02" w:rsidP="002B7E02">
      <w:pPr>
        <w:rPr>
          <w:sz w:val="24"/>
          <w:szCs w:val="24"/>
          <w:lang w:val="es-ES"/>
        </w:rPr>
      </w:pPr>
      <w:r w:rsidRPr="006F23A9">
        <w:rPr>
          <w:sz w:val="24"/>
          <w:szCs w:val="24"/>
          <w:lang w:val="it-IT"/>
        </w:rPr>
        <w:t xml:space="preserve">Kiekvieną mėnesį ruošiamos bylos socialinių pašalpų mokėjimo terminui pratęsti, renkamos įvairios pažymos. </w:t>
      </w:r>
    </w:p>
    <w:p w14:paraId="11D4D4DB" w14:textId="77777777" w:rsidR="002B7E02" w:rsidRPr="006F23A9" w:rsidRDefault="002B7E02" w:rsidP="002B7E02">
      <w:pPr>
        <w:rPr>
          <w:sz w:val="24"/>
          <w:szCs w:val="24"/>
          <w:lang w:val="es-ES"/>
        </w:rPr>
      </w:pPr>
      <w:r w:rsidRPr="006F23A9">
        <w:rPr>
          <w:sz w:val="24"/>
          <w:szCs w:val="24"/>
          <w:lang w:val="es-ES"/>
        </w:rPr>
        <w:t>Seniūnijoje yra 25 vieniši žmonės, jie lankomi, prireikus, padedama išspręsti iškilusias problemas, tvarkyti dokumentus, teikiama informacija įvairiais klausimais. Lankomi žmonės, kuriems reikia užpildyti asmens veiklos ir gebėjimo dalyvauti įvertinimo klausimyną. Per 2020 metus  užpildytas 21 klausimynas.</w:t>
      </w:r>
    </w:p>
    <w:p w14:paraId="2CF6A2E3" w14:textId="77777777" w:rsidR="002B7E02" w:rsidRPr="006F23A9" w:rsidRDefault="002B7E02" w:rsidP="002B7E02">
      <w:pPr>
        <w:rPr>
          <w:sz w:val="24"/>
          <w:szCs w:val="24"/>
          <w:lang w:val="es-ES"/>
        </w:rPr>
      </w:pPr>
      <w:r w:rsidRPr="006F23A9">
        <w:rPr>
          <w:sz w:val="24"/>
          <w:szCs w:val="24"/>
          <w:lang w:val="es-ES"/>
        </w:rPr>
        <w:lastRenderedPageBreak/>
        <w:t>Plungės socialinių paslaugų centras seniūnijoje teikia socialinę paslaugą – pagalbą į namus. Šiuo metu šia paslauga naudojasi 12 asmenų (šeimų). 2020 m. priimtas 1 naujas prašymas pagalbai į namus gauti. Vienai neįgaliai moteriai teikiama integrali pagalba namuose.</w:t>
      </w:r>
    </w:p>
    <w:p w14:paraId="0CD3A354" w14:textId="77777777" w:rsidR="002B7E02" w:rsidRPr="006F23A9" w:rsidRDefault="002B7E02" w:rsidP="002B7E02">
      <w:pPr>
        <w:rPr>
          <w:sz w:val="24"/>
          <w:szCs w:val="24"/>
          <w:lang w:val="es-ES"/>
        </w:rPr>
      </w:pPr>
    </w:p>
    <w:p w14:paraId="2E2D7E38" w14:textId="77777777" w:rsidR="002B7E02" w:rsidRPr="006F23A9" w:rsidRDefault="002B7E02" w:rsidP="006F23A9">
      <w:pPr>
        <w:ind w:firstLine="0"/>
        <w:jc w:val="center"/>
        <w:rPr>
          <w:rFonts w:cs="Tahoma"/>
          <w:b/>
          <w:kern w:val="2"/>
          <w:sz w:val="24"/>
          <w:szCs w:val="24"/>
        </w:rPr>
      </w:pPr>
      <w:r w:rsidRPr="006F23A9">
        <w:rPr>
          <w:b/>
          <w:sz w:val="24"/>
          <w:szCs w:val="24"/>
        </w:rPr>
        <w:t>Žemės ūkio funkcijų vykdymas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402"/>
        <w:gridCol w:w="850"/>
        <w:gridCol w:w="992"/>
        <w:gridCol w:w="997"/>
        <w:gridCol w:w="993"/>
        <w:gridCol w:w="987"/>
        <w:gridCol w:w="992"/>
      </w:tblGrid>
      <w:tr w:rsidR="002B7E02" w:rsidRPr="006F23A9" w14:paraId="007CC50B"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225006BC" w14:textId="77777777" w:rsidR="002B7E02" w:rsidRPr="006F23A9" w:rsidRDefault="006F23A9" w:rsidP="006F23A9">
            <w:pPr>
              <w:ind w:firstLine="0"/>
              <w:rPr>
                <w:bCs/>
                <w:sz w:val="22"/>
                <w:szCs w:val="22"/>
              </w:rPr>
            </w:pPr>
            <w:r>
              <w:rPr>
                <w:bCs/>
                <w:sz w:val="22"/>
                <w:szCs w:val="22"/>
              </w:rPr>
              <w:t>E</w:t>
            </w:r>
            <w:r w:rsidR="002B7E02" w:rsidRPr="006F23A9">
              <w:rPr>
                <w:bCs/>
                <w:sz w:val="22"/>
                <w:szCs w:val="22"/>
              </w:rPr>
              <w:t>il. Nr.</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31F0C59" w14:textId="77777777" w:rsidR="002B7E02" w:rsidRPr="006F23A9" w:rsidRDefault="002B7E02" w:rsidP="006F23A9">
            <w:pPr>
              <w:ind w:firstLine="0"/>
              <w:jc w:val="center"/>
              <w:rPr>
                <w:bCs/>
                <w:sz w:val="22"/>
                <w:szCs w:val="22"/>
              </w:rPr>
            </w:pPr>
          </w:p>
          <w:p w14:paraId="09299910" w14:textId="77777777" w:rsidR="002B7E02" w:rsidRPr="006F23A9" w:rsidRDefault="002B7E02" w:rsidP="006F23A9">
            <w:pPr>
              <w:ind w:firstLine="0"/>
              <w:jc w:val="center"/>
              <w:rPr>
                <w:bCs/>
                <w:sz w:val="22"/>
                <w:szCs w:val="22"/>
              </w:rPr>
            </w:pPr>
            <w:r w:rsidRPr="006F23A9">
              <w:rPr>
                <w:bCs/>
                <w:sz w:val="22"/>
                <w:szCs w:val="22"/>
              </w:rPr>
              <w:t>Administravimo priemonė</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E1AF7D" w14:textId="77777777" w:rsidR="002B7E02" w:rsidRPr="006F23A9" w:rsidRDefault="002B7E02" w:rsidP="006F23A9">
            <w:pPr>
              <w:ind w:firstLine="0"/>
              <w:jc w:val="center"/>
              <w:rPr>
                <w:bCs/>
                <w:sz w:val="22"/>
                <w:szCs w:val="22"/>
              </w:rPr>
            </w:pPr>
          </w:p>
          <w:p w14:paraId="3C161C7C" w14:textId="77777777" w:rsidR="002B7E02" w:rsidRPr="006F23A9" w:rsidRDefault="002B7E02" w:rsidP="006F23A9">
            <w:pPr>
              <w:ind w:firstLine="0"/>
              <w:jc w:val="center"/>
              <w:rPr>
                <w:bCs/>
                <w:sz w:val="22"/>
                <w:szCs w:val="22"/>
              </w:rPr>
            </w:pPr>
            <w:r w:rsidRPr="006F23A9">
              <w:rPr>
                <w:bCs/>
                <w:sz w:val="22"/>
                <w:szCs w:val="22"/>
              </w:rPr>
              <w:t>Kiekis</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374FA53A" w14:textId="77777777" w:rsidR="002B7E02" w:rsidRPr="006F23A9" w:rsidRDefault="002B7E02" w:rsidP="006F23A9">
            <w:pPr>
              <w:ind w:firstLine="0"/>
              <w:jc w:val="center"/>
              <w:rPr>
                <w:bCs/>
                <w:sz w:val="22"/>
                <w:szCs w:val="22"/>
              </w:rPr>
            </w:pPr>
          </w:p>
          <w:p w14:paraId="0582764B" w14:textId="77777777" w:rsidR="002B7E02" w:rsidRPr="006F23A9" w:rsidRDefault="002B7E02" w:rsidP="006F23A9">
            <w:pPr>
              <w:ind w:firstLine="0"/>
              <w:jc w:val="center"/>
              <w:rPr>
                <w:bCs/>
                <w:sz w:val="22"/>
                <w:szCs w:val="22"/>
              </w:rPr>
            </w:pPr>
            <w:r w:rsidRPr="006F23A9">
              <w:rPr>
                <w:bCs/>
                <w:sz w:val="22"/>
                <w:szCs w:val="22"/>
              </w:rPr>
              <w:t>2016 m.</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7900D503" w14:textId="77777777" w:rsidR="002B7E02" w:rsidRPr="006F23A9" w:rsidRDefault="002B7E02" w:rsidP="006F23A9">
            <w:pPr>
              <w:ind w:firstLine="0"/>
              <w:jc w:val="center"/>
              <w:rPr>
                <w:bCs/>
                <w:sz w:val="22"/>
                <w:szCs w:val="22"/>
              </w:rPr>
            </w:pPr>
          </w:p>
          <w:p w14:paraId="2FF8D604" w14:textId="77777777" w:rsidR="002B7E02" w:rsidRPr="006F23A9" w:rsidRDefault="002B7E02" w:rsidP="006F23A9">
            <w:pPr>
              <w:ind w:firstLine="0"/>
              <w:jc w:val="center"/>
              <w:rPr>
                <w:bCs/>
                <w:sz w:val="22"/>
                <w:szCs w:val="22"/>
              </w:rPr>
            </w:pPr>
            <w:r w:rsidRPr="006F23A9">
              <w:rPr>
                <w:bCs/>
                <w:sz w:val="22"/>
                <w:szCs w:val="22"/>
              </w:rPr>
              <w:t>2017 m.</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8373017" w14:textId="77777777" w:rsidR="002B7E02" w:rsidRPr="006F23A9" w:rsidRDefault="002B7E02" w:rsidP="006F23A9">
            <w:pPr>
              <w:ind w:firstLine="0"/>
              <w:jc w:val="center"/>
              <w:rPr>
                <w:bCs/>
                <w:sz w:val="22"/>
                <w:szCs w:val="22"/>
              </w:rPr>
            </w:pPr>
          </w:p>
          <w:p w14:paraId="783CDDFC" w14:textId="77777777" w:rsidR="002B7E02" w:rsidRPr="006F23A9" w:rsidRDefault="002B7E02" w:rsidP="006F23A9">
            <w:pPr>
              <w:ind w:firstLine="0"/>
              <w:jc w:val="center"/>
              <w:rPr>
                <w:bCs/>
                <w:sz w:val="22"/>
                <w:szCs w:val="22"/>
              </w:rPr>
            </w:pPr>
            <w:r w:rsidRPr="006F23A9">
              <w:rPr>
                <w:bCs/>
                <w:sz w:val="22"/>
                <w:szCs w:val="22"/>
              </w:rPr>
              <w:t>2018 m.</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521D01A9" w14:textId="77777777" w:rsidR="002B7E02" w:rsidRPr="006F23A9" w:rsidRDefault="002B7E02" w:rsidP="006F23A9">
            <w:pPr>
              <w:ind w:firstLine="0"/>
              <w:jc w:val="center"/>
              <w:rPr>
                <w:bCs/>
                <w:sz w:val="22"/>
                <w:szCs w:val="22"/>
              </w:rPr>
            </w:pPr>
          </w:p>
          <w:p w14:paraId="3DD586A3" w14:textId="77777777" w:rsidR="002B7E02" w:rsidRPr="006F23A9" w:rsidRDefault="002B7E02" w:rsidP="006F23A9">
            <w:pPr>
              <w:ind w:firstLine="0"/>
              <w:jc w:val="center"/>
              <w:rPr>
                <w:bCs/>
                <w:sz w:val="22"/>
                <w:szCs w:val="22"/>
              </w:rPr>
            </w:pPr>
            <w:r w:rsidRPr="006F23A9">
              <w:rPr>
                <w:bCs/>
                <w:sz w:val="22"/>
                <w:szCs w:val="22"/>
              </w:rPr>
              <w:t>2019 m.</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39AF7AD" w14:textId="77777777" w:rsidR="002B7E02" w:rsidRPr="006F23A9" w:rsidRDefault="002B7E02" w:rsidP="006F23A9">
            <w:pPr>
              <w:ind w:firstLine="0"/>
              <w:jc w:val="center"/>
              <w:rPr>
                <w:bCs/>
                <w:sz w:val="22"/>
                <w:szCs w:val="22"/>
              </w:rPr>
            </w:pPr>
          </w:p>
          <w:p w14:paraId="2B1C873C" w14:textId="77777777" w:rsidR="002B7E02" w:rsidRPr="006F23A9" w:rsidRDefault="002B7E02" w:rsidP="006F23A9">
            <w:pPr>
              <w:ind w:firstLine="0"/>
              <w:jc w:val="center"/>
              <w:rPr>
                <w:bCs/>
                <w:sz w:val="22"/>
                <w:szCs w:val="22"/>
              </w:rPr>
            </w:pPr>
            <w:r w:rsidRPr="006F23A9">
              <w:rPr>
                <w:bCs/>
                <w:sz w:val="22"/>
                <w:szCs w:val="22"/>
              </w:rPr>
              <w:t>2020 m.</w:t>
            </w:r>
          </w:p>
        </w:tc>
      </w:tr>
      <w:tr w:rsidR="002B7E02" w:rsidRPr="006F23A9" w14:paraId="3DDF7D08"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4D9FEBF8" w14:textId="77777777" w:rsidR="002B7E02" w:rsidRPr="006F23A9" w:rsidRDefault="002B7E02" w:rsidP="006F23A9">
            <w:pPr>
              <w:ind w:firstLine="0"/>
              <w:rPr>
                <w:bCs/>
                <w:sz w:val="22"/>
                <w:szCs w:val="22"/>
              </w:rPr>
            </w:pPr>
            <w:r w:rsidRPr="006F23A9">
              <w:rPr>
                <w:bCs/>
                <w:sz w:val="22"/>
                <w:szCs w:val="22"/>
              </w:rPr>
              <w:t>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B2C730C" w14:textId="77777777" w:rsidR="002B7E02" w:rsidRPr="006F23A9" w:rsidRDefault="002B7E02" w:rsidP="006F23A9">
            <w:pPr>
              <w:ind w:firstLine="0"/>
              <w:rPr>
                <w:bCs/>
                <w:sz w:val="22"/>
                <w:szCs w:val="22"/>
              </w:rPr>
            </w:pPr>
            <w:r w:rsidRPr="006F23A9">
              <w:rPr>
                <w:bCs/>
                <w:sz w:val="22"/>
                <w:szCs w:val="22"/>
              </w:rPr>
              <w:t>Priimta paraiškų tiesioginėms išmokoms už žemės ūkio naudmenas ir kitus plotus bei gyvulius gauti.</w:t>
            </w:r>
          </w:p>
          <w:p w14:paraId="43464C28" w14:textId="77777777" w:rsidR="002B7E02" w:rsidRPr="006F23A9" w:rsidRDefault="002B7E02" w:rsidP="006F23A9">
            <w:pPr>
              <w:pStyle w:val="Sraopastraipa"/>
              <w:numPr>
                <w:ilvl w:val="0"/>
                <w:numId w:val="45"/>
              </w:numPr>
              <w:rPr>
                <w:bCs/>
                <w:sz w:val="22"/>
                <w:szCs w:val="22"/>
              </w:rPr>
            </w:pPr>
            <w:r w:rsidRPr="006F23A9">
              <w:rPr>
                <w:bCs/>
                <w:sz w:val="22"/>
                <w:szCs w:val="22"/>
              </w:rPr>
              <w:t>Įbraižyta laukų</w:t>
            </w:r>
          </w:p>
          <w:p w14:paraId="7AE4683B" w14:textId="77777777" w:rsidR="002B7E02" w:rsidRPr="006F23A9" w:rsidRDefault="002B7E02" w:rsidP="006F23A9">
            <w:pPr>
              <w:pStyle w:val="Sraopastraipa"/>
              <w:numPr>
                <w:ilvl w:val="0"/>
                <w:numId w:val="45"/>
              </w:numPr>
              <w:rPr>
                <w:bCs/>
                <w:sz w:val="22"/>
                <w:szCs w:val="22"/>
              </w:rPr>
            </w:pPr>
            <w:r w:rsidRPr="006F23A9">
              <w:rPr>
                <w:bCs/>
                <w:sz w:val="22"/>
                <w:szCs w:val="22"/>
              </w:rPr>
              <w:t>Deklaruotas plotas, ha</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7F8723" w14:textId="77777777" w:rsidR="002B7E02" w:rsidRPr="006F23A9" w:rsidRDefault="002B7E02" w:rsidP="006F23A9">
            <w:pPr>
              <w:ind w:firstLine="0"/>
              <w:jc w:val="center"/>
              <w:rPr>
                <w:bCs/>
                <w:sz w:val="22"/>
                <w:szCs w:val="22"/>
              </w:rPr>
            </w:pPr>
            <w:r w:rsidRPr="006F23A9">
              <w:rPr>
                <w:bCs/>
                <w:sz w:val="22"/>
                <w:szCs w:val="22"/>
              </w:rPr>
              <w:t>vnt.</w:t>
            </w:r>
          </w:p>
          <w:p w14:paraId="62700C2D" w14:textId="77777777" w:rsidR="002B7E02" w:rsidRPr="006F23A9" w:rsidRDefault="002B7E02" w:rsidP="006F23A9">
            <w:pPr>
              <w:ind w:firstLine="0"/>
              <w:jc w:val="center"/>
              <w:rPr>
                <w:bCs/>
                <w:sz w:val="22"/>
                <w:szCs w:val="22"/>
              </w:rPr>
            </w:pPr>
          </w:p>
          <w:p w14:paraId="7F8FF89B" w14:textId="77777777" w:rsidR="002B7E02" w:rsidRDefault="002B7E02" w:rsidP="006F23A9">
            <w:pPr>
              <w:ind w:firstLine="0"/>
              <w:jc w:val="center"/>
              <w:rPr>
                <w:bCs/>
                <w:sz w:val="22"/>
                <w:szCs w:val="22"/>
              </w:rPr>
            </w:pPr>
          </w:p>
          <w:p w14:paraId="51413F7A" w14:textId="77777777" w:rsidR="006F23A9" w:rsidRPr="006F23A9" w:rsidRDefault="006F23A9" w:rsidP="006F23A9">
            <w:pPr>
              <w:ind w:firstLine="0"/>
              <w:jc w:val="center"/>
              <w:rPr>
                <w:bCs/>
                <w:sz w:val="22"/>
                <w:szCs w:val="22"/>
              </w:rPr>
            </w:pPr>
          </w:p>
          <w:p w14:paraId="4F2D1E2F" w14:textId="77777777" w:rsidR="002B7E02" w:rsidRPr="006F23A9" w:rsidRDefault="002B7E02" w:rsidP="006F23A9">
            <w:pPr>
              <w:ind w:firstLine="0"/>
              <w:jc w:val="center"/>
              <w:rPr>
                <w:bCs/>
                <w:sz w:val="22"/>
                <w:szCs w:val="22"/>
              </w:rPr>
            </w:pPr>
            <w:r w:rsidRPr="006F23A9">
              <w:rPr>
                <w:bCs/>
                <w:sz w:val="22"/>
                <w:szCs w:val="22"/>
              </w:rPr>
              <w:t>vnt.</w:t>
            </w:r>
          </w:p>
          <w:p w14:paraId="10EBDC60" w14:textId="77777777" w:rsidR="002B7E02" w:rsidRPr="006F23A9" w:rsidRDefault="002B7E02" w:rsidP="006F23A9">
            <w:pPr>
              <w:ind w:firstLine="0"/>
              <w:jc w:val="center"/>
              <w:rPr>
                <w:bCs/>
                <w:sz w:val="22"/>
                <w:szCs w:val="22"/>
              </w:rPr>
            </w:pPr>
            <w:r w:rsidRPr="006F23A9">
              <w:rPr>
                <w:bCs/>
                <w:sz w:val="22"/>
                <w:szCs w:val="22"/>
              </w:rPr>
              <w:t>ha</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372068C" w14:textId="77777777" w:rsidR="002B7E02" w:rsidRPr="006F23A9" w:rsidRDefault="002B7E02" w:rsidP="006F23A9">
            <w:pPr>
              <w:ind w:firstLine="0"/>
              <w:jc w:val="center"/>
              <w:rPr>
                <w:bCs/>
                <w:sz w:val="22"/>
                <w:szCs w:val="22"/>
              </w:rPr>
            </w:pPr>
            <w:r w:rsidRPr="006F23A9">
              <w:rPr>
                <w:bCs/>
                <w:sz w:val="22"/>
                <w:szCs w:val="22"/>
              </w:rPr>
              <w:t>393</w:t>
            </w:r>
          </w:p>
          <w:p w14:paraId="08720121" w14:textId="77777777" w:rsidR="002B7E02" w:rsidRPr="006F23A9" w:rsidRDefault="002B7E02" w:rsidP="006F23A9">
            <w:pPr>
              <w:ind w:firstLine="0"/>
              <w:jc w:val="center"/>
              <w:rPr>
                <w:bCs/>
                <w:sz w:val="22"/>
                <w:szCs w:val="22"/>
              </w:rPr>
            </w:pPr>
          </w:p>
          <w:p w14:paraId="18A2016B" w14:textId="77777777" w:rsidR="002B7E02" w:rsidRDefault="002B7E02" w:rsidP="006F23A9">
            <w:pPr>
              <w:ind w:firstLine="0"/>
              <w:jc w:val="center"/>
              <w:rPr>
                <w:bCs/>
                <w:sz w:val="22"/>
                <w:szCs w:val="22"/>
              </w:rPr>
            </w:pPr>
          </w:p>
          <w:p w14:paraId="1A1D22B7" w14:textId="77777777" w:rsidR="006F23A9" w:rsidRPr="006F23A9" w:rsidRDefault="006F23A9" w:rsidP="006F23A9">
            <w:pPr>
              <w:ind w:firstLine="0"/>
              <w:jc w:val="center"/>
              <w:rPr>
                <w:bCs/>
                <w:sz w:val="22"/>
                <w:szCs w:val="22"/>
              </w:rPr>
            </w:pPr>
          </w:p>
          <w:p w14:paraId="6AC98CD6" w14:textId="77777777" w:rsidR="002B7E02" w:rsidRPr="006F23A9" w:rsidRDefault="002B7E02" w:rsidP="006F23A9">
            <w:pPr>
              <w:ind w:firstLine="0"/>
              <w:jc w:val="center"/>
              <w:rPr>
                <w:bCs/>
                <w:sz w:val="22"/>
                <w:szCs w:val="22"/>
              </w:rPr>
            </w:pPr>
            <w:r w:rsidRPr="006F23A9">
              <w:rPr>
                <w:bCs/>
                <w:sz w:val="22"/>
                <w:szCs w:val="22"/>
              </w:rPr>
              <w:t>4774</w:t>
            </w:r>
          </w:p>
          <w:p w14:paraId="512CDD16" w14:textId="77777777" w:rsidR="002B7E02" w:rsidRPr="006F23A9" w:rsidRDefault="002B7E02" w:rsidP="006F23A9">
            <w:pPr>
              <w:ind w:firstLine="0"/>
              <w:jc w:val="center"/>
              <w:rPr>
                <w:bCs/>
                <w:sz w:val="22"/>
                <w:szCs w:val="22"/>
              </w:rPr>
            </w:pPr>
            <w:r w:rsidRPr="006F23A9">
              <w:rPr>
                <w:bCs/>
                <w:sz w:val="22"/>
                <w:szCs w:val="22"/>
              </w:rPr>
              <w:t>7235,47</w:t>
            </w:r>
          </w:p>
        </w:tc>
        <w:tc>
          <w:tcPr>
            <w:tcW w:w="997" w:type="dxa"/>
            <w:tcBorders>
              <w:top w:val="single" w:sz="4" w:space="0" w:color="auto"/>
              <w:left w:val="single" w:sz="4" w:space="0" w:color="auto"/>
              <w:bottom w:val="single" w:sz="4" w:space="0" w:color="auto"/>
              <w:right w:val="single" w:sz="4" w:space="0" w:color="auto"/>
            </w:tcBorders>
            <w:shd w:val="clear" w:color="auto" w:fill="auto"/>
          </w:tcPr>
          <w:p w14:paraId="412A6BD6" w14:textId="77777777" w:rsidR="002B7E02" w:rsidRPr="006F23A9" w:rsidRDefault="002B7E02" w:rsidP="006F23A9">
            <w:pPr>
              <w:ind w:firstLine="0"/>
              <w:jc w:val="center"/>
              <w:rPr>
                <w:bCs/>
                <w:sz w:val="22"/>
                <w:szCs w:val="22"/>
              </w:rPr>
            </w:pPr>
            <w:r w:rsidRPr="006F23A9">
              <w:rPr>
                <w:bCs/>
                <w:sz w:val="22"/>
                <w:szCs w:val="22"/>
              </w:rPr>
              <w:t>354</w:t>
            </w:r>
          </w:p>
          <w:p w14:paraId="1377B83A" w14:textId="77777777" w:rsidR="002B7E02" w:rsidRPr="006F23A9" w:rsidRDefault="002B7E02" w:rsidP="006F23A9">
            <w:pPr>
              <w:ind w:firstLine="0"/>
              <w:jc w:val="center"/>
              <w:rPr>
                <w:bCs/>
                <w:sz w:val="22"/>
                <w:szCs w:val="22"/>
              </w:rPr>
            </w:pPr>
          </w:p>
          <w:p w14:paraId="72E3477C" w14:textId="77777777" w:rsidR="002B7E02" w:rsidRDefault="002B7E02" w:rsidP="006F23A9">
            <w:pPr>
              <w:ind w:firstLine="0"/>
              <w:jc w:val="center"/>
              <w:rPr>
                <w:bCs/>
                <w:sz w:val="22"/>
                <w:szCs w:val="22"/>
              </w:rPr>
            </w:pPr>
          </w:p>
          <w:p w14:paraId="143A45A7" w14:textId="77777777" w:rsidR="006F23A9" w:rsidRPr="006F23A9" w:rsidRDefault="006F23A9" w:rsidP="006F23A9">
            <w:pPr>
              <w:ind w:firstLine="0"/>
              <w:jc w:val="center"/>
              <w:rPr>
                <w:bCs/>
                <w:sz w:val="22"/>
                <w:szCs w:val="22"/>
              </w:rPr>
            </w:pPr>
          </w:p>
          <w:p w14:paraId="1A8ED6D6" w14:textId="77777777" w:rsidR="002B7E02" w:rsidRPr="006F23A9" w:rsidRDefault="002B7E02" w:rsidP="006F23A9">
            <w:pPr>
              <w:ind w:firstLine="0"/>
              <w:jc w:val="center"/>
              <w:rPr>
                <w:bCs/>
                <w:sz w:val="22"/>
                <w:szCs w:val="22"/>
              </w:rPr>
            </w:pPr>
            <w:r w:rsidRPr="006F23A9">
              <w:rPr>
                <w:bCs/>
                <w:sz w:val="22"/>
                <w:szCs w:val="22"/>
              </w:rPr>
              <w:t>4787</w:t>
            </w:r>
          </w:p>
          <w:p w14:paraId="74D487EF" w14:textId="77777777" w:rsidR="002B7E02" w:rsidRPr="006F23A9" w:rsidRDefault="002B7E02" w:rsidP="006F23A9">
            <w:pPr>
              <w:ind w:firstLine="0"/>
              <w:jc w:val="center"/>
              <w:rPr>
                <w:bCs/>
                <w:sz w:val="22"/>
                <w:szCs w:val="22"/>
              </w:rPr>
            </w:pPr>
            <w:r w:rsidRPr="006F23A9">
              <w:rPr>
                <w:bCs/>
                <w:sz w:val="22"/>
                <w:szCs w:val="22"/>
              </w:rPr>
              <w:t>7370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86FE4DF" w14:textId="77777777" w:rsidR="002B7E02" w:rsidRPr="006F23A9" w:rsidRDefault="002B7E02" w:rsidP="006F23A9">
            <w:pPr>
              <w:ind w:firstLine="0"/>
              <w:jc w:val="center"/>
              <w:rPr>
                <w:bCs/>
                <w:sz w:val="22"/>
                <w:szCs w:val="22"/>
              </w:rPr>
            </w:pPr>
            <w:r w:rsidRPr="006F23A9">
              <w:rPr>
                <w:bCs/>
                <w:sz w:val="22"/>
                <w:szCs w:val="22"/>
              </w:rPr>
              <w:t>354</w:t>
            </w:r>
          </w:p>
          <w:p w14:paraId="17ABFB08" w14:textId="77777777" w:rsidR="002B7E02" w:rsidRPr="006F23A9" w:rsidRDefault="002B7E02" w:rsidP="006F23A9">
            <w:pPr>
              <w:ind w:firstLine="0"/>
              <w:jc w:val="center"/>
              <w:rPr>
                <w:bCs/>
                <w:sz w:val="22"/>
                <w:szCs w:val="22"/>
              </w:rPr>
            </w:pPr>
          </w:p>
          <w:p w14:paraId="3BCA2857" w14:textId="77777777" w:rsidR="002B7E02" w:rsidRDefault="002B7E02" w:rsidP="006F23A9">
            <w:pPr>
              <w:ind w:firstLine="0"/>
              <w:jc w:val="center"/>
              <w:rPr>
                <w:bCs/>
                <w:sz w:val="22"/>
                <w:szCs w:val="22"/>
              </w:rPr>
            </w:pPr>
          </w:p>
          <w:p w14:paraId="557A618E" w14:textId="77777777" w:rsidR="006F23A9" w:rsidRPr="006F23A9" w:rsidRDefault="006F23A9" w:rsidP="006F23A9">
            <w:pPr>
              <w:ind w:firstLine="0"/>
              <w:jc w:val="center"/>
              <w:rPr>
                <w:bCs/>
                <w:sz w:val="22"/>
                <w:szCs w:val="22"/>
              </w:rPr>
            </w:pPr>
          </w:p>
          <w:p w14:paraId="52FD5728" w14:textId="77777777" w:rsidR="002B7E02" w:rsidRPr="006F23A9" w:rsidRDefault="002B7E02" w:rsidP="006F23A9">
            <w:pPr>
              <w:ind w:firstLine="0"/>
              <w:jc w:val="center"/>
              <w:rPr>
                <w:bCs/>
                <w:sz w:val="22"/>
                <w:szCs w:val="22"/>
              </w:rPr>
            </w:pPr>
            <w:r w:rsidRPr="006F23A9">
              <w:rPr>
                <w:bCs/>
                <w:sz w:val="22"/>
                <w:szCs w:val="22"/>
              </w:rPr>
              <w:t>4821</w:t>
            </w:r>
          </w:p>
          <w:p w14:paraId="5C0579D0" w14:textId="77777777" w:rsidR="002B7E02" w:rsidRPr="006F23A9" w:rsidRDefault="002B7E02" w:rsidP="006F23A9">
            <w:pPr>
              <w:ind w:firstLine="0"/>
              <w:jc w:val="center"/>
              <w:rPr>
                <w:bCs/>
                <w:sz w:val="22"/>
                <w:szCs w:val="22"/>
              </w:rPr>
            </w:pPr>
            <w:r w:rsidRPr="006F23A9">
              <w:rPr>
                <w:bCs/>
                <w:sz w:val="22"/>
                <w:szCs w:val="22"/>
              </w:rPr>
              <w:t>7674,36</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591F0A0F" w14:textId="77777777" w:rsidR="002B7E02" w:rsidRPr="006F23A9" w:rsidRDefault="002B7E02" w:rsidP="006F23A9">
            <w:pPr>
              <w:ind w:firstLine="0"/>
              <w:jc w:val="center"/>
              <w:rPr>
                <w:bCs/>
                <w:sz w:val="22"/>
                <w:szCs w:val="22"/>
              </w:rPr>
            </w:pPr>
            <w:r w:rsidRPr="006F23A9">
              <w:rPr>
                <w:bCs/>
                <w:sz w:val="22"/>
                <w:szCs w:val="22"/>
              </w:rPr>
              <w:t>364</w:t>
            </w:r>
          </w:p>
          <w:p w14:paraId="16D1D810" w14:textId="77777777" w:rsidR="002B7E02" w:rsidRPr="006F23A9" w:rsidRDefault="002B7E02" w:rsidP="006F23A9">
            <w:pPr>
              <w:ind w:firstLine="0"/>
              <w:jc w:val="center"/>
              <w:rPr>
                <w:bCs/>
                <w:sz w:val="22"/>
                <w:szCs w:val="22"/>
              </w:rPr>
            </w:pPr>
          </w:p>
          <w:p w14:paraId="0B5AA5E6" w14:textId="77777777" w:rsidR="002B7E02" w:rsidRDefault="002B7E02" w:rsidP="006F23A9">
            <w:pPr>
              <w:ind w:firstLine="0"/>
              <w:jc w:val="center"/>
              <w:rPr>
                <w:bCs/>
                <w:sz w:val="22"/>
                <w:szCs w:val="22"/>
              </w:rPr>
            </w:pPr>
          </w:p>
          <w:p w14:paraId="2F9B11FE" w14:textId="77777777" w:rsidR="006F23A9" w:rsidRPr="006F23A9" w:rsidRDefault="006F23A9" w:rsidP="006F23A9">
            <w:pPr>
              <w:ind w:firstLine="0"/>
              <w:jc w:val="center"/>
              <w:rPr>
                <w:bCs/>
                <w:sz w:val="22"/>
                <w:szCs w:val="22"/>
              </w:rPr>
            </w:pPr>
          </w:p>
          <w:p w14:paraId="6B0E01E8" w14:textId="77777777" w:rsidR="002B7E02" w:rsidRPr="006F23A9" w:rsidRDefault="002B7E02" w:rsidP="006F23A9">
            <w:pPr>
              <w:ind w:firstLine="0"/>
              <w:jc w:val="center"/>
              <w:rPr>
                <w:bCs/>
                <w:sz w:val="22"/>
                <w:szCs w:val="22"/>
              </w:rPr>
            </w:pPr>
            <w:r w:rsidRPr="006F23A9">
              <w:rPr>
                <w:bCs/>
                <w:sz w:val="22"/>
                <w:szCs w:val="22"/>
              </w:rPr>
              <w:t>5277</w:t>
            </w:r>
          </w:p>
          <w:p w14:paraId="136C09CF" w14:textId="77777777" w:rsidR="002B7E02" w:rsidRPr="006F23A9" w:rsidRDefault="002B7E02" w:rsidP="006F23A9">
            <w:pPr>
              <w:ind w:firstLine="0"/>
              <w:jc w:val="center"/>
              <w:rPr>
                <w:bCs/>
                <w:sz w:val="22"/>
                <w:szCs w:val="22"/>
              </w:rPr>
            </w:pPr>
            <w:r w:rsidRPr="006F23A9">
              <w:rPr>
                <w:bCs/>
                <w:sz w:val="22"/>
                <w:szCs w:val="22"/>
              </w:rPr>
              <w:t>7821,55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2C10CA9" w14:textId="77777777" w:rsidR="002B7E02" w:rsidRPr="006F23A9" w:rsidRDefault="002B7E02" w:rsidP="006F23A9">
            <w:pPr>
              <w:ind w:firstLine="0"/>
              <w:jc w:val="center"/>
              <w:rPr>
                <w:bCs/>
                <w:sz w:val="22"/>
                <w:szCs w:val="22"/>
              </w:rPr>
            </w:pPr>
            <w:r w:rsidRPr="006F23A9">
              <w:rPr>
                <w:bCs/>
                <w:sz w:val="22"/>
                <w:szCs w:val="22"/>
              </w:rPr>
              <w:t>357</w:t>
            </w:r>
          </w:p>
          <w:p w14:paraId="330F8DA8" w14:textId="77777777" w:rsidR="002B7E02" w:rsidRPr="006F23A9" w:rsidRDefault="002B7E02" w:rsidP="006F23A9">
            <w:pPr>
              <w:ind w:firstLine="0"/>
              <w:jc w:val="center"/>
              <w:rPr>
                <w:bCs/>
                <w:sz w:val="22"/>
                <w:szCs w:val="22"/>
              </w:rPr>
            </w:pPr>
          </w:p>
          <w:p w14:paraId="76BA2CD6" w14:textId="77777777" w:rsidR="002B7E02" w:rsidRDefault="002B7E02" w:rsidP="006F23A9">
            <w:pPr>
              <w:ind w:firstLine="0"/>
              <w:jc w:val="center"/>
              <w:rPr>
                <w:bCs/>
                <w:sz w:val="22"/>
                <w:szCs w:val="22"/>
              </w:rPr>
            </w:pPr>
          </w:p>
          <w:p w14:paraId="5F570088" w14:textId="77777777" w:rsidR="006F23A9" w:rsidRPr="006F23A9" w:rsidRDefault="006F23A9" w:rsidP="006F23A9">
            <w:pPr>
              <w:ind w:firstLine="0"/>
              <w:jc w:val="center"/>
              <w:rPr>
                <w:bCs/>
                <w:sz w:val="22"/>
                <w:szCs w:val="22"/>
              </w:rPr>
            </w:pPr>
          </w:p>
          <w:p w14:paraId="27BC45BD" w14:textId="77777777" w:rsidR="002B7E02" w:rsidRPr="006F23A9" w:rsidRDefault="002B7E02" w:rsidP="006F23A9">
            <w:pPr>
              <w:ind w:firstLine="0"/>
              <w:jc w:val="center"/>
              <w:rPr>
                <w:bCs/>
                <w:sz w:val="22"/>
                <w:szCs w:val="22"/>
              </w:rPr>
            </w:pPr>
            <w:r w:rsidRPr="006F23A9">
              <w:rPr>
                <w:bCs/>
                <w:sz w:val="22"/>
                <w:szCs w:val="22"/>
              </w:rPr>
              <w:t>5184</w:t>
            </w:r>
          </w:p>
          <w:p w14:paraId="7CCC1F73" w14:textId="77777777" w:rsidR="002B7E02" w:rsidRPr="006F23A9" w:rsidRDefault="002B7E02" w:rsidP="006F23A9">
            <w:pPr>
              <w:ind w:firstLine="0"/>
              <w:jc w:val="center"/>
              <w:rPr>
                <w:bCs/>
                <w:sz w:val="22"/>
                <w:szCs w:val="22"/>
              </w:rPr>
            </w:pPr>
            <w:r w:rsidRPr="006F23A9">
              <w:rPr>
                <w:bCs/>
                <w:sz w:val="22"/>
                <w:szCs w:val="22"/>
              </w:rPr>
              <w:t>7830,33</w:t>
            </w:r>
          </w:p>
        </w:tc>
      </w:tr>
      <w:tr w:rsidR="002B7E02" w:rsidRPr="006F23A9" w14:paraId="1FB77ED3"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41CC784B" w14:textId="77777777" w:rsidR="002B7E02" w:rsidRPr="006F23A9" w:rsidRDefault="002B7E02" w:rsidP="006F23A9">
            <w:pPr>
              <w:ind w:firstLine="0"/>
              <w:rPr>
                <w:bCs/>
                <w:sz w:val="22"/>
                <w:szCs w:val="22"/>
              </w:rPr>
            </w:pPr>
            <w:r w:rsidRPr="006F23A9">
              <w:rPr>
                <w:bCs/>
                <w:sz w:val="22"/>
                <w:szCs w:val="22"/>
              </w:rPr>
              <w:t>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C2FADA9" w14:textId="77777777" w:rsidR="002B7E02" w:rsidRPr="006F23A9" w:rsidRDefault="002B7E02" w:rsidP="006F23A9">
            <w:pPr>
              <w:ind w:firstLine="0"/>
              <w:rPr>
                <w:bCs/>
                <w:sz w:val="22"/>
                <w:szCs w:val="22"/>
              </w:rPr>
            </w:pPr>
            <w:r w:rsidRPr="006F23A9">
              <w:rPr>
                <w:bCs/>
                <w:sz w:val="22"/>
                <w:szCs w:val="22"/>
              </w:rPr>
              <w:t>Priimti prašymai pakeisti / papildyti paraiškų duomenis</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C26131F"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BB86739" w14:textId="77777777" w:rsidR="002B7E02" w:rsidRPr="006F23A9" w:rsidRDefault="002B7E02" w:rsidP="006F23A9">
            <w:pPr>
              <w:ind w:firstLine="0"/>
              <w:jc w:val="center"/>
              <w:rPr>
                <w:bCs/>
                <w:sz w:val="22"/>
                <w:szCs w:val="22"/>
              </w:rPr>
            </w:pPr>
            <w:r w:rsidRPr="006F23A9">
              <w:rPr>
                <w:bCs/>
                <w:sz w:val="22"/>
                <w:szCs w:val="22"/>
              </w:rPr>
              <w:t>45</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7C5CE32D" w14:textId="77777777" w:rsidR="002B7E02" w:rsidRPr="006F23A9" w:rsidRDefault="002B7E02" w:rsidP="006F23A9">
            <w:pPr>
              <w:ind w:firstLine="0"/>
              <w:jc w:val="center"/>
              <w:rPr>
                <w:bCs/>
                <w:sz w:val="22"/>
                <w:szCs w:val="22"/>
              </w:rPr>
            </w:pPr>
            <w:r w:rsidRPr="006F23A9">
              <w:rPr>
                <w:bCs/>
                <w:sz w:val="22"/>
                <w:szCs w:val="22"/>
              </w:rPr>
              <w:t>45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2841DA7" w14:textId="77777777" w:rsidR="002B7E02" w:rsidRPr="006F23A9" w:rsidRDefault="002B7E02" w:rsidP="006F23A9">
            <w:pPr>
              <w:ind w:firstLine="0"/>
              <w:jc w:val="center"/>
              <w:rPr>
                <w:bCs/>
                <w:sz w:val="22"/>
                <w:szCs w:val="22"/>
              </w:rPr>
            </w:pPr>
            <w:r w:rsidRPr="006F23A9">
              <w:rPr>
                <w:bCs/>
                <w:sz w:val="22"/>
                <w:szCs w:val="22"/>
              </w:rPr>
              <w:t>78</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71723D26" w14:textId="77777777" w:rsidR="002B7E02" w:rsidRPr="006F23A9" w:rsidRDefault="002B7E02" w:rsidP="006F23A9">
            <w:pPr>
              <w:ind w:firstLine="0"/>
              <w:jc w:val="center"/>
              <w:rPr>
                <w:bCs/>
                <w:sz w:val="22"/>
                <w:szCs w:val="22"/>
              </w:rPr>
            </w:pPr>
            <w:r w:rsidRPr="006F23A9">
              <w:rPr>
                <w:bCs/>
                <w:sz w:val="22"/>
                <w:szCs w:val="22"/>
              </w:rPr>
              <w:t>96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A0BE76" w14:textId="77777777" w:rsidR="002B7E02" w:rsidRPr="006F23A9" w:rsidRDefault="002B7E02" w:rsidP="006F23A9">
            <w:pPr>
              <w:ind w:firstLine="0"/>
              <w:jc w:val="center"/>
              <w:rPr>
                <w:bCs/>
                <w:sz w:val="22"/>
                <w:szCs w:val="22"/>
              </w:rPr>
            </w:pPr>
            <w:r w:rsidRPr="006F23A9">
              <w:rPr>
                <w:bCs/>
                <w:sz w:val="22"/>
                <w:szCs w:val="22"/>
              </w:rPr>
              <w:t>84</w:t>
            </w:r>
          </w:p>
        </w:tc>
      </w:tr>
      <w:tr w:rsidR="002B7E02" w:rsidRPr="006F23A9" w14:paraId="4354ECC6"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5D8922D7" w14:textId="77777777" w:rsidR="002B7E02" w:rsidRPr="006F23A9" w:rsidRDefault="002B7E02" w:rsidP="006F23A9">
            <w:pPr>
              <w:ind w:firstLine="0"/>
              <w:rPr>
                <w:bCs/>
                <w:sz w:val="22"/>
                <w:szCs w:val="22"/>
              </w:rPr>
            </w:pPr>
            <w:r w:rsidRPr="006F23A9">
              <w:rPr>
                <w:bCs/>
                <w:sz w:val="22"/>
                <w:szCs w:val="22"/>
              </w:rPr>
              <w:t>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0A892A" w14:textId="77777777" w:rsidR="002B7E02" w:rsidRPr="006F23A9" w:rsidRDefault="002B7E02" w:rsidP="006F23A9">
            <w:pPr>
              <w:ind w:firstLine="0"/>
              <w:rPr>
                <w:bCs/>
                <w:sz w:val="22"/>
                <w:szCs w:val="22"/>
              </w:rPr>
            </w:pPr>
            <w:r w:rsidRPr="006F23A9">
              <w:rPr>
                <w:bCs/>
                <w:sz w:val="22"/>
                <w:szCs w:val="22"/>
              </w:rPr>
              <w:t xml:space="preserve">Atnaujinta žemės ūkio valdų </w:t>
            </w:r>
          </w:p>
          <w:p w14:paraId="3C3D0226" w14:textId="77777777" w:rsidR="002B7E02" w:rsidRPr="006F23A9" w:rsidRDefault="002B7E02" w:rsidP="006F23A9">
            <w:pPr>
              <w:ind w:firstLine="0"/>
              <w:rPr>
                <w:bCs/>
                <w:sz w:val="22"/>
                <w:szCs w:val="22"/>
              </w:rPr>
            </w:pPr>
            <w:r w:rsidRPr="006F23A9">
              <w:rPr>
                <w:bCs/>
                <w:sz w:val="22"/>
                <w:szCs w:val="22"/>
              </w:rPr>
              <w:t>VĮ ŽŪIKVC registre</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B88493E"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6E9669" w14:textId="77777777" w:rsidR="002B7E02" w:rsidRPr="006F23A9" w:rsidRDefault="002B7E02" w:rsidP="006F23A9">
            <w:pPr>
              <w:ind w:firstLine="0"/>
              <w:jc w:val="center"/>
              <w:rPr>
                <w:bCs/>
                <w:sz w:val="22"/>
                <w:szCs w:val="22"/>
              </w:rPr>
            </w:pPr>
            <w:r w:rsidRPr="006F23A9">
              <w:rPr>
                <w:bCs/>
                <w:sz w:val="22"/>
                <w:szCs w:val="22"/>
              </w:rPr>
              <w:t>435</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5B8CE72D" w14:textId="77777777" w:rsidR="002B7E02" w:rsidRPr="006F23A9" w:rsidRDefault="002B7E02" w:rsidP="006F23A9">
            <w:pPr>
              <w:ind w:firstLine="0"/>
              <w:jc w:val="center"/>
              <w:rPr>
                <w:bCs/>
                <w:sz w:val="22"/>
                <w:szCs w:val="22"/>
              </w:rPr>
            </w:pPr>
            <w:r w:rsidRPr="006F23A9">
              <w:rPr>
                <w:bCs/>
                <w:sz w:val="22"/>
                <w:szCs w:val="22"/>
              </w:rPr>
              <w:t>382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78D898E" w14:textId="77777777" w:rsidR="002B7E02" w:rsidRPr="006F23A9" w:rsidRDefault="002B7E02" w:rsidP="006F23A9">
            <w:pPr>
              <w:ind w:firstLine="0"/>
              <w:jc w:val="center"/>
              <w:rPr>
                <w:bCs/>
                <w:sz w:val="22"/>
                <w:szCs w:val="22"/>
              </w:rPr>
            </w:pPr>
            <w:r w:rsidRPr="006F23A9">
              <w:rPr>
                <w:bCs/>
                <w:sz w:val="22"/>
                <w:szCs w:val="22"/>
              </w:rPr>
              <w:t>447</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1BE2EF1F" w14:textId="77777777" w:rsidR="002B7E02" w:rsidRPr="006F23A9" w:rsidRDefault="002B7E02" w:rsidP="006F23A9">
            <w:pPr>
              <w:ind w:firstLine="0"/>
              <w:jc w:val="center"/>
              <w:rPr>
                <w:bCs/>
                <w:sz w:val="22"/>
                <w:szCs w:val="22"/>
              </w:rPr>
            </w:pPr>
            <w:r w:rsidRPr="006F23A9">
              <w:rPr>
                <w:bCs/>
                <w:sz w:val="22"/>
                <w:szCs w:val="22"/>
              </w:rPr>
              <w:t>421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BFC2644" w14:textId="77777777" w:rsidR="002B7E02" w:rsidRPr="006F23A9" w:rsidRDefault="002B7E02" w:rsidP="006F23A9">
            <w:pPr>
              <w:ind w:firstLine="0"/>
              <w:jc w:val="center"/>
              <w:rPr>
                <w:bCs/>
                <w:sz w:val="22"/>
                <w:szCs w:val="22"/>
              </w:rPr>
            </w:pPr>
            <w:r w:rsidRPr="006F23A9">
              <w:rPr>
                <w:bCs/>
                <w:sz w:val="22"/>
                <w:szCs w:val="22"/>
              </w:rPr>
              <w:t>400</w:t>
            </w:r>
          </w:p>
        </w:tc>
      </w:tr>
      <w:tr w:rsidR="002B7E02" w:rsidRPr="006F23A9" w14:paraId="4AEC699D"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2C0C3B54" w14:textId="77777777" w:rsidR="002B7E02" w:rsidRPr="006F23A9" w:rsidRDefault="002B7E02" w:rsidP="006F23A9">
            <w:pPr>
              <w:ind w:firstLine="0"/>
              <w:rPr>
                <w:bCs/>
                <w:sz w:val="22"/>
                <w:szCs w:val="22"/>
              </w:rPr>
            </w:pPr>
            <w:r w:rsidRPr="006F23A9">
              <w:rPr>
                <w:bCs/>
                <w:sz w:val="22"/>
                <w:szCs w:val="22"/>
              </w:rPr>
              <w:t>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C4CBF5C" w14:textId="77777777" w:rsidR="002B7E02" w:rsidRPr="006F23A9" w:rsidRDefault="002B7E02" w:rsidP="006F23A9">
            <w:pPr>
              <w:ind w:firstLine="0"/>
              <w:rPr>
                <w:bCs/>
                <w:sz w:val="22"/>
                <w:szCs w:val="22"/>
              </w:rPr>
            </w:pPr>
            <w:r w:rsidRPr="006F23A9">
              <w:rPr>
                <w:bCs/>
                <w:sz w:val="22"/>
                <w:szCs w:val="22"/>
              </w:rPr>
              <w:t>Atnaujinta ūkininko ūkių VĮ ŽŪIKVC registre</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7560EF4"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1B887B16" w14:textId="77777777" w:rsidR="002B7E02" w:rsidRPr="006F23A9" w:rsidRDefault="002B7E02" w:rsidP="006F23A9">
            <w:pPr>
              <w:ind w:firstLine="0"/>
              <w:jc w:val="center"/>
              <w:rPr>
                <w:bCs/>
                <w:sz w:val="22"/>
                <w:szCs w:val="22"/>
              </w:rPr>
            </w:pPr>
            <w:r w:rsidRPr="006F23A9">
              <w:rPr>
                <w:bCs/>
                <w:sz w:val="22"/>
                <w:szCs w:val="22"/>
              </w:rPr>
              <w:t>-</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5DE6C9AA" w14:textId="77777777" w:rsidR="002B7E02" w:rsidRPr="006F23A9" w:rsidRDefault="002B7E02" w:rsidP="006F23A9">
            <w:pPr>
              <w:ind w:firstLine="0"/>
              <w:jc w:val="center"/>
              <w:rPr>
                <w:bCs/>
                <w:sz w:val="22"/>
                <w:szCs w:val="22"/>
              </w:rPr>
            </w:pPr>
            <w:r w:rsidRPr="006F23A9">
              <w:rPr>
                <w:bCs/>
                <w:sz w:val="22"/>
                <w:szCs w:val="22"/>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D37451" w14:textId="77777777" w:rsidR="002B7E02" w:rsidRPr="006F23A9" w:rsidRDefault="002B7E02" w:rsidP="006F23A9">
            <w:pPr>
              <w:ind w:firstLine="0"/>
              <w:jc w:val="center"/>
              <w:rPr>
                <w:bCs/>
                <w:sz w:val="22"/>
                <w:szCs w:val="22"/>
              </w:rPr>
            </w:pPr>
            <w:r w:rsidRPr="006F23A9">
              <w:rPr>
                <w:bCs/>
                <w:sz w:val="22"/>
                <w:szCs w:val="22"/>
              </w:rPr>
              <w:t>202</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40224767" w14:textId="77777777" w:rsidR="002B7E02" w:rsidRPr="006F23A9" w:rsidRDefault="002B7E02" w:rsidP="006F23A9">
            <w:pPr>
              <w:ind w:firstLine="0"/>
              <w:jc w:val="center"/>
              <w:rPr>
                <w:bCs/>
                <w:sz w:val="22"/>
                <w:szCs w:val="22"/>
              </w:rPr>
            </w:pPr>
            <w:r w:rsidRPr="006F23A9">
              <w:rPr>
                <w:bCs/>
                <w:sz w:val="22"/>
                <w:szCs w:val="22"/>
              </w:rPr>
              <w:t>233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E1A1D8B" w14:textId="77777777" w:rsidR="002B7E02" w:rsidRPr="006F23A9" w:rsidRDefault="002B7E02" w:rsidP="006F23A9">
            <w:pPr>
              <w:ind w:firstLine="0"/>
              <w:jc w:val="center"/>
              <w:rPr>
                <w:bCs/>
                <w:sz w:val="22"/>
                <w:szCs w:val="22"/>
              </w:rPr>
            </w:pPr>
            <w:r w:rsidRPr="006F23A9">
              <w:rPr>
                <w:bCs/>
                <w:sz w:val="22"/>
                <w:szCs w:val="22"/>
              </w:rPr>
              <w:t>126</w:t>
            </w:r>
          </w:p>
        </w:tc>
      </w:tr>
      <w:tr w:rsidR="002B7E02" w:rsidRPr="006F23A9" w14:paraId="15E5FC0C"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6A9C7949" w14:textId="77777777" w:rsidR="002B7E02" w:rsidRPr="006F23A9" w:rsidRDefault="002B7E02" w:rsidP="006F23A9">
            <w:pPr>
              <w:ind w:firstLine="0"/>
              <w:rPr>
                <w:bCs/>
                <w:sz w:val="22"/>
                <w:szCs w:val="22"/>
              </w:rPr>
            </w:pPr>
            <w:r w:rsidRPr="006F23A9">
              <w:rPr>
                <w:bCs/>
                <w:sz w:val="22"/>
                <w:szCs w:val="22"/>
              </w:rPr>
              <w:t>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FE5C9C7" w14:textId="77777777" w:rsidR="002B7E02" w:rsidRPr="006F23A9" w:rsidRDefault="002B7E02" w:rsidP="006F23A9">
            <w:pPr>
              <w:ind w:firstLine="0"/>
              <w:rPr>
                <w:bCs/>
                <w:sz w:val="22"/>
                <w:szCs w:val="22"/>
              </w:rPr>
            </w:pPr>
            <w:r w:rsidRPr="006F23A9">
              <w:rPr>
                <w:bCs/>
                <w:sz w:val="22"/>
                <w:szCs w:val="22"/>
              </w:rPr>
              <w:t>Išduota produkcijos standartine verte išreikšto žemės ūkio valdos ekonominio dydžio apskaičiavimo sąrašų (VED ir EDV)</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D7A8C1D"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15E36E9" w14:textId="77777777" w:rsidR="002B7E02" w:rsidRPr="006F23A9" w:rsidRDefault="002B7E02" w:rsidP="006F23A9">
            <w:pPr>
              <w:ind w:firstLine="0"/>
              <w:jc w:val="center"/>
              <w:rPr>
                <w:bCs/>
                <w:sz w:val="22"/>
                <w:szCs w:val="22"/>
              </w:rPr>
            </w:pPr>
            <w:r w:rsidRPr="006F23A9">
              <w:rPr>
                <w:bCs/>
                <w:sz w:val="22"/>
                <w:szCs w:val="22"/>
              </w:rPr>
              <w:t>39</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766D6494" w14:textId="77777777" w:rsidR="002B7E02" w:rsidRPr="006F23A9" w:rsidRDefault="002B7E02" w:rsidP="006F23A9">
            <w:pPr>
              <w:ind w:firstLine="0"/>
              <w:jc w:val="center"/>
              <w:rPr>
                <w:bCs/>
                <w:sz w:val="22"/>
                <w:szCs w:val="22"/>
              </w:rPr>
            </w:pPr>
            <w:r w:rsidRPr="006F23A9">
              <w:rPr>
                <w:bCs/>
                <w:sz w:val="22"/>
                <w:szCs w:val="22"/>
              </w:rPr>
              <w:t>30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DB87D19" w14:textId="77777777" w:rsidR="002B7E02" w:rsidRPr="006F23A9" w:rsidRDefault="002B7E02" w:rsidP="006F23A9">
            <w:pPr>
              <w:ind w:firstLine="0"/>
              <w:jc w:val="center"/>
              <w:rPr>
                <w:bCs/>
                <w:sz w:val="22"/>
                <w:szCs w:val="22"/>
              </w:rPr>
            </w:pPr>
            <w:r w:rsidRPr="006F23A9">
              <w:rPr>
                <w:bCs/>
                <w:sz w:val="22"/>
                <w:szCs w:val="22"/>
              </w:rPr>
              <w:t>35</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09A40153" w14:textId="77777777" w:rsidR="002B7E02" w:rsidRPr="006F23A9" w:rsidRDefault="002B7E02" w:rsidP="006F23A9">
            <w:pPr>
              <w:ind w:firstLine="0"/>
              <w:jc w:val="center"/>
              <w:rPr>
                <w:bCs/>
                <w:sz w:val="22"/>
                <w:szCs w:val="22"/>
              </w:rPr>
            </w:pPr>
            <w:r w:rsidRPr="006F23A9">
              <w:rPr>
                <w:bCs/>
                <w:sz w:val="22"/>
                <w:szCs w:val="22"/>
              </w:rPr>
              <w:t>20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3D38D70" w14:textId="77777777" w:rsidR="002B7E02" w:rsidRPr="006F23A9" w:rsidRDefault="002B7E02" w:rsidP="006F23A9">
            <w:pPr>
              <w:ind w:firstLine="0"/>
              <w:jc w:val="center"/>
              <w:rPr>
                <w:bCs/>
                <w:sz w:val="22"/>
                <w:szCs w:val="22"/>
              </w:rPr>
            </w:pPr>
            <w:r w:rsidRPr="006F23A9">
              <w:rPr>
                <w:bCs/>
                <w:sz w:val="22"/>
                <w:szCs w:val="22"/>
              </w:rPr>
              <w:t>40</w:t>
            </w:r>
          </w:p>
        </w:tc>
      </w:tr>
      <w:tr w:rsidR="002B7E02" w:rsidRPr="006F23A9" w14:paraId="5FBD39B8"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330323AA" w14:textId="77777777" w:rsidR="002B7E02" w:rsidRPr="006F23A9" w:rsidRDefault="002B7E02" w:rsidP="006F23A9">
            <w:pPr>
              <w:ind w:firstLine="0"/>
              <w:rPr>
                <w:bCs/>
                <w:sz w:val="22"/>
                <w:szCs w:val="22"/>
              </w:rPr>
            </w:pPr>
            <w:r w:rsidRPr="006F23A9">
              <w:rPr>
                <w:bCs/>
                <w:sz w:val="22"/>
                <w:szCs w:val="22"/>
              </w:rPr>
              <w:t>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A7BF94B" w14:textId="77777777" w:rsidR="002B7E02" w:rsidRPr="006F23A9" w:rsidRDefault="002B7E02" w:rsidP="006F23A9">
            <w:pPr>
              <w:ind w:firstLine="0"/>
              <w:rPr>
                <w:bCs/>
                <w:sz w:val="22"/>
                <w:szCs w:val="22"/>
              </w:rPr>
            </w:pPr>
            <w:r w:rsidRPr="006F23A9">
              <w:rPr>
                <w:bCs/>
                <w:sz w:val="22"/>
                <w:szCs w:val="22"/>
              </w:rPr>
              <w:t>Atnaujinti duomenys  VĮ ŽŪIKVC Ūkinių gyvūnų bandose</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1175F21"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18A94743" w14:textId="77777777" w:rsidR="002B7E02" w:rsidRPr="006F23A9" w:rsidRDefault="002B7E02" w:rsidP="006F23A9">
            <w:pPr>
              <w:ind w:firstLine="0"/>
              <w:jc w:val="center"/>
              <w:rPr>
                <w:bCs/>
                <w:sz w:val="22"/>
                <w:szCs w:val="22"/>
              </w:rPr>
            </w:pPr>
            <w:r w:rsidRPr="006F23A9">
              <w:rPr>
                <w:bCs/>
                <w:sz w:val="22"/>
                <w:szCs w:val="22"/>
              </w:rPr>
              <w:t>68</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311F99C0" w14:textId="77777777" w:rsidR="002B7E02" w:rsidRPr="006F23A9" w:rsidRDefault="002B7E02" w:rsidP="006F23A9">
            <w:pPr>
              <w:ind w:firstLine="0"/>
              <w:jc w:val="center"/>
              <w:rPr>
                <w:bCs/>
                <w:sz w:val="22"/>
                <w:szCs w:val="22"/>
              </w:rPr>
            </w:pPr>
            <w:r w:rsidRPr="006F23A9">
              <w:rPr>
                <w:bCs/>
                <w:sz w:val="22"/>
                <w:szCs w:val="22"/>
              </w:rPr>
              <w:t>42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45A2E5F" w14:textId="77777777" w:rsidR="002B7E02" w:rsidRPr="006F23A9" w:rsidRDefault="002B7E02" w:rsidP="006F23A9">
            <w:pPr>
              <w:ind w:firstLine="0"/>
              <w:jc w:val="center"/>
              <w:rPr>
                <w:bCs/>
                <w:sz w:val="22"/>
                <w:szCs w:val="22"/>
              </w:rPr>
            </w:pPr>
            <w:r w:rsidRPr="006F23A9">
              <w:rPr>
                <w:bCs/>
                <w:sz w:val="22"/>
                <w:szCs w:val="22"/>
              </w:rPr>
              <w:t>30</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32B1C143" w14:textId="77777777" w:rsidR="002B7E02" w:rsidRPr="006F23A9" w:rsidRDefault="002B7E02" w:rsidP="006F23A9">
            <w:pPr>
              <w:ind w:firstLine="0"/>
              <w:jc w:val="center"/>
              <w:rPr>
                <w:bCs/>
                <w:sz w:val="22"/>
                <w:szCs w:val="22"/>
              </w:rPr>
            </w:pPr>
            <w:r w:rsidRPr="006F23A9">
              <w:rPr>
                <w:bCs/>
                <w:sz w:val="22"/>
                <w:szCs w:val="22"/>
              </w:rPr>
              <w:t>12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84FFD81" w14:textId="77777777" w:rsidR="002B7E02" w:rsidRPr="006F23A9" w:rsidRDefault="002B7E02" w:rsidP="006F23A9">
            <w:pPr>
              <w:ind w:firstLine="0"/>
              <w:jc w:val="center"/>
              <w:rPr>
                <w:bCs/>
                <w:sz w:val="22"/>
                <w:szCs w:val="22"/>
              </w:rPr>
            </w:pPr>
            <w:r w:rsidRPr="006F23A9">
              <w:rPr>
                <w:bCs/>
                <w:sz w:val="22"/>
                <w:szCs w:val="22"/>
              </w:rPr>
              <w:t>20</w:t>
            </w:r>
          </w:p>
        </w:tc>
      </w:tr>
      <w:tr w:rsidR="002B7E02" w:rsidRPr="006F23A9" w14:paraId="27DC63AC" w14:textId="77777777" w:rsidTr="006F23A9">
        <w:trPr>
          <w:trHeight w:val="1577"/>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795C2B58" w14:textId="77777777" w:rsidR="002B7E02" w:rsidRPr="006F23A9" w:rsidRDefault="002B7E02" w:rsidP="006F23A9">
            <w:pPr>
              <w:ind w:firstLine="0"/>
              <w:rPr>
                <w:bCs/>
                <w:sz w:val="22"/>
                <w:szCs w:val="22"/>
              </w:rPr>
            </w:pPr>
            <w:r w:rsidRPr="006F23A9">
              <w:rPr>
                <w:bCs/>
                <w:sz w:val="22"/>
                <w:szCs w:val="22"/>
              </w:rPr>
              <w:t>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FF7D790" w14:textId="77777777" w:rsidR="002B7E02" w:rsidRPr="006F23A9" w:rsidRDefault="002B7E02" w:rsidP="006F23A9">
            <w:pPr>
              <w:ind w:firstLine="0"/>
              <w:rPr>
                <w:bCs/>
                <w:sz w:val="22"/>
                <w:szCs w:val="22"/>
              </w:rPr>
            </w:pPr>
            <w:r w:rsidRPr="006F23A9">
              <w:rPr>
                <w:bCs/>
                <w:sz w:val="22"/>
                <w:szCs w:val="22"/>
              </w:rPr>
              <w:t>Priimti kiti prašymai dėl pažymų (AB ESO, NMA, VĮ ŽŪIKVC, prekiauti turgavietėse savo užauginta produkcija, apie žemės ūkio veiklą), dėl neišmokėtų išmokų, valdos perėmimo/perdavimo prašymai</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2158E3F"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FFEE60C" w14:textId="77777777" w:rsidR="002B7E02" w:rsidRPr="006F23A9" w:rsidRDefault="002B7E02" w:rsidP="006F23A9">
            <w:pPr>
              <w:ind w:firstLine="0"/>
              <w:jc w:val="center"/>
              <w:rPr>
                <w:bCs/>
                <w:sz w:val="22"/>
                <w:szCs w:val="22"/>
              </w:rPr>
            </w:pPr>
            <w:r w:rsidRPr="006F23A9">
              <w:rPr>
                <w:bCs/>
                <w:sz w:val="22"/>
                <w:szCs w:val="22"/>
              </w:rPr>
              <w:t>16</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00CC2810" w14:textId="77777777" w:rsidR="002B7E02" w:rsidRPr="006F23A9" w:rsidRDefault="002B7E02" w:rsidP="006F23A9">
            <w:pPr>
              <w:ind w:firstLine="0"/>
              <w:jc w:val="center"/>
              <w:rPr>
                <w:bCs/>
                <w:sz w:val="22"/>
                <w:szCs w:val="22"/>
              </w:rPr>
            </w:pPr>
            <w:r w:rsidRPr="006F23A9">
              <w:rPr>
                <w:bCs/>
                <w:sz w:val="22"/>
                <w:szCs w:val="22"/>
              </w:rPr>
              <w:t>30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329AF27" w14:textId="77777777" w:rsidR="002B7E02" w:rsidRPr="006F23A9" w:rsidRDefault="002B7E02" w:rsidP="006F23A9">
            <w:pPr>
              <w:ind w:firstLine="0"/>
              <w:jc w:val="center"/>
              <w:rPr>
                <w:bCs/>
                <w:sz w:val="22"/>
                <w:szCs w:val="22"/>
              </w:rPr>
            </w:pPr>
            <w:r w:rsidRPr="006F23A9">
              <w:rPr>
                <w:bCs/>
                <w:sz w:val="22"/>
                <w:szCs w:val="22"/>
              </w:rPr>
              <w:t>39</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61312DA1" w14:textId="77777777" w:rsidR="002B7E02" w:rsidRPr="006F23A9" w:rsidRDefault="002B7E02" w:rsidP="006F23A9">
            <w:pPr>
              <w:ind w:firstLine="0"/>
              <w:jc w:val="center"/>
              <w:rPr>
                <w:bCs/>
                <w:sz w:val="22"/>
                <w:szCs w:val="22"/>
              </w:rPr>
            </w:pPr>
            <w:r w:rsidRPr="006F23A9">
              <w:rPr>
                <w:bCs/>
                <w:sz w:val="22"/>
                <w:szCs w:val="22"/>
              </w:rPr>
              <w:t>35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36B06340" w14:textId="77777777" w:rsidR="002B7E02" w:rsidRPr="006F23A9" w:rsidRDefault="002B7E02" w:rsidP="006F23A9">
            <w:pPr>
              <w:ind w:firstLine="0"/>
              <w:jc w:val="center"/>
              <w:rPr>
                <w:bCs/>
                <w:sz w:val="22"/>
                <w:szCs w:val="22"/>
              </w:rPr>
            </w:pPr>
            <w:r w:rsidRPr="006F23A9">
              <w:rPr>
                <w:bCs/>
                <w:sz w:val="22"/>
                <w:szCs w:val="22"/>
              </w:rPr>
              <w:t>30</w:t>
            </w:r>
          </w:p>
        </w:tc>
      </w:tr>
      <w:tr w:rsidR="002B7E02" w:rsidRPr="006F23A9" w14:paraId="681FAFDB"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4CE873A8" w14:textId="77777777" w:rsidR="002B7E02" w:rsidRPr="006F23A9" w:rsidRDefault="002B7E02" w:rsidP="006F23A9">
            <w:pPr>
              <w:ind w:firstLine="0"/>
              <w:rPr>
                <w:bCs/>
                <w:sz w:val="22"/>
                <w:szCs w:val="22"/>
              </w:rPr>
            </w:pPr>
            <w:r w:rsidRPr="006F23A9">
              <w:rPr>
                <w:bCs/>
                <w:sz w:val="22"/>
                <w:szCs w:val="22"/>
              </w:rPr>
              <w:t>8.</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CA9DA63" w14:textId="77777777" w:rsidR="002B7E02" w:rsidRPr="006F23A9" w:rsidRDefault="002B7E02" w:rsidP="006F23A9">
            <w:pPr>
              <w:ind w:firstLine="0"/>
              <w:rPr>
                <w:bCs/>
                <w:sz w:val="22"/>
                <w:szCs w:val="22"/>
              </w:rPr>
            </w:pPr>
            <w:r w:rsidRPr="006F23A9">
              <w:rPr>
                <w:sz w:val="22"/>
                <w:szCs w:val="22"/>
              </w:rPr>
              <w:t>Pagal seniūnijos gyventojo/pastato savininko pateiktus duomenis užpildytos asbesto turinčių gaminių inventorizacijos ataskaitos</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2BC015"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874E7B5" w14:textId="77777777" w:rsidR="002B7E02" w:rsidRPr="006F23A9" w:rsidRDefault="002B7E02" w:rsidP="006F23A9">
            <w:pPr>
              <w:ind w:firstLine="0"/>
              <w:jc w:val="center"/>
              <w:rPr>
                <w:bCs/>
                <w:sz w:val="22"/>
                <w:szCs w:val="22"/>
              </w:rPr>
            </w:pPr>
            <w:r w:rsidRPr="006F23A9">
              <w:rPr>
                <w:bCs/>
                <w:sz w:val="22"/>
                <w:szCs w:val="22"/>
              </w:rPr>
              <w:t>2</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07E9CAD2" w14:textId="77777777" w:rsidR="002B7E02" w:rsidRPr="006F23A9" w:rsidRDefault="002B7E02" w:rsidP="006F23A9">
            <w:pPr>
              <w:ind w:firstLine="0"/>
              <w:jc w:val="center"/>
              <w:rPr>
                <w:bCs/>
                <w:sz w:val="22"/>
                <w:szCs w:val="22"/>
              </w:rPr>
            </w:pPr>
            <w:r w:rsidRPr="006F23A9">
              <w:rPr>
                <w:bCs/>
                <w:sz w:val="22"/>
                <w:szCs w:val="22"/>
              </w:rPr>
              <w:t>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F169961" w14:textId="77777777" w:rsidR="002B7E02" w:rsidRPr="006F23A9" w:rsidRDefault="002B7E02" w:rsidP="006F23A9">
            <w:pPr>
              <w:ind w:firstLine="0"/>
              <w:jc w:val="center"/>
              <w:rPr>
                <w:bCs/>
                <w:sz w:val="22"/>
                <w:szCs w:val="22"/>
              </w:rPr>
            </w:pPr>
            <w:r w:rsidRPr="006F23A9">
              <w:rPr>
                <w:bCs/>
                <w:sz w:val="22"/>
                <w:szCs w:val="22"/>
              </w:rPr>
              <w:t>5</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1106F5D5" w14:textId="77777777" w:rsidR="002B7E02" w:rsidRPr="006F23A9" w:rsidRDefault="002B7E02" w:rsidP="006F23A9">
            <w:pPr>
              <w:ind w:firstLine="0"/>
              <w:jc w:val="center"/>
              <w:rPr>
                <w:bCs/>
                <w:sz w:val="22"/>
                <w:szCs w:val="22"/>
              </w:rPr>
            </w:pPr>
            <w:r w:rsidRPr="006F23A9">
              <w:rPr>
                <w:bCs/>
                <w:sz w:val="22"/>
                <w:szCs w:val="22"/>
              </w:rPr>
              <w:t>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311ACD1" w14:textId="77777777" w:rsidR="002B7E02" w:rsidRPr="006F23A9" w:rsidRDefault="002B7E02" w:rsidP="006F23A9">
            <w:pPr>
              <w:ind w:firstLine="0"/>
              <w:jc w:val="center"/>
              <w:rPr>
                <w:bCs/>
                <w:sz w:val="22"/>
                <w:szCs w:val="22"/>
              </w:rPr>
            </w:pPr>
            <w:r w:rsidRPr="006F23A9">
              <w:rPr>
                <w:bCs/>
                <w:sz w:val="22"/>
                <w:szCs w:val="22"/>
              </w:rPr>
              <w:t>7</w:t>
            </w:r>
          </w:p>
        </w:tc>
      </w:tr>
      <w:tr w:rsidR="002B7E02" w:rsidRPr="006F23A9" w14:paraId="24F6BA18" w14:textId="77777777" w:rsidTr="006F23A9">
        <w:trPr>
          <w:jc w:val="cent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22AA4DE9" w14:textId="77777777" w:rsidR="002B7E02" w:rsidRPr="006F23A9" w:rsidRDefault="002B7E02" w:rsidP="006F23A9">
            <w:pPr>
              <w:ind w:firstLine="0"/>
              <w:rPr>
                <w:bCs/>
                <w:sz w:val="22"/>
                <w:szCs w:val="22"/>
              </w:rPr>
            </w:pPr>
            <w:r w:rsidRPr="006F23A9">
              <w:rPr>
                <w:bCs/>
                <w:sz w:val="22"/>
                <w:szCs w:val="22"/>
              </w:rPr>
              <w:t>9.</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A7BA5F4" w14:textId="77777777" w:rsidR="002B7E02" w:rsidRPr="006F23A9" w:rsidRDefault="002B7E02" w:rsidP="006F23A9">
            <w:pPr>
              <w:ind w:firstLine="0"/>
              <w:rPr>
                <w:sz w:val="22"/>
                <w:szCs w:val="22"/>
              </w:rPr>
            </w:pPr>
            <w:r w:rsidRPr="006F23A9">
              <w:rPr>
                <w:sz w:val="22"/>
                <w:szCs w:val="22"/>
              </w:rPr>
              <w:t xml:space="preserve">Pateiktos nuimto derliaus ir augintojų sandėliuose laikomų grūdų kiekių savaitės ir pusmečio statistinės ataskaitos GS-5, ir pateiktos </w:t>
            </w:r>
            <w:r w:rsidRPr="006F23A9">
              <w:rPr>
                <w:bCs/>
                <w:sz w:val="22"/>
                <w:szCs w:val="22"/>
              </w:rPr>
              <w:t>VĮ ŽŪIKVC</w:t>
            </w:r>
            <w:r w:rsidRPr="006F23A9">
              <w:rPr>
                <w:sz w:val="22"/>
                <w:szCs w:val="22"/>
              </w:rPr>
              <w:t>, naudojant interaktyviąją duomenų įvesties sistemą (IDIS).</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49A7853" w14:textId="77777777" w:rsidR="002B7E02" w:rsidRPr="006F23A9" w:rsidRDefault="002B7E02" w:rsidP="006F23A9">
            <w:pPr>
              <w:ind w:firstLine="0"/>
              <w:jc w:val="center"/>
              <w:rPr>
                <w:bCs/>
                <w:sz w:val="22"/>
                <w:szCs w:val="22"/>
              </w:rPr>
            </w:pPr>
            <w:r w:rsidRPr="006F23A9">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506FD90" w14:textId="77777777" w:rsidR="002B7E02" w:rsidRPr="006F23A9" w:rsidRDefault="002B7E02" w:rsidP="006F23A9">
            <w:pPr>
              <w:ind w:firstLine="0"/>
              <w:jc w:val="center"/>
              <w:rPr>
                <w:bCs/>
                <w:sz w:val="22"/>
                <w:szCs w:val="22"/>
              </w:rPr>
            </w:pPr>
            <w:r w:rsidRPr="006F23A9">
              <w:rPr>
                <w:bCs/>
                <w:sz w:val="22"/>
                <w:szCs w:val="22"/>
              </w:rPr>
              <w:t>2</w:t>
            </w:r>
          </w:p>
        </w:tc>
        <w:tc>
          <w:tcPr>
            <w:tcW w:w="997" w:type="dxa"/>
            <w:tcBorders>
              <w:top w:val="single" w:sz="4" w:space="0" w:color="auto"/>
              <w:left w:val="single" w:sz="4" w:space="0" w:color="auto"/>
              <w:bottom w:val="single" w:sz="4" w:space="0" w:color="auto"/>
              <w:right w:val="single" w:sz="4" w:space="0" w:color="auto"/>
            </w:tcBorders>
            <w:shd w:val="clear" w:color="auto" w:fill="auto"/>
            <w:hideMark/>
          </w:tcPr>
          <w:p w14:paraId="583A6F6D" w14:textId="77777777" w:rsidR="002B7E02" w:rsidRPr="006F23A9" w:rsidRDefault="002B7E02" w:rsidP="006F23A9">
            <w:pPr>
              <w:ind w:firstLine="0"/>
              <w:jc w:val="center"/>
              <w:rPr>
                <w:bCs/>
                <w:sz w:val="22"/>
                <w:szCs w:val="22"/>
              </w:rPr>
            </w:pPr>
            <w:r w:rsidRPr="006F23A9">
              <w:rPr>
                <w:bCs/>
                <w:sz w:val="22"/>
                <w:szCs w:val="22"/>
              </w:rPr>
              <w:t>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D19AF0" w14:textId="77777777" w:rsidR="002B7E02" w:rsidRPr="006F23A9" w:rsidRDefault="002B7E02" w:rsidP="006F23A9">
            <w:pPr>
              <w:ind w:firstLine="0"/>
              <w:jc w:val="center"/>
              <w:rPr>
                <w:bCs/>
                <w:sz w:val="22"/>
                <w:szCs w:val="22"/>
              </w:rPr>
            </w:pPr>
            <w:r w:rsidRPr="006F23A9">
              <w:rPr>
                <w:bCs/>
                <w:sz w:val="22"/>
                <w:szCs w:val="22"/>
              </w:rPr>
              <w:t>2</w:t>
            </w:r>
          </w:p>
        </w:tc>
        <w:tc>
          <w:tcPr>
            <w:tcW w:w="987" w:type="dxa"/>
            <w:tcBorders>
              <w:top w:val="single" w:sz="4" w:space="0" w:color="auto"/>
              <w:left w:val="single" w:sz="4" w:space="0" w:color="auto"/>
              <w:bottom w:val="single" w:sz="4" w:space="0" w:color="auto"/>
              <w:right w:val="single" w:sz="4" w:space="0" w:color="auto"/>
            </w:tcBorders>
            <w:shd w:val="clear" w:color="auto" w:fill="auto"/>
            <w:hideMark/>
          </w:tcPr>
          <w:p w14:paraId="0831CA13" w14:textId="77777777" w:rsidR="002B7E02" w:rsidRPr="006F23A9" w:rsidRDefault="002B7E02" w:rsidP="006F23A9">
            <w:pPr>
              <w:ind w:firstLine="0"/>
              <w:jc w:val="center"/>
              <w:rPr>
                <w:bCs/>
                <w:sz w:val="22"/>
                <w:szCs w:val="22"/>
              </w:rPr>
            </w:pPr>
            <w:r w:rsidRPr="006F23A9">
              <w:rPr>
                <w:bCs/>
                <w:sz w:val="22"/>
                <w:szCs w:val="22"/>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21E90E" w14:textId="77777777" w:rsidR="002B7E02" w:rsidRPr="006F23A9" w:rsidRDefault="002B7E02" w:rsidP="006F23A9">
            <w:pPr>
              <w:ind w:firstLine="0"/>
              <w:jc w:val="center"/>
              <w:rPr>
                <w:bCs/>
                <w:sz w:val="22"/>
                <w:szCs w:val="22"/>
              </w:rPr>
            </w:pPr>
            <w:r w:rsidRPr="006F23A9">
              <w:rPr>
                <w:bCs/>
                <w:sz w:val="22"/>
                <w:szCs w:val="22"/>
              </w:rPr>
              <w:t>2</w:t>
            </w:r>
          </w:p>
        </w:tc>
      </w:tr>
    </w:tbl>
    <w:p w14:paraId="284DF5E0" w14:textId="77777777" w:rsidR="002B7E02" w:rsidRPr="006F23A9" w:rsidRDefault="002B7E02" w:rsidP="002B7E02">
      <w:pPr>
        <w:ind w:left="-567" w:firstLine="567"/>
        <w:rPr>
          <w:sz w:val="24"/>
          <w:szCs w:val="24"/>
        </w:rPr>
      </w:pPr>
    </w:p>
    <w:p w14:paraId="51DE4CF8" w14:textId="77777777" w:rsidR="002B7E02" w:rsidRPr="006F23A9" w:rsidRDefault="002B7E02" w:rsidP="002B7E02">
      <w:pPr>
        <w:rPr>
          <w:kern w:val="2"/>
          <w:sz w:val="24"/>
          <w:szCs w:val="24"/>
        </w:rPr>
      </w:pPr>
      <w:r w:rsidRPr="006F23A9">
        <w:rPr>
          <w:sz w:val="24"/>
          <w:szCs w:val="24"/>
        </w:rPr>
        <w:t xml:space="preserve">2020 metais patikrintos visos pareiškėjų valdos dėl tinkamo azoto kiekio valdoje. Informuoti 3 pareiškėjai, kurių valdose nustatytas viršytas azoto kiekis, peržiūrėtas valdos valdytojo laikomų ūkinių gyvūnų skaičius, atliktas azoto kiekio apskaičiavimas, dėl perteklinio azoto jų valdose įvestos mėšlo pardavimo sutartys. </w:t>
      </w:r>
    </w:p>
    <w:p w14:paraId="583BA194" w14:textId="77777777" w:rsidR="002B7E02" w:rsidRPr="006F23A9" w:rsidRDefault="002B7E02" w:rsidP="002B7E02">
      <w:pPr>
        <w:rPr>
          <w:rFonts w:cs="Tahoma"/>
          <w:sz w:val="24"/>
          <w:szCs w:val="24"/>
        </w:rPr>
      </w:pPr>
      <w:r w:rsidRPr="006F23A9">
        <w:rPr>
          <w:sz w:val="24"/>
          <w:szCs w:val="24"/>
        </w:rPr>
        <w:t>Tikrinti seniūnijos teritorijoje esantys ne žemės ūkio paskirties ir žemės ūkio paskirties sklypai . Pastebėjus apleistus, nešienautus žemės sklypus, jų savininkai pagal galimybes įspėti, kad susitvarkytų. Rasti apleisti sklypai buvo pakartotinai tikrinti. Po pakartotinių tikrinimų ir savininkų informavimo, visi sklypų savininkai sutvarkė sklypus.</w:t>
      </w:r>
    </w:p>
    <w:p w14:paraId="02B2A2A8" w14:textId="77777777" w:rsidR="002B7E02" w:rsidRPr="006F23A9" w:rsidRDefault="002B7E02" w:rsidP="002B7E02">
      <w:pPr>
        <w:rPr>
          <w:sz w:val="24"/>
          <w:szCs w:val="24"/>
        </w:rPr>
      </w:pPr>
      <w:r w:rsidRPr="006F23A9">
        <w:rPr>
          <w:sz w:val="24"/>
          <w:szCs w:val="24"/>
        </w:rPr>
        <w:t xml:space="preserve">Pagal iš VĮŽŪIKVC gautus sąrašus tikrinta žemės ūkio valdų ir ūkininko ūkių būklė LR Žemės ūkio ir kaimo verslo registre. Seniūnijos paraiškų teikėjai-valdų valdytojai informuoti apie prievolę kartą per kalendorinius metus atnaujinti registracijos duomenis. </w:t>
      </w:r>
    </w:p>
    <w:p w14:paraId="1A16AC20" w14:textId="77777777" w:rsidR="002B7E02" w:rsidRPr="006F23A9" w:rsidRDefault="002B7E02" w:rsidP="002B7E02">
      <w:pPr>
        <w:rPr>
          <w:rFonts w:cs="Tahoma"/>
          <w:sz w:val="24"/>
          <w:szCs w:val="24"/>
        </w:rPr>
      </w:pPr>
      <w:r w:rsidRPr="006F23A9">
        <w:rPr>
          <w:sz w:val="24"/>
          <w:szCs w:val="24"/>
        </w:rPr>
        <w:lastRenderedPageBreak/>
        <w:t>Paraiškų priėmimo informacinės sistemos meniu juostoje „Išankstiniai KŽSRP aprašymai“ aprašyti 2 pareiškėjų žemės sklypų ribų pasikeitimai. Pažymėtos sutvarkytų netinkamų paramai žemės plotų vietos, parinkti atliktų tvarkymo darbų aprašymai, įkeltos sutvarkyto žemės ploto nuotraukos.</w:t>
      </w:r>
    </w:p>
    <w:p w14:paraId="72D5F7BB" w14:textId="77777777" w:rsidR="002B7E02" w:rsidRPr="006F23A9" w:rsidRDefault="002B7E02" w:rsidP="002B7E02">
      <w:pPr>
        <w:rPr>
          <w:sz w:val="24"/>
          <w:szCs w:val="24"/>
        </w:rPr>
      </w:pPr>
      <w:r w:rsidRPr="006F23A9">
        <w:rPr>
          <w:sz w:val="24"/>
          <w:szCs w:val="24"/>
        </w:rPr>
        <w:t xml:space="preserve">         Bendradarbiauta su VMVT Plungės valstybine maisto ir veterinarijos tarnyba dėl afrikinio kiaulių maro, informuoti seniūnijos kiaulių laikytojai.  </w:t>
      </w:r>
    </w:p>
    <w:p w14:paraId="158DA2F1" w14:textId="77777777" w:rsidR="002B7E02" w:rsidRPr="006F23A9" w:rsidRDefault="002B7E02" w:rsidP="002B7E02">
      <w:pPr>
        <w:rPr>
          <w:sz w:val="24"/>
          <w:szCs w:val="24"/>
        </w:rPr>
      </w:pPr>
      <w:r w:rsidRPr="006F23A9">
        <w:rPr>
          <w:sz w:val="24"/>
          <w:szCs w:val="24"/>
        </w:rPr>
        <w:t>Valstybės pagalbos administravimas dėl 2020 m. Covid-19 viruso protrūkio, ekstremalios situacijos, karantino:</w:t>
      </w:r>
    </w:p>
    <w:p w14:paraId="75B0C181" w14:textId="77777777" w:rsidR="002B7E02" w:rsidRPr="006F23A9" w:rsidRDefault="002B7E02" w:rsidP="002B7E02">
      <w:pPr>
        <w:rPr>
          <w:sz w:val="24"/>
          <w:szCs w:val="24"/>
        </w:rPr>
      </w:pPr>
      <w:r w:rsidRPr="006F23A9">
        <w:rPr>
          <w:sz w:val="24"/>
          <w:szCs w:val="24"/>
        </w:rPr>
        <w:t>2020 m. priimtos 144 paraiškos laikinajai valstybės pagalbai gauti už Ūkinių gyvūnų registre registruotas pieninių veislių karves, 202 paraiškos laikinajai valstybės pagalbai gauti už parduotus galvijus, ir 2 paraiškos laikinajai valstybės pagalbai gauti už Ūkinių gyvūnų registre registruotus kailinius žvėrelius.</w:t>
      </w:r>
    </w:p>
    <w:p w14:paraId="18FC566B" w14:textId="77777777" w:rsidR="002B7E02" w:rsidRPr="006F23A9" w:rsidRDefault="002B7E02" w:rsidP="002B7E02">
      <w:pPr>
        <w:rPr>
          <w:sz w:val="24"/>
          <w:szCs w:val="24"/>
        </w:rPr>
      </w:pPr>
      <w:r w:rsidRPr="006F23A9">
        <w:rPr>
          <w:sz w:val="24"/>
          <w:szCs w:val="24"/>
        </w:rPr>
        <w:t>Priimti 138 prašymai skirti vienkartinę ar periodinę išmoką smulkiajam ūkininkui, kurio valdos dydis iki 4 EDV, individualią žemės ūkio veiklą vykdančiam asmeniui.</w:t>
      </w:r>
    </w:p>
    <w:p w14:paraId="238C17B9" w14:textId="77777777" w:rsidR="002B7E02" w:rsidRPr="006F23A9" w:rsidRDefault="002B7E02" w:rsidP="002B7E02">
      <w:pPr>
        <w:rPr>
          <w:sz w:val="24"/>
          <w:szCs w:val="24"/>
        </w:rPr>
      </w:pPr>
      <w:r w:rsidRPr="006F23A9">
        <w:rPr>
          <w:sz w:val="24"/>
          <w:szCs w:val="24"/>
        </w:rPr>
        <w:t>Ūkininkai buvo supažindinami su Lietuvos kaimo plėtros 2014–2020 metų programomis, paraiškų surinkimo grafiku, konsultuojami apie paraiškų vertinimo eigą bei kitais jiems rūpimais klausimais.</w:t>
      </w:r>
    </w:p>
    <w:p w14:paraId="5076C74F" w14:textId="77777777" w:rsidR="002B7E02" w:rsidRPr="006F23A9" w:rsidRDefault="002B7E02" w:rsidP="002B7E02">
      <w:pPr>
        <w:rPr>
          <w:sz w:val="24"/>
          <w:szCs w:val="24"/>
        </w:rPr>
      </w:pPr>
    </w:p>
    <w:p w14:paraId="77C8F6E4" w14:textId="77777777" w:rsidR="002B7E02" w:rsidRPr="006F23A9" w:rsidRDefault="002B7E02" w:rsidP="00971424">
      <w:pPr>
        <w:snapToGrid w:val="0"/>
        <w:ind w:firstLine="0"/>
        <w:jc w:val="center"/>
        <w:rPr>
          <w:b/>
          <w:sz w:val="24"/>
          <w:szCs w:val="24"/>
        </w:rPr>
      </w:pPr>
      <w:r w:rsidRPr="006F23A9">
        <w:rPr>
          <w:b/>
          <w:sz w:val="24"/>
          <w:szCs w:val="24"/>
        </w:rPr>
        <w:t>Kita veikla</w:t>
      </w:r>
    </w:p>
    <w:p w14:paraId="73B476D2" w14:textId="77777777" w:rsidR="002B7E02" w:rsidRPr="006F23A9" w:rsidRDefault="002B7E02" w:rsidP="002B7E02">
      <w:pPr>
        <w:snapToGrid w:val="0"/>
        <w:jc w:val="center"/>
        <w:rPr>
          <w:b/>
          <w:sz w:val="24"/>
          <w:szCs w:val="24"/>
          <w:lang w:eastAsia="ar-SA"/>
        </w:rPr>
      </w:pPr>
    </w:p>
    <w:p w14:paraId="6D3F4900" w14:textId="77777777" w:rsidR="002B7E02" w:rsidRPr="006F23A9" w:rsidRDefault="00BE6E64" w:rsidP="002B7E02">
      <w:pPr>
        <w:tabs>
          <w:tab w:val="left" w:pos="994"/>
        </w:tabs>
        <w:snapToGrid w:val="0"/>
        <w:rPr>
          <w:sz w:val="24"/>
          <w:szCs w:val="24"/>
        </w:rPr>
      </w:pPr>
      <w:r w:rsidRPr="006F23A9">
        <w:rPr>
          <w:noProof/>
          <w:sz w:val="24"/>
          <w:szCs w:val="24"/>
          <w:lang w:eastAsia="lt-LT"/>
        </w:rPr>
        <w:drawing>
          <wp:anchor distT="0" distB="0" distL="114300" distR="114300" simplePos="0" relativeHeight="251664896" behindDoc="0" locked="0" layoutInCell="1" allowOverlap="1" wp14:anchorId="492548EB" wp14:editId="366B30AB">
            <wp:simplePos x="0" y="0"/>
            <wp:positionH relativeFrom="column">
              <wp:posOffset>1270</wp:posOffset>
            </wp:positionH>
            <wp:positionV relativeFrom="paragraph">
              <wp:align>center</wp:align>
            </wp:positionV>
            <wp:extent cx="3295650" cy="2195830"/>
            <wp:effectExtent l="0" t="0" r="0" b="0"/>
            <wp:wrapSquare wrapText="bothSides"/>
            <wp:docPr id="420" name="Paveikslėlis 420" descr="rajono sporto žaidynė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ajono sporto žaidynės"/>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295650" cy="2195830"/>
                    </a:xfrm>
                    <a:prstGeom prst="rect">
                      <a:avLst/>
                    </a:prstGeom>
                    <a:noFill/>
                    <a:ln>
                      <a:noFill/>
                    </a:ln>
                  </pic:spPr>
                </pic:pic>
              </a:graphicData>
            </a:graphic>
            <wp14:sizeRelH relativeFrom="page">
              <wp14:pctWidth>0</wp14:pctWidth>
            </wp14:sizeRelH>
            <wp14:sizeRelV relativeFrom="page">
              <wp14:pctHeight>0</wp14:pctHeight>
            </wp14:sizeRelV>
          </wp:anchor>
        </w:drawing>
      </w:r>
      <w:r w:rsidR="002B7E02" w:rsidRPr="006F23A9">
        <w:rPr>
          <w:sz w:val="24"/>
          <w:szCs w:val="24"/>
        </w:rPr>
        <w:t xml:space="preserve">Seniūnijoje per metus organizuota daug renginių, į kuriuos buvo siekiama įtraukti kuo daugiau vietos gyventojų. Visi renginiai orientuoti į bendruomeniškumo ugdymą, įvairių socialinių grupių integravimą į visuomenę, bendradarbiavimą su visomis seniūnijoje veikiančiomis organizacijomis ir įstaigomis. Dalyvauta Plungės rajono mėgėjų sporto žaidynėse. Dėl karantino sporto skyrius nebegalėjo užbaigti 2 rungčių, o mūsų seniūnija negalėjo gauti čempionų titulo, nes buvome nuo antros vietos atitolę per 10 taškų ir praktiškai jau nebepavejami. </w:t>
      </w:r>
    </w:p>
    <w:p w14:paraId="2FE088CD" w14:textId="77777777" w:rsidR="002B7E02" w:rsidRPr="006F23A9" w:rsidRDefault="002B7E02" w:rsidP="002B7E02">
      <w:pPr>
        <w:rPr>
          <w:sz w:val="24"/>
          <w:szCs w:val="24"/>
        </w:rPr>
      </w:pPr>
    </w:p>
    <w:p w14:paraId="53ECE76E" w14:textId="77777777" w:rsidR="002B7E02" w:rsidRPr="006F23A9" w:rsidRDefault="002B7E02" w:rsidP="002B7E02">
      <w:pPr>
        <w:rPr>
          <w:sz w:val="24"/>
          <w:szCs w:val="24"/>
        </w:rPr>
      </w:pPr>
      <w:r w:rsidRPr="006F23A9">
        <w:rPr>
          <w:sz w:val="24"/>
          <w:szCs w:val="24"/>
        </w:rPr>
        <w:t xml:space="preserve">Seniūnijoje rengiami valstybinių švenčių minėjimai: renginys „Baltijos keliui – 30“, renginys skirtas Juodojo kaspino dienai paminėti, Atminties koplyčios už Dievą, Laisvę ir Tėvynę projekto pristatymas – padėkos popietė ir pastatyto kryžiaus šventinimas. Atminties koplyčiai nupirktas interaktyvus stendas informacijai kaupti, įrengtas kryžiaus ir atminties koplyčios apšvietimas. </w:t>
      </w:r>
    </w:p>
    <w:p w14:paraId="42774153" w14:textId="77777777" w:rsidR="002B7E02" w:rsidRPr="006F23A9" w:rsidRDefault="002B7E02" w:rsidP="002B7E02">
      <w:pPr>
        <w:rPr>
          <w:sz w:val="24"/>
          <w:szCs w:val="24"/>
        </w:rPr>
      </w:pPr>
    </w:p>
    <w:p w14:paraId="7411E93D" w14:textId="77777777" w:rsidR="002B7E02" w:rsidRPr="006F23A9" w:rsidRDefault="00BE6E64" w:rsidP="00971424">
      <w:pPr>
        <w:ind w:firstLine="0"/>
        <w:jc w:val="center"/>
        <w:rPr>
          <w:sz w:val="24"/>
          <w:szCs w:val="24"/>
        </w:rPr>
      </w:pPr>
      <w:r w:rsidRPr="006F23A9">
        <w:rPr>
          <w:noProof/>
          <w:sz w:val="24"/>
          <w:szCs w:val="24"/>
          <w:lang w:eastAsia="lt-LT"/>
        </w:rPr>
        <w:drawing>
          <wp:inline distT="0" distB="0" distL="0" distR="0" wp14:anchorId="4936ED08" wp14:editId="5B302EBC">
            <wp:extent cx="3251814" cy="1613139"/>
            <wp:effectExtent l="0" t="0" r="6350" b="6350"/>
            <wp:docPr id="26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255013" cy="1614726"/>
                    </a:xfrm>
                    <a:prstGeom prst="rect">
                      <a:avLst/>
                    </a:prstGeom>
                    <a:noFill/>
                    <a:ln>
                      <a:noFill/>
                    </a:ln>
                  </pic:spPr>
                </pic:pic>
              </a:graphicData>
            </a:graphic>
          </wp:inline>
        </w:drawing>
      </w:r>
      <w:r w:rsidR="002B7E02" w:rsidRPr="006F23A9">
        <w:rPr>
          <w:noProof/>
          <w:sz w:val="24"/>
          <w:szCs w:val="24"/>
          <w:lang w:eastAsia="lt-LT"/>
        </w:rPr>
        <w:t xml:space="preserve"> </w:t>
      </w:r>
      <w:r w:rsidR="00971424">
        <w:rPr>
          <w:noProof/>
          <w:sz w:val="24"/>
          <w:szCs w:val="24"/>
          <w:lang w:eastAsia="lt-LT"/>
        </w:rPr>
        <w:t xml:space="preserve">     </w:t>
      </w:r>
      <w:r w:rsidRPr="006F23A9">
        <w:rPr>
          <w:noProof/>
          <w:sz w:val="24"/>
          <w:szCs w:val="24"/>
          <w:lang w:eastAsia="lt-LT"/>
        </w:rPr>
        <w:drawing>
          <wp:inline distT="0" distB="0" distL="0" distR="0" wp14:anchorId="627DD28A" wp14:editId="1002D5B9">
            <wp:extent cx="2415540" cy="1612900"/>
            <wp:effectExtent l="0" t="0" r="3810" b="6350"/>
            <wp:docPr id="26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415540" cy="1612900"/>
                    </a:xfrm>
                    <a:prstGeom prst="rect">
                      <a:avLst/>
                    </a:prstGeom>
                    <a:noFill/>
                    <a:ln>
                      <a:noFill/>
                    </a:ln>
                  </pic:spPr>
                </pic:pic>
              </a:graphicData>
            </a:graphic>
          </wp:inline>
        </w:drawing>
      </w:r>
    </w:p>
    <w:p w14:paraId="6E2DAC10" w14:textId="77777777" w:rsidR="00971424" w:rsidRDefault="00971424" w:rsidP="002B7E02">
      <w:pPr>
        <w:rPr>
          <w:sz w:val="24"/>
          <w:szCs w:val="24"/>
        </w:rPr>
      </w:pPr>
    </w:p>
    <w:p w14:paraId="692ED905" w14:textId="77777777" w:rsidR="002B7E02" w:rsidRPr="006F23A9" w:rsidRDefault="002B7E02" w:rsidP="002B7E02">
      <w:pPr>
        <w:rPr>
          <w:sz w:val="24"/>
          <w:szCs w:val="24"/>
        </w:rPr>
      </w:pPr>
      <w:r w:rsidRPr="006F23A9">
        <w:rPr>
          <w:sz w:val="24"/>
          <w:szCs w:val="24"/>
        </w:rPr>
        <w:lastRenderedPageBreak/>
        <w:t>Kartu su bendruomenėmis organizuotos Žemaičių Kalvarijos miestelio, Šarnelės ir Gegrėnų kaimų šventės bei kiti renginiai. Rėmėjų lėšomis buvo organizuota tradicinė miestelio šventė, kurioje susirenka kaimyninės bendruomenės, svečiai, sugrįžta mūsų gyventojai iš užsienio. Šventėje pasirodo žymūs Lietuvos atlikėjai, vyksta sportinės varžybos, apdovanojami gražiausiai savo sodybas tvarkantys šeimininkai.</w:t>
      </w:r>
    </w:p>
    <w:p w14:paraId="454894B8" w14:textId="77777777" w:rsidR="002B7E02" w:rsidRPr="006F23A9" w:rsidRDefault="002B7E02" w:rsidP="002B7E02">
      <w:pPr>
        <w:rPr>
          <w:sz w:val="24"/>
          <w:szCs w:val="24"/>
        </w:rPr>
      </w:pPr>
    </w:p>
    <w:p w14:paraId="0C7E3302" w14:textId="77777777" w:rsidR="002B7E02" w:rsidRPr="006F23A9" w:rsidRDefault="00BE6E64" w:rsidP="002B7E02">
      <w:pPr>
        <w:jc w:val="center"/>
        <w:rPr>
          <w:sz w:val="24"/>
          <w:szCs w:val="24"/>
        </w:rPr>
      </w:pPr>
      <w:r w:rsidRPr="006F23A9">
        <w:rPr>
          <w:noProof/>
          <w:sz w:val="24"/>
          <w:szCs w:val="24"/>
          <w:lang w:eastAsia="lt-LT"/>
        </w:rPr>
        <w:drawing>
          <wp:inline distT="0" distB="0" distL="0" distR="0" wp14:anchorId="57CDC8A9" wp14:editId="2773990A">
            <wp:extent cx="2522220" cy="1890079"/>
            <wp:effectExtent l="0" t="0" r="0" b="0"/>
            <wp:docPr id="270" name="Paveikslėlis 270" descr="IMG_20200708_145150_1_resized_20210218_10281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G_20200708_145150_1_resized_20210218_10281484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533758" cy="1898725"/>
                    </a:xfrm>
                    <a:prstGeom prst="rect">
                      <a:avLst/>
                    </a:prstGeom>
                    <a:noFill/>
                    <a:ln>
                      <a:noFill/>
                    </a:ln>
                  </pic:spPr>
                </pic:pic>
              </a:graphicData>
            </a:graphic>
          </wp:inline>
        </w:drawing>
      </w:r>
    </w:p>
    <w:p w14:paraId="6077973C" w14:textId="77777777" w:rsidR="00971424" w:rsidRDefault="00971424" w:rsidP="002B7E02">
      <w:pPr>
        <w:rPr>
          <w:sz w:val="24"/>
          <w:szCs w:val="24"/>
        </w:rPr>
      </w:pPr>
    </w:p>
    <w:p w14:paraId="66F1CBE2" w14:textId="77777777" w:rsidR="002B7E02" w:rsidRPr="006F23A9" w:rsidRDefault="002B7E02" w:rsidP="002B7E02">
      <w:pPr>
        <w:rPr>
          <w:sz w:val="24"/>
          <w:szCs w:val="24"/>
        </w:rPr>
      </w:pPr>
      <w:r w:rsidRPr="006F23A9">
        <w:rPr>
          <w:sz w:val="24"/>
          <w:szCs w:val="24"/>
        </w:rPr>
        <w:t xml:space="preserve">Vyko Vasario 16-osios – </w:t>
      </w:r>
      <w:r w:rsidRPr="006F23A9">
        <w:rPr>
          <w:bCs/>
          <w:sz w:val="24"/>
          <w:szCs w:val="24"/>
          <w:shd w:val="clear" w:color="auto" w:fill="FFFFFF"/>
        </w:rPr>
        <w:t>Lietuvos valstybės atkūrimo dieno</w:t>
      </w:r>
      <w:r w:rsidRPr="006F23A9">
        <w:rPr>
          <w:sz w:val="24"/>
          <w:szCs w:val="24"/>
        </w:rPr>
        <w:t xml:space="preserve">s ir Kovo 11-osios – </w:t>
      </w:r>
      <w:r w:rsidRPr="006F23A9">
        <w:rPr>
          <w:sz w:val="24"/>
          <w:szCs w:val="24"/>
          <w:shd w:val="clear" w:color="auto" w:fill="FFFFFF"/>
        </w:rPr>
        <w:t>Lietuvos nepriklausomybės atkūrimo dien</w:t>
      </w:r>
      <w:r w:rsidRPr="006F23A9">
        <w:rPr>
          <w:sz w:val="24"/>
          <w:szCs w:val="24"/>
        </w:rPr>
        <w:t>os minėjimai, rajono žemdirbių šventė ir labai daug kitų renginių. Kasmet liepos 1–12 dienomis vyksta Didieji Žemaičių Kalvarijos atlaidai. Tomis dienomis sulaukiame daug garbių svečių.</w:t>
      </w:r>
    </w:p>
    <w:p w14:paraId="65279D4D" w14:textId="77777777" w:rsidR="002B7E02" w:rsidRPr="006F23A9" w:rsidRDefault="002B7E02" w:rsidP="002B7E02">
      <w:pPr>
        <w:rPr>
          <w:sz w:val="24"/>
          <w:szCs w:val="24"/>
        </w:rPr>
      </w:pPr>
      <w:r w:rsidRPr="006F23A9">
        <w:rPr>
          <w:sz w:val="24"/>
          <w:szCs w:val="24"/>
        </w:rPr>
        <w:tab/>
      </w:r>
    </w:p>
    <w:p w14:paraId="3BCA8B02" w14:textId="77777777" w:rsidR="002B7E02" w:rsidRPr="006F23A9" w:rsidRDefault="002B7E02" w:rsidP="002B7E02">
      <w:pPr>
        <w:rPr>
          <w:sz w:val="24"/>
          <w:szCs w:val="24"/>
        </w:rPr>
      </w:pPr>
      <w:r w:rsidRPr="006F23A9">
        <w:rPr>
          <w:sz w:val="24"/>
          <w:szCs w:val="24"/>
        </w:rPr>
        <w:t>Seniūnijos darbuotojai 2020 metais dalyvavo tik nemokamuose mokymuose, pasitarimuose ir konferencijose.</w:t>
      </w:r>
    </w:p>
    <w:p w14:paraId="6443A51D" w14:textId="77777777" w:rsidR="002B7E02" w:rsidRPr="006F23A9" w:rsidRDefault="002B7E02" w:rsidP="002B7E02">
      <w:pPr>
        <w:rPr>
          <w:sz w:val="24"/>
          <w:szCs w:val="24"/>
        </w:rPr>
      </w:pPr>
      <w:r w:rsidRPr="006F23A9">
        <w:rPr>
          <w:sz w:val="24"/>
          <w:szCs w:val="24"/>
        </w:rPr>
        <w:t>Seniūnijos administracija glaudžiai bendradarbiauja su valstybinių įstaigų vadovais ir darbuotojais, religinės bendruomenės atstovais, bendruomenėmis, gimnazija, Žemaitijos nacionalinio parko direkcija, ūkininkais ir kaimų gyventojais, sprendžiamos jų problemos. Organizuoti susitikimai su seniūnijos bendruomenėmis ir seniūnaičiais.</w:t>
      </w:r>
    </w:p>
    <w:p w14:paraId="12223E20" w14:textId="77777777" w:rsidR="002B7E02" w:rsidRPr="006F23A9" w:rsidRDefault="002B7E02" w:rsidP="002B7E02">
      <w:pPr>
        <w:rPr>
          <w:b/>
          <w:sz w:val="24"/>
          <w:szCs w:val="24"/>
        </w:rPr>
      </w:pPr>
    </w:p>
    <w:p w14:paraId="46B61D61" w14:textId="77777777" w:rsidR="002B7E02" w:rsidRPr="006F23A9" w:rsidRDefault="002B7E02" w:rsidP="00971424">
      <w:pPr>
        <w:numPr>
          <w:ilvl w:val="0"/>
          <w:numId w:val="36"/>
        </w:numPr>
        <w:ind w:left="0" w:firstLine="0"/>
        <w:jc w:val="center"/>
        <w:rPr>
          <w:b/>
          <w:sz w:val="24"/>
          <w:szCs w:val="24"/>
        </w:rPr>
      </w:pPr>
      <w:r w:rsidRPr="006F23A9">
        <w:rPr>
          <w:b/>
          <w:sz w:val="24"/>
          <w:szCs w:val="24"/>
        </w:rPr>
        <w:t>ARTIMIAUSIOS VEIKLOS KRYPTYS</w:t>
      </w:r>
    </w:p>
    <w:p w14:paraId="5391DE37" w14:textId="77777777" w:rsidR="002B7E02" w:rsidRPr="006F23A9" w:rsidRDefault="002B7E02" w:rsidP="002B7E02">
      <w:pPr>
        <w:ind w:left="1080"/>
        <w:rPr>
          <w:b/>
          <w:sz w:val="24"/>
          <w:szCs w:val="24"/>
        </w:rPr>
      </w:pPr>
    </w:p>
    <w:p w14:paraId="1E06C4DD" w14:textId="77777777" w:rsidR="002B7E02" w:rsidRPr="006F23A9" w:rsidRDefault="002B7E02" w:rsidP="002B7E02">
      <w:pPr>
        <w:rPr>
          <w:sz w:val="24"/>
          <w:szCs w:val="24"/>
        </w:rPr>
      </w:pPr>
      <w:r w:rsidRPr="006F23A9">
        <w:rPr>
          <w:sz w:val="24"/>
          <w:szCs w:val="24"/>
        </w:rPr>
        <w:t>Vienas iš seniūnijos tikslų – siekti, kad bendruomenės nariai aktyviai įsijungtų į seniūnijos veiklą, kuriant gyventojams patrauklią, švarią ir saugią aplinką. Siekiama didinti seniūnijos teritorijos patrauklumą, skatinant infrastruktūros ir investicijų plėtrą, kaimo bendruomenių iniciatyvas.</w:t>
      </w:r>
    </w:p>
    <w:p w14:paraId="04BB26CF" w14:textId="77777777" w:rsidR="002B7E02" w:rsidRPr="006F23A9" w:rsidRDefault="002B7E02" w:rsidP="002B7E02">
      <w:pPr>
        <w:rPr>
          <w:sz w:val="24"/>
          <w:szCs w:val="24"/>
        </w:rPr>
      </w:pPr>
      <w:r w:rsidRPr="006F23A9">
        <w:rPr>
          <w:sz w:val="24"/>
          <w:szCs w:val="24"/>
        </w:rPr>
        <w:t xml:space="preserve">Didžiausia problema – keliai. Seniūnijos valdomų kelių tinklas išsidėstęs 12 460 ha plote ir yra 232,68 km ilgio, bet iš jų tik 14 km yra padengta asfalto danga. Keliams sutvarkyti nepakanka skiriamų lėšų. </w:t>
      </w:r>
    </w:p>
    <w:p w14:paraId="1ACC827B" w14:textId="77777777" w:rsidR="002B7E02" w:rsidRPr="006F23A9" w:rsidRDefault="002B7E02" w:rsidP="002B7E02">
      <w:pPr>
        <w:rPr>
          <w:sz w:val="24"/>
          <w:szCs w:val="24"/>
        </w:rPr>
      </w:pPr>
      <w:r w:rsidRPr="006F23A9">
        <w:rPr>
          <w:sz w:val="24"/>
          <w:szCs w:val="24"/>
        </w:rPr>
        <w:t>Seniūnijos darbuotojams atlikti visas seniūnijai pavestas funkcijas trukdo labai mažas biudžetas. Daugelis planuojamų darbų neatliekami dėl lėšų trūkumo. Artimiausiuose seniūnijos planuose numatyta: dalyvauti Plungės rajono mėgėjų sporto žaidynėse, liepos mėnesį suorganizuoti tradicinę miestelio šventę „Žemaičių Kalvarija - 768”, įrengti Alsėdžių gatvės apšvietimo pirmą etapą.</w:t>
      </w:r>
    </w:p>
    <w:p w14:paraId="32B673C3" w14:textId="77777777" w:rsidR="002B7E02" w:rsidRPr="006F23A9" w:rsidRDefault="002B7E02" w:rsidP="002B7E02">
      <w:pPr>
        <w:rPr>
          <w:sz w:val="24"/>
          <w:szCs w:val="24"/>
        </w:rPr>
      </w:pPr>
      <w:r w:rsidRPr="006F23A9">
        <w:rPr>
          <w:sz w:val="24"/>
          <w:szCs w:val="24"/>
        </w:rPr>
        <w:t xml:space="preserve">Seniūnijos ir kultūros centro patalpoms reikalingas  remontas – pastato ir šildymo sistemos renovacija. Artimiausiu metu būtina: įrengti Alsėdžių gatvės apšvietimą ir tinkamai pasiruošti renginiams, skirtiems poeto V. Mačernio </w:t>
      </w:r>
      <w:r w:rsidRPr="006F23A9">
        <w:rPr>
          <w:bCs/>
          <w:sz w:val="24"/>
          <w:szCs w:val="24"/>
        </w:rPr>
        <w:t>100</w:t>
      </w:r>
      <w:r w:rsidRPr="006F23A9">
        <w:rPr>
          <w:sz w:val="24"/>
          <w:szCs w:val="24"/>
        </w:rPr>
        <w:t>-osioms </w:t>
      </w:r>
      <w:r w:rsidRPr="006F23A9">
        <w:rPr>
          <w:bCs/>
          <w:sz w:val="24"/>
          <w:szCs w:val="24"/>
        </w:rPr>
        <w:t>gimimo</w:t>
      </w:r>
      <w:r w:rsidRPr="006F23A9">
        <w:rPr>
          <w:sz w:val="24"/>
          <w:szCs w:val="24"/>
        </w:rPr>
        <w:t xml:space="preserve"> metinėms. Opiausia ir daugiausia sunkumų kelianti problema – kelių tvarkymas, kadangi  Kelių priežiūros ir plėtros programos lėšų seniūnijos kelių priežiūros darbams skiriama nepakankamai. </w:t>
      </w:r>
    </w:p>
    <w:p w14:paraId="1C83D9D5" w14:textId="77777777" w:rsidR="00A83FD6" w:rsidRPr="00971424" w:rsidRDefault="002B7E02" w:rsidP="0086136B">
      <w:pPr>
        <w:rPr>
          <w:sz w:val="24"/>
          <w:szCs w:val="24"/>
        </w:rPr>
      </w:pPr>
      <w:r w:rsidRPr="006F23A9">
        <w:rPr>
          <w:sz w:val="24"/>
          <w:szCs w:val="24"/>
        </w:rPr>
        <w:t xml:space="preserve">Pagrindinis seniūnijos uždavinys – siekti Strateginiame veiklos plane numatytų tikslų. Būtina toliau  gerinti vietinės reikšmės kelių ir gatvių būklę, tvarkyti seniūnijos viešąsias erdves, paminklosaugos objektus, rekreacines teritorijas, gerinti miestelio gatvių ir kaimų centrų apšvietimą,  teikti kokybiškas socialines paslaugas.  </w:t>
      </w:r>
    </w:p>
    <w:p w14:paraId="3C6EC046" w14:textId="77777777" w:rsidR="00A83FD6" w:rsidRPr="00971424" w:rsidRDefault="00A83FD6" w:rsidP="002D6BBF">
      <w:pPr>
        <w:tabs>
          <w:tab w:val="center" w:pos="4677"/>
          <w:tab w:val="right" w:pos="9355"/>
        </w:tabs>
        <w:ind w:firstLine="0"/>
        <w:jc w:val="center"/>
        <w:rPr>
          <w:b/>
          <w:sz w:val="28"/>
          <w:szCs w:val="28"/>
          <w:lang w:eastAsia="lt-LT"/>
        </w:rPr>
      </w:pPr>
      <w:r w:rsidRPr="00447582">
        <w:rPr>
          <w:b/>
          <w:sz w:val="28"/>
          <w:szCs w:val="28"/>
          <w:lang w:eastAsia="lt-LT"/>
        </w:rPr>
        <w:lastRenderedPageBreak/>
        <w:t>ŽLIBINŲ SENIŪNIJA</w:t>
      </w:r>
    </w:p>
    <w:p w14:paraId="7FD30C67" w14:textId="77777777" w:rsidR="00A83FD6" w:rsidRPr="00BC05C0" w:rsidRDefault="00A83FD6" w:rsidP="002D6BBF">
      <w:pPr>
        <w:tabs>
          <w:tab w:val="center" w:pos="4677"/>
          <w:tab w:val="right" w:pos="9355"/>
        </w:tabs>
        <w:ind w:firstLine="0"/>
        <w:rPr>
          <w:sz w:val="24"/>
          <w:szCs w:val="24"/>
          <w:lang w:eastAsia="lt-LT"/>
        </w:rPr>
      </w:pPr>
    </w:p>
    <w:p w14:paraId="5E8FB67D" w14:textId="77777777" w:rsidR="002B7E02" w:rsidRDefault="002B7E02" w:rsidP="002D6BBF">
      <w:pPr>
        <w:ind w:firstLine="0"/>
        <w:jc w:val="center"/>
        <w:rPr>
          <w:b/>
          <w:sz w:val="24"/>
          <w:szCs w:val="24"/>
          <w:lang w:eastAsia="lt-LT"/>
        </w:rPr>
      </w:pPr>
      <w:r w:rsidRPr="002B0CA8">
        <w:rPr>
          <w:b/>
          <w:sz w:val="24"/>
          <w:szCs w:val="24"/>
          <w:lang w:eastAsia="lt-LT"/>
        </w:rPr>
        <w:t>I. PADALINIO VEIKLOS ATASKAITOS SANTRAUKA</w:t>
      </w:r>
    </w:p>
    <w:p w14:paraId="4A58C8FA" w14:textId="77777777" w:rsidR="00971424" w:rsidRPr="002B0CA8" w:rsidRDefault="00971424" w:rsidP="002D6BBF">
      <w:pPr>
        <w:ind w:firstLine="0"/>
        <w:jc w:val="center"/>
        <w:rPr>
          <w:b/>
          <w:sz w:val="24"/>
          <w:szCs w:val="24"/>
          <w:lang w:eastAsia="lt-LT"/>
        </w:rPr>
      </w:pPr>
    </w:p>
    <w:p w14:paraId="4B230A6B" w14:textId="77777777" w:rsidR="002B7E02" w:rsidRPr="002B0CA8" w:rsidRDefault="002B7E02" w:rsidP="002B7E02">
      <w:pPr>
        <w:tabs>
          <w:tab w:val="center" w:pos="4677"/>
          <w:tab w:val="right" w:pos="9355"/>
        </w:tabs>
        <w:rPr>
          <w:sz w:val="24"/>
          <w:szCs w:val="24"/>
          <w:lang w:eastAsia="lt-LT"/>
        </w:rPr>
      </w:pPr>
      <w:r w:rsidRPr="002B0CA8">
        <w:rPr>
          <w:sz w:val="24"/>
          <w:szCs w:val="24"/>
          <w:lang w:eastAsia="lt-LT"/>
        </w:rPr>
        <w:t xml:space="preserve">Seniūnija vykdė </w:t>
      </w:r>
      <w:r>
        <w:rPr>
          <w:sz w:val="24"/>
          <w:szCs w:val="24"/>
          <w:lang w:eastAsia="lt-LT"/>
        </w:rPr>
        <w:t>S</w:t>
      </w:r>
      <w:r w:rsidRPr="002B0CA8">
        <w:rPr>
          <w:sz w:val="24"/>
          <w:szCs w:val="24"/>
          <w:lang w:eastAsia="lt-LT"/>
        </w:rPr>
        <w:t>avivaldybės priskirtas funkcijas: prižiūrėjo vietinės reikšmės kelius bei gatves, veikiančias ir nebenaudojamas kapines, kultūros paveldo ob</w:t>
      </w:r>
      <w:r>
        <w:rPr>
          <w:sz w:val="24"/>
          <w:szCs w:val="24"/>
          <w:lang w:eastAsia="lt-LT"/>
        </w:rPr>
        <w:t xml:space="preserve">jektus, viešąsias erdves, </w:t>
      </w:r>
      <w:r w:rsidRPr="002B0CA8">
        <w:rPr>
          <w:sz w:val="24"/>
          <w:szCs w:val="24"/>
          <w:lang w:eastAsia="lt-LT"/>
        </w:rPr>
        <w:t xml:space="preserve"> organizavo visuomenei naudingus darbus, juos dirbusių žmonių darbo apskaitą.</w:t>
      </w:r>
      <w:r>
        <w:rPr>
          <w:sz w:val="24"/>
          <w:szCs w:val="24"/>
          <w:lang w:eastAsia="lt-LT"/>
        </w:rPr>
        <w:t xml:space="preserve"> Teikė socialines paslaugas šeimoms, kurios patiria socialinę riziką.</w:t>
      </w:r>
      <w:r w:rsidRPr="002B0CA8">
        <w:rPr>
          <w:sz w:val="24"/>
          <w:szCs w:val="24"/>
          <w:lang w:eastAsia="lt-LT"/>
        </w:rPr>
        <w:t xml:space="preserve"> Vykdė įvairias socialinės paramos priemones, priskirtas žemės ūkio funkcijas, teikė gyventojų gyvenamosios vietos deklaravimo, gyventojų priėmimo, konsultavimo įvairiais klausimais paslaugas.  </w:t>
      </w:r>
    </w:p>
    <w:p w14:paraId="1A537E6B" w14:textId="77777777" w:rsidR="002B7E02" w:rsidRPr="002B0CA8" w:rsidRDefault="002B7E02" w:rsidP="002B7E02">
      <w:pPr>
        <w:tabs>
          <w:tab w:val="center" w:pos="4677"/>
          <w:tab w:val="right" w:pos="9355"/>
        </w:tabs>
        <w:rPr>
          <w:b/>
          <w:sz w:val="24"/>
          <w:szCs w:val="24"/>
          <w:lang w:eastAsia="lt-LT"/>
        </w:rPr>
      </w:pPr>
      <w:r w:rsidRPr="002B0CA8">
        <w:rPr>
          <w:b/>
          <w:sz w:val="24"/>
          <w:szCs w:val="24"/>
          <w:lang w:eastAsia="lt-LT"/>
        </w:rPr>
        <w:tab/>
      </w:r>
    </w:p>
    <w:p w14:paraId="102596A8" w14:textId="77777777" w:rsidR="002B7E02" w:rsidRPr="002B0CA8" w:rsidRDefault="002B7E02" w:rsidP="002D6BBF">
      <w:pPr>
        <w:tabs>
          <w:tab w:val="center" w:pos="4677"/>
          <w:tab w:val="right" w:pos="9355"/>
        </w:tabs>
        <w:ind w:firstLine="0"/>
        <w:jc w:val="center"/>
        <w:rPr>
          <w:b/>
          <w:sz w:val="24"/>
          <w:szCs w:val="24"/>
          <w:lang w:eastAsia="lt-LT"/>
        </w:rPr>
      </w:pPr>
      <w:r w:rsidRPr="002B0CA8">
        <w:rPr>
          <w:b/>
          <w:sz w:val="24"/>
          <w:szCs w:val="24"/>
          <w:lang w:eastAsia="lt-LT"/>
        </w:rPr>
        <w:t>II. PADALINIO VEIKLAI ĮTAKOS TURĖJUSIŲ VEIKSNIŲ APŽVALGA</w:t>
      </w:r>
    </w:p>
    <w:p w14:paraId="0D115EF6" w14:textId="77777777" w:rsidR="002B7E02" w:rsidRPr="002B0CA8" w:rsidRDefault="002B7E02" w:rsidP="002B7E02">
      <w:pPr>
        <w:tabs>
          <w:tab w:val="center" w:pos="4677"/>
          <w:tab w:val="right" w:pos="9355"/>
        </w:tabs>
        <w:jc w:val="center"/>
        <w:rPr>
          <w:b/>
          <w:sz w:val="24"/>
          <w:szCs w:val="24"/>
          <w:lang w:eastAsia="lt-LT"/>
        </w:rPr>
      </w:pPr>
    </w:p>
    <w:p w14:paraId="6E74B21F" w14:textId="77777777" w:rsidR="002B7E02" w:rsidRDefault="002B7E02" w:rsidP="002B7E02">
      <w:pPr>
        <w:rPr>
          <w:sz w:val="24"/>
          <w:szCs w:val="24"/>
          <w:lang w:eastAsia="lt-LT"/>
        </w:rPr>
      </w:pPr>
      <w:r w:rsidRPr="002B0CA8">
        <w:rPr>
          <w:sz w:val="24"/>
          <w:szCs w:val="24"/>
          <w:lang w:eastAsia="lt-LT"/>
        </w:rPr>
        <w:t>Seniūnijai</w:t>
      </w:r>
      <w:r>
        <w:rPr>
          <w:sz w:val="24"/>
          <w:szCs w:val="24"/>
          <w:lang w:eastAsia="lt-LT"/>
        </w:rPr>
        <w:t xml:space="preserve"> priskirtų funkcijų vykdymui skirtos lėšos buvo panaudotos racionaliai ir tikslingai. Lėšų pakako pagrindinėms išlaidoms: komunaliniams mokesčiams, komunalinio ūkio priežiūros pagrindinėms išlaidoms, greideriavimui, asfaltuotų gatvių būtinam remontui ir minimaliam neasfaltuotos dangos kelių žvyravimui.</w:t>
      </w:r>
    </w:p>
    <w:p w14:paraId="0DE2364B" w14:textId="77777777" w:rsidR="002B7E02" w:rsidRDefault="002B7E02" w:rsidP="002B7E02">
      <w:pPr>
        <w:rPr>
          <w:sz w:val="24"/>
          <w:szCs w:val="24"/>
          <w:lang w:eastAsia="lt-LT"/>
        </w:rPr>
      </w:pPr>
      <w:r>
        <w:rPr>
          <w:sz w:val="24"/>
          <w:szCs w:val="24"/>
          <w:lang w:eastAsia="lt-LT"/>
        </w:rPr>
        <w:t>2020 metais buvo vykdomi gatvių apšvietimo gerinimo darbai: pašalinti gedimai, pakabintos naujos gatvių apšvietimo lempos, kurios ženkliai pagerino matomumą ir saugumą tamsiuoju paros metu.</w:t>
      </w:r>
    </w:p>
    <w:p w14:paraId="3A49856E" w14:textId="77777777" w:rsidR="002B7E02" w:rsidRPr="002B0CA8" w:rsidRDefault="002B7E02" w:rsidP="002D6BBF">
      <w:pPr>
        <w:ind w:firstLine="0"/>
        <w:rPr>
          <w:b/>
          <w:sz w:val="24"/>
          <w:szCs w:val="24"/>
          <w:lang w:eastAsia="lt-LT"/>
        </w:rPr>
      </w:pPr>
      <w:r>
        <w:rPr>
          <w:sz w:val="24"/>
          <w:szCs w:val="24"/>
          <w:lang w:eastAsia="lt-LT"/>
        </w:rPr>
        <w:t xml:space="preserve">           </w:t>
      </w:r>
    </w:p>
    <w:p w14:paraId="3190B0EB" w14:textId="77777777" w:rsidR="002B7E02" w:rsidRPr="002B0CA8" w:rsidRDefault="002B7E02" w:rsidP="002D6BBF">
      <w:pPr>
        <w:tabs>
          <w:tab w:val="center" w:pos="4677"/>
          <w:tab w:val="right" w:pos="9355"/>
        </w:tabs>
        <w:ind w:firstLine="0"/>
        <w:jc w:val="center"/>
        <w:rPr>
          <w:b/>
          <w:sz w:val="24"/>
          <w:szCs w:val="24"/>
          <w:lang w:eastAsia="lt-LT"/>
        </w:rPr>
      </w:pPr>
      <w:r w:rsidRPr="002B0CA8">
        <w:rPr>
          <w:b/>
          <w:sz w:val="24"/>
          <w:szCs w:val="24"/>
          <w:lang w:eastAsia="lt-LT"/>
        </w:rPr>
        <w:t>III. PADALINIO VYKDYTA VEIKLA IR PASIEKTI REZULTATAI</w:t>
      </w:r>
    </w:p>
    <w:p w14:paraId="16DFE6B0" w14:textId="77777777" w:rsidR="002B7E02" w:rsidRPr="002B0CA8" w:rsidRDefault="002B7E02" w:rsidP="002D6BBF">
      <w:pPr>
        <w:tabs>
          <w:tab w:val="center" w:pos="4677"/>
          <w:tab w:val="right" w:pos="9355"/>
        </w:tabs>
        <w:ind w:firstLine="0"/>
        <w:jc w:val="center"/>
        <w:rPr>
          <w:b/>
          <w:sz w:val="24"/>
          <w:szCs w:val="24"/>
          <w:lang w:eastAsia="lt-LT"/>
        </w:rPr>
      </w:pPr>
    </w:p>
    <w:p w14:paraId="26A1B412" w14:textId="77777777" w:rsidR="002B7E02" w:rsidRPr="002B0CA8" w:rsidRDefault="002B7E02" w:rsidP="002D6BBF">
      <w:pPr>
        <w:tabs>
          <w:tab w:val="center" w:pos="4677"/>
          <w:tab w:val="right" w:pos="9355"/>
        </w:tabs>
        <w:ind w:firstLine="0"/>
        <w:jc w:val="center"/>
        <w:rPr>
          <w:b/>
          <w:sz w:val="24"/>
          <w:szCs w:val="24"/>
          <w:lang w:eastAsia="lt-LT"/>
        </w:rPr>
      </w:pPr>
      <w:r w:rsidRPr="002B0CA8">
        <w:rPr>
          <w:b/>
          <w:sz w:val="24"/>
          <w:szCs w:val="24"/>
          <w:lang w:eastAsia="lt-LT"/>
        </w:rPr>
        <w:t>Trumpa seniūnijos apžvalga</w:t>
      </w:r>
    </w:p>
    <w:p w14:paraId="2485F0FB" w14:textId="77777777" w:rsidR="002B7E02" w:rsidRPr="002B0CA8" w:rsidRDefault="002B7E02" w:rsidP="002B7E02">
      <w:pPr>
        <w:tabs>
          <w:tab w:val="center" w:pos="4677"/>
          <w:tab w:val="right" w:pos="9355"/>
        </w:tabs>
        <w:rPr>
          <w:sz w:val="24"/>
          <w:szCs w:val="24"/>
          <w:lang w:eastAsia="lt-LT"/>
        </w:rPr>
      </w:pPr>
      <w:r w:rsidRPr="002B0CA8">
        <w:rPr>
          <w:sz w:val="24"/>
          <w:szCs w:val="24"/>
          <w:lang w:eastAsia="lt-LT"/>
        </w:rPr>
        <w:t xml:space="preserve">Žlibinų miestelis </w:t>
      </w:r>
      <w:r w:rsidRPr="00D83C2F">
        <w:rPr>
          <w:sz w:val="24"/>
          <w:szCs w:val="24"/>
          <w:lang w:eastAsia="lt-LT"/>
        </w:rPr>
        <w:t>–</w:t>
      </w:r>
      <w:r w:rsidRPr="002B0CA8">
        <w:rPr>
          <w:sz w:val="24"/>
          <w:szCs w:val="24"/>
          <w:lang w:eastAsia="lt-LT"/>
        </w:rPr>
        <w:t xml:space="preserve"> seniūnijos centras. Seniūnijos plotas – 14 034 kv. km, iš jų 7 133,82 ha </w:t>
      </w:r>
      <w:r w:rsidRPr="00D83C2F">
        <w:rPr>
          <w:sz w:val="24"/>
          <w:szCs w:val="24"/>
          <w:lang w:eastAsia="lt-LT"/>
        </w:rPr>
        <w:t>–</w:t>
      </w:r>
      <w:r w:rsidRPr="002B0CA8">
        <w:rPr>
          <w:sz w:val="24"/>
          <w:szCs w:val="24"/>
          <w:lang w:eastAsia="lt-LT"/>
        </w:rPr>
        <w:t xml:space="preserve"> žemės ūk</w:t>
      </w:r>
      <w:r>
        <w:rPr>
          <w:sz w:val="24"/>
          <w:szCs w:val="24"/>
          <w:lang w:eastAsia="lt-LT"/>
        </w:rPr>
        <w:t>io naudmenos. 2020</w:t>
      </w:r>
      <w:r w:rsidRPr="002B0CA8">
        <w:rPr>
          <w:sz w:val="24"/>
          <w:szCs w:val="24"/>
          <w:lang w:eastAsia="lt-LT"/>
        </w:rPr>
        <w:t xml:space="preserve"> m. gruodži</w:t>
      </w:r>
      <w:r>
        <w:rPr>
          <w:sz w:val="24"/>
          <w:szCs w:val="24"/>
          <w:lang w:eastAsia="lt-LT"/>
        </w:rPr>
        <w:t>o 31 d. seniūnijoje gyveno 1 367</w:t>
      </w:r>
      <w:r w:rsidRPr="002B0CA8">
        <w:rPr>
          <w:sz w:val="24"/>
          <w:szCs w:val="24"/>
          <w:lang w:eastAsia="lt-LT"/>
        </w:rPr>
        <w:t xml:space="preserve"> gyventojai, iš jų  </w:t>
      </w:r>
      <w:r w:rsidRPr="004C03AF">
        <w:rPr>
          <w:sz w:val="24"/>
          <w:szCs w:val="24"/>
          <w:lang w:eastAsia="lt-LT"/>
        </w:rPr>
        <w:t xml:space="preserve">Žlibinų ir Kantaučių gyvenvietėse – atitinkamai po </w:t>
      </w:r>
      <w:r>
        <w:rPr>
          <w:sz w:val="24"/>
          <w:szCs w:val="24"/>
          <w:lang w:eastAsia="lt-LT"/>
        </w:rPr>
        <w:t>373 ir 369</w:t>
      </w:r>
      <w:r w:rsidRPr="004C03AF">
        <w:rPr>
          <w:sz w:val="24"/>
          <w:szCs w:val="24"/>
          <w:lang w:eastAsia="lt-LT"/>
        </w:rPr>
        <w:t xml:space="preserve"> gyventojus. Seniūnijoje yra 21</w:t>
      </w:r>
      <w:r>
        <w:rPr>
          <w:sz w:val="24"/>
          <w:szCs w:val="24"/>
          <w:lang w:eastAsia="lt-LT"/>
        </w:rPr>
        <w:t xml:space="preserve"> kaimas, kuriuose gyvena dar 62</w:t>
      </w:r>
      <w:r w:rsidRPr="004C03AF">
        <w:rPr>
          <w:sz w:val="24"/>
          <w:szCs w:val="24"/>
          <w:lang w:eastAsia="lt-LT"/>
        </w:rPr>
        <w:t xml:space="preserve">5 gyventojai. </w:t>
      </w:r>
      <w:r w:rsidRPr="007B71F6">
        <w:rPr>
          <w:sz w:val="24"/>
          <w:szCs w:val="24"/>
          <w:lang w:eastAsia="lt-LT"/>
        </w:rPr>
        <w:t xml:space="preserve">Seniūnijoje yra dvi bažnyčios, </w:t>
      </w:r>
      <w:r>
        <w:rPr>
          <w:sz w:val="24"/>
          <w:szCs w:val="24"/>
          <w:lang w:eastAsia="lt-LT"/>
        </w:rPr>
        <w:t>du medicinos</w:t>
      </w:r>
      <w:r w:rsidRPr="007B71F6">
        <w:rPr>
          <w:sz w:val="24"/>
          <w:szCs w:val="24"/>
          <w:lang w:eastAsia="lt-LT"/>
        </w:rPr>
        <w:t xml:space="preserve"> punktai, dvi</w:t>
      </w:r>
      <w:r w:rsidRPr="002B0CA8">
        <w:rPr>
          <w:sz w:val="24"/>
          <w:szCs w:val="24"/>
          <w:lang w:eastAsia="lt-LT"/>
        </w:rPr>
        <w:t xml:space="preserve"> b</w:t>
      </w:r>
      <w:r>
        <w:rPr>
          <w:sz w:val="24"/>
          <w:szCs w:val="24"/>
          <w:lang w:eastAsia="lt-LT"/>
        </w:rPr>
        <w:t>ibliotekos</w:t>
      </w:r>
      <w:r w:rsidRPr="002A1082">
        <w:rPr>
          <w:sz w:val="24"/>
          <w:szCs w:val="24"/>
          <w:lang w:eastAsia="lt-LT"/>
        </w:rPr>
        <w:t>,</w:t>
      </w:r>
      <w:r>
        <w:rPr>
          <w:sz w:val="24"/>
          <w:szCs w:val="24"/>
          <w:lang w:eastAsia="lt-LT"/>
        </w:rPr>
        <w:t xml:space="preserve"> kultūros centras</w:t>
      </w:r>
      <w:r w:rsidRPr="002B0CA8">
        <w:rPr>
          <w:sz w:val="24"/>
          <w:szCs w:val="24"/>
          <w:lang w:eastAsia="lt-LT"/>
        </w:rPr>
        <w:t>,</w:t>
      </w:r>
      <w:r>
        <w:rPr>
          <w:sz w:val="24"/>
          <w:szCs w:val="24"/>
          <w:lang w:eastAsia="lt-LT"/>
        </w:rPr>
        <w:t xml:space="preserve"> daugiafunkcis centras, priešgaisrinė tarnyba, du</w:t>
      </w:r>
      <w:r w:rsidRPr="002B0CA8">
        <w:rPr>
          <w:sz w:val="24"/>
          <w:szCs w:val="24"/>
          <w:lang w:eastAsia="lt-LT"/>
        </w:rPr>
        <w:t xml:space="preserve"> pien</w:t>
      </w:r>
      <w:r>
        <w:rPr>
          <w:sz w:val="24"/>
          <w:szCs w:val="24"/>
          <w:lang w:eastAsia="lt-LT"/>
        </w:rPr>
        <w:t>o surinkimo punktai, dvi</w:t>
      </w:r>
      <w:r w:rsidRPr="002B0CA8">
        <w:rPr>
          <w:sz w:val="24"/>
          <w:szCs w:val="24"/>
          <w:lang w:eastAsia="lt-LT"/>
        </w:rPr>
        <w:t xml:space="preserve"> maisto ir mišrių prekių parduotuvės,</w:t>
      </w:r>
      <w:r>
        <w:rPr>
          <w:sz w:val="24"/>
          <w:szCs w:val="24"/>
          <w:lang w:eastAsia="lt-LT"/>
        </w:rPr>
        <w:t xml:space="preserve"> viena kavinė, kuri karantino metu ruošė maistą išsinešimui, </w:t>
      </w:r>
      <w:r w:rsidRPr="002B0CA8">
        <w:rPr>
          <w:sz w:val="24"/>
          <w:szCs w:val="24"/>
          <w:lang w:eastAsia="lt-LT"/>
        </w:rPr>
        <w:t xml:space="preserve">yra trejos veikiančios kapinės. </w:t>
      </w:r>
    </w:p>
    <w:p w14:paraId="417A89E0" w14:textId="77777777" w:rsidR="002B7E02" w:rsidRPr="002B0CA8" w:rsidRDefault="002B7E02" w:rsidP="002B7E02">
      <w:pPr>
        <w:tabs>
          <w:tab w:val="center" w:pos="4677"/>
          <w:tab w:val="right" w:pos="9355"/>
        </w:tabs>
        <w:rPr>
          <w:sz w:val="24"/>
          <w:szCs w:val="24"/>
          <w:lang w:eastAsia="lt-LT"/>
        </w:rPr>
      </w:pPr>
    </w:p>
    <w:p w14:paraId="1508352A" w14:textId="77777777" w:rsidR="002B7E02" w:rsidRPr="002B0CA8" w:rsidRDefault="002B7E02" w:rsidP="002D6BBF">
      <w:pPr>
        <w:tabs>
          <w:tab w:val="center" w:pos="4677"/>
          <w:tab w:val="right" w:pos="9355"/>
        </w:tabs>
        <w:ind w:firstLine="0"/>
        <w:jc w:val="center"/>
        <w:rPr>
          <w:sz w:val="24"/>
          <w:szCs w:val="24"/>
          <w:lang w:eastAsia="lt-LT"/>
        </w:rPr>
      </w:pPr>
      <w:r w:rsidRPr="002B0CA8">
        <w:rPr>
          <w:b/>
          <w:sz w:val="24"/>
          <w:szCs w:val="24"/>
          <w:lang w:eastAsia="lt-LT"/>
        </w:rPr>
        <w:t>Seniūnijos organizacinė struktūra</w:t>
      </w:r>
    </w:p>
    <w:p w14:paraId="76EC371D" w14:textId="77777777" w:rsidR="002B7E02" w:rsidRPr="002B0CA8" w:rsidRDefault="002B7E02" w:rsidP="002B7E02">
      <w:pPr>
        <w:tabs>
          <w:tab w:val="center" w:pos="4677"/>
          <w:tab w:val="right" w:pos="9355"/>
        </w:tabs>
        <w:rPr>
          <w:sz w:val="24"/>
          <w:szCs w:val="24"/>
          <w:lang w:eastAsia="lt-LT"/>
        </w:rPr>
      </w:pPr>
      <w:r>
        <w:rPr>
          <w:sz w:val="24"/>
          <w:szCs w:val="24"/>
          <w:lang w:eastAsia="lt-LT"/>
        </w:rPr>
        <w:tab/>
        <w:t>2020</w:t>
      </w:r>
      <w:r w:rsidRPr="002B0CA8">
        <w:rPr>
          <w:sz w:val="24"/>
          <w:szCs w:val="24"/>
          <w:lang w:eastAsia="lt-LT"/>
        </w:rPr>
        <w:t xml:space="preserve"> metais seniūnijoje dirb</w:t>
      </w:r>
      <w:r>
        <w:rPr>
          <w:sz w:val="24"/>
          <w:szCs w:val="24"/>
          <w:lang w:eastAsia="lt-LT"/>
        </w:rPr>
        <w:t xml:space="preserve">o 11 darbuotojų </w:t>
      </w:r>
      <w:r w:rsidRPr="00D83C2F">
        <w:rPr>
          <w:sz w:val="24"/>
          <w:szCs w:val="24"/>
          <w:lang w:eastAsia="lt-LT"/>
        </w:rPr>
        <w:t>–</w:t>
      </w:r>
      <w:r>
        <w:rPr>
          <w:sz w:val="24"/>
          <w:szCs w:val="24"/>
          <w:lang w:eastAsia="lt-LT"/>
        </w:rPr>
        <w:t xml:space="preserve"> tai sudarė 10,25</w:t>
      </w:r>
      <w:r w:rsidRPr="002B0CA8">
        <w:rPr>
          <w:sz w:val="24"/>
          <w:szCs w:val="24"/>
          <w:lang w:eastAsia="lt-LT"/>
        </w:rPr>
        <w:t xml:space="preserve"> pareigybės; iš jų: seniūna</w:t>
      </w:r>
      <w:r>
        <w:rPr>
          <w:sz w:val="24"/>
          <w:szCs w:val="24"/>
          <w:lang w:eastAsia="lt-LT"/>
        </w:rPr>
        <w:t>s – 1 pareigybė, raštvedė – 1 pareigybė</w:t>
      </w:r>
      <w:r w:rsidRPr="002B0CA8">
        <w:rPr>
          <w:sz w:val="24"/>
          <w:szCs w:val="24"/>
          <w:lang w:eastAsia="lt-LT"/>
        </w:rPr>
        <w:t xml:space="preserve">, kūrikai </w:t>
      </w:r>
      <w:r w:rsidRPr="00D83C2F">
        <w:rPr>
          <w:sz w:val="24"/>
          <w:szCs w:val="24"/>
          <w:lang w:eastAsia="lt-LT"/>
        </w:rPr>
        <w:t xml:space="preserve">– </w:t>
      </w:r>
      <w:r w:rsidRPr="002B0CA8">
        <w:rPr>
          <w:sz w:val="24"/>
          <w:szCs w:val="24"/>
          <w:lang w:eastAsia="lt-LT"/>
        </w:rPr>
        <w:t xml:space="preserve">2 pareigybės, kapinių prižiūrėtojas – 0,25 pareigybės, </w:t>
      </w:r>
      <w:r>
        <w:rPr>
          <w:sz w:val="24"/>
          <w:szCs w:val="24"/>
          <w:lang w:eastAsia="lt-LT"/>
        </w:rPr>
        <w:t xml:space="preserve">darbininkas – 1 pareigybė, sezoninis darbininkas – 2 pareigybės. </w:t>
      </w:r>
      <w:r w:rsidRPr="002B0CA8">
        <w:rPr>
          <w:sz w:val="24"/>
          <w:szCs w:val="24"/>
          <w:lang w:eastAsia="lt-LT"/>
        </w:rPr>
        <w:t>Žemės</w:t>
      </w:r>
      <w:r>
        <w:rPr>
          <w:sz w:val="24"/>
          <w:szCs w:val="24"/>
          <w:lang w:eastAsia="lt-LT"/>
        </w:rPr>
        <w:t xml:space="preserve"> </w:t>
      </w:r>
      <w:r w:rsidRPr="002B0CA8">
        <w:rPr>
          <w:sz w:val="24"/>
          <w:szCs w:val="24"/>
          <w:lang w:eastAsia="lt-LT"/>
        </w:rPr>
        <w:t>ūkio funkcijas vykdo 1 darbuotojas</w:t>
      </w:r>
      <w:r>
        <w:rPr>
          <w:sz w:val="24"/>
          <w:szCs w:val="24"/>
          <w:lang w:eastAsia="lt-LT"/>
        </w:rPr>
        <w:t xml:space="preserve"> (1 pareigybė)</w:t>
      </w:r>
      <w:r w:rsidRPr="002B0CA8">
        <w:rPr>
          <w:sz w:val="24"/>
          <w:szCs w:val="24"/>
          <w:lang w:eastAsia="lt-LT"/>
        </w:rPr>
        <w:t>, socialinių paslaugų funkcijas – 1 darbuotojas (1 pareigybė), socialinių  išmokų funkcijas – 1 darbuotojas (1 pareigybė).</w:t>
      </w:r>
    </w:p>
    <w:p w14:paraId="5F0B4FD7" w14:textId="77777777" w:rsidR="002B7E02" w:rsidRPr="002B0CA8" w:rsidRDefault="002B7E02" w:rsidP="002B7E02">
      <w:pPr>
        <w:tabs>
          <w:tab w:val="center" w:pos="4677"/>
          <w:tab w:val="right" w:pos="9355"/>
        </w:tabs>
        <w:rPr>
          <w:sz w:val="24"/>
          <w:szCs w:val="24"/>
          <w:lang w:eastAsia="lt-LT"/>
        </w:rPr>
      </w:pPr>
    </w:p>
    <w:p w14:paraId="5002D222" w14:textId="77777777" w:rsidR="002B7E02" w:rsidRPr="002B0CA8" w:rsidRDefault="002B7E02" w:rsidP="002D6BBF">
      <w:pPr>
        <w:tabs>
          <w:tab w:val="center" w:pos="4677"/>
          <w:tab w:val="right" w:pos="9355"/>
        </w:tabs>
        <w:ind w:firstLine="0"/>
        <w:jc w:val="center"/>
        <w:rPr>
          <w:b/>
          <w:sz w:val="24"/>
          <w:szCs w:val="24"/>
          <w:lang w:eastAsia="lt-LT"/>
        </w:rPr>
      </w:pPr>
      <w:r w:rsidRPr="002B0CA8">
        <w:rPr>
          <w:b/>
          <w:sz w:val="24"/>
          <w:szCs w:val="24"/>
          <w:lang w:eastAsia="lt-LT"/>
        </w:rPr>
        <w:t>Finansai</w:t>
      </w:r>
    </w:p>
    <w:p w14:paraId="174432D4" w14:textId="77777777" w:rsidR="002B7E02" w:rsidRPr="002B0CA8" w:rsidRDefault="002B7E02" w:rsidP="002B7E02">
      <w:pPr>
        <w:tabs>
          <w:tab w:val="center" w:pos="4677"/>
          <w:tab w:val="right" w:pos="9355"/>
        </w:tabs>
        <w:rPr>
          <w:bCs/>
          <w:sz w:val="24"/>
          <w:szCs w:val="24"/>
          <w:lang w:eastAsia="lt-LT"/>
        </w:rPr>
      </w:pPr>
      <w:r w:rsidRPr="002B0CA8">
        <w:rPr>
          <w:sz w:val="24"/>
          <w:szCs w:val="24"/>
          <w:lang w:eastAsia="lt-LT"/>
        </w:rPr>
        <w:t>Nuo</w:t>
      </w:r>
      <w:r w:rsidRPr="002B0CA8">
        <w:rPr>
          <w:b/>
          <w:sz w:val="24"/>
          <w:szCs w:val="24"/>
          <w:lang w:eastAsia="lt-LT"/>
        </w:rPr>
        <w:t xml:space="preserve"> </w:t>
      </w:r>
      <w:r w:rsidRPr="002B0CA8">
        <w:rPr>
          <w:sz w:val="24"/>
          <w:szCs w:val="24"/>
          <w:lang w:eastAsia="lt-LT"/>
        </w:rPr>
        <w:t>2010 metų</w:t>
      </w:r>
      <w:r w:rsidRPr="002B0CA8">
        <w:rPr>
          <w:b/>
          <w:sz w:val="24"/>
          <w:szCs w:val="24"/>
          <w:lang w:eastAsia="lt-LT"/>
        </w:rPr>
        <w:t xml:space="preserve"> </w:t>
      </w:r>
      <w:r w:rsidRPr="002B0CA8">
        <w:rPr>
          <w:sz w:val="24"/>
          <w:szCs w:val="24"/>
          <w:lang w:eastAsia="lt-LT"/>
        </w:rPr>
        <w:t xml:space="preserve">Savivaldybėje įdiegta centralizuota buhalterinė apskaita. Seniūnijoje buhalterio nebėra, visi buhalteriniai klausimai sprendžiami Administracijos Buhalterinės apskaitos skyriuje. </w:t>
      </w:r>
      <w:r>
        <w:rPr>
          <w:bCs/>
          <w:sz w:val="24"/>
          <w:szCs w:val="24"/>
          <w:lang w:eastAsia="lt-LT"/>
        </w:rPr>
        <w:t>2020</w:t>
      </w:r>
      <w:r w:rsidRPr="002B0CA8">
        <w:rPr>
          <w:bCs/>
          <w:sz w:val="24"/>
          <w:szCs w:val="24"/>
          <w:lang w:eastAsia="lt-LT"/>
        </w:rPr>
        <w:t xml:space="preserve"> metų seniūnijos b</w:t>
      </w:r>
      <w:r>
        <w:rPr>
          <w:bCs/>
          <w:sz w:val="24"/>
          <w:szCs w:val="24"/>
          <w:lang w:eastAsia="lt-LT"/>
        </w:rPr>
        <w:t xml:space="preserve">iudžeto išlaidų sąmatą sudarė </w:t>
      </w:r>
      <w:r w:rsidRPr="00C359B6">
        <w:rPr>
          <w:b/>
          <w:bCs/>
          <w:sz w:val="24"/>
          <w:szCs w:val="24"/>
          <w:lang w:eastAsia="lt-LT"/>
        </w:rPr>
        <w:t>34 100</w:t>
      </w:r>
      <w:r>
        <w:rPr>
          <w:bCs/>
          <w:sz w:val="24"/>
          <w:szCs w:val="24"/>
          <w:lang w:eastAsia="lt-LT"/>
        </w:rPr>
        <w:t xml:space="preserve"> eurų</w:t>
      </w:r>
      <w:r w:rsidRPr="002B0CA8">
        <w:rPr>
          <w:bCs/>
          <w:sz w:val="24"/>
          <w:szCs w:val="24"/>
          <w:lang w:eastAsia="lt-LT"/>
        </w:rPr>
        <w:t xml:space="preserve">. Jie buvo paskirstyti pagal išlaidų ekonominius straipsnius, atsižvelgiant į ūkinį būtinumą: transportui išlaikyti, kietam kurui įsigyti, išlaidoms už elektrą, ryšių paslaugas, už kanceliarines prekes ir kt. </w:t>
      </w:r>
    </w:p>
    <w:p w14:paraId="2E5EA5A4" w14:textId="77777777" w:rsidR="002B7E02" w:rsidRPr="002B0CA8" w:rsidRDefault="002B7E02" w:rsidP="002B7E02">
      <w:pPr>
        <w:tabs>
          <w:tab w:val="center" w:pos="4677"/>
          <w:tab w:val="right" w:pos="9355"/>
        </w:tabs>
        <w:rPr>
          <w:sz w:val="24"/>
          <w:szCs w:val="24"/>
          <w:lang w:eastAsia="lt-LT"/>
        </w:rPr>
      </w:pPr>
    </w:p>
    <w:p w14:paraId="00054805" w14:textId="77777777" w:rsidR="002B7E02" w:rsidRPr="002B0CA8" w:rsidRDefault="002B7E02" w:rsidP="002D6BBF">
      <w:pPr>
        <w:tabs>
          <w:tab w:val="center" w:pos="4677"/>
          <w:tab w:val="right" w:pos="9355"/>
        </w:tabs>
        <w:ind w:firstLine="0"/>
        <w:jc w:val="center"/>
        <w:rPr>
          <w:b/>
          <w:sz w:val="24"/>
          <w:szCs w:val="24"/>
          <w:lang w:eastAsia="lt-LT"/>
        </w:rPr>
      </w:pPr>
      <w:r w:rsidRPr="002B0CA8">
        <w:rPr>
          <w:b/>
          <w:sz w:val="24"/>
          <w:szCs w:val="24"/>
          <w:lang w:eastAsia="lt-LT"/>
        </w:rPr>
        <w:t>Ūkinė veikla</w:t>
      </w:r>
    </w:p>
    <w:p w14:paraId="65A88736" w14:textId="77777777" w:rsidR="002B7E02" w:rsidRPr="002B0CA8" w:rsidRDefault="002B7E02" w:rsidP="002B7E02">
      <w:pPr>
        <w:tabs>
          <w:tab w:val="center" w:pos="4677"/>
          <w:tab w:val="right" w:pos="9355"/>
        </w:tabs>
        <w:rPr>
          <w:sz w:val="24"/>
          <w:szCs w:val="24"/>
          <w:lang w:eastAsia="lt-LT"/>
        </w:rPr>
      </w:pPr>
      <w:r w:rsidRPr="002B0CA8">
        <w:rPr>
          <w:sz w:val="24"/>
          <w:szCs w:val="24"/>
          <w:lang w:eastAsia="lt-LT"/>
        </w:rPr>
        <w:t>Seniūnija prižiūri trejas veikiančias kapines ir 21 sen</w:t>
      </w:r>
      <w:r>
        <w:rPr>
          <w:sz w:val="24"/>
          <w:szCs w:val="24"/>
          <w:lang w:eastAsia="lt-LT"/>
        </w:rPr>
        <w:t>as</w:t>
      </w:r>
      <w:r w:rsidRPr="002B0CA8">
        <w:rPr>
          <w:sz w:val="24"/>
          <w:szCs w:val="24"/>
          <w:lang w:eastAsia="lt-LT"/>
        </w:rPr>
        <w:t xml:space="preserve"> neveikianči</w:t>
      </w:r>
      <w:r>
        <w:rPr>
          <w:sz w:val="24"/>
          <w:szCs w:val="24"/>
          <w:lang w:eastAsia="lt-LT"/>
        </w:rPr>
        <w:t>as</w:t>
      </w:r>
      <w:r w:rsidRPr="002B0CA8">
        <w:rPr>
          <w:sz w:val="24"/>
          <w:szCs w:val="24"/>
          <w:lang w:eastAsia="lt-LT"/>
        </w:rPr>
        <w:t xml:space="preserve"> kapinaites, poilsio zonas, paplūdimį, visuomenės reikmėms skirtus plotus; paveldo objektą - rašytojos Šatrijos Raganos gimtinę. </w:t>
      </w:r>
    </w:p>
    <w:p w14:paraId="0D580095" w14:textId="77777777" w:rsidR="002B7E02" w:rsidRDefault="002B7E02" w:rsidP="002B7E02">
      <w:pPr>
        <w:tabs>
          <w:tab w:val="center" w:pos="4677"/>
          <w:tab w:val="right" w:pos="9355"/>
        </w:tabs>
        <w:rPr>
          <w:sz w:val="24"/>
          <w:szCs w:val="24"/>
          <w:lang w:eastAsia="lt-LT"/>
        </w:rPr>
      </w:pPr>
      <w:r w:rsidRPr="002B0CA8">
        <w:rPr>
          <w:sz w:val="24"/>
          <w:szCs w:val="24"/>
          <w:lang w:eastAsia="lt-LT"/>
        </w:rPr>
        <w:t>Seniūnijos balanse yra 200,35 km bendro naudojimo kelių: asfaltuotų – 9,08 km, su žvyro danga – 118,85 km, su grunto danga – 72,42 km. Yra 700 metrų per Žlibinų</w:t>
      </w:r>
      <w:r>
        <w:rPr>
          <w:sz w:val="24"/>
          <w:szCs w:val="24"/>
          <w:lang w:eastAsia="lt-LT"/>
        </w:rPr>
        <w:t xml:space="preserve"> gyvenvietę nutiestas </w:t>
      </w:r>
      <w:r>
        <w:rPr>
          <w:sz w:val="24"/>
          <w:szCs w:val="24"/>
          <w:lang w:eastAsia="lt-LT"/>
        </w:rPr>
        <w:lastRenderedPageBreak/>
        <w:t>pėsčiųjų takas. 2020</w:t>
      </w:r>
      <w:r w:rsidRPr="002B0CA8">
        <w:rPr>
          <w:sz w:val="24"/>
          <w:szCs w:val="24"/>
          <w:lang w:eastAsia="lt-LT"/>
        </w:rPr>
        <w:t xml:space="preserve"> metais kelių priežiūrai Žlibinų seniūnijai buvo skirta </w:t>
      </w:r>
      <w:r>
        <w:rPr>
          <w:sz w:val="24"/>
          <w:szCs w:val="24"/>
          <w:lang w:eastAsia="lt-LT"/>
        </w:rPr>
        <w:t>30 300</w:t>
      </w:r>
      <w:r w:rsidRPr="002B0CA8">
        <w:rPr>
          <w:sz w:val="24"/>
          <w:szCs w:val="24"/>
          <w:lang w:eastAsia="lt-LT"/>
        </w:rPr>
        <w:t xml:space="preserve"> </w:t>
      </w:r>
      <w:r w:rsidRPr="002B0CA8">
        <w:rPr>
          <w:bCs/>
          <w:sz w:val="24"/>
          <w:szCs w:val="24"/>
          <w:lang w:eastAsia="lt-LT"/>
        </w:rPr>
        <w:t xml:space="preserve"> Eur</w:t>
      </w:r>
      <w:r w:rsidRPr="002B0CA8">
        <w:rPr>
          <w:sz w:val="24"/>
          <w:szCs w:val="24"/>
          <w:lang w:eastAsia="lt-LT"/>
        </w:rPr>
        <w:t xml:space="preserve">. Lėšos  panaudotos keliams greideriuoti, žvyruoti ir asfaltbetonio </w:t>
      </w:r>
      <w:r>
        <w:rPr>
          <w:sz w:val="24"/>
          <w:szCs w:val="24"/>
          <w:lang w:eastAsia="lt-LT"/>
        </w:rPr>
        <w:t>bei</w:t>
      </w:r>
      <w:r w:rsidRPr="002B0CA8">
        <w:rPr>
          <w:sz w:val="24"/>
          <w:szCs w:val="24"/>
          <w:lang w:eastAsia="lt-LT"/>
        </w:rPr>
        <w:t xml:space="preserve"> betono dangos duob</w:t>
      </w:r>
      <w:r>
        <w:rPr>
          <w:sz w:val="24"/>
          <w:szCs w:val="24"/>
          <w:lang w:eastAsia="lt-LT"/>
        </w:rPr>
        <w:t>ėms užtaisyti.</w:t>
      </w:r>
    </w:p>
    <w:p w14:paraId="041B0CEE" w14:textId="77777777" w:rsidR="002B7E02" w:rsidRPr="005E291A" w:rsidRDefault="002B7E02" w:rsidP="002B7E02">
      <w:pPr>
        <w:rPr>
          <w:sz w:val="24"/>
          <w:szCs w:val="24"/>
          <w:lang w:eastAsia="lt-LT"/>
        </w:rPr>
      </w:pPr>
      <w:r>
        <w:rPr>
          <w:b/>
          <w:sz w:val="24"/>
          <w:szCs w:val="24"/>
          <w:lang w:eastAsia="lt-LT"/>
        </w:rPr>
        <w:t>Skirta</w:t>
      </w:r>
      <w:r w:rsidRPr="00230C58">
        <w:rPr>
          <w:b/>
          <w:sz w:val="24"/>
          <w:szCs w:val="24"/>
          <w:lang w:eastAsia="lt-LT"/>
        </w:rPr>
        <w:t>:</w:t>
      </w:r>
      <w:r w:rsidRPr="00230C58">
        <w:rPr>
          <w:sz w:val="24"/>
          <w:szCs w:val="24"/>
          <w:lang w:eastAsia="lt-LT"/>
        </w:rPr>
        <w:t xml:space="preserve"> 27 020 + 1 780 + 1 500 </w:t>
      </w:r>
      <w:r w:rsidRPr="00230C58">
        <w:rPr>
          <w:sz w:val="24"/>
          <w:szCs w:val="24"/>
          <w:lang w:val="en-GB" w:eastAsia="lt-LT"/>
        </w:rPr>
        <w:t>=</w:t>
      </w:r>
      <w:r w:rsidRPr="00230C58">
        <w:rPr>
          <w:sz w:val="24"/>
          <w:szCs w:val="24"/>
          <w:lang w:eastAsia="lt-LT"/>
        </w:rPr>
        <w:t xml:space="preserve"> </w:t>
      </w:r>
      <w:r w:rsidRPr="00230C58">
        <w:rPr>
          <w:b/>
          <w:sz w:val="24"/>
          <w:szCs w:val="24"/>
          <w:lang w:eastAsia="lt-LT"/>
        </w:rPr>
        <w:t xml:space="preserve">30 300 </w:t>
      </w:r>
      <w:r>
        <w:rPr>
          <w:b/>
          <w:iCs/>
          <w:sz w:val="24"/>
          <w:szCs w:val="24"/>
          <w:lang w:eastAsia="lt-LT"/>
        </w:rPr>
        <w:t xml:space="preserve">Eur </w:t>
      </w:r>
      <w:r w:rsidRPr="005E291A">
        <w:rPr>
          <w:iCs/>
          <w:sz w:val="24"/>
          <w:szCs w:val="24"/>
          <w:lang w:eastAsia="lt-LT"/>
        </w:rPr>
        <w:t>( 1 pav.)</w:t>
      </w:r>
    </w:p>
    <w:p w14:paraId="1CCBADCD" w14:textId="77777777" w:rsidR="002B7E02" w:rsidRPr="00230C58" w:rsidRDefault="002B7E02" w:rsidP="002B7E02">
      <w:pPr>
        <w:rPr>
          <w:b/>
          <w:iCs/>
          <w:sz w:val="24"/>
          <w:szCs w:val="24"/>
          <w:lang w:eastAsia="lt-LT"/>
        </w:rPr>
      </w:pPr>
      <w:r>
        <w:rPr>
          <w:b/>
          <w:iCs/>
          <w:sz w:val="24"/>
          <w:szCs w:val="24"/>
          <w:lang w:eastAsia="lt-LT"/>
        </w:rPr>
        <w:t>Darbai</w:t>
      </w:r>
      <w:r w:rsidRPr="00230C58">
        <w:rPr>
          <w:b/>
          <w:iCs/>
          <w:sz w:val="24"/>
          <w:szCs w:val="24"/>
          <w:lang w:eastAsia="lt-LT"/>
        </w:rPr>
        <w:t>:</w:t>
      </w:r>
    </w:p>
    <w:p w14:paraId="4CD752CF" w14:textId="77777777" w:rsidR="002B7E02" w:rsidRPr="00412698" w:rsidRDefault="002B7E02" w:rsidP="00FC283A">
      <w:pPr>
        <w:numPr>
          <w:ilvl w:val="0"/>
          <w:numId w:val="38"/>
        </w:numPr>
        <w:spacing w:after="160" w:line="259" w:lineRule="auto"/>
        <w:ind w:left="0" w:firstLine="720"/>
        <w:contextualSpacing/>
        <w:rPr>
          <w:sz w:val="24"/>
          <w:szCs w:val="24"/>
          <w:lang w:eastAsia="lt-LT"/>
        </w:rPr>
      </w:pPr>
      <w:r w:rsidRPr="00412698">
        <w:rPr>
          <w:b/>
          <w:iCs/>
          <w:sz w:val="24"/>
          <w:szCs w:val="24"/>
          <w:lang w:eastAsia="lt-LT"/>
        </w:rPr>
        <w:t>Asfaltavimas</w:t>
      </w:r>
      <w:r w:rsidRPr="00412698">
        <w:rPr>
          <w:iCs/>
          <w:sz w:val="24"/>
          <w:szCs w:val="24"/>
          <w:lang w:eastAsia="lt-LT"/>
        </w:rPr>
        <w:t xml:space="preserve"> - 219,69 m² - 4978,90 </w:t>
      </w:r>
      <w:r>
        <w:rPr>
          <w:iCs/>
          <w:sz w:val="24"/>
          <w:szCs w:val="24"/>
          <w:lang w:eastAsia="lt-LT"/>
        </w:rPr>
        <w:t>Eur</w:t>
      </w:r>
    </w:p>
    <w:p w14:paraId="7B90B805" w14:textId="77777777" w:rsidR="002B7E02" w:rsidRPr="00230C58" w:rsidRDefault="002B7E02" w:rsidP="00FC283A">
      <w:pPr>
        <w:numPr>
          <w:ilvl w:val="0"/>
          <w:numId w:val="38"/>
        </w:numPr>
        <w:spacing w:after="160" w:line="259" w:lineRule="auto"/>
        <w:ind w:left="0" w:firstLine="720"/>
        <w:contextualSpacing/>
        <w:rPr>
          <w:sz w:val="24"/>
          <w:szCs w:val="24"/>
          <w:lang w:eastAsia="lt-LT"/>
        </w:rPr>
      </w:pPr>
      <w:r w:rsidRPr="00230C58">
        <w:rPr>
          <w:b/>
          <w:iCs/>
          <w:sz w:val="24"/>
          <w:szCs w:val="24"/>
          <w:lang w:eastAsia="lt-LT"/>
        </w:rPr>
        <w:t>Greideriavimas</w:t>
      </w:r>
      <w:r w:rsidRPr="00230C58">
        <w:rPr>
          <w:iCs/>
          <w:sz w:val="24"/>
          <w:szCs w:val="24"/>
          <w:lang w:eastAsia="lt-LT"/>
        </w:rPr>
        <w:t xml:space="preserve"> - (nugreideriuota apie 261 km)  - 9247,44 </w:t>
      </w:r>
      <w:r>
        <w:rPr>
          <w:iCs/>
          <w:sz w:val="24"/>
          <w:szCs w:val="24"/>
          <w:lang w:eastAsia="lt-LT"/>
        </w:rPr>
        <w:t>Eur</w:t>
      </w:r>
      <w:r w:rsidRPr="00230C58">
        <w:rPr>
          <w:iCs/>
          <w:sz w:val="24"/>
          <w:szCs w:val="24"/>
          <w:lang w:eastAsia="lt-LT"/>
        </w:rPr>
        <w:t xml:space="preserve"> </w:t>
      </w:r>
    </w:p>
    <w:p w14:paraId="79F09C70" w14:textId="77777777" w:rsidR="002B7E02" w:rsidRPr="00230C58" w:rsidRDefault="002B7E02" w:rsidP="00FC283A">
      <w:pPr>
        <w:numPr>
          <w:ilvl w:val="0"/>
          <w:numId w:val="38"/>
        </w:numPr>
        <w:spacing w:after="160" w:line="259" w:lineRule="auto"/>
        <w:ind w:left="0" w:firstLine="720"/>
        <w:contextualSpacing/>
        <w:rPr>
          <w:sz w:val="24"/>
          <w:szCs w:val="24"/>
          <w:lang w:eastAsia="lt-LT"/>
        </w:rPr>
      </w:pPr>
      <w:r w:rsidRPr="00230C58">
        <w:rPr>
          <w:b/>
          <w:iCs/>
          <w:sz w:val="24"/>
          <w:szCs w:val="24"/>
          <w:lang w:eastAsia="lt-LT"/>
        </w:rPr>
        <w:t>Žvyravimas</w:t>
      </w:r>
      <w:r w:rsidRPr="00230C58">
        <w:rPr>
          <w:iCs/>
          <w:sz w:val="24"/>
          <w:szCs w:val="24"/>
          <w:lang w:eastAsia="lt-LT"/>
        </w:rPr>
        <w:t xml:space="preserve"> - 358,4 m³ - 10762,55 </w:t>
      </w:r>
      <w:r>
        <w:rPr>
          <w:iCs/>
          <w:sz w:val="24"/>
          <w:szCs w:val="24"/>
          <w:lang w:eastAsia="lt-LT"/>
        </w:rPr>
        <w:t>Eur</w:t>
      </w:r>
    </w:p>
    <w:p w14:paraId="1EAE6203" w14:textId="77777777" w:rsidR="002B7E02" w:rsidRPr="00155288" w:rsidRDefault="002B7E02" w:rsidP="00FC283A">
      <w:pPr>
        <w:numPr>
          <w:ilvl w:val="0"/>
          <w:numId w:val="38"/>
        </w:numPr>
        <w:spacing w:after="160" w:line="259" w:lineRule="auto"/>
        <w:ind w:left="0" w:firstLine="720"/>
        <w:contextualSpacing/>
        <w:rPr>
          <w:sz w:val="24"/>
          <w:szCs w:val="24"/>
          <w:lang w:eastAsia="lt-LT"/>
        </w:rPr>
      </w:pPr>
      <w:r w:rsidRPr="00230C58">
        <w:rPr>
          <w:b/>
          <w:iCs/>
          <w:sz w:val="24"/>
          <w:szCs w:val="24"/>
          <w:lang w:eastAsia="lt-LT"/>
        </w:rPr>
        <w:t>Kiti darbai</w:t>
      </w:r>
      <w:r w:rsidRPr="00230C58">
        <w:rPr>
          <w:iCs/>
          <w:sz w:val="24"/>
          <w:szCs w:val="24"/>
          <w:lang w:eastAsia="lt-LT"/>
        </w:rPr>
        <w:t xml:space="preserve"> (griovių atstatymo darbai, kelkraščių nuėmimas, dangos atnaujinimas/pagrindų įrengimas iš žvyro/dolomitinės skaldos, metalinio atitvaro įrengimas) - 5309,01 </w:t>
      </w:r>
      <w:r>
        <w:rPr>
          <w:iCs/>
          <w:sz w:val="24"/>
          <w:szCs w:val="24"/>
          <w:lang w:eastAsia="lt-LT"/>
        </w:rPr>
        <w:t xml:space="preserve">Eur. </w:t>
      </w:r>
    </w:p>
    <w:p w14:paraId="79F00F7C" w14:textId="77777777" w:rsidR="00155288" w:rsidRPr="00230C58" w:rsidRDefault="00155288" w:rsidP="00155288">
      <w:pPr>
        <w:spacing w:after="160" w:line="259" w:lineRule="auto"/>
        <w:ind w:left="720" w:firstLine="0"/>
        <w:contextualSpacing/>
        <w:rPr>
          <w:sz w:val="24"/>
          <w:szCs w:val="24"/>
          <w:lang w:eastAsia="lt-LT"/>
        </w:rPr>
      </w:pPr>
    </w:p>
    <w:p w14:paraId="22F2C12B" w14:textId="77777777" w:rsidR="002B7E02" w:rsidRPr="00412698" w:rsidRDefault="002B7E02" w:rsidP="002D6BBF">
      <w:pPr>
        <w:ind w:firstLine="0"/>
        <w:jc w:val="center"/>
        <w:rPr>
          <w:b/>
          <w:sz w:val="24"/>
          <w:szCs w:val="24"/>
          <w:lang w:eastAsia="lt-LT"/>
        </w:rPr>
      </w:pPr>
      <w:r>
        <w:rPr>
          <w:b/>
          <w:bCs/>
          <w:sz w:val="24"/>
          <w:szCs w:val="24"/>
          <w:lang w:eastAsia="lt-LT"/>
        </w:rPr>
        <w:t>Išleista</w:t>
      </w:r>
      <w:r w:rsidRPr="00412698">
        <w:rPr>
          <w:b/>
          <w:bCs/>
          <w:sz w:val="24"/>
          <w:szCs w:val="24"/>
          <w:lang w:eastAsia="lt-LT"/>
        </w:rPr>
        <w:t xml:space="preserve">: 30 297,90 </w:t>
      </w:r>
      <w:r>
        <w:rPr>
          <w:b/>
          <w:iCs/>
          <w:sz w:val="24"/>
          <w:szCs w:val="24"/>
          <w:lang w:eastAsia="lt-LT"/>
        </w:rPr>
        <w:t>Eur</w:t>
      </w:r>
      <w:r w:rsidRPr="00412698">
        <w:rPr>
          <w:b/>
          <w:iCs/>
          <w:sz w:val="24"/>
          <w:szCs w:val="24"/>
          <w:lang w:eastAsia="lt-LT"/>
        </w:rPr>
        <w:t xml:space="preserve"> </w:t>
      </w:r>
      <w:r w:rsidRPr="005E291A">
        <w:rPr>
          <w:iCs/>
          <w:sz w:val="24"/>
          <w:szCs w:val="24"/>
          <w:lang w:eastAsia="lt-LT"/>
        </w:rPr>
        <w:t>(</w:t>
      </w:r>
      <w:r w:rsidR="002D6BBF">
        <w:rPr>
          <w:iCs/>
          <w:sz w:val="24"/>
          <w:szCs w:val="24"/>
          <w:lang w:eastAsia="lt-LT"/>
        </w:rPr>
        <w:t xml:space="preserve">1, </w:t>
      </w:r>
      <w:r w:rsidRPr="005E291A">
        <w:rPr>
          <w:iCs/>
          <w:sz w:val="24"/>
          <w:szCs w:val="24"/>
          <w:lang w:eastAsia="lt-LT"/>
        </w:rPr>
        <w:t>2 pav.)</w:t>
      </w:r>
      <w:r>
        <w:rPr>
          <w:iCs/>
          <w:sz w:val="24"/>
          <w:szCs w:val="24"/>
          <w:lang w:eastAsia="lt-LT"/>
        </w:rPr>
        <w:t>.</w:t>
      </w:r>
    </w:p>
    <w:p w14:paraId="55E94B50" w14:textId="4AB7B541" w:rsidR="002B7E02" w:rsidRDefault="00F46179" w:rsidP="002D6BBF">
      <w:pPr>
        <w:spacing w:line="259" w:lineRule="auto"/>
        <w:ind w:firstLine="0"/>
        <w:jc w:val="center"/>
      </w:pPr>
      <w:r w:rsidRPr="00230C58">
        <w:rPr>
          <w:rFonts w:eastAsia="Calibri"/>
          <w:noProof/>
          <w:sz w:val="24"/>
          <w:szCs w:val="24"/>
          <w:lang w:eastAsia="lt-LT"/>
        </w:rPr>
        <w:drawing>
          <wp:inline distT="0" distB="0" distL="0" distR="0" wp14:anchorId="3B68879A" wp14:editId="7CDD23EA">
            <wp:extent cx="5783580" cy="2667000"/>
            <wp:effectExtent l="0" t="0" r="0" b="0"/>
            <wp:docPr id="291"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2"/>
              </a:graphicData>
            </a:graphic>
          </wp:inline>
        </w:drawing>
      </w:r>
    </w:p>
    <w:p w14:paraId="71FB1AD8" w14:textId="77777777" w:rsidR="002B7E02" w:rsidRPr="002D6BBF" w:rsidRDefault="002B7E02" w:rsidP="002D6BBF">
      <w:pPr>
        <w:spacing w:line="259" w:lineRule="auto"/>
        <w:ind w:firstLine="0"/>
        <w:jc w:val="center"/>
        <w:rPr>
          <w:rFonts w:eastAsia="Calibri"/>
          <w:sz w:val="24"/>
          <w:szCs w:val="24"/>
        </w:rPr>
      </w:pPr>
      <w:r w:rsidRPr="002D6BBF">
        <w:rPr>
          <w:rFonts w:eastAsia="Calibri"/>
          <w:sz w:val="24"/>
          <w:szCs w:val="24"/>
        </w:rPr>
        <w:t xml:space="preserve">1 pav. </w:t>
      </w:r>
      <w:r w:rsidR="002D6BBF">
        <w:rPr>
          <w:rFonts w:eastAsia="Calibri"/>
          <w:sz w:val="24"/>
          <w:szCs w:val="24"/>
        </w:rPr>
        <w:t>K</w:t>
      </w:r>
      <w:r w:rsidRPr="002D6BBF">
        <w:rPr>
          <w:rFonts w:eastAsia="Calibri"/>
          <w:sz w:val="24"/>
          <w:szCs w:val="24"/>
        </w:rPr>
        <w:t>elių priežiūrai skirtų lėšų paskirstymas procentais</w:t>
      </w:r>
    </w:p>
    <w:p w14:paraId="4941C80E" w14:textId="77777777" w:rsidR="002B7E02" w:rsidRDefault="002B7E02" w:rsidP="002D6BBF">
      <w:pPr>
        <w:tabs>
          <w:tab w:val="center" w:pos="4677"/>
          <w:tab w:val="right" w:pos="9355"/>
        </w:tabs>
        <w:ind w:firstLine="0"/>
        <w:jc w:val="center"/>
      </w:pPr>
    </w:p>
    <w:p w14:paraId="7BA49706" w14:textId="672D16EF" w:rsidR="002B7E02" w:rsidRDefault="00F46179" w:rsidP="002D6BBF">
      <w:pPr>
        <w:tabs>
          <w:tab w:val="center" w:pos="4677"/>
          <w:tab w:val="right" w:pos="9355"/>
        </w:tabs>
        <w:ind w:firstLine="0"/>
        <w:jc w:val="center"/>
      </w:pPr>
      <w:r w:rsidRPr="00D801EB">
        <w:rPr>
          <w:noProof/>
          <w:lang w:eastAsia="lt-LT"/>
        </w:rPr>
        <w:drawing>
          <wp:inline distT="0" distB="0" distL="0" distR="0" wp14:anchorId="3426FA6F" wp14:editId="46F95B37">
            <wp:extent cx="5783580" cy="3177540"/>
            <wp:effectExtent l="0" t="0" r="0" b="0"/>
            <wp:docPr id="130" name="Objektas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3"/>
              </a:graphicData>
            </a:graphic>
          </wp:inline>
        </w:drawing>
      </w:r>
    </w:p>
    <w:p w14:paraId="7442CE7E" w14:textId="77777777" w:rsidR="002B7E02" w:rsidRPr="002B0CA8" w:rsidRDefault="002B7E02" w:rsidP="002D6BBF">
      <w:pPr>
        <w:tabs>
          <w:tab w:val="center" w:pos="4677"/>
          <w:tab w:val="right" w:pos="9355"/>
        </w:tabs>
        <w:ind w:firstLine="0"/>
        <w:jc w:val="center"/>
        <w:rPr>
          <w:sz w:val="24"/>
          <w:szCs w:val="24"/>
        </w:rPr>
      </w:pPr>
      <w:r w:rsidRPr="002D6BBF">
        <w:rPr>
          <w:sz w:val="24"/>
          <w:szCs w:val="24"/>
        </w:rPr>
        <w:t xml:space="preserve">2 pav. </w:t>
      </w:r>
      <w:r w:rsidR="002D6BBF">
        <w:rPr>
          <w:sz w:val="24"/>
          <w:szCs w:val="24"/>
        </w:rPr>
        <w:t>K</w:t>
      </w:r>
      <w:r w:rsidRPr="002D6BBF">
        <w:rPr>
          <w:sz w:val="24"/>
          <w:szCs w:val="24"/>
        </w:rPr>
        <w:t>elių priežiūrai skirtų lėšų paskirstymas pagal sumą</w:t>
      </w:r>
    </w:p>
    <w:p w14:paraId="41F8A7CB" w14:textId="77777777" w:rsidR="002B7E02" w:rsidRDefault="002D6BBF" w:rsidP="002B7E02">
      <w:pPr>
        <w:rPr>
          <w:sz w:val="24"/>
          <w:szCs w:val="24"/>
          <w:lang w:eastAsia="lt-LT"/>
        </w:rPr>
      </w:pPr>
      <w:r>
        <w:rPr>
          <w:sz w:val="24"/>
          <w:szCs w:val="24"/>
          <w:lang w:eastAsia="lt-LT"/>
        </w:rPr>
        <w:t xml:space="preserve">           </w:t>
      </w:r>
    </w:p>
    <w:p w14:paraId="7B49DF80" w14:textId="77777777" w:rsidR="002B7E02" w:rsidRDefault="002B7E02" w:rsidP="002B7E02">
      <w:pPr>
        <w:rPr>
          <w:sz w:val="24"/>
          <w:szCs w:val="24"/>
          <w:lang w:eastAsia="lt-LT"/>
        </w:rPr>
      </w:pPr>
      <w:r>
        <w:rPr>
          <w:sz w:val="24"/>
          <w:szCs w:val="24"/>
          <w:lang w:eastAsia="lt-LT"/>
        </w:rPr>
        <w:lastRenderedPageBreak/>
        <w:t>2020 metais buvo vykdomi gatvių apšvietimo gerinimo darbai: pašalinti gedimai, pakabintos naujos gatvių apšvietimo lempos, kurios ženkliai pagerino matomumą ir saugumą tamsiuoju paros metu.</w:t>
      </w:r>
    </w:p>
    <w:p w14:paraId="5C1019A6" w14:textId="77777777" w:rsidR="002B7E02" w:rsidRDefault="002B7E02" w:rsidP="002B7E02">
      <w:pPr>
        <w:rPr>
          <w:sz w:val="24"/>
          <w:szCs w:val="24"/>
          <w:lang w:eastAsia="lt-LT"/>
        </w:rPr>
      </w:pPr>
      <w:r>
        <w:rPr>
          <w:sz w:val="24"/>
          <w:szCs w:val="24"/>
          <w:lang w:eastAsia="lt-LT"/>
        </w:rPr>
        <w:t>Įvykdytas</w:t>
      </w:r>
      <w:r w:rsidRPr="00DE2BCC">
        <w:rPr>
          <w:sz w:val="24"/>
          <w:szCs w:val="24"/>
          <w:lang w:eastAsia="lt-LT"/>
        </w:rPr>
        <w:t xml:space="preserve"> projektas „</w:t>
      </w:r>
      <w:r>
        <w:rPr>
          <w:sz w:val="24"/>
          <w:szCs w:val="24"/>
          <w:lang w:eastAsia="lt-LT"/>
        </w:rPr>
        <w:t xml:space="preserve">Kantaučių prūdo ir jo teritorijos sutvarkymas įrengiant paplūdimį“, remiamas iš specialiosios aplinkos apsaugos programos. Vykdant šį projektą buvo išvalytas prūdas iškasant dumblą, įrengti smėlio pagrindai ir atvežtas bei paskleistas smėlis, įrengtas metalinės konstrukcijos lieptas. </w:t>
      </w:r>
    </w:p>
    <w:p w14:paraId="70B4E1B9" w14:textId="77777777" w:rsidR="002B7E02" w:rsidRDefault="002B7E02" w:rsidP="002B7E02">
      <w:pPr>
        <w:rPr>
          <w:sz w:val="24"/>
          <w:szCs w:val="24"/>
          <w:lang w:eastAsia="lt-LT"/>
        </w:rPr>
      </w:pPr>
      <w:r>
        <w:rPr>
          <w:sz w:val="24"/>
          <w:szCs w:val="24"/>
          <w:lang w:eastAsia="lt-LT"/>
        </w:rPr>
        <w:t>Žlibinų kaimo viešosiose vietose buvo atnaujinti ar naujai įrengti suoleliai, šiukšliadėžės. Su bendruomenės pagalba buvo įrengta tinklinio / futbolo aikštelė.</w:t>
      </w:r>
    </w:p>
    <w:p w14:paraId="6644700A" w14:textId="77777777" w:rsidR="002B7E02" w:rsidRDefault="002B7E02" w:rsidP="002B7E02">
      <w:pPr>
        <w:rPr>
          <w:sz w:val="24"/>
          <w:szCs w:val="24"/>
          <w:lang w:eastAsia="lt-LT"/>
        </w:rPr>
      </w:pPr>
      <w:r>
        <w:rPr>
          <w:sz w:val="24"/>
          <w:szCs w:val="24"/>
          <w:lang w:eastAsia="lt-LT"/>
        </w:rPr>
        <w:t xml:space="preserve">2020 metais įsteigtos dvi sezoninio darbininko pareigybės viešosioms erdvėms tvarkyti ir seniūnijai priklausančių pakelių priežiūrai. </w:t>
      </w:r>
      <w:r w:rsidRPr="002A1082">
        <w:rPr>
          <w:sz w:val="24"/>
          <w:szCs w:val="24"/>
          <w:lang w:eastAsia="lt-LT"/>
        </w:rPr>
        <w:t xml:space="preserve">Kartu su </w:t>
      </w:r>
      <w:r>
        <w:rPr>
          <w:sz w:val="24"/>
          <w:szCs w:val="24"/>
          <w:lang w:eastAsia="lt-LT"/>
        </w:rPr>
        <w:t>sezoniniais darbininkais dirbo ir gyventojai, atliekantys</w:t>
      </w:r>
      <w:r w:rsidRPr="002A1082">
        <w:rPr>
          <w:sz w:val="24"/>
          <w:szCs w:val="24"/>
          <w:lang w:eastAsia="lt-LT"/>
        </w:rPr>
        <w:t xml:space="preserve"> visuomenei naudingus d</w:t>
      </w:r>
      <w:r>
        <w:rPr>
          <w:sz w:val="24"/>
          <w:szCs w:val="24"/>
          <w:lang w:eastAsia="lt-LT"/>
        </w:rPr>
        <w:t>arbus: atstatytas viešasis lauko tualetas, esantis prie Kantaučių kapinių,</w:t>
      </w:r>
      <w:r w:rsidRPr="002A1082">
        <w:rPr>
          <w:sz w:val="24"/>
          <w:szCs w:val="24"/>
          <w:lang w:eastAsia="lt-LT"/>
        </w:rPr>
        <w:t xml:space="preserve"> </w:t>
      </w:r>
      <w:r>
        <w:rPr>
          <w:sz w:val="24"/>
          <w:szCs w:val="24"/>
          <w:lang w:eastAsia="lt-LT"/>
        </w:rPr>
        <w:t>su</w:t>
      </w:r>
      <w:r w:rsidRPr="002A1082">
        <w:rPr>
          <w:sz w:val="24"/>
          <w:szCs w:val="24"/>
          <w:lang w:eastAsia="lt-LT"/>
        </w:rPr>
        <w:t>tvark</w:t>
      </w:r>
      <w:r>
        <w:rPr>
          <w:sz w:val="24"/>
          <w:szCs w:val="24"/>
          <w:lang w:eastAsia="lt-LT"/>
        </w:rPr>
        <w:t>ytos</w:t>
      </w:r>
      <w:r w:rsidRPr="002A1082">
        <w:rPr>
          <w:sz w:val="24"/>
          <w:szCs w:val="24"/>
          <w:lang w:eastAsia="lt-LT"/>
        </w:rPr>
        <w:t xml:space="preserve"> Kantaučių ir Žlibinų gyvenviet</w:t>
      </w:r>
      <w:r>
        <w:rPr>
          <w:sz w:val="24"/>
          <w:szCs w:val="24"/>
          <w:lang w:eastAsia="lt-LT"/>
        </w:rPr>
        <w:t>ė</w:t>
      </w:r>
      <w:r w:rsidRPr="002A1082">
        <w:rPr>
          <w:sz w:val="24"/>
          <w:szCs w:val="24"/>
          <w:lang w:eastAsia="lt-LT"/>
        </w:rPr>
        <w:t>s, senkapi</w:t>
      </w:r>
      <w:r>
        <w:rPr>
          <w:sz w:val="24"/>
          <w:szCs w:val="24"/>
          <w:lang w:eastAsia="lt-LT"/>
        </w:rPr>
        <w:t>ai</w:t>
      </w:r>
      <w:r w:rsidRPr="002A1082">
        <w:rPr>
          <w:sz w:val="24"/>
          <w:szCs w:val="24"/>
          <w:lang w:eastAsia="lt-LT"/>
        </w:rPr>
        <w:t>, rekreaci</w:t>
      </w:r>
      <w:r>
        <w:rPr>
          <w:sz w:val="24"/>
          <w:szCs w:val="24"/>
          <w:lang w:eastAsia="lt-LT"/>
        </w:rPr>
        <w:t xml:space="preserve">nės zonos, buvo skaldomos malkas. </w:t>
      </w:r>
    </w:p>
    <w:p w14:paraId="6A8B16F5" w14:textId="77777777" w:rsidR="002B7E02" w:rsidRPr="002A1082" w:rsidRDefault="002B7E02" w:rsidP="002B7E02">
      <w:pPr>
        <w:rPr>
          <w:sz w:val="24"/>
          <w:szCs w:val="24"/>
          <w:lang w:eastAsia="lt-LT"/>
        </w:rPr>
      </w:pPr>
      <w:r>
        <w:rPr>
          <w:sz w:val="24"/>
          <w:szCs w:val="24"/>
          <w:lang w:eastAsia="lt-LT"/>
        </w:rPr>
        <w:t xml:space="preserve">          </w:t>
      </w:r>
    </w:p>
    <w:p w14:paraId="74FCA159" w14:textId="77777777" w:rsidR="002B7E02" w:rsidRPr="00326607" w:rsidRDefault="002B7E02" w:rsidP="002D6BBF">
      <w:pPr>
        <w:ind w:firstLine="0"/>
        <w:jc w:val="center"/>
        <w:rPr>
          <w:b/>
          <w:sz w:val="24"/>
          <w:szCs w:val="24"/>
          <w:lang w:eastAsia="lt-LT"/>
        </w:rPr>
      </w:pPr>
      <w:r w:rsidRPr="00326607">
        <w:rPr>
          <w:b/>
          <w:sz w:val="24"/>
          <w:szCs w:val="24"/>
          <w:lang w:eastAsia="lt-LT"/>
        </w:rPr>
        <w:t>Socialinė veikla</w:t>
      </w:r>
    </w:p>
    <w:p w14:paraId="1AC6C633" w14:textId="77777777" w:rsidR="002B7E02" w:rsidRDefault="002B7E02" w:rsidP="002B7E02">
      <w:pPr>
        <w:suppressAutoHyphens/>
        <w:rPr>
          <w:sz w:val="24"/>
          <w:szCs w:val="24"/>
          <w:lang w:eastAsia="ar-SA"/>
        </w:rPr>
      </w:pPr>
      <w:r w:rsidRPr="00B63ED1">
        <w:rPr>
          <w:sz w:val="24"/>
          <w:szCs w:val="24"/>
          <w:lang w:eastAsia="ar-SA"/>
        </w:rPr>
        <w:t>Seniūnijoje 2020 metais buvo dirbama su šeimomis, taikant atvejo vadybą, kurios tikslas – atkurti, ugdyti, palaikyti ir stiprinti šeimos socialinius įgūdžius, bendrauti ir bendradarbiauti šeimoje ir už jos ribų, įveikti krizines situacijas, išmokyti savarankiškai priimti sprendimus ir užtikrinti visapusišką vaikų poreikių tenkinimą bei jų asmenybės ugdymą. Į pagalbą šeimai buvo įtrauktas ir atvejo vadybininkas, kiti specialistai. Žlibinų seniūnijoje metų pradžioje buvo dirbama su 14 šeimų, patiria</w:t>
      </w:r>
      <w:r>
        <w:rPr>
          <w:sz w:val="24"/>
          <w:szCs w:val="24"/>
          <w:lang w:eastAsia="ar-SA"/>
        </w:rPr>
        <w:t>nčių</w:t>
      </w:r>
      <w:r w:rsidRPr="00B63ED1">
        <w:rPr>
          <w:sz w:val="24"/>
          <w:szCs w:val="24"/>
          <w:lang w:eastAsia="ar-SA"/>
        </w:rPr>
        <w:t xml:space="preserve"> socialinę riziką. 13 šeimų teikiamos socialinės paslaugos, socialinė priežiūra – socialinių įgūdžių ugdymo ir palaikymo paslaugos jas lankant namuose. Vienai šeimai buvo teikiamos bendrosios socialinės paslaugos. Nelikus grėsmės vaikų saugumui, gyvybei ar sveikatai trims šeimos buvo užbaigtas atvejo vadybos procesas, joms leista gyventi savarankiškai. Toliau dirbama buvo su 11 šeimų. Palyginimui pateikiami penkių metų duomenys, kaip kito </w:t>
      </w:r>
      <w:r>
        <w:rPr>
          <w:sz w:val="24"/>
          <w:szCs w:val="24"/>
          <w:lang w:eastAsia="ar-SA"/>
        </w:rPr>
        <w:t xml:space="preserve">socialinę riziką patiriančių </w:t>
      </w:r>
      <w:r w:rsidRPr="00B63ED1">
        <w:rPr>
          <w:sz w:val="24"/>
          <w:szCs w:val="24"/>
          <w:lang w:eastAsia="ar-SA"/>
        </w:rPr>
        <w:t>šeimų ir jose augančių vaikų skaičius</w:t>
      </w:r>
      <w:r>
        <w:rPr>
          <w:sz w:val="24"/>
          <w:szCs w:val="24"/>
          <w:lang w:eastAsia="ar-SA"/>
        </w:rPr>
        <w:t xml:space="preserve"> (3 pav.).</w:t>
      </w:r>
    </w:p>
    <w:p w14:paraId="56AE5789" w14:textId="77777777" w:rsidR="002B7E02" w:rsidRPr="00B63ED1" w:rsidRDefault="002B7E02" w:rsidP="002B7E02">
      <w:pPr>
        <w:suppressAutoHyphens/>
        <w:ind w:firstLine="1296"/>
        <w:rPr>
          <w:sz w:val="24"/>
          <w:szCs w:val="24"/>
          <w:lang w:eastAsia="ar-SA"/>
        </w:rPr>
      </w:pPr>
    </w:p>
    <w:p w14:paraId="796107C5" w14:textId="568B7C7B" w:rsidR="002B7E02" w:rsidRDefault="00F46179" w:rsidP="002D6BBF">
      <w:pPr>
        <w:suppressAutoHyphens/>
        <w:ind w:firstLine="0"/>
        <w:jc w:val="center"/>
      </w:pPr>
      <w:r w:rsidRPr="00BD4F27">
        <w:rPr>
          <w:noProof/>
          <w:lang w:eastAsia="lt-LT"/>
        </w:rPr>
        <w:drawing>
          <wp:inline distT="0" distB="0" distL="0" distR="0" wp14:anchorId="566245D8" wp14:editId="4C93A0C5">
            <wp:extent cx="5044440" cy="2987040"/>
            <wp:effectExtent l="0" t="0" r="0" b="0"/>
            <wp:docPr id="129" name="Objektas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4"/>
              </a:graphicData>
            </a:graphic>
          </wp:inline>
        </w:drawing>
      </w:r>
    </w:p>
    <w:p w14:paraId="1A740B14" w14:textId="77777777" w:rsidR="002B7E02" w:rsidRPr="002D6BBF" w:rsidRDefault="002B7E02" w:rsidP="002D6BBF">
      <w:pPr>
        <w:suppressAutoHyphens/>
        <w:ind w:firstLine="0"/>
        <w:jc w:val="center"/>
        <w:rPr>
          <w:sz w:val="24"/>
          <w:szCs w:val="24"/>
          <w:lang w:eastAsia="ar-SA"/>
        </w:rPr>
      </w:pPr>
      <w:r w:rsidRPr="002D6BBF">
        <w:rPr>
          <w:sz w:val="24"/>
          <w:szCs w:val="24"/>
        </w:rPr>
        <w:t>3 pav. šeimų  patiriančių socialinę riziką ir jose augančių vaikų skaičius 2016 – 2020 metai</w:t>
      </w:r>
    </w:p>
    <w:p w14:paraId="70D9B124" w14:textId="77777777" w:rsidR="002B7E02" w:rsidRPr="00EF51C1" w:rsidRDefault="002B7E02" w:rsidP="002D6BBF">
      <w:pPr>
        <w:suppressAutoHyphens/>
        <w:ind w:firstLine="0"/>
        <w:jc w:val="center"/>
        <w:rPr>
          <w:lang w:eastAsia="ar-SA"/>
        </w:rPr>
      </w:pPr>
    </w:p>
    <w:p w14:paraId="46D19DE0" w14:textId="448346A4" w:rsidR="00155288" w:rsidRDefault="002B7E02" w:rsidP="002B7E02">
      <w:pPr>
        <w:suppressAutoHyphens/>
        <w:rPr>
          <w:sz w:val="24"/>
          <w:szCs w:val="24"/>
          <w:lang w:eastAsia="ar-SA"/>
        </w:rPr>
      </w:pPr>
      <w:r w:rsidRPr="00B63ED1">
        <w:rPr>
          <w:sz w:val="24"/>
          <w:szCs w:val="24"/>
          <w:lang w:eastAsia="ar-SA"/>
        </w:rPr>
        <w:t>Į socialinio darbo procesą, siekiant užtikrinti vaiko poreikius, teises, jo interesus, motyvuojant šeimą pozityviems pokyčiams, buvo įtraukiami visi šeimos nariai, pagal poreikį glaudžiai bendradarbiaujama su kitų sričių specialistais (medikais, mokytojais, darželio auklėtojomis, policijos pareigūnais, psichologais, psichiatrais, kultūros darbuotojais, socialiniais pedagogais, seniūnaičiais, bendruomenėmis, NVO, la</w:t>
      </w:r>
      <w:r w:rsidR="00155288">
        <w:rPr>
          <w:sz w:val="24"/>
          <w:szCs w:val="24"/>
          <w:lang w:eastAsia="ar-SA"/>
        </w:rPr>
        <w:t>bdaros organizacijomis ir kt.).</w:t>
      </w:r>
    </w:p>
    <w:tbl>
      <w:tblPr>
        <w:tblpPr w:leftFromText="180" w:rightFromText="180" w:vertAnchor="page" w:horzAnchor="margin" w:tblpY="1237"/>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3212"/>
        <w:gridCol w:w="943"/>
        <w:gridCol w:w="943"/>
        <w:gridCol w:w="943"/>
        <w:gridCol w:w="3292"/>
      </w:tblGrid>
      <w:tr w:rsidR="00155288" w:rsidRPr="002D6BBF" w14:paraId="28DCBF17" w14:textId="77777777" w:rsidTr="00155288">
        <w:trPr>
          <w:trHeight w:val="557"/>
        </w:trPr>
        <w:tc>
          <w:tcPr>
            <w:tcW w:w="556" w:type="dxa"/>
            <w:vMerge w:val="restart"/>
            <w:shd w:val="clear" w:color="auto" w:fill="auto"/>
            <w:vAlign w:val="center"/>
          </w:tcPr>
          <w:p w14:paraId="7377F4D7" w14:textId="77777777" w:rsidR="00155288" w:rsidRPr="002D6BBF" w:rsidRDefault="00155288" w:rsidP="00155288">
            <w:pPr>
              <w:ind w:firstLine="0"/>
              <w:jc w:val="center"/>
              <w:rPr>
                <w:rFonts w:eastAsia="Calibri"/>
                <w:sz w:val="22"/>
                <w:szCs w:val="22"/>
              </w:rPr>
            </w:pPr>
            <w:r w:rsidRPr="002D6BBF">
              <w:rPr>
                <w:rFonts w:eastAsia="Calibri"/>
                <w:sz w:val="22"/>
                <w:szCs w:val="22"/>
              </w:rPr>
              <w:lastRenderedPageBreak/>
              <w:t>Eil.</w:t>
            </w:r>
          </w:p>
          <w:p w14:paraId="5BF8DCE8" w14:textId="77777777" w:rsidR="00155288" w:rsidRPr="002D6BBF" w:rsidRDefault="00155288" w:rsidP="00155288">
            <w:pPr>
              <w:ind w:firstLine="0"/>
              <w:jc w:val="center"/>
              <w:rPr>
                <w:rFonts w:eastAsia="Calibri"/>
                <w:sz w:val="22"/>
                <w:szCs w:val="22"/>
              </w:rPr>
            </w:pPr>
            <w:r w:rsidRPr="002D6BBF">
              <w:rPr>
                <w:rFonts w:eastAsia="Calibri"/>
                <w:sz w:val="22"/>
                <w:szCs w:val="22"/>
              </w:rPr>
              <w:t>Nr.</w:t>
            </w:r>
          </w:p>
        </w:tc>
        <w:tc>
          <w:tcPr>
            <w:tcW w:w="3212" w:type="dxa"/>
            <w:vMerge w:val="restart"/>
            <w:shd w:val="clear" w:color="auto" w:fill="auto"/>
            <w:vAlign w:val="center"/>
          </w:tcPr>
          <w:p w14:paraId="753F9369" w14:textId="77777777" w:rsidR="00155288" w:rsidRPr="002D6BBF" w:rsidRDefault="00155288" w:rsidP="00155288">
            <w:pPr>
              <w:ind w:firstLine="0"/>
              <w:jc w:val="center"/>
              <w:rPr>
                <w:rFonts w:eastAsia="Calibri"/>
                <w:sz w:val="22"/>
                <w:szCs w:val="22"/>
              </w:rPr>
            </w:pPr>
            <w:r w:rsidRPr="002D6BBF">
              <w:rPr>
                <w:rFonts w:eastAsia="Calibri"/>
                <w:sz w:val="22"/>
                <w:szCs w:val="22"/>
              </w:rPr>
              <w:t>Veiklos rodiklis</w:t>
            </w:r>
          </w:p>
        </w:tc>
        <w:tc>
          <w:tcPr>
            <w:tcW w:w="2829" w:type="dxa"/>
            <w:gridSpan w:val="3"/>
            <w:tcBorders>
              <w:bottom w:val="single" w:sz="4" w:space="0" w:color="auto"/>
            </w:tcBorders>
            <w:shd w:val="clear" w:color="auto" w:fill="auto"/>
            <w:vAlign w:val="center"/>
          </w:tcPr>
          <w:p w14:paraId="230708E6" w14:textId="77777777" w:rsidR="00155288" w:rsidRPr="002D6BBF" w:rsidRDefault="00155288" w:rsidP="00155288">
            <w:pPr>
              <w:ind w:firstLine="0"/>
              <w:jc w:val="center"/>
              <w:rPr>
                <w:rFonts w:eastAsia="Calibri"/>
                <w:sz w:val="22"/>
                <w:szCs w:val="22"/>
              </w:rPr>
            </w:pPr>
            <w:r w:rsidRPr="002D6BBF">
              <w:rPr>
                <w:rFonts w:eastAsia="Calibri"/>
                <w:sz w:val="22"/>
                <w:szCs w:val="22"/>
              </w:rPr>
              <w:t>Metai</w:t>
            </w:r>
          </w:p>
        </w:tc>
        <w:tc>
          <w:tcPr>
            <w:tcW w:w="3292" w:type="dxa"/>
            <w:vMerge w:val="restart"/>
            <w:shd w:val="clear" w:color="auto" w:fill="auto"/>
            <w:vAlign w:val="center"/>
          </w:tcPr>
          <w:p w14:paraId="5FED2CCE" w14:textId="77777777" w:rsidR="00155288" w:rsidRPr="002D6BBF" w:rsidRDefault="00155288" w:rsidP="00155288">
            <w:pPr>
              <w:ind w:firstLine="0"/>
              <w:jc w:val="center"/>
              <w:rPr>
                <w:rFonts w:eastAsia="Calibri"/>
                <w:sz w:val="22"/>
                <w:szCs w:val="22"/>
              </w:rPr>
            </w:pPr>
            <w:r w:rsidRPr="002D6BBF">
              <w:rPr>
                <w:rFonts w:eastAsia="Calibri"/>
                <w:sz w:val="22"/>
                <w:szCs w:val="22"/>
              </w:rPr>
              <w:t>Apibendrinimas</w:t>
            </w:r>
          </w:p>
        </w:tc>
      </w:tr>
      <w:tr w:rsidR="00155288" w:rsidRPr="002D6BBF" w14:paraId="201B971D" w14:textId="77777777" w:rsidTr="00155288">
        <w:trPr>
          <w:trHeight w:val="277"/>
        </w:trPr>
        <w:tc>
          <w:tcPr>
            <w:tcW w:w="556" w:type="dxa"/>
            <w:vMerge/>
            <w:shd w:val="clear" w:color="auto" w:fill="auto"/>
            <w:vAlign w:val="center"/>
          </w:tcPr>
          <w:p w14:paraId="379BB08B" w14:textId="77777777" w:rsidR="00155288" w:rsidRPr="002D6BBF" w:rsidRDefault="00155288" w:rsidP="00155288">
            <w:pPr>
              <w:ind w:firstLine="0"/>
              <w:jc w:val="center"/>
              <w:rPr>
                <w:rFonts w:eastAsia="Calibri"/>
                <w:sz w:val="22"/>
                <w:szCs w:val="22"/>
              </w:rPr>
            </w:pPr>
          </w:p>
        </w:tc>
        <w:tc>
          <w:tcPr>
            <w:tcW w:w="3212" w:type="dxa"/>
            <w:vMerge/>
            <w:tcBorders>
              <w:right w:val="single" w:sz="4" w:space="0" w:color="auto"/>
            </w:tcBorders>
            <w:shd w:val="clear" w:color="auto" w:fill="auto"/>
            <w:vAlign w:val="center"/>
          </w:tcPr>
          <w:p w14:paraId="6AD0A081" w14:textId="77777777" w:rsidR="00155288" w:rsidRPr="002D6BBF" w:rsidRDefault="00155288" w:rsidP="00155288">
            <w:pPr>
              <w:ind w:firstLine="0"/>
              <w:jc w:val="center"/>
              <w:rPr>
                <w:rFonts w:eastAsia="Calibri"/>
                <w:sz w:val="22"/>
                <w:szCs w:val="22"/>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14:paraId="60AA7729" w14:textId="77777777" w:rsidR="00155288" w:rsidRPr="002D6BBF" w:rsidRDefault="00155288" w:rsidP="00155288">
            <w:pPr>
              <w:ind w:firstLine="0"/>
              <w:jc w:val="center"/>
              <w:rPr>
                <w:rFonts w:eastAsia="Calibri"/>
                <w:sz w:val="22"/>
                <w:szCs w:val="22"/>
              </w:rPr>
            </w:pPr>
            <w:r w:rsidRPr="002D6BBF">
              <w:rPr>
                <w:rFonts w:eastAsia="Calibri"/>
                <w:sz w:val="22"/>
                <w:szCs w:val="22"/>
              </w:rPr>
              <w:t>2018m.</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14:paraId="06AA5B4E" w14:textId="77777777" w:rsidR="00155288" w:rsidRPr="002D6BBF" w:rsidRDefault="00155288" w:rsidP="00155288">
            <w:pPr>
              <w:ind w:firstLine="0"/>
              <w:jc w:val="center"/>
              <w:rPr>
                <w:rFonts w:eastAsia="Calibri"/>
                <w:sz w:val="22"/>
                <w:szCs w:val="22"/>
              </w:rPr>
            </w:pPr>
            <w:r w:rsidRPr="002D6BBF">
              <w:rPr>
                <w:rFonts w:eastAsia="Calibri"/>
                <w:sz w:val="22"/>
                <w:szCs w:val="22"/>
              </w:rPr>
              <w:t>2019m.</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14:paraId="507D7908" w14:textId="77777777" w:rsidR="00155288" w:rsidRPr="002D6BBF" w:rsidRDefault="00155288" w:rsidP="00155288">
            <w:pPr>
              <w:ind w:firstLine="0"/>
              <w:jc w:val="center"/>
              <w:rPr>
                <w:rFonts w:eastAsia="Calibri"/>
                <w:sz w:val="22"/>
                <w:szCs w:val="22"/>
              </w:rPr>
            </w:pPr>
            <w:r w:rsidRPr="002D6BBF">
              <w:rPr>
                <w:rFonts w:eastAsia="Calibri"/>
                <w:sz w:val="22"/>
                <w:szCs w:val="22"/>
              </w:rPr>
              <w:t>2020m.</w:t>
            </w:r>
          </w:p>
        </w:tc>
        <w:tc>
          <w:tcPr>
            <w:tcW w:w="3292" w:type="dxa"/>
            <w:vMerge/>
            <w:tcBorders>
              <w:left w:val="single" w:sz="4" w:space="0" w:color="auto"/>
            </w:tcBorders>
            <w:shd w:val="clear" w:color="auto" w:fill="auto"/>
            <w:vAlign w:val="center"/>
          </w:tcPr>
          <w:p w14:paraId="7898FC7F" w14:textId="77777777" w:rsidR="00155288" w:rsidRPr="002D6BBF" w:rsidRDefault="00155288" w:rsidP="00155288">
            <w:pPr>
              <w:ind w:firstLine="0"/>
              <w:jc w:val="center"/>
              <w:rPr>
                <w:rFonts w:eastAsia="Calibri"/>
                <w:sz w:val="22"/>
                <w:szCs w:val="22"/>
              </w:rPr>
            </w:pPr>
          </w:p>
        </w:tc>
      </w:tr>
      <w:tr w:rsidR="00155288" w:rsidRPr="002D6BBF" w14:paraId="72BE2FB2" w14:textId="77777777" w:rsidTr="00155288">
        <w:trPr>
          <w:trHeight w:val="1542"/>
        </w:trPr>
        <w:tc>
          <w:tcPr>
            <w:tcW w:w="556" w:type="dxa"/>
            <w:shd w:val="clear" w:color="auto" w:fill="auto"/>
            <w:vAlign w:val="center"/>
          </w:tcPr>
          <w:p w14:paraId="5D80FA7E" w14:textId="77777777" w:rsidR="00155288" w:rsidRPr="002D6BBF" w:rsidRDefault="00155288" w:rsidP="00155288">
            <w:pPr>
              <w:ind w:firstLine="0"/>
              <w:jc w:val="center"/>
              <w:rPr>
                <w:rFonts w:eastAsia="Calibri"/>
                <w:sz w:val="22"/>
                <w:szCs w:val="22"/>
              </w:rPr>
            </w:pPr>
            <w:r w:rsidRPr="002D6BBF">
              <w:rPr>
                <w:rFonts w:eastAsia="Calibri"/>
                <w:sz w:val="22"/>
                <w:szCs w:val="22"/>
              </w:rPr>
              <w:t>1.</w:t>
            </w:r>
          </w:p>
        </w:tc>
        <w:tc>
          <w:tcPr>
            <w:tcW w:w="3212" w:type="dxa"/>
            <w:shd w:val="clear" w:color="auto" w:fill="auto"/>
            <w:vAlign w:val="center"/>
          </w:tcPr>
          <w:p w14:paraId="38168E23" w14:textId="77777777" w:rsidR="00155288" w:rsidRPr="002D6BBF" w:rsidRDefault="00155288" w:rsidP="00155288">
            <w:pPr>
              <w:ind w:firstLine="0"/>
              <w:rPr>
                <w:rFonts w:eastAsia="Calibri"/>
                <w:sz w:val="22"/>
                <w:szCs w:val="22"/>
              </w:rPr>
            </w:pPr>
            <w:r w:rsidRPr="002D6BBF">
              <w:rPr>
                <w:rFonts w:eastAsia="Calibri"/>
                <w:sz w:val="22"/>
                <w:szCs w:val="22"/>
              </w:rPr>
              <w:t>Prašymai socialinei išmokai ir būsto šildymo kompensacijai gauti.</w:t>
            </w:r>
          </w:p>
        </w:tc>
        <w:tc>
          <w:tcPr>
            <w:tcW w:w="943" w:type="dxa"/>
            <w:tcBorders>
              <w:top w:val="single" w:sz="4" w:space="0" w:color="auto"/>
            </w:tcBorders>
            <w:shd w:val="clear" w:color="auto" w:fill="auto"/>
            <w:vAlign w:val="center"/>
          </w:tcPr>
          <w:p w14:paraId="5457B0CD" w14:textId="77777777" w:rsidR="00155288" w:rsidRPr="002D6BBF" w:rsidRDefault="00155288" w:rsidP="00155288">
            <w:pPr>
              <w:ind w:firstLine="0"/>
              <w:jc w:val="center"/>
              <w:rPr>
                <w:rFonts w:eastAsia="Calibri"/>
                <w:sz w:val="22"/>
                <w:szCs w:val="22"/>
              </w:rPr>
            </w:pPr>
            <w:r w:rsidRPr="002D6BBF">
              <w:rPr>
                <w:rFonts w:eastAsia="Calibri"/>
                <w:sz w:val="22"/>
                <w:szCs w:val="22"/>
              </w:rPr>
              <w:t>139</w:t>
            </w:r>
          </w:p>
        </w:tc>
        <w:tc>
          <w:tcPr>
            <w:tcW w:w="943" w:type="dxa"/>
            <w:tcBorders>
              <w:top w:val="single" w:sz="4" w:space="0" w:color="auto"/>
            </w:tcBorders>
            <w:shd w:val="clear" w:color="auto" w:fill="auto"/>
            <w:vAlign w:val="center"/>
          </w:tcPr>
          <w:p w14:paraId="43268B61" w14:textId="77777777" w:rsidR="00155288" w:rsidRPr="002D6BBF" w:rsidRDefault="00155288" w:rsidP="00155288">
            <w:pPr>
              <w:ind w:firstLine="0"/>
              <w:jc w:val="center"/>
              <w:rPr>
                <w:rFonts w:eastAsia="Calibri"/>
                <w:sz w:val="22"/>
                <w:szCs w:val="22"/>
              </w:rPr>
            </w:pPr>
            <w:r w:rsidRPr="002D6BBF">
              <w:rPr>
                <w:rFonts w:eastAsia="Calibri"/>
                <w:sz w:val="22"/>
                <w:szCs w:val="22"/>
              </w:rPr>
              <w:t>109</w:t>
            </w:r>
          </w:p>
        </w:tc>
        <w:tc>
          <w:tcPr>
            <w:tcW w:w="943" w:type="dxa"/>
            <w:tcBorders>
              <w:top w:val="single" w:sz="4" w:space="0" w:color="auto"/>
            </w:tcBorders>
            <w:shd w:val="clear" w:color="auto" w:fill="auto"/>
            <w:vAlign w:val="center"/>
          </w:tcPr>
          <w:p w14:paraId="38BDD916" w14:textId="77777777" w:rsidR="00155288" w:rsidRPr="002D6BBF" w:rsidRDefault="00155288" w:rsidP="00155288">
            <w:pPr>
              <w:ind w:firstLine="0"/>
              <w:jc w:val="center"/>
              <w:rPr>
                <w:rFonts w:eastAsia="Calibri"/>
                <w:sz w:val="22"/>
                <w:szCs w:val="22"/>
              </w:rPr>
            </w:pPr>
            <w:r w:rsidRPr="002D6BBF">
              <w:rPr>
                <w:rFonts w:eastAsia="Calibri"/>
                <w:sz w:val="22"/>
                <w:szCs w:val="22"/>
              </w:rPr>
              <w:t>81</w:t>
            </w:r>
          </w:p>
        </w:tc>
        <w:tc>
          <w:tcPr>
            <w:tcW w:w="3292" w:type="dxa"/>
            <w:shd w:val="clear" w:color="auto" w:fill="auto"/>
            <w:vAlign w:val="center"/>
          </w:tcPr>
          <w:p w14:paraId="663DFA74" w14:textId="77777777" w:rsidR="00155288" w:rsidRPr="002D6BBF" w:rsidRDefault="00155288" w:rsidP="00155288">
            <w:pPr>
              <w:ind w:firstLine="0"/>
              <w:rPr>
                <w:rFonts w:eastAsia="Calibri"/>
                <w:sz w:val="22"/>
                <w:szCs w:val="22"/>
              </w:rPr>
            </w:pPr>
            <w:r w:rsidRPr="002D6BBF">
              <w:rPr>
                <w:rFonts w:eastAsia="Calibri"/>
                <w:sz w:val="22"/>
                <w:szCs w:val="22"/>
              </w:rPr>
              <w:t>Dalis asmenų įsidarbino, dalis jų pakeitė gyvenamąją vietą, o dar kiti prašymus dėl paramos gavimo pateikia elektroniniu būdu, todėl veiklos rodikliai yra ženkliai sumažėję.</w:t>
            </w:r>
          </w:p>
        </w:tc>
      </w:tr>
      <w:tr w:rsidR="00155288" w:rsidRPr="002D6BBF" w14:paraId="5D8F5A5B" w14:textId="77777777" w:rsidTr="0028221F">
        <w:trPr>
          <w:trHeight w:val="1549"/>
        </w:trPr>
        <w:tc>
          <w:tcPr>
            <w:tcW w:w="556" w:type="dxa"/>
            <w:shd w:val="clear" w:color="auto" w:fill="auto"/>
            <w:vAlign w:val="center"/>
          </w:tcPr>
          <w:p w14:paraId="0538ADAA" w14:textId="77777777" w:rsidR="00155288" w:rsidRPr="002D6BBF" w:rsidRDefault="00155288" w:rsidP="00155288">
            <w:pPr>
              <w:ind w:firstLine="0"/>
              <w:jc w:val="center"/>
              <w:rPr>
                <w:rFonts w:eastAsia="Calibri"/>
                <w:sz w:val="22"/>
                <w:szCs w:val="22"/>
              </w:rPr>
            </w:pPr>
            <w:r w:rsidRPr="002D6BBF">
              <w:rPr>
                <w:rFonts w:eastAsia="Calibri"/>
                <w:sz w:val="22"/>
                <w:szCs w:val="22"/>
              </w:rPr>
              <w:t>2.</w:t>
            </w:r>
          </w:p>
        </w:tc>
        <w:tc>
          <w:tcPr>
            <w:tcW w:w="3212" w:type="dxa"/>
            <w:shd w:val="clear" w:color="auto" w:fill="auto"/>
            <w:vAlign w:val="center"/>
          </w:tcPr>
          <w:p w14:paraId="6A6AF8BF" w14:textId="77777777" w:rsidR="00155288" w:rsidRPr="002D6BBF" w:rsidRDefault="00155288" w:rsidP="00155288">
            <w:pPr>
              <w:ind w:firstLine="0"/>
              <w:rPr>
                <w:rFonts w:eastAsia="Calibri"/>
                <w:sz w:val="22"/>
                <w:szCs w:val="22"/>
              </w:rPr>
            </w:pPr>
            <w:r w:rsidRPr="002D6BBF">
              <w:rPr>
                <w:rFonts w:eastAsia="Calibri"/>
                <w:sz w:val="22"/>
                <w:szCs w:val="22"/>
              </w:rPr>
              <w:t>Prašymai paramai maisto produktais (maisto produktų ir higienos priemonių dalijimas 6 kartus per metus), gauti.</w:t>
            </w:r>
          </w:p>
          <w:p w14:paraId="24D594C0" w14:textId="77777777" w:rsidR="00155288" w:rsidRPr="002D6BBF" w:rsidRDefault="00155288" w:rsidP="00155288">
            <w:pPr>
              <w:ind w:firstLine="0"/>
              <w:rPr>
                <w:rFonts w:eastAsia="Calibri"/>
                <w:sz w:val="22"/>
                <w:szCs w:val="22"/>
              </w:rPr>
            </w:pPr>
          </w:p>
          <w:p w14:paraId="30B849AA" w14:textId="77777777" w:rsidR="00155288" w:rsidRPr="002D6BBF" w:rsidRDefault="00155288" w:rsidP="00155288">
            <w:pPr>
              <w:ind w:firstLine="0"/>
              <w:rPr>
                <w:rFonts w:eastAsia="Calibri"/>
                <w:sz w:val="22"/>
                <w:szCs w:val="22"/>
              </w:rPr>
            </w:pPr>
            <w:r w:rsidRPr="002D6BBF">
              <w:rPr>
                <w:rFonts w:eastAsia="Calibri"/>
                <w:sz w:val="22"/>
                <w:szCs w:val="22"/>
              </w:rPr>
              <w:t>Parama suteikta</w:t>
            </w:r>
          </w:p>
        </w:tc>
        <w:tc>
          <w:tcPr>
            <w:tcW w:w="943" w:type="dxa"/>
            <w:shd w:val="clear" w:color="auto" w:fill="auto"/>
            <w:vAlign w:val="center"/>
          </w:tcPr>
          <w:p w14:paraId="28EED647" w14:textId="77777777" w:rsidR="00155288" w:rsidRPr="002D6BBF" w:rsidRDefault="00155288" w:rsidP="00155288">
            <w:pPr>
              <w:ind w:firstLine="0"/>
              <w:jc w:val="center"/>
              <w:rPr>
                <w:rFonts w:eastAsia="Calibri"/>
                <w:sz w:val="22"/>
                <w:szCs w:val="22"/>
              </w:rPr>
            </w:pPr>
          </w:p>
          <w:p w14:paraId="6D9F1B43" w14:textId="77777777" w:rsidR="00155288" w:rsidRPr="002D6BBF" w:rsidRDefault="00155288" w:rsidP="00155288">
            <w:pPr>
              <w:ind w:firstLine="0"/>
              <w:jc w:val="center"/>
              <w:rPr>
                <w:rFonts w:eastAsia="Calibri"/>
                <w:sz w:val="22"/>
                <w:szCs w:val="22"/>
              </w:rPr>
            </w:pPr>
            <w:r w:rsidRPr="002D6BBF">
              <w:rPr>
                <w:rFonts w:eastAsia="Calibri"/>
                <w:sz w:val="22"/>
                <w:szCs w:val="22"/>
              </w:rPr>
              <w:t>77</w:t>
            </w:r>
          </w:p>
          <w:p w14:paraId="0BE5BF65" w14:textId="77777777" w:rsidR="00155288" w:rsidRPr="002D6BBF" w:rsidRDefault="00155288" w:rsidP="00155288">
            <w:pPr>
              <w:ind w:firstLine="0"/>
              <w:jc w:val="center"/>
              <w:rPr>
                <w:rFonts w:eastAsia="Calibri"/>
                <w:sz w:val="22"/>
                <w:szCs w:val="22"/>
              </w:rPr>
            </w:pPr>
          </w:p>
          <w:p w14:paraId="07EC4875" w14:textId="77777777" w:rsidR="00155288" w:rsidRPr="002D6BBF" w:rsidRDefault="00155288" w:rsidP="00155288">
            <w:pPr>
              <w:ind w:firstLine="0"/>
              <w:jc w:val="center"/>
              <w:rPr>
                <w:rFonts w:eastAsia="Calibri"/>
                <w:sz w:val="22"/>
                <w:szCs w:val="22"/>
              </w:rPr>
            </w:pPr>
          </w:p>
          <w:p w14:paraId="0EA45DEA" w14:textId="77777777" w:rsidR="00155288" w:rsidRPr="002D6BBF" w:rsidRDefault="00155288" w:rsidP="00155288">
            <w:pPr>
              <w:ind w:firstLine="0"/>
              <w:jc w:val="center"/>
              <w:rPr>
                <w:rFonts w:eastAsia="Calibri"/>
                <w:sz w:val="22"/>
                <w:szCs w:val="22"/>
              </w:rPr>
            </w:pPr>
          </w:p>
          <w:p w14:paraId="52B39054" w14:textId="77777777" w:rsidR="00155288" w:rsidRPr="002D6BBF" w:rsidRDefault="00155288" w:rsidP="00155288">
            <w:pPr>
              <w:ind w:firstLine="0"/>
              <w:jc w:val="center"/>
              <w:rPr>
                <w:rFonts w:eastAsia="Calibri"/>
                <w:sz w:val="22"/>
                <w:szCs w:val="22"/>
              </w:rPr>
            </w:pPr>
            <w:r w:rsidRPr="002D6BBF">
              <w:rPr>
                <w:rFonts w:eastAsia="Calibri"/>
                <w:sz w:val="22"/>
                <w:szCs w:val="22"/>
              </w:rPr>
              <w:t>171 asm.</w:t>
            </w:r>
          </w:p>
        </w:tc>
        <w:tc>
          <w:tcPr>
            <w:tcW w:w="943" w:type="dxa"/>
            <w:shd w:val="clear" w:color="auto" w:fill="auto"/>
            <w:vAlign w:val="center"/>
          </w:tcPr>
          <w:p w14:paraId="4DB4DACE" w14:textId="77777777" w:rsidR="00155288" w:rsidRPr="002D6BBF" w:rsidRDefault="00155288" w:rsidP="00155288">
            <w:pPr>
              <w:ind w:firstLine="0"/>
              <w:jc w:val="center"/>
              <w:rPr>
                <w:rFonts w:eastAsia="Calibri"/>
                <w:sz w:val="22"/>
                <w:szCs w:val="22"/>
              </w:rPr>
            </w:pPr>
          </w:p>
          <w:p w14:paraId="2E3AE714" w14:textId="77777777" w:rsidR="00155288" w:rsidRPr="002D6BBF" w:rsidRDefault="00155288" w:rsidP="00155288">
            <w:pPr>
              <w:ind w:firstLine="0"/>
              <w:jc w:val="center"/>
              <w:rPr>
                <w:rFonts w:eastAsia="Calibri"/>
                <w:sz w:val="22"/>
                <w:szCs w:val="22"/>
              </w:rPr>
            </w:pPr>
            <w:r w:rsidRPr="002D6BBF">
              <w:rPr>
                <w:rFonts w:eastAsia="Calibri"/>
                <w:sz w:val="22"/>
                <w:szCs w:val="22"/>
              </w:rPr>
              <w:t>68</w:t>
            </w:r>
          </w:p>
          <w:p w14:paraId="24BFC6BB" w14:textId="77777777" w:rsidR="00155288" w:rsidRPr="002D6BBF" w:rsidRDefault="00155288" w:rsidP="00155288">
            <w:pPr>
              <w:ind w:firstLine="0"/>
              <w:jc w:val="center"/>
              <w:rPr>
                <w:rFonts w:eastAsia="Calibri"/>
                <w:sz w:val="22"/>
                <w:szCs w:val="22"/>
              </w:rPr>
            </w:pPr>
          </w:p>
          <w:p w14:paraId="6C37ACF4" w14:textId="77777777" w:rsidR="00155288" w:rsidRPr="002D6BBF" w:rsidRDefault="00155288" w:rsidP="00155288">
            <w:pPr>
              <w:ind w:firstLine="0"/>
              <w:jc w:val="center"/>
              <w:rPr>
                <w:rFonts w:eastAsia="Calibri"/>
                <w:sz w:val="22"/>
                <w:szCs w:val="22"/>
              </w:rPr>
            </w:pPr>
          </w:p>
          <w:p w14:paraId="2EF2EF3F" w14:textId="77777777" w:rsidR="00155288" w:rsidRPr="002D6BBF" w:rsidRDefault="00155288" w:rsidP="00155288">
            <w:pPr>
              <w:ind w:firstLine="0"/>
              <w:jc w:val="center"/>
              <w:rPr>
                <w:rFonts w:eastAsia="Calibri"/>
                <w:sz w:val="22"/>
                <w:szCs w:val="22"/>
              </w:rPr>
            </w:pPr>
          </w:p>
          <w:p w14:paraId="38D11F3A" w14:textId="77777777" w:rsidR="00155288" w:rsidRPr="002D6BBF" w:rsidRDefault="00155288" w:rsidP="00155288">
            <w:pPr>
              <w:ind w:firstLine="0"/>
              <w:jc w:val="center"/>
              <w:rPr>
                <w:rFonts w:eastAsia="Calibri"/>
                <w:sz w:val="22"/>
                <w:szCs w:val="22"/>
              </w:rPr>
            </w:pPr>
            <w:r w:rsidRPr="002D6BBF">
              <w:rPr>
                <w:rFonts w:eastAsia="Calibri"/>
                <w:sz w:val="22"/>
                <w:szCs w:val="22"/>
              </w:rPr>
              <w:t>131 asm.</w:t>
            </w:r>
          </w:p>
        </w:tc>
        <w:tc>
          <w:tcPr>
            <w:tcW w:w="943" w:type="dxa"/>
            <w:shd w:val="clear" w:color="auto" w:fill="auto"/>
            <w:vAlign w:val="center"/>
          </w:tcPr>
          <w:p w14:paraId="49A7B7A8" w14:textId="77777777" w:rsidR="00155288" w:rsidRPr="002D6BBF" w:rsidRDefault="00155288" w:rsidP="00155288">
            <w:pPr>
              <w:ind w:firstLine="0"/>
              <w:jc w:val="center"/>
              <w:rPr>
                <w:rFonts w:eastAsia="Calibri"/>
                <w:sz w:val="22"/>
                <w:szCs w:val="22"/>
              </w:rPr>
            </w:pPr>
          </w:p>
          <w:p w14:paraId="423D7BBA" w14:textId="77777777" w:rsidR="00155288" w:rsidRPr="002D6BBF" w:rsidRDefault="00155288" w:rsidP="00155288">
            <w:pPr>
              <w:ind w:firstLine="0"/>
              <w:jc w:val="center"/>
              <w:rPr>
                <w:rFonts w:eastAsia="Calibri"/>
                <w:sz w:val="22"/>
                <w:szCs w:val="22"/>
              </w:rPr>
            </w:pPr>
            <w:r w:rsidRPr="002D6BBF">
              <w:rPr>
                <w:rFonts w:eastAsia="Calibri"/>
                <w:sz w:val="22"/>
                <w:szCs w:val="22"/>
              </w:rPr>
              <w:t>75</w:t>
            </w:r>
          </w:p>
          <w:p w14:paraId="4BC0644A" w14:textId="77777777" w:rsidR="00155288" w:rsidRPr="002D6BBF" w:rsidRDefault="00155288" w:rsidP="00155288">
            <w:pPr>
              <w:ind w:firstLine="0"/>
              <w:jc w:val="center"/>
              <w:rPr>
                <w:rFonts w:eastAsia="Calibri"/>
                <w:sz w:val="22"/>
                <w:szCs w:val="22"/>
              </w:rPr>
            </w:pPr>
          </w:p>
          <w:p w14:paraId="2ED43CEE" w14:textId="77777777" w:rsidR="00155288" w:rsidRPr="002D6BBF" w:rsidRDefault="00155288" w:rsidP="00155288">
            <w:pPr>
              <w:ind w:firstLine="0"/>
              <w:jc w:val="center"/>
              <w:rPr>
                <w:rFonts w:eastAsia="Calibri"/>
                <w:sz w:val="22"/>
                <w:szCs w:val="22"/>
              </w:rPr>
            </w:pPr>
          </w:p>
          <w:p w14:paraId="1F324C55" w14:textId="77777777" w:rsidR="00155288" w:rsidRPr="002D6BBF" w:rsidRDefault="00155288" w:rsidP="00155288">
            <w:pPr>
              <w:ind w:firstLine="0"/>
              <w:jc w:val="center"/>
              <w:rPr>
                <w:rFonts w:eastAsia="Calibri"/>
                <w:sz w:val="22"/>
                <w:szCs w:val="22"/>
              </w:rPr>
            </w:pPr>
          </w:p>
          <w:p w14:paraId="67A7127F" w14:textId="77777777" w:rsidR="00155288" w:rsidRPr="002D6BBF" w:rsidRDefault="00155288" w:rsidP="00155288">
            <w:pPr>
              <w:ind w:firstLine="0"/>
              <w:jc w:val="center"/>
              <w:rPr>
                <w:rFonts w:eastAsia="Calibri"/>
                <w:sz w:val="22"/>
                <w:szCs w:val="22"/>
              </w:rPr>
            </w:pPr>
            <w:r w:rsidRPr="002D6BBF">
              <w:rPr>
                <w:rFonts w:eastAsia="Calibri"/>
                <w:sz w:val="22"/>
                <w:szCs w:val="22"/>
              </w:rPr>
              <w:t>149 asm.</w:t>
            </w:r>
          </w:p>
        </w:tc>
        <w:tc>
          <w:tcPr>
            <w:tcW w:w="3292" w:type="dxa"/>
            <w:shd w:val="clear" w:color="auto" w:fill="auto"/>
            <w:vAlign w:val="center"/>
          </w:tcPr>
          <w:p w14:paraId="0F7D8621" w14:textId="77777777" w:rsidR="00155288" w:rsidRPr="002D6BBF" w:rsidRDefault="00155288" w:rsidP="00155288">
            <w:pPr>
              <w:ind w:firstLine="0"/>
              <w:rPr>
                <w:rFonts w:eastAsia="Calibri"/>
                <w:sz w:val="22"/>
                <w:szCs w:val="22"/>
              </w:rPr>
            </w:pPr>
            <w:r w:rsidRPr="002D6BBF">
              <w:rPr>
                <w:rFonts w:eastAsia="Calibri"/>
                <w:sz w:val="22"/>
                <w:szCs w:val="22"/>
              </w:rPr>
              <w:t>Parama skiriama atsižvelgiant į asmens gaunamas pajamas.</w:t>
            </w:r>
          </w:p>
        </w:tc>
      </w:tr>
      <w:tr w:rsidR="00155288" w:rsidRPr="002D6BBF" w14:paraId="22C06D24" w14:textId="77777777" w:rsidTr="00155288">
        <w:trPr>
          <w:trHeight w:val="2208"/>
        </w:trPr>
        <w:tc>
          <w:tcPr>
            <w:tcW w:w="556" w:type="dxa"/>
            <w:shd w:val="clear" w:color="auto" w:fill="auto"/>
            <w:vAlign w:val="center"/>
          </w:tcPr>
          <w:p w14:paraId="5F8A4201" w14:textId="77777777" w:rsidR="00155288" w:rsidRPr="002D6BBF" w:rsidRDefault="00155288" w:rsidP="00155288">
            <w:pPr>
              <w:ind w:firstLine="0"/>
              <w:jc w:val="center"/>
              <w:rPr>
                <w:rFonts w:eastAsia="Calibri"/>
                <w:sz w:val="22"/>
                <w:szCs w:val="22"/>
              </w:rPr>
            </w:pPr>
            <w:r w:rsidRPr="002D6BBF">
              <w:rPr>
                <w:rFonts w:eastAsia="Calibri"/>
                <w:sz w:val="22"/>
                <w:szCs w:val="22"/>
              </w:rPr>
              <w:t>3.</w:t>
            </w:r>
          </w:p>
        </w:tc>
        <w:tc>
          <w:tcPr>
            <w:tcW w:w="3212" w:type="dxa"/>
            <w:shd w:val="clear" w:color="auto" w:fill="auto"/>
            <w:vAlign w:val="center"/>
          </w:tcPr>
          <w:p w14:paraId="5612FE3F" w14:textId="77777777" w:rsidR="00155288" w:rsidRPr="002D6BBF" w:rsidRDefault="00155288" w:rsidP="00155288">
            <w:pPr>
              <w:ind w:firstLine="0"/>
              <w:rPr>
                <w:rFonts w:eastAsia="Calibri"/>
                <w:sz w:val="22"/>
                <w:szCs w:val="22"/>
              </w:rPr>
            </w:pPr>
            <w:r w:rsidRPr="002D6BBF">
              <w:rPr>
                <w:rFonts w:eastAsia="Calibri"/>
                <w:sz w:val="22"/>
                <w:szCs w:val="22"/>
              </w:rPr>
              <w:t>Prašymai socialinei paramai mokiniams gauti (aprūpinimas mokymo reikmenimis bei nemokamam maitinimui gauti).</w:t>
            </w:r>
          </w:p>
          <w:p w14:paraId="31B0A794" w14:textId="77777777" w:rsidR="00155288" w:rsidRPr="002D6BBF" w:rsidRDefault="00155288" w:rsidP="00155288">
            <w:pPr>
              <w:ind w:firstLine="0"/>
              <w:rPr>
                <w:rFonts w:eastAsia="Calibri"/>
                <w:sz w:val="22"/>
                <w:szCs w:val="22"/>
              </w:rPr>
            </w:pPr>
          </w:p>
          <w:p w14:paraId="6119B9CC" w14:textId="77777777" w:rsidR="00155288" w:rsidRPr="002D6BBF" w:rsidRDefault="00155288" w:rsidP="00155288">
            <w:pPr>
              <w:ind w:firstLine="0"/>
              <w:rPr>
                <w:rFonts w:eastAsia="Calibri"/>
                <w:sz w:val="22"/>
                <w:szCs w:val="22"/>
              </w:rPr>
            </w:pPr>
            <w:r w:rsidRPr="002D6BBF">
              <w:rPr>
                <w:rFonts w:eastAsia="Calibri"/>
                <w:sz w:val="22"/>
                <w:szCs w:val="22"/>
              </w:rPr>
              <w:t>Parama suteikta</w:t>
            </w:r>
          </w:p>
        </w:tc>
        <w:tc>
          <w:tcPr>
            <w:tcW w:w="943" w:type="dxa"/>
            <w:shd w:val="clear" w:color="auto" w:fill="auto"/>
            <w:vAlign w:val="center"/>
          </w:tcPr>
          <w:p w14:paraId="32F9A991" w14:textId="77777777" w:rsidR="00155288" w:rsidRPr="002D6BBF" w:rsidRDefault="00155288" w:rsidP="00155288">
            <w:pPr>
              <w:ind w:firstLine="0"/>
              <w:jc w:val="center"/>
              <w:rPr>
                <w:rFonts w:eastAsia="Calibri"/>
                <w:sz w:val="22"/>
                <w:szCs w:val="22"/>
              </w:rPr>
            </w:pPr>
            <w:r w:rsidRPr="002D6BBF">
              <w:rPr>
                <w:rFonts w:eastAsia="Calibri"/>
                <w:sz w:val="22"/>
                <w:szCs w:val="22"/>
              </w:rPr>
              <w:t>21</w:t>
            </w:r>
          </w:p>
          <w:p w14:paraId="2EEAED14" w14:textId="77777777" w:rsidR="00155288" w:rsidRPr="002D6BBF" w:rsidRDefault="00155288" w:rsidP="00155288">
            <w:pPr>
              <w:ind w:firstLine="0"/>
              <w:jc w:val="center"/>
              <w:rPr>
                <w:rFonts w:eastAsia="Calibri"/>
                <w:sz w:val="22"/>
                <w:szCs w:val="22"/>
              </w:rPr>
            </w:pPr>
          </w:p>
          <w:p w14:paraId="0595E419" w14:textId="77777777" w:rsidR="00155288" w:rsidRPr="002D6BBF" w:rsidRDefault="00155288" w:rsidP="00155288">
            <w:pPr>
              <w:ind w:firstLine="0"/>
              <w:jc w:val="center"/>
              <w:rPr>
                <w:rFonts w:eastAsia="Calibri"/>
                <w:sz w:val="22"/>
                <w:szCs w:val="22"/>
              </w:rPr>
            </w:pPr>
          </w:p>
          <w:p w14:paraId="625C3FAA" w14:textId="77777777" w:rsidR="00155288" w:rsidRPr="002D6BBF" w:rsidRDefault="00155288" w:rsidP="00155288">
            <w:pPr>
              <w:ind w:firstLine="0"/>
              <w:jc w:val="center"/>
              <w:rPr>
                <w:rFonts w:eastAsia="Calibri"/>
                <w:sz w:val="22"/>
                <w:szCs w:val="22"/>
              </w:rPr>
            </w:pPr>
          </w:p>
          <w:p w14:paraId="08033986" w14:textId="77777777" w:rsidR="00155288" w:rsidRPr="002D6BBF" w:rsidRDefault="00155288" w:rsidP="00155288">
            <w:pPr>
              <w:ind w:firstLine="0"/>
              <w:jc w:val="center"/>
              <w:rPr>
                <w:rFonts w:eastAsia="Calibri"/>
                <w:sz w:val="22"/>
                <w:szCs w:val="22"/>
              </w:rPr>
            </w:pPr>
          </w:p>
          <w:p w14:paraId="7EC27835" w14:textId="77777777" w:rsidR="00155288" w:rsidRPr="002D6BBF" w:rsidRDefault="00155288" w:rsidP="00155288">
            <w:pPr>
              <w:ind w:firstLine="0"/>
              <w:jc w:val="center"/>
              <w:rPr>
                <w:rFonts w:eastAsia="Calibri"/>
                <w:sz w:val="22"/>
                <w:szCs w:val="22"/>
              </w:rPr>
            </w:pPr>
            <w:r w:rsidRPr="002D6BBF">
              <w:rPr>
                <w:rFonts w:eastAsia="Calibri"/>
                <w:sz w:val="22"/>
                <w:szCs w:val="22"/>
              </w:rPr>
              <w:t>36 mok.</w:t>
            </w:r>
          </w:p>
        </w:tc>
        <w:tc>
          <w:tcPr>
            <w:tcW w:w="943" w:type="dxa"/>
            <w:shd w:val="clear" w:color="auto" w:fill="auto"/>
            <w:vAlign w:val="center"/>
          </w:tcPr>
          <w:p w14:paraId="058A81BE" w14:textId="77777777" w:rsidR="00155288" w:rsidRDefault="00155288" w:rsidP="00155288">
            <w:pPr>
              <w:ind w:firstLine="0"/>
              <w:jc w:val="center"/>
              <w:rPr>
                <w:rFonts w:eastAsia="Calibri"/>
                <w:sz w:val="22"/>
                <w:szCs w:val="22"/>
              </w:rPr>
            </w:pPr>
          </w:p>
          <w:p w14:paraId="2DA00C7F" w14:textId="77777777" w:rsidR="00155288" w:rsidRPr="002D6BBF" w:rsidRDefault="00155288" w:rsidP="00155288">
            <w:pPr>
              <w:ind w:firstLine="0"/>
              <w:jc w:val="center"/>
              <w:rPr>
                <w:rFonts w:eastAsia="Calibri"/>
                <w:sz w:val="22"/>
                <w:szCs w:val="22"/>
              </w:rPr>
            </w:pPr>
            <w:r w:rsidRPr="002D6BBF">
              <w:rPr>
                <w:rFonts w:eastAsia="Calibri"/>
                <w:sz w:val="22"/>
                <w:szCs w:val="22"/>
              </w:rPr>
              <w:t>19</w:t>
            </w:r>
          </w:p>
          <w:p w14:paraId="700C3FFF" w14:textId="77777777" w:rsidR="00155288" w:rsidRPr="002D6BBF" w:rsidRDefault="00155288" w:rsidP="00155288">
            <w:pPr>
              <w:ind w:firstLine="0"/>
              <w:jc w:val="center"/>
              <w:rPr>
                <w:rFonts w:eastAsia="Calibri"/>
                <w:sz w:val="22"/>
                <w:szCs w:val="22"/>
              </w:rPr>
            </w:pPr>
          </w:p>
          <w:p w14:paraId="21000E01" w14:textId="77777777" w:rsidR="00155288" w:rsidRDefault="00155288" w:rsidP="00155288">
            <w:pPr>
              <w:ind w:firstLine="0"/>
              <w:jc w:val="center"/>
              <w:rPr>
                <w:rFonts w:eastAsia="Calibri"/>
                <w:sz w:val="22"/>
                <w:szCs w:val="22"/>
              </w:rPr>
            </w:pPr>
          </w:p>
          <w:p w14:paraId="1A25F34A" w14:textId="77777777" w:rsidR="00155288" w:rsidRDefault="00155288" w:rsidP="00155288">
            <w:pPr>
              <w:ind w:firstLine="0"/>
              <w:jc w:val="center"/>
              <w:rPr>
                <w:rFonts w:eastAsia="Calibri"/>
                <w:sz w:val="22"/>
                <w:szCs w:val="22"/>
              </w:rPr>
            </w:pPr>
          </w:p>
          <w:p w14:paraId="3CF316D4" w14:textId="77777777" w:rsidR="00155288" w:rsidRDefault="00155288" w:rsidP="00155288">
            <w:pPr>
              <w:ind w:firstLine="0"/>
              <w:jc w:val="center"/>
              <w:rPr>
                <w:rFonts w:eastAsia="Calibri"/>
                <w:sz w:val="22"/>
                <w:szCs w:val="22"/>
              </w:rPr>
            </w:pPr>
          </w:p>
          <w:p w14:paraId="54BF9EA7" w14:textId="77777777" w:rsidR="00155288" w:rsidRPr="002D6BBF" w:rsidRDefault="00155288" w:rsidP="00155288">
            <w:pPr>
              <w:ind w:firstLine="0"/>
              <w:jc w:val="center"/>
              <w:rPr>
                <w:rFonts w:eastAsia="Calibri"/>
                <w:sz w:val="22"/>
                <w:szCs w:val="22"/>
              </w:rPr>
            </w:pPr>
            <w:r w:rsidRPr="002D6BBF">
              <w:rPr>
                <w:rFonts w:eastAsia="Calibri"/>
                <w:sz w:val="22"/>
                <w:szCs w:val="22"/>
              </w:rPr>
              <w:t>38 mok.</w:t>
            </w:r>
          </w:p>
          <w:p w14:paraId="56364C20" w14:textId="77777777" w:rsidR="00155288" w:rsidRPr="002D6BBF" w:rsidRDefault="00155288" w:rsidP="00155288">
            <w:pPr>
              <w:ind w:firstLine="0"/>
              <w:jc w:val="center"/>
              <w:rPr>
                <w:rFonts w:eastAsia="Calibri"/>
                <w:sz w:val="22"/>
                <w:szCs w:val="22"/>
              </w:rPr>
            </w:pPr>
          </w:p>
        </w:tc>
        <w:tc>
          <w:tcPr>
            <w:tcW w:w="943" w:type="dxa"/>
            <w:shd w:val="clear" w:color="auto" w:fill="auto"/>
            <w:vAlign w:val="center"/>
          </w:tcPr>
          <w:p w14:paraId="7C135132" w14:textId="77777777" w:rsidR="00155288" w:rsidRDefault="00155288" w:rsidP="00155288">
            <w:pPr>
              <w:ind w:firstLine="0"/>
              <w:jc w:val="center"/>
              <w:rPr>
                <w:rFonts w:eastAsia="Calibri"/>
                <w:sz w:val="22"/>
                <w:szCs w:val="22"/>
              </w:rPr>
            </w:pPr>
          </w:p>
          <w:p w14:paraId="0C1EE8BF" w14:textId="77777777" w:rsidR="00155288" w:rsidRPr="002D6BBF" w:rsidRDefault="00155288" w:rsidP="00155288">
            <w:pPr>
              <w:ind w:firstLine="0"/>
              <w:jc w:val="center"/>
              <w:rPr>
                <w:rFonts w:eastAsia="Calibri"/>
                <w:sz w:val="22"/>
                <w:szCs w:val="22"/>
              </w:rPr>
            </w:pPr>
            <w:r w:rsidRPr="002D6BBF">
              <w:rPr>
                <w:rFonts w:eastAsia="Calibri"/>
                <w:sz w:val="22"/>
                <w:szCs w:val="22"/>
              </w:rPr>
              <w:t>22</w:t>
            </w:r>
          </w:p>
          <w:p w14:paraId="18D3AB59" w14:textId="77777777" w:rsidR="00155288" w:rsidRPr="002D6BBF" w:rsidRDefault="00155288" w:rsidP="00155288">
            <w:pPr>
              <w:ind w:firstLine="0"/>
              <w:jc w:val="center"/>
              <w:rPr>
                <w:rFonts w:eastAsia="Calibri"/>
                <w:sz w:val="22"/>
                <w:szCs w:val="22"/>
              </w:rPr>
            </w:pPr>
          </w:p>
          <w:p w14:paraId="0B614582" w14:textId="77777777" w:rsidR="00155288" w:rsidRPr="002D6BBF" w:rsidRDefault="00155288" w:rsidP="00155288">
            <w:pPr>
              <w:ind w:firstLine="0"/>
              <w:jc w:val="center"/>
              <w:rPr>
                <w:rFonts w:eastAsia="Calibri"/>
                <w:sz w:val="22"/>
                <w:szCs w:val="22"/>
              </w:rPr>
            </w:pPr>
          </w:p>
          <w:p w14:paraId="2DB44D57" w14:textId="77777777" w:rsidR="00155288" w:rsidRPr="002D6BBF" w:rsidRDefault="00155288" w:rsidP="00155288">
            <w:pPr>
              <w:ind w:firstLine="0"/>
              <w:jc w:val="center"/>
              <w:rPr>
                <w:rFonts w:eastAsia="Calibri"/>
                <w:sz w:val="22"/>
                <w:szCs w:val="22"/>
              </w:rPr>
            </w:pPr>
          </w:p>
          <w:p w14:paraId="7907D686" w14:textId="77777777" w:rsidR="00155288" w:rsidRPr="002D6BBF" w:rsidRDefault="00155288" w:rsidP="00155288">
            <w:pPr>
              <w:ind w:firstLine="0"/>
              <w:jc w:val="center"/>
              <w:rPr>
                <w:rFonts w:eastAsia="Calibri"/>
                <w:sz w:val="22"/>
                <w:szCs w:val="22"/>
              </w:rPr>
            </w:pPr>
          </w:p>
          <w:p w14:paraId="3CBDBD4E" w14:textId="77777777" w:rsidR="00155288" w:rsidRPr="002D6BBF" w:rsidRDefault="00155288" w:rsidP="00155288">
            <w:pPr>
              <w:ind w:firstLine="0"/>
              <w:jc w:val="center"/>
              <w:rPr>
                <w:rFonts w:eastAsia="Calibri"/>
                <w:sz w:val="22"/>
                <w:szCs w:val="22"/>
              </w:rPr>
            </w:pPr>
            <w:r w:rsidRPr="002D6BBF">
              <w:rPr>
                <w:rFonts w:eastAsia="Calibri"/>
                <w:sz w:val="22"/>
                <w:szCs w:val="22"/>
              </w:rPr>
              <w:t>39 mok.</w:t>
            </w:r>
          </w:p>
          <w:p w14:paraId="56141F18" w14:textId="77777777" w:rsidR="00155288" w:rsidRPr="002D6BBF" w:rsidRDefault="00155288" w:rsidP="00155288">
            <w:pPr>
              <w:ind w:firstLine="0"/>
              <w:jc w:val="center"/>
              <w:rPr>
                <w:rFonts w:eastAsia="Calibri"/>
                <w:sz w:val="22"/>
                <w:szCs w:val="22"/>
              </w:rPr>
            </w:pPr>
          </w:p>
        </w:tc>
        <w:tc>
          <w:tcPr>
            <w:tcW w:w="3292" w:type="dxa"/>
            <w:shd w:val="clear" w:color="auto" w:fill="auto"/>
            <w:vAlign w:val="center"/>
          </w:tcPr>
          <w:p w14:paraId="5CF9B9AD" w14:textId="77777777" w:rsidR="00155288" w:rsidRPr="002D6BBF" w:rsidRDefault="00155288" w:rsidP="00155288">
            <w:pPr>
              <w:ind w:firstLine="0"/>
              <w:rPr>
                <w:rFonts w:eastAsia="Calibri"/>
                <w:sz w:val="22"/>
                <w:szCs w:val="22"/>
              </w:rPr>
            </w:pPr>
            <w:r w:rsidRPr="002D6BBF">
              <w:rPr>
                <w:rFonts w:eastAsia="Calibri"/>
                <w:sz w:val="22"/>
                <w:szCs w:val="22"/>
              </w:rPr>
              <w:t>Parama skiriama atsižvelgiant į gaunamas pajamas.</w:t>
            </w:r>
          </w:p>
          <w:p w14:paraId="73551981" w14:textId="77777777" w:rsidR="00155288" w:rsidRPr="002D6BBF" w:rsidRDefault="00155288" w:rsidP="00155288">
            <w:pPr>
              <w:ind w:firstLine="0"/>
              <w:rPr>
                <w:rFonts w:eastAsia="Calibri"/>
                <w:sz w:val="22"/>
                <w:szCs w:val="22"/>
              </w:rPr>
            </w:pPr>
            <w:r w:rsidRPr="002D6BBF">
              <w:rPr>
                <w:rFonts w:eastAsia="Calibri"/>
                <w:sz w:val="22"/>
                <w:szCs w:val="22"/>
              </w:rPr>
              <w:t>2020 m. padarytas pakeitimas įstatymuose. Juo remiantis yra skiriamas nemokamas maitinimas priešmokyklinio parengimo grupėse ir pirmoje klasėje besimokantiems mokiniams, neatsižvelgiant į jų šeimose gaunamas pajamas</w:t>
            </w:r>
          </w:p>
        </w:tc>
      </w:tr>
      <w:tr w:rsidR="00155288" w:rsidRPr="002D6BBF" w14:paraId="5B76D1A5" w14:textId="77777777" w:rsidTr="00155288">
        <w:tc>
          <w:tcPr>
            <w:tcW w:w="556" w:type="dxa"/>
            <w:shd w:val="clear" w:color="auto" w:fill="auto"/>
            <w:vAlign w:val="center"/>
          </w:tcPr>
          <w:p w14:paraId="4B27BA8B" w14:textId="77777777" w:rsidR="00155288" w:rsidRPr="002D6BBF" w:rsidRDefault="00155288" w:rsidP="00155288">
            <w:pPr>
              <w:ind w:firstLine="0"/>
              <w:jc w:val="center"/>
              <w:rPr>
                <w:rFonts w:eastAsia="Calibri"/>
                <w:sz w:val="22"/>
                <w:szCs w:val="22"/>
              </w:rPr>
            </w:pPr>
            <w:r w:rsidRPr="002D6BBF">
              <w:rPr>
                <w:rFonts w:eastAsia="Calibri"/>
                <w:sz w:val="22"/>
                <w:szCs w:val="22"/>
              </w:rPr>
              <w:t>4.</w:t>
            </w:r>
          </w:p>
        </w:tc>
        <w:tc>
          <w:tcPr>
            <w:tcW w:w="3212" w:type="dxa"/>
            <w:shd w:val="clear" w:color="auto" w:fill="auto"/>
            <w:vAlign w:val="center"/>
          </w:tcPr>
          <w:p w14:paraId="4E2C56BD" w14:textId="77777777" w:rsidR="00155288" w:rsidRPr="002D6BBF" w:rsidRDefault="00155288" w:rsidP="00155288">
            <w:pPr>
              <w:ind w:firstLine="0"/>
              <w:rPr>
                <w:rFonts w:eastAsia="Calibri"/>
                <w:sz w:val="22"/>
                <w:szCs w:val="22"/>
              </w:rPr>
            </w:pPr>
            <w:r w:rsidRPr="002D6BBF">
              <w:rPr>
                <w:rFonts w:eastAsia="Calibri"/>
                <w:sz w:val="22"/>
                <w:szCs w:val="22"/>
              </w:rPr>
              <w:t>Prašymai išmokai vaikui gauti.</w:t>
            </w:r>
          </w:p>
        </w:tc>
        <w:tc>
          <w:tcPr>
            <w:tcW w:w="943" w:type="dxa"/>
            <w:shd w:val="clear" w:color="auto" w:fill="auto"/>
            <w:vAlign w:val="center"/>
          </w:tcPr>
          <w:p w14:paraId="16086E40" w14:textId="77777777" w:rsidR="00155288" w:rsidRPr="002D6BBF" w:rsidRDefault="00155288" w:rsidP="00155288">
            <w:pPr>
              <w:ind w:firstLine="0"/>
              <w:jc w:val="center"/>
              <w:rPr>
                <w:rFonts w:eastAsia="Calibri"/>
                <w:sz w:val="22"/>
                <w:szCs w:val="22"/>
              </w:rPr>
            </w:pPr>
            <w:r w:rsidRPr="002D6BBF">
              <w:rPr>
                <w:rFonts w:eastAsia="Calibri"/>
                <w:sz w:val="22"/>
                <w:szCs w:val="22"/>
              </w:rPr>
              <w:t>109</w:t>
            </w:r>
          </w:p>
        </w:tc>
        <w:tc>
          <w:tcPr>
            <w:tcW w:w="943" w:type="dxa"/>
            <w:shd w:val="clear" w:color="auto" w:fill="auto"/>
            <w:vAlign w:val="center"/>
          </w:tcPr>
          <w:p w14:paraId="5C7A3BB4" w14:textId="77777777" w:rsidR="00155288" w:rsidRPr="002D6BBF" w:rsidRDefault="00155288" w:rsidP="00155288">
            <w:pPr>
              <w:ind w:firstLine="0"/>
              <w:jc w:val="center"/>
              <w:rPr>
                <w:rFonts w:eastAsia="Calibri"/>
                <w:sz w:val="22"/>
                <w:szCs w:val="22"/>
              </w:rPr>
            </w:pPr>
            <w:r w:rsidRPr="002D6BBF">
              <w:rPr>
                <w:rFonts w:eastAsia="Calibri"/>
                <w:sz w:val="22"/>
                <w:szCs w:val="22"/>
              </w:rPr>
              <w:t>32</w:t>
            </w:r>
          </w:p>
        </w:tc>
        <w:tc>
          <w:tcPr>
            <w:tcW w:w="943" w:type="dxa"/>
            <w:shd w:val="clear" w:color="auto" w:fill="auto"/>
            <w:vAlign w:val="center"/>
          </w:tcPr>
          <w:p w14:paraId="585159E8" w14:textId="77777777" w:rsidR="00155288" w:rsidRPr="002D6BBF" w:rsidRDefault="00155288" w:rsidP="00155288">
            <w:pPr>
              <w:ind w:firstLine="0"/>
              <w:jc w:val="center"/>
              <w:rPr>
                <w:rFonts w:eastAsia="Calibri"/>
                <w:sz w:val="22"/>
                <w:szCs w:val="22"/>
              </w:rPr>
            </w:pPr>
            <w:r w:rsidRPr="002D6BBF">
              <w:rPr>
                <w:rFonts w:eastAsia="Calibri"/>
                <w:sz w:val="22"/>
                <w:szCs w:val="22"/>
              </w:rPr>
              <w:t>23</w:t>
            </w:r>
          </w:p>
        </w:tc>
        <w:tc>
          <w:tcPr>
            <w:tcW w:w="3292" w:type="dxa"/>
            <w:shd w:val="clear" w:color="auto" w:fill="auto"/>
            <w:vAlign w:val="center"/>
          </w:tcPr>
          <w:p w14:paraId="43F2FA3D" w14:textId="77777777" w:rsidR="00155288" w:rsidRPr="002D6BBF" w:rsidRDefault="00155288" w:rsidP="00155288">
            <w:pPr>
              <w:ind w:firstLine="0"/>
              <w:rPr>
                <w:rFonts w:eastAsia="Calibri"/>
                <w:sz w:val="22"/>
                <w:szCs w:val="22"/>
              </w:rPr>
            </w:pPr>
            <w:r w:rsidRPr="002D6BBF">
              <w:rPr>
                <w:rFonts w:eastAsia="Calibri"/>
                <w:sz w:val="22"/>
                <w:szCs w:val="22"/>
              </w:rPr>
              <w:t>Išmoka ženkliai sumažėjo, nes didelė dalis išmokų be prašymų buvo pervesta į elektroninę sistemą SPIS.</w:t>
            </w:r>
          </w:p>
        </w:tc>
      </w:tr>
      <w:tr w:rsidR="00155288" w:rsidRPr="002D6BBF" w14:paraId="7ED8F114" w14:textId="77777777" w:rsidTr="00155288">
        <w:tc>
          <w:tcPr>
            <w:tcW w:w="556" w:type="dxa"/>
            <w:shd w:val="clear" w:color="auto" w:fill="auto"/>
            <w:vAlign w:val="center"/>
          </w:tcPr>
          <w:p w14:paraId="78559ED3" w14:textId="77777777" w:rsidR="00155288" w:rsidRPr="002D6BBF" w:rsidRDefault="00155288" w:rsidP="00155288">
            <w:pPr>
              <w:ind w:firstLine="0"/>
              <w:jc w:val="center"/>
              <w:rPr>
                <w:rFonts w:eastAsia="Calibri"/>
                <w:sz w:val="22"/>
                <w:szCs w:val="22"/>
              </w:rPr>
            </w:pPr>
            <w:r w:rsidRPr="002D6BBF">
              <w:rPr>
                <w:rFonts w:eastAsia="Calibri"/>
                <w:sz w:val="22"/>
                <w:szCs w:val="22"/>
              </w:rPr>
              <w:t>5.</w:t>
            </w:r>
          </w:p>
        </w:tc>
        <w:tc>
          <w:tcPr>
            <w:tcW w:w="3212" w:type="dxa"/>
            <w:shd w:val="clear" w:color="auto" w:fill="auto"/>
            <w:vAlign w:val="center"/>
          </w:tcPr>
          <w:p w14:paraId="07BAF679" w14:textId="77777777" w:rsidR="00155288" w:rsidRPr="002D6BBF" w:rsidRDefault="00155288" w:rsidP="00155288">
            <w:pPr>
              <w:ind w:firstLine="0"/>
              <w:rPr>
                <w:rFonts w:eastAsia="Calibri"/>
                <w:sz w:val="22"/>
                <w:szCs w:val="22"/>
              </w:rPr>
            </w:pPr>
            <w:r w:rsidRPr="002D6BBF">
              <w:rPr>
                <w:rFonts w:eastAsia="Calibri"/>
                <w:sz w:val="22"/>
                <w:szCs w:val="22"/>
              </w:rPr>
              <w:t>Prašymai vienkartinei išmokai (gimus vaikui bei nėščiai moteriai) gauti.</w:t>
            </w:r>
          </w:p>
        </w:tc>
        <w:tc>
          <w:tcPr>
            <w:tcW w:w="943" w:type="dxa"/>
            <w:shd w:val="clear" w:color="auto" w:fill="auto"/>
            <w:vAlign w:val="center"/>
          </w:tcPr>
          <w:p w14:paraId="2A8E3023" w14:textId="77777777" w:rsidR="00155288" w:rsidRPr="002D6BBF" w:rsidRDefault="00155288" w:rsidP="00155288">
            <w:pPr>
              <w:ind w:firstLine="0"/>
              <w:jc w:val="center"/>
              <w:rPr>
                <w:rFonts w:eastAsia="Calibri"/>
                <w:sz w:val="22"/>
                <w:szCs w:val="22"/>
              </w:rPr>
            </w:pPr>
            <w:r w:rsidRPr="002D6BBF">
              <w:rPr>
                <w:rFonts w:eastAsia="Calibri"/>
                <w:sz w:val="22"/>
                <w:szCs w:val="22"/>
              </w:rPr>
              <w:t>16</w:t>
            </w:r>
          </w:p>
        </w:tc>
        <w:tc>
          <w:tcPr>
            <w:tcW w:w="943" w:type="dxa"/>
            <w:shd w:val="clear" w:color="auto" w:fill="auto"/>
            <w:vAlign w:val="center"/>
          </w:tcPr>
          <w:p w14:paraId="2BD980B0" w14:textId="77777777" w:rsidR="00155288" w:rsidRPr="002D6BBF" w:rsidRDefault="00155288" w:rsidP="00155288">
            <w:pPr>
              <w:ind w:firstLine="0"/>
              <w:jc w:val="center"/>
              <w:rPr>
                <w:rFonts w:eastAsia="Calibri"/>
                <w:sz w:val="22"/>
                <w:szCs w:val="22"/>
              </w:rPr>
            </w:pPr>
            <w:r w:rsidRPr="002D6BBF">
              <w:rPr>
                <w:rFonts w:eastAsia="Calibri"/>
                <w:sz w:val="22"/>
                <w:szCs w:val="22"/>
              </w:rPr>
              <w:t>20</w:t>
            </w:r>
          </w:p>
        </w:tc>
        <w:tc>
          <w:tcPr>
            <w:tcW w:w="943" w:type="dxa"/>
            <w:shd w:val="clear" w:color="auto" w:fill="auto"/>
            <w:vAlign w:val="center"/>
          </w:tcPr>
          <w:p w14:paraId="522AAED6" w14:textId="77777777" w:rsidR="00155288" w:rsidRPr="002D6BBF" w:rsidRDefault="00155288" w:rsidP="00155288">
            <w:pPr>
              <w:ind w:firstLine="0"/>
              <w:jc w:val="center"/>
              <w:rPr>
                <w:rFonts w:eastAsia="Calibri"/>
                <w:sz w:val="22"/>
                <w:szCs w:val="22"/>
              </w:rPr>
            </w:pPr>
            <w:r w:rsidRPr="002D6BBF">
              <w:rPr>
                <w:rFonts w:eastAsia="Calibri"/>
                <w:sz w:val="22"/>
                <w:szCs w:val="22"/>
              </w:rPr>
              <w:t>17</w:t>
            </w:r>
          </w:p>
        </w:tc>
        <w:tc>
          <w:tcPr>
            <w:tcW w:w="3292" w:type="dxa"/>
            <w:shd w:val="clear" w:color="auto" w:fill="auto"/>
            <w:vAlign w:val="center"/>
          </w:tcPr>
          <w:p w14:paraId="4A822BD9" w14:textId="77777777" w:rsidR="00155288" w:rsidRPr="002D6BBF" w:rsidRDefault="00155288" w:rsidP="00155288">
            <w:pPr>
              <w:ind w:firstLine="0"/>
              <w:rPr>
                <w:rFonts w:eastAsia="Calibri"/>
                <w:sz w:val="22"/>
                <w:szCs w:val="22"/>
              </w:rPr>
            </w:pPr>
            <w:r w:rsidRPr="002D6BBF">
              <w:rPr>
                <w:rFonts w:eastAsia="Calibri"/>
                <w:sz w:val="22"/>
                <w:szCs w:val="22"/>
              </w:rPr>
              <w:t>Asmenys, norintys gauti šią pašalpą, kreipiasi pagal poreikį.</w:t>
            </w:r>
          </w:p>
        </w:tc>
      </w:tr>
      <w:tr w:rsidR="00155288" w:rsidRPr="002D6BBF" w14:paraId="68881B3F" w14:textId="77777777" w:rsidTr="00155288">
        <w:tc>
          <w:tcPr>
            <w:tcW w:w="556" w:type="dxa"/>
            <w:shd w:val="clear" w:color="auto" w:fill="auto"/>
            <w:vAlign w:val="center"/>
          </w:tcPr>
          <w:p w14:paraId="63A596E2" w14:textId="77777777" w:rsidR="00155288" w:rsidRPr="002D6BBF" w:rsidRDefault="00155288" w:rsidP="00155288">
            <w:pPr>
              <w:ind w:firstLine="0"/>
              <w:rPr>
                <w:rFonts w:eastAsia="Calibri"/>
                <w:sz w:val="22"/>
                <w:szCs w:val="22"/>
              </w:rPr>
            </w:pPr>
            <w:r w:rsidRPr="002D6BBF">
              <w:rPr>
                <w:rFonts w:eastAsia="Calibri"/>
                <w:sz w:val="22"/>
                <w:szCs w:val="22"/>
              </w:rPr>
              <w:t>6.</w:t>
            </w:r>
          </w:p>
        </w:tc>
        <w:tc>
          <w:tcPr>
            <w:tcW w:w="3212" w:type="dxa"/>
            <w:shd w:val="clear" w:color="auto" w:fill="auto"/>
            <w:vAlign w:val="center"/>
          </w:tcPr>
          <w:p w14:paraId="629A3770" w14:textId="77777777" w:rsidR="00155288" w:rsidRPr="002D6BBF" w:rsidRDefault="00155288" w:rsidP="00155288">
            <w:pPr>
              <w:ind w:firstLine="0"/>
              <w:rPr>
                <w:rFonts w:eastAsia="Calibri"/>
                <w:sz w:val="22"/>
                <w:szCs w:val="22"/>
              </w:rPr>
            </w:pPr>
            <w:r w:rsidRPr="002D6BBF">
              <w:rPr>
                <w:rFonts w:eastAsia="Calibri"/>
                <w:sz w:val="22"/>
                <w:szCs w:val="22"/>
              </w:rPr>
              <w:t>Prašymai vienkartinei socialinei paramai gauti.</w:t>
            </w:r>
          </w:p>
        </w:tc>
        <w:tc>
          <w:tcPr>
            <w:tcW w:w="943" w:type="dxa"/>
            <w:shd w:val="clear" w:color="auto" w:fill="auto"/>
            <w:vAlign w:val="center"/>
          </w:tcPr>
          <w:p w14:paraId="514DADA3" w14:textId="77777777" w:rsidR="00155288" w:rsidRPr="002D6BBF" w:rsidRDefault="00155288" w:rsidP="00155288">
            <w:pPr>
              <w:ind w:firstLine="0"/>
              <w:jc w:val="center"/>
              <w:rPr>
                <w:rFonts w:eastAsia="Calibri"/>
                <w:sz w:val="22"/>
                <w:szCs w:val="22"/>
              </w:rPr>
            </w:pPr>
            <w:r w:rsidRPr="002D6BBF">
              <w:rPr>
                <w:rFonts w:eastAsia="Calibri"/>
                <w:sz w:val="22"/>
                <w:szCs w:val="22"/>
              </w:rPr>
              <w:t>10</w:t>
            </w:r>
          </w:p>
        </w:tc>
        <w:tc>
          <w:tcPr>
            <w:tcW w:w="943" w:type="dxa"/>
            <w:shd w:val="clear" w:color="auto" w:fill="auto"/>
            <w:vAlign w:val="center"/>
          </w:tcPr>
          <w:p w14:paraId="2C0B19E9" w14:textId="77777777" w:rsidR="00155288" w:rsidRPr="002D6BBF" w:rsidRDefault="00155288" w:rsidP="00155288">
            <w:pPr>
              <w:ind w:firstLine="0"/>
              <w:jc w:val="center"/>
              <w:rPr>
                <w:rFonts w:eastAsia="Calibri"/>
                <w:sz w:val="22"/>
                <w:szCs w:val="22"/>
              </w:rPr>
            </w:pPr>
            <w:r w:rsidRPr="002D6BBF">
              <w:rPr>
                <w:rFonts w:eastAsia="Calibri"/>
                <w:sz w:val="22"/>
                <w:szCs w:val="22"/>
              </w:rPr>
              <w:t>7</w:t>
            </w:r>
          </w:p>
        </w:tc>
        <w:tc>
          <w:tcPr>
            <w:tcW w:w="943" w:type="dxa"/>
            <w:shd w:val="clear" w:color="auto" w:fill="auto"/>
            <w:vAlign w:val="center"/>
          </w:tcPr>
          <w:p w14:paraId="40EDD55D" w14:textId="77777777" w:rsidR="00155288" w:rsidRPr="002D6BBF" w:rsidRDefault="00155288" w:rsidP="00155288">
            <w:pPr>
              <w:ind w:firstLine="0"/>
              <w:jc w:val="center"/>
              <w:rPr>
                <w:rFonts w:eastAsia="Calibri"/>
                <w:sz w:val="22"/>
                <w:szCs w:val="22"/>
              </w:rPr>
            </w:pPr>
            <w:r w:rsidRPr="002D6BBF">
              <w:rPr>
                <w:rFonts w:eastAsia="Calibri"/>
                <w:sz w:val="22"/>
                <w:szCs w:val="22"/>
              </w:rPr>
              <w:t>10</w:t>
            </w:r>
          </w:p>
        </w:tc>
        <w:tc>
          <w:tcPr>
            <w:tcW w:w="3292" w:type="dxa"/>
            <w:shd w:val="clear" w:color="auto" w:fill="auto"/>
            <w:vAlign w:val="center"/>
          </w:tcPr>
          <w:p w14:paraId="7F1F22D4" w14:textId="77777777" w:rsidR="00155288" w:rsidRPr="002D6BBF" w:rsidRDefault="00155288" w:rsidP="00155288">
            <w:pPr>
              <w:ind w:firstLine="0"/>
              <w:rPr>
                <w:rFonts w:eastAsia="Calibri"/>
                <w:sz w:val="22"/>
                <w:szCs w:val="22"/>
              </w:rPr>
            </w:pPr>
            <w:r w:rsidRPr="002D6BBF">
              <w:rPr>
                <w:rFonts w:eastAsia="Calibri"/>
                <w:sz w:val="22"/>
                <w:szCs w:val="22"/>
              </w:rPr>
              <w:t>Asmenys, norintys gauti šią pašalpą, kreipiasi pagal poreikį.</w:t>
            </w:r>
          </w:p>
        </w:tc>
      </w:tr>
      <w:tr w:rsidR="00155288" w:rsidRPr="002D6BBF" w14:paraId="71F40896" w14:textId="77777777" w:rsidTr="00155288">
        <w:tc>
          <w:tcPr>
            <w:tcW w:w="556" w:type="dxa"/>
            <w:shd w:val="clear" w:color="auto" w:fill="auto"/>
            <w:vAlign w:val="center"/>
          </w:tcPr>
          <w:p w14:paraId="488A2005" w14:textId="77777777" w:rsidR="00155288" w:rsidRPr="002D6BBF" w:rsidRDefault="00155288" w:rsidP="00155288">
            <w:pPr>
              <w:ind w:firstLine="0"/>
              <w:jc w:val="center"/>
              <w:rPr>
                <w:rFonts w:eastAsia="Calibri"/>
                <w:sz w:val="22"/>
                <w:szCs w:val="22"/>
              </w:rPr>
            </w:pPr>
            <w:r w:rsidRPr="002D6BBF">
              <w:rPr>
                <w:rFonts w:eastAsia="Calibri"/>
                <w:sz w:val="22"/>
                <w:szCs w:val="22"/>
              </w:rPr>
              <w:t>7.</w:t>
            </w:r>
          </w:p>
        </w:tc>
        <w:tc>
          <w:tcPr>
            <w:tcW w:w="3212" w:type="dxa"/>
            <w:shd w:val="clear" w:color="auto" w:fill="auto"/>
            <w:vAlign w:val="center"/>
          </w:tcPr>
          <w:p w14:paraId="75FB3B60" w14:textId="77777777" w:rsidR="00155288" w:rsidRPr="002D6BBF" w:rsidRDefault="00155288" w:rsidP="00155288">
            <w:pPr>
              <w:ind w:firstLine="0"/>
              <w:rPr>
                <w:rFonts w:eastAsia="Calibri"/>
                <w:sz w:val="22"/>
                <w:szCs w:val="22"/>
              </w:rPr>
            </w:pPr>
            <w:r w:rsidRPr="002D6BBF">
              <w:rPr>
                <w:rFonts w:eastAsia="Calibri"/>
                <w:sz w:val="22"/>
                <w:szCs w:val="22"/>
              </w:rPr>
              <w:t>Prašymai kompensacijai už komunalines paslaugas gauti.</w:t>
            </w:r>
          </w:p>
        </w:tc>
        <w:tc>
          <w:tcPr>
            <w:tcW w:w="943" w:type="dxa"/>
            <w:shd w:val="clear" w:color="auto" w:fill="auto"/>
            <w:vAlign w:val="center"/>
          </w:tcPr>
          <w:p w14:paraId="4221D0BB" w14:textId="77777777" w:rsidR="00155288" w:rsidRPr="002D6BBF" w:rsidRDefault="00155288" w:rsidP="00155288">
            <w:pPr>
              <w:ind w:firstLine="0"/>
              <w:jc w:val="center"/>
              <w:rPr>
                <w:rFonts w:eastAsia="Calibri"/>
                <w:sz w:val="22"/>
                <w:szCs w:val="22"/>
              </w:rPr>
            </w:pPr>
            <w:r w:rsidRPr="002D6BBF">
              <w:rPr>
                <w:rFonts w:eastAsia="Calibri"/>
                <w:sz w:val="22"/>
                <w:szCs w:val="22"/>
              </w:rPr>
              <w:t>13</w:t>
            </w:r>
          </w:p>
        </w:tc>
        <w:tc>
          <w:tcPr>
            <w:tcW w:w="943" w:type="dxa"/>
            <w:shd w:val="clear" w:color="auto" w:fill="auto"/>
            <w:vAlign w:val="center"/>
          </w:tcPr>
          <w:p w14:paraId="26515D58" w14:textId="77777777" w:rsidR="00155288" w:rsidRPr="002D6BBF" w:rsidRDefault="00155288" w:rsidP="00155288">
            <w:pPr>
              <w:ind w:firstLine="0"/>
              <w:jc w:val="center"/>
              <w:rPr>
                <w:rFonts w:eastAsia="Calibri"/>
                <w:sz w:val="22"/>
                <w:szCs w:val="22"/>
              </w:rPr>
            </w:pPr>
            <w:r w:rsidRPr="002D6BBF">
              <w:rPr>
                <w:rFonts w:eastAsia="Calibri"/>
                <w:sz w:val="22"/>
                <w:szCs w:val="22"/>
              </w:rPr>
              <w:t>9</w:t>
            </w:r>
          </w:p>
        </w:tc>
        <w:tc>
          <w:tcPr>
            <w:tcW w:w="943" w:type="dxa"/>
            <w:shd w:val="clear" w:color="auto" w:fill="auto"/>
            <w:vAlign w:val="center"/>
          </w:tcPr>
          <w:p w14:paraId="1A76B06B" w14:textId="77777777" w:rsidR="00155288" w:rsidRPr="002D6BBF" w:rsidRDefault="00155288" w:rsidP="00155288">
            <w:pPr>
              <w:ind w:firstLine="0"/>
              <w:jc w:val="center"/>
              <w:rPr>
                <w:rFonts w:eastAsia="Calibri"/>
                <w:sz w:val="22"/>
                <w:szCs w:val="22"/>
              </w:rPr>
            </w:pPr>
            <w:r w:rsidRPr="002D6BBF">
              <w:rPr>
                <w:rFonts w:eastAsia="Calibri"/>
                <w:sz w:val="22"/>
                <w:szCs w:val="22"/>
              </w:rPr>
              <w:t>10</w:t>
            </w:r>
          </w:p>
        </w:tc>
        <w:tc>
          <w:tcPr>
            <w:tcW w:w="3292" w:type="dxa"/>
            <w:shd w:val="clear" w:color="auto" w:fill="auto"/>
            <w:vAlign w:val="center"/>
          </w:tcPr>
          <w:p w14:paraId="565ABC3B" w14:textId="77777777" w:rsidR="00155288" w:rsidRPr="002D6BBF" w:rsidRDefault="00155288" w:rsidP="00155288">
            <w:pPr>
              <w:ind w:firstLine="0"/>
              <w:rPr>
                <w:rFonts w:eastAsia="Calibri"/>
                <w:sz w:val="22"/>
                <w:szCs w:val="22"/>
              </w:rPr>
            </w:pPr>
            <w:r w:rsidRPr="002D6BBF">
              <w:rPr>
                <w:rFonts w:eastAsia="Calibri"/>
                <w:sz w:val="22"/>
                <w:szCs w:val="22"/>
              </w:rPr>
              <w:t>Kompensacija už komunalines paslaugas skiriama atsižvelgiant į asmens gaunamų pajamų ir taikomų valstybės remiamų pajamų dydžius.</w:t>
            </w:r>
          </w:p>
        </w:tc>
      </w:tr>
      <w:tr w:rsidR="00155288" w:rsidRPr="002D6BBF" w14:paraId="3CEEC3DA" w14:textId="77777777" w:rsidTr="00155288">
        <w:tc>
          <w:tcPr>
            <w:tcW w:w="556" w:type="dxa"/>
            <w:shd w:val="clear" w:color="auto" w:fill="auto"/>
            <w:vAlign w:val="center"/>
          </w:tcPr>
          <w:p w14:paraId="39FA4493" w14:textId="77777777" w:rsidR="00155288" w:rsidRPr="002D6BBF" w:rsidRDefault="00155288" w:rsidP="00155288">
            <w:pPr>
              <w:ind w:firstLine="0"/>
              <w:jc w:val="center"/>
              <w:rPr>
                <w:rFonts w:eastAsia="Calibri"/>
                <w:sz w:val="22"/>
                <w:szCs w:val="22"/>
              </w:rPr>
            </w:pPr>
            <w:r w:rsidRPr="002D6BBF">
              <w:rPr>
                <w:rFonts w:eastAsia="Calibri"/>
                <w:sz w:val="22"/>
                <w:szCs w:val="22"/>
              </w:rPr>
              <w:t>8.</w:t>
            </w:r>
          </w:p>
        </w:tc>
        <w:tc>
          <w:tcPr>
            <w:tcW w:w="3212" w:type="dxa"/>
            <w:shd w:val="clear" w:color="auto" w:fill="auto"/>
            <w:vAlign w:val="center"/>
          </w:tcPr>
          <w:p w14:paraId="51258C66" w14:textId="77777777" w:rsidR="00155288" w:rsidRPr="002D6BBF" w:rsidRDefault="00155288" w:rsidP="00155288">
            <w:pPr>
              <w:ind w:firstLine="0"/>
              <w:rPr>
                <w:rFonts w:eastAsia="Calibri"/>
                <w:sz w:val="22"/>
                <w:szCs w:val="22"/>
              </w:rPr>
            </w:pPr>
            <w:r w:rsidRPr="002D6BBF">
              <w:rPr>
                <w:rFonts w:eastAsia="Calibri"/>
                <w:sz w:val="22"/>
                <w:szCs w:val="22"/>
              </w:rPr>
              <w:t>Specialiųjų poreikių nustatymas asmeniui (klausimynas).</w:t>
            </w:r>
          </w:p>
          <w:p w14:paraId="28880C75" w14:textId="77777777" w:rsidR="00155288" w:rsidRPr="002D6BBF" w:rsidRDefault="00155288" w:rsidP="00155288">
            <w:pPr>
              <w:ind w:firstLine="0"/>
              <w:rPr>
                <w:rFonts w:eastAsia="Calibri"/>
                <w:sz w:val="22"/>
                <w:szCs w:val="22"/>
              </w:rPr>
            </w:pPr>
          </w:p>
        </w:tc>
        <w:tc>
          <w:tcPr>
            <w:tcW w:w="943" w:type="dxa"/>
            <w:shd w:val="clear" w:color="auto" w:fill="auto"/>
            <w:vAlign w:val="center"/>
          </w:tcPr>
          <w:p w14:paraId="0652B176" w14:textId="77777777" w:rsidR="00155288" w:rsidRPr="002D6BBF" w:rsidRDefault="00155288" w:rsidP="00155288">
            <w:pPr>
              <w:ind w:firstLine="0"/>
              <w:jc w:val="center"/>
              <w:rPr>
                <w:rFonts w:eastAsia="Calibri"/>
                <w:sz w:val="22"/>
                <w:szCs w:val="22"/>
              </w:rPr>
            </w:pPr>
            <w:r w:rsidRPr="002D6BBF">
              <w:rPr>
                <w:rFonts w:eastAsia="Calibri"/>
                <w:sz w:val="22"/>
                <w:szCs w:val="22"/>
              </w:rPr>
              <w:t>-</w:t>
            </w:r>
          </w:p>
        </w:tc>
        <w:tc>
          <w:tcPr>
            <w:tcW w:w="943" w:type="dxa"/>
            <w:shd w:val="clear" w:color="auto" w:fill="auto"/>
            <w:vAlign w:val="center"/>
          </w:tcPr>
          <w:p w14:paraId="2D6E9DE3" w14:textId="77777777" w:rsidR="00155288" w:rsidRPr="002D6BBF" w:rsidRDefault="00155288" w:rsidP="00155288">
            <w:pPr>
              <w:ind w:firstLine="0"/>
              <w:jc w:val="center"/>
              <w:rPr>
                <w:rFonts w:eastAsia="Calibri"/>
                <w:sz w:val="22"/>
                <w:szCs w:val="22"/>
              </w:rPr>
            </w:pPr>
            <w:r w:rsidRPr="002D6BBF">
              <w:rPr>
                <w:rFonts w:eastAsia="Calibri"/>
                <w:sz w:val="22"/>
                <w:szCs w:val="22"/>
              </w:rPr>
              <w:t>4</w:t>
            </w:r>
          </w:p>
        </w:tc>
        <w:tc>
          <w:tcPr>
            <w:tcW w:w="943" w:type="dxa"/>
            <w:shd w:val="clear" w:color="auto" w:fill="auto"/>
            <w:vAlign w:val="center"/>
          </w:tcPr>
          <w:p w14:paraId="07ABD2C7" w14:textId="77777777" w:rsidR="00155288" w:rsidRDefault="00155288" w:rsidP="00155288">
            <w:pPr>
              <w:ind w:firstLine="0"/>
              <w:jc w:val="center"/>
              <w:rPr>
                <w:rFonts w:eastAsia="Calibri"/>
                <w:sz w:val="22"/>
                <w:szCs w:val="22"/>
              </w:rPr>
            </w:pPr>
          </w:p>
          <w:p w14:paraId="65C1D071" w14:textId="77777777" w:rsidR="00155288" w:rsidRPr="002D6BBF" w:rsidRDefault="00155288" w:rsidP="00155288">
            <w:pPr>
              <w:ind w:firstLine="0"/>
              <w:jc w:val="center"/>
              <w:rPr>
                <w:rFonts w:eastAsia="Calibri"/>
                <w:sz w:val="22"/>
                <w:szCs w:val="22"/>
              </w:rPr>
            </w:pPr>
            <w:r w:rsidRPr="002D6BBF">
              <w:rPr>
                <w:rFonts w:eastAsia="Calibri"/>
                <w:sz w:val="22"/>
                <w:szCs w:val="22"/>
              </w:rPr>
              <w:t>19 asm.</w:t>
            </w:r>
          </w:p>
          <w:p w14:paraId="57666913" w14:textId="77777777" w:rsidR="00155288" w:rsidRPr="002D6BBF" w:rsidRDefault="00155288" w:rsidP="00155288">
            <w:pPr>
              <w:ind w:firstLine="0"/>
              <w:jc w:val="center"/>
              <w:rPr>
                <w:rFonts w:eastAsia="Calibri"/>
                <w:sz w:val="22"/>
                <w:szCs w:val="22"/>
              </w:rPr>
            </w:pPr>
          </w:p>
        </w:tc>
        <w:tc>
          <w:tcPr>
            <w:tcW w:w="3292" w:type="dxa"/>
            <w:shd w:val="clear" w:color="auto" w:fill="auto"/>
            <w:vAlign w:val="center"/>
          </w:tcPr>
          <w:p w14:paraId="0ED9D892" w14:textId="77777777" w:rsidR="00155288" w:rsidRPr="002D6BBF" w:rsidRDefault="00155288" w:rsidP="00155288">
            <w:pPr>
              <w:ind w:firstLine="0"/>
              <w:rPr>
                <w:rFonts w:eastAsia="Calibri"/>
                <w:sz w:val="22"/>
                <w:szCs w:val="22"/>
              </w:rPr>
            </w:pPr>
            <w:r w:rsidRPr="002D6BBF">
              <w:rPr>
                <w:rFonts w:eastAsia="Calibri"/>
                <w:sz w:val="22"/>
                <w:szCs w:val="22"/>
              </w:rPr>
              <w:t>Klausimynas, kuriuo remiantis nustatomi asmens spec. poreikiai, sudarytas ir pradėtas atlikti nuo 2020-07-01, įvykus</w:t>
            </w:r>
          </w:p>
          <w:p w14:paraId="56560446" w14:textId="77777777" w:rsidR="00155288" w:rsidRPr="002D6BBF" w:rsidRDefault="00155288" w:rsidP="00155288">
            <w:pPr>
              <w:ind w:firstLine="0"/>
              <w:rPr>
                <w:rFonts w:eastAsia="Calibri"/>
                <w:sz w:val="22"/>
                <w:szCs w:val="22"/>
              </w:rPr>
            </w:pPr>
            <w:r w:rsidRPr="002D6BBF">
              <w:rPr>
                <w:rFonts w:eastAsia="Calibri"/>
                <w:sz w:val="22"/>
                <w:szCs w:val="22"/>
              </w:rPr>
              <w:t>pakeitimams įstatyminėje bazėje.</w:t>
            </w:r>
          </w:p>
        </w:tc>
      </w:tr>
      <w:tr w:rsidR="00155288" w:rsidRPr="002D6BBF" w14:paraId="661F7A4D" w14:textId="77777777" w:rsidTr="00155288">
        <w:tc>
          <w:tcPr>
            <w:tcW w:w="556" w:type="dxa"/>
            <w:shd w:val="clear" w:color="auto" w:fill="auto"/>
            <w:vAlign w:val="center"/>
          </w:tcPr>
          <w:p w14:paraId="2EDC548B" w14:textId="77777777" w:rsidR="00155288" w:rsidRPr="002D6BBF" w:rsidRDefault="00155288" w:rsidP="00155288">
            <w:pPr>
              <w:ind w:firstLine="0"/>
              <w:jc w:val="center"/>
              <w:rPr>
                <w:rFonts w:eastAsia="Calibri"/>
                <w:sz w:val="22"/>
                <w:szCs w:val="22"/>
              </w:rPr>
            </w:pPr>
            <w:r w:rsidRPr="002D6BBF">
              <w:rPr>
                <w:rFonts w:eastAsia="Calibri"/>
                <w:sz w:val="22"/>
                <w:szCs w:val="22"/>
              </w:rPr>
              <w:t>9.</w:t>
            </w:r>
          </w:p>
        </w:tc>
        <w:tc>
          <w:tcPr>
            <w:tcW w:w="3212" w:type="dxa"/>
            <w:shd w:val="clear" w:color="auto" w:fill="auto"/>
            <w:vAlign w:val="center"/>
          </w:tcPr>
          <w:p w14:paraId="55A423DF" w14:textId="77777777" w:rsidR="00155288" w:rsidRPr="002D6BBF" w:rsidRDefault="00155288" w:rsidP="00155288">
            <w:pPr>
              <w:ind w:firstLine="0"/>
              <w:rPr>
                <w:rFonts w:eastAsia="Calibri"/>
                <w:sz w:val="22"/>
                <w:szCs w:val="22"/>
              </w:rPr>
            </w:pPr>
            <w:r w:rsidRPr="002D6BBF">
              <w:rPr>
                <w:rFonts w:eastAsia="Calibri"/>
                <w:sz w:val="22"/>
                <w:szCs w:val="22"/>
              </w:rPr>
              <w:t>Buities tyrimo aktai,</w:t>
            </w:r>
          </w:p>
          <w:p w14:paraId="150117E0" w14:textId="77777777" w:rsidR="00155288" w:rsidRPr="002D6BBF" w:rsidRDefault="00155288" w:rsidP="00155288">
            <w:pPr>
              <w:ind w:firstLine="0"/>
              <w:rPr>
                <w:rFonts w:eastAsia="Calibri"/>
                <w:sz w:val="22"/>
                <w:szCs w:val="22"/>
              </w:rPr>
            </w:pPr>
            <w:r w:rsidRPr="002D6BBF">
              <w:rPr>
                <w:rFonts w:eastAsia="Calibri"/>
                <w:sz w:val="22"/>
                <w:szCs w:val="22"/>
              </w:rPr>
              <w:t>kurie kartu su būtinais</w:t>
            </w:r>
          </w:p>
          <w:p w14:paraId="65FDBB7F" w14:textId="77777777" w:rsidR="00155288" w:rsidRPr="002D6BBF" w:rsidRDefault="00155288" w:rsidP="00155288">
            <w:pPr>
              <w:ind w:firstLine="0"/>
              <w:rPr>
                <w:rFonts w:eastAsia="Calibri"/>
                <w:sz w:val="22"/>
                <w:szCs w:val="22"/>
              </w:rPr>
            </w:pPr>
            <w:r w:rsidRPr="002D6BBF">
              <w:rPr>
                <w:rFonts w:eastAsia="Calibri"/>
                <w:sz w:val="22"/>
                <w:szCs w:val="22"/>
              </w:rPr>
              <w:t>dokumentais, pristatomi į socialinės paramos skyrių</w:t>
            </w:r>
          </w:p>
        </w:tc>
        <w:tc>
          <w:tcPr>
            <w:tcW w:w="943" w:type="dxa"/>
            <w:shd w:val="clear" w:color="auto" w:fill="auto"/>
            <w:vAlign w:val="center"/>
          </w:tcPr>
          <w:p w14:paraId="520EF025" w14:textId="77777777" w:rsidR="00155288" w:rsidRPr="002D6BBF" w:rsidRDefault="00155288" w:rsidP="00155288">
            <w:pPr>
              <w:ind w:firstLine="0"/>
              <w:jc w:val="center"/>
              <w:rPr>
                <w:rFonts w:eastAsia="Calibri"/>
                <w:sz w:val="22"/>
                <w:szCs w:val="22"/>
              </w:rPr>
            </w:pPr>
            <w:r w:rsidRPr="002D6BBF">
              <w:rPr>
                <w:rFonts w:eastAsia="Calibri"/>
                <w:sz w:val="22"/>
                <w:szCs w:val="22"/>
              </w:rPr>
              <w:t>12</w:t>
            </w:r>
          </w:p>
        </w:tc>
        <w:tc>
          <w:tcPr>
            <w:tcW w:w="943" w:type="dxa"/>
            <w:shd w:val="clear" w:color="auto" w:fill="auto"/>
            <w:vAlign w:val="center"/>
          </w:tcPr>
          <w:p w14:paraId="221FA2B2" w14:textId="77777777" w:rsidR="00155288" w:rsidRPr="002D6BBF" w:rsidRDefault="00155288" w:rsidP="00155288">
            <w:pPr>
              <w:ind w:firstLine="0"/>
              <w:jc w:val="center"/>
              <w:rPr>
                <w:rFonts w:eastAsia="Calibri"/>
                <w:sz w:val="22"/>
                <w:szCs w:val="22"/>
              </w:rPr>
            </w:pPr>
            <w:r w:rsidRPr="002D6BBF">
              <w:rPr>
                <w:rFonts w:eastAsia="Calibri"/>
                <w:sz w:val="22"/>
                <w:szCs w:val="22"/>
              </w:rPr>
              <w:t>14</w:t>
            </w:r>
          </w:p>
        </w:tc>
        <w:tc>
          <w:tcPr>
            <w:tcW w:w="943" w:type="dxa"/>
            <w:shd w:val="clear" w:color="auto" w:fill="auto"/>
            <w:vAlign w:val="center"/>
          </w:tcPr>
          <w:p w14:paraId="32B145AE" w14:textId="77777777" w:rsidR="00155288" w:rsidRPr="002D6BBF" w:rsidRDefault="00155288" w:rsidP="00155288">
            <w:pPr>
              <w:ind w:firstLine="0"/>
              <w:jc w:val="center"/>
              <w:rPr>
                <w:rFonts w:eastAsia="Calibri"/>
                <w:sz w:val="22"/>
                <w:szCs w:val="22"/>
              </w:rPr>
            </w:pPr>
            <w:r w:rsidRPr="002D6BBF">
              <w:rPr>
                <w:rFonts w:eastAsia="Calibri"/>
                <w:sz w:val="22"/>
                <w:szCs w:val="22"/>
              </w:rPr>
              <w:t>19</w:t>
            </w:r>
          </w:p>
        </w:tc>
        <w:tc>
          <w:tcPr>
            <w:tcW w:w="3292" w:type="dxa"/>
            <w:shd w:val="clear" w:color="auto" w:fill="auto"/>
            <w:vAlign w:val="center"/>
          </w:tcPr>
          <w:p w14:paraId="55CAF4D5" w14:textId="77777777" w:rsidR="00155288" w:rsidRPr="002D6BBF" w:rsidRDefault="00155288" w:rsidP="00155288">
            <w:pPr>
              <w:ind w:firstLine="0"/>
              <w:rPr>
                <w:rFonts w:eastAsia="Calibri"/>
                <w:sz w:val="22"/>
                <w:szCs w:val="22"/>
              </w:rPr>
            </w:pPr>
            <w:r w:rsidRPr="002D6BBF">
              <w:rPr>
                <w:rFonts w:eastAsia="Calibri"/>
                <w:sz w:val="22"/>
                <w:szCs w:val="22"/>
              </w:rPr>
              <w:t>Buities tyrimo aktai rašomi priklausomai nuo poreikio.</w:t>
            </w:r>
          </w:p>
        </w:tc>
      </w:tr>
      <w:tr w:rsidR="00155288" w:rsidRPr="002D6BBF" w14:paraId="59F21977" w14:textId="77777777" w:rsidTr="00155288">
        <w:tc>
          <w:tcPr>
            <w:tcW w:w="556" w:type="dxa"/>
            <w:shd w:val="clear" w:color="auto" w:fill="auto"/>
            <w:vAlign w:val="center"/>
          </w:tcPr>
          <w:p w14:paraId="60A3BD87" w14:textId="77777777" w:rsidR="00155288" w:rsidRPr="002D6BBF" w:rsidRDefault="00155288" w:rsidP="00155288">
            <w:pPr>
              <w:ind w:firstLine="0"/>
              <w:jc w:val="center"/>
              <w:rPr>
                <w:rFonts w:eastAsia="Calibri"/>
                <w:sz w:val="22"/>
                <w:szCs w:val="22"/>
              </w:rPr>
            </w:pPr>
            <w:r w:rsidRPr="002D6BBF">
              <w:rPr>
                <w:rFonts w:eastAsia="Calibri"/>
                <w:sz w:val="22"/>
                <w:szCs w:val="22"/>
              </w:rPr>
              <w:t>10.</w:t>
            </w:r>
          </w:p>
        </w:tc>
        <w:tc>
          <w:tcPr>
            <w:tcW w:w="3212" w:type="dxa"/>
            <w:shd w:val="clear" w:color="auto" w:fill="auto"/>
            <w:vAlign w:val="center"/>
          </w:tcPr>
          <w:p w14:paraId="04AAD0EB" w14:textId="77777777" w:rsidR="00155288" w:rsidRPr="002D6BBF" w:rsidRDefault="00155288" w:rsidP="00155288">
            <w:pPr>
              <w:ind w:firstLine="0"/>
              <w:rPr>
                <w:rFonts w:eastAsia="Calibri"/>
                <w:sz w:val="22"/>
                <w:szCs w:val="22"/>
              </w:rPr>
            </w:pPr>
            <w:r w:rsidRPr="002D6BBF">
              <w:rPr>
                <w:rFonts w:eastAsia="Calibri"/>
                <w:sz w:val="22"/>
                <w:szCs w:val="22"/>
              </w:rPr>
              <w:t>Socialinių paslaugų poreikio vertinimas dėl specialiųjų socialinių paslaugų skyrimo.</w:t>
            </w:r>
          </w:p>
        </w:tc>
        <w:tc>
          <w:tcPr>
            <w:tcW w:w="943" w:type="dxa"/>
            <w:shd w:val="clear" w:color="auto" w:fill="auto"/>
            <w:vAlign w:val="center"/>
          </w:tcPr>
          <w:p w14:paraId="281D77ED" w14:textId="77777777" w:rsidR="00155288" w:rsidRPr="002D6BBF" w:rsidRDefault="00155288" w:rsidP="00155288">
            <w:pPr>
              <w:ind w:firstLine="0"/>
              <w:jc w:val="center"/>
              <w:rPr>
                <w:rFonts w:eastAsia="Calibri"/>
                <w:sz w:val="22"/>
                <w:szCs w:val="22"/>
              </w:rPr>
            </w:pPr>
            <w:r w:rsidRPr="002D6BBF">
              <w:rPr>
                <w:rFonts w:eastAsia="Calibri"/>
                <w:sz w:val="22"/>
                <w:szCs w:val="22"/>
              </w:rPr>
              <w:t>3</w:t>
            </w:r>
          </w:p>
        </w:tc>
        <w:tc>
          <w:tcPr>
            <w:tcW w:w="943" w:type="dxa"/>
            <w:shd w:val="clear" w:color="auto" w:fill="auto"/>
            <w:vAlign w:val="center"/>
          </w:tcPr>
          <w:p w14:paraId="0D8E8D8D" w14:textId="77777777" w:rsidR="00155288" w:rsidRPr="002D6BBF" w:rsidRDefault="00155288" w:rsidP="00155288">
            <w:pPr>
              <w:ind w:firstLine="0"/>
              <w:jc w:val="center"/>
              <w:rPr>
                <w:rFonts w:eastAsia="Calibri"/>
                <w:sz w:val="22"/>
                <w:szCs w:val="22"/>
              </w:rPr>
            </w:pPr>
            <w:r w:rsidRPr="002D6BBF">
              <w:rPr>
                <w:rFonts w:eastAsia="Calibri"/>
                <w:sz w:val="22"/>
                <w:szCs w:val="22"/>
              </w:rPr>
              <w:t>2</w:t>
            </w:r>
          </w:p>
        </w:tc>
        <w:tc>
          <w:tcPr>
            <w:tcW w:w="943" w:type="dxa"/>
            <w:shd w:val="clear" w:color="auto" w:fill="auto"/>
            <w:vAlign w:val="center"/>
          </w:tcPr>
          <w:p w14:paraId="30D91485" w14:textId="77777777" w:rsidR="00155288" w:rsidRPr="002D6BBF" w:rsidRDefault="00155288" w:rsidP="00155288">
            <w:pPr>
              <w:ind w:firstLine="0"/>
              <w:jc w:val="center"/>
              <w:rPr>
                <w:rFonts w:eastAsia="Calibri"/>
                <w:sz w:val="22"/>
                <w:szCs w:val="22"/>
              </w:rPr>
            </w:pPr>
            <w:r w:rsidRPr="002D6BBF">
              <w:rPr>
                <w:rFonts w:eastAsia="Calibri"/>
                <w:sz w:val="22"/>
                <w:szCs w:val="22"/>
              </w:rPr>
              <w:t>2</w:t>
            </w:r>
          </w:p>
        </w:tc>
        <w:tc>
          <w:tcPr>
            <w:tcW w:w="3292" w:type="dxa"/>
            <w:shd w:val="clear" w:color="auto" w:fill="auto"/>
            <w:vAlign w:val="center"/>
          </w:tcPr>
          <w:p w14:paraId="12F4F1EF" w14:textId="77777777" w:rsidR="00155288" w:rsidRPr="002D6BBF" w:rsidRDefault="00155288" w:rsidP="00155288">
            <w:pPr>
              <w:ind w:firstLine="0"/>
              <w:rPr>
                <w:rFonts w:eastAsia="Calibri"/>
                <w:sz w:val="22"/>
                <w:szCs w:val="22"/>
              </w:rPr>
            </w:pPr>
            <w:r w:rsidRPr="002D6BBF">
              <w:rPr>
                <w:rFonts w:eastAsia="Calibri"/>
                <w:sz w:val="22"/>
                <w:szCs w:val="22"/>
              </w:rPr>
              <w:t>Vertinimas atliekamas pagal poreikį.</w:t>
            </w:r>
          </w:p>
        </w:tc>
      </w:tr>
    </w:tbl>
    <w:p w14:paraId="7B60E034" w14:textId="77777777" w:rsidR="00155288" w:rsidRPr="003E797E" w:rsidRDefault="00155288" w:rsidP="0028221F">
      <w:pPr>
        <w:suppressAutoHyphens/>
        <w:ind w:firstLine="0"/>
        <w:jc w:val="center"/>
        <w:rPr>
          <w:sz w:val="22"/>
          <w:szCs w:val="22"/>
          <w:lang w:eastAsia="ar-SA"/>
        </w:rPr>
      </w:pPr>
      <w:r w:rsidRPr="003E797E">
        <w:rPr>
          <w:sz w:val="22"/>
          <w:szCs w:val="22"/>
          <w:lang w:eastAsia="ar-SA"/>
        </w:rPr>
        <w:t>1 lentelė. Prašymai socialinėms išmokoms, socialinei paramai gauti, poreikių vertinimas 2018 -2020 metai.</w:t>
      </w:r>
    </w:p>
    <w:p w14:paraId="14B1E3F8" w14:textId="77777777" w:rsidR="00155288" w:rsidRDefault="00155288" w:rsidP="002B7E02">
      <w:pPr>
        <w:suppressAutoHyphens/>
        <w:rPr>
          <w:sz w:val="24"/>
          <w:szCs w:val="24"/>
          <w:lang w:eastAsia="ar-SA"/>
        </w:rPr>
      </w:pPr>
    </w:p>
    <w:p w14:paraId="0918116B" w14:textId="77777777" w:rsidR="00155288" w:rsidRDefault="00155288" w:rsidP="002B7E02">
      <w:pPr>
        <w:suppressAutoHyphens/>
        <w:rPr>
          <w:sz w:val="24"/>
          <w:szCs w:val="24"/>
          <w:lang w:eastAsia="ar-SA"/>
        </w:rPr>
      </w:pPr>
    </w:p>
    <w:p w14:paraId="09891215" w14:textId="77777777" w:rsidR="002B7E02" w:rsidRPr="00B63ED1" w:rsidRDefault="002B7E02" w:rsidP="002B7E02">
      <w:pPr>
        <w:suppressAutoHyphens/>
        <w:rPr>
          <w:sz w:val="24"/>
          <w:szCs w:val="24"/>
          <w:lang w:eastAsia="ar-SA"/>
        </w:rPr>
      </w:pPr>
      <w:r>
        <w:rPr>
          <w:sz w:val="24"/>
          <w:szCs w:val="24"/>
          <w:lang w:eastAsia="ar-SA"/>
        </w:rPr>
        <w:lastRenderedPageBreak/>
        <w:t xml:space="preserve">Buvo </w:t>
      </w:r>
      <w:r w:rsidRPr="00B63ED1">
        <w:rPr>
          <w:sz w:val="24"/>
          <w:szCs w:val="24"/>
          <w:lang w:eastAsia="ar-SA"/>
        </w:rPr>
        <w:t>bendradarbia</w:t>
      </w:r>
      <w:r>
        <w:rPr>
          <w:sz w:val="24"/>
          <w:szCs w:val="24"/>
          <w:lang w:eastAsia="ar-SA"/>
        </w:rPr>
        <w:t>ujama</w:t>
      </w:r>
      <w:r w:rsidRPr="00B63ED1">
        <w:rPr>
          <w:sz w:val="24"/>
          <w:szCs w:val="24"/>
          <w:lang w:eastAsia="ar-SA"/>
        </w:rPr>
        <w:t xml:space="preserve"> su įvairiomis institucijomis, t. y. su Vaiko teisių apsaugos tarnyba, Socialinės paramos skyriumi, Pedagogine psichologine tarnyba, Telšių ir Plungės krizių centrais, Telšių psichikos sveikatos centru, ugdymo ir švietimo bei sveikatos priežiūros įstaigomis, teisėsaugos institucijomis, visuomenine organizacija Plungės Lions klubu, Vidmanto Jonikos labdaros ir paramos fondu, Plungės vaikų globos agentūra „Cyrulis“, Bendruomeniniais šeimos namais, Visuomenės sveikatos biuru, Žlibinų ir Kantaučių bendruomenėmis ir kt. </w:t>
      </w:r>
    </w:p>
    <w:p w14:paraId="6A87626E" w14:textId="2EE7ED5D" w:rsidR="003E797E" w:rsidRDefault="002D6BBF" w:rsidP="002B7E02">
      <w:pPr>
        <w:suppressAutoHyphens/>
        <w:rPr>
          <w:sz w:val="24"/>
          <w:szCs w:val="24"/>
          <w:lang w:eastAsia="ar-SA"/>
        </w:rPr>
      </w:pPr>
      <w:r w:rsidRPr="00B63ED1">
        <w:rPr>
          <w:sz w:val="24"/>
          <w:szCs w:val="24"/>
          <w:lang w:eastAsia="ar-SA"/>
        </w:rPr>
        <w:t xml:space="preserve"> </w:t>
      </w:r>
      <w:r w:rsidR="002B7E02" w:rsidRPr="00B63ED1">
        <w:rPr>
          <w:sz w:val="24"/>
          <w:szCs w:val="24"/>
          <w:lang w:eastAsia="ar-SA"/>
        </w:rPr>
        <w:t>Visa socialinio darbuotojo veikla ir suteiktos paslaugos  buvo fiksuojamos šeimos lankymo</w:t>
      </w:r>
      <w:r w:rsidR="00155288">
        <w:rPr>
          <w:sz w:val="24"/>
          <w:szCs w:val="24"/>
          <w:lang w:eastAsia="ar-SA"/>
        </w:rPr>
        <w:t xml:space="preserve"> </w:t>
      </w:r>
      <w:r w:rsidR="002B7E02" w:rsidRPr="00B63ED1">
        <w:rPr>
          <w:sz w:val="24"/>
          <w:szCs w:val="24"/>
          <w:lang w:eastAsia="ar-SA"/>
        </w:rPr>
        <w:t>suvestinėse. Taikant atvejo vadybą sudaromi pagalbos planai šeimoms, patiriančioms socialinę riziką. Bendradarbiaujant su NVO, privačiais asmenimis šeimos buvo aprūpinamos drabužiais ir avalyne, patalyne, indais, baldais, žaislais. Visų šeimų vaikams padovanotos kalėdinės dovanos.</w:t>
      </w:r>
    </w:p>
    <w:p w14:paraId="66D7F5A4" w14:textId="77777777" w:rsidR="003E797E" w:rsidRPr="00B63ED1" w:rsidRDefault="003E797E" w:rsidP="003E797E">
      <w:pPr>
        <w:suppressAutoHyphens/>
        <w:rPr>
          <w:sz w:val="24"/>
          <w:szCs w:val="24"/>
          <w:lang w:eastAsia="ar-SA"/>
        </w:rPr>
      </w:pPr>
      <w:r w:rsidRPr="00B63ED1">
        <w:rPr>
          <w:sz w:val="24"/>
          <w:szCs w:val="24"/>
          <w:lang w:eastAsia="ar-SA"/>
        </w:rPr>
        <w:t>Glaud</w:t>
      </w:r>
      <w:r>
        <w:rPr>
          <w:sz w:val="24"/>
          <w:szCs w:val="24"/>
          <w:lang w:eastAsia="ar-SA"/>
        </w:rPr>
        <w:t>žiai</w:t>
      </w:r>
      <w:r w:rsidRPr="00B63ED1">
        <w:rPr>
          <w:sz w:val="24"/>
          <w:szCs w:val="24"/>
          <w:lang w:eastAsia="ar-SA"/>
        </w:rPr>
        <w:t xml:space="preserve"> bendradarbia</w:t>
      </w:r>
      <w:r>
        <w:rPr>
          <w:sz w:val="24"/>
          <w:szCs w:val="24"/>
          <w:lang w:eastAsia="ar-SA"/>
        </w:rPr>
        <w:t>ujama</w:t>
      </w:r>
      <w:r w:rsidRPr="00B63ED1">
        <w:rPr>
          <w:sz w:val="24"/>
          <w:szCs w:val="24"/>
          <w:lang w:eastAsia="ar-SA"/>
        </w:rPr>
        <w:t xml:space="preserve"> </w:t>
      </w:r>
      <w:r>
        <w:rPr>
          <w:sz w:val="24"/>
          <w:szCs w:val="24"/>
          <w:lang w:eastAsia="ar-SA"/>
        </w:rPr>
        <w:t>buvo</w:t>
      </w:r>
      <w:r w:rsidRPr="00B63ED1">
        <w:rPr>
          <w:sz w:val="24"/>
          <w:szCs w:val="24"/>
          <w:lang w:eastAsia="ar-SA"/>
        </w:rPr>
        <w:t xml:space="preserve"> ir su ugdymo įstaigomis, dalinantis ar renkant reikalingą informaciją. Tarpininkauta </w:t>
      </w:r>
      <w:r>
        <w:rPr>
          <w:sz w:val="24"/>
          <w:szCs w:val="24"/>
          <w:lang w:eastAsia="ar-SA"/>
        </w:rPr>
        <w:t xml:space="preserve">šeimų narius </w:t>
      </w:r>
      <w:r w:rsidRPr="00B63ED1">
        <w:rPr>
          <w:sz w:val="24"/>
          <w:szCs w:val="24"/>
          <w:lang w:eastAsia="ar-SA"/>
        </w:rPr>
        <w:t>užregistruojant pas gydytojus, į rekomenduojamus mokymus tėvams ar kitus specialistus ir kt. Taip pat buvo organizuojamas transportas ir palydėjimas į užimtumo tarnybą, PPT, gydymo įstaigas ir kitas įstaigas pagal poreikį. Pandemijos laikotarpiu socialinės paslaugos buvo teikiamos telefonu, o esant krizinei situacijai, apsilankant šeimoje. Atostogų metu vaikams iš šeimų, kurios patiria socialinę riziką, buvo pasiūlyta laiką praleisti vietinių skautų organizuojamoje edukacinėje menų stovykloje seniūnijos teritorijoje, Purvaičių k., ar vykti į vasaros poilsio vaikų ir jaunimo stovyklą „Draugai 2020“, Mažeikių r. Šia galimybe pasinaudojo 4 vaikai.</w:t>
      </w:r>
    </w:p>
    <w:p w14:paraId="05F79310" w14:textId="77777777" w:rsidR="003E797E" w:rsidRDefault="003E797E" w:rsidP="003E797E">
      <w:pPr>
        <w:rPr>
          <w:sz w:val="24"/>
          <w:szCs w:val="24"/>
          <w:lang w:eastAsia="ar-SA"/>
        </w:rPr>
      </w:pPr>
      <w:r w:rsidRPr="00B63ED1">
        <w:rPr>
          <w:sz w:val="24"/>
          <w:szCs w:val="24"/>
          <w:lang w:eastAsia="ar-SA"/>
        </w:rPr>
        <w:t>Socialinė darbuotoja per metus dalyvavo trijuose kvalifikacijos kėlimo mokymuose:  „Savižudybių intervencijos įgūdžių mokymai ASIST“, „Šeimų motyvavimas pagalbos procesui“, „Profesinis identitetas ir vidinė motyvacija“ (48 ak. v</w:t>
      </w:r>
      <w:r>
        <w:rPr>
          <w:sz w:val="24"/>
          <w:szCs w:val="24"/>
          <w:lang w:eastAsia="ar-SA"/>
        </w:rPr>
        <w:t>al</w:t>
      </w:r>
      <w:r w:rsidRPr="00B63ED1">
        <w:rPr>
          <w:sz w:val="24"/>
          <w:szCs w:val="24"/>
          <w:lang w:eastAsia="ar-SA"/>
        </w:rPr>
        <w:t>.), supervizijos procese (16 ak. v</w:t>
      </w:r>
      <w:r>
        <w:rPr>
          <w:sz w:val="24"/>
          <w:szCs w:val="24"/>
          <w:lang w:eastAsia="ar-SA"/>
        </w:rPr>
        <w:t>al</w:t>
      </w:r>
      <w:r w:rsidRPr="00B63ED1">
        <w:rPr>
          <w:sz w:val="24"/>
          <w:szCs w:val="24"/>
          <w:lang w:eastAsia="ar-SA"/>
        </w:rPr>
        <w:t>.), gilino teorines ir praktines žinias.</w:t>
      </w:r>
    </w:p>
    <w:p w14:paraId="05D1714E" w14:textId="77777777" w:rsidR="003E797E" w:rsidRPr="000C3BBF" w:rsidRDefault="003E797E" w:rsidP="003E797E">
      <w:pPr>
        <w:rPr>
          <w:sz w:val="24"/>
          <w:szCs w:val="24"/>
        </w:rPr>
      </w:pPr>
      <w:r w:rsidRPr="000C3BBF">
        <w:rPr>
          <w:sz w:val="24"/>
          <w:szCs w:val="24"/>
        </w:rPr>
        <w:t>Seniūnijos gyventojai, turintys socialinių problemų, gyventojai su negalia, vieniši pensininkai, socialiai remtinos, daugiavaikės šeimos – lankomi iškilus socialinėms problemoms, jiems teikiamos atitinkamos socialinės paslaugos. Jei asmenims reikalinga pagalba namuose, jiems teikiamos specialios socialinės paslaugos į namus. Paslaugas teikia Plungės paslaugų centro darbuotoja. Šiuo metu ši paslauga teikiama 8 asmenims. Esant būtinumui neįgalieji, senyvo amžiaus bei socialinės atskirties asmenys nuvežami į polikliniką, ligoninę, užimtumo tarnybą, Plungės neįgalumo ir darbingumo nustatymo tarnybą ir parvežami į namus. Taip pat bendradarbiaujama su Plungės ligoninės slaug</w:t>
      </w:r>
      <w:r>
        <w:rPr>
          <w:sz w:val="24"/>
          <w:szCs w:val="24"/>
        </w:rPr>
        <w:t>o</w:t>
      </w:r>
      <w:r w:rsidRPr="000C3BBF">
        <w:rPr>
          <w:sz w:val="24"/>
          <w:szCs w:val="24"/>
        </w:rPr>
        <w:t xml:space="preserve">s skyriaus gydytojais, guldant į ligoninę vienišus, neįgalius  ar socialinės atskirties asmenis. </w:t>
      </w:r>
      <w:r>
        <w:rPr>
          <w:sz w:val="24"/>
          <w:szCs w:val="24"/>
        </w:rPr>
        <w:t>B</w:t>
      </w:r>
      <w:r w:rsidRPr="000C3BBF">
        <w:rPr>
          <w:sz w:val="24"/>
          <w:szCs w:val="24"/>
        </w:rPr>
        <w:t>endradarbiaujama su verslininku M. Preibiu, kuris pagal poreikius ar iškilus problemoms aprūpina vienišus asmenis malkomis.</w:t>
      </w:r>
    </w:p>
    <w:p w14:paraId="4EF4826B" w14:textId="77777777" w:rsidR="003E797E" w:rsidRPr="000C3BBF" w:rsidRDefault="003E797E" w:rsidP="003E797E">
      <w:pPr>
        <w:rPr>
          <w:sz w:val="24"/>
          <w:szCs w:val="24"/>
        </w:rPr>
      </w:pPr>
      <w:r w:rsidRPr="000C3BBF">
        <w:rPr>
          <w:sz w:val="24"/>
          <w:szCs w:val="24"/>
        </w:rPr>
        <w:t>Seniūnijoje</w:t>
      </w:r>
      <w:r>
        <w:rPr>
          <w:sz w:val="24"/>
          <w:szCs w:val="24"/>
        </w:rPr>
        <w:t xml:space="preserve"> S</w:t>
      </w:r>
      <w:r w:rsidRPr="000C3BBF">
        <w:rPr>
          <w:sz w:val="24"/>
          <w:szCs w:val="24"/>
        </w:rPr>
        <w:t>avivaldybės administracijos direktoriaus įsakymu yra sudaryta piniginės socialinės paramos teikimo komisija. 2020 metais buvo pateikt</w:t>
      </w:r>
      <w:r>
        <w:rPr>
          <w:sz w:val="24"/>
          <w:szCs w:val="24"/>
        </w:rPr>
        <w:t>i</w:t>
      </w:r>
      <w:r w:rsidRPr="000C3BBF">
        <w:rPr>
          <w:sz w:val="24"/>
          <w:szCs w:val="24"/>
        </w:rPr>
        <w:t xml:space="preserve"> 6 prašymai socialinei pašalpai gauti išimties tvarka bei būsto šildymo kompensacijai.</w:t>
      </w:r>
    </w:p>
    <w:p w14:paraId="70B2DB1E" w14:textId="03BD75BE" w:rsidR="002B7E02" w:rsidRDefault="003E797E" w:rsidP="00600F0C">
      <w:pPr>
        <w:rPr>
          <w:sz w:val="24"/>
          <w:szCs w:val="24"/>
        </w:rPr>
      </w:pPr>
      <w:r w:rsidRPr="000C3BBF">
        <w:rPr>
          <w:sz w:val="24"/>
          <w:szCs w:val="24"/>
        </w:rPr>
        <w:t xml:space="preserve">Seniūnijoje 2020 metais surašyta 16 </w:t>
      </w:r>
      <w:r>
        <w:rPr>
          <w:sz w:val="24"/>
          <w:szCs w:val="24"/>
        </w:rPr>
        <w:t xml:space="preserve">siuntimų, pagal kuriuos asmenys dirba </w:t>
      </w:r>
      <w:r w:rsidRPr="000C3BBF">
        <w:rPr>
          <w:sz w:val="24"/>
          <w:szCs w:val="24"/>
        </w:rPr>
        <w:t>visuomenei naudingus darbus už jiems teikiamą socialinę pašalpą.</w:t>
      </w:r>
      <w:r>
        <w:rPr>
          <w:sz w:val="24"/>
          <w:szCs w:val="24"/>
        </w:rPr>
        <w:t xml:space="preserve"> (1 lentelė)</w:t>
      </w:r>
      <w:r w:rsidR="00600F0C">
        <w:rPr>
          <w:sz w:val="24"/>
          <w:szCs w:val="24"/>
        </w:rPr>
        <w:t>.</w:t>
      </w:r>
    </w:p>
    <w:p w14:paraId="0751DF0A" w14:textId="77777777" w:rsidR="002B7E02" w:rsidRPr="00B63ED1" w:rsidRDefault="002B7E02" w:rsidP="002B7E02">
      <w:pPr>
        <w:suppressAutoHyphens/>
        <w:ind w:firstLine="1296"/>
        <w:rPr>
          <w:sz w:val="24"/>
          <w:szCs w:val="24"/>
          <w:lang w:eastAsia="ar-SA"/>
        </w:rPr>
      </w:pPr>
    </w:p>
    <w:p w14:paraId="6AE62C71" w14:textId="77777777" w:rsidR="002B7E02" w:rsidRPr="002B0CA8" w:rsidRDefault="002B7E02" w:rsidP="003E797E">
      <w:pPr>
        <w:tabs>
          <w:tab w:val="center" w:pos="4677"/>
          <w:tab w:val="right" w:pos="9355"/>
        </w:tabs>
        <w:ind w:firstLine="0"/>
        <w:jc w:val="center"/>
        <w:rPr>
          <w:b/>
          <w:sz w:val="24"/>
          <w:szCs w:val="24"/>
          <w:lang w:val="it-IT" w:eastAsia="lt-LT"/>
        </w:rPr>
      </w:pPr>
      <w:r w:rsidRPr="002B0CA8">
        <w:rPr>
          <w:b/>
          <w:sz w:val="24"/>
          <w:szCs w:val="24"/>
          <w:lang w:val="it-IT" w:eastAsia="lt-LT"/>
        </w:rPr>
        <w:t>Raštvedyba, gyvenamosios vietos deklaravimas</w:t>
      </w:r>
    </w:p>
    <w:p w14:paraId="1B43D288" w14:textId="77777777" w:rsidR="002B7E02" w:rsidRPr="002B0CA8" w:rsidRDefault="002B7E02" w:rsidP="002B7E02">
      <w:pPr>
        <w:tabs>
          <w:tab w:val="center" w:pos="4677"/>
          <w:tab w:val="right" w:pos="9355"/>
        </w:tabs>
        <w:rPr>
          <w:sz w:val="24"/>
          <w:szCs w:val="24"/>
          <w:lang w:val="it-IT" w:eastAsia="lt-LT"/>
        </w:rPr>
      </w:pPr>
      <w:r>
        <w:rPr>
          <w:sz w:val="24"/>
          <w:szCs w:val="24"/>
          <w:lang w:val="it-IT" w:eastAsia="lt-LT"/>
        </w:rPr>
        <w:t>Per 2020 metus notariškai patvirtinti 34</w:t>
      </w:r>
      <w:r w:rsidRPr="002B0CA8">
        <w:rPr>
          <w:sz w:val="24"/>
          <w:szCs w:val="24"/>
          <w:lang w:val="it-IT" w:eastAsia="lt-LT"/>
        </w:rPr>
        <w:t xml:space="preserve"> paraša</w:t>
      </w:r>
      <w:r>
        <w:rPr>
          <w:sz w:val="24"/>
          <w:szCs w:val="24"/>
          <w:lang w:val="it-IT" w:eastAsia="lt-LT"/>
        </w:rPr>
        <w:t>i</w:t>
      </w:r>
      <w:r w:rsidRPr="002B0CA8">
        <w:rPr>
          <w:sz w:val="24"/>
          <w:szCs w:val="24"/>
          <w:lang w:val="it-IT" w:eastAsia="lt-LT"/>
        </w:rPr>
        <w:t xml:space="preserve"> įvairiuo</w:t>
      </w:r>
      <w:r>
        <w:rPr>
          <w:sz w:val="24"/>
          <w:szCs w:val="24"/>
          <w:lang w:val="it-IT" w:eastAsia="lt-LT"/>
        </w:rPr>
        <w:t>se dokumentuose, patvirtintos 94</w:t>
      </w:r>
      <w:r w:rsidRPr="002B0CA8">
        <w:rPr>
          <w:sz w:val="24"/>
          <w:szCs w:val="24"/>
          <w:lang w:val="it-IT" w:eastAsia="lt-LT"/>
        </w:rPr>
        <w:t xml:space="preserve"> dokumentų kopijos. Užregistruot</w:t>
      </w:r>
      <w:r>
        <w:rPr>
          <w:sz w:val="24"/>
          <w:szCs w:val="24"/>
          <w:lang w:val="it-IT" w:eastAsia="lt-LT"/>
        </w:rPr>
        <w:t>a 217</w:t>
      </w:r>
      <w:r w:rsidRPr="002B0CA8">
        <w:rPr>
          <w:sz w:val="24"/>
          <w:szCs w:val="24"/>
          <w:lang w:val="it-IT" w:eastAsia="lt-LT"/>
        </w:rPr>
        <w:t xml:space="preserve"> gyventojų prašym</w:t>
      </w:r>
      <w:r>
        <w:rPr>
          <w:sz w:val="24"/>
          <w:szCs w:val="24"/>
          <w:lang w:val="it-IT" w:eastAsia="lt-LT"/>
        </w:rPr>
        <w:t>ų</w:t>
      </w:r>
      <w:r w:rsidRPr="002B0CA8">
        <w:rPr>
          <w:sz w:val="24"/>
          <w:szCs w:val="24"/>
          <w:lang w:val="it-IT" w:eastAsia="lt-LT"/>
        </w:rPr>
        <w:t>, pagal kuriuos gyventojams išduot</w:t>
      </w:r>
      <w:r>
        <w:rPr>
          <w:sz w:val="24"/>
          <w:szCs w:val="24"/>
          <w:lang w:val="it-IT" w:eastAsia="lt-LT"/>
        </w:rPr>
        <w:t>os 217</w:t>
      </w:r>
      <w:r w:rsidRPr="002B0CA8">
        <w:rPr>
          <w:sz w:val="24"/>
          <w:szCs w:val="24"/>
          <w:lang w:val="it-IT" w:eastAsia="lt-LT"/>
        </w:rPr>
        <w:t xml:space="preserve"> pažym</w:t>
      </w:r>
      <w:r>
        <w:rPr>
          <w:sz w:val="24"/>
          <w:szCs w:val="24"/>
          <w:lang w:val="it-IT" w:eastAsia="lt-LT"/>
        </w:rPr>
        <w:t>os</w:t>
      </w:r>
      <w:r w:rsidRPr="002B0CA8">
        <w:rPr>
          <w:sz w:val="24"/>
          <w:szCs w:val="24"/>
          <w:lang w:val="it-IT" w:eastAsia="lt-LT"/>
        </w:rPr>
        <w:t xml:space="preserve"> (skirt</w:t>
      </w:r>
      <w:r>
        <w:rPr>
          <w:sz w:val="24"/>
          <w:szCs w:val="24"/>
          <w:lang w:val="it-IT" w:eastAsia="lt-LT"/>
        </w:rPr>
        <w:t>os</w:t>
      </w:r>
      <w:r w:rsidRPr="002B0CA8">
        <w:rPr>
          <w:sz w:val="24"/>
          <w:szCs w:val="24"/>
          <w:lang w:val="it-IT" w:eastAsia="lt-LT"/>
        </w:rPr>
        <w:t xml:space="preserve"> pristatyti į mokymo įstaigas, Registrų centrui, Teritorinei ligonių kasai, Nacionalinei mokėjimo agentūrai ir kt.) apie šeimos sudėtį, jos socialinę padėtį,  pastatų priklausomybę, apie veiklą žemės ūkyje ir kt. </w:t>
      </w:r>
    </w:p>
    <w:p w14:paraId="13F0590A" w14:textId="77777777" w:rsidR="003E797E" w:rsidRDefault="002B7E02" w:rsidP="003E797E">
      <w:pPr>
        <w:tabs>
          <w:tab w:val="center" w:pos="4677"/>
          <w:tab w:val="right" w:pos="9355"/>
        </w:tabs>
        <w:rPr>
          <w:sz w:val="24"/>
          <w:szCs w:val="24"/>
          <w:lang w:val="it-IT" w:eastAsia="lt-LT"/>
        </w:rPr>
      </w:pPr>
      <w:r>
        <w:rPr>
          <w:sz w:val="24"/>
          <w:szCs w:val="24"/>
          <w:lang w:val="it-IT" w:eastAsia="lt-LT"/>
        </w:rPr>
        <w:t xml:space="preserve">Užpildytos 79 </w:t>
      </w:r>
      <w:r w:rsidRPr="002B0CA8">
        <w:rPr>
          <w:sz w:val="24"/>
          <w:szCs w:val="24"/>
          <w:lang w:val="it-IT" w:eastAsia="lt-LT"/>
        </w:rPr>
        <w:t xml:space="preserve">atvykimo </w:t>
      </w:r>
      <w:r>
        <w:rPr>
          <w:sz w:val="24"/>
          <w:szCs w:val="24"/>
          <w:lang w:val="it-IT" w:eastAsia="lt-LT"/>
        </w:rPr>
        <w:t xml:space="preserve">ir 5 išvykimo </w:t>
      </w:r>
      <w:r w:rsidRPr="002B0CA8">
        <w:rPr>
          <w:sz w:val="24"/>
          <w:szCs w:val="24"/>
          <w:lang w:val="it-IT" w:eastAsia="lt-LT"/>
        </w:rPr>
        <w:t>deklaracijos,</w:t>
      </w:r>
      <w:r>
        <w:rPr>
          <w:sz w:val="24"/>
          <w:szCs w:val="24"/>
          <w:lang w:val="it-IT" w:eastAsia="lt-LT"/>
        </w:rPr>
        <w:t xml:space="preserve"> </w:t>
      </w:r>
      <w:r w:rsidRPr="002B0CA8">
        <w:rPr>
          <w:sz w:val="24"/>
          <w:szCs w:val="24"/>
          <w:lang w:val="it-IT" w:eastAsia="lt-LT"/>
        </w:rPr>
        <w:t>išdu</w:t>
      </w:r>
      <w:r>
        <w:rPr>
          <w:sz w:val="24"/>
          <w:szCs w:val="24"/>
          <w:lang w:val="it-IT" w:eastAsia="lt-LT"/>
        </w:rPr>
        <w:t>otos 35 pažymos</w:t>
      </w:r>
      <w:r w:rsidRPr="002B0CA8">
        <w:rPr>
          <w:sz w:val="24"/>
          <w:szCs w:val="24"/>
          <w:lang w:val="it-IT" w:eastAsia="lt-LT"/>
        </w:rPr>
        <w:t xml:space="preserve"> apie asmens deklaruotą gyvenamąją </w:t>
      </w:r>
      <w:r>
        <w:rPr>
          <w:sz w:val="24"/>
          <w:szCs w:val="24"/>
          <w:lang w:val="it-IT" w:eastAsia="lt-LT"/>
        </w:rPr>
        <w:t>vietą, gauti ir užregistruoti 35</w:t>
      </w:r>
      <w:r w:rsidRPr="002B0CA8">
        <w:rPr>
          <w:sz w:val="24"/>
          <w:szCs w:val="24"/>
          <w:lang w:val="it-IT" w:eastAsia="lt-LT"/>
        </w:rPr>
        <w:t xml:space="preserve"> prašyma</w:t>
      </w:r>
      <w:r>
        <w:rPr>
          <w:sz w:val="24"/>
          <w:szCs w:val="24"/>
          <w:lang w:val="it-IT" w:eastAsia="lt-LT"/>
        </w:rPr>
        <w:t>i</w:t>
      </w:r>
      <w:r w:rsidRPr="002B0CA8">
        <w:rPr>
          <w:sz w:val="24"/>
          <w:szCs w:val="24"/>
          <w:lang w:val="it-IT" w:eastAsia="lt-LT"/>
        </w:rPr>
        <w:t xml:space="preserve"> pažymoms apie asmens deklaruotą gyvenamąją vietą, užpildyt</w:t>
      </w:r>
      <w:r>
        <w:rPr>
          <w:sz w:val="24"/>
          <w:szCs w:val="24"/>
          <w:lang w:val="it-IT" w:eastAsia="lt-LT"/>
        </w:rPr>
        <w:t>os</w:t>
      </w:r>
      <w:r w:rsidRPr="002B0CA8">
        <w:rPr>
          <w:sz w:val="24"/>
          <w:szCs w:val="24"/>
          <w:lang w:val="it-IT" w:eastAsia="lt-LT"/>
        </w:rPr>
        <w:t xml:space="preserve"> ir užregistruot</w:t>
      </w:r>
      <w:r>
        <w:rPr>
          <w:sz w:val="24"/>
          <w:szCs w:val="24"/>
          <w:lang w:val="it-IT" w:eastAsia="lt-LT"/>
        </w:rPr>
        <w:t>os 5</w:t>
      </w:r>
      <w:r w:rsidRPr="002B0CA8">
        <w:rPr>
          <w:sz w:val="24"/>
          <w:szCs w:val="24"/>
          <w:lang w:val="it-IT" w:eastAsia="lt-LT"/>
        </w:rPr>
        <w:t xml:space="preserve"> išvykimo deklaracij</w:t>
      </w:r>
      <w:r>
        <w:rPr>
          <w:sz w:val="24"/>
          <w:szCs w:val="24"/>
          <w:lang w:val="it-IT" w:eastAsia="lt-LT"/>
        </w:rPr>
        <w:t>os žmonėms išvykstant į užsienį</w:t>
      </w:r>
      <w:r w:rsidRPr="002B0CA8">
        <w:rPr>
          <w:sz w:val="24"/>
          <w:szCs w:val="24"/>
          <w:lang w:val="it-IT" w:eastAsia="lt-LT"/>
        </w:rPr>
        <w:t>. Per</w:t>
      </w:r>
      <w:r>
        <w:rPr>
          <w:sz w:val="24"/>
          <w:szCs w:val="24"/>
          <w:lang w:val="it-IT" w:eastAsia="lt-LT"/>
        </w:rPr>
        <w:t xml:space="preserve"> ataskaitinį laikotarpį gauta 11</w:t>
      </w:r>
      <w:r w:rsidRPr="002B0CA8">
        <w:rPr>
          <w:sz w:val="24"/>
          <w:szCs w:val="24"/>
          <w:lang w:val="it-IT" w:eastAsia="lt-LT"/>
        </w:rPr>
        <w:t xml:space="preserve"> prašymų dėl šeimų gyvenamosios vietos deklaravimo duomenų naikinimo ar gyvenamosios vietos adresų keitimo, pagal</w:t>
      </w:r>
      <w:r>
        <w:rPr>
          <w:sz w:val="24"/>
          <w:szCs w:val="24"/>
          <w:lang w:val="it-IT" w:eastAsia="lt-LT"/>
        </w:rPr>
        <w:t xml:space="preserve"> kuriuos paruošta ir priimta 10 </w:t>
      </w:r>
      <w:r w:rsidRPr="002B0CA8">
        <w:rPr>
          <w:sz w:val="24"/>
          <w:szCs w:val="24"/>
          <w:lang w:val="it-IT" w:eastAsia="lt-LT"/>
        </w:rPr>
        <w:t>sprendim</w:t>
      </w:r>
      <w:r>
        <w:rPr>
          <w:sz w:val="24"/>
          <w:szCs w:val="24"/>
          <w:lang w:val="it-IT" w:eastAsia="lt-LT"/>
        </w:rPr>
        <w:t>ų</w:t>
      </w:r>
      <w:r w:rsidRPr="002B0CA8">
        <w:rPr>
          <w:sz w:val="24"/>
          <w:szCs w:val="24"/>
          <w:lang w:val="it-IT" w:eastAsia="lt-LT"/>
        </w:rPr>
        <w:t xml:space="preserve">. </w:t>
      </w:r>
      <w:r>
        <w:rPr>
          <w:sz w:val="24"/>
          <w:szCs w:val="24"/>
          <w:lang w:val="it-IT" w:eastAsia="lt-LT"/>
        </w:rPr>
        <w:t>(4 pav.)</w:t>
      </w:r>
      <w:r w:rsidR="003E797E">
        <w:rPr>
          <w:sz w:val="24"/>
          <w:szCs w:val="24"/>
          <w:lang w:val="it-IT" w:eastAsia="lt-LT"/>
        </w:rPr>
        <w:t>.</w:t>
      </w:r>
    </w:p>
    <w:p w14:paraId="06949FDD" w14:textId="77777777" w:rsidR="003E797E" w:rsidRPr="003E797E" w:rsidRDefault="003E797E" w:rsidP="003E797E">
      <w:pPr>
        <w:tabs>
          <w:tab w:val="center" w:pos="4677"/>
          <w:tab w:val="right" w:pos="9355"/>
        </w:tabs>
        <w:rPr>
          <w:sz w:val="24"/>
          <w:szCs w:val="24"/>
          <w:lang w:val="it-IT" w:eastAsia="lt-LT"/>
        </w:rPr>
      </w:pPr>
    </w:p>
    <w:p w14:paraId="54C83C1D" w14:textId="534FC4D2" w:rsidR="00EA4C30" w:rsidRDefault="00F46179" w:rsidP="003E797E">
      <w:pPr>
        <w:suppressAutoHyphens/>
        <w:ind w:firstLine="0"/>
        <w:jc w:val="center"/>
        <w:textAlignment w:val="baseline"/>
        <w:rPr>
          <w:kern w:val="1"/>
          <w:sz w:val="22"/>
          <w:szCs w:val="22"/>
          <w:lang w:val="it-IT" w:eastAsia="ar-SA"/>
        </w:rPr>
      </w:pPr>
      <w:r>
        <w:rPr>
          <w:noProof/>
          <w:sz w:val="22"/>
          <w:szCs w:val="22"/>
          <w:lang w:eastAsia="lt-LT"/>
        </w:rPr>
        <w:lastRenderedPageBreak/>
        <w:drawing>
          <wp:anchor distT="0" distB="0" distL="114300" distR="114300" simplePos="0" relativeHeight="251700736" behindDoc="1" locked="0" layoutInCell="1" allowOverlap="1" wp14:anchorId="131E614A" wp14:editId="42265320">
            <wp:simplePos x="0" y="0"/>
            <wp:positionH relativeFrom="margin">
              <wp:posOffset>-87630</wp:posOffset>
            </wp:positionH>
            <wp:positionV relativeFrom="page">
              <wp:posOffset>890905</wp:posOffset>
            </wp:positionV>
            <wp:extent cx="6432550" cy="3629025"/>
            <wp:effectExtent l="0" t="0" r="0" b="9525"/>
            <wp:wrapSquare wrapText="bothSides"/>
            <wp:docPr id="421" name="Diagram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432550" cy="3629025"/>
                    </a:xfrm>
                    <a:prstGeom prst="rect">
                      <a:avLst/>
                    </a:prstGeom>
                    <a:noFill/>
                  </pic:spPr>
                </pic:pic>
              </a:graphicData>
            </a:graphic>
            <wp14:sizeRelH relativeFrom="margin">
              <wp14:pctWidth>0</wp14:pctWidth>
            </wp14:sizeRelH>
            <wp14:sizeRelV relativeFrom="margin">
              <wp14:pctHeight>0</wp14:pctHeight>
            </wp14:sizeRelV>
          </wp:anchor>
        </w:drawing>
      </w:r>
    </w:p>
    <w:p w14:paraId="27E79370" w14:textId="77777777" w:rsidR="00EA4C30" w:rsidRDefault="00EA4C30" w:rsidP="003E797E">
      <w:pPr>
        <w:suppressAutoHyphens/>
        <w:ind w:firstLine="0"/>
        <w:jc w:val="center"/>
        <w:textAlignment w:val="baseline"/>
        <w:rPr>
          <w:kern w:val="1"/>
          <w:sz w:val="22"/>
          <w:szCs w:val="22"/>
          <w:lang w:val="it-IT" w:eastAsia="ar-SA"/>
        </w:rPr>
      </w:pPr>
    </w:p>
    <w:p w14:paraId="0EC5A2DA" w14:textId="20B7027F" w:rsidR="002B7E02" w:rsidRPr="003E797E" w:rsidRDefault="002B7E02" w:rsidP="003E797E">
      <w:pPr>
        <w:suppressAutoHyphens/>
        <w:ind w:firstLine="0"/>
        <w:jc w:val="center"/>
        <w:textAlignment w:val="baseline"/>
        <w:rPr>
          <w:kern w:val="1"/>
          <w:sz w:val="22"/>
          <w:szCs w:val="22"/>
          <w:lang w:val="it-IT" w:eastAsia="ar-SA"/>
        </w:rPr>
      </w:pPr>
      <w:r w:rsidRPr="003E797E">
        <w:rPr>
          <w:kern w:val="1"/>
          <w:sz w:val="22"/>
          <w:szCs w:val="22"/>
          <w:lang w:val="it-IT" w:eastAsia="ar-SA"/>
        </w:rPr>
        <w:t>4 pav. Gyvenamosios vietos deklaravimas, pažymų išdavimas, prašymai pažymoms gauti 2016 – 2020 metai.</w:t>
      </w:r>
    </w:p>
    <w:p w14:paraId="4F053633" w14:textId="77777777" w:rsidR="003E797E" w:rsidRDefault="003E797E" w:rsidP="002B7E02">
      <w:pPr>
        <w:tabs>
          <w:tab w:val="center" w:pos="4677"/>
          <w:tab w:val="right" w:pos="9355"/>
        </w:tabs>
        <w:rPr>
          <w:sz w:val="24"/>
          <w:szCs w:val="24"/>
          <w:lang w:val="it-IT" w:eastAsia="lt-LT"/>
        </w:rPr>
      </w:pPr>
    </w:p>
    <w:p w14:paraId="15FD146D" w14:textId="77777777" w:rsidR="002B7E02" w:rsidRPr="002B0CA8" w:rsidRDefault="002B7E02" w:rsidP="002B7E02">
      <w:pPr>
        <w:tabs>
          <w:tab w:val="center" w:pos="4677"/>
          <w:tab w:val="right" w:pos="9355"/>
        </w:tabs>
        <w:rPr>
          <w:sz w:val="24"/>
          <w:szCs w:val="24"/>
          <w:lang w:val="it-IT" w:eastAsia="lt-LT"/>
        </w:rPr>
      </w:pPr>
      <w:r w:rsidRPr="002B0CA8">
        <w:rPr>
          <w:sz w:val="24"/>
          <w:szCs w:val="24"/>
          <w:lang w:val="it-IT" w:eastAsia="lt-LT"/>
        </w:rPr>
        <w:t>Iš kitų į</w:t>
      </w:r>
      <w:r>
        <w:rPr>
          <w:sz w:val="24"/>
          <w:szCs w:val="24"/>
          <w:lang w:val="it-IT" w:eastAsia="lt-LT"/>
        </w:rPr>
        <w:t>staigų gauti ir užregistruoti 58</w:t>
      </w:r>
      <w:r w:rsidRPr="002B0CA8">
        <w:rPr>
          <w:sz w:val="24"/>
          <w:szCs w:val="24"/>
          <w:lang w:val="it-IT" w:eastAsia="lt-LT"/>
        </w:rPr>
        <w:t xml:space="preserve"> rašta</w:t>
      </w:r>
      <w:r>
        <w:rPr>
          <w:sz w:val="24"/>
          <w:szCs w:val="24"/>
          <w:lang w:val="it-IT" w:eastAsia="lt-LT"/>
        </w:rPr>
        <w:t>i, į kitas įstaigas išsiųsti 132</w:t>
      </w:r>
      <w:r w:rsidRPr="002B0CA8">
        <w:rPr>
          <w:sz w:val="24"/>
          <w:szCs w:val="24"/>
          <w:lang w:val="it-IT" w:eastAsia="lt-LT"/>
        </w:rPr>
        <w:t xml:space="preserve"> rašt</w:t>
      </w:r>
      <w:r>
        <w:rPr>
          <w:sz w:val="24"/>
          <w:szCs w:val="24"/>
          <w:lang w:val="it-IT" w:eastAsia="lt-LT"/>
        </w:rPr>
        <w:t>ai</w:t>
      </w:r>
      <w:r w:rsidRPr="002B0CA8">
        <w:rPr>
          <w:sz w:val="24"/>
          <w:szCs w:val="24"/>
          <w:lang w:val="it-IT" w:eastAsia="lt-LT"/>
        </w:rPr>
        <w:t>. Paruošt</w:t>
      </w:r>
      <w:r>
        <w:rPr>
          <w:sz w:val="24"/>
          <w:szCs w:val="24"/>
          <w:lang w:val="it-IT" w:eastAsia="lt-LT"/>
        </w:rPr>
        <w:t>i 58</w:t>
      </w:r>
      <w:r w:rsidRPr="002B0CA8">
        <w:rPr>
          <w:sz w:val="24"/>
          <w:szCs w:val="24"/>
          <w:lang w:val="it-IT" w:eastAsia="lt-LT"/>
        </w:rPr>
        <w:t xml:space="preserve"> vidaus dokument</w:t>
      </w:r>
      <w:r>
        <w:rPr>
          <w:sz w:val="24"/>
          <w:szCs w:val="24"/>
          <w:lang w:val="it-IT" w:eastAsia="lt-LT"/>
        </w:rPr>
        <w:t>ai</w:t>
      </w:r>
      <w:r w:rsidRPr="002B0CA8">
        <w:rPr>
          <w:sz w:val="24"/>
          <w:szCs w:val="24"/>
          <w:lang w:val="it-IT" w:eastAsia="lt-LT"/>
        </w:rPr>
        <w:t>, 32 medžiagų ir kuro sunaudojimo aktai, paruošta 12 ataskaitų apie vandens ir e</w:t>
      </w:r>
      <w:r>
        <w:rPr>
          <w:sz w:val="24"/>
          <w:szCs w:val="24"/>
          <w:lang w:val="it-IT" w:eastAsia="lt-LT"/>
        </w:rPr>
        <w:t xml:space="preserve">lektros sunaudojimą. Paruoštos metinės seniūnijos veiklos ataskaitos, 2020 m. atostogų grafikai, atlikti 28 viešieji pirkimai prekėms ir paslaugoms įsigyti. </w:t>
      </w:r>
      <w:r w:rsidRPr="002B0CA8">
        <w:rPr>
          <w:sz w:val="24"/>
          <w:szCs w:val="24"/>
          <w:lang w:val="it-IT" w:eastAsia="lt-LT"/>
        </w:rPr>
        <w:t>Sudaryti ir Telšių regiono atliekų tvarkymo centrui</w:t>
      </w:r>
      <w:r w:rsidRPr="00F25B48">
        <w:rPr>
          <w:sz w:val="24"/>
          <w:szCs w:val="24"/>
          <w:lang w:val="it-IT" w:eastAsia="lt-LT"/>
        </w:rPr>
        <w:t xml:space="preserve"> įteikti</w:t>
      </w:r>
      <w:r w:rsidRPr="002B0CA8">
        <w:rPr>
          <w:sz w:val="24"/>
          <w:szCs w:val="24"/>
          <w:lang w:val="it-IT" w:eastAsia="lt-LT"/>
        </w:rPr>
        <w:t xml:space="preserve"> vienišų gyventojų ir neprivažiuojamų sodybų sąrašai. Seniūnijos mirusiuosius išregistruoja Civilinės metrikacijos skyrius. I</w:t>
      </w:r>
      <w:r>
        <w:rPr>
          <w:sz w:val="24"/>
          <w:szCs w:val="24"/>
          <w:lang w:val="it-IT" w:eastAsia="lt-LT"/>
        </w:rPr>
        <w:t xml:space="preserve">šrašyta </w:t>
      </w:r>
      <w:r w:rsidRPr="00806077">
        <w:rPr>
          <w:sz w:val="24"/>
          <w:szCs w:val="24"/>
          <w:lang w:val="it-IT" w:eastAsia="lt-LT"/>
        </w:rPr>
        <w:t xml:space="preserve">16 </w:t>
      </w:r>
      <w:r w:rsidRPr="002B0CA8">
        <w:rPr>
          <w:sz w:val="24"/>
          <w:szCs w:val="24"/>
          <w:lang w:val="it-IT" w:eastAsia="lt-LT"/>
        </w:rPr>
        <w:t>leidimų laidoti Žlibinų ir Kantaučių miestelių kapinėse.</w:t>
      </w:r>
      <w:r>
        <w:rPr>
          <w:sz w:val="24"/>
          <w:szCs w:val="24"/>
          <w:lang w:val="it-IT" w:eastAsia="lt-LT"/>
        </w:rPr>
        <w:t xml:space="preserve"> 2020 m. skaitmenizuotos Žlibinų ir Kantaučių kapinės (CEMETY </w:t>
      </w:r>
      <w:r w:rsidRPr="00F25B48">
        <w:rPr>
          <w:sz w:val="24"/>
          <w:szCs w:val="24"/>
          <w:lang w:eastAsia="lt-LT"/>
        </w:rPr>
        <w:t>–</w:t>
      </w:r>
      <w:r>
        <w:rPr>
          <w:sz w:val="24"/>
          <w:szCs w:val="24"/>
          <w:lang w:val="it-IT" w:eastAsia="lt-LT"/>
        </w:rPr>
        <w:t xml:space="preserve"> Lietuvos kapinių informacijos skaitmeninimo ir duomenų valdymo sistema).</w:t>
      </w:r>
    </w:p>
    <w:p w14:paraId="29056188" w14:textId="77777777" w:rsidR="002B7E02" w:rsidRPr="00806077" w:rsidRDefault="002B7E02" w:rsidP="002B7E02">
      <w:pPr>
        <w:tabs>
          <w:tab w:val="center" w:pos="4677"/>
          <w:tab w:val="right" w:pos="9355"/>
        </w:tabs>
        <w:rPr>
          <w:sz w:val="24"/>
          <w:szCs w:val="24"/>
          <w:lang w:val="it-IT" w:eastAsia="lt-LT"/>
        </w:rPr>
      </w:pPr>
      <w:r w:rsidRPr="002B0CA8">
        <w:rPr>
          <w:sz w:val="24"/>
          <w:szCs w:val="24"/>
          <w:lang w:val="it-IT" w:eastAsia="lt-LT"/>
        </w:rPr>
        <w:tab/>
        <w:t xml:space="preserve">Per ataskaitinį laikotarpį buvo paruoštos įvairios ataskaitos, archyviniai dokumentacijos planai, bylų apyrašai, metų dokumentacijos plano suvestinė ir laiku atsiskaityta su Telšių apskrities archyvu dėl </w:t>
      </w:r>
      <w:r>
        <w:rPr>
          <w:sz w:val="24"/>
          <w:szCs w:val="24"/>
          <w:lang w:val="it-IT" w:eastAsia="lt-LT"/>
        </w:rPr>
        <w:t>ilgalaikio dokumentų saugojimo.</w:t>
      </w:r>
    </w:p>
    <w:p w14:paraId="4E7B6045" w14:textId="77777777" w:rsidR="002B7E02" w:rsidRDefault="002B7E02" w:rsidP="002B7E02">
      <w:pPr>
        <w:suppressAutoHyphens/>
        <w:jc w:val="center"/>
        <w:textAlignment w:val="baseline"/>
        <w:rPr>
          <w:b/>
          <w:kern w:val="1"/>
          <w:sz w:val="28"/>
          <w:szCs w:val="28"/>
          <w:lang w:val="it-IT" w:eastAsia="ar-SA"/>
        </w:rPr>
      </w:pPr>
    </w:p>
    <w:p w14:paraId="6E2903F1" w14:textId="77777777" w:rsidR="002B7E02" w:rsidRPr="003E797E" w:rsidRDefault="002B7E02" w:rsidP="003E797E">
      <w:pPr>
        <w:suppressAutoHyphens/>
        <w:ind w:firstLine="0"/>
        <w:jc w:val="center"/>
        <w:textAlignment w:val="baseline"/>
        <w:rPr>
          <w:b/>
          <w:kern w:val="1"/>
          <w:sz w:val="24"/>
          <w:szCs w:val="24"/>
          <w:lang w:val="it-IT" w:eastAsia="ar-SA"/>
        </w:rPr>
      </w:pPr>
      <w:r w:rsidRPr="003E797E">
        <w:rPr>
          <w:b/>
          <w:kern w:val="1"/>
          <w:sz w:val="24"/>
          <w:szCs w:val="24"/>
          <w:lang w:val="it-IT" w:eastAsia="ar-SA"/>
        </w:rPr>
        <w:t>Žemės ūkio funkcijų vykdymas</w:t>
      </w:r>
    </w:p>
    <w:p w14:paraId="36891C54"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 xml:space="preserve">2020 m. priimtos </w:t>
      </w:r>
      <w:r w:rsidRPr="00B63ED1">
        <w:rPr>
          <w:b/>
          <w:kern w:val="1"/>
          <w:sz w:val="24"/>
          <w:szCs w:val="24"/>
          <w:lang w:eastAsia="ar-SA"/>
        </w:rPr>
        <w:t>333</w:t>
      </w:r>
      <w:r w:rsidRPr="00B63ED1">
        <w:rPr>
          <w:kern w:val="1"/>
          <w:sz w:val="24"/>
          <w:szCs w:val="24"/>
          <w:lang w:eastAsia="ar-SA"/>
        </w:rPr>
        <w:t xml:space="preserve"> paraiškos paramai už žemės ūkio naudmenas ir kitus plotus bei gyvulius gauti. Žlibinų seniūnijoje iš viso deklaruota </w:t>
      </w:r>
      <w:r w:rsidRPr="00B63ED1">
        <w:rPr>
          <w:b/>
          <w:color w:val="000000"/>
          <w:kern w:val="1"/>
          <w:sz w:val="24"/>
          <w:szCs w:val="24"/>
          <w:lang w:eastAsia="ar-SA"/>
        </w:rPr>
        <w:t>6 822</w:t>
      </w:r>
      <w:r w:rsidRPr="00B63ED1">
        <w:rPr>
          <w:kern w:val="1"/>
          <w:sz w:val="24"/>
          <w:szCs w:val="24"/>
          <w:lang w:eastAsia="ar-SA"/>
        </w:rPr>
        <w:t xml:space="preserve"> ha. Elektroniniu būdu įbraižyt</w:t>
      </w:r>
      <w:r>
        <w:rPr>
          <w:kern w:val="1"/>
          <w:sz w:val="24"/>
          <w:szCs w:val="24"/>
          <w:lang w:eastAsia="ar-SA"/>
        </w:rPr>
        <w:t>i</w:t>
      </w:r>
      <w:r w:rsidRPr="00B63ED1">
        <w:rPr>
          <w:kern w:val="1"/>
          <w:sz w:val="24"/>
          <w:szCs w:val="24"/>
          <w:lang w:eastAsia="ar-SA"/>
        </w:rPr>
        <w:t xml:space="preserve"> </w:t>
      </w:r>
      <w:r w:rsidRPr="00B63ED1">
        <w:rPr>
          <w:b/>
          <w:kern w:val="1"/>
          <w:sz w:val="24"/>
          <w:szCs w:val="24"/>
          <w:lang w:eastAsia="ar-SA"/>
        </w:rPr>
        <w:t>333</w:t>
      </w:r>
      <w:r w:rsidRPr="00B63ED1">
        <w:rPr>
          <w:kern w:val="1"/>
          <w:sz w:val="24"/>
          <w:szCs w:val="24"/>
          <w:lang w:eastAsia="ar-SA"/>
        </w:rPr>
        <w:t xml:space="preserve"> pareiškėjų </w:t>
      </w:r>
      <w:r w:rsidRPr="00B63ED1">
        <w:rPr>
          <w:b/>
          <w:kern w:val="1"/>
          <w:sz w:val="24"/>
          <w:szCs w:val="24"/>
          <w:lang w:eastAsia="ar-SA"/>
        </w:rPr>
        <w:t>3 493</w:t>
      </w:r>
      <w:r w:rsidRPr="00B63ED1">
        <w:rPr>
          <w:kern w:val="1"/>
          <w:sz w:val="24"/>
          <w:szCs w:val="24"/>
          <w:lang w:eastAsia="ar-SA"/>
        </w:rPr>
        <w:t xml:space="preserve"> laukai. Paskutinių penkių metų duomenų </w:t>
      </w:r>
      <w:r>
        <w:rPr>
          <w:kern w:val="1"/>
          <w:sz w:val="24"/>
          <w:szCs w:val="24"/>
          <w:lang w:eastAsia="ar-SA"/>
        </w:rPr>
        <w:t>pokyčiai pavaizduoti diagramoje (5 pav.).</w:t>
      </w:r>
    </w:p>
    <w:p w14:paraId="45108C05" w14:textId="77777777" w:rsidR="002B7E02" w:rsidRPr="00B63ED1" w:rsidRDefault="002B7E02" w:rsidP="002B7E02">
      <w:pPr>
        <w:suppressAutoHyphens/>
        <w:textAlignment w:val="baseline"/>
        <w:rPr>
          <w:kern w:val="1"/>
          <w:sz w:val="24"/>
          <w:szCs w:val="24"/>
          <w:lang w:eastAsia="ar-SA"/>
        </w:rPr>
      </w:pPr>
    </w:p>
    <w:p w14:paraId="26D87CED" w14:textId="77777777" w:rsidR="002B7E02" w:rsidRPr="003E797E" w:rsidRDefault="00BE6E64" w:rsidP="003E797E">
      <w:pPr>
        <w:suppressAutoHyphens/>
        <w:ind w:firstLine="0"/>
        <w:jc w:val="center"/>
        <w:textAlignment w:val="baseline"/>
        <w:rPr>
          <w:kern w:val="1"/>
          <w:sz w:val="22"/>
          <w:szCs w:val="22"/>
          <w:lang w:eastAsia="ar-SA"/>
        </w:rPr>
      </w:pPr>
      <w:r>
        <w:rPr>
          <w:noProof/>
          <w:kern w:val="1"/>
          <w:sz w:val="24"/>
          <w:szCs w:val="24"/>
          <w:lang w:eastAsia="lt-LT"/>
        </w:rPr>
        <w:lastRenderedPageBreak/>
        <w:drawing>
          <wp:inline distT="0" distB="0" distL="0" distR="0" wp14:anchorId="0F8703FD" wp14:editId="49B0CBEA">
            <wp:extent cx="6210935" cy="3683635"/>
            <wp:effectExtent l="0" t="0" r="0" b="0"/>
            <wp:docPr id="274" name="Paveikslėlis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210935" cy="3683635"/>
                    </a:xfrm>
                    <a:prstGeom prst="rect">
                      <a:avLst/>
                    </a:prstGeom>
                    <a:noFill/>
                    <a:ln>
                      <a:noFill/>
                    </a:ln>
                  </pic:spPr>
                </pic:pic>
              </a:graphicData>
            </a:graphic>
          </wp:inline>
        </w:drawing>
      </w:r>
      <w:r w:rsidR="002B7E02" w:rsidRPr="003E797E">
        <w:rPr>
          <w:kern w:val="1"/>
          <w:sz w:val="22"/>
          <w:szCs w:val="22"/>
          <w:lang w:eastAsia="ar-SA"/>
        </w:rPr>
        <w:t>5 pav. Paraiškos paramai už žemės ūkio naudmenas ir kitus plotus bei gyvulius gauti 2016 – 2020 metai</w:t>
      </w:r>
    </w:p>
    <w:p w14:paraId="5A3D5328" w14:textId="77777777" w:rsidR="002B7E02" w:rsidRPr="00B63ED1" w:rsidRDefault="002B7E02" w:rsidP="003E797E">
      <w:pPr>
        <w:suppressAutoHyphens/>
        <w:ind w:firstLine="0"/>
        <w:jc w:val="center"/>
        <w:textAlignment w:val="baseline"/>
        <w:rPr>
          <w:kern w:val="1"/>
          <w:sz w:val="24"/>
          <w:szCs w:val="24"/>
          <w:lang w:eastAsia="ar-SA"/>
        </w:rPr>
      </w:pPr>
    </w:p>
    <w:p w14:paraId="7DAC152C"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Paraiškos suregistruotos Paramos už žemės ūkio naudmenas ir kitus plotus bei gyvulius paraiškų priėmimo registro žurnale. Priimt</w:t>
      </w:r>
      <w:r>
        <w:rPr>
          <w:kern w:val="1"/>
          <w:sz w:val="24"/>
          <w:szCs w:val="24"/>
          <w:lang w:eastAsia="ar-SA"/>
        </w:rPr>
        <w:t>i</w:t>
      </w:r>
      <w:r w:rsidRPr="00B63ED1">
        <w:rPr>
          <w:kern w:val="1"/>
          <w:sz w:val="24"/>
          <w:szCs w:val="24"/>
          <w:lang w:eastAsia="ar-SA"/>
        </w:rPr>
        <w:t xml:space="preserve"> </w:t>
      </w:r>
      <w:r w:rsidRPr="00B63ED1">
        <w:rPr>
          <w:b/>
          <w:kern w:val="1"/>
          <w:sz w:val="24"/>
          <w:szCs w:val="24"/>
          <w:lang w:eastAsia="ar-SA"/>
        </w:rPr>
        <w:t>33</w:t>
      </w:r>
      <w:r w:rsidRPr="00B63ED1">
        <w:rPr>
          <w:kern w:val="1"/>
          <w:sz w:val="24"/>
          <w:szCs w:val="24"/>
          <w:lang w:eastAsia="ar-SA"/>
        </w:rPr>
        <w:t xml:space="preserve"> prašymai pakeisti paramos paraiškų duomenis, kurie suregistruoti Prašymų pakeisti paramos už žemės ūkio naudmenas ir kitus plotus bei gyvulius paraiškų duomenis priėmimo registro žurnale. Šie žurnalai užregistruoti Žlibinų seniūnijos dokumentų registre ir saugomi seniūnijoje 10 metų.</w:t>
      </w:r>
    </w:p>
    <w:p w14:paraId="4DB52B8D" w14:textId="77777777" w:rsidR="002B7E02" w:rsidRPr="00B63ED1" w:rsidRDefault="002B7E02" w:rsidP="002B7E02">
      <w:pPr>
        <w:suppressAutoHyphens/>
        <w:textAlignment w:val="baseline"/>
        <w:rPr>
          <w:kern w:val="1"/>
          <w:sz w:val="24"/>
          <w:szCs w:val="24"/>
          <w:lang w:eastAsia="ar-SA"/>
        </w:rPr>
      </w:pPr>
      <w:r w:rsidRPr="00B63ED1">
        <w:rPr>
          <w:b/>
          <w:kern w:val="1"/>
          <w:sz w:val="24"/>
          <w:szCs w:val="24"/>
          <w:lang w:eastAsia="ar-SA"/>
        </w:rPr>
        <w:t>8</w:t>
      </w:r>
      <w:r w:rsidRPr="00B63ED1">
        <w:rPr>
          <w:kern w:val="1"/>
          <w:sz w:val="24"/>
          <w:szCs w:val="24"/>
          <w:lang w:eastAsia="ar-SA"/>
        </w:rPr>
        <w:t xml:space="preserve"> p</w:t>
      </w:r>
      <w:r w:rsidRPr="00B63ED1">
        <w:rPr>
          <w:rFonts w:cs="Arial"/>
          <w:kern w:val="1"/>
          <w:sz w:val="24"/>
          <w:szCs w:val="24"/>
          <w:lang w:val="pt-BR" w:eastAsia="ar-SA"/>
        </w:rPr>
        <w:t>arei</w:t>
      </w:r>
      <w:r w:rsidRPr="00B63ED1">
        <w:rPr>
          <w:rFonts w:cs="Arial"/>
          <w:kern w:val="1"/>
          <w:sz w:val="24"/>
          <w:szCs w:val="24"/>
          <w:lang w:eastAsia="ar-SA"/>
        </w:rPr>
        <w:t>š</w:t>
      </w:r>
      <w:r w:rsidRPr="00B63ED1">
        <w:rPr>
          <w:rFonts w:cs="Arial"/>
          <w:kern w:val="1"/>
          <w:sz w:val="24"/>
          <w:szCs w:val="24"/>
          <w:lang w:val="pt-BR" w:eastAsia="ar-SA"/>
        </w:rPr>
        <w:t>k</w:t>
      </w:r>
      <w:r w:rsidRPr="00B63ED1">
        <w:rPr>
          <w:rFonts w:cs="Arial"/>
          <w:kern w:val="1"/>
          <w:sz w:val="24"/>
          <w:szCs w:val="24"/>
          <w:lang w:eastAsia="ar-SA"/>
        </w:rPr>
        <w:t>ė</w:t>
      </w:r>
      <w:r w:rsidRPr="00B63ED1">
        <w:rPr>
          <w:rFonts w:cs="Arial"/>
          <w:kern w:val="1"/>
          <w:sz w:val="24"/>
          <w:szCs w:val="24"/>
          <w:lang w:val="pt-BR" w:eastAsia="ar-SA"/>
        </w:rPr>
        <w:t>j</w:t>
      </w:r>
      <w:r w:rsidRPr="00B63ED1">
        <w:rPr>
          <w:rFonts w:cs="Arial"/>
          <w:kern w:val="1"/>
          <w:sz w:val="24"/>
          <w:szCs w:val="24"/>
          <w:lang w:eastAsia="ar-SA"/>
        </w:rPr>
        <w:t>ams</w:t>
      </w:r>
      <w:r w:rsidRPr="00B63ED1">
        <w:rPr>
          <w:rFonts w:cs="Arial"/>
          <w:kern w:val="1"/>
          <w:sz w:val="24"/>
          <w:szCs w:val="24"/>
          <w:lang w:val="pt-BR" w:eastAsia="ar-SA"/>
        </w:rPr>
        <w:t>, kurie deklaruoja 30 ir daugiau ha gr</w:t>
      </w:r>
      <w:r w:rsidRPr="00B63ED1">
        <w:rPr>
          <w:rFonts w:cs="Arial"/>
          <w:kern w:val="1"/>
          <w:sz w:val="24"/>
          <w:szCs w:val="24"/>
          <w:lang w:eastAsia="ar-SA"/>
        </w:rPr>
        <w:t>ū</w:t>
      </w:r>
      <w:r w:rsidRPr="00B63ED1">
        <w:rPr>
          <w:rFonts w:cs="Arial"/>
          <w:kern w:val="1"/>
          <w:sz w:val="24"/>
          <w:szCs w:val="24"/>
          <w:lang w:val="pt-BR" w:eastAsia="ar-SA"/>
        </w:rPr>
        <w:t>dini</w:t>
      </w:r>
      <w:r w:rsidRPr="00B63ED1">
        <w:rPr>
          <w:rFonts w:cs="Arial"/>
          <w:kern w:val="1"/>
          <w:sz w:val="24"/>
          <w:szCs w:val="24"/>
          <w:lang w:eastAsia="ar-SA"/>
        </w:rPr>
        <w:t>ų kultūrų</w:t>
      </w:r>
      <w:r w:rsidRPr="00B63ED1">
        <w:rPr>
          <w:rFonts w:cs="Arial"/>
          <w:kern w:val="1"/>
          <w:sz w:val="24"/>
          <w:szCs w:val="24"/>
          <w:lang w:val="pt-BR" w:eastAsia="ar-SA"/>
        </w:rPr>
        <w:t>, nustatytos auginam</w:t>
      </w:r>
      <w:r w:rsidRPr="00B63ED1">
        <w:rPr>
          <w:rFonts w:cs="Arial"/>
          <w:kern w:val="1"/>
          <w:sz w:val="24"/>
          <w:szCs w:val="24"/>
          <w:lang w:eastAsia="ar-SA"/>
        </w:rPr>
        <w:t xml:space="preserve">ų </w:t>
      </w:r>
      <w:r w:rsidRPr="00B63ED1">
        <w:rPr>
          <w:rFonts w:cs="Arial"/>
          <w:kern w:val="1"/>
          <w:sz w:val="24"/>
          <w:szCs w:val="24"/>
          <w:lang w:val="pt-BR" w:eastAsia="ar-SA"/>
        </w:rPr>
        <w:t>augal</w:t>
      </w:r>
      <w:r w:rsidRPr="00B63ED1">
        <w:rPr>
          <w:rFonts w:cs="Arial"/>
          <w:kern w:val="1"/>
          <w:sz w:val="24"/>
          <w:szCs w:val="24"/>
          <w:lang w:eastAsia="ar-SA"/>
        </w:rPr>
        <w:t xml:space="preserve">ų </w:t>
      </w:r>
      <w:r w:rsidRPr="00B63ED1">
        <w:rPr>
          <w:rFonts w:cs="Arial"/>
          <w:kern w:val="1"/>
          <w:sz w:val="24"/>
          <w:szCs w:val="24"/>
          <w:lang w:val="pt-BR" w:eastAsia="ar-SA"/>
        </w:rPr>
        <w:t>veisl</w:t>
      </w:r>
      <w:r w:rsidRPr="00B63ED1">
        <w:rPr>
          <w:rFonts w:cs="Arial"/>
          <w:kern w:val="1"/>
          <w:sz w:val="24"/>
          <w:szCs w:val="24"/>
          <w:lang w:eastAsia="ar-SA"/>
        </w:rPr>
        <w:t>ė</w:t>
      </w:r>
      <w:r w:rsidRPr="00B63ED1">
        <w:rPr>
          <w:rFonts w:cs="Arial"/>
          <w:kern w:val="1"/>
          <w:sz w:val="24"/>
          <w:szCs w:val="24"/>
          <w:lang w:val="pt-BR" w:eastAsia="ar-SA"/>
        </w:rPr>
        <w:t>s.</w:t>
      </w:r>
    </w:p>
    <w:p w14:paraId="3A548FB9"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 xml:space="preserve">Priimti </w:t>
      </w:r>
      <w:r w:rsidRPr="00B63ED1">
        <w:rPr>
          <w:b/>
          <w:kern w:val="1"/>
          <w:sz w:val="24"/>
          <w:szCs w:val="24"/>
          <w:lang w:eastAsia="ar-SA"/>
        </w:rPr>
        <w:t>180</w:t>
      </w:r>
      <w:r w:rsidRPr="00B63ED1">
        <w:rPr>
          <w:kern w:val="1"/>
          <w:sz w:val="24"/>
          <w:szCs w:val="24"/>
          <w:lang w:eastAsia="ar-SA"/>
        </w:rPr>
        <w:t xml:space="preserve"> prašymų atnaujinti Žemės ūkio valdos registro duomenis Lietuvos Respublikos žemės ūkio ir kaimo verslo registre. </w:t>
      </w:r>
      <w:r w:rsidRPr="00B63ED1">
        <w:rPr>
          <w:b/>
          <w:kern w:val="1"/>
          <w:sz w:val="24"/>
          <w:szCs w:val="24"/>
          <w:lang w:eastAsia="ar-SA"/>
        </w:rPr>
        <w:t>198</w:t>
      </w:r>
      <w:r w:rsidRPr="00B63ED1">
        <w:rPr>
          <w:kern w:val="1"/>
          <w:sz w:val="24"/>
          <w:szCs w:val="24"/>
          <w:lang w:eastAsia="ar-SA"/>
        </w:rPr>
        <w:t xml:space="preserve"> valdos atnaujintos deklaruojant pasėlius. Naujai įregistruot</w:t>
      </w:r>
      <w:r>
        <w:rPr>
          <w:kern w:val="1"/>
          <w:sz w:val="24"/>
          <w:szCs w:val="24"/>
          <w:lang w:eastAsia="ar-SA"/>
        </w:rPr>
        <w:t>os</w:t>
      </w:r>
      <w:r w:rsidRPr="00B63ED1">
        <w:rPr>
          <w:kern w:val="1"/>
          <w:sz w:val="24"/>
          <w:szCs w:val="24"/>
          <w:lang w:eastAsia="ar-SA"/>
        </w:rPr>
        <w:t xml:space="preserve"> </w:t>
      </w:r>
      <w:r w:rsidRPr="00B63ED1">
        <w:rPr>
          <w:b/>
          <w:kern w:val="1"/>
          <w:sz w:val="24"/>
          <w:szCs w:val="24"/>
          <w:lang w:eastAsia="ar-SA"/>
        </w:rPr>
        <w:t>5</w:t>
      </w:r>
      <w:r w:rsidRPr="00B63ED1">
        <w:rPr>
          <w:kern w:val="1"/>
          <w:sz w:val="24"/>
          <w:szCs w:val="24"/>
          <w:lang w:eastAsia="ar-SA"/>
        </w:rPr>
        <w:t xml:space="preserve"> valdos. Valdytojams išduoti pranešimai apie žemės ūkio ir kaimo valdos įregistravimą Valstybinės žemės ūkio ir kaimo verslo registre. Pakeisti </w:t>
      </w:r>
      <w:r w:rsidRPr="00B63ED1">
        <w:rPr>
          <w:b/>
          <w:kern w:val="1"/>
          <w:sz w:val="24"/>
          <w:szCs w:val="24"/>
          <w:lang w:eastAsia="ar-SA"/>
        </w:rPr>
        <w:t>2</w:t>
      </w:r>
      <w:r w:rsidRPr="00B63ED1">
        <w:rPr>
          <w:kern w:val="1"/>
          <w:sz w:val="24"/>
          <w:szCs w:val="24"/>
          <w:lang w:eastAsia="ar-SA"/>
        </w:rPr>
        <w:t xml:space="preserve"> valdų valdytojai. Parengti </w:t>
      </w:r>
      <w:r w:rsidRPr="00B63ED1">
        <w:rPr>
          <w:b/>
          <w:kern w:val="1"/>
          <w:sz w:val="24"/>
          <w:szCs w:val="24"/>
          <w:lang w:eastAsia="ar-SA"/>
        </w:rPr>
        <w:t>3</w:t>
      </w:r>
      <w:r w:rsidRPr="00B63ED1">
        <w:rPr>
          <w:kern w:val="1"/>
          <w:sz w:val="24"/>
          <w:szCs w:val="24"/>
          <w:lang w:eastAsia="ar-SA"/>
        </w:rPr>
        <w:t xml:space="preserve"> valdų išregistravimo dokumentai. Suformuotos </w:t>
      </w:r>
      <w:r w:rsidRPr="00B63ED1">
        <w:rPr>
          <w:b/>
          <w:kern w:val="1"/>
          <w:sz w:val="24"/>
          <w:szCs w:val="24"/>
          <w:lang w:eastAsia="ar-SA"/>
        </w:rPr>
        <w:t>2</w:t>
      </w:r>
      <w:r w:rsidRPr="00B63ED1">
        <w:rPr>
          <w:kern w:val="1"/>
          <w:sz w:val="24"/>
          <w:szCs w:val="24"/>
          <w:lang w:eastAsia="ar-SA"/>
        </w:rPr>
        <w:t xml:space="preserve"> dokumentų siuntos, parengti dokumentai ir išsiųsti VĮ Žemės ūkio informacijos ir kaimo verslo centrui.</w:t>
      </w:r>
    </w:p>
    <w:p w14:paraId="591A7B55"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 xml:space="preserve">Priimti </w:t>
      </w:r>
      <w:r w:rsidRPr="00B63ED1">
        <w:rPr>
          <w:b/>
          <w:kern w:val="1"/>
          <w:sz w:val="24"/>
          <w:szCs w:val="24"/>
          <w:lang w:eastAsia="ar-SA"/>
        </w:rPr>
        <w:t>227</w:t>
      </w:r>
      <w:r w:rsidRPr="00B63ED1">
        <w:rPr>
          <w:kern w:val="1"/>
          <w:sz w:val="24"/>
          <w:szCs w:val="24"/>
          <w:lang w:eastAsia="ar-SA"/>
        </w:rPr>
        <w:t xml:space="preserve"> prašym</w:t>
      </w:r>
      <w:r>
        <w:rPr>
          <w:kern w:val="1"/>
          <w:sz w:val="24"/>
          <w:szCs w:val="24"/>
          <w:lang w:eastAsia="ar-SA"/>
        </w:rPr>
        <w:t>ai</w:t>
      </w:r>
      <w:r w:rsidRPr="00B63ED1">
        <w:rPr>
          <w:kern w:val="1"/>
          <w:sz w:val="24"/>
          <w:szCs w:val="24"/>
          <w:lang w:eastAsia="ar-SA"/>
        </w:rPr>
        <w:t xml:space="preserve"> atnaujinti Ūkininko ūkio registro duomenis Lietuvos Respublikos ūkininkų ūkių registre. Suformuota </w:t>
      </w:r>
      <w:r w:rsidRPr="00B63ED1">
        <w:rPr>
          <w:b/>
          <w:kern w:val="1"/>
          <w:sz w:val="24"/>
          <w:szCs w:val="24"/>
          <w:lang w:eastAsia="ar-SA"/>
        </w:rPr>
        <w:t>1</w:t>
      </w:r>
      <w:r w:rsidRPr="00B63ED1">
        <w:rPr>
          <w:kern w:val="1"/>
          <w:sz w:val="24"/>
          <w:szCs w:val="24"/>
          <w:lang w:eastAsia="ar-SA"/>
        </w:rPr>
        <w:t xml:space="preserve"> dokumentų siunta, parengti dokumentai ir perduoti Plungės Žemės ūkio skyriui.</w:t>
      </w:r>
    </w:p>
    <w:p w14:paraId="67FA3E86" w14:textId="77777777" w:rsidR="002B7E02" w:rsidRPr="00B63ED1" w:rsidRDefault="002B7E02" w:rsidP="002B7E02">
      <w:pPr>
        <w:suppressAutoHyphens/>
        <w:textAlignment w:val="baseline"/>
        <w:rPr>
          <w:kern w:val="1"/>
          <w:sz w:val="24"/>
          <w:lang w:eastAsia="ar-SA"/>
        </w:rPr>
      </w:pPr>
      <w:r w:rsidRPr="00B63ED1">
        <w:rPr>
          <w:kern w:val="1"/>
          <w:sz w:val="24"/>
          <w:szCs w:val="24"/>
          <w:lang w:eastAsia="ar-SA"/>
        </w:rPr>
        <w:t xml:space="preserve">VĮ Žemės ūkio ir kaimo verslo centrui pateiktos </w:t>
      </w:r>
      <w:r w:rsidRPr="00B63ED1">
        <w:rPr>
          <w:b/>
          <w:kern w:val="1"/>
          <w:sz w:val="24"/>
          <w:szCs w:val="24"/>
          <w:lang w:eastAsia="ar-SA"/>
        </w:rPr>
        <w:t>7</w:t>
      </w:r>
      <w:r w:rsidRPr="00B63ED1">
        <w:rPr>
          <w:kern w:val="1"/>
          <w:sz w:val="24"/>
          <w:szCs w:val="24"/>
          <w:lang w:eastAsia="ar-SA"/>
        </w:rPr>
        <w:t xml:space="preserve"> suvestinės ataskaitos GS-5 apie seniūnijos ūkiuose, kuriuose grūdinių ir aliejinių augalų pasėlių plotas sudaro =&gt; 50 ha, deklaruotą bei nuimtą plotą, gautą derlių bei sandėliuose laikomus grūdų kiekį. Bendras pasėlių plotas, kuris teikiamas ataskaitoje – </w:t>
      </w:r>
      <w:r w:rsidRPr="00B63ED1">
        <w:rPr>
          <w:b/>
          <w:kern w:val="1"/>
          <w:sz w:val="24"/>
          <w:szCs w:val="24"/>
          <w:lang w:eastAsia="ar-SA"/>
        </w:rPr>
        <w:t>1 023,66</w:t>
      </w:r>
      <w:r w:rsidRPr="00B63ED1">
        <w:rPr>
          <w:kern w:val="1"/>
          <w:sz w:val="24"/>
          <w:szCs w:val="24"/>
          <w:lang w:eastAsia="ar-SA"/>
        </w:rPr>
        <w:t xml:space="preserve"> ha. Ataskaitas teikia </w:t>
      </w:r>
      <w:r w:rsidRPr="00B63ED1">
        <w:rPr>
          <w:b/>
          <w:kern w:val="1"/>
          <w:sz w:val="24"/>
          <w:szCs w:val="24"/>
          <w:lang w:eastAsia="ar-SA"/>
        </w:rPr>
        <w:t>3</w:t>
      </w:r>
      <w:r w:rsidRPr="00B63ED1">
        <w:rPr>
          <w:kern w:val="1"/>
          <w:sz w:val="24"/>
          <w:szCs w:val="24"/>
          <w:lang w:eastAsia="ar-SA"/>
        </w:rPr>
        <w:t xml:space="preserve"> ūkininkai ir </w:t>
      </w:r>
      <w:r w:rsidRPr="00B63ED1">
        <w:rPr>
          <w:b/>
          <w:kern w:val="1"/>
          <w:sz w:val="24"/>
          <w:szCs w:val="24"/>
          <w:lang w:eastAsia="ar-SA"/>
        </w:rPr>
        <w:t>1</w:t>
      </w:r>
      <w:r w:rsidRPr="00B63ED1">
        <w:rPr>
          <w:kern w:val="1"/>
          <w:sz w:val="24"/>
          <w:szCs w:val="24"/>
          <w:lang w:eastAsia="ar-SA"/>
        </w:rPr>
        <w:t xml:space="preserve"> žemės ūkio bendrovė. Taip pat parengta  Žieminių pasėlių iššalimo metinės statistinės ataskaitos forma GS-8 ir perduota VĮ Žemės ūkio ir kaimo verslo centrui.</w:t>
      </w:r>
    </w:p>
    <w:p w14:paraId="063D81EF" w14:textId="77777777" w:rsidR="002B7E02" w:rsidRPr="00B63ED1" w:rsidRDefault="002B7E02" w:rsidP="002B7E02">
      <w:pPr>
        <w:suppressAutoHyphens/>
        <w:textAlignment w:val="baseline"/>
        <w:rPr>
          <w:kern w:val="1"/>
          <w:sz w:val="24"/>
          <w:szCs w:val="24"/>
          <w:lang w:eastAsia="ar-SA"/>
        </w:rPr>
      </w:pPr>
      <w:r w:rsidRPr="00B63ED1">
        <w:rPr>
          <w:kern w:val="1"/>
          <w:sz w:val="24"/>
          <w:lang w:eastAsia="ar-SA"/>
        </w:rPr>
        <w:t>Afrikiniam kiaulių marui nesitraukiant iš Lietuvos ir vis atsirandant naujiems ligos židiniams, Valstybinė maisto ir veterinarijos tarnyba, vadovaudamasi LR veterinarijos įstatymu, LR civilinės saugos įstatymu bei Valstybiniu ekstremaliųjų situacijų valdymo planu, 2014 m. rugpjūčio 21 d. priėmė sprendimą Nr.</w:t>
      </w:r>
      <w:r>
        <w:rPr>
          <w:kern w:val="1"/>
          <w:sz w:val="24"/>
          <w:lang w:eastAsia="ar-SA"/>
        </w:rPr>
        <w:t xml:space="preserve"> </w:t>
      </w:r>
      <w:r w:rsidRPr="00B63ED1">
        <w:rPr>
          <w:kern w:val="1"/>
          <w:sz w:val="24"/>
          <w:lang w:eastAsia="ar-SA"/>
        </w:rPr>
        <w:t xml:space="preserve">B1-746 „Dėl kiaulių laikymo vietų registravimo“. Nuo 2014 m. rugpjūčio 21 d. Žlibinų seniūnijoje atliekama privaloma kiaulių registracija. 2020 m. </w:t>
      </w:r>
      <w:r w:rsidRPr="00B63ED1">
        <w:rPr>
          <w:b/>
          <w:kern w:val="1"/>
          <w:sz w:val="24"/>
          <w:lang w:eastAsia="ar-SA"/>
        </w:rPr>
        <w:t>18</w:t>
      </w:r>
      <w:r w:rsidRPr="00B63ED1">
        <w:rPr>
          <w:kern w:val="1"/>
          <w:sz w:val="24"/>
          <w:lang w:eastAsia="ar-SA"/>
        </w:rPr>
        <w:t xml:space="preserve"> ūkininkų užpildytos privalomos ūkinių gyvūnų bandų registracijos formos. Bandose užregistruot</w:t>
      </w:r>
      <w:r>
        <w:rPr>
          <w:kern w:val="1"/>
          <w:sz w:val="24"/>
          <w:lang w:eastAsia="ar-SA"/>
        </w:rPr>
        <w:t>os</w:t>
      </w:r>
      <w:r w:rsidRPr="00B63ED1">
        <w:rPr>
          <w:kern w:val="1"/>
          <w:sz w:val="24"/>
          <w:lang w:eastAsia="ar-SA"/>
        </w:rPr>
        <w:t xml:space="preserve"> </w:t>
      </w:r>
      <w:r w:rsidRPr="00B63ED1">
        <w:rPr>
          <w:b/>
          <w:kern w:val="1"/>
          <w:sz w:val="24"/>
          <w:lang w:eastAsia="ar-SA"/>
        </w:rPr>
        <w:t>35</w:t>
      </w:r>
      <w:r w:rsidRPr="00B63ED1">
        <w:rPr>
          <w:kern w:val="1"/>
          <w:sz w:val="24"/>
          <w:szCs w:val="24"/>
          <w:lang w:eastAsia="ar-SA"/>
        </w:rPr>
        <w:t xml:space="preserve"> kiaulės. </w:t>
      </w:r>
      <w:r w:rsidRPr="00B63ED1">
        <w:rPr>
          <w:kern w:val="1"/>
          <w:lang w:eastAsia="ar-SA"/>
        </w:rPr>
        <w:t xml:space="preserve"> </w:t>
      </w:r>
    </w:p>
    <w:p w14:paraId="00AE6CD8"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lastRenderedPageBreak/>
        <w:t>Žemės ūkio skyriui pateikta informacija apie apleistus visų paskirčių (išskyrus nuomojamus iš valstybės) žemės sklypus. Dalyvaujant Savivaldybės administracijos direktoriaus sudarytai komisijai, 2020-07-29 ir 2020-09-29 atlikt</w:t>
      </w:r>
      <w:r>
        <w:rPr>
          <w:kern w:val="1"/>
          <w:sz w:val="24"/>
          <w:szCs w:val="24"/>
          <w:lang w:eastAsia="ar-SA"/>
        </w:rPr>
        <w:t>os</w:t>
      </w:r>
      <w:r w:rsidRPr="00B63ED1">
        <w:rPr>
          <w:kern w:val="1"/>
          <w:sz w:val="24"/>
          <w:szCs w:val="24"/>
          <w:lang w:eastAsia="ar-SA"/>
        </w:rPr>
        <w:t xml:space="preserve"> apleistų sklypų patikr</w:t>
      </w:r>
      <w:r>
        <w:rPr>
          <w:kern w:val="1"/>
          <w:sz w:val="24"/>
          <w:szCs w:val="24"/>
          <w:lang w:eastAsia="ar-SA"/>
        </w:rPr>
        <w:t>os</w:t>
      </w:r>
      <w:r w:rsidRPr="00B63ED1">
        <w:rPr>
          <w:kern w:val="1"/>
          <w:sz w:val="24"/>
          <w:szCs w:val="24"/>
          <w:lang w:eastAsia="ar-SA"/>
        </w:rPr>
        <w:t xml:space="preserve"> vietoje. Surašyti </w:t>
      </w:r>
      <w:r w:rsidRPr="00B63ED1">
        <w:rPr>
          <w:b/>
          <w:kern w:val="1"/>
          <w:sz w:val="24"/>
          <w:szCs w:val="24"/>
          <w:lang w:eastAsia="ar-SA"/>
        </w:rPr>
        <w:t xml:space="preserve">5 </w:t>
      </w:r>
      <w:r w:rsidRPr="00B63ED1">
        <w:rPr>
          <w:kern w:val="1"/>
          <w:sz w:val="24"/>
          <w:szCs w:val="24"/>
          <w:lang w:eastAsia="ar-SA"/>
        </w:rPr>
        <w:t>patikrinimo aktai, kurie perduoti Žemės ūkio skyriui.</w:t>
      </w:r>
    </w:p>
    <w:p w14:paraId="3E9244BB"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2020-04-11 – 2020-07-15 (įskaitytinai) laikotarpiu priimt</w:t>
      </w:r>
      <w:r>
        <w:rPr>
          <w:kern w:val="1"/>
          <w:sz w:val="24"/>
          <w:szCs w:val="24"/>
          <w:lang w:eastAsia="ar-SA"/>
        </w:rPr>
        <w:t>a</w:t>
      </w:r>
      <w:r w:rsidRPr="00B63ED1">
        <w:rPr>
          <w:kern w:val="1"/>
          <w:sz w:val="24"/>
          <w:szCs w:val="24"/>
          <w:lang w:eastAsia="ar-SA"/>
        </w:rPr>
        <w:t xml:space="preserve"> </w:t>
      </w:r>
      <w:r w:rsidRPr="00B63ED1">
        <w:rPr>
          <w:b/>
          <w:kern w:val="1"/>
          <w:sz w:val="24"/>
          <w:szCs w:val="24"/>
          <w:lang w:eastAsia="ar-SA"/>
        </w:rPr>
        <w:t>140</w:t>
      </w:r>
      <w:r w:rsidRPr="00B63ED1">
        <w:rPr>
          <w:kern w:val="1"/>
          <w:sz w:val="24"/>
          <w:szCs w:val="24"/>
          <w:lang w:eastAsia="ar-SA"/>
        </w:rPr>
        <w:t xml:space="preserve"> pareiškėjų paraišk</w:t>
      </w:r>
      <w:r>
        <w:rPr>
          <w:kern w:val="1"/>
          <w:sz w:val="24"/>
          <w:szCs w:val="24"/>
          <w:lang w:eastAsia="ar-SA"/>
        </w:rPr>
        <w:t>ų</w:t>
      </w:r>
      <w:r w:rsidRPr="00B63ED1">
        <w:rPr>
          <w:kern w:val="1"/>
          <w:sz w:val="24"/>
          <w:szCs w:val="24"/>
          <w:lang w:eastAsia="ar-SA"/>
        </w:rPr>
        <w:t xml:space="preserve"> laikinajai valstybės pagalbai gauti už parduotus galvijus. Dokumentai užregistruoti Žlibinų seniūnijos dokumentų registre ir saugomi seniūnijoje 10 metų.</w:t>
      </w:r>
    </w:p>
    <w:p w14:paraId="0C637E7F"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2020-06-11 – 2020-06-30 (įskaitytinai) laikotarpiu priimt</w:t>
      </w:r>
      <w:r>
        <w:rPr>
          <w:kern w:val="1"/>
          <w:sz w:val="24"/>
          <w:szCs w:val="24"/>
          <w:lang w:eastAsia="ar-SA"/>
        </w:rPr>
        <w:t>a</w:t>
      </w:r>
      <w:r w:rsidRPr="00B63ED1">
        <w:rPr>
          <w:kern w:val="1"/>
          <w:sz w:val="24"/>
          <w:szCs w:val="24"/>
          <w:lang w:eastAsia="ar-SA"/>
        </w:rPr>
        <w:t xml:space="preserve"> </w:t>
      </w:r>
      <w:r w:rsidRPr="00B63ED1">
        <w:rPr>
          <w:b/>
          <w:kern w:val="1"/>
          <w:sz w:val="24"/>
          <w:szCs w:val="24"/>
          <w:lang w:eastAsia="ar-SA"/>
        </w:rPr>
        <w:t>110</w:t>
      </w:r>
      <w:r w:rsidRPr="00B63ED1">
        <w:rPr>
          <w:kern w:val="1"/>
          <w:sz w:val="24"/>
          <w:szCs w:val="24"/>
          <w:lang w:eastAsia="ar-SA"/>
        </w:rPr>
        <w:t xml:space="preserve"> pareiškėjų paraišk</w:t>
      </w:r>
      <w:r>
        <w:rPr>
          <w:kern w:val="1"/>
          <w:sz w:val="24"/>
          <w:szCs w:val="24"/>
          <w:lang w:eastAsia="ar-SA"/>
        </w:rPr>
        <w:t>ų</w:t>
      </w:r>
      <w:r w:rsidRPr="00B63ED1">
        <w:rPr>
          <w:kern w:val="1"/>
          <w:sz w:val="24"/>
          <w:szCs w:val="24"/>
          <w:lang w:eastAsia="ar-SA"/>
        </w:rPr>
        <w:t xml:space="preserve"> laikinajai valstybės pagalbai gauti už 2020 m. birželio 1 d. ūkinių gyvūnų registre registruotas pieninių veislių karves. 2020-09-07 papildomai priimta dar </w:t>
      </w:r>
      <w:r w:rsidRPr="00B63ED1">
        <w:rPr>
          <w:b/>
          <w:kern w:val="1"/>
          <w:sz w:val="24"/>
          <w:szCs w:val="24"/>
          <w:lang w:eastAsia="ar-SA"/>
        </w:rPr>
        <w:t>1</w:t>
      </w:r>
      <w:r w:rsidRPr="00B63ED1">
        <w:rPr>
          <w:kern w:val="1"/>
          <w:sz w:val="24"/>
          <w:szCs w:val="24"/>
          <w:lang w:eastAsia="ar-SA"/>
        </w:rPr>
        <w:t xml:space="preserve"> paraiška laikinajai valstybės pagalbai gauti už ūkinių gyvūnų registre registruotas pieninių veislių karves. Dokumentai užregistruoti Žlibinų seniūnijos dokumentų registre ir saugomi seniūnijoje 10 metų.</w:t>
      </w:r>
    </w:p>
    <w:p w14:paraId="5FF894CB"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lt-LT"/>
        </w:rPr>
        <w:t xml:space="preserve">Nuo 2020 m. rugpjūčio 6 d. iki 2020 m. gruodžio 31 d. priimti </w:t>
      </w:r>
      <w:r w:rsidRPr="00B63ED1">
        <w:rPr>
          <w:b/>
          <w:kern w:val="1"/>
          <w:sz w:val="24"/>
          <w:szCs w:val="24"/>
          <w:lang w:eastAsia="lt-LT"/>
        </w:rPr>
        <w:t>159</w:t>
      </w:r>
      <w:r w:rsidRPr="00B63ED1">
        <w:rPr>
          <w:kern w:val="1"/>
          <w:sz w:val="24"/>
          <w:szCs w:val="24"/>
          <w:lang w:eastAsia="ar-SA"/>
        </w:rPr>
        <w:t xml:space="preserve"> prašymai skirti vienkartinę ar periodinę išmoką </w:t>
      </w:r>
      <w:r w:rsidRPr="00B63ED1">
        <w:rPr>
          <w:color w:val="000000"/>
          <w:kern w:val="1"/>
          <w:sz w:val="24"/>
          <w:szCs w:val="24"/>
          <w:lang w:eastAsia="lt-LT"/>
        </w:rPr>
        <w:t xml:space="preserve">individualią žemės ūkio veiklą vykdančiam asmeniui. </w:t>
      </w:r>
      <w:r w:rsidRPr="00B63ED1">
        <w:rPr>
          <w:kern w:val="1"/>
          <w:sz w:val="24"/>
          <w:szCs w:val="24"/>
          <w:lang w:eastAsia="ar-SA"/>
        </w:rPr>
        <w:t xml:space="preserve">Suformuotos </w:t>
      </w:r>
      <w:r w:rsidRPr="00B63ED1">
        <w:rPr>
          <w:b/>
          <w:kern w:val="1"/>
          <w:sz w:val="24"/>
          <w:szCs w:val="24"/>
          <w:lang w:eastAsia="ar-SA"/>
        </w:rPr>
        <w:t>5</w:t>
      </w:r>
      <w:r w:rsidRPr="00B63ED1">
        <w:rPr>
          <w:kern w:val="1"/>
          <w:sz w:val="24"/>
          <w:szCs w:val="24"/>
          <w:lang w:eastAsia="ar-SA"/>
        </w:rPr>
        <w:t xml:space="preserve"> dokumentų siuntos, parengti dokumentai ir perduoti Plungės Žemės ūkio skyriui.</w:t>
      </w:r>
    </w:p>
    <w:p w14:paraId="5E711499" w14:textId="77777777" w:rsidR="002B7E02" w:rsidRPr="00B63ED1" w:rsidRDefault="002B7E02" w:rsidP="002B7E02">
      <w:pPr>
        <w:suppressAutoHyphens/>
        <w:textAlignment w:val="baseline"/>
        <w:rPr>
          <w:kern w:val="1"/>
          <w:sz w:val="24"/>
          <w:szCs w:val="24"/>
          <w:lang w:eastAsia="ar-SA"/>
        </w:rPr>
      </w:pPr>
      <w:r w:rsidRPr="00B63ED1">
        <w:rPr>
          <w:kern w:val="1"/>
          <w:sz w:val="24"/>
          <w:szCs w:val="24"/>
          <w:lang w:eastAsia="ar-SA"/>
        </w:rPr>
        <w:t xml:space="preserve">2020-08-10 – 2020-08-21 (įskaitytinai) laikotarpiu priimta </w:t>
      </w:r>
      <w:r w:rsidRPr="00B63ED1">
        <w:rPr>
          <w:b/>
          <w:kern w:val="1"/>
          <w:sz w:val="24"/>
          <w:szCs w:val="24"/>
          <w:lang w:eastAsia="ar-SA"/>
        </w:rPr>
        <w:t>1</w:t>
      </w:r>
      <w:r w:rsidRPr="00B63ED1">
        <w:rPr>
          <w:kern w:val="1"/>
          <w:sz w:val="24"/>
          <w:szCs w:val="24"/>
          <w:lang w:eastAsia="ar-SA"/>
        </w:rPr>
        <w:t xml:space="preserve"> pareiškėjo paraiška laikinajai valstybės pagalbai gauti už parduotas kiaules. Dokumentai užregistruoti Žlibinų seniūnijos dokumentų registre ir saugomi seniūnijoje 10 metų.</w:t>
      </w:r>
    </w:p>
    <w:p w14:paraId="33301E27" w14:textId="77777777" w:rsidR="002B7E02" w:rsidRDefault="002B7E02" w:rsidP="002B7E02">
      <w:pPr>
        <w:suppressAutoHyphens/>
        <w:textAlignment w:val="baseline"/>
        <w:rPr>
          <w:kern w:val="1"/>
          <w:sz w:val="24"/>
          <w:szCs w:val="24"/>
          <w:lang w:eastAsia="ar-SA"/>
        </w:rPr>
      </w:pPr>
      <w:r w:rsidRPr="00B63ED1">
        <w:rPr>
          <w:kern w:val="1"/>
          <w:sz w:val="24"/>
          <w:szCs w:val="24"/>
          <w:lang w:eastAsia="ar-SA"/>
        </w:rPr>
        <w:t xml:space="preserve">2020-11-03 – 2020-11-13 (įskaitytinai) laikotarpiu priimti </w:t>
      </w:r>
      <w:r w:rsidRPr="00B63ED1">
        <w:rPr>
          <w:b/>
          <w:kern w:val="1"/>
          <w:sz w:val="24"/>
          <w:szCs w:val="24"/>
          <w:lang w:eastAsia="ar-SA"/>
        </w:rPr>
        <w:t>3</w:t>
      </w:r>
      <w:r w:rsidRPr="00B63ED1">
        <w:rPr>
          <w:kern w:val="1"/>
          <w:sz w:val="24"/>
          <w:szCs w:val="24"/>
          <w:lang w:eastAsia="ar-SA"/>
        </w:rPr>
        <w:t xml:space="preserve"> pareiškėjų paraiškos  laikinajai valstybės pagalbai gauti už turimus viščiukus broilerius ir kalakutus. Dokumentai užregistruoti Žlibinų seniūnijos dokumentų registre ir saugomi seniūnijoje 10 metų.</w:t>
      </w:r>
    </w:p>
    <w:p w14:paraId="58019F93" w14:textId="77777777" w:rsidR="002B7E02" w:rsidRPr="00B63ED1" w:rsidRDefault="002B7E02" w:rsidP="002B7E02">
      <w:pPr>
        <w:suppressAutoHyphens/>
        <w:textAlignment w:val="baseline"/>
        <w:rPr>
          <w:kern w:val="1"/>
          <w:sz w:val="24"/>
          <w:szCs w:val="24"/>
          <w:lang w:eastAsia="ar-SA"/>
        </w:rPr>
      </w:pPr>
    </w:p>
    <w:p w14:paraId="5153A956" w14:textId="77777777" w:rsidR="002B7E02" w:rsidRPr="002B0CA8" w:rsidRDefault="002B7E02" w:rsidP="003E797E">
      <w:pPr>
        <w:pStyle w:val="Standard"/>
        <w:ind w:firstLine="0"/>
        <w:jc w:val="center"/>
        <w:rPr>
          <w:b/>
        </w:rPr>
      </w:pPr>
      <w:r w:rsidRPr="002B0CA8">
        <w:rPr>
          <w:b/>
        </w:rPr>
        <w:t>Kita veikla</w:t>
      </w:r>
    </w:p>
    <w:p w14:paraId="11942767" w14:textId="77777777" w:rsidR="002B7E02" w:rsidRPr="002B0CA8" w:rsidRDefault="002B7E02" w:rsidP="002B7E02">
      <w:pPr>
        <w:tabs>
          <w:tab w:val="center" w:pos="4677"/>
          <w:tab w:val="right" w:pos="9355"/>
        </w:tabs>
        <w:rPr>
          <w:sz w:val="24"/>
          <w:szCs w:val="24"/>
          <w:lang w:eastAsia="lt-LT"/>
        </w:rPr>
      </w:pPr>
      <w:r w:rsidRPr="00CC1683">
        <w:rPr>
          <w:sz w:val="24"/>
          <w:szCs w:val="24"/>
          <w:lang w:eastAsia="lt-LT"/>
        </w:rPr>
        <w:t>Seniūnijos</w:t>
      </w:r>
      <w:r w:rsidRPr="002B0CA8">
        <w:rPr>
          <w:sz w:val="24"/>
          <w:szCs w:val="24"/>
          <w:lang w:eastAsia="lt-LT"/>
        </w:rPr>
        <w:t xml:space="preserve"> darbuotojai dalyvauja įvairiuose mokymuose. Visi seniūnijos darbuotojai pagal savo atliekamas funkcijas dalyvavo tik nemokamuose seminaruose, pasitarimuose, mokymuose ar konferencijose.</w:t>
      </w:r>
      <w:r>
        <w:rPr>
          <w:sz w:val="24"/>
          <w:szCs w:val="24"/>
          <w:lang w:eastAsia="lt-LT"/>
        </w:rPr>
        <w:t xml:space="preserve"> </w:t>
      </w:r>
    </w:p>
    <w:p w14:paraId="7BB8681E" w14:textId="77777777" w:rsidR="002B7E02" w:rsidRPr="002B0CA8" w:rsidRDefault="002B7E02" w:rsidP="002B7E02">
      <w:pPr>
        <w:tabs>
          <w:tab w:val="center" w:pos="4677"/>
          <w:tab w:val="right" w:pos="9355"/>
        </w:tabs>
        <w:rPr>
          <w:sz w:val="24"/>
          <w:szCs w:val="24"/>
          <w:lang w:eastAsia="lt-LT"/>
        </w:rPr>
      </w:pPr>
      <w:r w:rsidRPr="002B0CA8">
        <w:rPr>
          <w:sz w:val="24"/>
          <w:szCs w:val="24"/>
          <w:lang w:eastAsia="lt-LT"/>
        </w:rPr>
        <w:tab/>
      </w:r>
      <w:r>
        <w:rPr>
          <w:sz w:val="24"/>
          <w:szCs w:val="24"/>
          <w:lang w:eastAsia="lt-LT"/>
        </w:rPr>
        <w:t>Per ataskaitinį laikotarpį dėl dukart paskelbto karantino ir jį lydinčių apribojimų, seniūnija</w:t>
      </w:r>
      <w:r w:rsidRPr="002B0CA8">
        <w:rPr>
          <w:sz w:val="24"/>
          <w:szCs w:val="24"/>
          <w:lang w:eastAsia="lt-LT"/>
        </w:rPr>
        <w:t xml:space="preserve"> </w:t>
      </w:r>
      <w:r>
        <w:rPr>
          <w:sz w:val="24"/>
          <w:szCs w:val="24"/>
          <w:lang w:eastAsia="lt-LT"/>
        </w:rPr>
        <w:t xml:space="preserve">taip pat ribojo tiesioginį darbą, tačiau kiek įmanoma, nepažeisdami nustatytos tvarkos, dalyvavo </w:t>
      </w:r>
      <w:r w:rsidRPr="002B0CA8">
        <w:rPr>
          <w:sz w:val="24"/>
          <w:szCs w:val="24"/>
          <w:lang w:eastAsia="lt-LT"/>
        </w:rPr>
        <w:t>bibliotekų, kultūros namų rengini</w:t>
      </w:r>
      <w:r>
        <w:rPr>
          <w:sz w:val="24"/>
          <w:szCs w:val="24"/>
          <w:lang w:eastAsia="lt-LT"/>
        </w:rPr>
        <w:t>uose ir susitikimuose (dažnai nuotoliniu būdu). Bendravo</w:t>
      </w:r>
      <w:r w:rsidRPr="002B0CA8">
        <w:rPr>
          <w:sz w:val="24"/>
          <w:szCs w:val="24"/>
          <w:lang w:eastAsia="lt-LT"/>
        </w:rPr>
        <w:t xml:space="preserve"> su kitų įstaigų vadovais ir darbuotojais, religinės bendruomenės atstovais. </w:t>
      </w:r>
    </w:p>
    <w:p w14:paraId="6C7F2E99" w14:textId="77777777" w:rsidR="002B7E02" w:rsidRPr="002B0CA8" w:rsidRDefault="002B7E02" w:rsidP="002B7E02">
      <w:pPr>
        <w:tabs>
          <w:tab w:val="center" w:pos="4677"/>
          <w:tab w:val="right" w:pos="9355"/>
        </w:tabs>
        <w:rPr>
          <w:sz w:val="24"/>
          <w:szCs w:val="24"/>
          <w:lang w:eastAsia="lt-LT"/>
        </w:rPr>
      </w:pPr>
      <w:r w:rsidRPr="002B0CA8">
        <w:rPr>
          <w:sz w:val="24"/>
          <w:szCs w:val="24"/>
          <w:lang w:eastAsia="lt-LT"/>
        </w:rPr>
        <w:t>Bendradarbia</w:t>
      </w:r>
      <w:r>
        <w:rPr>
          <w:sz w:val="24"/>
          <w:szCs w:val="24"/>
          <w:lang w:eastAsia="lt-LT"/>
        </w:rPr>
        <w:t>uta su seniūnijos seniūnaičiais,</w:t>
      </w:r>
      <w:r w:rsidRPr="002B0CA8">
        <w:rPr>
          <w:sz w:val="24"/>
          <w:szCs w:val="24"/>
          <w:lang w:eastAsia="lt-LT"/>
        </w:rPr>
        <w:t xml:space="preserve"> </w:t>
      </w:r>
      <w:r>
        <w:rPr>
          <w:sz w:val="24"/>
          <w:szCs w:val="24"/>
          <w:lang w:eastAsia="lt-LT"/>
        </w:rPr>
        <w:t>padėta rašant projektus gautam finansavimui įsisavinti.</w:t>
      </w:r>
    </w:p>
    <w:p w14:paraId="662B8C68" w14:textId="77777777" w:rsidR="002B7E02" w:rsidRPr="002B0CA8" w:rsidRDefault="002B7E02" w:rsidP="002B7E02">
      <w:pPr>
        <w:tabs>
          <w:tab w:val="center" w:pos="4677"/>
          <w:tab w:val="right" w:pos="9355"/>
        </w:tabs>
        <w:rPr>
          <w:sz w:val="24"/>
          <w:szCs w:val="24"/>
          <w:lang w:eastAsia="lt-LT"/>
        </w:rPr>
      </w:pPr>
      <w:r>
        <w:rPr>
          <w:sz w:val="24"/>
          <w:szCs w:val="24"/>
          <w:lang w:eastAsia="lt-LT"/>
        </w:rPr>
        <w:t xml:space="preserve">2020 metais, kaip </w:t>
      </w:r>
      <w:r w:rsidRPr="002B0CA8">
        <w:rPr>
          <w:sz w:val="24"/>
          <w:szCs w:val="24"/>
          <w:lang w:eastAsia="lt-LT"/>
        </w:rPr>
        <w:t>ir kiekvienais</w:t>
      </w:r>
      <w:r>
        <w:rPr>
          <w:sz w:val="24"/>
          <w:szCs w:val="24"/>
          <w:lang w:eastAsia="lt-LT"/>
        </w:rPr>
        <w:t xml:space="preserve">, </w:t>
      </w:r>
      <w:r w:rsidRPr="002B0CA8">
        <w:rPr>
          <w:sz w:val="24"/>
          <w:szCs w:val="24"/>
          <w:lang w:eastAsia="lt-LT"/>
        </w:rPr>
        <w:t>Žlibinų ir Kantaučių  miesteliuose vyko tradicinės šventė</w:t>
      </w:r>
      <w:r>
        <w:rPr>
          <w:sz w:val="24"/>
          <w:szCs w:val="24"/>
          <w:lang w:eastAsia="lt-LT"/>
        </w:rPr>
        <w:t xml:space="preserve">s: Užgavėnių, Oninių šventės, Žolinės (laikantis tam tikrų apribojimų) ir jau tradicija tapusi Pasaulinė cepelinų šventė. </w:t>
      </w:r>
      <w:r w:rsidRPr="002B0CA8">
        <w:rPr>
          <w:sz w:val="24"/>
          <w:szCs w:val="24"/>
          <w:lang w:eastAsia="lt-LT"/>
        </w:rPr>
        <w:t xml:space="preserve"> </w:t>
      </w:r>
      <w:r>
        <w:rPr>
          <w:sz w:val="24"/>
          <w:szCs w:val="24"/>
          <w:lang w:eastAsia="lt-LT"/>
        </w:rPr>
        <w:t>V</w:t>
      </w:r>
      <w:r w:rsidRPr="002B0CA8">
        <w:rPr>
          <w:sz w:val="24"/>
          <w:szCs w:val="24"/>
          <w:lang w:eastAsia="lt-LT"/>
        </w:rPr>
        <w:t>yko nemažai kultūrinių renginių: Vasario 16-</w:t>
      </w:r>
      <w:r>
        <w:rPr>
          <w:sz w:val="24"/>
          <w:szCs w:val="24"/>
          <w:lang w:eastAsia="lt-LT"/>
        </w:rPr>
        <w:t xml:space="preserve">osios, Kovo 11-osios minėjimai. Tačiau, dėl susiklosčiusios situacijos ne tilk Lietuvoje, bet ir pasaulyje, nebuvo švenčiamos: </w:t>
      </w:r>
      <w:r w:rsidRPr="002B0CA8">
        <w:rPr>
          <w:sz w:val="24"/>
          <w:szCs w:val="24"/>
          <w:lang w:eastAsia="lt-LT"/>
        </w:rPr>
        <w:t>M</w:t>
      </w:r>
      <w:r>
        <w:rPr>
          <w:sz w:val="24"/>
          <w:szCs w:val="24"/>
          <w:lang w:eastAsia="lt-LT"/>
        </w:rPr>
        <w:t>otinos, Tėvo, Vaikų gynimo dienos, dvidešimtas jubiliejinis</w:t>
      </w:r>
      <w:r w:rsidRPr="002B0CA8">
        <w:rPr>
          <w:sz w:val="24"/>
          <w:szCs w:val="24"/>
          <w:lang w:eastAsia="lt-LT"/>
        </w:rPr>
        <w:t xml:space="preserve"> festivalis „Dainuojančios bitės“</w:t>
      </w:r>
      <w:r>
        <w:rPr>
          <w:sz w:val="24"/>
          <w:szCs w:val="24"/>
          <w:lang w:eastAsia="lt-LT"/>
        </w:rPr>
        <w:t>,</w:t>
      </w:r>
      <w:r w:rsidRPr="002B0CA8">
        <w:rPr>
          <w:sz w:val="24"/>
          <w:szCs w:val="24"/>
          <w:lang w:eastAsia="lt-LT"/>
        </w:rPr>
        <w:t xml:space="preserve"> tradicinis liaudies šokių festivalis „Nupinkim margą šokių pynę“,</w:t>
      </w:r>
      <w:r>
        <w:rPr>
          <w:sz w:val="24"/>
          <w:szCs w:val="24"/>
          <w:lang w:eastAsia="lt-LT"/>
        </w:rPr>
        <w:t xml:space="preserve"> rajono kapelų šventė,</w:t>
      </w:r>
      <w:r w:rsidRPr="002B0CA8">
        <w:rPr>
          <w:sz w:val="24"/>
          <w:szCs w:val="24"/>
          <w:lang w:eastAsia="lt-LT"/>
        </w:rPr>
        <w:t xml:space="preserve"> Kal</w:t>
      </w:r>
      <w:r>
        <w:rPr>
          <w:sz w:val="24"/>
          <w:szCs w:val="24"/>
          <w:lang w:eastAsia="lt-LT"/>
        </w:rPr>
        <w:t>ėdinės eglutės įžiebimo šventės. Nev</w:t>
      </w:r>
      <w:r w:rsidRPr="002B0CA8">
        <w:rPr>
          <w:sz w:val="24"/>
          <w:szCs w:val="24"/>
          <w:lang w:eastAsia="lt-LT"/>
        </w:rPr>
        <w:t>yko jaunimo spor</w:t>
      </w:r>
      <w:r>
        <w:rPr>
          <w:sz w:val="24"/>
          <w:szCs w:val="24"/>
          <w:lang w:eastAsia="lt-LT"/>
        </w:rPr>
        <w:t>tinės varžybos.</w:t>
      </w:r>
      <w:r w:rsidRPr="002B0CA8">
        <w:rPr>
          <w:sz w:val="24"/>
          <w:szCs w:val="24"/>
          <w:lang w:eastAsia="lt-LT"/>
        </w:rPr>
        <w:t xml:space="preserve"> Bendravimas vyko betarpiškai, </w:t>
      </w:r>
      <w:r>
        <w:rPr>
          <w:sz w:val="24"/>
          <w:szCs w:val="24"/>
          <w:lang w:eastAsia="lt-LT"/>
        </w:rPr>
        <w:t>telefonu, elektroniniu paštu ir kitu įmanomu nuotoliniu būdu.</w:t>
      </w:r>
    </w:p>
    <w:p w14:paraId="2FB6501E" w14:textId="77777777" w:rsidR="002B7E02" w:rsidRPr="002B0CA8" w:rsidRDefault="002B7E02" w:rsidP="002B7E02">
      <w:pPr>
        <w:tabs>
          <w:tab w:val="center" w:pos="4677"/>
          <w:tab w:val="right" w:pos="9355"/>
        </w:tabs>
        <w:rPr>
          <w:sz w:val="24"/>
          <w:szCs w:val="24"/>
          <w:lang w:eastAsia="lt-LT"/>
        </w:rPr>
      </w:pPr>
    </w:p>
    <w:p w14:paraId="002C5CAE" w14:textId="77777777" w:rsidR="002B7E02" w:rsidRDefault="002B7E02" w:rsidP="002B7E02">
      <w:pPr>
        <w:tabs>
          <w:tab w:val="center" w:pos="4677"/>
          <w:tab w:val="right" w:pos="9355"/>
        </w:tabs>
        <w:jc w:val="center"/>
        <w:rPr>
          <w:b/>
          <w:sz w:val="24"/>
          <w:szCs w:val="24"/>
          <w:lang w:eastAsia="lt-LT"/>
        </w:rPr>
      </w:pPr>
      <w:r w:rsidRPr="002B0CA8">
        <w:rPr>
          <w:b/>
          <w:sz w:val="24"/>
          <w:szCs w:val="24"/>
          <w:lang w:eastAsia="lt-LT"/>
        </w:rPr>
        <w:t>IV. ARTIMIAUSIOS VEIKLOS KRYPTYS</w:t>
      </w:r>
    </w:p>
    <w:p w14:paraId="40EC2127" w14:textId="77777777" w:rsidR="002B7E02" w:rsidRPr="002B0CA8" w:rsidRDefault="002B7E02" w:rsidP="002B7E02">
      <w:pPr>
        <w:tabs>
          <w:tab w:val="center" w:pos="4677"/>
          <w:tab w:val="right" w:pos="9355"/>
        </w:tabs>
        <w:jc w:val="center"/>
        <w:rPr>
          <w:b/>
          <w:sz w:val="24"/>
          <w:szCs w:val="24"/>
          <w:lang w:eastAsia="lt-LT"/>
        </w:rPr>
      </w:pPr>
    </w:p>
    <w:p w14:paraId="3DC0B9E0" w14:textId="77777777" w:rsidR="00470100" w:rsidRDefault="002B7E02" w:rsidP="0086136B">
      <w:pPr>
        <w:tabs>
          <w:tab w:val="center" w:pos="4677"/>
          <w:tab w:val="right" w:pos="9355"/>
        </w:tabs>
        <w:rPr>
          <w:sz w:val="24"/>
          <w:szCs w:val="24"/>
          <w:lang w:eastAsia="lt-LT"/>
        </w:rPr>
      </w:pPr>
      <w:r w:rsidRPr="002B0CA8">
        <w:rPr>
          <w:sz w:val="24"/>
          <w:szCs w:val="24"/>
          <w:lang w:eastAsia="lt-LT"/>
        </w:rPr>
        <w:t xml:space="preserve">Pagrindinis seniūnijos uždavinys artimiausiu laikotarpiu – vykdyti </w:t>
      </w:r>
      <w:r>
        <w:rPr>
          <w:sz w:val="24"/>
          <w:szCs w:val="24"/>
          <w:lang w:eastAsia="lt-LT"/>
        </w:rPr>
        <w:t>S</w:t>
      </w:r>
      <w:r w:rsidRPr="002B0CA8">
        <w:rPr>
          <w:sz w:val="24"/>
          <w:szCs w:val="24"/>
          <w:lang w:eastAsia="lt-LT"/>
        </w:rPr>
        <w:t>avivaldybės priskirtas funkcijas, siekti Strateginiame plane numatytų tikslų. Atsižvelgiant į būsimą finansavimą, būtina gerinti vietinės reikšmės kelių ir gatvių būklę, tvarkyti seniūnijos viešąsias erdves, paminklosaugos obje</w:t>
      </w:r>
      <w:r>
        <w:rPr>
          <w:sz w:val="24"/>
          <w:szCs w:val="24"/>
          <w:lang w:eastAsia="lt-LT"/>
        </w:rPr>
        <w:t xml:space="preserve">ktus, gerinti gatvių apšvietimą. Būtina rūpintis </w:t>
      </w:r>
      <w:r w:rsidRPr="002B0CA8">
        <w:rPr>
          <w:sz w:val="24"/>
          <w:szCs w:val="24"/>
          <w:lang w:eastAsia="lt-LT"/>
        </w:rPr>
        <w:t>naujų kapinių</w:t>
      </w:r>
      <w:r w:rsidRPr="00B52915">
        <w:rPr>
          <w:sz w:val="24"/>
          <w:szCs w:val="24"/>
          <w:lang w:eastAsia="lt-LT"/>
        </w:rPr>
        <w:t xml:space="preserve"> Kantaučių kaime</w:t>
      </w:r>
      <w:r w:rsidRPr="002B0CA8">
        <w:rPr>
          <w:sz w:val="24"/>
          <w:szCs w:val="24"/>
          <w:lang w:eastAsia="lt-LT"/>
        </w:rPr>
        <w:t xml:space="preserve"> projekto įgyvendinimu.</w:t>
      </w:r>
    </w:p>
    <w:p w14:paraId="25A78D09" w14:textId="77777777" w:rsidR="003E797E" w:rsidRDefault="003E797E" w:rsidP="0086136B">
      <w:pPr>
        <w:tabs>
          <w:tab w:val="center" w:pos="4677"/>
          <w:tab w:val="right" w:pos="9355"/>
        </w:tabs>
        <w:rPr>
          <w:sz w:val="24"/>
          <w:szCs w:val="24"/>
          <w:lang w:eastAsia="lt-LT"/>
        </w:rPr>
      </w:pPr>
    </w:p>
    <w:p w14:paraId="27DA50C3" w14:textId="77777777" w:rsidR="00470100" w:rsidRPr="00BC05C0" w:rsidRDefault="003E797E" w:rsidP="0086136B">
      <w:pPr>
        <w:tabs>
          <w:tab w:val="center" w:pos="4677"/>
          <w:tab w:val="right" w:pos="9355"/>
        </w:tabs>
        <w:jc w:val="center"/>
        <w:rPr>
          <w:sz w:val="24"/>
          <w:szCs w:val="24"/>
          <w:lang w:eastAsia="lt-LT"/>
        </w:rPr>
      </w:pPr>
      <w:r>
        <w:rPr>
          <w:sz w:val="24"/>
          <w:szCs w:val="24"/>
          <w:lang w:eastAsia="lt-LT"/>
        </w:rPr>
        <w:t>__</w:t>
      </w:r>
      <w:r w:rsidR="00470100">
        <w:rPr>
          <w:sz w:val="24"/>
          <w:szCs w:val="24"/>
          <w:lang w:eastAsia="lt-LT"/>
        </w:rPr>
        <w:t>________________________</w:t>
      </w:r>
    </w:p>
    <w:sectPr w:rsidR="00470100" w:rsidRPr="00BC05C0" w:rsidSect="00260961">
      <w:headerReference w:type="default" r:id="rId357"/>
      <w:pgSz w:w="11907" w:h="16840" w:code="9"/>
      <w:pgMar w:top="1134" w:right="567" w:bottom="1134" w:left="1701" w:header="454" w:footer="0" w:gutter="0"/>
      <w:paperSrc w:first="1" w:other="1"/>
      <w:pgBorders w:display="firstPage" w:offsetFrom="page">
        <w:top w:val="twistedLines1" w:sz="20" w:space="24" w:color="548DD4"/>
        <w:left w:val="twistedLines1" w:sz="20" w:space="24" w:color="548DD4"/>
        <w:bottom w:val="twistedLines1" w:sz="20" w:space="24" w:color="548DD4"/>
        <w:right w:val="twistedLines1" w:sz="20" w:space="24" w:color="548DD4"/>
      </w:pgBorders>
      <w:cols w:space="1296"/>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941A9B" w14:textId="77777777" w:rsidR="007C4EA6" w:rsidRDefault="007C4EA6" w:rsidP="006779E7">
      <w:r>
        <w:separator/>
      </w:r>
    </w:p>
  </w:endnote>
  <w:endnote w:type="continuationSeparator" w:id="0">
    <w:p w14:paraId="0835D644" w14:textId="77777777" w:rsidR="007C4EA6" w:rsidRDefault="007C4EA6" w:rsidP="00677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HelveticaLT">
    <w:altName w:val="Arial"/>
    <w:charset w:val="BA"/>
    <w:family w:val="swiss"/>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Lucida Sans Unicode">
    <w:panose1 w:val="020B0602030504020204"/>
    <w:charset w:val="BA"/>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BA"/>
    <w:family w:val="swiss"/>
    <w:pitch w:val="variable"/>
    <w:sig w:usb0="E0002AFF" w:usb1="C0007843" w:usb2="00000009" w:usb3="00000000" w:csb0="000001FF" w:csb1="00000000"/>
  </w:font>
  <w:font w:name="Andale Sans UI">
    <w:altName w:val="Times New Roman"/>
    <w:charset w:val="BA"/>
    <w:family w:val="auto"/>
    <w:pitch w:val="variable"/>
  </w:font>
  <w:font w:name="Trebuchet MS">
    <w:panose1 w:val="020B0603020202020204"/>
    <w:charset w:val="BA"/>
    <w:family w:val="swiss"/>
    <w:pitch w:val="variable"/>
    <w:sig w:usb0="00000287" w:usb1="00000003" w:usb2="00000000" w:usb3="00000000" w:csb0="0000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7" w:usb1="00000000" w:usb2="00000000" w:usb3="00000000" w:csb0="00000083" w:csb1="00000000"/>
  </w:font>
  <w:font w:name="Noto Sans Symbols">
    <w:altName w:val="Times New Roman"/>
    <w:panose1 w:val="00000000000000000000"/>
    <w:charset w:val="00"/>
    <w:family w:val="roman"/>
    <w:notTrueType/>
    <w:pitch w:val="default"/>
  </w:font>
  <w:font w:name="Cambria">
    <w:panose1 w:val="02040503050406030204"/>
    <w:charset w:val="BA"/>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E1231A" w14:textId="77777777" w:rsidR="007C4EA6" w:rsidRDefault="007C4EA6" w:rsidP="006779E7">
      <w:r>
        <w:separator/>
      </w:r>
    </w:p>
  </w:footnote>
  <w:footnote w:type="continuationSeparator" w:id="0">
    <w:p w14:paraId="79BFB404" w14:textId="77777777" w:rsidR="007C4EA6" w:rsidRDefault="007C4EA6" w:rsidP="006779E7">
      <w:r>
        <w:continuationSeparator/>
      </w:r>
    </w:p>
  </w:footnote>
  <w:footnote w:id="1">
    <w:p w14:paraId="5F29089D" w14:textId="77777777" w:rsidR="008D39C6" w:rsidRDefault="008D39C6" w:rsidP="003A7963">
      <w:pPr>
        <w:pStyle w:val="Puslapioinaostekstas"/>
        <w:ind w:firstLine="0"/>
        <w:jc w:val="both"/>
      </w:pPr>
      <w:r>
        <w:rPr>
          <w:rStyle w:val="Puslapioinaosnuoroda"/>
        </w:rPr>
        <w:footnoteRef/>
      </w:r>
      <w:r>
        <w:t xml:space="preserve"> Plungės rajono savivaldybės administracijos direktoriaus 2020 m. vasario 21 d. įsakymas Nr. D-153 „Dėl Plungės rajono savivaldybės Centralizuoto savivaldybės vidaus audito skyriaus nuostatų patvirtinimo“.</w:t>
      </w:r>
    </w:p>
  </w:footnote>
  <w:footnote w:id="2">
    <w:p w14:paraId="443C67F8" w14:textId="77777777" w:rsidR="008D39C6" w:rsidRDefault="008D39C6" w:rsidP="003A7963">
      <w:pPr>
        <w:pStyle w:val="Puslapioinaostekstas"/>
        <w:ind w:firstLine="0"/>
        <w:jc w:val="both"/>
      </w:pPr>
      <w:r>
        <w:rPr>
          <w:rStyle w:val="Puslapioinaosnuoroda"/>
        </w:rPr>
        <w:footnoteRef/>
      </w:r>
      <w:r>
        <w:t xml:space="preserve"> Plungės rajono savivaldybės administracijos direktoriaus 2020 m. vasario 18 d. įsakymas Nr. D-131 „Dėl Plungės rajono savivaldybės Centralizuoto savivaldybės vidaus audito skyriaus metodikos patvirtinimo“.</w:t>
      </w:r>
    </w:p>
  </w:footnote>
  <w:footnote w:id="3">
    <w:p w14:paraId="5C6D7560" w14:textId="77777777" w:rsidR="008D39C6" w:rsidRPr="005D7BFD" w:rsidRDefault="008D39C6" w:rsidP="003A7963">
      <w:pPr>
        <w:pStyle w:val="Puslapioinaostekstas"/>
        <w:ind w:firstLine="0"/>
        <w:jc w:val="both"/>
      </w:pPr>
      <w:r>
        <w:rPr>
          <w:rStyle w:val="Puslapioinaosnuoroda"/>
        </w:rPr>
        <w:footnoteRef/>
      </w:r>
      <w:r>
        <w:t xml:space="preserve"> </w:t>
      </w:r>
      <w:r w:rsidRPr="005D7BFD">
        <w:t xml:space="preserve">Plungės rajono savivaldybės administracijos direktoriaus 2020 m. </w:t>
      </w:r>
      <w:r>
        <w:t>liepos 9 d. įsakymas Nr. DE-324</w:t>
      </w:r>
      <w:r w:rsidRPr="005D7BFD">
        <w:t xml:space="preserve"> „Dėl </w:t>
      </w:r>
      <w:r>
        <w:t>pareigybių aprašymų</w:t>
      </w:r>
      <w:r w:rsidRPr="005D7BFD">
        <w:t xml:space="preserve"> patvirtinimo“.</w:t>
      </w:r>
    </w:p>
    <w:p w14:paraId="6E3CCD5F" w14:textId="77777777" w:rsidR="008D39C6" w:rsidRDefault="008D39C6" w:rsidP="003A7963">
      <w:pPr>
        <w:pStyle w:val="Puslapioinaostekstas"/>
      </w:pPr>
    </w:p>
  </w:footnote>
  <w:footnote w:id="4">
    <w:p w14:paraId="2D9FAC20" w14:textId="77777777" w:rsidR="008D39C6" w:rsidRDefault="008D39C6" w:rsidP="003A7963">
      <w:pPr>
        <w:pStyle w:val="Puslapioinaostekstas"/>
        <w:jc w:val="both"/>
      </w:pPr>
      <w:r>
        <w:rPr>
          <w:rStyle w:val="Puslapioinaosnuoroda"/>
        </w:rPr>
        <w:footnoteRef/>
      </w:r>
      <w:r>
        <w:t xml:space="preserve"> </w:t>
      </w:r>
      <w:r w:rsidRPr="00D56696">
        <w:t>Plungės rajono savivaldybės administracijos direktoriaus 20</w:t>
      </w:r>
      <w:r>
        <w:t>19</w:t>
      </w:r>
      <w:r w:rsidRPr="00D56696">
        <w:t xml:space="preserve"> m. </w:t>
      </w:r>
      <w:r>
        <w:t>lapkričio 12</w:t>
      </w:r>
      <w:r w:rsidRPr="00D56696">
        <w:t xml:space="preserve"> d. įsakymas Nr. D-</w:t>
      </w:r>
      <w:r>
        <w:t>1041</w:t>
      </w:r>
      <w:r w:rsidRPr="00D56696">
        <w:t xml:space="preserve"> „Dėl </w:t>
      </w:r>
      <w:r>
        <w:t xml:space="preserve">2019 metų </w:t>
      </w:r>
      <w:r w:rsidRPr="00D56696">
        <w:t xml:space="preserve">Plungės rajono savivaldybės </w:t>
      </w:r>
      <w:r>
        <w:t>viešojo sektoriaus subjektų grupės finansinėms ataskaitoms konsoliduoti sąrašo patvirtinimo“.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3498299"/>
      <w:docPartObj>
        <w:docPartGallery w:val="Page Numbers (Top of Page)"/>
        <w:docPartUnique/>
      </w:docPartObj>
    </w:sdtPr>
    <w:sdtEndPr/>
    <w:sdtContent>
      <w:p w14:paraId="3667841C" w14:textId="1BBB01CF" w:rsidR="008D39C6" w:rsidRDefault="008D39C6">
        <w:pPr>
          <w:pStyle w:val="Antrats"/>
          <w:jc w:val="center"/>
        </w:pPr>
        <w:r>
          <w:fldChar w:fldCharType="begin"/>
        </w:r>
        <w:r>
          <w:instrText>PAGE   \* MERGEFORMAT</w:instrText>
        </w:r>
        <w:r>
          <w:fldChar w:fldCharType="separate"/>
        </w:r>
        <w:r w:rsidR="00BB7191">
          <w:rPr>
            <w:noProof/>
          </w:rPr>
          <w:t>230</w:t>
        </w:r>
        <w:r>
          <w:fldChar w:fldCharType="end"/>
        </w:r>
      </w:p>
    </w:sdtContent>
  </w:sdt>
  <w:p w14:paraId="3C43ECAE" w14:textId="77777777" w:rsidR="008D39C6" w:rsidRDefault="008D39C6">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7"/>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1990A48"/>
    <w:multiLevelType w:val="multilevel"/>
    <w:tmpl w:val="AB94ED48"/>
    <w:lvl w:ilvl="0">
      <w:start w:val="1"/>
      <w:numFmt w:val="decimal"/>
      <w:pStyle w:val="Punktas"/>
      <w:suff w:val="space"/>
      <w:lvlText w:val="%1."/>
      <w:lvlJc w:val="left"/>
      <w:pPr>
        <w:ind w:left="131" w:firstLine="720"/>
      </w:pPr>
      <w:rPr>
        <w:b/>
        <w:i w:val="0"/>
        <w:strike w:val="0"/>
        <w:dstrike w:val="0"/>
        <w:u w:val="none"/>
        <w:effect w:val="none"/>
      </w:rPr>
    </w:lvl>
    <w:lvl w:ilvl="1">
      <w:start w:val="1"/>
      <w:numFmt w:val="decimal"/>
      <w:pStyle w:val="Papunktis"/>
      <w:suff w:val="space"/>
      <w:lvlText w:val="%2."/>
      <w:lvlJc w:val="left"/>
      <w:pPr>
        <w:ind w:left="273" w:firstLine="720"/>
      </w:pPr>
      <w:rPr>
        <w:rFonts w:ascii="Times New Roman" w:eastAsia="Times New Roman" w:hAnsi="Times New Roman" w:cs="Times New Roman"/>
        <w:i w:val="0"/>
        <w:iCs w:val="0"/>
        <w:color w:val="auto"/>
      </w:rPr>
    </w:lvl>
    <w:lvl w:ilvl="2">
      <w:numFmt w:val="none"/>
      <w:pStyle w:val="Papunkiopapunktis"/>
      <w:lvlText w:val=""/>
      <w:lvlJc w:val="left"/>
      <w:pPr>
        <w:tabs>
          <w:tab w:val="num" w:pos="360"/>
        </w:tabs>
        <w:ind w:left="0" w:firstLine="0"/>
      </w:pPr>
    </w:lvl>
    <w:lvl w:ilvl="3">
      <w:start w:val="1"/>
      <w:numFmt w:val="decimal"/>
      <w:lvlText w:val="%1.%2.%3.%4."/>
      <w:lvlJc w:val="left"/>
      <w:pPr>
        <w:tabs>
          <w:tab w:val="num" w:pos="2700"/>
        </w:tabs>
        <w:ind w:left="2628" w:hanging="648"/>
      </w:pPr>
      <w:rPr>
        <w:i w:val="0"/>
        <w:iCs w:val="0"/>
      </w:rPr>
    </w:lvl>
    <w:lvl w:ilvl="4">
      <w:start w:val="1"/>
      <w:numFmt w:val="decimal"/>
      <w:lvlText w:val="%1.%2.%3.%4.%5."/>
      <w:lvlJc w:val="left"/>
      <w:pPr>
        <w:tabs>
          <w:tab w:val="num" w:pos="3420"/>
        </w:tabs>
        <w:ind w:left="3132" w:hanging="792"/>
      </w:pPr>
    </w:lvl>
    <w:lvl w:ilvl="5">
      <w:start w:val="1"/>
      <w:numFmt w:val="decimal"/>
      <w:lvlText w:val="%1.%2.%3.%4.%5.%6."/>
      <w:lvlJc w:val="left"/>
      <w:pPr>
        <w:tabs>
          <w:tab w:val="num" w:pos="3780"/>
        </w:tabs>
        <w:ind w:left="3636" w:hanging="936"/>
      </w:pPr>
    </w:lvl>
    <w:lvl w:ilvl="6">
      <w:start w:val="1"/>
      <w:numFmt w:val="decimal"/>
      <w:lvlText w:val="%1.%2.%3.%4.%5.%6.%7."/>
      <w:lvlJc w:val="left"/>
      <w:pPr>
        <w:tabs>
          <w:tab w:val="num" w:pos="4500"/>
        </w:tabs>
        <w:ind w:left="4140" w:hanging="1080"/>
      </w:pPr>
    </w:lvl>
    <w:lvl w:ilvl="7">
      <w:start w:val="1"/>
      <w:numFmt w:val="decimal"/>
      <w:lvlText w:val="%1.%2.%3.%4.%5.%6.%7.%8."/>
      <w:lvlJc w:val="left"/>
      <w:pPr>
        <w:tabs>
          <w:tab w:val="num" w:pos="4860"/>
        </w:tabs>
        <w:ind w:left="4644" w:hanging="1224"/>
      </w:pPr>
    </w:lvl>
    <w:lvl w:ilvl="8">
      <w:start w:val="1"/>
      <w:numFmt w:val="decimal"/>
      <w:lvlText w:val="%1.%2.%3.%4.%5.%6.%7.%8.%9."/>
      <w:lvlJc w:val="left"/>
      <w:pPr>
        <w:tabs>
          <w:tab w:val="num" w:pos="5580"/>
        </w:tabs>
        <w:ind w:left="5220" w:hanging="1440"/>
      </w:pPr>
    </w:lvl>
  </w:abstractNum>
  <w:abstractNum w:abstractNumId="2">
    <w:nsid w:val="07CD7687"/>
    <w:multiLevelType w:val="hybridMultilevel"/>
    <w:tmpl w:val="2480A124"/>
    <w:lvl w:ilvl="0" w:tplc="6B40FBE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nsid w:val="089C032C"/>
    <w:multiLevelType w:val="hybridMultilevel"/>
    <w:tmpl w:val="B3C082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nsid w:val="0CDA4322"/>
    <w:multiLevelType w:val="hybridMultilevel"/>
    <w:tmpl w:val="650A8EC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
    <w:nsid w:val="0FCF21B6"/>
    <w:multiLevelType w:val="hybridMultilevel"/>
    <w:tmpl w:val="E43C7FA0"/>
    <w:lvl w:ilvl="0" w:tplc="09A8C194">
      <w:start w:val="2020"/>
      <w:numFmt w:val="decimal"/>
      <w:lvlText w:val="%1"/>
      <w:lvlJc w:val="left"/>
      <w:pPr>
        <w:ind w:left="1200" w:hanging="48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nsid w:val="10275386"/>
    <w:multiLevelType w:val="hybridMultilevel"/>
    <w:tmpl w:val="2668BD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nsid w:val="137B7CC0"/>
    <w:multiLevelType w:val="hybridMultilevel"/>
    <w:tmpl w:val="19FACB6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8">
    <w:nsid w:val="194C31D2"/>
    <w:multiLevelType w:val="hybridMultilevel"/>
    <w:tmpl w:val="92DA176A"/>
    <w:lvl w:ilvl="0" w:tplc="B3FEC7A6">
      <w:start w:val="1"/>
      <w:numFmt w:val="decimal"/>
      <w:lvlText w:val="%1."/>
      <w:lvlJc w:val="left"/>
      <w:pPr>
        <w:ind w:left="1755" w:hanging="1035"/>
      </w:pPr>
      <w:rPr>
        <w:rFonts w:hint="default"/>
        <w:b w:val="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nsid w:val="1A1C5975"/>
    <w:multiLevelType w:val="hybridMultilevel"/>
    <w:tmpl w:val="F732C6A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nsid w:val="1C6C0B42"/>
    <w:multiLevelType w:val="hybridMultilevel"/>
    <w:tmpl w:val="28907C6A"/>
    <w:lvl w:ilvl="0" w:tplc="849CD7AC">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nsid w:val="1D212FD3"/>
    <w:multiLevelType w:val="hybridMultilevel"/>
    <w:tmpl w:val="0BC4CE3A"/>
    <w:lvl w:ilvl="0" w:tplc="D0C49E28">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nsid w:val="228F0A01"/>
    <w:multiLevelType w:val="hybridMultilevel"/>
    <w:tmpl w:val="0802786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3">
    <w:nsid w:val="298D335D"/>
    <w:multiLevelType w:val="hybridMultilevel"/>
    <w:tmpl w:val="5C7EBD6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4">
    <w:nsid w:val="2E2A3CE4"/>
    <w:multiLevelType w:val="hybridMultilevel"/>
    <w:tmpl w:val="C0E8F8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nsid w:val="2EF80DED"/>
    <w:multiLevelType w:val="multilevel"/>
    <w:tmpl w:val="F4C27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0EF78E6"/>
    <w:multiLevelType w:val="hybridMultilevel"/>
    <w:tmpl w:val="D1D6B480"/>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7">
    <w:nsid w:val="316064BD"/>
    <w:multiLevelType w:val="multilevel"/>
    <w:tmpl w:val="05586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3F57622"/>
    <w:multiLevelType w:val="hybridMultilevel"/>
    <w:tmpl w:val="868C09E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nsid w:val="380C71C7"/>
    <w:multiLevelType w:val="hybridMultilevel"/>
    <w:tmpl w:val="545CA3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3E075DA5"/>
    <w:multiLevelType w:val="hybridMultilevel"/>
    <w:tmpl w:val="806E7F6A"/>
    <w:lvl w:ilvl="0" w:tplc="6686BDD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nsid w:val="3FB94E9B"/>
    <w:multiLevelType w:val="hybridMultilevel"/>
    <w:tmpl w:val="8D00A81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2">
    <w:nsid w:val="41F35110"/>
    <w:multiLevelType w:val="hybridMultilevel"/>
    <w:tmpl w:val="D3A61880"/>
    <w:lvl w:ilvl="0" w:tplc="39DAF3E4">
      <w:start w:val="1"/>
      <w:numFmt w:val="decimal"/>
      <w:lvlText w:val="%1."/>
      <w:lvlJc w:val="left"/>
      <w:pPr>
        <w:ind w:left="1080" w:hanging="360"/>
      </w:pPr>
      <w:rPr>
        <w:rFonts w:hint="default"/>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3">
    <w:nsid w:val="47AB24F8"/>
    <w:multiLevelType w:val="hybridMultilevel"/>
    <w:tmpl w:val="E7600D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nsid w:val="49602A3A"/>
    <w:multiLevelType w:val="hybridMultilevel"/>
    <w:tmpl w:val="3D041FD0"/>
    <w:lvl w:ilvl="0" w:tplc="04270001">
      <w:start w:val="1"/>
      <w:numFmt w:val="bullet"/>
      <w:lvlText w:val=""/>
      <w:lvlJc w:val="left"/>
      <w:pPr>
        <w:ind w:left="1620" w:hanging="360"/>
      </w:pPr>
      <w:rPr>
        <w:rFonts w:ascii="Symbol" w:hAnsi="Symbol" w:hint="default"/>
      </w:rPr>
    </w:lvl>
    <w:lvl w:ilvl="1" w:tplc="04270003" w:tentative="1">
      <w:start w:val="1"/>
      <w:numFmt w:val="bullet"/>
      <w:lvlText w:val="o"/>
      <w:lvlJc w:val="left"/>
      <w:pPr>
        <w:ind w:left="2340" w:hanging="360"/>
      </w:pPr>
      <w:rPr>
        <w:rFonts w:ascii="Courier New" w:hAnsi="Courier New" w:cs="Courier New" w:hint="default"/>
      </w:rPr>
    </w:lvl>
    <w:lvl w:ilvl="2" w:tplc="04270005" w:tentative="1">
      <w:start w:val="1"/>
      <w:numFmt w:val="bullet"/>
      <w:lvlText w:val=""/>
      <w:lvlJc w:val="left"/>
      <w:pPr>
        <w:ind w:left="3060" w:hanging="360"/>
      </w:pPr>
      <w:rPr>
        <w:rFonts w:ascii="Wingdings" w:hAnsi="Wingdings" w:hint="default"/>
      </w:rPr>
    </w:lvl>
    <w:lvl w:ilvl="3" w:tplc="04270001" w:tentative="1">
      <w:start w:val="1"/>
      <w:numFmt w:val="bullet"/>
      <w:lvlText w:val=""/>
      <w:lvlJc w:val="left"/>
      <w:pPr>
        <w:ind w:left="3780" w:hanging="360"/>
      </w:pPr>
      <w:rPr>
        <w:rFonts w:ascii="Symbol" w:hAnsi="Symbol" w:hint="default"/>
      </w:rPr>
    </w:lvl>
    <w:lvl w:ilvl="4" w:tplc="04270003" w:tentative="1">
      <w:start w:val="1"/>
      <w:numFmt w:val="bullet"/>
      <w:lvlText w:val="o"/>
      <w:lvlJc w:val="left"/>
      <w:pPr>
        <w:ind w:left="4500" w:hanging="360"/>
      </w:pPr>
      <w:rPr>
        <w:rFonts w:ascii="Courier New" w:hAnsi="Courier New" w:cs="Courier New" w:hint="default"/>
      </w:rPr>
    </w:lvl>
    <w:lvl w:ilvl="5" w:tplc="04270005" w:tentative="1">
      <w:start w:val="1"/>
      <w:numFmt w:val="bullet"/>
      <w:lvlText w:val=""/>
      <w:lvlJc w:val="left"/>
      <w:pPr>
        <w:ind w:left="5220" w:hanging="360"/>
      </w:pPr>
      <w:rPr>
        <w:rFonts w:ascii="Wingdings" w:hAnsi="Wingdings" w:hint="default"/>
      </w:rPr>
    </w:lvl>
    <w:lvl w:ilvl="6" w:tplc="04270001" w:tentative="1">
      <w:start w:val="1"/>
      <w:numFmt w:val="bullet"/>
      <w:lvlText w:val=""/>
      <w:lvlJc w:val="left"/>
      <w:pPr>
        <w:ind w:left="5940" w:hanging="360"/>
      </w:pPr>
      <w:rPr>
        <w:rFonts w:ascii="Symbol" w:hAnsi="Symbol" w:hint="default"/>
      </w:rPr>
    </w:lvl>
    <w:lvl w:ilvl="7" w:tplc="04270003" w:tentative="1">
      <w:start w:val="1"/>
      <w:numFmt w:val="bullet"/>
      <w:lvlText w:val="o"/>
      <w:lvlJc w:val="left"/>
      <w:pPr>
        <w:ind w:left="6660" w:hanging="360"/>
      </w:pPr>
      <w:rPr>
        <w:rFonts w:ascii="Courier New" w:hAnsi="Courier New" w:cs="Courier New" w:hint="default"/>
      </w:rPr>
    </w:lvl>
    <w:lvl w:ilvl="8" w:tplc="04270005" w:tentative="1">
      <w:start w:val="1"/>
      <w:numFmt w:val="bullet"/>
      <w:lvlText w:val=""/>
      <w:lvlJc w:val="left"/>
      <w:pPr>
        <w:ind w:left="7380" w:hanging="360"/>
      </w:pPr>
      <w:rPr>
        <w:rFonts w:ascii="Wingdings" w:hAnsi="Wingdings" w:hint="default"/>
      </w:rPr>
    </w:lvl>
  </w:abstractNum>
  <w:abstractNum w:abstractNumId="25">
    <w:nsid w:val="4CA058C7"/>
    <w:multiLevelType w:val="hybridMultilevel"/>
    <w:tmpl w:val="B10EE4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nsid w:val="53E11798"/>
    <w:multiLevelType w:val="hybridMultilevel"/>
    <w:tmpl w:val="1FFC6638"/>
    <w:lvl w:ilvl="0" w:tplc="7F02D9AA">
      <w:start w:val="213"/>
      <w:numFmt w:val="bullet"/>
      <w:lvlText w:val="-"/>
      <w:lvlJc w:val="left"/>
      <w:pPr>
        <w:ind w:left="1040" w:hanging="360"/>
      </w:pPr>
      <w:rPr>
        <w:rFonts w:ascii="Times New Roman" w:eastAsia="Times New Roman" w:hAnsi="Times New Roman" w:cs="Times New Roman" w:hint="default"/>
        <w:b/>
      </w:rPr>
    </w:lvl>
    <w:lvl w:ilvl="1" w:tplc="04270003" w:tentative="1">
      <w:start w:val="1"/>
      <w:numFmt w:val="bullet"/>
      <w:lvlText w:val="o"/>
      <w:lvlJc w:val="left"/>
      <w:pPr>
        <w:ind w:left="1760" w:hanging="360"/>
      </w:pPr>
      <w:rPr>
        <w:rFonts w:ascii="Courier New" w:hAnsi="Courier New" w:cs="Courier New" w:hint="default"/>
      </w:rPr>
    </w:lvl>
    <w:lvl w:ilvl="2" w:tplc="04270005" w:tentative="1">
      <w:start w:val="1"/>
      <w:numFmt w:val="bullet"/>
      <w:lvlText w:val=""/>
      <w:lvlJc w:val="left"/>
      <w:pPr>
        <w:ind w:left="2480" w:hanging="360"/>
      </w:pPr>
      <w:rPr>
        <w:rFonts w:ascii="Wingdings" w:hAnsi="Wingdings" w:hint="default"/>
      </w:rPr>
    </w:lvl>
    <w:lvl w:ilvl="3" w:tplc="04270001" w:tentative="1">
      <w:start w:val="1"/>
      <w:numFmt w:val="bullet"/>
      <w:lvlText w:val=""/>
      <w:lvlJc w:val="left"/>
      <w:pPr>
        <w:ind w:left="3200" w:hanging="360"/>
      </w:pPr>
      <w:rPr>
        <w:rFonts w:ascii="Symbol" w:hAnsi="Symbol" w:hint="default"/>
      </w:rPr>
    </w:lvl>
    <w:lvl w:ilvl="4" w:tplc="04270003" w:tentative="1">
      <w:start w:val="1"/>
      <w:numFmt w:val="bullet"/>
      <w:lvlText w:val="o"/>
      <w:lvlJc w:val="left"/>
      <w:pPr>
        <w:ind w:left="3920" w:hanging="360"/>
      </w:pPr>
      <w:rPr>
        <w:rFonts w:ascii="Courier New" w:hAnsi="Courier New" w:cs="Courier New" w:hint="default"/>
      </w:rPr>
    </w:lvl>
    <w:lvl w:ilvl="5" w:tplc="04270005" w:tentative="1">
      <w:start w:val="1"/>
      <w:numFmt w:val="bullet"/>
      <w:lvlText w:val=""/>
      <w:lvlJc w:val="left"/>
      <w:pPr>
        <w:ind w:left="4640" w:hanging="360"/>
      </w:pPr>
      <w:rPr>
        <w:rFonts w:ascii="Wingdings" w:hAnsi="Wingdings" w:hint="default"/>
      </w:rPr>
    </w:lvl>
    <w:lvl w:ilvl="6" w:tplc="04270001" w:tentative="1">
      <w:start w:val="1"/>
      <w:numFmt w:val="bullet"/>
      <w:lvlText w:val=""/>
      <w:lvlJc w:val="left"/>
      <w:pPr>
        <w:ind w:left="5360" w:hanging="360"/>
      </w:pPr>
      <w:rPr>
        <w:rFonts w:ascii="Symbol" w:hAnsi="Symbol" w:hint="default"/>
      </w:rPr>
    </w:lvl>
    <w:lvl w:ilvl="7" w:tplc="04270003" w:tentative="1">
      <w:start w:val="1"/>
      <w:numFmt w:val="bullet"/>
      <w:lvlText w:val="o"/>
      <w:lvlJc w:val="left"/>
      <w:pPr>
        <w:ind w:left="6080" w:hanging="360"/>
      </w:pPr>
      <w:rPr>
        <w:rFonts w:ascii="Courier New" w:hAnsi="Courier New" w:cs="Courier New" w:hint="default"/>
      </w:rPr>
    </w:lvl>
    <w:lvl w:ilvl="8" w:tplc="04270005" w:tentative="1">
      <w:start w:val="1"/>
      <w:numFmt w:val="bullet"/>
      <w:lvlText w:val=""/>
      <w:lvlJc w:val="left"/>
      <w:pPr>
        <w:ind w:left="6800" w:hanging="360"/>
      </w:pPr>
      <w:rPr>
        <w:rFonts w:ascii="Wingdings" w:hAnsi="Wingdings" w:hint="default"/>
      </w:rPr>
    </w:lvl>
  </w:abstractNum>
  <w:abstractNum w:abstractNumId="27">
    <w:nsid w:val="55266D10"/>
    <w:multiLevelType w:val="hybridMultilevel"/>
    <w:tmpl w:val="71C63DD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8">
    <w:nsid w:val="56151FC3"/>
    <w:multiLevelType w:val="multilevel"/>
    <w:tmpl w:val="B802BCD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nsid w:val="56FC4FE7"/>
    <w:multiLevelType w:val="hybridMultilevel"/>
    <w:tmpl w:val="4EFEFAA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0">
    <w:nsid w:val="57104904"/>
    <w:multiLevelType w:val="hybridMultilevel"/>
    <w:tmpl w:val="ACBAF9AA"/>
    <w:lvl w:ilvl="0" w:tplc="F732C27C">
      <w:start w:val="6"/>
      <w:numFmt w:val="bullet"/>
      <w:lvlText w:val="-"/>
      <w:lvlJc w:val="left"/>
      <w:pPr>
        <w:ind w:left="1080"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1">
    <w:nsid w:val="58E63C0F"/>
    <w:multiLevelType w:val="multilevel"/>
    <w:tmpl w:val="B26A0E18"/>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5D787E93"/>
    <w:multiLevelType w:val="hybridMultilevel"/>
    <w:tmpl w:val="7FB0F6F8"/>
    <w:lvl w:ilvl="0" w:tplc="D5885FC4">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nsid w:val="5F156B30"/>
    <w:multiLevelType w:val="hybridMultilevel"/>
    <w:tmpl w:val="225229F4"/>
    <w:lvl w:ilvl="0" w:tplc="A706113A">
      <w:numFmt w:val="bullet"/>
      <w:lvlText w:val="-"/>
      <w:lvlJc w:val="left"/>
      <w:pPr>
        <w:ind w:left="1920" w:hanging="1020"/>
      </w:pPr>
      <w:rPr>
        <w:rFonts w:ascii="Times New Roman" w:eastAsia="Times New Roman" w:hAnsi="Times New Roman" w:cs="Times New Roman" w:hint="default"/>
        <w:color w:val="000000"/>
      </w:rPr>
    </w:lvl>
    <w:lvl w:ilvl="1" w:tplc="04270003" w:tentative="1">
      <w:start w:val="1"/>
      <w:numFmt w:val="bullet"/>
      <w:lvlText w:val="o"/>
      <w:lvlJc w:val="left"/>
      <w:pPr>
        <w:ind w:left="1980" w:hanging="360"/>
      </w:pPr>
      <w:rPr>
        <w:rFonts w:ascii="Courier New" w:hAnsi="Courier New" w:cs="Courier New" w:hint="default"/>
      </w:rPr>
    </w:lvl>
    <w:lvl w:ilvl="2" w:tplc="04270005" w:tentative="1">
      <w:start w:val="1"/>
      <w:numFmt w:val="bullet"/>
      <w:lvlText w:val=""/>
      <w:lvlJc w:val="left"/>
      <w:pPr>
        <w:ind w:left="2700" w:hanging="360"/>
      </w:pPr>
      <w:rPr>
        <w:rFonts w:ascii="Wingdings" w:hAnsi="Wingdings" w:hint="default"/>
      </w:rPr>
    </w:lvl>
    <w:lvl w:ilvl="3" w:tplc="04270001" w:tentative="1">
      <w:start w:val="1"/>
      <w:numFmt w:val="bullet"/>
      <w:lvlText w:val=""/>
      <w:lvlJc w:val="left"/>
      <w:pPr>
        <w:ind w:left="3420" w:hanging="360"/>
      </w:pPr>
      <w:rPr>
        <w:rFonts w:ascii="Symbol" w:hAnsi="Symbol" w:hint="default"/>
      </w:rPr>
    </w:lvl>
    <w:lvl w:ilvl="4" w:tplc="04270003" w:tentative="1">
      <w:start w:val="1"/>
      <w:numFmt w:val="bullet"/>
      <w:lvlText w:val="o"/>
      <w:lvlJc w:val="left"/>
      <w:pPr>
        <w:ind w:left="4140" w:hanging="360"/>
      </w:pPr>
      <w:rPr>
        <w:rFonts w:ascii="Courier New" w:hAnsi="Courier New" w:cs="Courier New" w:hint="default"/>
      </w:rPr>
    </w:lvl>
    <w:lvl w:ilvl="5" w:tplc="04270005" w:tentative="1">
      <w:start w:val="1"/>
      <w:numFmt w:val="bullet"/>
      <w:lvlText w:val=""/>
      <w:lvlJc w:val="left"/>
      <w:pPr>
        <w:ind w:left="4860" w:hanging="360"/>
      </w:pPr>
      <w:rPr>
        <w:rFonts w:ascii="Wingdings" w:hAnsi="Wingdings" w:hint="default"/>
      </w:rPr>
    </w:lvl>
    <w:lvl w:ilvl="6" w:tplc="04270001" w:tentative="1">
      <w:start w:val="1"/>
      <w:numFmt w:val="bullet"/>
      <w:lvlText w:val=""/>
      <w:lvlJc w:val="left"/>
      <w:pPr>
        <w:ind w:left="5580" w:hanging="360"/>
      </w:pPr>
      <w:rPr>
        <w:rFonts w:ascii="Symbol" w:hAnsi="Symbol" w:hint="default"/>
      </w:rPr>
    </w:lvl>
    <w:lvl w:ilvl="7" w:tplc="04270003" w:tentative="1">
      <w:start w:val="1"/>
      <w:numFmt w:val="bullet"/>
      <w:lvlText w:val="o"/>
      <w:lvlJc w:val="left"/>
      <w:pPr>
        <w:ind w:left="6300" w:hanging="360"/>
      </w:pPr>
      <w:rPr>
        <w:rFonts w:ascii="Courier New" w:hAnsi="Courier New" w:cs="Courier New" w:hint="default"/>
      </w:rPr>
    </w:lvl>
    <w:lvl w:ilvl="8" w:tplc="04270005" w:tentative="1">
      <w:start w:val="1"/>
      <w:numFmt w:val="bullet"/>
      <w:lvlText w:val=""/>
      <w:lvlJc w:val="left"/>
      <w:pPr>
        <w:ind w:left="7020" w:hanging="360"/>
      </w:pPr>
      <w:rPr>
        <w:rFonts w:ascii="Wingdings" w:hAnsi="Wingdings" w:hint="default"/>
      </w:rPr>
    </w:lvl>
  </w:abstractNum>
  <w:abstractNum w:abstractNumId="34">
    <w:nsid w:val="601C54D6"/>
    <w:multiLevelType w:val="hybridMultilevel"/>
    <w:tmpl w:val="AD342446"/>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nsid w:val="640E39A3"/>
    <w:multiLevelType w:val="hybridMultilevel"/>
    <w:tmpl w:val="E6028D70"/>
    <w:lvl w:ilvl="0" w:tplc="CD0E32A8">
      <w:start w:val="4"/>
      <w:numFmt w:val="upperRoman"/>
      <w:lvlText w:val="%1."/>
      <w:lvlJc w:val="left"/>
      <w:pPr>
        <w:tabs>
          <w:tab w:val="num" w:pos="1080"/>
        </w:tabs>
        <w:ind w:left="1080" w:hanging="72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36">
    <w:nsid w:val="65362269"/>
    <w:multiLevelType w:val="multilevel"/>
    <w:tmpl w:val="B6B8338C"/>
    <w:lvl w:ilvl="0">
      <w:start w:val="1"/>
      <w:numFmt w:val="decimal"/>
      <w:lvlText w:val="%1."/>
      <w:lvlJc w:val="left"/>
      <w:pPr>
        <w:ind w:left="360" w:hanging="360"/>
      </w:pPr>
      <w:rPr>
        <w:rFonts w:hint="default"/>
      </w:rPr>
    </w:lvl>
    <w:lvl w:ilvl="1">
      <w:start w:val="1"/>
      <w:numFmt w:val="decimal"/>
      <w:lvlText w:val="%1.%2."/>
      <w:lvlJc w:val="left"/>
      <w:pPr>
        <w:ind w:left="4897"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66DF3619"/>
    <w:multiLevelType w:val="hybridMultilevel"/>
    <w:tmpl w:val="0B0C517E"/>
    <w:lvl w:ilvl="0" w:tplc="CF48983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8">
    <w:nsid w:val="693A1422"/>
    <w:multiLevelType w:val="hybridMultilevel"/>
    <w:tmpl w:val="DC3CA2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nsid w:val="6D62136A"/>
    <w:multiLevelType w:val="hybridMultilevel"/>
    <w:tmpl w:val="F348DA8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0">
    <w:nsid w:val="6DC26AF7"/>
    <w:multiLevelType w:val="hybridMultilevel"/>
    <w:tmpl w:val="ACDE4C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nsid w:val="711C1751"/>
    <w:multiLevelType w:val="hybridMultilevel"/>
    <w:tmpl w:val="E2D80D9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2">
    <w:nsid w:val="738A3DEE"/>
    <w:multiLevelType w:val="hybridMultilevel"/>
    <w:tmpl w:val="D2EA19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nsid w:val="772B7F28"/>
    <w:multiLevelType w:val="hybridMultilevel"/>
    <w:tmpl w:val="DC207B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nsid w:val="79A03C43"/>
    <w:multiLevelType w:val="hybridMultilevel"/>
    <w:tmpl w:val="13D8AFD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5">
    <w:nsid w:val="7A5D145E"/>
    <w:multiLevelType w:val="hybridMultilevel"/>
    <w:tmpl w:val="11A2B2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nsid w:val="7C8D0DDA"/>
    <w:multiLevelType w:val="hybridMultilevel"/>
    <w:tmpl w:val="4DF88ACE"/>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47">
    <w:nsid w:val="7F082ADE"/>
    <w:multiLevelType w:val="hybridMultilevel"/>
    <w:tmpl w:val="98D219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8"/>
  </w:num>
  <w:num w:numId="4">
    <w:abstractNumId w:val="25"/>
  </w:num>
  <w:num w:numId="5">
    <w:abstractNumId w:val="11"/>
  </w:num>
  <w:num w:numId="6">
    <w:abstractNumId w:val="5"/>
  </w:num>
  <w:num w:numId="7">
    <w:abstractNumId w:val="36"/>
  </w:num>
  <w:num w:numId="8">
    <w:abstractNumId w:val="43"/>
  </w:num>
  <w:num w:numId="9">
    <w:abstractNumId w:val="47"/>
  </w:num>
  <w:num w:numId="10">
    <w:abstractNumId w:val="28"/>
  </w:num>
  <w:num w:numId="11">
    <w:abstractNumId w:val="2"/>
  </w:num>
  <w:num w:numId="12">
    <w:abstractNumId w:val="3"/>
  </w:num>
  <w:num w:numId="13">
    <w:abstractNumId w:val="26"/>
  </w:num>
  <w:num w:numId="14">
    <w:abstractNumId w:val="31"/>
  </w:num>
  <w:num w:numId="15">
    <w:abstractNumId w:val="10"/>
  </w:num>
  <w:num w:numId="16">
    <w:abstractNumId w:val="27"/>
  </w:num>
  <w:num w:numId="17">
    <w:abstractNumId w:val="13"/>
  </w:num>
  <w:num w:numId="18">
    <w:abstractNumId w:val="34"/>
  </w:num>
  <w:num w:numId="19">
    <w:abstractNumId w:val="22"/>
  </w:num>
  <w:num w:numId="20">
    <w:abstractNumId w:val="37"/>
  </w:num>
  <w:num w:numId="21">
    <w:abstractNumId w:val="32"/>
  </w:num>
  <w:num w:numId="22">
    <w:abstractNumId w:val="6"/>
  </w:num>
  <w:num w:numId="23">
    <w:abstractNumId w:val="42"/>
  </w:num>
  <w:num w:numId="24">
    <w:abstractNumId w:val="23"/>
  </w:num>
  <w:num w:numId="25">
    <w:abstractNumId w:val="45"/>
  </w:num>
  <w:num w:numId="26">
    <w:abstractNumId w:val="19"/>
  </w:num>
  <w:num w:numId="27">
    <w:abstractNumId w:val="40"/>
  </w:num>
  <w:num w:numId="28">
    <w:abstractNumId w:val="14"/>
  </w:num>
  <w:num w:numId="29">
    <w:abstractNumId w:val="41"/>
  </w:num>
  <w:num w:numId="30">
    <w:abstractNumId w:val="29"/>
  </w:num>
  <w:num w:numId="31">
    <w:abstractNumId w:val="7"/>
  </w:num>
  <w:num w:numId="32">
    <w:abstractNumId w:val="44"/>
  </w:num>
  <w:num w:numId="33">
    <w:abstractNumId w:val="12"/>
  </w:num>
  <w:num w:numId="34">
    <w:abstractNumId w:val="17"/>
  </w:num>
  <w:num w:numId="35">
    <w:abstractNumId w:val="15"/>
  </w:num>
  <w:num w:numId="36">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num>
  <w:num w:numId="38">
    <w:abstractNumId w:val="20"/>
  </w:num>
  <w:num w:numId="39">
    <w:abstractNumId w:val="39"/>
  </w:num>
  <w:num w:numId="40">
    <w:abstractNumId w:val="33"/>
  </w:num>
  <w:num w:numId="41">
    <w:abstractNumId w:val="24"/>
  </w:num>
  <w:num w:numId="42">
    <w:abstractNumId w:val="16"/>
  </w:num>
  <w:num w:numId="43">
    <w:abstractNumId w:val="9"/>
  </w:num>
  <w:num w:numId="44">
    <w:abstractNumId w:val="46"/>
  </w:num>
  <w:num w:numId="45">
    <w:abstractNumId w:val="38"/>
  </w:num>
  <w:num w:numId="46">
    <w:abstractNumId w:val="30"/>
  </w:num>
  <w:num w:numId="47">
    <w:abstractNumId w:val="21"/>
  </w:num>
  <w:num w:numId="48">
    <w:abstractNumId w:val="18"/>
  </w:num>
  <w:num w:numId="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drawingGridHorizontalSpacing w:val="12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5A65"/>
    <w:rsid w:val="0001010A"/>
    <w:rsid w:val="0001148E"/>
    <w:rsid w:val="0001192F"/>
    <w:rsid w:val="00011FCD"/>
    <w:rsid w:val="00013A77"/>
    <w:rsid w:val="00016E7D"/>
    <w:rsid w:val="000175CE"/>
    <w:rsid w:val="0002089E"/>
    <w:rsid w:val="000222EC"/>
    <w:rsid w:val="0003110D"/>
    <w:rsid w:val="000322FD"/>
    <w:rsid w:val="00045106"/>
    <w:rsid w:val="000540D9"/>
    <w:rsid w:val="00061AE9"/>
    <w:rsid w:val="0006330B"/>
    <w:rsid w:val="00063480"/>
    <w:rsid w:val="00064F84"/>
    <w:rsid w:val="00072A1D"/>
    <w:rsid w:val="00075E6E"/>
    <w:rsid w:val="000771F3"/>
    <w:rsid w:val="00077B3C"/>
    <w:rsid w:val="00077CCB"/>
    <w:rsid w:val="00080ABF"/>
    <w:rsid w:val="00083B9D"/>
    <w:rsid w:val="00084874"/>
    <w:rsid w:val="000902E9"/>
    <w:rsid w:val="000A06B0"/>
    <w:rsid w:val="000A4D99"/>
    <w:rsid w:val="000A7E1E"/>
    <w:rsid w:val="000B0573"/>
    <w:rsid w:val="000B067C"/>
    <w:rsid w:val="000B3A00"/>
    <w:rsid w:val="000C1942"/>
    <w:rsid w:val="000C5374"/>
    <w:rsid w:val="000C659B"/>
    <w:rsid w:val="000C7F9E"/>
    <w:rsid w:val="000D1BF1"/>
    <w:rsid w:val="000D232D"/>
    <w:rsid w:val="000D25B4"/>
    <w:rsid w:val="000D37F0"/>
    <w:rsid w:val="000D6129"/>
    <w:rsid w:val="000D6CDB"/>
    <w:rsid w:val="000D7384"/>
    <w:rsid w:val="000E228D"/>
    <w:rsid w:val="000F4FDB"/>
    <w:rsid w:val="000F55B9"/>
    <w:rsid w:val="000F6008"/>
    <w:rsid w:val="001034E3"/>
    <w:rsid w:val="00105140"/>
    <w:rsid w:val="00114BC5"/>
    <w:rsid w:val="00116EDC"/>
    <w:rsid w:val="00117657"/>
    <w:rsid w:val="00125139"/>
    <w:rsid w:val="00130DC3"/>
    <w:rsid w:val="00131EE9"/>
    <w:rsid w:val="0013268B"/>
    <w:rsid w:val="00134AEE"/>
    <w:rsid w:val="00153E3A"/>
    <w:rsid w:val="00155288"/>
    <w:rsid w:val="00161BC3"/>
    <w:rsid w:val="0016403B"/>
    <w:rsid w:val="00171A7F"/>
    <w:rsid w:val="0017429A"/>
    <w:rsid w:val="0017484A"/>
    <w:rsid w:val="00181C41"/>
    <w:rsid w:val="001862D7"/>
    <w:rsid w:val="00187B06"/>
    <w:rsid w:val="001930B8"/>
    <w:rsid w:val="0019405A"/>
    <w:rsid w:val="001A5892"/>
    <w:rsid w:val="001A6E6A"/>
    <w:rsid w:val="001B0D4F"/>
    <w:rsid w:val="001B1E77"/>
    <w:rsid w:val="001B35B0"/>
    <w:rsid w:val="001B426D"/>
    <w:rsid w:val="001C1A47"/>
    <w:rsid w:val="001D0A52"/>
    <w:rsid w:val="001D17B1"/>
    <w:rsid w:val="001D2600"/>
    <w:rsid w:val="001D4D9A"/>
    <w:rsid w:val="001E1002"/>
    <w:rsid w:val="001E2064"/>
    <w:rsid w:val="001E7298"/>
    <w:rsid w:val="001E742F"/>
    <w:rsid w:val="001F35D9"/>
    <w:rsid w:val="001F3D23"/>
    <w:rsid w:val="001F4FFE"/>
    <w:rsid w:val="001F74DF"/>
    <w:rsid w:val="0020109C"/>
    <w:rsid w:val="00203941"/>
    <w:rsid w:val="00204AFB"/>
    <w:rsid w:val="00211642"/>
    <w:rsid w:val="002127FB"/>
    <w:rsid w:val="002257A3"/>
    <w:rsid w:val="00225810"/>
    <w:rsid w:val="00237A4F"/>
    <w:rsid w:val="00241A5D"/>
    <w:rsid w:val="00242F7D"/>
    <w:rsid w:val="00251613"/>
    <w:rsid w:val="00255D16"/>
    <w:rsid w:val="00260961"/>
    <w:rsid w:val="00263D94"/>
    <w:rsid w:val="002700D7"/>
    <w:rsid w:val="002724AC"/>
    <w:rsid w:val="00273C76"/>
    <w:rsid w:val="00275050"/>
    <w:rsid w:val="0028221F"/>
    <w:rsid w:val="00284433"/>
    <w:rsid w:val="00287E96"/>
    <w:rsid w:val="002918D6"/>
    <w:rsid w:val="00295226"/>
    <w:rsid w:val="002953AF"/>
    <w:rsid w:val="002B173C"/>
    <w:rsid w:val="002B3691"/>
    <w:rsid w:val="002B7E02"/>
    <w:rsid w:val="002C2FF3"/>
    <w:rsid w:val="002C7E63"/>
    <w:rsid w:val="002D40E9"/>
    <w:rsid w:val="002D6BBF"/>
    <w:rsid w:val="002E14B5"/>
    <w:rsid w:val="002E5403"/>
    <w:rsid w:val="002E6393"/>
    <w:rsid w:val="002F127F"/>
    <w:rsid w:val="002F1876"/>
    <w:rsid w:val="002F3C8D"/>
    <w:rsid w:val="00300A00"/>
    <w:rsid w:val="003011ED"/>
    <w:rsid w:val="00306F65"/>
    <w:rsid w:val="00307620"/>
    <w:rsid w:val="003137B0"/>
    <w:rsid w:val="00321934"/>
    <w:rsid w:val="00321B80"/>
    <w:rsid w:val="00323758"/>
    <w:rsid w:val="00323C69"/>
    <w:rsid w:val="00334D2E"/>
    <w:rsid w:val="00341A26"/>
    <w:rsid w:val="003425D7"/>
    <w:rsid w:val="00343961"/>
    <w:rsid w:val="00345012"/>
    <w:rsid w:val="00345760"/>
    <w:rsid w:val="003464D0"/>
    <w:rsid w:val="00357F3A"/>
    <w:rsid w:val="00363BAD"/>
    <w:rsid w:val="00364EA3"/>
    <w:rsid w:val="003677B9"/>
    <w:rsid w:val="00371926"/>
    <w:rsid w:val="00372E6B"/>
    <w:rsid w:val="003746E1"/>
    <w:rsid w:val="0038208F"/>
    <w:rsid w:val="00384DD4"/>
    <w:rsid w:val="003A3AE2"/>
    <w:rsid w:val="003A7963"/>
    <w:rsid w:val="003B149A"/>
    <w:rsid w:val="003B6ED2"/>
    <w:rsid w:val="003C4CA1"/>
    <w:rsid w:val="003D686E"/>
    <w:rsid w:val="003E4145"/>
    <w:rsid w:val="003E52BD"/>
    <w:rsid w:val="003E69C6"/>
    <w:rsid w:val="003E797E"/>
    <w:rsid w:val="004008FD"/>
    <w:rsid w:val="0040500C"/>
    <w:rsid w:val="004101BA"/>
    <w:rsid w:val="0041090E"/>
    <w:rsid w:val="00414ABC"/>
    <w:rsid w:val="00417A83"/>
    <w:rsid w:val="00423B74"/>
    <w:rsid w:val="00436365"/>
    <w:rsid w:val="0044205A"/>
    <w:rsid w:val="00444A0B"/>
    <w:rsid w:val="00445D53"/>
    <w:rsid w:val="00447582"/>
    <w:rsid w:val="004514C5"/>
    <w:rsid w:val="00454A62"/>
    <w:rsid w:val="004553B2"/>
    <w:rsid w:val="0045648B"/>
    <w:rsid w:val="0046247A"/>
    <w:rsid w:val="00463C38"/>
    <w:rsid w:val="004643BC"/>
    <w:rsid w:val="00470100"/>
    <w:rsid w:val="0047197B"/>
    <w:rsid w:val="00471E38"/>
    <w:rsid w:val="004737FF"/>
    <w:rsid w:val="004748F2"/>
    <w:rsid w:val="004821AF"/>
    <w:rsid w:val="0048431C"/>
    <w:rsid w:val="00490C0B"/>
    <w:rsid w:val="00490E11"/>
    <w:rsid w:val="00492E13"/>
    <w:rsid w:val="00494F44"/>
    <w:rsid w:val="004A1324"/>
    <w:rsid w:val="004A4562"/>
    <w:rsid w:val="004B1AD5"/>
    <w:rsid w:val="004B207E"/>
    <w:rsid w:val="004B6399"/>
    <w:rsid w:val="004B751D"/>
    <w:rsid w:val="004C3144"/>
    <w:rsid w:val="004C4F81"/>
    <w:rsid w:val="004C5E9D"/>
    <w:rsid w:val="004D53A4"/>
    <w:rsid w:val="004E10DF"/>
    <w:rsid w:val="004E5101"/>
    <w:rsid w:val="004E6036"/>
    <w:rsid w:val="004F21EF"/>
    <w:rsid w:val="004F3232"/>
    <w:rsid w:val="004F42FB"/>
    <w:rsid w:val="004F4765"/>
    <w:rsid w:val="00512308"/>
    <w:rsid w:val="00513813"/>
    <w:rsid w:val="00516701"/>
    <w:rsid w:val="00520AC9"/>
    <w:rsid w:val="00520F8F"/>
    <w:rsid w:val="005217D9"/>
    <w:rsid w:val="00523870"/>
    <w:rsid w:val="00524062"/>
    <w:rsid w:val="00524FA8"/>
    <w:rsid w:val="005302CE"/>
    <w:rsid w:val="005354C0"/>
    <w:rsid w:val="0053694D"/>
    <w:rsid w:val="00537A9B"/>
    <w:rsid w:val="005424C6"/>
    <w:rsid w:val="00544CA7"/>
    <w:rsid w:val="00545DE6"/>
    <w:rsid w:val="005478F0"/>
    <w:rsid w:val="00553878"/>
    <w:rsid w:val="00554B30"/>
    <w:rsid w:val="00554C63"/>
    <w:rsid w:val="00556A2C"/>
    <w:rsid w:val="00557CE1"/>
    <w:rsid w:val="00564996"/>
    <w:rsid w:val="00571843"/>
    <w:rsid w:val="00572940"/>
    <w:rsid w:val="00574E8C"/>
    <w:rsid w:val="005766E9"/>
    <w:rsid w:val="00577462"/>
    <w:rsid w:val="00585354"/>
    <w:rsid w:val="005928BF"/>
    <w:rsid w:val="00592B2A"/>
    <w:rsid w:val="005973D6"/>
    <w:rsid w:val="0059794A"/>
    <w:rsid w:val="005A2015"/>
    <w:rsid w:val="005B5F13"/>
    <w:rsid w:val="005B6B28"/>
    <w:rsid w:val="005B7D97"/>
    <w:rsid w:val="005C1A4A"/>
    <w:rsid w:val="005C5475"/>
    <w:rsid w:val="005D5944"/>
    <w:rsid w:val="005D59FC"/>
    <w:rsid w:val="005D5EF0"/>
    <w:rsid w:val="005E3221"/>
    <w:rsid w:val="005E61A5"/>
    <w:rsid w:val="00600F0C"/>
    <w:rsid w:val="006012AC"/>
    <w:rsid w:val="00602DBF"/>
    <w:rsid w:val="006057EA"/>
    <w:rsid w:val="00613D77"/>
    <w:rsid w:val="00616D1D"/>
    <w:rsid w:val="00617DD2"/>
    <w:rsid w:val="006203F7"/>
    <w:rsid w:val="0062373E"/>
    <w:rsid w:val="0062508E"/>
    <w:rsid w:val="00626997"/>
    <w:rsid w:val="00631811"/>
    <w:rsid w:val="00632984"/>
    <w:rsid w:val="00633723"/>
    <w:rsid w:val="006422BC"/>
    <w:rsid w:val="006429A0"/>
    <w:rsid w:val="00653CD2"/>
    <w:rsid w:val="00655F0F"/>
    <w:rsid w:val="00663214"/>
    <w:rsid w:val="00663784"/>
    <w:rsid w:val="00667E26"/>
    <w:rsid w:val="00673E45"/>
    <w:rsid w:val="006779E7"/>
    <w:rsid w:val="00681557"/>
    <w:rsid w:val="006831C6"/>
    <w:rsid w:val="0068443F"/>
    <w:rsid w:val="0068459E"/>
    <w:rsid w:val="00686DA5"/>
    <w:rsid w:val="006941AE"/>
    <w:rsid w:val="006A0CE0"/>
    <w:rsid w:val="006A4F38"/>
    <w:rsid w:val="006B0B68"/>
    <w:rsid w:val="006B398D"/>
    <w:rsid w:val="006C1BD4"/>
    <w:rsid w:val="006D1061"/>
    <w:rsid w:val="006E77A2"/>
    <w:rsid w:val="006F057F"/>
    <w:rsid w:val="006F0AC9"/>
    <w:rsid w:val="006F23A9"/>
    <w:rsid w:val="006F536F"/>
    <w:rsid w:val="006F7404"/>
    <w:rsid w:val="007049BE"/>
    <w:rsid w:val="00715359"/>
    <w:rsid w:val="00716D2F"/>
    <w:rsid w:val="00720B6C"/>
    <w:rsid w:val="00721A59"/>
    <w:rsid w:val="0073069E"/>
    <w:rsid w:val="00731081"/>
    <w:rsid w:val="00732347"/>
    <w:rsid w:val="007351B1"/>
    <w:rsid w:val="00743CD9"/>
    <w:rsid w:val="00750596"/>
    <w:rsid w:val="007511F0"/>
    <w:rsid w:val="007553F0"/>
    <w:rsid w:val="007609C9"/>
    <w:rsid w:val="00760D75"/>
    <w:rsid w:val="00762C84"/>
    <w:rsid w:val="00765F59"/>
    <w:rsid w:val="00771999"/>
    <w:rsid w:val="007776C7"/>
    <w:rsid w:val="00784AFE"/>
    <w:rsid w:val="007933BF"/>
    <w:rsid w:val="00793FCF"/>
    <w:rsid w:val="00795268"/>
    <w:rsid w:val="00797920"/>
    <w:rsid w:val="007A5AAD"/>
    <w:rsid w:val="007A7BB3"/>
    <w:rsid w:val="007A7D40"/>
    <w:rsid w:val="007B0094"/>
    <w:rsid w:val="007B014B"/>
    <w:rsid w:val="007B37E9"/>
    <w:rsid w:val="007B5D15"/>
    <w:rsid w:val="007C0ABF"/>
    <w:rsid w:val="007C3348"/>
    <w:rsid w:val="007C4EA6"/>
    <w:rsid w:val="007C6EFA"/>
    <w:rsid w:val="007D7F55"/>
    <w:rsid w:val="007E12E1"/>
    <w:rsid w:val="007E7AE5"/>
    <w:rsid w:val="007F5943"/>
    <w:rsid w:val="0080126C"/>
    <w:rsid w:val="008023BD"/>
    <w:rsid w:val="008044C2"/>
    <w:rsid w:val="00812983"/>
    <w:rsid w:val="00814C42"/>
    <w:rsid w:val="00820520"/>
    <w:rsid w:val="008366DD"/>
    <w:rsid w:val="008372EA"/>
    <w:rsid w:val="0084053D"/>
    <w:rsid w:val="008444B4"/>
    <w:rsid w:val="00846BC3"/>
    <w:rsid w:val="008571E8"/>
    <w:rsid w:val="0086136B"/>
    <w:rsid w:val="0087159D"/>
    <w:rsid w:val="00872E01"/>
    <w:rsid w:val="00872E79"/>
    <w:rsid w:val="00872F3B"/>
    <w:rsid w:val="00874B43"/>
    <w:rsid w:val="00876AC1"/>
    <w:rsid w:val="00876C83"/>
    <w:rsid w:val="008817F1"/>
    <w:rsid w:val="00881861"/>
    <w:rsid w:val="008842EB"/>
    <w:rsid w:val="00884CEA"/>
    <w:rsid w:val="00892129"/>
    <w:rsid w:val="00893655"/>
    <w:rsid w:val="008A2BD5"/>
    <w:rsid w:val="008A4171"/>
    <w:rsid w:val="008A4C39"/>
    <w:rsid w:val="008B158D"/>
    <w:rsid w:val="008B1A71"/>
    <w:rsid w:val="008B218F"/>
    <w:rsid w:val="008C3A05"/>
    <w:rsid w:val="008C3E03"/>
    <w:rsid w:val="008C572E"/>
    <w:rsid w:val="008C5C2A"/>
    <w:rsid w:val="008C77B3"/>
    <w:rsid w:val="008D39C6"/>
    <w:rsid w:val="008D3A9C"/>
    <w:rsid w:val="008D3F2D"/>
    <w:rsid w:val="008D67E9"/>
    <w:rsid w:val="008E0686"/>
    <w:rsid w:val="008E4371"/>
    <w:rsid w:val="008E4CE2"/>
    <w:rsid w:val="008F0C7A"/>
    <w:rsid w:val="008F3891"/>
    <w:rsid w:val="008F4DAE"/>
    <w:rsid w:val="008F6B59"/>
    <w:rsid w:val="008F6FD2"/>
    <w:rsid w:val="008F7932"/>
    <w:rsid w:val="0090098D"/>
    <w:rsid w:val="00900A61"/>
    <w:rsid w:val="00901340"/>
    <w:rsid w:val="009100F1"/>
    <w:rsid w:val="00920FB4"/>
    <w:rsid w:val="00924C10"/>
    <w:rsid w:val="009344C5"/>
    <w:rsid w:val="0093765A"/>
    <w:rsid w:val="0094354B"/>
    <w:rsid w:val="00943CEA"/>
    <w:rsid w:val="00944E69"/>
    <w:rsid w:val="009461C7"/>
    <w:rsid w:val="00947977"/>
    <w:rsid w:val="009503CF"/>
    <w:rsid w:val="0095150C"/>
    <w:rsid w:val="00956464"/>
    <w:rsid w:val="00956987"/>
    <w:rsid w:val="009633B3"/>
    <w:rsid w:val="00963CF9"/>
    <w:rsid w:val="00963FC8"/>
    <w:rsid w:val="00971424"/>
    <w:rsid w:val="00972285"/>
    <w:rsid w:val="00974809"/>
    <w:rsid w:val="0098283D"/>
    <w:rsid w:val="00986674"/>
    <w:rsid w:val="00987943"/>
    <w:rsid w:val="0099768B"/>
    <w:rsid w:val="009A10B1"/>
    <w:rsid w:val="009A1B37"/>
    <w:rsid w:val="009A48DD"/>
    <w:rsid w:val="009A7671"/>
    <w:rsid w:val="009B044B"/>
    <w:rsid w:val="009B0D0E"/>
    <w:rsid w:val="009B3DD4"/>
    <w:rsid w:val="009B423D"/>
    <w:rsid w:val="009B66B7"/>
    <w:rsid w:val="009C0A92"/>
    <w:rsid w:val="009C2146"/>
    <w:rsid w:val="009D39CF"/>
    <w:rsid w:val="009E02A3"/>
    <w:rsid w:val="009F049D"/>
    <w:rsid w:val="009F3CDB"/>
    <w:rsid w:val="009F4EBA"/>
    <w:rsid w:val="009F61C0"/>
    <w:rsid w:val="00A00CC2"/>
    <w:rsid w:val="00A01EF2"/>
    <w:rsid w:val="00A05854"/>
    <w:rsid w:val="00A10714"/>
    <w:rsid w:val="00A203C6"/>
    <w:rsid w:val="00A23BBC"/>
    <w:rsid w:val="00A24E4D"/>
    <w:rsid w:val="00A25394"/>
    <w:rsid w:val="00A26668"/>
    <w:rsid w:val="00A30B0C"/>
    <w:rsid w:val="00A30E8F"/>
    <w:rsid w:val="00A32034"/>
    <w:rsid w:val="00A345AD"/>
    <w:rsid w:val="00A37559"/>
    <w:rsid w:val="00A542FC"/>
    <w:rsid w:val="00A60DB3"/>
    <w:rsid w:val="00A63E0B"/>
    <w:rsid w:val="00A64749"/>
    <w:rsid w:val="00A64853"/>
    <w:rsid w:val="00A66B10"/>
    <w:rsid w:val="00A71B97"/>
    <w:rsid w:val="00A74842"/>
    <w:rsid w:val="00A751B5"/>
    <w:rsid w:val="00A76AD4"/>
    <w:rsid w:val="00A825B7"/>
    <w:rsid w:val="00A83FD6"/>
    <w:rsid w:val="00A85147"/>
    <w:rsid w:val="00A8632E"/>
    <w:rsid w:val="00AA3294"/>
    <w:rsid w:val="00AB51BA"/>
    <w:rsid w:val="00AC193A"/>
    <w:rsid w:val="00AC5567"/>
    <w:rsid w:val="00AD1303"/>
    <w:rsid w:val="00AD400E"/>
    <w:rsid w:val="00AD4510"/>
    <w:rsid w:val="00AD6532"/>
    <w:rsid w:val="00AE3FA5"/>
    <w:rsid w:val="00AE4D8C"/>
    <w:rsid w:val="00AE7E6D"/>
    <w:rsid w:val="00AF0C28"/>
    <w:rsid w:val="00AF3D83"/>
    <w:rsid w:val="00AF496F"/>
    <w:rsid w:val="00B02A72"/>
    <w:rsid w:val="00B04377"/>
    <w:rsid w:val="00B11562"/>
    <w:rsid w:val="00B130EC"/>
    <w:rsid w:val="00B15168"/>
    <w:rsid w:val="00B33A1F"/>
    <w:rsid w:val="00B36DAD"/>
    <w:rsid w:val="00B57D80"/>
    <w:rsid w:val="00B62EAD"/>
    <w:rsid w:val="00B70CC0"/>
    <w:rsid w:val="00B729AD"/>
    <w:rsid w:val="00B73369"/>
    <w:rsid w:val="00B73949"/>
    <w:rsid w:val="00B80828"/>
    <w:rsid w:val="00B82661"/>
    <w:rsid w:val="00B8347C"/>
    <w:rsid w:val="00B855C3"/>
    <w:rsid w:val="00B8613C"/>
    <w:rsid w:val="00B91B92"/>
    <w:rsid w:val="00B959B0"/>
    <w:rsid w:val="00B97199"/>
    <w:rsid w:val="00BA5A1F"/>
    <w:rsid w:val="00BA6454"/>
    <w:rsid w:val="00BA7858"/>
    <w:rsid w:val="00BB0F2E"/>
    <w:rsid w:val="00BB0FFE"/>
    <w:rsid w:val="00BB5B36"/>
    <w:rsid w:val="00BB7191"/>
    <w:rsid w:val="00BC05C0"/>
    <w:rsid w:val="00BC0810"/>
    <w:rsid w:val="00BD658B"/>
    <w:rsid w:val="00BE0B52"/>
    <w:rsid w:val="00BE0EC7"/>
    <w:rsid w:val="00BE1F46"/>
    <w:rsid w:val="00BE3D8F"/>
    <w:rsid w:val="00BE6E64"/>
    <w:rsid w:val="00BF3998"/>
    <w:rsid w:val="00BF3CB7"/>
    <w:rsid w:val="00BF535D"/>
    <w:rsid w:val="00BF6C91"/>
    <w:rsid w:val="00C0001A"/>
    <w:rsid w:val="00C02C78"/>
    <w:rsid w:val="00C04018"/>
    <w:rsid w:val="00C10E65"/>
    <w:rsid w:val="00C207A1"/>
    <w:rsid w:val="00C20DF5"/>
    <w:rsid w:val="00C22BFD"/>
    <w:rsid w:val="00C24F04"/>
    <w:rsid w:val="00C25454"/>
    <w:rsid w:val="00C31804"/>
    <w:rsid w:val="00C33158"/>
    <w:rsid w:val="00C3369B"/>
    <w:rsid w:val="00C33A57"/>
    <w:rsid w:val="00C366D5"/>
    <w:rsid w:val="00C4005D"/>
    <w:rsid w:val="00C4494E"/>
    <w:rsid w:val="00C44E94"/>
    <w:rsid w:val="00C5023A"/>
    <w:rsid w:val="00C523E2"/>
    <w:rsid w:val="00C52C40"/>
    <w:rsid w:val="00C57807"/>
    <w:rsid w:val="00C57EA8"/>
    <w:rsid w:val="00C60571"/>
    <w:rsid w:val="00C63008"/>
    <w:rsid w:val="00C6545C"/>
    <w:rsid w:val="00C66566"/>
    <w:rsid w:val="00C70400"/>
    <w:rsid w:val="00C73AF8"/>
    <w:rsid w:val="00C740A4"/>
    <w:rsid w:val="00C8482B"/>
    <w:rsid w:val="00C87553"/>
    <w:rsid w:val="00C93A46"/>
    <w:rsid w:val="00C947EC"/>
    <w:rsid w:val="00C97BDC"/>
    <w:rsid w:val="00CA7837"/>
    <w:rsid w:val="00CB39A5"/>
    <w:rsid w:val="00CB70BB"/>
    <w:rsid w:val="00CC3A92"/>
    <w:rsid w:val="00CD119D"/>
    <w:rsid w:val="00CD61F2"/>
    <w:rsid w:val="00CD71FA"/>
    <w:rsid w:val="00CD7ABE"/>
    <w:rsid w:val="00CF0873"/>
    <w:rsid w:val="00CF0FBB"/>
    <w:rsid w:val="00CF4A2E"/>
    <w:rsid w:val="00D1086F"/>
    <w:rsid w:val="00D10B26"/>
    <w:rsid w:val="00D12B1A"/>
    <w:rsid w:val="00D13C7D"/>
    <w:rsid w:val="00D168FE"/>
    <w:rsid w:val="00D2077A"/>
    <w:rsid w:val="00D24349"/>
    <w:rsid w:val="00D24A3C"/>
    <w:rsid w:val="00D34360"/>
    <w:rsid w:val="00D4205D"/>
    <w:rsid w:val="00D4660B"/>
    <w:rsid w:val="00D476FD"/>
    <w:rsid w:val="00D514EB"/>
    <w:rsid w:val="00D5175C"/>
    <w:rsid w:val="00D54497"/>
    <w:rsid w:val="00D579E0"/>
    <w:rsid w:val="00D62983"/>
    <w:rsid w:val="00D6447C"/>
    <w:rsid w:val="00D64F22"/>
    <w:rsid w:val="00D67F02"/>
    <w:rsid w:val="00D75604"/>
    <w:rsid w:val="00D80245"/>
    <w:rsid w:val="00D816BD"/>
    <w:rsid w:val="00D84717"/>
    <w:rsid w:val="00D87A71"/>
    <w:rsid w:val="00D9213F"/>
    <w:rsid w:val="00D9384D"/>
    <w:rsid w:val="00D95F7A"/>
    <w:rsid w:val="00DA2AC5"/>
    <w:rsid w:val="00DA6B48"/>
    <w:rsid w:val="00DB39AC"/>
    <w:rsid w:val="00DC04C7"/>
    <w:rsid w:val="00DC08C0"/>
    <w:rsid w:val="00DC1A19"/>
    <w:rsid w:val="00DC3ADF"/>
    <w:rsid w:val="00DC7F38"/>
    <w:rsid w:val="00DD3B79"/>
    <w:rsid w:val="00DD4685"/>
    <w:rsid w:val="00DD46FF"/>
    <w:rsid w:val="00DD6F6D"/>
    <w:rsid w:val="00DE0921"/>
    <w:rsid w:val="00DE63A7"/>
    <w:rsid w:val="00DF0D10"/>
    <w:rsid w:val="00DF243F"/>
    <w:rsid w:val="00E0015B"/>
    <w:rsid w:val="00E00D4A"/>
    <w:rsid w:val="00E07A3B"/>
    <w:rsid w:val="00E12D1D"/>
    <w:rsid w:val="00E12E73"/>
    <w:rsid w:val="00E17600"/>
    <w:rsid w:val="00E2262B"/>
    <w:rsid w:val="00E249C5"/>
    <w:rsid w:val="00E263E9"/>
    <w:rsid w:val="00E27FB8"/>
    <w:rsid w:val="00E31BE7"/>
    <w:rsid w:val="00E36384"/>
    <w:rsid w:val="00E44454"/>
    <w:rsid w:val="00E50078"/>
    <w:rsid w:val="00E537DB"/>
    <w:rsid w:val="00E53B5C"/>
    <w:rsid w:val="00E557EB"/>
    <w:rsid w:val="00E57127"/>
    <w:rsid w:val="00E72812"/>
    <w:rsid w:val="00E7347E"/>
    <w:rsid w:val="00E843C1"/>
    <w:rsid w:val="00E86E53"/>
    <w:rsid w:val="00E90DB3"/>
    <w:rsid w:val="00E91C0C"/>
    <w:rsid w:val="00EA40E4"/>
    <w:rsid w:val="00EA4C30"/>
    <w:rsid w:val="00EA7EEF"/>
    <w:rsid w:val="00EB0F00"/>
    <w:rsid w:val="00EB545D"/>
    <w:rsid w:val="00EB6BEB"/>
    <w:rsid w:val="00EC23B5"/>
    <w:rsid w:val="00EC5A65"/>
    <w:rsid w:val="00ED183D"/>
    <w:rsid w:val="00ED7C85"/>
    <w:rsid w:val="00EE0032"/>
    <w:rsid w:val="00EE7796"/>
    <w:rsid w:val="00EF3449"/>
    <w:rsid w:val="00F03439"/>
    <w:rsid w:val="00F07CBB"/>
    <w:rsid w:val="00F13445"/>
    <w:rsid w:val="00F1380A"/>
    <w:rsid w:val="00F15BC0"/>
    <w:rsid w:val="00F2081B"/>
    <w:rsid w:val="00F24271"/>
    <w:rsid w:val="00F25C2E"/>
    <w:rsid w:val="00F309EF"/>
    <w:rsid w:val="00F3273B"/>
    <w:rsid w:val="00F356A4"/>
    <w:rsid w:val="00F40776"/>
    <w:rsid w:val="00F422EB"/>
    <w:rsid w:val="00F46179"/>
    <w:rsid w:val="00F4777D"/>
    <w:rsid w:val="00F51E30"/>
    <w:rsid w:val="00F529A7"/>
    <w:rsid w:val="00F6081E"/>
    <w:rsid w:val="00F62DBA"/>
    <w:rsid w:val="00F7208E"/>
    <w:rsid w:val="00F761ED"/>
    <w:rsid w:val="00F81F9F"/>
    <w:rsid w:val="00F831F4"/>
    <w:rsid w:val="00F838D4"/>
    <w:rsid w:val="00F85DF5"/>
    <w:rsid w:val="00F8650A"/>
    <w:rsid w:val="00F86BED"/>
    <w:rsid w:val="00F90E96"/>
    <w:rsid w:val="00F9412D"/>
    <w:rsid w:val="00F94535"/>
    <w:rsid w:val="00F95A06"/>
    <w:rsid w:val="00FA6D26"/>
    <w:rsid w:val="00FB351C"/>
    <w:rsid w:val="00FC08EE"/>
    <w:rsid w:val="00FC283A"/>
    <w:rsid w:val="00FD682B"/>
    <w:rsid w:val="00FE3FD3"/>
    <w:rsid w:val="00FF06D1"/>
    <w:rsid w:val="00FF3F8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3"/>
    <o:shapelayout v:ext="edit">
      <o:idmap v:ext="edit" data="1"/>
    </o:shapelayout>
  </w:shapeDefaults>
  <w:decimalSymbol w:val=","/>
  <w:listSeparator w:val=";"/>
  <w14:docId w14:val="18D70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C5A65"/>
    <w:pPr>
      <w:ind w:firstLine="720"/>
      <w:jc w:val="both"/>
    </w:pPr>
    <w:rPr>
      <w:lang w:eastAsia="en-US"/>
    </w:rPr>
  </w:style>
  <w:style w:type="paragraph" w:styleId="Antrat1">
    <w:name w:val="heading 1"/>
    <w:basedOn w:val="prastasis"/>
    <w:next w:val="prastasis"/>
    <w:link w:val="Antrat1Diagrama"/>
    <w:qFormat/>
    <w:rsid w:val="00EC5A65"/>
    <w:pPr>
      <w:keepNext/>
      <w:ind w:left="7200"/>
      <w:outlineLvl w:val="0"/>
    </w:pPr>
    <w:rPr>
      <w:rFonts w:ascii="HelveticaLT" w:hAnsi="HelveticaLT"/>
      <w:sz w:val="24"/>
    </w:rPr>
  </w:style>
  <w:style w:type="paragraph" w:styleId="Antrat2">
    <w:name w:val="heading 2"/>
    <w:basedOn w:val="prastasis"/>
    <w:next w:val="prastasis"/>
    <w:qFormat/>
    <w:rsid w:val="00EC5A65"/>
    <w:pPr>
      <w:keepNext/>
      <w:jc w:val="center"/>
      <w:outlineLvl w:val="1"/>
    </w:pPr>
    <w:rPr>
      <w:b/>
      <w:sz w:val="24"/>
    </w:rPr>
  </w:style>
  <w:style w:type="paragraph" w:styleId="Antrat4">
    <w:name w:val="heading 4"/>
    <w:basedOn w:val="prastasis"/>
    <w:next w:val="prastasis"/>
    <w:qFormat/>
    <w:rsid w:val="00EC5A65"/>
    <w:pPr>
      <w:keepNext/>
      <w:spacing w:line="360" w:lineRule="auto"/>
      <w:outlineLvl w:val="3"/>
    </w:pPr>
    <w:rPr>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rsid w:val="00EC5A65"/>
    <w:pPr>
      <w:tabs>
        <w:tab w:val="center" w:pos="4320"/>
        <w:tab w:val="right" w:pos="8640"/>
      </w:tabs>
    </w:pPr>
  </w:style>
  <w:style w:type="paragraph" w:styleId="Porat">
    <w:name w:val="footer"/>
    <w:basedOn w:val="prastasis"/>
    <w:link w:val="PoratDiagrama"/>
    <w:uiPriority w:val="99"/>
    <w:rsid w:val="00EC5A65"/>
    <w:pPr>
      <w:tabs>
        <w:tab w:val="center" w:pos="4320"/>
        <w:tab w:val="right" w:pos="8640"/>
      </w:tabs>
    </w:pPr>
  </w:style>
  <w:style w:type="character" w:styleId="Puslapionumeris">
    <w:name w:val="page number"/>
    <w:basedOn w:val="Numatytasispastraiposriftas"/>
    <w:rsid w:val="00EC5A65"/>
  </w:style>
  <w:style w:type="paragraph" w:styleId="Pagrindinistekstas">
    <w:name w:val="Body Text"/>
    <w:basedOn w:val="prastasis"/>
    <w:link w:val="PagrindinistekstasDiagrama"/>
    <w:rsid w:val="00EC5A65"/>
    <w:rPr>
      <w:rFonts w:ascii="TimesLT" w:hAnsi="TimesLT"/>
      <w:sz w:val="22"/>
    </w:rPr>
  </w:style>
  <w:style w:type="paragraph" w:styleId="Pavadinimas">
    <w:name w:val="Title"/>
    <w:basedOn w:val="prastasis"/>
    <w:link w:val="PavadinimasDiagrama"/>
    <w:qFormat/>
    <w:rsid w:val="00EC5A65"/>
    <w:pPr>
      <w:jc w:val="center"/>
    </w:pPr>
    <w:rPr>
      <w:b/>
      <w:sz w:val="28"/>
    </w:rPr>
  </w:style>
  <w:style w:type="paragraph" w:styleId="Antrinispavadinimas">
    <w:name w:val="Subtitle"/>
    <w:basedOn w:val="prastasis"/>
    <w:qFormat/>
    <w:rsid w:val="00EC5A65"/>
    <w:pPr>
      <w:jc w:val="center"/>
    </w:pPr>
    <w:rPr>
      <w:b/>
      <w:sz w:val="28"/>
    </w:rPr>
  </w:style>
  <w:style w:type="paragraph" w:styleId="Pagrindiniotekstotrauka">
    <w:name w:val="Body Text Indent"/>
    <w:basedOn w:val="prastasis"/>
    <w:link w:val="PagrindiniotekstotraukaDiagrama"/>
    <w:rsid w:val="00EC5A65"/>
    <w:pPr>
      <w:spacing w:before="120"/>
      <w:ind w:left="4536"/>
      <w:jc w:val="center"/>
    </w:pPr>
    <w:rPr>
      <w:sz w:val="24"/>
    </w:rPr>
  </w:style>
  <w:style w:type="paragraph" w:styleId="Pagrindinistekstas2">
    <w:name w:val="Body Text 2"/>
    <w:basedOn w:val="prastasis"/>
    <w:link w:val="Pagrindinistekstas2Diagrama"/>
    <w:rsid w:val="00EC5A65"/>
    <w:pPr>
      <w:spacing w:line="360" w:lineRule="auto"/>
    </w:pPr>
    <w:rPr>
      <w:sz w:val="24"/>
    </w:rPr>
  </w:style>
  <w:style w:type="paragraph" w:styleId="Pagrindinistekstas3">
    <w:name w:val="Body Text 3"/>
    <w:basedOn w:val="prastasis"/>
    <w:link w:val="Pagrindinistekstas3Diagrama"/>
    <w:rsid w:val="00EC5A65"/>
    <w:rPr>
      <w:b/>
      <w:sz w:val="24"/>
    </w:rPr>
  </w:style>
  <w:style w:type="paragraph" w:styleId="Debesliotekstas">
    <w:name w:val="Balloon Text"/>
    <w:basedOn w:val="prastasis"/>
    <w:link w:val="DebesliotekstasDiagrama"/>
    <w:rsid w:val="00EB0F00"/>
    <w:rPr>
      <w:rFonts w:ascii="Tahoma" w:hAnsi="Tahoma" w:cs="Tahoma"/>
      <w:sz w:val="16"/>
      <w:szCs w:val="16"/>
    </w:rPr>
  </w:style>
  <w:style w:type="paragraph" w:styleId="Sraopastraipa">
    <w:name w:val="List Paragraph"/>
    <w:basedOn w:val="prastasis"/>
    <w:uiPriority w:val="34"/>
    <w:qFormat/>
    <w:rsid w:val="00C952C5"/>
    <w:pPr>
      <w:ind w:left="720"/>
      <w:contextualSpacing/>
    </w:pPr>
    <w:rPr>
      <w:sz w:val="24"/>
      <w:szCs w:val="24"/>
    </w:rPr>
  </w:style>
  <w:style w:type="table" w:styleId="Lentelstinklelis">
    <w:name w:val="Table Grid"/>
    <w:basedOn w:val="prastojilentel"/>
    <w:uiPriority w:val="39"/>
    <w:rsid w:val="00D96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1A184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1A184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1A184E"/>
    <w:pPr>
      <w:numPr>
        <w:ilvl w:val="2"/>
        <w:numId w:val="1"/>
      </w:numPr>
    </w:pPr>
    <w:rPr>
      <w:sz w:val="24"/>
      <w:szCs w:val="24"/>
    </w:rPr>
  </w:style>
  <w:style w:type="character" w:customStyle="1" w:styleId="AntratsDiagrama">
    <w:name w:val="Antraštės Diagrama"/>
    <w:link w:val="Antrats"/>
    <w:uiPriority w:val="99"/>
    <w:rsid w:val="007963BF"/>
    <w:rPr>
      <w:lang w:eastAsia="en-US"/>
    </w:rPr>
  </w:style>
  <w:style w:type="paragraph" w:styleId="prastasistinklapis">
    <w:name w:val="Normal (Web)"/>
    <w:basedOn w:val="prastasis"/>
    <w:unhideWhenUsed/>
    <w:rsid w:val="006D7214"/>
    <w:pPr>
      <w:spacing w:before="100" w:beforeAutospacing="1" w:after="100" w:afterAutospacing="1"/>
    </w:pPr>
    <w:rPr>
      <w:rFonts w:eastAsia="Calibri"/>
      <w:sz w:val="24"/>
      <w:szCs w:val="24"/>
      <w:lang w:eastAsia="lt-LT"/>
    </w:rPr>
  </w:style>
  <w:style w:type="character" w:customStyle="1" w:styleId="Antrat1Diagrama">
    <w:name w:val="Antraštė 1 Diagrama"/>
    <w:link w:val="Antrat1"/>
    <w:rsid w:val="0095150C"/>
    <w:rPr>
      <w:rFonts w:ascii="HelveticaLT" w:hAnsi="HelveticaLT"/>
      <w:sz w:val="24"/>
      <w:lang w:eastAsia="en-US"/>
    </w:rPr>
  </w:style>
  <w:style w:type="paragraph" w:customStyle="1" w:styleId="Diagrama">
    <w:name w:val="Diagrama"/>
    <w:basedOn w:val="prastasis"/>
    <w:rsid w:val="0095150C"/>
    <w:pPr>
      <w:spacing w:after="160" w:line="240" w:lineRule="exact"/>
    </w:pPr>
    <w:rPr>
      <w:rFonts w:ascii="Tahoma" w:hAnsi="Tahoma" w:cs="Tahoma"/>
      <w:lang w:val="en-US"/>
    </w:rPr>
  </w:style>
  <w:style w:type="character" w:styleId="Hipersaitas">
    <w:name w:val="Hyperlink"/>
    <w:rsid w:val="0095150C"/>
    <w:rPr>
      <w:color w:val="0000FF"/>
      <w:u w:val="single"/>
    </w:rPr>
  </w:style>
  <w:style w:type="character" w:customStyle="1" w:styleId="PagrindiniotekstotraukaDiagrama">
    <w:name w:val="Pagrindinio teksto įtrauka Diagrama"/>
    <w:link w:val="Pagrindiniotekstotrauka"/>
    <w:rsid w:val="0095150C"/>
    <w:rPr>
      <w:sz w:val="24"/>
      <w:lang w:eastAsia="en-US"/>
    </w:rPr>
  </w:style>
  <w:style w:type="paragraph" w:customStyle="1" w:styleId="CharChar1">
    <w:name w:val="Char Char1"/>
    <w:basedOn w:val="prastasis"/>
    <w:rsid w:val="0095150C"/>
    <w:pPr>
      <w:spacing w:after="160" w:line="240" w:lineRule="exact"/>
    </w:pPr>
    <w:rPr>
      <w:rFonts w:ascii="Tahoma" w:hAnsi="Tahoma"/>
      <w:lang w:val="en-US"/>
    </w:rPr>
  </w:style>
  <w:style w:type="paragraph" w:customStyle="1" w:styleId="Default">
    <w:name w:val="Default"/>
    <w:rsid w:val="0095150C"/>
    <w:pPr>
      <w:autoSpaceDE w:val="0"/>
      <w:autoSpaceDN w:val="0"/>
      <w:adjustRightInd w:val="0"/>
      <w:ind w:firstLine="720"/>
      <w:jc w:val="both"/>
    </w:pPr>
    <w:rPr>
      <w:color w:val="000000"/>
      <w:sz w:val="24"/>
      <w:szCs w:val="24"/>
    </w:rPr>
  </w:style>
  <w:style w:type="character" w:styleId="Grietas">
    <w:name w:val="Strong"/>
    <w:uiPriority w:val="22"/>
    <w:qFormat/>
    <w:rsid w:val="0095150C"/>
    <w:rPr>
      <w:b/>
      <w:bCs/>
    </w:rPr>
  </w:style>
  <w:style w:type="character" w:customStyle="1" w:styleId="DebesliotekstasDiagrama">
    <w:name w:val="Debesėlio tekstas Diagrama"/>
    <w:link w:val="Debesliotekstas"/>
    <w:rsid w:val="0095150C"/>
    <w:rPr>
      <w:rFonts w:ascii="Tahoma" w:hAnsi="Tahoma" w:cs="Tahoma"/>
      <w:sz w:val="16"/>
      <w:szCs w:val="16"/>
      <w:lang w:eastAsia="en-US"/>
    </w:rPr>
  </w:style>
  <w:style w:type="character" w:customStyle="1" w:styleId="PavadinimasDiagrama">
    <w:name w:val="Pavadinimas Diagrama"/>
    <w:link w:val="Pavadinimas"/>
    <w:rsid w:val="0095150C"/>
    <w:rPr>
      <w:b/>
      <w:sz w:val="28"/>
      <w:lang w:eastAsia="en-US"/>
    </w:rPr>
  </w:style>
  <w:style w:type="character" w:styleId="Komentaronuoroda">
    <w:name w:val="annotation reference"/>
    <w:unhideWhenUsed/>
    <w:rsid w:val="0095150C"/>
    <w:rPr>
      <w:sz w:val="16"/>
    </w:rPr>
  </w:style>
  <w:style w:type="paragraph" w:customStyle="1" w:styleId="DiagramaDiagrama1">
    <w:name w:val="Diagrama Diagrama1"/>
    <w:basedOn w:val="prastasis"/>
    <w:rsid w:val="0095150C"/>
    <w:pPr>
      <w:spacing w:after="160" w:line="240" w:lineRule="exact"/>
    </w:pPr>
    <w:rPr>
      <w:rFonts w:ascii="Tahoma" w:hAnsi="Tahoma" w:cs="Tahoma"/>
      <w:lang w:val="en-US"/>
    </w:rPr>
  </w:style>
  <w:style w:type="paragraph" w:customStyle="1" w:styleId="DiagramaDiagrama">
    <w:name w:val="Diagrama Diagrama"/>
    <w:basedOn w:val="prastasis"/>
    <w:rsid w:val="0095150C"/>
    <w:pPr>
      <w:spacing w:after="160" w:line="240" w:lineRule="exact"/>
    </w:pPr>
    <w:rPr>
      <w:rFonts w:ascii="Tahoma" w:hAnsi="Tahoma" w:cs="Tahoma"/>
      <w:lang w:val="en-US"/>
    </w:rPr>
  </w:style>
  <w:style w:type="character" w:customStyle="1" w:styleId="PoratDiagrama">
    <w:name w:val="Poraštė Diagrama"/>
    <w:link w:val="Porat"/>
    <w:uiPriority w:val="99"/>
    <w:rsid w:val="0095150C"/>
    <w:rPr>
      <w:lang w:eastAsia="en-US"/>
    </w:rPr>
  </w:style>
  <w:style w:type="paragraph" w:styleId="Betarp">
    <w:name w:val="No Spacing"/>
    <w:uiPriority w:val="1"/>
    <w:qFormat/>
    <w:rsid w:val="0095150C"/>
    <w:pPr>
      <w:ind w:firstLine="720"/>
      <w:jc w:val="both"/>
    </w:pPr>
    <w:rPr>
      <w:rFonts w:ascii="Calibri" w:eastAsia="Calibri" w:hAnsi="Calibri"/>
      <w:sz w:val="22"/>
      <w:szCs w:val="22"/>
      <w:lang w:eastAsia="en-US"/>
    </w:rPr>
  </w:style>
  <w:style w:type="character" w:customStyle="1" w:styleId="PagrindinistekstasDiagrama">
    <w:name w:val="Pagrindinis tekstas Diagrama"/>
    <w:link w:val="Pagrindinistekstas"/>
    <w:rsid w:val="0095150C"/>
    <w:rPr>
      <w:rFonts w:ascii="TimesLT" w:hAnsi="TimesLT"/>
      <w:sz w:val="22"/>
      <w:lang w:eastAsia="en-US"/>
    </w:rPr>
  </w:style>
  <w:style w:type="character" w:customStyle="1" w:styleId="Pagrindinistekstas3Diagrama">
    <w:name w:val="Pagrindinis tekstas 3 Diagrama"/>
    <w:link w:val="Pagrindinistekstas3"/>
    <w:rsid w:val="0095150C"/>
    <w:rPr>
      <w:b/>
      <w:sz w:val="24"/>
      <w:lang w:eastAsia="en-US"/>
    </w:rPr>
  </w:style>
  <w:style w:type="paragraph" w:customStyle="1" w:styleId="TableContents">
    <w:name w:val="Table Contents"/>
    <w:basedOn w:val="prastasis"/>
    <w:rsid w:val="0095150C"/>
    <w:pPr>
      <w:widowControl w:val="0"/>
      <w:suppressLineNumbers/>
      <w:suppressAutoHyphens/>
    </w:pPr>
    <w:rPr>
      <w:rFonts w:eastAsia="Lucida Sans Unicode" w:cs="Mangal"/>
      <w:kern w:val="1"/>
      <w:sz w:val="24"/>
      <w:szCs w:val="24"/>
      <w:lang w:eastAsia="hi-IN" w:bidi="hi-IN"/>
    </w:rPr>
  </w:style>
  <w:style w:type="paragraph" w:customStyle="1" w:styleId="TableText">
    <w:name w:val="Table Text"/>
    <w:basedOn w:val="prastasis"/>
    <w:rsid w:val="0095150C"/>
    <w:pPr>
      <w:autoSpaceDE w:val="0"/>
      <w:autoSpaceDN w:val="0"/>
      <w:adjustRightInd w:val="0"/>
      <w:jc w:val="right"/>
    </w:pPr>
    <w:rPr>
      <w:sz w:val="24"/>
      <w:szCs w:val="24"/>
      <w:lang w:val="en-US"/>
    </w:rPr>
  </w:style>
  <w:style w:type="paragraph" w:styleId="Komentarotekstas">
    <w:name w:val="annotation text"/>
    <w:basedOn w:val="prastasis"/>
    <w:link w:val="KomentarotekstasDiagrama"/>
    <w:rsid w:val="0095150C"/>
    <w:rPr>
      <w:rFonts w:ascii="Arial" w:hAnsi="Arial"/>
      <w:spacing w:val="-5"/>
      <w:sz w:val="24"/>
    </w:rPr>
  </w:style>
  <w:style w:type="character" w:customStyle="1" w:styleId="KomentarotekstasDiagrama">
    <w:name w:val="Komentaro tekstas Diagrama"/>
    <w:link w:val="Komentarotekstas"/>
    <w:rsid w:val="0095150C"/>
    <w:rPr>
      <w:rFonts w:ascii="Arial" w:hAnsi="Arial"/>
      <w:spacing w:val="-5"/>
      <w:sz w:val="24"/>
      <w:lang w:eastAsia="en-US"/>
    </w:rPr>
  </w:style>
  <w:style w:type="paragraph" w:customStyle="1" w:styleId="Standard">
    <w:name w:val="Standard"/>
    <w:rsid w:val="00181C41"/>
    <w:pPr>
      <w:widowControl w:val="0"/>
      <w:suppressAutoHyphens/>
      <w:autoSpaceDN w:val="0"/>
      <w:ind w:firstLine="720"/>
      <w:jc w:val="both"/>
    </w:pPr>
    <w:rPr>
      <w:kern w:val="3"/>
      <w:sz w:val="24"/>
      <w:szCs w:val="24"/>
      <w:lang w:eastAsia="zh-CN"/>
    </w:rPr>
  </w:style>
  <w:style w:type="paragraph" w:customStyle="1" w:styleId="BodyTextIndent31">
    <w:name w:val="Body Text Indent 31"/>
    <w:basedOn w:val="prastasis"/>
    <w:rsid w:val="00B70CC0"/>
    <w:pPr>
      <w:suppressAutoHyphens/>
      <w:ind w:firstLine="851"/>
    </w:pPr>
    <w:rPr>
      <w:sz w:val="24"/>
      <w:lang w:eastAsia="ar-SA"/>
    </w:rPr>
  </w:style>
  <w:style w:type="character" w:customStyle="1" w:styleId="apple-tab-span">
    <w:name w:val="apple-tab-span"/>
    <w:rsid w:val="000E228D"/>
  </w:style>
  <w:style w:type="character" w:customStyle="1" w:styleId="Pagrindinistekstas2Diagrama">
    <w:name w:val="Pagrindinis tekstas 2 Diagrama"/>
    <w:link w:val="Pagrindinistekstas2"/>
    <w:rsid w:val="001A6E6A"/>
    <w:rPr>
      <w:sz w:val="24"/>
      <w:lang w:eastAsia="en-US"/>
    </w:rPr>
  </w:style>
  <w:style w:type="paragraph" w:styleId="Puslapioinaostekstas">
    <w:name w:val="footnote text"/>
    <w:basedOn w:val="prastasis"/>
    <w:link w:val="PuslapioinaostekstasDiagrama"/>
    <w:uiPriority w:val="99"/>
    <w:unhideWhenUsed/>
    <w:rsid w:val="003A7963"/>
    <w:pPr>
      <w:jc w:val="left"/>
    </w:pPr>
  </w:style>
  <w:style w:type="character" w:customStyle="1" w:styleId="PuslapioinaostekstasDiagrama">
    <w:name w:val="Puslapio išnašos tekstas Diagrama"/>
    <w:basedOn w:val="Numatytasispastraiposriftas"/>
    <w:link w:val="Puslapioinaostekstas"/>
    <w:uiPriority w:val="99"/>
    <w:rsid w:val="003A7963"/>
    <w:rPr>
      <w:lang w:eastAsia="en-US"/>
    </w:rPr>
  </w:style>
  <w:style w:type="character" w:styleId="Puslapioinaosnuoroda">
    <w:name w:val="footnote reference"/>
    <w:basedOn w:val="Numatytasispastraiposriftas"/>
    <w:uiPriority w:val="99"/>
    <w:unhideWhenUsed/>
    <w:rsid w:val="003A7963"/>
    <w:rPr>
      <w:vertAlign w:val="superscript"/>
    </w:rPr>
  </w:style>
  <w:style w:type="paragraph" w:customStyle="1" w:styleId="taltin">
    <w:name w:val="taltin"/>
    <w:basedOn w:val="prastasis"/>
    <w:rsid w:val="00F4777D"/>
    <w:pPr>
      <w:spacing w:before="100" w:beforeAutospacing="1" w:after="100" w:afterAutospacing="1"/>
      <w:ind w:firstLine="0"/>
      <w:jc w:val="left"/>
    </w:pPr>
    <w:rPr>
      <w:sz w:val="24"/>
      <w:szCs w:val="24"/>
      <w:lang w:eastAsia="lt-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C5A65"/>
    <w:pPr>
      <w:ind w:firstLine="720"/>
      <w:jc w:val="both"/>
    </w:pPr>
    <w:rPr>
      <w:lang w:eastAsia="en-US"/>
    </w:rPr>
  </w:style>
  <w:style w:type="paragraph" w:styleId="Antrat1">
    <w:name w:val="heading 1"/>
    <w:basedOn w:val="prastasis"/>
    <w:next w:val="prastasis"/>
    <w:link w:val="Antrat1Diagrama"/>
    <w:qFormat/>
    <w:rsid w:val="00EC5A65"/>
    <w:pPr>
      <w:keepNext/>
      <w:ind w:left="7200"/>
      <w:outlineLvl w:val="0"/>
    </w:pPr>
    <w:rPr>
      <w:rFonts w:ascii="HelveticaLT" w:hAnsi="HelveticaLT"/>
      <w:sz w:val="24"/>
    </w:rPr>
  </w:style>
  <w:style w:type="paragraph" w:styleId="Antrat2">
    <w:name w:val="heading 2"/>
    <w:basedOn w:val="prastasis"/>
    <w:next w:val="prastasis"/>
    <w:qFormat/>
    <w:rsid w:val="00EC5A65"/>
    <w:pPr>
      <w:keepNext/>
      <w:jc w:val="center"/>
      <w:outlineLvl w:val="1"/>
    </w:pPr>
    <w:rPr>
      <w:b/>
      <w:sz w:val="24"/>
    </w:rPr>
  </w:style>
  <w:style w:type="paragraph" w:styleId="Antrat4">
    <w:name w:val="heading 4"/>
    <w:basedOn w:val="prastasis"/>
    <w:next w:val="prastasis"/>
    <w:qFormat/>
    <w:rsid w:val="00EC5A65"/>
    <w:pPr>
      <w:keepNext/>
      <w:spacing w:line="360" w:lineRule="auto"/>
      <w:outlineLvl w:val="3"/>
    </w:pPr>
    <w:rPr>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rsid w:val="00EC5A65"/>
    <w:pPr>
      <w:tabs>
        <w:tab w:val="center" w:pos="4320"/>
        <w:tab w:val="right" w:pos="8640"/>
      </w:tabs>
    </w:pPr>
  </w:style>
  <w:style w:type="paragraph" w:styleId="Porat">
    <w:name w:val="footer"/>
    <w:basedOn w:val="prastasis"/>
    <w:link w:val="PoratDiagrama"/>
    <w:uiPriority w:val="99"/>
    <w:rsid w:val="00EC5A65"/>
    <w:pPr>
      <w:tabs>
        <w:tab w:val="center" w:pos="4320"/>
        <w:tab w:val="right" w:pos="8640"/>
      </w:tabs>
    </w:pPr>
  </w:style>
  <w:style w:type="character" w:styleId="Puslapionumeris">
    <w:name w:val="page number"/>
    <w:basedOn w:val="Numatytasispastraiposriftas"/>
    <w:rsid w:val="00EC5A65"/>
  </w:style>
  <w:style w:type="paragraph" w:styleId="Pagrindinistekstas">
    <w:name w:val="Body Text"/>
    <w:basedOn w:val="prastasis"/>
    <w:link w:val="PagrindinistekstasDiagrama"/>
    <w:rsid w:val="00EC5A65"/>
    <w:rPr>
      <w:rFonts w:ascii="TimesLT" w:hAnsi="TimesLT"/>
      <w:sz w:val="22"/>
    </w:rPr>
  </w:style>
  <w:style w:type="paragraph" w:styleId="Pavadinimas">
    <w:name w:val="Title"/>
    <w:basedOn w:val="prastasis"/>
    <w:link w:val="PavadinimasDiagrama"/>
    <w:qFormat/>
    <w:rsid w:val="00EC5A65"/>
    <w:pPr>
      <w:jc w:val="center"/>
    </w:pPr>
    <w:rPr>
      <w:b/>
      <w:sz w:val="28"/>
    </w:rPr>
  </w:style>
  <w:style w:type="paragraph" w:styleId="Antrinispavadinimas">
    <w:name w:val="Subtitle"/>
    <w:basedOn w:val="prastasis"/>
    <w:qFormat/>
    <w:rsid w:val="00EC5A65"/>
    <w:pPr>
      <w:jc w:val="center"/>
    </w:pPr>
    <w:rPr>
      <w:b/>
      <w:sz w:val="28"/>
    </w:rPr>
  </w:style>
  <w:style w:type="paragraph" w:styleId="Pagrindiniotekstotrauka">
    <w:name w:val="Body Text Indent"/>
    <w:basedOn w:val="prastasis"/>
    <w:link w:val="PagrindiniotekstotraukaDiagrama"/>
    <w:rsid w:val="00EC5A65"/>
    <w:pPr>
      <w:spacing w:before="120"/>
      <w:ind w:left="4536"/>
      <w:jc w:val="center"/>
    </w:pPr>
    <w:rPr>
      <w:sz w:val="24"/>
    </w:rPr>
  </w:style>
  <w:style w:type="paragraph" w:styleId="Pagrindinistekstas2">
    <w:name w:val="Body Text 2"/>
    <w:basedOn w:val="prastasis"/>
    <w:link w:val="Pagrindinistekstas2Diagrama"/>
    <w:rsid w:val="00EC5A65"/>
    <w:pPr>
      <w:spacing w:line="360" w:lineRule="auto"/>
    </w:pPr>
    <w:rPr>
      <w:sz w:val="24"/>
    </w:rPr>
  </w:style>
  <w:style w:type="paragraph" w:styleId="Pagrindinistekstas3">
    <w:name w:val="Body Text 3"/>
    <w:basedOn w:val="prastasis"/>
    <w:link w:val="Pagrindinistekstas3Diagrama"/>
    <w:rsid w:val="00EC5A65"/>
    <w:rPr>
      <w:b/>
      <w:sz w:val="24"/>
    </w:rPr>
  </w:style>
  <w:style w:type="paragraph" w:styleId="Debesliotekstas">
    <w:name w:val="Balloon Text"/>
    <w:basedOn w:val="prastasis"/>
    <w:link w:val="DebesliotekstasDiagrama"/>
    <w:rsid w:val="00EB0F00"/>
    <w:rPr>
      <w:rFonts w:ascii="Tahoma" w:hAnsi="Tahoma" w:cs="Tahoma"/>
      <w:sz w:val="16"/>
      <w:szCs w:val="16"/>
    </w:rPr>
  </w:style>
  <w:style w:type="paragraph" w:styleId="Sraopastraipa">
    <w:name w:val="List Paragraph"/>
    <w:basedOn w:val="prastasis"/>
    <w:uiPriority w:val="34"/>
    <w:qFormat/>
    <w:rsid w:val="00C952C5"/>
    <w:pPr>
      <w:ind w:left="720"/>
      <w:contextualSpacing/>
    </w:pPr>
    <w:rPr>
      <w:sz w:val="24"/>
      <w:szCs w:val="24"/>
    </w:rPr>
  </w:style>
  <w:style w:type="table" w:styleId="Lentelstinklelis">
    <w:name w:val="Table Grid"/>
    <w:basedOn w:val="prastojilentel"/>
    <w:uiPriority w:val="39"/>
    <w:rsid w:val="00D96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1A184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1A184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1A184E"/>
    <w:pPr>
      <w:numPr>
        <w:ilvl w:val="2"/>
        <w:numId w:val="1"/>
      </w:numPr>
    </w:pPr>
    <w:rPr>
      <w:sz w:val="24"/>
      <w:szCs w:val="24"/>
    </w:rPr>
  </w:style>
  <w:style w:type="character" w:customStyle="1" w:styleId="AntratsDiagrama">
    <w:name w:val="Antraštės Diagrama"/>
    <w:link w:val="Antrats"/>
    <w:uiPriority w:val="99"/>
    <w:rsid w:val="007963BF"/>
    <w:rPr>
      <w:lang w:eastAsia="en-US"/>
    </w:rPr>
  </w:style>
  <w:style w:type="paragraph" w:styleId="prastasistinklapis">
    <w:name w:val="Normal (Web)"/>
    <w:basedOn w:val="prastasis"/>
    <w:unhideWhenUsed/>
    <w:rsid w:val="006D7214"/>
    <w:pPr>
      <w:spacing w:before="100" w:beforeAutospacing="1" w:after="100" w:afterAutospacing="1"/>
    </w:pPr>
    <w:rPr>
      <w:rFonts w:eastAsia="Calibri"/>
      <w:sz w:val="24"/>
      <w:szCs w:val="24"/>
      <w:lang w:eastAsia="lt-LT"/>
    </w:rPr>
  </w:style>
  <w:style w:type="character" w:customStyle="1" w:styleId="Antrat1Diagrama">
    <w:name w:val="Antraštė 1 Diagrama"/>
    <w:link w:val="Antrat1"/>
    <w:rsid w:val="0095150C"/>
    <w:rPr>
      <w:rFonts w:ascii="HelveticaLT" w:hAnsi="HelveticaLT"/>
      <w:sz w:val="24"/>
      <w:lang w:eastAsia="en-US"/>
    </w:rPr>
  </w:style>
  <w:style w:type="paragraph" w:customStyle="1" w:styleId="Diagrama">
    <w:name w:val="Diagrama"/>
    <w:basedOn w:val="prastasis"/>
    <w:rsid w:val="0095150C"/>
    <w:pPr>
      <w:spacing w:after="160" w:line="240" w:lineRule="exact"/>
    </w:pPr>
    <w:rPr>
      <w:rFonts w:ascii="Tahoma" w:hAnsi="Tahoma" w:cs="Tahoma"/>
      <w:lang w:val="en-US"/>
    </w:rPr>
  </w:style>
  <w:style w:type="character" w:styleId="Hipersaitas">
    <w:name w:val="Hyperlink"/>
    <w:rsid w:val="0095150C"/>
    <w:rPr>
      <w:color w:val="0000FF"/>
      <w:u w:val="single"/>
    </w:rPr>
  </w:style>
  <w:style w:type="character" w:customStyle="1" w:styleId="PagrindiniotekstotraukaDiagrama">
    <w:name w:val="Pagrindinio teksto įtrauka Diagrama"/>
    <w:link w:val="Pagrindiniotekstotrauka"/>
    <w:rsid w:val="0095150C"/>
    <w:rPr>
      <w:sz w:val="24"/>
      <w:lang w:eastAsia="en-US"/>
    </w:rPr>
  </w:style>
  <w:style w:type="paragraph" w:customStyle="1" w:styleId="CharChar1">
    <w:name w:val="Char Char1"/>
    <w:basedOn w:val="prastasis"/>
    <w:rsid w:val="0095150C"/>
    <w:pPr>
      <w:spacing w:after="160" w:line="240" w:lineRule="exact"/>
    </w:pPr>
    <w:rPr>
      <w:rFonts w:ascii="Tahoma" w:hAnsi="Tahoma"/>
      <w:lang w:val="en-US"/>
    </w:rPr>
  </w:style>
  <w:style w:type="paragraph" w:customStyle="1" w:styleId="Default">
    <w:name w:val="Default"/>
    <w:rsid w:val="0095150C"/>
    <w:pPr>
      <w:autoSpaceDE w:val="0"/>
      <w:autoSpaceDN w:val="0"/>
      <w:adjustRightInd w:val="0"/>
      <w:ind w:firstLine="720"/>
      <w:jc w:val="both"/>
    </w:pPr>
    <w:rPr>
      <w:color w:val="000000"/>
      <w:sz w:val="24"/>
      <w:szCs w:val="24"/>
    </w:rPr>
  </w:style>
  <w:style w:type="character" w:styleId="Grietas">
    <w:name w:val="Strong"/>
    <w:uiPriority w:val="22"/>
    <w:qFormat/>
    <w:rsid w:val="0095150C"/>
    <w:rPr>
      <w:b/>
      <w:bCs/>
    </w:rPr>
  </w:style>
  <w:style w:type="character" w:customStyle="1" w:styleId="DebesliotekstasDiagrama">
    <w:name w:val="Debesėlio tekstas Diagrama"/>
    <w:link w:val="Debesliotekstas"/>
    <w:rsid w:val="0095150C"/>
    <w:rPr>
      <w:rFonts w:ascii="Tahoma" w:hAnsi="Tahoma" w:cs="Tahoma"/>
      <w:sz w:val="16"/>
      <w:szCs w:val="16"/>
      <w:lang w:eastAsia="en-US"/>
    </w:rPr>
  </w:style>
  <w:style w:type="character" w:customStyle="1" w:styleId="PavadinimasDiagrama">
    <w:name w:val="Pavadinimas Diagrama"/>
    <w:link w:val="Pavadinimas"/>
    <w:rsid w:val="0095150C"/>
    <w:rPr>
      <w:b/>
      <w:sz w:val="28"/>
      <w:lang w:eastAsia="en-US"/>
    </w:rPr>
  </w:style>
  <w:style w:type="character" w:styleId="Komentaronuoroda">
    <w:name w:val="annotation reference"/>
    <w:unhideWhenUsed/>
    <w:rsid w:val="0095150C"/>
    <w:rPr>
      <w:sz w:val="16"/>
    </w:rPr>
  </w:style>
  <w:style w:type="paragraph" w:customStyle="1" w:styleId="DiagramaDiagrama1">
    <w:name w:val="Diagrama Diagrama1"/>
    <w:basedOn w:val="prastasis"/>
    <w:rsid w:val="0095150C"/>
    <w:pPr>
      <w:spacing w:after="160" w:line="240" w:lineRule="exact"/>
    </w:pPr>
    <w:rPr>
      <w:rFonts w:ascii="Tahoma" w:hAnsi="Tahoma" w:cs="Tahoma"/>
      <w:lang w:val="en-US"/>
    </w:rPr>
  </w:style>
  <w:style w:type="paragraph" w:customStyle="1" w:styleId="DiagramaDiagrama">
    <w:name w:val="Diagrama Diagrama"/>
    <w:basedOn w:val="prastasis"/>
    <w:rsid w:val="0095150C"/>
    <w:pPr>
      <w:spacing w:after="160" w:line="240" w:lineRule="exact"/>
    </w:pPr>
    <w:rPr>
      <w:rFonts w:ascii="Tahoma" w:hAnsi="Tahoma" w:cs="Tahoma"/>
      <w:lang w:val="en-US"/>
    </w:rPr>
  </w:style>
  <w:style w:type="character" w:customStyle="1" w:styleId="PoratDiagrama">
    <w:name w:val="Poraštė Diagrama"/>
    <w:link w:val="Porat"/>
    <w:uiPriority w:val="99"/>
    <w:rsid w:val="0095150C"/>
    <w:rPr>
      <w:lang w:eastAsia="en-US"/>
    </w:rPr>
  </w:style>
  <w:style w:type="paragraph" w:styleId="Betarp">
    <w:name w:val="No Spacing"/>
    <w:uiPriority w:val="1"/>
    <w:qFormat/>
    <w:rsid w:val="0095150C"/>
    <w:pPr>
      <w:ind w:firstLine="720"/>
      <w:jc w:val="both"/>
    </w:pPr>
    <w:rPr>
      <w:rFonts w:ascii="Calibri" w:eastAsia="Calibri" w:hAnsi="Calibri"/>
      <w:sz w:val="22"/>
      <w:szCs w:val="22"/>
      <w:lang w:eastAsia="en-US"/>
    </w:rPr>
  </w:style>
  <w:style w:type="character" w:customStyle="1" w:styleId="PagrindinistekstasDiagrama">
    <w:name w:val="Pagrindinis tekstas Diagrama"/>
    <w:link w:val="Pagrindinistekstas"/>
    <w:rsid w:val="0095150C"/>
    <w:rPr>
      <w:rFonts w:ascii="TimesLT" w:hAnsi="TimesLT"/>
      <w:sz w:val="22"/>
      <w:lang w:eastAsia="en-US"/>
    </w:rPr>
  </w:style>
  <w:style w:type="character" w:customStyle="1" w:styleId="Pagrindinistekstas3Diagrama">
    <w:name w:val="Pagrindinis tekstas 3 Diagrama"/>
    <w:link w:val="Pagrindinistekstas3"/>
    <w:rsid w:val="0095150C"/>
    <w:rPr>
      <w:b/>
      <w:sz w:val="24"/>
      <w:lang w:eastAsia="en-US"/>
    </w:rPr>
  </w:style>
  <w:style w:type="paragraph" w:customStyle="1" w:styleId="TableContents">
    <w:name w:val="Table Contents"/>
    <w:basedOn w:val="prastasis"/>
    <w:rsid w:val="0095150C"/>
    <w:pPr>
      <w:widowControl w:val="0"/>
      <w:suppressLineNumbers/>
      <w:suppressAutoHyphens/>
    </w:pPr>
    <w:rPr>
      <w:rFonts w:eastAsia="Lucida Sans Unicode" w:cs="Mangal"/>
      <w:kern w:val="1"/>
      <w:sz w:val="24"/>
      <w:szCs w:val="24"/>
      <w:lang w:eastAsia="hi-IN" w:bidi="hi-IN"/>
    </w:rPr>
  </w:style>
  <w:style w:type="paragraph" w:customStyle="1" w:styleId="TableText">
    <w:name w:val="Table Text"/>
    <w:basedOn w:val="prastasis"/>
    <w:rsid w:val="0095150C"/>
    <w:pPr>
      <w:autoSpaceDE w:val="0"/>
      <w:autoSpaceDN w:val="0"/>
      <w:adjustRightInd w:val="0"/>
      <w:jc w:val="right"/>
    </w:pPr>
    <w:rPr>
      <w:sz w:val="24"/>
      <w:szCs w:val="24"/>
      <w:lang w:val="en-US"/>
    </w:rPr>
  </w:style>
  <w:style w:type="paragraph" w:styleId="Komentarotekstas">
    <w:name w:val="annotation text"/>
    <w:basedOn w:val="prastasis"/>
    <w:link w:val="KomentarotekstasDiagrama"/>
    <w:rsid w:val="0095150C"/>
    <w:rPr>
      <w:rFonts w:ascii="Arial" w:hAnsi="Arial"/>
      <w:spacing w:val="-5"/>
      <w:sz w:val="24"/>
    </w:rPr>
  </w:style>
  <w:style w:type="character" w:customStyle="1" w:styleId="KomentarotekstasDiagrama">
    <w:name w:val="Komentaro tekstas Diagrama"/>
    <w:link w:val="Komentarotekstas"/>
    <w:rsid w:val="0095150C"/>
    <w:rPr>
      <w:rFonts w:ascii="Arial" w:hAnsi="Arial"/>
      <w:spacing w:val="-5"/>
      <w:sz w:val="24"/>
      <w:lang w:eastAsia="en-US"/>
    </w:rPr>
  </w:style>
  <w:style w:type="paragraph" w:customStyle="1" w:styleId="Standard">
    <w:name w:val="Standard"/>
    <w:rsid w:val="00181C41"/>
    <w:pPr>
      <w:widowControl w:val="0"/>
      <w:suppressAutoHyphens/>
      <w:autoSpaceDN w:val="0"/>
      <w:ind w:firstLine="720"/>
      <w:jc w:val="both"/>
    </w:pPr>
    <w:rPr>
      <w:kern w:val="3"/>
      <w:sz w:val="24"/>
      <w:szCs w:val="24"/>
      <w:lang w:eastAsia="zh-CN"/>
    </w:rPr>
  </w:style>
  <w:style w:type="paragraph" w:customStyle="1" w:styleId="BodyTextIndent31">
    <w:name w:val="Body Text Indent 31"/>
    <w:basedOn w:val="prastasis"/>
    <w:rsid w:val="00B70CC0"/>
    <w:pPr>
      <w:suppressAutoHyphens/>
      <w:ind w:firstLine="851"/>
    </w:pPr>
    <w:rPr>
      <w:sz w:val="24"/>
      <w:lang w:eastAsia="ar-SA"/>
    </w:rPr>
  </w:style>
  <w:style w:type="character" w:customStyle="1" w:styleId="apple-tab-span">
    <w:name w:val="apple-tab-span"/>
    <w:rsid w:val="000E228D"/>
  </w:style>
  <w:style w:type="character" w:customStyle="1" w:styleId="Pagrindinistekstas2Diagrama">
    <w:name w:val="Pagrindinis tekstas 2 Diagrama"/>
    <w:link w:val="Pagrindinistekstas2"/>
    <w:rsid w:val="001A6E6A"/>
    <w:rPr>
      <w:sz w:val="24"/>
      <w:lang w:eastAsia="en-US"/>
    </w:rPr>
  </w:style>
  <w:style w:type="paragraph" w:styleId="Puslapioinaostekstas">
    <w:name w:val="footnote text"/>
    <w:basedOn w:val="prastasis"/>
    <w:link w:val="PuslapioinaostekstasDiagrama"/>
    <w:uiPriority w:val="99"/>
    <w:unhideWhenUsed/>
    <w:rsid w:val="003A7963"/>
    <w:pPr>
      <w:jc w:val="left"/>
    </w:pPr>
  </w:style>
  <w:style w:type="character" w:customStyle="1" w:styleId="PuslapioinaostekstasDiagrama">
    <w:name w:val="Puslapio išnašos tekstas Diagrama"/>
    <w:basedOn w:val="Numatytasispastraiposriftas"/>
    <w:link w:val="Puslapioinaostekstas"/>
    <w:uiPriority w:val="99"/>
    <w:rsid w:val="003A7963"/>
    <w:rPr>
      <w:lang w:eastAsia="en-US"/>
    </w:rPr>
  </w:style>
  <w:style w:type="character" w:styleId="Puslapioinaosnuoroda">
    <w:name w:val="footnote reference"/>
    <w:basedOn w:val="Numatytasispastraiposriftas"/>
    <w:uiPriority w:val="99"/>
    <w:unhideWhenUsed/>
    <w:rsid w:val="003A7963"/>
    <w:rPr>
      <w:vertAlign w:val="superscript"/>
    </w:rPr>
  </w:style>
  <w:style w:type="paragraph" w:customStyle="1" w:styleId="taltin">
    <w:name w:val="taltin"/>
    <w:basedOn w:val="prastasis"/>
    <w:rsid w:val="00F4777D"/>
    <w:pPr>
      <w:spacing w:before="100" w:beforeAutospacing="1" w:after="100" w:afterAutospacing="1"/>
      <w:ind w:firstLine="0"/>
      <w:jc w:val="left"/>
    </w:pPr>
    <w:rPr>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099589">
      <w:bodyDiv w:val="1"/>
      <w:marLeft w:val="0"/>
      <w:marRight w:val="0"/>
      <w:marTop w:val="0"/>
      <w:marBottom w:val="0"/>
      <w:divBdr>
        <w:top w:val="none" w:sz="0" w:space="0" w:color="auto"/>
        <w:left w:val="none" w:sz="0" w:space="0" w:color="auto"/>
        <w:bottom w:val="none" w:sz="0" w:space="0" w:color="auto"/>
        <w:right w:val="none" w:sz="0" w:space="0" w:color="auto"/>
      </w:divBdr>
    </w:div>
    <w:div w:id="1342927263">
      <w:bodyDiv w:val="1"/>
      <w:marLeft w:val="0"/>
      <w:marRight w:val="0"/>
      <w:marTop w:val="0"/>
      <w:marBottom w:val="0"/>
      <w:divBdr>
        <w:top w:val="none" w:sz="0" w:space="0" w:color="auto"/>
        <w:left w:val="none" w:sz="0" w:space="0" w:color="auto"/>
        <w:bottom w:val="none" w:sz="0" w:space="0" w:color="auto"/>
        <w:right w:val="none" w:sz="0" w:space="0" w:color="auto"/>
      </w:divBdr>
    </w:div>
    <w:div w:id="1482652496">
      <w:bodyDiv w:val="1"/>
      <w:marLeft w:val="0"/>
      <w:marRight w:val="0"/>
      <w:marTop w:val="0"/>
      <w:marBottom w:val="0"/>
      <w:divBdr>
        <w:top w:val="none" w:sz="0" w:space="0" w:color="auto"/>
        <w:left w:val="none" w:sz="0" w:space="0" w:color="auto"/>
        <w:bottom w:val="none" w:sz="0" w:space="0" w:color="auto"/>
        <w:right w:val="none" w:sz="0" w:space="0" w:color="auto"/>
      </w:divBdr>
    </w:div>
    <w:div w:id="1493720881">
      <w:bodyDiv w:val="1"/>
      <w:marLeft w:val="0"/>
      <w:marRight w:val="0"/>
      <w:marTop w:val="0"/>
      <w:marBottom w:val="0"/>
      <w:divBdr>
        <w:top w:val="none" w:sz="0" w:space="0" w:color="auto"/>
        <w:left w:val="none" w:sz="0" w:space="0" w:color="auto"/>
        <w:bottom w:val="none" w:sz="0" w:space="0" w:color="auto"/>
        <w:right w:val="none" w:sz="0" w:space="0" w:color="auto"/>
      </w:divBdr>
    </w:div>
    <w:div w:id="15439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jpeg"/><Relationship Id="rId299" Type="http://schemas.openxmlformats.org/officeDocument/2006/relationships/chart" Target="charts/chart34.xml"/><Relationship Id="rId21" Type="http://schemas.openxmlformats.org/officeDocument/2006/relationships/image" Target="media/image12.jpeg"/><Relationship Id="rId63" Type="http://schemas.openxmlformats.org/officeDocument/2006/relationships/image" Target="media/image52.jpeg"/><Relationship Id="rId159" Type="http://schemas.openxmlformats.org/officeDocument/2006/relationships/chart" Target="charts/chart27.xml"/><Relationship Id="rId324" Type="http://schemas.openxmlformats.org/officeDocument/2006/relationships/image" Target="media/image253.jpeg"/><Relationship Id="rId170" Type="http://schemas.openxmlformats.org/officeDocument/2006/relationships/image" Target="media/image114.jpeg"/><Relationship Id="rId226" Type="http://schemas.openxmlformats.org/officeDocument/2006/relationships/image" Target="media/image169.jpeg"/><Relationship Id="rId268" Type="http://schemas.openxmlformats.org/officeDocument/2006/relationships/image" Target="media/image211.jpeg"/><Relationship Id="rId32" Type="http://schemas.openxmlformats.org/officeDocument/2006/relationships/image" Target="media/image22.jpeg"/><Relationship Id="rId74" Type="http://schemas.openxmlformats.org/officeDocument/2006/relationships/image" Target="media/image59.png"/><Relationship Id="rId128" Type="http://schemas.openxmlformats.org/officeDocument/2006/relationships/diagramQuickStyle" Target="diagrams/quickStyle1.xml"/><Relationship Id="rId335" Type="http://schemas.openxmlformats.org/officeDocument/2006/relationships/chart" Target="charts/chart47.xml"/><Relationship Id="rId5" Type="http://schemas.openxmlformats.org/officeDocument/2006/relationships/settings" Target="settings.xml"/><Relationship Id="rId181" Type="http://schemas.openxmlformats.org/officeDocument/2006/relationships/image" Target="media/image125.jpeg"/><Relationship Id="rId237" Type="http://schemas.openxmlformats.org/officeDocument/2006/relationships/image" Target="media/image180.jpeg"/><Relationship Id="rId279" Type="http://schemas.openxmlformats.org/officeDocument/2006/relationships/image" Target="media/image222.jpeg"/><Relationship Id="rId43" Type="http://schemas.openxmlformats.org/officeDocument/2006/relationships/image" Target="media/image32.png"/><Relationship Id="rId139" Type="http://schemas.openxmlformats.org/officeDocument/2006/relationships/image" Target="media/image96.jpeg"/><Relationship Id="rId290" Type="http://schemas.openxmlformats.org/officeDocument/2006/relationships/image" Target="media/image232.jpeg"/><Relationship Id="rId304" Type="http://schemas.openxmlformats.org/officeDocument/2006/relationships/image" Target="media/image243.jpeg"/><Relationship Id="rId346" Type="http://schemas.openxmlformats.org/officeDocument/2006/relationships/image" Target="media/image266.jpeg"/><Relationship Id="rId85" Type="http://schemas.openxmlformats.org/officeDocument/2006/relationships/image" Target="media/image69.png"/><Relationship Id="rId150" Type="http://schemas.openxmlformats.org/officeDocument/2006/relationships/image" Target="media/image98.jpeg"/><Relationship Id="rId192" Type="http://schemas.openxmlformats.org/officeDocument/2006/relationships/image" Target="media/image135.jpeg"/><Relationship Id="rId206" Type="http://schemas.openxmlformats.org/officeDocument/2006/relationships/image" Target="media/image149.jpeg"/><Relationship Id="rId248" Type="http://schemas.openxmlformats.org/officeDocument/2006/relationships/image" Target="media/image191.jpeg"/><Relationship Id="rId12" Type="http://schemas.openxmlformats.org/officeDocument/2006/relationships/image" Target="media/image4.jpeg"/><Relationship Id="rId108" Type="http://schemas.openxmlformats.org/officeDocument/2006/relationships/image" Target="media/image83.jpeg"/><Relationship Id="rId315" Type="http://schemas.openxmlformats.org/officeDocument/2006/relationships/chart" Target="charts/chart38.xml"/><Relationship Id="rId357" Type="http://schemas.openxmlformats.org/officeDocument/2006/relationships/header" Target="header1.xml"/><Relationship Id="rId54" Type="http://schemas.openxmlformats.org/officeDocument/2006/relationships/image" Target="media/image43.jpeg"/><Relationship Id="rId96" Type="http://schemas.openxmlformats.org/officeDocument/2006/relationships/image" Target="media/image74.png"/><Relationship Id="rId161" Type="http://schemas.openxmlformats.org/officeDocument/2006/relationships/chart" Target="charts/chart29.xml"/><Relationship Id="rId217" Type="http://schemas.openxmlformats.org/officeDocument/2006/relationships/image" Target="media/image160.jpeg"/><Relationship Id="rId259" Type="http://schemas.openxmlformats.org/officeDocument/2006/relationships/image" Target="media/image202.jpeg"/><Relationship Id="rId23" Type="http://schemas.openxmlformats.org/officeDocument/2006/relationships/image" Target="media/image14.jpeg"/><Relationship Id="rId119" Type="http://schemas.openxmlformats.org/officeDocument/2006/relationships/image" Target="media/image87.jpeg"/><Relationship Id="rId270" Type="http://schemas.openxmlformats.org/officeDocument/2006/relationships/image" Target="media/image213.jpeg"/><Relationship Id="rId326" Type="http://schemas.openxmlformats.org/officeDocument/2006/relationships/image" Target="media/image255.jpeg"/><Relationship Id="rId65" Type="http://schemas.openxmlformats.org/officeDocument/2006/relationships/chart" Target="charts/chart4.xml"/><Relationship Id="rId130" Type="http://schemas.microsoft.com/office/2007/relationships/diagramDrawing" Target="diagrams/drawing1.xml"/><Relationship Id="rId172" Type="http://schemas.openxmlformats.org/officeDocument/2006/relationships/image" Target="media/image116.jpeg"/><Relationship Id="rId228" Type="http://schemas.openxmlformats.org/officeDocument/2006/relationships/image" Target="media/image171.jpeg"/><Relationship Id="rId281" Type="http://schemas.openxmlformats.org/officeDocument/2006/relationships/image" Target="media/image224.jpeg"/><Relationship Id="rId337" Type="http://schemas.openxmlformats.org/officeDocument/2006/relationships/chart" Target="charts/chart48.xml"/><Relationship Id="rId34" Type="http://schemas.openxmlformats.org/officeDocument/2006/relationships/image" Target="media/image24.jpeg"/><Relationship Id="rId76" Type="http://schemas.openxmlformats.org/officeDocument/2006/relationships/image" Target="media/image61.png"/><Relationship Id="rId141" Type="http://schemas.openxmlformats.org/officeDocument/2006/relationships/hyperlink" Target="http://www.visitplunge.lt" TargetMode="External"/><Relationship Id="rId7" Type="http://schemas.openxmlformats.org/officeDocument/2006/relationships/footnotes" Target="footnotes.xml"/><Relationship Id="rId183" Type="http://schemas.openxmlformats.org/officeDocument/2006/relationships/image" Target="media/image127.jpeg"/><Relationship Id="rId239" Type="http://schemas.openxmlformats.org/officeDocument/2006/relationships/image" Target="media/image182.png"/><Relationship Id="rId250" Type="http://schemas.openxmlformats.org/officeDocument/2006/relationships/image" Target="media/image193.jpeg"/><Relationship Id="rId292" Type="http://schemas.openxmlformats.org/officeDocument/2006/relationships/image" Target="media/image234.jpeg"/><Relationship Id="rId306" Type="http://schemas.openxmlformats.org/officeDocument/2006/relationships/image" Target="media/image245.png"/><Relationship Id="rId45" Type="http://schemas.openxmlformats.org/officeDocument/2006/relationships/image" Target="media/image34.jpeg"/><Relationship Id="rId87" Type="http://schemas.openxmlformats.org/officeDocument/2006/relationships/image" Target="media/image71.png"/><Relationship Id="rId110" Type="http://schemas.openxmlformats.org/officeDocument/2006/relationships/image" Target="media/image85.jpeg"/><Relationship Id="rId348" Type="http://schemas.openxmlformats.org/officeDocument/2006/relationships/image" Target="media/image268.jpeg"/><Relationship Id="rId152" Type="http://schemas.openxmlformats.org/officeDocument/2006/relationships/image" Target="media/image100.png"/><Relationship Id="rId194" Type="http://schemas.openxmlformats.org/officeDocument/2006/relationships/image" Target="media/image137.jpeg"/><Relationship Id="rId208" Type="http://schemas.openxmlformats.org/officeDocument/2006/relationships/image" Target="media/image151.jpeg"/><Relationship Id="rId261" Type="http://schemas.openxmlformats.org/officeDocument/2006/relationships/image" Target="media/image204.jpeg"/><Relationship Id="rId14" Type="http://schemas.openxmlformats.org/officeDocument/2006/relationships/image" Target="media/image6.jpeg"/><Relationship Id="rId56" Type="http://schemas.openxmlformats.org/officeDocument/2006/relationships/image" Target="media/image45.jpeg"/><Relationship Id="rId317" Type="http://schemas.openxmlformats.org/officeDocument/2006/relationships/chart" Target="charts/chart40.xml"/><Relationship Id="rId359" Type="http://schemas.openxmlformats.org/officeDocument/2006/relationships/theme" Target="theme/theme1.xml"/><Relationship Id="rId98" Type="http://schemas.openxmlformats.org/officeDocument/2006/relationships/image" Target="media/image76.png"/><Relationship Id="rId121" Type="http://schemas.openxmlformats.org/officeDocument/2006/relationships/image" Target="media/image88.jpeg"/><Relationship Id="rId163" Type="http://schemas.openxmlformats.org/officeDocument/2006/relationships/chart" Target="charts/chart30.xml"/><Relationship Id="rId219" Type="http://schemas.openxmlformats.org/officeDocument/2006/relationships/image" Target="media/image162.jpeg"/><Relationship Id="rId230" Type="http://schemas.openxmlformats.org/officeDocument/2006/relationships/image" Target="media/image173.jpeg"/><Relationship Id="rId25" Type="http://schemas.openxmlformats.org/officeDocument/2006/relationships/image" Target="media/image16.jpeg"/><Relationship Id="rId46" Type="http://schemas.openxmlformats.org/officeDocument/2006/relationships/image" Target="media/image35.jpeg"/><Relationship Id="rId67" Type="http://schemas.openxmlformats.org/officeDocument/2006/relationships/chart" Target="charts/chart6.xml"/><Relationship Id="rId272" Type="http://schemas.openxmlformats.org/officeDocument/2006/relationships/image" Target="media/image215.jpeg"/><Relationship Id="rId293" Type="http://schemas.openxmlformats.org/officeDocument/2006/relationships/image" Target="media/image235.jpeg"/><Relationship Id="rId307" Type="http://schemas.openxmlformats.org/officeDocument/2006/relationships/chart" Target="charts/chart36.xml"/><Relationship Id="rId328" Type="http://schemas.openxmlformats.org/officeDocument/2006/relationships/image" Target="media/image257.jpeg"/><Relationship Id="rId349" Type="http://schemas.openxmlformats.org/officeDocument/2006/relationships/image" Target="media/image269.jpeg"/><Relationship Id="rId88" Type="http://schemas.openxmlformats.org/officeDocument/2006/relationships/image" Target="media/image72.png"/><Relationship Id="rId111" Type="http://schemas.openxmlformats.org/officeDocument/2006/relationships/chart" Target="charts/chart12.xml"/><Relationship Id="rId132" Type="http://schemas.openxmlformats.org/officeDocument/2006/relationships/chart" Target="charts/chart21.xml"/><Relationship Id="rId153" Type="http://schemas.openxmlformats.org/officeDocument/2006/relationships/image" Target="media/image101.png"/><Relationship Id="rId174" Type="http://schemas.openxmlformats.org/officeDocument/2006/relationships/image" Target="media/image118.jpeg"/><Relationship Id="rId195" Type="http://schemas.openxmlformats.org/officeDocument/2006/relationships/image" Target="media/image138.jpeg"/><Relationship Id="rId209" Type="http://schemas.openxmlformats.org/officeDocument/2006/relationships/image" Target="media/image152.jpeg"/><Relationship Id="rId220" Type="http://schemas.openxmlformats.org/officeDocument/2006/relationships/image" Target="media/image163.jpeg"/><Relationship Id="rId241" Type="http://schemas.openxmlformats.org/officeDocument/2006/relationships/image" Target="media/image184.png"/><Relationship Id="rId15" Type="http://schemas.openxmlformats.org/officeDocument/2006/relationships/image" Target="media/image7.jpeg"/><Relationship Id="rId36" Type="http://schemas.openxmlformats.org/officeDocument/2006/relationships/image" Target="media/image26.jpeg"/><Relationship Id="rId57" Type="http://schemas.openxmlformats.org/officeDocument/2006/relationships/image" Target="media/image46.jpeg"/><Relationship Id="rId262" Type="http://schemas.openxmlformats.org/officeDocument/2006/relationships/image" Target="media/image205.jpeg"/><Relationship Id="rId283" Type="http://schemas.openxmlformats.org/officeDocument/2006/relationships/image" Target="media/image226.jpeg"/><Relationship Id="rId318" Type="http://schemas.openxmlformats.org/officeDocument/2006/relationships/chart" Target="charts/chart41.xml"/><Relationship Id="rId339" Type="http://schemas.openxmlformats.org/officeDocument/2006/relationships/chart" Target="charts/chart50.xml"/><Relationship Id="rId78" Type="http://schemas.openxmlformats.org/officeDocument/2006/relationships/hyperlink" Target="http://www.cemety.lt" TargetMode="External"/><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chart" Target="charts/chart18.xml"/><Relationship Id="rId143" Type="http://schemas.openxmlformats.org/officeDocument/2006/relationships/hyperlink" Target="http://www.facebook.com" TargetMode="External"/><Relationship Id="rId164" Type="http://schemas.openxmlformats.org/officeDocument/2006/relationships/image" Target="media/image108.jpeg"/><Relationship Id="rId185" Type="http://schemas.openxmlformats.org/officeDocument/2006/relationships/image" Target="media/image128.jpeg"/><Relationship Id="rId350" Type="http://schemas.openxmlformats.org/officeDocument/2006/relationships/image" Target="media/image270.jpeg"/><Relationship Id="rId9" Type="http://schemas.openxmlformats.org/officeDocument/2006/relationships/image" Target="media/image1.jpeg"/><Relationship Id="rId210" Type="http://schemas.openxmlformats.org/officeDocument/2006/relationships/image" Target="media/image153.jpeg"/><Relationship Id="rId26" Type="http://schemas.openxmlformats.org/officeDocument/2006/relationships/image" Target="media/image17.jpeg"/><Relationship Id="rId231" Type="http://schemas.openxmlformats.org/officeDocument/2006/relationships/image" Target="media/image174.jpeg"/><Relationship Id="rId252" Type="http://schemas.openxmlformats.org/officeDocument/2006/relationships/image" Target="media/image195.png"/><Relationship Id="rId273" Type="http://schemas.openxmlformats.org/officeDocument/2006/relationships/image" Target="media/image216.jpeg"/><Relationship Id="rId294" Type="http://schemas.openxmlformats.org/officeDocument/2006/relationships/image" Target="media/image236.jpeg"/><Relationship Id="rId308" Type="http://schemas.openxmlformats.org/officeDocument/2006/relationships/image" Target="media/image246.jpeg"/><Relationship Id="rId329" Type="http://schemas.openxmlformats.org/officeDocument/2006/relationships/image" Target="media/image258.png"/><Relationship Id="rId47" Type="http://schemas.openxmlformats.org/officeDocument/2006/relationships/image" Target="media/image36.jpeg"/><Relationship Id="rId68" Type="http://schemas.openxmlformats.org/officeDocument/2006/relationships/image" Target="media/image54.jpeg"/><Relationship Id="rId89" Type="http://schemas.openxmlformats.org/officeDocument/2006/relationships/image" Target="media/image73.png"/><Relationship Id="rId112" Type="http://schemas.openxmlformats.org/officeDocument/2006/relationships/chart" Target="charts/chart13.xml"/><Relationship Id="rId133" Type="http://schemas.openxmlformats.org/officeDocument/2006/relationships/chart" Target="charts/chart22.xml"/><Relationship Id="rId154" Type="http://schemas.openxmlformats.org/officeDocument/2006/relationships/image" Target="media/image102.png"/><Relationship Id="rId175" Type="http://schemas.openxmlformats.org/officeDocument/2006/relationships/image" Target="media/image119.jpeg"/><Relationship Id="rId340" Type="http://schemas.openxmlformats.org/officeDocument/2006/relationships/chart" Target="charts/chart51.xml"/><Relationship Id="rId196" Type="http://schemas.openxmlformats.org/officeDocument/2006/relationships/image" Target="media/image139.jpeg"/><Relationship Id="rId200" Type="http://schemas.openxmlformats.org/officeDocument/2006/relationships/image" Target="media/image143.jpeg"/><Relationship Id="rId16" Type="http://schemas.openxmlformats.org/officeDocument/2006/relationships/image" Target="media/image8.jpeg"/><Relationship Id="rId221" Type="http://schemas.openxmlformats.org/officeDocument/2006/relationships/image" Target="media/image164.jpeg"/><Relationship Id="rId242" Type="http://schemas.openxmlformats.org/officeDocument/2006/relationships/image" Target="media/image185.png"/><Relationship Id="rId263" Type="http://schemas.openxmlformats.org/officeDocument/2006/relationships/image" Target="media/image206.jpeg"/><Relationship Id="rId284" Type="http://schemas.openxmlformats.org/officeDocument/2006/relationships/image" Target="media/image227.jpeg"/><Relationship Id="rId319" Type="http://schemas.openxmlformats.org/officeDocument/2006/relationships/chart" Target="charts/chart42.xml"/><Relationship Id="rId37" Type="http://schemas.openxmlformats.org/officeDocument/2006/relationships/image" Target="media/image27.jpeg"/><Relationship Id="rId58" Type="http://schemas.openxmlformats.org/officeDocument/2006/relationships/image" Target="media/image47.jpeg"/><Relationship Id="rId79" Type="http://schemas.openxmlformats.org/officeDocument/2006/relationships/image" Target="media/image63.png"/><Relationship Id="rId102" Type="http://schemas.openxmlformats.org/officeDocument/2006/relationships/image" Target="media/image80.png"/><Relationship Id="rId123" Type="http://schemas.openxmlformats.org/officeDocument/2006/relationships/image" Target="media/image89.png"/><Relationship Id="rId144" Type="http://schemas.openxmlformats.org/officeDocument/2006/relationships/hyperlink" Target="http://www.turizmas.com" TargetMode="External"/><Relationship Id="rId330" Type="http://schemas.openxmlformats.org/officeDocument/2006/relationships/image" Target="media/image259.png"/><Relationship Id="rId90" Type="http://schemas.openxmlformats.org/officeDocument/2006/relationships/chart" Target="charts/chart7.xml"/><Relationship Id="rId165" Type="http://schemas.openxmlformats.org/officeDocument/2006/relationships/image" Target="media/image109.jpeg"/><Relationship Id="rId186" Type="http://schemas.openxmlformats.org/officeDocument/2006/relationships/image" Target="media/image129.jpeg"/><Relationship Id="rId351" Type="http://schemas.openxmlformats.org/officeDocument/2006/relationships/image" Target="media/image271.jpeg"/><Relationship Id="rId211" Type="http://schemas.openxmlformats.org/officeDocument/2006/relationships/image" Target="media/image154.jpeg"/><Relationship Id="rId232" Type="http://schemas.openxmlformats.org/officeDocument/2006/relationships/image" Target="media/image175.png"/><Relationship Id="rId253" Type="http://schemas.openxmlformats.org/officeDocument/2006/relationships/image" Target="media/image196.jpeg"/><Relationship Id="rId274" Type="http://schemas.openxmlformats.org/officeDocument/2006/relationships/image" Target="media/image217.jpeg"/><Relationship Id="rId295" Type="http://schemas.openxmlformats.org/officeDocument/2006/relationships/image" Target="media/image237.jpeg"/><Relationship Id="rId309" Type="http://schemas.openxmlformats.org/officeDocument/2006/relationships/image" Target="media/image247.jpeg"/><Relationship Id="rId27" Type="http://schemas.openxmlformats.org/officeDocument/2006/relationships/image" Target="media/image18.jpeg"/><Relationship Id="rId48" Type="http://schemas.openxmlformats.org/officeDocument/2006/relationships/image" Target="media/image37.jpeg"/><Relationship Id="rId69" Type="http://schemas.openxmlformats.org/officeDocument/2006/relationships/hyperlink" Target="http://www.plunge.lt" TargetMode="External"/><Relationship Id="rId113" Type="http://schemas.openxmlformats.org/officeDocument/2006/relationships/chart" Target="charts/chart14.xml"/><Relationship Id="rId134" Type="http://schemas.openxmlformats.org/officeDocument/2006/relationships/image" Target="media/image91.jpeg"/><Relationship Id="rId320" Type="http://schemas.openxmlformats.org/officeDocument/2006/relationships/chart" Target="charts/chart43.xml"/><Relationship Id="rId80" Type="http://schemas.openxmlformats.org/officeDocument/2006/relationships/image" Target="media/image64.png"/><Relationship Id="rId155" Type="http://schemas.openxmlformats.org/officeDocument/2006/relationships/image" Target="media/image103.png"/><Relationship Id="rId176" Type="http://schemas.openxmlformats.org/officeDocument/2006/relationships/image" Target="media/image120.jpeg"/><Relationship Id="rId197" Type="http://schemas.openxmlformats.org/officeDocument/2006/relationships/image" Target="media/image140.jpeg"/><Relationship Id="rId341" Type="http://schemas.openxmlformats.org/officeDocument/2006/relationships/chart" Target="charts/chart52.xml"/><Relationship Id="rId201" Type="http://schemas.openxmlformats.org/officeDocument/2006/relationships/image" Target="media/image144.jpeg"/><Relationship Id="rId222" Type="http://schemas.openxmlformats.org/officeDocument/2006/relationships/image" Target="media/image165.jpeg"/><Relationship Id="rId243" Type="http://schemas.openxmlformats.org/officeDocument/2006/relationships/image" Target="media/image186.jpeg"/><Relationship Id="rId264" Type="http://schemas.openxmlformats.org/officeDocument/2006/relationships/image" Target="media/image207.jpeg"/><Relationship Id="rId285" Type="http://schemas.openxmlformats.org/officeDocument/2006/relationships/image" Target="media/image228.jpeg"/><Relationship Id="rId17" Type="http://schemas.openxmlformats.org/officeDocument/2006/relationships/image" Target="media/image9.jpeg"/><Relationship Id="rId38" Type="http://schemas.openxmlformats.org/officeDocument/2006/relationships/chart" Target="charts/chart3.xml"/><Relationship Id="rId59" Type="http://schemas.openxmlformats.org/officeDocument/2006/relationships/image" Target="media/image48.jpeg"/><Relationship Id="rId103" Type="http://schemas.openxmlformats.org/officeDocument/2006/relationships/chart" Target="charts/chart9.xml"/><Relationship Id="rId124" Type="http://schemas.openxmlformats.org/officeDocument/2006/relationships/image" Target="media/image90.png"/><Relationship Id="rId310" Type="http://schemas.openxmlformats.org/officeDocument/2006/relationships/image" Target="media/image248.jpeg"/><Relationship Id="rId70" Type="http://schemas.openxmlformats.org/officeDocument/2006/relationships/image" Target="media/image55.png"/><Relationship Id="rId91" Type="http://schemas.openxmlformats.org/officeDocument/2006/relationships/hyperlink" Target="mailto:pranesk@plunge.lt" TargetMode="External"/><Relationship Id="rId145" Type="http://schemas.openxmlformats.org/officeDocument/2006/relationships/hyperlink" Target="https://www.lithuania.travel/lt/" TargetMode="External"/><Relationship Id="rId166" Type="http://schemas.openxmlformats.org/officeDocument/2006/relationships/image" Target="media/image110.png"/><Relationship Id="rId187" Type="http://schemas.openxmlformats.org/officeDocument/2006/relationships/image" Target="media/image130.jpeg"/><Relationship Id="rId331" Type="http://schemas.openxmlformats.org/officeDocument/2006/relationships/chart" Target="charts/chart46.xml"/><Relationship Id="rId352" Type="http://schemas.openxmlformats.org/officeDocument/2006/relationships/chart" Target="charts/chart55.xml"/><Relationship Id="rId1" Type="http://schemas.openxmlformats.org/officeDocument/2006/relationships/customXml" Target="../customXml/item1.xml"/><Relationship Id="rId212" Type="http://schemas.openxmlformats.org/officeDocument/2006/relationships/image" Target="media/image155.jpeg"/><Relationship Id="rId233" Type="http://schemas.openxmlformats.org/officeDocument/2006/relationships/image" Target="media/image176.png"/><Relationship Id="rId254" Type="http://schemas.openxmlformats.org/officeDocument/2006/relationships/image" Target="media/image197.jpeg"/><Relationship Id="rId28" Type="http://schemas.openxmlformats.org/officeDocument/2006/relationships/image" Target="media/image19.jpeg"/><Relationship Id="rId49" Type="http://schemas.openxmlformats.org/officeDocument/2006/relationships/image" Target="media/image38.jpeg"/><Relationship Id="rId114" Type="http://schemas.openxmlformats.org/officeDocument/2006/relationships/chart" Target="charts/chart15.xml"/><Relationship Id="rId275" Type="http://schemas.openxmlformats.org/officeDocument/2006/relationships/image" Target="media/image218.jpeg"/><Relationship Id="rId296" Type="http://schemas.openxmlformats.org/officeDocument/2006/relationships/image" Target="media/image238.jpeg"/><Relationship Id="rId300" Type="http://schemas.openxmlformats.org/officeDocument/2006/relationships/chart" Target="charts/chart35.xml"/><Relationship Id="rId60" Type="http://schemas.openxmlformats.org/officeDocument/2006/relationships/image" Target="media/image49.jpeg"/><Relationship Id="rId81" Type="http://schemas.openxmlformats.org/officeDocument/2006/relationships/image" Target="media/image65.png"/><Relationship Id="rId135" Type="http://schemas.openxmlformats.org/officeDocument/2006/relationships/image" Target="media/image92.jpeg"/><Relationship Id="rId156" Type="http://schemas.openxmlformats.org/officeDocument/2006/relationships/image" Target="media/image104.png"/><Relationship Id="rId177" Type="http://schemas.openxmlformats.org/officeDocument/2006/relationships/image" Target="media/image121.jpeg"/><Relationship Id="rId198" Type="http://schemas.openxmlformats.org/officeDocument/2006/relationships/image" Target="media/image141.jpeg"/><Relationship Id="rId321" Type="http://schemas.openxmlformats.org/officeDocument/2006/relationships/chart" Target="charts/chart44.xml"/><Relationship Id="rId342" Type="http://schemas.openxmlformats.org/officeDocument/2006/relationships/chart" Target="charts/chart53.xml"/><Relationship Id="rId202" Type="http://schemas.openxmlformats.org/officeDocument/2006/relationships/image" Target="media/image145.jpeg"/><Relationship Id="rId223" Type="http://schemas.openxmlformats.org/officeDocument/2006/relationships/image" Target="media/image166.jpeg"/><Relationship Id="rId244" Type="http://schemas.openxmlformats.org/officeDocument/2006/relationships/image" Target="media/image187.jpeg"/><Relationship Id="rId18" Type="http://schemas.openxmlformats.org/officeDocument/2006/relationships/image" Target="media/image10.png"/><Relationship Id="rId39" Type="http://schemas.openxmlformats.org/officeDocument/2006/relationships/image" Target="media/image28.png"/><Relationship Id="rId265" Type="http://schemas.openxmlformats.org/officeDocument/2006/relationships/image" Target="media/image208.jpeg"/><Relationship Id="rId286" Type="http://schemas.openxmlformats.org/officeDocument/2006/relationships/image" Target="media/image229.jpeg"/><Relationship Id="rId50" Type="http://schemas.openxmlformats.org/officeDocument/2006/relationships/image" Target="media/image39.png"/><Relationship Id="rId104" Type="http://schemas.openxmlformats.org/officeDocument/2006/relationships/chart" Target="charts/chart10.xml"/><Relationship Id="rId125" Type="http://schemas.openxmlformats.org/officeDocument/2006/relationships/chart" Target="charts/chart19.xml"/><Relationship Id="rId146" Type="http://schemas.openxmlformats.org/officeDocument/2006/relationships/chart" Target="charts/chart23.xml"/><Relationship Id="rId167" Type="http://schemas.openxmlformats.org/officeDocument/2006/relationships/image" Target="media/image111.png"/><Relationship Id="rId188" Type="http://schemas.openxmlformats.org/officeDocument/2006/relationships/image" Target="media/image131.jpeg"/><Relationship Id="rId311" Type="http://schemas.openxmlformats.org/officeDocument/2006/relationships/image" Target="media/image249.jpeg"/><Relationship Id="rId332" Type="http://schemas.openxmlformats.org/officeDocument/2006/relationships/image" Target="media/image260.png"/><Relationship Id="rId353" Type="http://schemas.openxmlformats.org/officeDocument/2006/relationships/chart" Target="charts/chart56.xml"/><Relationship Id="rId71" Type="http://schemas.openxmlformats.org/officeDocument/2006/relationships/image" Target="media/image56.png"/><Relationship Id="rId92" Type="http://schemas.openxmlformats.org/officeDocument/2006/relationships/chart" Target="charts/chart8.xml"/><Relationship Id="rId213" Type="http://schemas.openxmlformats.org/officeDocument/2006/relationships/image" Target="media/image156.jpeg"/><Relationship Id="rId234" Type="http://schemas.openxmlformats.org/officeDocument/2006/relationships/image" Target="media/image177.pn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198.jpeg"/><Relationship Id="rId276" Type="http://schemas.openxmlformats.org/officeDocument/2006/relationships/image" Target="media/image219.jpeg"/><Relationship Id="rId297" Type="http://schemas.openxmlformats.org/officeDocument/2006/relationships/image" Target="media/image239.png"/><Relationship Id="rId40" Type="http://schemas.openxmlformats.org/officeDocument/2006/relationships/image" Target="media/image29.png"/><Relationship Id="rId115" Type="http://schemas.openxmlformats.org/officeDocument/2006/relationships/chart" Target="charts/chart16.xml"/><Relationship Id="rId136" Type="http://schemas.openxmlformats.org/officeDocument/2006/relationships/image" Target="media/image93.jpeg"/><Relationship Id="rId157" Type="http://schemas.openxmlformats.org/officeDocument/2006/relationships/image" Target="media/image105.jpeg"/><Relationship Id="rId178" Type="http://schemas.openxmlformats.org/officeDocument/2006/relationships/image" Target="media/image122.jpeg"/><Relationship Id="rId301" Type="http://schemas.openxmlformats.org/officeDocument/2006/relationships/image" Target="media/image240.jpeg"/><Relationship Id="rId322" Type="http://schemas.openxmlformats.org/officeDocument/2006/relationships/chart" Target="charts/chart45.xml"/><Relationship Id="rId343" Type="http://schemas.openxmlformats.org/officeDocument/2006/relationships/chart" Target="charts/chart54.xml"/><Relationship Id="rId61" Type="http://schemas.openxmlformats.org/officeDocument/2006/relationships/image" Target="media/image50.jpeg"/><Relationship Id="rId82" Type="http://schemas.openxmlformats.org/officeDocument/2006/relationships/image" Target="media/image66.png"/><Relationship Id="rId199" Type="http://schemas.openxmlformats.org/officeDocument/2006/relationships/image" Target="media/image142.jpeg"/><Relationship Id="rId203" Type="http://schemas.openxmlformats.org/officeDocument/2006/relationships/image" Target="media/image146.jpeg"/><Relationship Id="rId19" Type="http://schemas.openxmlformats.org/officeDocument/2006/relationships/image" Target="media/image11.jpeg"/><Relationship Id="rId224" Type="http://schemas.openxmlformats.org/officeDocument/2006/relationships/image" Target="media/image167.jpeg"/><Relationship Id="rId245" Type="http://schemas.openxmlformats.org/officeDocument/2006/relationships/image" Target="media/image188.jpeg"/><Relationship Id="rId266" Type="http://schemas.openxmlformats.org/officeDocument/2006/relationships/image" Target="media/image209.jpeg"/><Relationship Id="rId287" Type="http://schemas.openxmlformats.org/officeDocument/2006/relationships/chart" Target="charts/chart32.xml"/><Relationship Id="rId30" Type="http://schemas.openxmlformats.org/officeDocument/2006/relationships/image" Target="media/image21.jpeg"/><Relationship Id="rId105" Type="http://schemas.openxmlformats.org/officeDocument/2006/relationships/image" Target="media/image81.png"/><Relationship Id="rId126" Type="http://schemas.openxmlformats.org/officeDocument/2006/relationships/diagramData" Target="diagrams/data1.xml"/><Relationship Id="rId147" Type="http://schemas.openxmlformats.org/officeDocument/2006/relationships/chart" Target="charts/chart24.xml"/><Relationship Id="rId168" Type="http://schemas.openxmlformats.org/officeDocument/2006/relationships/image" Target="media/image112.jpeg"/><Relationship Id="rId312" Type="http://schemas.openxmlformats.org/officeDocument/2006/relationships/image" Target="media/image250.jpeg"/><Relationship Id="rId333" Type="http://schemas.openxmlformats.org/officeDocument/2006/relationships/image" Target="media/image261.png"/><Relationship Id="rId354" Type="http://schemas.openxmlformats.org/officeDocument/2006/relationships/chart" Target="charts/chart57.xml"/><Relationship Id="rId51" Type="http://schemas.openxmlformats.org/officeDocument/2006/relationships/image" Target="media/image40.jpeg"/><Relationship Id="rId72" Type="http://schemas.openxmlformats.org/officeDocument/2006/relationships/image" Target="media/image57.png"/><Relationship Id="rId93" Type="http://schemas.openxmlformats.org/officeDocument/2006/relationships/hyperlink" Target="http://www.plunge.lt/go.php/lit/Plunges-rajono-savivaldybes-mokslo-remimo-programos-leu-skirstymo-komisija/7" TargetMode="External"/><Relationship Id="rId189" Type="http://schemas.openxmlformats.org/officeDocument/2006/relationships/image" Target="media/image132.png"/><Relationship Id="rId3" Type="http://schemas.openxmlformats.org/officeDocument/2006/relationships/styles" Target="styles.xml"/><Relationship Id="rId214" Type="http://schemas.openxmlformats.org/officeDocument/2006/relationships/image" Target="media/image157.jpeg"/><Relationship Id="rId235" Type="http://schemas.openxmlformats.org/officeDocument/2006/relationships/image" Target="media/image178.png"/><Relationship Id="rId256" Type="http://schemas.openxmlformats.org/officeDocument/2006/relationships/image" Target="media/image199.jpeg"/><Relationship Id="rId277" Type="http://schemas.openxmlformats.org/officeDocument/2006/relationships/image" Target="media/image220.jpeg"/><Relationship Id="rId298" Type="http://schemas.openxmlformats.org/officeDocument/2006/relationships/chart" Target="charts/chart33.xml"/><Relationship Id="rId116" Type="http://schemas.openxmlformats.org/officeDocument/2006/relationships/chart" Target="charts/chart17.xml"/><Relationship Id="rId137" Type="http://schemas.openxmlformats.org/officeDocument/2006/relationships/image" Target="media/image94.jpeg"/><Relationship Id="rId158" Type="http://schemas.openxmlformats.org/officeDocument/2006/relationships/image" Target="media/image106.jpeg"/><Relationship Id="rId302" Type="http://schemas.openxmlformats.org/officeDocument/2006/relationships/image" Target="media/image241.png"/><Relationship Id="rId323" Type="http://schemas.openxmlformats.org/officeDocument/2006/relationships/image" Target="media/image252.png"/><Relationship Id="rId344" Type="http://schemas.openxmlformats.org/officeDocument/2006/relationships/image" Target="media/image264.jpeg"/><Relationship Id="rId20" Type="http://schemas.openxmlformats.org/officeDocument/2006/relationships/chart" Target="charts/chart1.xml"/><Relationship Id="rId41" Type="http://schemas.openxmlformats.org/officeDocument/2006/relationships/image" Target="media/image30.jpeg"/><Relationship Id="rId62" Type="http://schemas.openxmlformats.org/officeDocument/2006/relationships/image" Target="media/image51.jpeg"/><Relationship Id="rId83" Type="http://schemas.openxmlformats.org/officeDocument/2006/relationships/image" Target="media/image67.png"/><Relationship Id="rId179" Type="http://schemas.openxmlformats.org/officeDocument/2006/relationships/image" Target="media/image123.jpeg"/><Relationship Id="rId190" Type="http://schemas.openxmlformats.org/officeDocument/2006/relationships/image" Target="media/image133.jpeg"/><Relationship Id="rId204" Type="http://schemas.openxmlformats.org/officeDocument/2006/relationships/image" Target="media/image147.jpeg"/><Relationship Id="rId225" Type="http://schemas.openxmlformats.org/officeDocument/2006/relationships/image" Target="media/image168.jpeg"/><Relationship Id="rId246" Type="http://schemas.openxmlformats.org/officeDocument/2006/relationships/image" Target="media/image189.jpeg"/><Relationship Id="rId267" Type="http://schemas.openxmlformats.org/officeDocument/2006/relationships/image" Target="media/image210.jpeg"/><Relationship Id="rId288" Type="http://schemas.openxmlformats.org/officeDocument/2006/relationships/image" Target="media/image230.jpeg"/><Relationship Id="rId106" Type="http://schemas.openxmlformats.org/officeDocument/2006/relationships/chart" Target="charts/chart11.xml"/><Relationship Id="rId127" Type="http://schemas.openxmlformats.org/officeDocument/2006/relationships/diagramLayout" Target="diagrams/layout1.xml"/><Relationship Id="rId313" Type="http://schemas.openxmlformats.org/officeDocument/2006/relationships/image" Target="media/image251.jpeg"/><Relationship Id="rId10" Type="http://schemas.openxmlformats.org/officeDocument/2006/relationships/image" Target="media/image2.jpeg"/><Relationship Id="rId31" Type="http://schemas.openxmlformats.org/officeDocument/2006/relationships/chart" Target="charts/chart2.xml"/><Relationship Id="rId52" Type="http://schemas.openxmlformats.org/officeDocument/2006/relationships/image" Target="media/image41.jpeg"/><Relationship Id="rId73" Type="http://schemas.openxmlformats.org/officeDocument/2006/relationships/image" Target="media/image58.png"/><Relationship Id="rId94" Type="http://schemas.openxmlformats.org/officeDocument/2006/relationships/hyperlink" Target="https://www.plunge.lt/go.php/lit/Plunges-rajono-savivaldybes-tarybos-veiklos-reglamento-keitimo-komisija" TargetMode="External"/><Relationship Id="rId148" Type="http://schemas.openxmlformats.org/officeDocument/2006/relationships/chart" Target="charts/chart25.xml"/><Relationship Id="rId169" Type="http://schemas.openxmlformats.org/officeDocument/2006/relationships/image" Target="media/image113.jpeg"/><Relationship Id="rId334" Type="http://schemas.openxmlformats.org/officeDocument/2006/relationships/image" Target="media/image262.jpeg"/><Relationship Id="rId355" Type="http://schemas.openxmlformats.org/officeDocument/2006/relationships/image" Target="media/image272.emf"/><Relationship Id="rId4" Type="http://schemas.microsoft.com/office/2007/relationships/stylesWithEffects" Target="stylesWithEffects.xml"/><Relationship Id="rId180" Type="http://schemas.openxmlformats.org/officeDocument/2006/relationships/image" Target="media/image124.png"/><Relationship Id="rId215" Type="http://schemas.openxmlformats.org/officeDocument/2006/relationships/image" Target="media/image158.jpeg"/><Relationship Id="rId236" Type="http://schemas.openxmlformats.org/officeDocument/2006/relationships/image" Target="media/image179.jpeg"/><Relationship Id="rId257" Type="http://schemas.openxmlformats.org/officeDocument/2006/relationships/image" Target="media/image200.jpeg"/><Relationship Id="rId278" Type="http://schemas.openxmlformats.org/officeDocument/2006/relationships/image" Target="media/image221.jpeg"/><Relationship Id="rId303" Type="http://schemas.openxmlformats.org/officeDocument/2006/relationships/image" Target="media/image242.png"/><Relationship Id="rId42" Type="http://schemas.openxmlformats.org/officeDocument/2006/relationships/image" Target="media/image31.png"/><Relationship Id="rId84" Type="http://schemas.openxmlformats.org/officeDocument/2006/relationships/image" Target="media/image68.png"/><Relationship Id="rId138" Type="http://schemas.openxmlformats.org/officeDocument/2006/relationships/image" Target="media/image95.jpeg"/><Relationship Id="rId345" Type="http://schemas.openxmlformats.org/officeDocument/2006/relationships/image" Target="media/image265.jpeg"/><Relationship Id="rId191" Type="http://schemas.openxmlformats.org/officeDocument/2006/relationships/image" Target="media/image134.jpeg"/><Relationship Id="rId205" Type="http://schemas.openxmlformats.org/officeDocument/2006/relationships/image" Target="media/image148.jpeg"/><Relationship Id="rId247" Type="http://schemas.openxmlformats.org/officeDocument/2006/relationships/image" Target="media/image190.jpeg"/><Relationship Id="rId107" Type="http://schemas.openxmlformats.org/officeDocument/2006/relationships/image" Target="media/image82.png"/><Relationship Id="rId289" Type="http://schemas.openxmlformats.org/officeDocument/2006/relationships/image" Target="media/image231.jpeg"/><Relationship Id="rId11" Type="http://schemas.openxmlformats.org/officeDocument/2006/relationships/image" Target="media/image3.jpeg"/><Relationship Id="rId53" Type="http://schemas.openxmlformats.org/officeDocument/2006/relationships/image" Target="media/image42.jpeg"/><Relationship Id="rId149" Type="http://schemas.openxmlformats.org/officeDocument/2006/relationships/chart" Target="charts/chart26.xml"/><Relationship Id="rId314" Type="http://schemas.openxmlformats.org/officeDocument/2006/relationships/chart" Target="charts/chart37.xml"/><Relationship Id="rId356" Type="http://schemas.openxmlformats.org/officeDocument/2006/relationships/image" Target="media/image273.emf"/><Relationship Id="rId95" Type="http://schemas.openxmlformats.org/officeDocument/2006/relationships/hyperlink" Target="http://www.youtube.com" TargetMode="External"/><Relationship Id="rId160" Type="http://schemas.openxmlformats.org/officeDocument/2006/relationships/chart" Target="charts/chart28.xml"/><Relationship Id="rId216" Type="http://schemas.openxmlformats.org/officeDocument/2006/relationships/image" Target="media/image159.jpeg"/><Relationship Id="rId258" Type="http://schemas.openxmlformats.org/officeDocument/2006/relationships/image" Target="media/image201.jpeg"/><Relationship Id="rId22" Type="http://schemas.openxmlformats.org/officeDocument/2006/relationships/image" Target="media/image13.jpeg"/><Relationship Id="rId64" Type="http://schemas.openxmlformats.org/officeDocument/2006/relationships/image" Target="media/image53.jpeg"/><Relationship Id="rId118" Type="http://schemas.openxmlformats.org/officeDocument/2006/relationships/image" Target="https://www.plunge.lt/plunge/m/m_images/wfiles/2020Prusaliai-2--47798-s330x185.jpg" TargetMode="External"/><Relationship Id="rId325" Type="http://schemas.openxmlformats.org/officeDocument/2006/relationships/image" Target="media/image254.jpeg"/><Relationship Id="rId171" Type="http://schemas.openxmlformats.org/officeDocument/2006/relationships/image" Target="media/image115.jpeg"/><Relationship Id="rId227" Type="http://schemas.openxmlformats.org/officeDocument/2006/relationships/image" Target="media/image170.png"/><Relationship Id="rId269" Type="http://schemas.openxmlformats.org/officeDocument/2006/relationships/image" Target="media/image212.jpeg"/><Relationship Id="rId33" Type="http://schemas.openxmlformats.org/officeDocument/2006/relationships/image" Target="media/image23.jpeg"/><Relationship Id="rId129" Type="http://schemas.openxmlformats.org/officeDocument/2006/relationships/diagramColors" Target="diagrams/colors1.xml"/><Relationship Id="rId280" Type="http://schemas.openxmlformats.org/officeDocument/2006/relationships/image" Target="media/image223.jpeg"/><Relationship Id="rId336" Type="http://schemas.openxmlformats.org/officeDocument/2006/relationships/image" Target="media/image263.png"/><Relationship Id="rId75" Type="http://schemas.openxmlformats.org/officeDocument/2006/relationships/image" Target="media/image60.png"/><Relationship Id="rId140" Type="http://schemas.openxmlformats.org/officeDocument/2006/relationships/image" Target="media/image97.jpeg"/><Relationship Id="rId182" Type="http://schemas.openxmlformats.org/officeDocument/2006/relationships/image" Target="media/image126.jpeg"/><Relationship Id="rId6" Type="http://schemas.openxmlformats.org/officeDocument/2006/relationships/webSettings" Target="webSettings.xml"/><Relationship Id="rId238" Type="http://schemas.openxmlformats.org/officeDocument/2006/relationships/image" Target="media/image181.jpeg"/><Relationship Id="rId291" Type="http://schemas.openxmlformats.org/officeDocument/2006/relationships/image" Target="media/image233.jpeg"/><Relationship Id="rId305" Type="http://schemas.openxmlformats.org/officeDocument/2006/relationships/image" Target="media/image244.png"/><Relationship Id="rId347" Type="http://schemas.openxmlformats.org/officeDocument/2006/relationships/image" Target="media/image267.jpeg"/><Relationship Id="rId44" Type="http://schemas.openxmlformats.org/officeDocument/2006/relationships/image" Target="media/image33.png"/><Relationship Id="rId86" Type="http://schemas.openxmlformats.org/officeDocument/2006/relationships/image" Target="media/image70.png"/><Relationship Id="rId151" Type="http://schemas.openxmlformats.org/officeDocument/2006/relationships/image" Target="media/image99.jpeg"/><Relationship Id="rId193" Type="http://schemas.openxmlformats.org/officeDocument/2006/relationships/image" Target="media/image136.jpeg"/><Relationship Id="rId207" Type="http://schemas.openxmlformats.org/officeDocument/2006/relationships/image" Target="media/image150.jpeg"/><Relationship Id="rId249" Type="http://schemas.openxmlformats.org/officeDocument/2006/relationships/image" Target="media/image192.jpeg"/><Relationship Id="rId13" Type="http://schemas.openxmlformats.org/officeDocument/2006/relationships/image" Target="media/image5.jpeg"/><Relationship Id="rId109" Type="http://schemas.openxmlformats.org/officeDocument/2006/relationships/image" Target="media/image84.jpeg"/><Relationship Id="rId260" Type="http://schemas.openxmlformats.org/officeDocument/2006/relationships/image" Target="media/image203.jpeg"/><Relationship Id="rId316" Type="http://schemas.openxmlformats.org/officeDocument/2006/relationships/chart" Target="charts/chart39.xml"/><Relationship Id="rId55" Type="http://schemas.openxmlformats.org/officeDocument/2006/relationships/image" Target="media/image44.jpeg"/><Relationship Id="rId97" Type="http://schemas.openxmlformats.org/officeDocument/2006/relationships/image" Target="media/image75.png"/><Relationship Id="rId120" Type="http://schemas.openxmlformats.org/officeDocument/2006/relationships/image" Target="https://www.plunge.lt/plunge/m/m_images/wfiles/2020Prusaliai-4--47794-s198x330.jpg" TargetMode="External"/><Relationship Id="rId358" Type="http://schemas.openxmlformats.org/officeDocument/2006/relationships/fontTable" Target="fontTable.xml"/><Relationship Id="rId162" Type="http://schemas.openxmlformats.org/officeDocument/2006/relationships/image" Target="media/image107.png"/><Relationship Id="rId218" Type="http://schemas.openxmlformats.org/officeDocument/2006/relationships/image" Target="media/image161.jpeg"/><Relationship Id="rId271" Type="http://schemas.openxmlformats.org/officeDocument/2006/relationships/image" Target="media/image214.png"/><Relationship Id="rId24" Type="http://schemas.openxmlformats.org/officeDocument/2006/relationships/image" Target="media/image15.jpeg"/><Relationship Id="rId66" Type="http://schemas.openxmlformats.org/officeDocument/2006/relationships/chart" Target="charts/chart5.xml"/><Relationship Id="rId131" Type="http://schemas.openxmlformats.org/officeDocument/2006/relationships/chart" Target="charts/chart20.xml"/><Relationship Id="rId327" Type="http://schemas.openxmlformats.org/officeDocument/2006/relationships/image" Target="media/image256.jpeg"/><Relationship Id="rId173" Type="http://schemas.openxmlformats.org/officeDocument/2006/relationships/image" Target="media/image117.jpeg"/><Relationship Id="rId229" Type="http://schemas.openxmlformats.org/officeDocument/2006/relationships/image" Target="media/image172.png"/><Relationship Id="rId240" Type="http://schemas.openxmlformats.org/officeDocument/2006/relationships/image" Target="media/image183.png"/><Relationship Id="rId35" Type="http://schemas.openxmlformats.org/officeDocument/2006/relationships/image" Target="media/image25.jpeg"/><Relationship Id="rId77" Type="http://schemas.openxmlformats.org/officeDocument/2006/relationships/image" Target="media/image62.png"/><Relationship Id="rId100" Type="http://schemas.openxmlformats.org/officeDocument/2006/relationships/image" Target="media/image78.png"/><Relationship Id="rId282" Type="http://schemas.openxmlformats.org/officeDocument/2006/relationships/image" Target="media/image225.jpeg"/><Relationship Id="rId338" Type="http://schemas.openxmlformats.org/officeDocument/2006/relationships/chart" Target="charts/chart49.xml"/><Relationship Id="rId8" Type="http://schemas.openxmlformats.org/officeDocument/2006/relationships/endnotes" Target="endnotes.xml"/><Relationship Id="rId142" Type="http://schemas.openxmlformats.org/officeDocument/2006/relationships/hyperlink" Target="http://www.visitplunge.lt" TargetMode="External"/><Relationship Id="rId184" Type="http://schemas.openxmlformats.org/officeDocument/2006/relationships/chart" Target="charts/chart31.xml"/><Relationship Id="rId251" Type="http://schemas.openxmlformats.org/officeDocument/2006/relationships/image" Target="media/image19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gedas\Downloads\direktoriaus%20ataskaita%20u&#382;%202020m..xlsx" TargetMode="External"/></Relationships>
</file>

<file path=word/charts/_rels/chart15.xml.rels><?xml version="1.0" encoding="UTF-8" standalone="yes"?>
<Relationships xmlns="http://schemas.openxmlformats.org/package/2006/relationships"><Relationship Id="rId2" Type="http://schemas.openxmlformats.org/officeDocument/2006/relationships/oleObject" Target="file:///C:\Users\Vartotojas\Desktop\Grafikas.xlsx" TargetMode="External"/><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oleObject" Target="file:///C:\Users\Vartotojas\Desktop\Grafikas.xlsx" TargetMode="External"/><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2" Type="http://schemas.openxmlformats.org/officeDocument/2006/relationships/oleObject" Target="file:///C:\Users\Vartotojas\Desktop\diagramos-statistika.xlsx" TargetMode="External"/><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2" Type="http://schemas.openxmlformats.org/officeDocument/2006/relationships/oleObject" Target="file:///C:\Users\Vartotojas\Desktop\diagramos-statistika.xlsx" TargetMode="External"/><Relationship Id="rId1" Type="http://schemas.openxmlformats.org/officeDocument/2006/relationships/themeOverride" Target="../theme/themeOverride10.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Vartotojas\Desktop\diagramos-statistika.xlsx" TargetMode="External"/><Relationship Id="rId1" Type="http://schemas.openxmlformats.org/officeDocument/2006/relationships/themeOverride" Target="../theme/themeOverride11.xml"/></Relationships>
</file>

<file path=word/charts/_rels/chart22.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12.xml"/></Relationships>
</file>

<file path=word/charts/_rels/chart23.xml.rels><?xml version="1.0" encoding="UTF-8" standalone="yes"?>
<Relationships xmlns="http://schemas.openxmlformats.org/package/2006/relationships"><Relationship Id="rId2" Type="http://schemas.openxmlformats.org/officeDocument/2006/relationships/oleObject" Target="Knyga7" TargetMode="External"/><Relationship Id="rId1" Type="http://schemas.openxmlformats.org/officeDocument/2006/relationships/themeOverride" Target="../theme/themeOverride13.xml"/></Relationships>
</file>

<file path=word/charts/_rels/chart24.xml.rels><?xml version="1.0" encoding="UTF-8" standalone="yes"?>
<Relationships xmlns="http://schemas.openxmlformats.org/package/2006/relationships"><Relationship Id="rId2" Type="http://schemas.openxmlformats.org/officeDocument/2006/relationships/oleObject" Target="Knyga7" TargetMode="External"/><Relationship Id="rId1" Type="http://schemas.openxmlformats.org/officeDocument/2006/relationships/themeOverride" Target="../theme/themeOverride14.xml"/></Relationships>
</file>

<file path=word/charts/_rels/chart25.xml.rels><?xml version="1.0" encoding="UTF-8" standalone="yes"?>
<Relationships xmlns="http://schemas.openxmlformats.org/package/2006/relationships"><Relationship Id="rId2" Type="http://schemas.openxmlformats.org/officeDocument/2006/relationships/oleObject" Target="Knyga7" TargetMode="External"/><Relationship Id="rId1" Type="http://schemas.openxmlformats.org/officeDocument/2006/relationships/themeOverride" Target="../theme/themeOverride1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6.xml"/></Relationships>
</file>

<file path=word/charts/_rels/chart27.xml.rels><?xml version="1.0" encoding="UTF-8" standalone="yes"?>
<Relationships xmlns="http://schemas.openxmlformats.org/package/2006/relationships"><Relationship Id="rId2" Type="http://schemas.openxmlformats.org/officeDocument/2006/relationships/oleObject" Target="file:///\\BSERVERIS\bieliauskiene_z\ziviles\Turtas\Ra&#353;tin&#279;\Ataskaitos\2021\Skyriaus%20veiklos\2021_01_20_info%20apie%20parduota.xls" TargetMode="External"/><Relationship Id="rId1" Type="http://schemas.openxmlformats.org/officeDocument/2006/relationships/themeOverride" Target="../theme/themeOverride17.xml"/></Relationships>
</file>

<file path=word/charts/_rels/chart28.xml.rels><?xml version="1.0" encoding="UTF-8" standalone="yes"?>
<Relationships xmlns="http://schemas.openxmlformats.org/package/2006/relationships"><Relationship Id="rId2" Type="http://schemas.openxmlformats.org/officeDocument/2006/relationships/oleObject" Target="file:///\\BSERVERIS\bieliauskiene_z\ziviles\Turtas\Ra&#353;tin&#279;\Ataskaitos\2021\Skyriaus%20veiklos\2021_01_20_info%20apie%20parduota.xls" TargetMode="External"/><Relationship Id="rId1" Type="http://schemas.openxmlformats.org/officeDocument/2006/relationships/themeOverride" Target="../theme/themeOverride18.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zivile\AppData\Local\Temp\f4b5rfxg.xls" TargetMode="External"/><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2" Type="http://schemas.openxmlformats.org/officeDocument/2006/relationships/oleObject" Target="file:///C:\Users\zivile\AppData\Local\Microsoft\Windows\INetCache\Content.Outlook\31KX1RXR\2021_02_03_Socialinio%20b&#363;sto%20pl&#279;tra2016-2020%20(1).xlsx" TargetMode="External"/><Relationship Id="rId1" Type="http://schemas.openxmlformats.org/officeDocument/2006/relationships/themeOverride" Target="../theme/themeOverride20.xml"/></Relationships>
</file>

<file path=word/charts/_rels/chart31.xml.rels><?xml version="1.0" encoding="UTF-8" standalone="yes"?>
<Relationships xmlns="http://schemas.openxmlformats.org/package/2006/relationships"><Relationship Id="rId2" Type="http://schemas.openxmlformats.org/officeDocument/2006/relationships/oleObject" Target="file:///C:\Users\Modestas\Desktop\veiklos%20ataskaita\Naujas%20Microsoft%20Excel%20Worksheet.xlsx" TargetMode="External"/><Relationship Id="rId1" Type="http://schemas.openxmlformats.org/officeDocument/2006/relationships/themeOverride" Target="../theme/themeOverride21.xm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F:\2020%20met&#371;%20ataskaita\2020.xlsx" TargetMode="External"/><Relationship Id="rId1" Type="http://schemas.openxmlformats.org/officeDocument/2006/relationships/themeOverride" Target="../theme/themeOverride2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2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2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2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2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29.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45.xml.rels><?xml version="1.0" encoding="UTF-8" standalone="yes"?>
<Relationships xmlns="http://schemas.openxmlformats.org/package/2006/relationships"><Relationship Id="rId2" Type="http://schemas.openxmlformats.org/officeDocument/2006/relationships/oleObject" Target="file:///C:\Users\Danute\Desktop\rodikliai.xlsx" TargetMode="External"/><Relationship Id="rId1" Type="http://schemas.openxmlformats.org/officeDocument/2006/relationships/themeOverride" Target="../theme/themeOverride30.xml"/></Relationships>
</file>

<file path=word/charts/_rels/chart46.xml.rels><?xml version="1.0" encoding="UTF-8" standalone="yes"?>
<Relationships xmlns="http://schemas.openxmlformats.org/package/2006/relationships"><Relationship Id="rId2" Type="http://schemas.openxmlformats.org/officeDocument/2006/relationships/oleObject" Target="file:///C:\Users\Danute\Desktop\rodikliai.xlsx" TargetMode="External"/><Relationship Id="rId1" Type="http://schemas.openxmlformats.org/officeDocument/2006/relationships/themeOverride" Target="../theme/themeOverride31.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32.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33.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34.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35.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36.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37.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38.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9.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40.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41.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42.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ITadmin\Desktop\2020m.%20skyriaus%20ataskaita\&#381;NM%20duomenys%20ir%20diagrama%202016-20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Knyga1" TargetMode="External"/></Relationships>
</file>

<file path=word/charts/_rels/chart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lt-LT"/>
              <a:t>Savivaldybės skiriamos lėšos jaunimo politikai įgyvendinti (eurais)</a:t>
            </a:r>
            <a:endParaRPr lang="en-US"/>
          </a:p>
        </c:rich>
      </c:tx>
      <c:layout>
        <c:manualLayout>
          <c:xMode val="edge"/>
          <c:yMode val="edge"/>
          <c:x val="0.15363730696453642"/>
          <c:y val="0"/>
        </c:manualLayout>
      </c:layout>
      <c:overlay val="0"/>
      <c:spPr>
        <a:noFill/>
        <a:ln>
          <a:noFill/>
        </a:ln>
        <a:effectLst/>
      </c:spPr>
    </c:title>
    <c:autoTitleDeleted val="0"/>
    <c:plotArea>
      <c:layout>
        <c:manualLayout>
          <c:layoutTarget val="inner"/>
          <c:xMode val="edge"/>
          <c:yMode val="edge"/>
          <c:x val="9.9969104935228356E-2"/>
          <c:y val="0.24466242924453727"/>
          <c:w val="0.87933836395450571"/>
          <c:h val="0.64641201099862522"/>
        </c:manualLayout>
      </c:layout>
      <c:lineChart>
        <c:grouping val="standard"/>
        <c:varyColors val="0"/>
        <c:ser>
          <c:idx val="0"/>
          <c:order val="0"/>
          <c:tx>
            <c:strRef>
              <c:f>'JP  skirtos lėšos'!$B$1</c:f>
              <c:strCache>
                <c:ptCount val="1"/>
                <c:pt idx="0">
                  <c:v>Stulpelis1</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'JP  skirtos lėšos'!$A$2:$A$7</c:f>
              <c:strCache>
                <c:ptCount val="6"/>
                <c:pt idx="0">
                  <c:v>2015 m.</c:v>
                </c:pt>
                <c:pt idx="1">
                  <c:v>2016 m.</c:v>
                </c:pt>
                <c:pt idx="2">
                  <c:v>2017 m.</c:v>
                </c:pt>
                <c:pt idx="3">
                  <c:v>2018 m.</c:v>
                </c:pt>
                <c:pt idx="4">
                  <c:v>2019 m.</c:v>
                </c:pt>
                <c:pt idx="5">
                  <c:v>2020 m.</c:v>
                </c:pt>
              </c:strCache>
            </c:strRef>
          </c:cat>
          <c:val>
            <c:numRef>
              <c:f>'JP  skirtos lėšos'!$B$2:$B$7</c:f>
              <c:numCache>
                <c:formatCode>General</c:formatCode>
                <c:ptCount val="6"/>
                <c:pt idx="0">
                  <c:v>2896</c:v>
                </c:pt>
                <c:pt idx="1">
                  <c:v>4000</c:v>
                </c:pt>
                <c:pt idx="2">
                  <c:v>15000</c:v>
                </c:pt>
                <c:pt idx="3">
                  <c:v>17000</c:v>
                </c:pt>
                <c:pt idx="4">
                  <c:v>18000</c:v>
                </c:pt>
                <c:pt idx="5">
                  <c:v>18000</c:v>
                </c:pt>
              </c:numCache>
            </c:numRef>
          </c:val>
          <c:smooth val="0"/>
          <c:extLst xmlns:c16r2="http://schemas.microsoft.com/office/drawing/2015/06/chart">
            <c:ext xmlns:c16="http://schemas.microsoft.com/office/drawing/2014/chart" uri="{C3380CC4-5D6E-409C-BE32-E72D297353CC}">
              <c16:uniqueId val="{00000000-CF08-4B26-BB7B-38FC992B71A5}"/>
            </c:ext>
          </c:extLst>
        </c:ser>
        <c:dLbls>
          <c:showLegendKey val="0"/>
          <c:showVal val="0"/>
          <c:showCatName val="0"/>
          <c:showSerName val="0"/>
          <c:showPercent val="0"/>
          <c:showBubbleSize val="0"/>
        </c:dLbls>
        <c:marker val="1"/>
        <c:smooth val="0"/>
        <c:axId val="58147328"/>
        <c:axId val="107775680"/>
      </c:lineChart>
      <c:catAx>
        <c:axId val="58147328"/>
        <c:scaling>
          <c:orientation val="minMax"/>
        </c:scaling>
        <c:delete val="0"/>
        <c:axPos val="b"/>
        <c:numFmt formatCode="General" sourceLinked="0"/>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107775680"/>
        <c:crosses val="autoZero"/>
        <c:auto val="1"/>
        <c:lblAlgn val="ctr"/>
        <c:lblOffset val="100"/>
        <c:noMultiLvlLbl val="0"/>
      </c:catAx>
      <c:valAx>
        <c:axId val="10777568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5814732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lt-LT" sz="1200" baseline="0"/>
              <a:t> NVO veiklos rėmimas Eur </a:t>
            </a:r>
            <a:endParaRPr lang="lt-LT" sz="1200"/>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'[Grafikai ataskaitai (3).xls]Lapas1'!$A$339</c:f>
              <c:strCache>
                <c:ptCount val="1"/>
                <c:pt idx="0">
                  <c:v>Pagyvenusių žmonių klubas "Pilnatis"</c:v>
                </c:pt>
              </c:strCache>
            </c:strRef>
          </c:tx>
          <c:spPr>
            <a:solidFill>
              <a:schemeClr val="tx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(3).xls]Lapas1'!$B$338:$D$338</c:f>
              <c:numCache>
                <c:formatCode>General</c:formatCode>
                <c:ptCount val="3"/>
                <c:pt idx="0">
                  <c:v>2018</c:v>
                </c:pt>
                <c:pt idx="1">
                  <c:v>2019</c:v>
                </c:pt>
                <c:pt idx="2">
                  <c:v>2020</c:v>
                </c:pt>
              </c:numCache>
            </c:numRef>
          </c:cat>
          <c:val>
            <c:numRef>
              <c:f>'[Grafikai ataskaitai (3).xls]Lapas1'!$B$339:$D$339</c:f>
              <c:numCache>
                <c:formatCode>General</c:formatCode>
                <c:ptCount val="3"/>
                <c:pt idx="0">
                  <c:v>1500</c:v>
                </c:pt>
                <c:pt idx="1">
                  <c:v>1500</c:v>
                </c:pt>
                <c:pt idx="2">
                  <c:v>2000</c:v>
                </c:pt>
              </c:numCache>
            </c:numRef>
          </c:val>
          <c:extLst xmlns:c16r2="http://schemas.microsoft.com/office/drawing/2015/06/chart">
            <c:ext xmlns:c16="http://schemas.microsoft.com/office/drawing/2014/chart" uri="{C3380CC4-5D6E-409C-BE32-E72D297353CC}">
              <c16:uniqueId val="{00000000-334C-4721-864B-7640613C0B5F}"/>
            </c:ext>
          </c:extLst>
        </c:ser>
        <c:ser>
          <c:idx val="1"/>
          <c:order val="1"/>
          <c:tx>
            <c:strRef>
              <c:f>'[Grafikai ataskaitai (3).xls]Lapas1'!$A$340</c:f>
              <c:strCache>
                <c:ptCount val="1"/>
                <c:pt idx="0">
                  <c:v>Cukrinio diabeto klubas - transporto paslaugos</c:v>
                </c:pt>
              </c:strCache>
            </c:strRef>
          </c:tx>
          <c:spPr>
            <a:solidFill>
              <a:schemeClr val="accent6">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(3).xls]Lapas1'!$B$338:$D$338</c:f>
              <c:numCache>
                <c:formatCode>General</c:formatCode>
                <c:ptCount val="3"/>
                <c:pt idx="0">
                  <c:v>2018</c:v>
                </c:pt>
                <c:pt idx="1">
                  <c:v>2019</c:v>
                </c:pt>
                <c:pt idx="2">
                  <c:v>2020</c:v>
                </c:pt>
              </c:numCache>
            </c:numRef>
          </c:cat>
          <c:val>
            <c:numRef>
              <c:f>'[Grafikai ataskaitai (3).xls]Lapas1'!$B$340:$D$340</c:f>
              <c:numCache>
                <c:formatCode>General</c:formatCode>
                <c:ptCount val="3"/>
                <c:pt idx="0">
                  <c:v>12169.6</c:v>
                </c:pt>
                <c:pt idx="1">
                  <c:v>14000</c:v>
                </c:pt>
                <c:pt idx="2">
                  <c:v>14000</c:v>
                </c:pt>
              </c:numCache>
            </c:numRef>
          </c:val>
          <c:extLst xmlns:c16r2="http://schemas.microsoft.com/office/drawing/2015/06/chart">
            <c:ext xmlns:c16="http://schemas.microsoft.com/office/drawing/2014/chart" uri="{C3380CC4-5D6E-409C-BE32-E72D297353CC}">
              <c16:uniqueId val="{00000001-334C-4721-864B-7640613C0B5F}"/>
            </c:ext>
          </c:extLst>
        </c:ser>
        <c:ser>
          <c:idx val="2"/>
          <c:order val="2"/>
          <c:tx>
            <c:strRef>
              <c:f>'[Grafikai ataskaitai (3).xls]Lapas1'!$A$341</c:f>
              <c:strCache>
                <c:ptCount val="1"/>
                <c:pt idx="0">
                  <c:v>Transporto paslaugų teikimo programa</c:v>
                </c:pt>
              </c:strCache>
            </c:strRef>
          </c:tx>
          <c:spPr>
            <a:solidFill>
              <a:schemeClr val="accent3">
                <a:lumMod val="60000"/>
                <a:lumOff val="40000"/>
              </a:schemeClr>
            </a:solidFill>
          </c:spPr>
          <c:invertIfNegative val="0"/>
          <c:dLbls>
            <c:dLbl>
              <c:idx val="2"/>
              <c:layout>
                <c:manualLayout>
                  <c:x val="3.3333333333333333E-2"/>
                  <c:y val="-1.38888888888888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34C-4721-864B-7640613C0B5F}"/>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(3).xls]Lapas1'!$B$338:$D$338</c:f>
              <c:numCache>
                <c:formatCode>General</c:formatCode>
                <c:ptCount val="3"/>
                <c:pt idx="0">
                  <c:v>2018</c:v>
                </c:pt>
                <c:pt idx="1">
                  <c:v>2019</c:v>
                </c:pt>
                <c:pt idx="2">
                  <c:v>2020</c:v>
                </c:pt>
              </c:numCache>
            </c:numRef>
          </c:cat>
          <c:val>
            <c:numRef>
              <c:f>'[Grafikai ataskaitai (3).xls]Lapas1'!$B$341:$D$341</c:f>
              <c:numCache>
                <c:formatCode>General</c:formatCode>
                <c:ptCount val="3"/>
                <c:pt idx="0">
                  <c:v>3530.4</c:v>
                </c:pt>
                <c:pt idx="1">
                  <c:v>2900</c:v>
                </c:pt>
                <c:pt idx="2">
                  <c:v>1584.41</c:v>
                </c:pt>
              </c:numCache>
            </c:numRef>
          </c:val>
          <c:extLst xmlns:c16r2="http://schemas.microsoft.com/office/drawing/2015/06/chart">
            <c:ext xmlns:c16="http://schemas.microsoft.com/office/drawing/2014/chart" uri="{C3380CC4-5D6E-409C-BE32-E72D297353CC}">
              <c16:uniqueId val="{00000003-334C-4721-864B-7640613C0B5F}"/>
            </c:ext>
          </c:extLst>
        </c:ser>
        <c:ser>
          <c:idx val="3"/>
          <c:order val="3"/>
          <c:tx>
            <c:strRef>
              <c:f>'[Grafikai ataskaitai (3).xls]Lapas1'!$A$342</c:f>
              <c:strCache>
                <c:ptCount val="1"/>
                <c:pt idx="0">
                  <c:v>VšĮ LASS šiaurės rytų cetras</c:v>
                </c:pt>
              </c:strCache>
            </c:strRef>
          </c:tx>
          <c:invertIfNegative val="0"/>
          <c:dLbls>
            <c:dLbl>
              <c:idx val="2"/>
              <c:layout>
                <c:manualLayout>
                  <c:x val="4.4444444444444446E-2"/>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4C-4721-864B-7640613C0B5F}"/>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(3).xls]Lapas1'!$B$338:$D$338</c:f>
              <c:numCache>
                <c:formatCode>General</c:formatCode>
                <c:ptCount val="3"/>
                <c:pt idx="0">
                  <c:v>2018</c:v>
                </c:pt>
                <c:pt idx="1">
                  <c:v>2019</c:v>
                </c:pt>
                <c:pt idx="2">
                  <c:v>2020</c:v>
                </c:pt>
              </c:numCache>
            </c:numRef>
          </c:cat>
          <c:val>
            <c:numRef>
              <c:f>'[Grafikai ataskaitai (3).xls]Lapas1'!$B$342:$D$342</c:f>
              <c:numCache>
                <c:formatCode>General</c:formatCode>
                <c:ptCount val="3"/>
                <c:pt idx="2">
                  <c:v>1000</c:v>
                </c:pt>
              </c:numCache>
            </c:numRef>
          </c:val>
          <c:extLst xmlns:c16r2="http://schemas.microsoft.com/office/drawing/2015/06/chart">
            <c:ext xmlns:c16="http://schemas.microsoft.com/office/drawing/2014/chart" uri="{C3380CC4-5D6E-409C-BE32-E72D297353CC}">
              <c16:uniqueId val="{00000005-334C-4721-864B-7640613C0B5F}"/>
            </c:ext>
          </c:extLst>
        </c:ser>
        <c:dLbls>
          <c:showLegendKey val="0"/>
          <c:showVal val="0"/>
          <c:showCatName val="0"/>
          <c:showSerName val="0"/>
          <c:showPercent val="0"/>
          <c:showBubbleSize val="0"/>
        </c:dLbls>
        <c:gapWidth val="150"/>
        <c:shape val="box"/>
        <c:axId val="125658624"/>
        <c:axId val="108334464"/>
        <c:axId val="0"/>
      </c:bar3DChart>
      <c:catAx>
        <c:axId val="125658624"/>
        <c:scaling>
          <c:orientation val="minMax"/>
        </c:scaling>
        <c:delete val="0"/>
        <c:axPos val="b"/>
        <c:numFmt formatCode="General" sourceLinked="1"/>
        <c:majorTickMark val="out"/>
        <c:minorTickMark val="none"/>
        <c:tickLblPos val="nextTo"/>
        <c:crossAx val="108334464"/>
        <c:crosses val="autoZero"/>
        <c:auto val="1"/>
        <c:lblAlgn val="ctr"/>
        <c:lblOffset val="100"/>
        <c:noMultiLvlLbl val="0"/>
      </c:catAx>
      <c:valAx>
        <c:axId val="108334464"/>
        <c:scaling>
          <c:orientation val="minMax"/>
        </c:scaling>
        <c:delete val="0"/>
        <c:axPos val="l"/>
        <c:majorGridlines/>
        <c:numFmt formatCode="General" sourceLinked="1"/>
        <c:majorTickMark val="out"/>
        <c:minorTickMark val="none"/>
        <c:tickLblPos val="nextTo"/>
        <c:crossAx val="125658624"/>
        <c:crosses val="autoZero"/>
        <c:crossBetween val="between"/>
      </c:valAx>
      <c:spPr>
        <a:noFill/>
        <a:ln w="25400">
          <a:noFill/>
        </a:ln>
      </c:spPr>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lt-LT" sz="1200"/>
              <a:t>Asmens veiklos ir gebėjimų </a:t>
            </a:r>
            <a:r>
              <a:rPr lang="lt-LT" sz="1200" baseline="0"/>
              <a:t> </a:t>
            </a:r>
            <a:r>
              <a:rPr lang="lt-LT" sz="1200"/>
              <a:t>vertinimas</a:t>
            </a:r>
            <a:r>
              <a:rPr lang="lt-LT" sz="1200" baseline="0"/>
              <a:t> pagal seniūnijas</a:t>
            </a:r>
            <a:endParaRPr lang="lt-LT" sz="1200"/>
          </a:p>
        </c:rich>
      </c:tx>
      <c:layout>
        <c:manualLayout>
          <c:xMode val="edge"/>
          <c:yMode val="edge"/>
          <c:x val="0.1396103896103896"/>
          <c:y val="3.6589710825620479E-2"/>
        </c:manualLayout>
      </c:layout>
      <c:overlay val="0"/>
    </c:title>
    <c:autoTitleDeleted val="0"/>
    <c:plotArea>
      <c:layout/>
      <c:pieChart>
        <c:varyColors val="1"/>
        <c:ser>
          <c:idx val="0"/>
          <c:order val="0"/>
          <c:dPt>
            <c:idx val="0"/>
            <c:bubble3D val="0"/>
            <c:extLst xmlns:c16r2="http://schemas.microsoft.com/office/drawing/2015/06/chart">
              <c:ext xmlns:c16="http://schemas.microsoft.com/office/drawing/2014/chart" uri="{C3380CC4-5D6E-409C-BE32-E72D297353CC}">
                <c16:uniqueId val="{00000000-796B-4006-864E-3BC863EC8A64}"/>
              </c:ext>
            </c:extLst>
          </c:dPt>
          <c:dPt>
            <c:idx val="1"/>
            <c:bubble3D val="0"/>
            <c:extLst xmlns:c16r2="http://schemas.microsoft.com/office/drawing/2015/06/chart">
              <c:ext xmlns:c16="http://schemas.microsoft.com/office/drawing/2014/chart" uri="{C3380CC4-5D6E-409C-BE32-E72D297353CC}">
                <c16:uniqueId val="{00000001-796B-4006-864E-3BC863EC8A64}"/>
              </c:ext>
            </c:extLst>
          </c:dPt>
          <c:dPt>
            <c:idx val="2"/>
            <c:bubble3D val="0"/>
            <c:extLst xmlns:c16r2="http://schemas.microsoft.com/office/drawing/2015/06/chart">
              <c:ext xmlns:c16="http://schemas.microsoft.com/office/drawing/2014/chart" uri="{C3380CC4-5D6E-409C-BE32-E72D297353CC}">
                <c16:uniqueId val="{00000002-796B-4006-864E-3BC863EC8A64}"/>
              </c:ext>
            </c:extLst>
          </c:dPt>
          <c:dPt>
            <c:idx val="3"/>
            <c:bubble3D val="0"/>
            <c:extLst xmlns:c16r2="http://schemas.microsoft.com/office/drawing/2015/06/chart">
              <c:ext xmlns:c16="http://schemas.microsoft.com/office/drawing/2014/chart" uri="{C3380CC4-5D6E-409C-BE32-E72D297353CC}">
                <c16:uniqueId val="{00000003-796B-4006-864E-3BC863EC8A64}"/>
              </c:ext>
            </c:extLst>
          </c:dPt>
          <c:dPt>
            <c:idx val="4"/>
            <c:bubble3D val="0"/>
            <c:extLst xmlns:c16r2="http://schemas.microsoft.com/office/drawing/2015/06/chart">
              <c:ext xmlns:c16="http://schemas.microsoft.com/office/drawing/2014/chart" uri="{C3380CC4-5D6E-409C-BE32-E72D297353CC}">
                <c16:uniqueId val="{00000004-796B-4006-864E-3BC863EC8A64}"/>
              </c:ext>
            </c:extLst>
          </c:dPt>
          <c:dPt>
            <c:idx val="5"/>
            <c:bubble3D val="0"/>
            <c:extLst xmlns:c16r2="http://schemas.microsoft.com/office/drawing/2015/06/chart">
              <c:ext xmlns:c16="http://schemas.microsoft.com/office/drawing/2014/chart" uri="{C3380CC4-5D6E-409C-BE32-E72D297353CC}">
                <c16:uniqueId val="{00000005-796B-4006-864E-3BC863EC8A64}"/>
              </c:ext>
            </c:extLst>
          </c:dPt>
          <c:dPt>
            <c:idx val="6"/>
            <c:bubble3D val="0"/>
            <c:extLst xmlns:c16r2="http://schemas.microsoft.com/office/drawing/2015/06/chart">
              <c:ext xmlns:c16="http://schemas.microsoft.com/office/drawing/2014/chart" uri="{C3380CC4-5D6E-409C-BE32-E72D297353CC}">
                <c16:uniqueId val="{00000006-796B-4006-864E-3BC863EC8A64}"/>
              </c:ext>
            </c:extLst>
          </c:dPt>
          <c:dPt>
            <c:idx val="7"/>
            <c:bubble3D val="0"/>
            <c:extLst xmlns:c16r2="http://schemas.microsoft.com/office/drawing/2015/06/chart">
              <c:ext xmlns:c16="http://schemas.microsoft.com/office/drawing/2014/chart" uri="{C3380CC4-5D6E-409C-BE32-E72D297353CC}">
                <c16:uniqueId val="{00000007-796B-4006-864E-3BC863EC8A64}"/>
              </c:ext>
            </c:extLst>
          </c:dPt>
          <c:dPt>
            <c:idx val="8"/>
            <c:bubble3D val="0"/>
            <c:extLst xmlns:c16r2="http://schemas.microsoft.com/office/drawing/2015/06/chart">
              <c:ext xmlns:c16="http://schemas.microsoft.com/office/drawing/2014/chart" uri="{C3380CC4-5D6E-409C-BE32-E72D297353CC}">
                <c16:uniqueId val="{00000008-796B-4006-864E-3BC863EC8A64}"/>
              </c:ext>
            </c:extLst>
          </c:dPt>
          <c:dPt>
            <c:idx val="9"/>
            <c:bubble3D val="0"/>
            <c:extLst xmlns:c16r2="http://schemas.microsoft.com/office/drawing/2015/06/chart">
              <c:ext xmlns:c16="http://schemas.microsoft.com/office/drawing/2014/chart" uri="{C3380CC4-5D6E-409C-BE32-E72D297353CC}">
                <c16:uniqueId val="{00000009-796B-4006-864E-3BC863EC8A64}"/>
              </c:ext>
            </c:extLst>
          </c:dPt>
          <c:dPt>
            <c:idx val="10"/>
            <c:bubble3D val="0"/>
            <c:extLst xmlns:c16r2="http://schemas.microsoft.com/office/drawing/2015/06/chart">
              <c:ext xmlns:c16="http://schemas.microsoft.com/office/drawing/2014/chart" uri="{C3380CC4-5D6E-409C-BE32-E72D297353CC}">
                <c16:uniqueId val="{0000000A-796B-4006-864E-3BC863EC8A64}"/>
              </c:ext>
            </c:extLst>
          </c:dPt>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'[Grafikai ataskaitai.xls]Lapas1'!$A$216:$A$226</c:f>
              <c:strCache>
                <c:ptCount val="11"/>
                <c:pt idx="0">
                  <c:v>Plungės miestas</c:v>
                </c:pt>
                <c:pt idx="1">
                  <c:v>Alsėdžių sen.</c:v>
                </c:pt>
                <c:pt idx="2">
                  <c:v>Babrungo sen.</c:v>
                </c:pt>
                <c:pt idx="3">
                  <c:v>Kulių sen.</c:v>
                </c:pt>
                <c:pt idx="4">
                  <c:v>Nausodžio sen.</c:v>
                </c:pt>
                <c:pt idx="5">
                  <c:v>Platelių sen. </c:v>
                </c:pt>
                <c:pt idx="6">
                  <c:v>Šateikių sen. </c:v>
                </c:pt>
                <c:pt idx="7">
                  <c:v>Paukštakių sen. </c:v>
                </c:pt>
                <c:pt idx="8">
                  <c:v>Žlibinų sen. </c:v>
                </c:pt>
                <c:pt idx="9">
                  <c:v>Stalgėnų sen. </c:v>
                </c:pt>
                <c:pt idx="10">
                  <c:v>Žemaičių Kalvarijos sen. </c:v>
                </c:pt>
              </c:strCache>
            </c:strRef>
          </c:cat>
          <c:val>
            <c:numRef>
              <c:f>'[Grafikai ataskaitai.xls]Lapas1'!$B$216:$B$226</c:f>
              <c:numCache>
                <c:formatCode>General</c:formatCode>
                <c:ptCount val="11"/>
                <c:pt idx="0">
                  <c:v>142</c:v>
                </c:pt>
                <c:pt idx="1">
                  <c:v>10</c:v>
                </c:pt>
                <c:pt idx="2">
                  <c:v>17</c:v>
                </c:pt>
                <c:pt idx="3">
                  <c:v>10</c:v>
                </c:pt>
                <c:pt idx="4">
                  <c:v>24</c:v>
                </c:pt>
                <c:pt idx="5">
                  <c:v>16</c:v>
                </c:pt>
                <c:pt idx="6">
                  <c:v>20</c:v>
                </c:pt>
                <c:pt idx="7">
                  <c:v>15</c:v>
                </c:pt>
                <c:pt idx="8">
                  <c:v>12</c:v>
                </c:pt>
                <c:pt idx="9">
                  <c:v>5</c:v>
                </c:pt>
                <c:pt idx="10">
                  <c:v>21</c:v>
                </c:pt>
              </c:numCache>
            </c:numRef>
          </c:val>
          <c:extLst xmlns:c16r2="http://schemas.microsoft.com/office/drawing/2015/06/chart">
            <c:ext xmlns:c16="http://schemas.microsoft.com/office/drawing/2014/chart" uri="{C3380CC4-5D6E-409C-BE32-E72D297353CC}">
              <c16:uniqueId val="{0000000B-796B-4006-864E-3BC863EC8A64}"/>
            </c:ext>
          </c:extLst>
        </c:ser>
        <c:dLbls>
          <c:showLegendKey val="0"/>
          <c:showVal val="0"/>
          <c:showCatName val="0"/>
          <c:showSerName val="0"/>
          <c:showPercent val="0"/>
          <c:showBubbleSize val="0"/>
          <c:showLeaderLines val="1"/>
        </c:dLbls>
        <c:firstSliceAng val="0"/>
      </c:pieChart>
      <c:spPr>
        <a:noFill/>
        <a:ln w="25400">
          <a:noFill/>
        </a:ln>
      </c:spPr>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200"/>
              <a:t>Būsto pritaikymas neįgaliesiems</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'[Grafikai ataskaitai.xls]Lapas1'!$A$238</c:f>
              <c:strCache>
                <c:ptCount val="1"/>
                <c:pt idx="0">
                  <c:v>Savivaldybės biudžeto lėšos (tūkst.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ataskaitai.xls]Lapas1'!$B$237:$D$237</c:f>
              <c:numCache>
                <c:formatCode>General</c:formatCode>
                <c:ptCount val="3"/>
                <c:pt idx="0">
                  <c:v>2018</c:v>
                </c:pt>
                <c:pt idx="1">
                  <c:v>2019</c:v>
                </c:pt>
                <c:pt idx="2">
                  <c:v>2020</c:v>
                </c:pt>
              </c:numCache>
            </c:numRef>
          </c:cat>
          <c:val>
            <c:numRef>
              <c:f>'[Grafikai ataskaitai.xls]Lapas1'!$B$238:$D$238</c:f>
              <c:numCache>
                <c:formatCode>General</c:formatCode>
                <c:ptCount val="3"/>
                <c:pt idx="0">
                  <c:v>12.8</c:v>
                </c:pt>
                <c:pt idx="1">
                  <c:v>8.5</c:v>
                </c:pt>
                <c:pt idx="2">
                  <c:v>30.1</c:v>
                </c:pt>
              </c:numCache>
            </c:numRef>
          </c:val>
          <c:extLst xmlns:c16r2="http://schemas.microsoft.com/office/drawing/2015/06/chart">
            <c:ext xmlns:c16="http://schemas.microsoft.com/office/drawing/2014/chart" uri="{C3380CC4-5D6E-409C-BE32-E72D297353CC}">
              <c16:uniqueId val="{00000000-270D-41F6-B708-8D6B37B1471B}"/>
            </c:ext>
          </c:extLst>
        </c:ser>
        <c:ser>
          <c:idx val="1"/>
          <c:order val="1"/>
          <c:tx>
            <c:strRef>
              <c:f>'[Grafikai ataskaitai.xls]Lapas1'!$A$239</c:f>
              <c:strCache>
                <c:ptCount val="1"/>
                <c:pt idx="0">
                  <c:v>Valstybės biudžeto lėšos (tūkst.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ataskaitai.xls]Lapas1'!$B$237:$D$237</c:f>
              <c:numCache>
                <c:formatCode>General</c:formatCode>
                <c:ptCount val="3"/>
                <c:pt idx="0">
                  <c:v>2018</c:v>
                </c:pt>
                <c:pt idx="1">
                  <c:v>2019</c:v>
                </c:pt>
                <c:pt idx="2">
                  <c:v>2020</c:v>
                </c:pt>
              </c:numCache>
            </c:numRef>
          </c:cat>
          <c:val>
            <c:numRef>
              <c:f>'[Grafikai ataskaitai.xls]Lapas1'!$B$239:$D$239</c:f>
              <c:numCache>
                <c:formatCode>General</c:formatCode>
                <c:ptCount val="3"/>
                <c:pt idx="0">
                  <c:v>19.2</c:v>
                </c:pt>
                <c:pt idx="1">
                  <c:v>13.2</c:v>
                </c:pt>
                <c:pt idx="2">
                  <c:v>25.6</c:v>
                </c:pt>
              </c:numCache>
            </c:numRef>
          </c:val>
          <c:extLst xmlns:c16r2="http://schemas.microsoft.com/office/drawing/2015/06/chart">
            <c:ext xmlns:c16="http://schemas.microsoft.com/office/drawing/2014/chart" uri="{C3380CC4-5D6E-409C-BE32-E72D297353CC}">
              <c16:uniqueId val="{00000001-270D-41F6-B708-8D6B37B1471B}"/>
            </c:ext>
          </c:extLst>
        </c:ser>
        <c:ser>
          <c:idx val="2"/>
          <c:order val="2"/>
          <c:tx>
            <c:strRef>
              <c:f>'[Grafikai ataskaitai.xls]Lapas1'!$A$240</c:f>
              <c:strCache>
                <c:ptCount val="1"/>
                <c:pt idx="0">
                  <c:v>Gavėjai</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ataskaitai.xls]Lapas1'!$B$237:$D$237</c:f>
              <c:numCache>
                <c:formatCode>General</c:formatCode>
                <c:ptCount val="3"/>
                <c:pt idx="0">
                  <c:v>2018</c:v>
                </c:pt>
                <c:pt idx="1">
                  <c:v>2019</c:v>
                </c:pt>
                <c:pt idx="2">
                  <c:v>2020</c:v>
                </c:pt>
              </c:numCache>
            </c:numRef>
          </c:cat>
          <c:val>
            <c:numRef>
              <c:f>'[Grafikai ataskaitai.xls]Lapas1'!$B$240:$D$240</c:f>
              <c:numCache>
                <c:formatCode>General</c:formatCode>
                <c:ptCount val="3"/>
                <c:pt idx="0">
                  <c:v>6</c:v>
                </c:pt>
                <c:pt idx="1">
                  <c:v>3</c:v>
                </c:pt>
                <c:pt idx="2">
                  <c:v>11</c:v>
                </c:pt>
              </c:numCache>
            </c:numRef>
          </c:val>
          <c:extLst xmlns:c16r2="http://schemas.microsoft.com/office/drawing/2015/06/chart">
            <c:ext xmlns:c16="http://schemas.microsoft.com/office/drawing/2014/chart" uri="{C3380CC4-5D6E-409C-BE32-E72D297353CC}">
              <c16:uniqueId val="{00000002-270D-41F6-B708-8D6B37B1471B}"/>
            </c:ext>
          </c:extLst>
        </c:ser>
        <c:dLbls>
          <c:showLegendKey val="0"/>
          <c:showVal val="0"/>
          <c:showCatName val="0"/>
          <c:showSerName val="0"/>
          <c:showPercent val="0"/>
          <c:showBubbleSize val="0"/>
        </c:dLbls>
        <c:gapWidth val="150"/>
        <c:shape val="box"/>
        <c:axId val="125799936"/>
        <c:axId val="108337344"/>
        <c:axId val="0"/>
      </c:bar3DChart>
      <c:catAx>
        <c:axId val="125799936"/>
        <c:scaling>
          <c:orientation val="minMax"/>
        </c:scaling>
        <c:delete val="0"/>
        <c:axPos val="b"/>
        <c:numFmt formatCode="General" sourceLinked="1"/>
        <c:majorTickMark val="out"/>
        <c:minorTickMark val="none"/>
        <c:tickLblPos val="nextTo"/>
        <c:crossAx val="108337344"/>
        <c:crosses val="autoZero"/>
        <c:auto val="1"/>
        <c:lblAlgn val="ctr"/>
        <c:lblOffset val="100"/>
        <c:noMultiLvlLbl val="0"/>
      </c:catAx>
      <c:valAx>
        <c:axId val="108337344"/>
        <c:scaling>
          <c:orientation val="minMax"/>
        </c:scaling>
        <c:delete val="0"/>
        <c:axPos val="l"/>
        <c:majorGridlines/>
        <c:numFmt formatCode="General" sourceLinked="1"/>
        <c:majorTickMark val="out"/>
        <c:minorTickMark val="none"/>
        <c:tickLblPos val="nextTo"/>
        <c:crossAx val="125799936"/>
        <c:crosses val="autoZero"/>
        <c:crossBetween val="between"/>
      </c:valAx>
      <c:spPr>
        <a:noFill/>
        <a:ln w="25400">
          <a:noFill/>
        </a:ln>
      </c:spPr>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200"/>
              <a:t>2020 m. socialinės</a:t>
            </a:r>
            <a:r>
              <a:rPr lang="lt-LT" sz="1200" baseline="0"/>
              <a:t> reabilitacijos paslaugų neįgaliesiems organizacijų projektų lėšų paskirstymas</a:t>
            </a:r>
            <a:r>
              <a:rPr lang="lt-LT" sz="1200"/>
              <a:t> </a:t>
            </a:r>
          </a:p>
        </c:rich>
      </c:tx>
      <c:layout>
        <c:manualLayout>
          <c:xMode val="edge"/>
          <c:yMode val="edge"/>
          <c:x val="0.20224351326713533"/>
          <c:y val="0"/>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'[Grafikai ataskaitai.xls]Lapas1'!$B$290</c:f>
              <c:strCache>
                <c:ptCount val="1"/>
                <c:pt idx="0">
                  <c:v>Valstybės biudžeto lėšos</c:v>
                </c:pt>
              </c:strCache>
            </c:strRef>
          </c:tx>
          <c:spPr>
            <a:solidFill>
              <a:schemeClr val="tx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'[Grafikai ataskaitai.xls]Lapas1'!$A$291:$A$296</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'[Grafikai ataskaitai.xls]Lapas1'!$B$291:$B$296</c:f>
              <c:numCache>
                <c:formatCode>General</c:formatCode>
                <c:ptCount val="6"/>
                <c:pt idx="0">
                  <c:v>11096</c:v>
                </c:pt>
                <c:pt idx="1">
                  <c:v>8522</c:v>
                </c:pt>
                <c:pt idx="2">
                  <c:v>9589</c:v>
                </c:pt>
                <c:pt idx="3">
                  <c:v>10432</c:v>
                </c:pt>
                <c:pt idx="4">
                  <c:v>8575</c:v>
                </c:pt>
                <c:pt idx="5">
                  <c:v>9574</c:v>
                </c:pt>
              </c:numCache>
            </c:numRef>
          </c:val>
          <c:extLst xmlns:c16r2="http://schemas.microsoft.com/office/drawing/2015/06/chart">
            <c:ext xmlns:c16="http://schemas.microsoft.com/office/drawing/2014/chart" uri="{C3380CC4-5D6E-409C-BE32-E72D297353CC}">
              <c16:uniqueId val="{00000000-FE43-483F-9BF6-8F9493136D21}"/>
            </c:ext>
          </c:extLst>
        </c:ser>
        <c:ser>
          <c:idx val="1"/>
          <c:order val="1"/>
          <c:tx>
            <c:strRef>
              <c:f>'[Grafikai ataskaitai.xls]Lapas1'!$C$290</c:f>
              <c:strCache>
                <c:ptCount val="1"/>
                <c:pt idx="0">
                  <c:v>Savivaldybės biudžeto lėšos</c:v>
                </c:pt>
              </c:strCache>
            </c:strRef>
          </c:tx>
          <c:spPr>
            <a:solidFill>
              <a:schemeClr val="accent6">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'[Grafikai ataskaitai.xls]Lapas1'!$A$291:$A$296</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'[Grafikai ataskaitai.xls]Lapas1'!$C$291:$C$296</c:f>
              <c:numCache>
                <c:formatCode>General</c:formatCode>
                <c:ptCount val="6"/>
                <c:pt idx="0">
                  <c:v>2020</c:v>
                </c:pt>
                <c:pt idx="1">
                  <c:v>1570</c:v>
                </c:pt>
                <c:pt idx="2">
                  <c:v>1870</c:v>
                </c:pt>
                <c:pt idx="3">
                  <c:v>1940</c:v>
                </c:pt>
                <c:pt idx="4">
                  <c:v>1540</c:v>
                </c:pt>
                <c:pt idx="5">
                  <c:v>1815</c:v>
                </c:pt>
              </c:numCache>
            </c:numRef>
          </c:val>
          <c:extLst xmlns:c16r2="http://schemas.microsoft.com/office/drawing/2015/06/chart">
            <c:ext xmlns:c16="http://schemas.microsoft.com/office/drawing/2014/chart" uri="{C3380CC4-5D6E-409C-BE32-E72D297353CC}">
              <c16:uniqueId val="{00000001-FE43-483F-9BF6-8F9493136D21}"/>
            </c:ext>
          </c:extLst>
        </c:ser>
        <c:dLbls>
          <c:showLegendKey val="0"/>
          <c:showVal val="0"/>
          <c:showCatName val="0"/>
          <c:showSerName val="0"/>
          <c:showPercent val="0"/>
          <c:showBubbleSize val="0"/>
        </c:dLbls>
        <c:gapWidth val="150"/>
        <c:shape val="box"/>
        <c:axId val="45034496"/>
        <c:axId val="45195264"/>
        <c:axId val="0"/>
      </c:bar3DChart>
      <c:catAx>
        <c:axId val="45034496"/>
        <c:scaling>
          <c:orientation val="minMax"/>
        </c:scaling>
        <c:delete val="0"/>
        <c:axPos val="b"/>
        <c:numFmt formatCode="General" sourceLinked="1"/>
        <c:majorTickMark val="none"/>
        <c:minorTickMark val="none"/>
        <c:tickLblPos val="nextTo"/>
        <c:crossAx val="45195264"/>
        <c:crosses val="autoZero"/>
        <c:auto val="1"/>
        <c:lblAlgn val="ctr"/>
        <c:lblOffset val="100"/>
        <c:noMultiLvlLbl val="0"/>
      </c:catAx>
      <c:valAx>
        <c:axId val="45195264"/>
        <c:scaling>
          <c:orientation val="minMax"/>
        </c:scaling>
        <c:delete val="1"/>
        <c:axPos val="l"/>
        <c:numFmt formatCode="General" sourceLinked="1"/>
        <c:majorTickMark val="out"/>
        <c:minorTickMark val="none"/>
        <c:tickLblPos val="nextTo"/>
        <c:crossAx val="45034496"/>
        <c:crosses val="autoZero"/>
        <c:crossBetween val="between"/>
      </c:valAx>
      <c:spPr>
        <a:noFill/>
        <a:ln w="25400">
          <a:noFill/>
        </a:ln>
      </c:spPr>
    </c:plotArea>
    <c:legend>
      <c:legendPos val="t"/>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a:t>
            </a:r>
            <a:r>
              <a:rPr lang="lt-LT"/>
              <a:t>aikų ir mokinių skaičius</a:t>
            </a:r>
            <a:r>
              <a:rPr lang="lt-LT" baseline="0"/>
              <a:t> švietimo įstaigose</a:t>
            </a:r>
            <a:endParaRPr lang="en-US"/>
          </a:p>
        </c:rich>
      </c:tx>
      <c:overlay val="0"/>
      <c:spPr>
        <a:noFill/>
        <a:ln>
          <a:noFill/>
        </a:ln>
        <a:effectLst/>
      </c:spPr>
    </c:title>
    <c:autoTitleDeleted val="0"/>
    <c:plotArea>
      <c:layout/>
      <c:lineChart>
        <c:grouping val="standard"/>
        <c:varyColors val="0"/>
        <c:ser>
          <c:idx val="0"/>
          <c:order val="0"/>
          <c:tx>
            <c:strRef>
              <c:f>'[direktoriaus ataskaita už 2020m..xlsx]Lapas1'!$B$3</c:f>
              <c:strCache>
                <c:ptCount val="1"/>
                <c:pt idx="0">
                  <c:v>Mokinių skaičius mokyklose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3888888888888914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5CF-431A-82B1-DB279C3506C8}"/>
                </c:ext>
              </c:extLst>
            </c:dLbl>
            <c:dLbl>
              <c:idx val="1"/>
              <c:layout>
                <c:manualLayout>
                  <c:x val="-1.9444444444444497E-2"/>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5CF-431A-82B1-DB279C3506C8}"/>
                </c:ext>
              </c:extLst>
            </c:dLbl>
            <c:dLbl>
              <c:idx val="2"/>
              <c:layout>
                <c:manualLayout>
                  <c:x val="-1.6666666666666666E-2"/>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5CF-431A-82B1-DB279C3506C8}"/>
                </c:ext>
              </c:extLst>
            </c:dLbl>
            <c:dLbl>
              <c:idx val="3"/>
              <c:layout>
                <c:manualLayout>
                  <c:x val="-1.6666666666666871E-2"/>
                  <c:y val="4.6296296296296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5CF-431A-82B1-DB279C3506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'[direktoriaus ataskaita už 2020m..xlsx]Lapas1'!$A$4:$A$7</c:f>
              <c:strCache>
                <c:ptCount val="4"/>
                <c:pt idx="0">
                  <c:v>2017-2018 m.</c:v>
                </c:pt>
                <c:pt idx="1">
                  <c:v>2018-2019 m.</c:v>
                </c:pt>
                <c:pt idx="2">
                  <c:v>2019-2020 m.</c:v>
                </c:pt>
                <c:pt idx="3">
                  <c:v>2020-2021 m.</c:v>
                </c:pt>
              </c:strCache>
            </c:strRef>
          </c:cat>
          <c:val>
            <c:numRef>
              <c:f>'[direktoriaus ataskaita už 2020m..xlsx]Lapas1'!$B$4:$B$7</c:f>
              <c:numCache>
                <c:formatCode>General</c:formatCode>
                <c:ptCount val="4"/>
                <c:pt idx="0">
                  <c:v>4107</c:v>
                </c:pt>
                <c:pt idx="1">
                  <c:v>3957</c:v>
                </c:pt>
                <c:pt idx="2">
                  <c:v>3908</c:v>
                </c:pt>
                <c:pt idx="3">
                  <c:v>3878</c:v>
                </c:pt>
              </c:numCache>
            </c:numRef>
          </c:val>
          <c:smooth val="0"/>
          <c:extLst xmlns:c16r2="http://schemas.microsoft.com/office/drawing/2015/06/chart">
            <c:ext xmlns:c16="http://schemas.microsoft.com/office/drawing/2014/chart" uri="{C3380CC4-5D6E-409C-BE32-E72D297353CC}">
              <c16:uniqueId val="{00000004-05CF-431A-82B1-DB279C3506C8}"/>
            </c:ext>
          </c:extLst>
        </c:ser>
        <c:ser>
          <c:idx val="1"/>
          <c:order val="1"/>
          <c:tx>
            <c:strRef>
              <c:f>'[direktoriaus ataskaita už 2020m..xlsx]Lapas1'!$C$3</c:f>
              <c:strCache>
                <c:ptCount val="1"/>
                <c:pt idx="0">
                  <c:v>Vaikų skaičius ikimokyklinio ugdymo įstaigose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1.6666666666666666E-2"/>
                  <c:y val="4.16666666666665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5CF-431A-82B1-DB279C3506C8}"/>
                </c:ext>
              </c:extLst>
            </c:dLbl>
            <c:dLbl>
              <c:idx val="1"/>
              <c:layout>
                <c:manualLayout>
                  <c:x val="-1.1111111111111112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5CF-431A-82B1-DB279C3506C8}"/>
                </c:ext>
              </c:extLst>
            </c:dLbl>
            <c:dLbl>
              <c:idx val="2"/>
              <c:layout>
                <c:manualLayout>
                  <c:x val="-1.3888888888888888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5CF-431A-82B1-DB279C3506C8}"/>
                </c:ext>
              </c:extLst>
            </c:dLbl>
            <c:dLbl>
              <c:idx val="3"/>
              <c:layout>
                <c:manualLayout>
                  <c:x val="-1.388888888888899E-2"/>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5CF-431A-82B1-DB279C3506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'[direktoriaus ataskaita už 2020m..xlsx]Lapas1'!$A$4:$A$7</c:f>
              <c:strCache>
                <c:ptCount val="4"/>
                <c:pt idx="0">
                  <c:v>2017-2018 m.</c:v>
                </c:pt>
                <c:pt idx="1">
                  <c:v>2018-2019 m.</c:v>
                </c:pt>
                <c:pt idx="2">
                  <c:v>2019-2020 m.</c:v>
                </c:pt>
                <c:pt idx="3">
                  <c:v>2020-2021 m.</c:v>
                </c:pt>
              </c:strCache>
            </c:strRef>
          </c:cat>
          <c:val>
            <c:numRef>
              <c:f>'[direktoriaus ataskaita už 2020m..xlsx]Lapas1'!$C$4:$C$7</c:f>
              <c:numCache>
                <c:formatCode>General</c:formatCode>
                <c:ptCount val="4"/>
                <c:pt idx="0">
                  <c:v>1385</c:v>
                </c:pt>
                <c:pt idx="1">
                  <c:v>1450</c:v>
                </c:pt>
                <c:pt idx="2">
                  <c:v>1492</c:v>
                </c:pt>
                <c:pt idx="3">
                  <c:v>1475</c:v>
                </c:pt>
              </c:numCache>
            </c:numRef>
          </c:val>
          <c:smooth val="0"/>
          <c:extLst xmlns:c16r2="http://schemas.microsoft.com/office/drawing/2015/06/chart">
            <c:ext xmlns:c16="http://schemas.microsoft.com/office/drawing/2014/chart" uri="{C3380CC4-5D6E-409C-BE32-E72D297353CC}">
              <c16:uniqueId val="{00000009-05CF-431A-82B1-DB279C3506C8}"/>
            </c:ext>
          </c:extLst>
        </c:ser>
        <c:dLbls>
          <c:showLegendKey val="0"/>
          <c:showVal val="0"/>
          <c:showCatName val="0"/>
          <c:showSerName val="0"/>
          <c:showPercent val="0"/>
          <c:showBubbleSize val="0"/>
        </c:dLbls>
        <c:marker val="1"/>
        <c:smooth val="0"/>
        <c:axId val="45035008"/>
        <c:axId val="108337920"/>
      </c:lineChart>
      <c:catAx>
        <c:axId val="45035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08337920"/>
        <c:crosses val="autoZero"/>
        <c:auto val="1"/>
        <c:lblAlgn val="ctr"/>
        <c:lblOffset val="100"/>
        <c:noMultiLvlLbl val="0"/>
      </c:catAx>
      <c:valAx>
        <c:axId val="10833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5035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Sheet1!$F$1501</c:f>
              <c:strCache>
                <c:ptCount val="1"/>
                <c:pt idx="0">
                  <c:v>2019-2020 m.m.</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0-56A8-43D8-AED2-E2E8BF98BCA1}"/>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56A8-43D8-AED2-E2E8BF98BCA1}"/>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2-56A8-43D8-AED2-E2E8BF98BCA1}"/>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56A8-43D8-AED2-E2E8BF98BCA1}"/>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4-56A8-43D8-AED2-E2E8BF98BCA1}"/>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56A8-43D8-AED2-E2E8BF98BCA1}"/>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6-56A8-43D8-AED2-E2E8BF98BCA1}"/>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56A8-43D8-AED2-E2E8BF98BCA1}"/>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8-56A8-43D8-AED2-E2E8BF98BCA1}"/>
              </c:ext>
            </c:extLst>
          </c:dPt>
          <c:dLbls>
            <c:spPr>
              <a:noFill/>
              <a:ln>
                <a:noFill/>
              </a:ln>
              <a:effectLst/>
            </c:spPr>
            <c:txPr>
              <a:bodyPr rot="0" spcFirstLastPara="1" vertOverflow="ellipsis" vert="horz" wrap="square" lIns="38100" tIns="19050" rIns="38100" bIns="19050" anchor="ctr" anchorCtr="1">
                <a:spAutoFit/>
              </a:bodyPr>
              <a:lstStyle/>
              <a:p>
                <a:pPr>
                  <a:defRPr lang="lt-LT" sz="900" b="0" i="0" u="none" strike="noStrike" kern="1200" baseline="0">
                    <a:solidFill>
                      <a:sysClr val="windowText" lastClr="000000"/>
                    </a:solidFill>
                    <a:latin typeface="+mn-lt"/>
                    <a:ea typeface="+mn-ea"/>
                    <a:cs typeface="+mn-cs"/>
                  </a:defRPr>
                </a:pPr>
                <a:endParaRPr lang="lt-LT"/>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Sheet1!$C$1502:$E$1510</c:f>
              <c:strCache>
                <c:ptCount val="9"/>
                <c:pt idx="0">
                  <c:v>Įstojo į Lietuvos universitetus</c:v>
                </c:pt>
                <c:pt idx="1">
                  <c:v>Įstojo į Lietuvos kolegijas</c:v>
                </c:pt>
                <c:pt idx="2">
                  <c:v>Įstojo į užsienio universitetus</c:v>
                </c:pt>
                <c:pt idx="3">
                  <c:v>Įstojo į profesines mokyklas</c:v>
                </c:pt>
                <c:pt idx="4">
                  <c:v>Išvyko dirbti į užsienį</c:v>
                </c:pt>
                <c:pt idx="5">
                  <c:v>Dirba ir niekur nesimoko</c:v>
                </c:pt>
                <c:pt idx="6">
                  <c:v>Nedirba ir nesimoko</c:v>
                </c:pt>
                <c:pt idx="7">
                  <c:v>Tarnauja kariuomenėje</c:v>
                </c:pt>
                <c:pt idx="8">
                  <c:v>Apie abiturientą nėra žinių</c:v>
                </c:pt>
              </c:strCache>
            </c:strRef>
          </c:cat>
          <c:val>
            <c:numRef>
              <c:f>Sheet1!$F$1502:$F$1510</c:f>
              <c:numCache>
                <c:formatCode>0.0%</c:formatCode>
                <c:ptCount val="9"/>
                <c:pt idx="0">
                  <c:v>0.48600000000000027</c:v>
                </c:pt>
                <c:pt idx="1">
                  <c:v>0.23300000000000001</c:v>
                </c:pt>
                <c:pt idx="2">
                  <c:v>4.0000000000000036E-3</c:v>
                </c:pt>
                <c:pt idx="3">
                  <c:v>8.2000000000000003E-2</c:v>
                </c:pt>
                <c:pt idx="4">
                  <c:v>4.1000000000000002E-2</c:v>
                </c:pt>
                <c:pt idx="5">
                  <c:v>9.7000000000000003E-2</c:v>
                </c:pt>
                <c:pt idx="6">
                  <c:v>3.3000000000000002E-2</c:v>
                </c:pt>
                <c:pt idx="7">
                  <c:v>2.4E-2</c:v>
                </c:pt>
                <c:pt idx="8">
                  <c:v>0</c:v>
                </c:pt>
              </c:numCache>
            </c:numRef>
          </c:val>
          <c:extLst xmlns:c16r2="http://schemas.microsoft.com/office/drawing/2015/06/chart">
            <c:ext xmlns:c16="http://schemas.microsoft.com/office/drawing/2014/chart" uri="{C3380CC4-5D6E-409C-BE32-E72D297353CC}">
              <c16:uniqueId val="{00000009-56A8-43D8-AED2-E2E8BF98BCA1}"/>
            </c:ext>
          </c:extLst>
        </c:ser>
        <c:dLbls>
          <c:showLegendKey val="0"/>
          <c:showVal val="1"/>
          <c:showCatName val="1"/>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Sheet1!$F$1484</c:f>
              <c:strCache>
                <c:ptCount val="1"/>
                <c:pt idx="0">
                  <c:v>2019 -2020 m.m.</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0-18F7-4191-91C7-CB6CF3E5753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1-18F7-4191-91C7-CB6CF3E5753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2-18F7-4191-91C7-CB6CF3E57537}"/>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3-18F7-4191-91C7-CB6CF3E57537}"/>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4-18F7-4191-91C7-CB6CF3E57537}"/>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5-18F7-4191-91C7-CB6CF3E57537}"/>
              </c:ext>
            </c:extLst>
          </c:dPt>
          <c:dLbls>
            <c:spPr>
              <a:noFill/>
              <a:ln>
                <a:noFill/>
              </a:ln>
              <a:effectLst/>
            </c:spPr>
            <c:txPr>
              <a:bodyPr rot="0" spcFirstLastPara="1" vertOverflow="ellipsis" vert="horz" wrap="square" lIns="38100" tIns="19050" rIns="38100" bIns="19050" anchor="ctr" anchorCtr="1">
                <a:spAutoFit/>
              </a:bodyPr>
              <a:lstStyle/>
              <a:p>
                <a:pPr>
                  <a:defRPr lang="lt-LT" sz="900" b="0" i="0" u="none" strike="noStrike" kern="1200" baseline="0">
                    <a:solidFill>
                      <a:sysClr val="windowText" lastClr="000000"/>
                    </a:solidFill>
                    <a:latin typeface="+mn-lt"/>
                    <a:ea typeface="+mn-ea"/>
                    <a:cs typeface="+mn-cs"/>
                  </a:defRPr>
                </a:pPr>
                <a:endParaRPr lang="lt-LT"/>
              </a:p>
            </c:txPr>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Sheet1!$C$1485:$E$1490</c:f>
              <c:strCache>
                <c:ptCount val="6"/>
                <c:pt idx="0">
                  <c:v>Tęsia mokslą 11 klasėje</c:v>
                </c:pt>
                <c:pt idx="1">
                  <c:v>Įstojo į profesinę mokyklą</c:v>
                </c:pt>
                <c:pt idx="2">
                  <c:v>Nesimokančių skaičius</c:v>
                </c:pt>
                <c:pt idx="3">
                  <c:v>Išvyko į užsienį</c:v>
                </c:pt>
                <c:pt idx="4">
                  <c:v>Kartoja kursą 10 klasėje</c:v>
                </c:pt>
                <c:pt idx="5">
                  <c:v>Kita</c:v>
                </c:pt>
              </c:strCache>
            </c:strRef>
          </c:cat>
          <c:val>
            <c:numRef>
              <c:f>Sheet1!$F$1485:$F$1490</c:f>
              <c:numCache>
                <c:formatCode>0.0%</c:formatCode>
                <c:ptCount val="6"/>
                <c:pt idx="0">
                  <c:v>0.77400000000000047</c:v>
                </c:pt>
                <c:pt idx="1">
                  <c:v>0.19</c:v>
                </c:pt>
                <c:pt idx="2">
                  <c:v>1.2E-2</c:v>
                </c:pt>
                <c:pt idx="3">
                  <c:v>3.0000000000000018E-3</c:v>
                </c:pt>
                <c:pt idx="4">
                  <c:v>1.7999999999999999E-2</c:v>
                </c:pt>
                <c:pt idx="5">
                  <c:v>3.0000000000000018E-3</c:v>
                </c:pt>
              </c:numCache>
            </c:numRef>
          </c:val>
          <c:extLst xmlns:c16r2="http://schemas.microsoft.com/office/drawing/2015/06/chart">
            <c:ext xmlns:c16="http://schemas.microsoft.com/office/drawing/2014/chart" uri="{C3380CC4-5D6E-409C-BE32-E72D297353CC}">
              <c16:uniqueId val="{00000006-18F7-4191-91C7-CB6CF3E57537}"/>
            </c:ext>
          </c:extLst>
        </c:ser>
        <c:dLbls>
          <c:showLegendKey val="0"/>
          <c:showVal val="1"/>
          <c:showCatName val="1"/>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9910-4662-837D-350F5874C0C7}"/>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9910-4662-837D-350F5874C0C7}"/>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9910-4662-837D-350F5874C0C7}"/>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9910-4662-837D-350F5874C0C7}"/>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4-9910-4662-837D-350F5874C0C7}"/>
              </c:ext>
            </c:extLst>
          </c:dPt>
          <c:dPt>
            <c:idx val="5"/>
            <c:bubble3D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9910-4662-837D-350F5874C0C7}"/>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6-9910-4662-837D-350F5874C0C7}"/>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lt-LT" sz="1000" b="1" i="0" u="none" strike="noStrike" kern="1200" baseline="0">
                    <a:solidFill>
                      <a:schemeClr val="lt1"/>
                    </a:solidFill>
                    <a:latin typeface="+mn-lt"/>
                    <a:ea typeface="+mn-ea"/>
                    <a:cs typeface="+mn-cs"/>
                  </a:defRPr>
                </a:pPr>
                <a:endParaRPr lang="lt-LT"/>
              </a:p>
            </c:txPr>
            <c:dLblPos val="inEnd"/>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Lapas1!$A$2:$A$8</c:f>
              <c:strCache>
                <c:ptCount val="7"/>
                <c:pt idx="0">
                  <c:v>muzikinė kryptis 14 programų</c:v>
                </c:pt>
                <c:pt idx="1">
                  <c:v>choreografinė kryptis 10 programų</c:v>
                </c:pt>
                <c:pt idx="2">
                  <c:v>sporto kryptis 6 programos</c:v>
                </c:pt>
                <c:pt idx="3">
                  <c:v>meninė kryptis 2 programos</c:v>
                </c:pt>
                <c:pt idx="4">
                  <c:v>techninės kūrybos kryptis 2 programos</c:v>
                </c:pt>
                <c:pt idx="5">
                  <c:v>pilietiškumo, sveikos gyvensenos, socialinių įgūdžių formavimo kryptis     3 programos</c:v>
                </c:pt>
                <c:pt idx="6">
                  <c:v>teatro, renginių organizavimo kryptis 2 programos </c:v>
                </c:pt>
              </c:strCache>
            </c:strRef>
          </c:cat>
          <c:val>
            <c:numRef>
              <c:f>Lapas1!$B$2:$B$8</c:f>
              <c:numCache>
                <c:formatCode>General</c:formatCode>
                <c:ptCount val="7"/>
                <c:pt idx="0">
                  <c:v>188</c:v>
                </c:pt>
                <c:pt idx="1">
                  <c:v>574</c:v>
                </c:pt>
                <c:pt idx="2">
                  <c:v>296</c:v>
                </c:pt>
                <c:pt idx="3">
                  <c:v>55</c:v>
                </c:pt>
                <c:pt idx="4">
                  <c:v>134</c:v>
                </c:pt>
                <c:pt idx="5">
                  <c:v>80</c:v>
                </c:pt>
                <c:pt idx="6">
                  <c:v>92</c:v>
                </c:pt>
              </c:numCache>
            </c:numRef>
          </c:val>
          <c:extLst xmlns:c16r2="http://schemas.microsoft.com/office/drawing/2015/06/chart">
            <c:ext xmlns:c15="http://schemas.microsoft.com/office/drawing/2012/chart" uri="{02D57815-91ED-43cb-92C2-25804820EDAC}">
              <c15:filteredSeriesTitle>
                <c15:tx>
                  <c:strRef>
                    <c:extLst xmlns:c16="http://schemas.microsoft.com/office/drawing/2014/chart">
                      <c:ext uri="{02D57815-91ED-43cb-92C2-25804820EDAC}">
                        <c15:formulaRef>
                          <c15:sqref>Lapas1!$B$1</c15:sqref>
                        </c15:formulaRef>
                      </c:ext>
                    </c:extLst>
                    <c:strCache>
                      <c:ptCount val="1"/>
                      <c:pt idx="0">
                        <c:v>Pardavimas</c:v>
                      </c:pt>
                    </c:strCache>
                  </c:strRef>
                </c15:tx>
              </c15:filteredSeriesTitle>
            </c:ext>
            <c:ext xmlns:c16="http://schemas.microsoft.com/office/drawing/2014/chart" uri="{C3380CC4-5D6E-409C-BE32-E72D297353CC}">
              <c16:uniqueId val="{00000007-9910-4662-837D-350F5874C0C7}"/>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59620179615176216"/>
          <c:y val="0"/>
          <c:w val="0.40379820384823778"/>
          <c:h val="1"/>
        </c:manualLayout>
      </c:layout>
      <c:overlay val="0"/>
      <c:spPr>
        <a:solidFill>
          <a:schemeClr val="lt1">
            <a:lumMod val="95000"/>
            <a:alpha val="39000"/>
          </a:schemeClr>
        </a:solidFill>
        <a:ln>
          <a:noFill/>
        </a:ln>
        <a:effectLst/>
      </c:spPr>
      <c:txPr>
        <a:bodyPr rot="0" spcFirstLastPara="1" vertOverflow="ellipsis" vert="horz" wrap="square" anchor="t" anchorCtr="0"/>
        <a:lstStyle/>
        <a:p>
          <a:pPr>
            <a:lnSpc>
              <a:spcPts val="1080"/>
            </a:lnSpc>
            <a:defRPr lang="lt-LT" sz="900" b="0" i="0" u="none" strike="noStrike" kern="1200" baseline="0">
              <a:solidFill>
                <a:schemeClr val="dk1">
                  <a:lumMod val="75000"/>
                  <a:lumOff val="25000"/>
                </a:schemeClr>
              </a:solidFill>
              <a:latin typeface="+mn-lt"/>
              <a:ea typeface="+mn-ea"/>
              <a:cs typeface="+mn-cs"/>
            </a:defRPr>
          </a:pPr>
          <a:endParaRPr lang="lt-LT"/>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Lapas1!$B$1</c:f>
              <c:strCache>
                <c:ptCount val="1"/>
                <c:pt idx="0">
                  <c:v>Kultūros rėmimo programos lėšos (Eurais)</c:v>
                </c:pt>
              </c:strCache>
            </c:strRef>
          </c:tx>
          <c:invertIfNegative val="0"/>
          <c:cat>
            <c:strRef>
              <c:f>Lapas1!$A$2:$A$6</c:f>
              <c:strCache>
                <c:ptCount val="5"/>
                <c:pt idx="0">
                  <c:v>2016 m. </c:v>
                </c:pt>
                <c:pt idx="1">
                  <c:v>2017 m. </c:v>
                </c:pt>
                <c:pt idx="2">
                  <c:v>2018 m. </c:v>
                </c:pt>
                <c:pt idx="3">
                  <c:v>2019 m. </c:v>
                </c:pt>
                <c:pt idx="4">
                  <c:v>2020 m. </c:v>
                </c:pt>
              </c:strCache>
            </c:strRef>
          </c:cat>
          <c:val>
            <c:numRef>
              <c:f>Lapas1!$B$2:$B$6</c:f>
              <c:numCache>
                <c:formatCode>#,##0</c:formatCode>
                <c:ptCount val="5"/>
                <c:pt idx="0">
                  <c:v>24000</c:v>
                </c:pt>
                <c:pt idx="1">
                  <c:v>29000</c:v>
                </c:pt>
                <c:pt idx="2">
                  <c:v>40000</c:v>
                </c:pt>
                <c:pt idx="3">
                  <c:v>45000</c:v>
                </c:pt>
                <c:pt idx="4">
                  <c:v>45000</c:v>
                </c:pt>
              </c:numCache>
            </c:numRef>
          </c:val>
          <c:extLst xmlns:c16r2="http://schemas.microsoft.com/office/drawing/2015/06/chart">
            <c:ext xmlns:c16="http://schemas.microsoft.com/office/drawing/2014/chart" uri="{C3380CC4-5D6E-409C-BE32-E72D297353CC}">
              <c16:uniqueId val="{00000000-3D47-4A71-876C-D22AA20DC84B}"/>
            </c:ext>
          </c:extLst>
        </c:ser>
        <c:dLbls>
          <c:showLegendKey val="0"/>
          <c:showVal val="0"/>
          <c:showCatName val="0"/>
          <c:showSerName val="0"/>
          <c:showPercent val="0"/>
          <c:showBubbleSize val="0"/>
        </c:dLbls>
        <c:gapWidth val="150"/>
        <c:axId val="47498240"/>
        <c:axId val="45202176"/>
      </c:barChart>
      <c:catAx>
        <c:axId val="47498240"/>
        <c:scaling>
          <c:orientation val="minMax"/>
        </c:scaling>
        <c:delete val="0"/>
        <c:axPos val="b"/>
        <c:numFmt formatCode="General" sourceLinked="1"/>
        <c:majorTickMark val="out"/>
        <c:minorTickMark val="none"/>
        <c:tickLblPos val="nextTo"/>
        <c:crossAx val="45202176"/>
        <c:crosses val="autoZero"/>
        <c:auto val="1"/>
        <c:lblAlgn val="ctr"/>
        <c:lblOffset val="100"/>
        <c:noMultiLvlLbl val="0"/>
      </c:catAx>
      <c:valAx>
        <c:axId val="45202176"/>
        <c:scaling>
          <c:orientation val="minMax"/>
        </c:scaling>
        <c:delete val="0"/>
        <c:axPos val="l"/>
        <c:majorGridlines/>
        <c:numFmt formatCode="#,##0" sourceLinked="1"/>
        <c:majorTickMark val="out"/>
        <c:minorTickMark val="none"/>
        <c:tickLblPos val="nextTo"/>
        <c:crossAx val="47498240"/>
        <c:crosses val="autoZero"/>
        <c:crossBetween val="between"/>
      </c:valAx>
    </c:plotArea>
    <c:legend>
      <c:legendPos val="r"/>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'TIC lankytojai 2014-2020'!$A$2</c:f>
              <c:strCache>
                <c:ptCount val="1"/>
                <c:pt idx="0">
                  <c:v>Metai</c:v>
                </c:pt>
              </c:strCache>
            </c:strRef>
          </c:tx>
          <c:spPr>
            <a:solidFill>
              <a:schemeClr val="accent1"/>
            </a:solidFill>
            <a:ln>
              <a:noFill/>
            </a:ln>
            <a:effectLst/>
          </c:spPr>
          <c:invertIfNegative val="0"/>
          <c:val>
            <c:numRef>
              <c:f>'TIC lankytojai 2014-2020'!$B$2:$H$2</c:f>
              <c:numCache>
                <c:formatCode>General</c:formatCode>
                <c:ptCount val="7"/>
                <c:pt idx="0">
                  <c:v>2014</c:v>
                </c:pt>
                <c:pt idx="1">
                  <c:v>2015</c:v>
                </c:pt>
                <c:pt idx="2">
                  <c:v>2016</c:v>
                </c:pt>
                <c:pt idx="3">
                  <c:v>2017</c:v>
                </c:pt>
                <c:pt idx="4">
                  <c:v>2018</c:v>
                </c:pt>
                <c:pt idx="5">
                  <c:v>2019</c:v>
                </c:pt>
                <c:pt idx="6">
                  <c:v>2020</c:v>
                </c:pt>
              </c:numCache>
            </c:numRef>
          </c:val>
          <c:extLst xmlns:c16r2="http://schemas.microsoft.com/office/drawing/2015/06/chart">
            <c:ext xmlns:c16="http://schemas.microsoft.com/office/drawing/2014/chart" uri="{C3380CC4-5D6E-409C-BE32-E72D297353CC}">
              <c16:uniqueId val="{00000000-620F-4E08-8146-DE41FD898B58}"/>
            </c:ext>
          </c:extLst>
        </c:ser>
        <c:ser>
          <c:idx val="1"/>
          <c:order val="1"/>
          <c:tx>
            <c:strRef>
              <c:f>'TIC lankytojai 2014-2020'!$A$3</c:f>
              <c:strCache>
                <c:ptCount val="1"/>
                <c:pt idx="0">
                  <c:v>Viso</c:v>
                </c:pt>
              </c:strCache>
            </c:strRef>
          </c:tx>
          <c:spPr>
            <a:solidFill>
              <a:schemeClr val="accent2"/>
            </a:solidFill>
            <a:ln>
              <a:noFill/>
            </a:ln>
            <a:effectLst/>
          </c:spPr>
          <c:invertIfNegative val="0"/>
          <c:trendline>
            <c:spPr>
              <a:ln w="19050" cap="rnd">
                <a:solidFill>
                  <a:schemeClr val="accent2"/>
                </a:solidFill>
                <a:prstDash val="sysDot"/>
              </a:ln>
              <a:effectLst/>
            </c:spPr>
            <c:trendlineType val="linear"/>
            <c:dispRSqr val="0"/>
            <c:dispEq val="0"/>
          </c:trendline>
          <c:val>
            <c:numRef>
              <c:f>'TIC lankytojai 2014-2020'!$B$3:$H$3</c:f>
              <c:numCache>
                <c:formatCode>General</c:formatCode>
                <c:ptCount val="7"/>
                <c:pt idx="0">
                  <c:v>2056</c:v>
                </c:pt>
                <c:pt idx="1">
                  <c:v>2673</c:v>
                </c:pt>
                <c:pt idx="2">
                  <c:v>4936</c:v>
                </c:pt>
                <c:pt idx="3">
                  <c:v>4888</c:v>
                </c:pt>
                <c:pt idx="4">
                  <c:v>6596</c:v>
                </c:pt>
                <c:pt idx="5">
                  <c:v>8252</c:v>
                </c:pt>
                <c:pt idx="6">
                  <c:v>6774</c:v>
                </c:pt>
              </c:numCache>
            </c:numRef>
          </c:val>
          <c:extLst xmlns:c16r2="http://schemas.microsoft.com/office/drawing/2015/06/chart">
            <c:ext xmlns:c16="http://schemas.microsoft.com/office/drawing/2014/chart" uri="{C3380CC4-5D6E-409C-BE32-E72D297353CC}">
              <c16:uniqueId val="{00000002-620F-4E08-8146-DE41FD898B58}"/>
            </c:ext>
          </c:extLst>
        </c:ser>
        <c:ser>
          <c:idx val="2"/>
          <c:order val="2"/>
          <c:tx>
            <c:strRef>
              <c:f>'TIC lankytojai 2014-2020'!$A$4</c:f>
              <c:strCache>
                <c:ptCount val="1"/>
                <c:pt idx="0">
                  <c:v>Lietuviai</c:v>
                </c:pt>
              </c:strCache>
            </c:strRef>
          </c:tx>
          <c:spPr>
            <a:solidFill>
              <a:schemeClr val="accent3"/>
            </a:solidFill>
            <a:ln>
              <a:noFill/>
            </a:ln>
            <a:effectLst/>
          </c:spPr>
          <c:invertIfNegative val="0"/>
          <c:val>
            <c:numRef>
              <c:f>'TIC lankytojai 2014-2020'!$B$4:$H$4</c:f>
              <c:numCache>
                <c:formatCode>General</c:formatCode>
                <c:ptCount val="7"/>
                <c:pt idx="0">
                  <c:v>1747</c:v>
                </c:pt>
                <c:pt idx="1">
                  <c:v>2054</c:v>
                </c:pt>
                <c:pt idx="2">
                  <c:v>4337</c:v>
                </c:pt>
                <c:pt idx="3">
                  <c:v>4425</c:v>
                </c:pt>
                <c:pt idx="4">
                  <c:v>5967</c:v>
                </c:pt>
                <c:pt idx="5">
                  <c:v>7367</c:v>
                </c:pt>
                <c:pt idx="6">
                  <c:v>6322</c:v>
                </c:pt>
              </c:numCache>
            </c:numRef>
          </c:val>
          <c:extLst xmlns:c16r2="http://schemas.microsoft.com/office/drawing/2015/06/chart">
            <c:ext xmlns:c16="http://schemas.microsoft.com/office/drawing/2014/chart" uri="{C3380CC4-5D6E-409C-BE32-E72D297353CC}">
              <c16:uniqueId val="{00000003-620F-4E08-8146-DE41FD898B58}"/>
            </c:ext>
          </c:extLst>
        </c:ser>
        <c:ser>
          <c:idx val="3"/>
          <c:order val="3"/>
          <c:tx>
            <c:strRef>
              <c:f>'TIC lankytojai 2014-2020'!$A$5</c:f>
              <c:strCache>
                <c:ptCount val="1"/>
                <c:pt idx="0">
                  <c:v>Užsieniečiai</c:v>
                </c:pt>
              </c:strCache>
            </c:strRef>
          </c:tx>
          <c:spPr>
            <a:solidFill>
              <a:schemeClr val="accent4"/>
            </a:solidFill>
            <a:ln>
              <a:noFill/>
            </a:ln>
            <a:effectLst/>
          </c:spPr>
          <c:invertIfNegative val="0"/>
          <c:val>
            <c:numRef>
              <c:f>'TIC lankytojai 2014-2020'!$B$5:$H$5</c:f>
              <c:numCache>
                <c:formatCode>General</c:formatCode>
                <c:ptCount val="7"/>
                <c:pt idx="0">
                  <c:v>309</c:v>
                </c:pt>
                <c:pt idx="1">
                  <c:v>528</c:v>
                </c:pt>
                <c:pt idx="2">
                  <c:v>598</c:v>
                </c:pt>
                <c:pt idx="3">
                  <c:v>463</c:v>
                </c:pt>
                <c:pt idx="4">
                  <c:v>629</c:v>
                </c:pt>
                <c:pt idx="5">
                  <c:v>885</c:v>
                </c:pt>
                <c:pt idx="6">
                  <c:v>452</c:v>
                </c:pt>
              </c:numCache>
            </c:numRef>
          </c:val>
          <c:extLst xmlns:c16r2="http://schemas.microsoft.com/office/drawing/2015/06/chart">
            <c:ext xmlns:c16="http://schemas.microsoft.com/office/drawing/2014/chart" uri="{C3380CC4-5D6E-409C-BE32-E72D297353CC}">
              <c16:uniqueId val="{00000004-620F-4E08-8146-DE41FD898B58}"/>
            </c:ext>
          </c:extLst>
        </c:ser>
        <c:dLbls>
          <c:showLegendKey val="0"/>
          <c:showVal val="0"/>
          <c:showCatName val="0"/>
          <c:showSerName val="0"/>
          <c:showPercent val="0"/>
          <c:showBubbleSize val="0"/>
        </c:dLbls>
        <c:gapWidth val="219"/>
        <c:overlap val="-27"/>
        <c:axId val="45451776"/>
        <c:axId val="46834240"/>
      </c:barChart>
      <c:catAx>
        <c:axId val="4545177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834240"/>
        <c:crosses val="autoZero"/>
        <c:auto val="1"/>
        <c:lblAlgn val="ctr"/>
        <c:lblOffset val="100"/>
        <c:noMultiLvlLbl val="0"/>
      </c:catAx>
      <c:valAx>
        <c:axId val="46834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54517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lt-LT"/>
              <a:t>                </a:t>
            </a:r>
            <a:r>
              <a:rPr lang="en-US"/>
              <a:t>S</a:t>
            </a:r>
            <a:r>
              <a:rPr lang="lt-LT"/>
              <a:t>avivaldybės skiriamos lėšos Plungės atviram jaunimo centrui (eurais)</a:t>
            </a:r>
            <a:endParaRPr lang="en-US"/>
          </a:p>
        </c:rich>
      </c:tx>
      <c:layout>
        <c:manualLayout>
          <c:xMode val="edge"/>
          <c:yMode val="edge"/>
          <c:x val="2.6934011671405055E-4"/>
          <c:y val="0"/>
        </c:manualLayout>
      </c:layout>
      <c:overlay val="0"/>
      <c:spPr>
        <a:noFill/>
        <a:ln>
          <a:noFill/>
        </a:ln>
        <a:effectLst/>
      </c:spPr>
    </c:title>
    <c:autoTitleDeleted val="0"/>
    <c:plotArea>
      <c:layout>
        <c:manualLayout>
          <c:layoutTarget val="inner"/>
          <c:xMode val="edge"/>
          <c:yMode val="edge"/>
          <c:x val="0.12794288871785764"/>
          <c:y val="0.47933759401151088"/>
          <c:w val="0.86935883014623172"/>
          <c:h val="0.41185364205711911"/>
        </c:manualLayout>
      </c:layout>
      <c:lineChart>
        <c:grouping val="stacked"/>
        <c:varyColors val="0"/>
        <c:ser>
          <c:idx val="0"/>
          <c:order val="0"/>
          <c:tx>
            <c:strRef>
              <c:f>Lapas1!$B$1</c:f>
              <c:strCache>
                <c:ptCount val="1"/>
                <c:pt idx="0">
                  <c:v>Stulpelis1</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Lapas1!$A$2:$A$7</c:f>
              <c:numCache>
                <c:formatCode>General</c:formatCode>
                <c:ptCount val="6"/>
                <c:pt idx="0">
                  <c:v>2015</c:v>
                </c:pt>
                <c:pt idx="1">
                  <c:v>2016</c:v>
                </c:pt>
                <c:pt idx="2">
                  <c:v>2017</c:v>
                </c:pt>
                <c:pt idx="3">
                  <c:v>2018</c:v>
                </c:pt>
                <c:pt idx="4">
                  <c:v>2019</c:v>
                </c:pt>
                <c:pt idx="5">
                  <c:v>2020</c:v>
                </c:pt>
              </c:numCache>
            </c:numRef>
          </c:cat>
          <c:val>
            <c:numRef>
              <c:f>Lapas1!$B$2:$B$7</c:f>
              <c:numCache>
                <c:formatCode>#,##0</c:formatCode>
                <c:ptCount val="6"/>
                <c:pt idx="0" formatCode="#,##0.00">
                  <c:v>11585</c:v>
                </c:pt>
                <c:pt idx="1">
                  <c:v>12000</c:v>
                </c:pt>
                <c:pt idx="2">
                  <c:v>13800</c:v>
                </c:pt>
                <c:pt idx="3">
                  <c:v>17400</c:v>
                </c:pt>
                <c:pt idx="4">
                  <c:v>22000</c:v>
                </c:pt>
                <c:pt idx="5">
                  <c:v>28000</c:v>
                </c:pt>
              </c:numCache>
            </c:numRef>
          </c:val>
          <c:smooth val="0"/>
          <c:extLst xmlns:c16r2="http://schemas.microsoft.com/office/drawing/2015/06/chart">
            <c:ext xmlns:c16="http://schemas.microsoft.com/office/drawing/2014/chart" uri="{C3380CC4-5D6E-409C-BE32-E72D297353CC}">
              <c16:uniqueId val="{00000000-1542-4CFD-A558-B278A5BAD307}"/>
            </c:ext>
          </c:extLst>
        </c:ser>
        <c:dLbls>
          <c:showLegendKey val="0"/>
          <c:showVal val="0"/>
          <c:showCatName val="0"/>
          <c:showSerName val="0"/>
          <c:showPercent val="0"/>
          <c:showBubbleSize val="0"/>
        </c:dLbls>
        <c:marker val="1"/>
        <c:smooth val="0"/>
        <c:axId val="125657600"/>
        <c:axId val="107777408"/>
      </c:lineChart>
      <c:catAx>
        <c:axId val="125657600"/>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107777408"/>
        <c:crosses val="autoZero"/>
        <c:auto val="1"/>
        <c:lblAlgn val="ctr"/>
        <c:lblOffset val="100"/>
        <c:noMultiLvlLbl val="0"/>
      </c:catAx>
      <c:valAx>
        <c:axId val="107777408"/>
        <c:scaling>
          <c:orientation val="minMax"/>
          <c:max val="30000"/>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lt-LT"/>
          </a:p>
        </c:txPr>
        <c:crossAx val="125657600"/>
        <c:crosses val="autoZero"/>
        <c:crossBetween val="between"/>
      </c:valAx>
      <c:spPr>
        <a:noFill/>
        <a:ln>
          <a:noFill/>
        </a:ln>
        <a:effectLst/>
      </c:spPr>
    </c:plotArea>
    <c:plotVisOnly val="1"/>
    <c:dispBlanksAs val="zero"/>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'bendra visos plungės'!$F$3</c:f>
              <c:strCache>
                <c:ptCount val="1"/>
                <c:pt idx="0">
                  <c:v>METAI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'bendra visos plungės'!$G$3:$I$3</c:f>
              <c:numCache>
                <c:formatCode>General</c:formatCode>
                <c:ptCount val="3"/>
                <c:pt idx="0">
                  <c:v>2018</c:v>
                </c:pt>
                <c:pt idx="1">
                  <c:v>2019</c:v>
                </c:pt>
                <c:pt idx="2">
                  <c:v>2020</c:v>
                </c:pt>
              </c:numCache>
            </c:numRef>
          </c:val>
          <c:extLst xmlns:c16r2="http://schemas.microsoft.com/office/drawing/2015/06/chart">
            <c:ext xmlns:c16="http://schemas.microsoft.com/office/drawing/2014/chart" uri="{C3380CC4-5D6E-409C-BE32-E72D297353CC}">
              <c16:uniqueId val="{00000000-D251-4692-9482-F481AB757609}"/>
            </c:ext>
          </c:extLst>
        </c:ser>
        <c:dLbls>
          <c:showLegendKey val="0"/>
          <c:showVal val="1"/>
          <c:showCatName val="0"/>
          <c:showSerName val="0"/>
          <c:showPercent val="0"/>
          <c:showBubbleSize val="0"/>
        </c:dLbls>
        <c:gapWidth val="150"/>
        <c:axId val="50492928"/>
        <c:axId val="48000960"/>
      </c:barChart>
      <c:lineChart>
        <c:grouping val="standard"/>
        <c:varyColors val="0"/>
        <c:ser>
          <c:idx val="1"/>
          <c:order val="1"/>
          <c:tx>
            <c:strRef>
              <c:f>'bendra visos plungės'!$F$4</c:f>
              <c:strCache>
                <c:ptCount val="1"/>
                <c:pt idx="0">
                  <c:v>LANKYTOJAI</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'bendra visos plungės'!$G$4:$I$4</c:f>
              <c:numCache>
                <c:formatCode>General</c:formatCode>
                <c:ptCount val="3"/>
                <c:pt idx="0">
                  <c:v>240292</c:v>
                </c:pt>
                <c:pt idx="1">
                  <c:v>240236</c:v>
                </c:pt>
                <c:pt idx="2">
                  <c:v>182198</c:v>
                </c:pt>
              </c:numCache>
            </c:numRef>
          </c:val>
          <c:smooth val="0"/>
          <c:extLst xmlns:c16r2="http://schemas.microsoft.com/office/drawing/2015/06/chart">
            <c:ext xmlns:c16="http://schemas.microsoft.com/office/drawing/2014/chart" uri="{C3380CC4-5D6E-409C-BE32-E72D297353CC}">
              <c16:uniqueId val="{00000001-D251-4692-9482-F481AB757609}"/>
            </c:ext>
          </c:extLst>
        </c:ser>
        <c:dLbls>
          <c:showLegendKey val="0"/>
          <c:showVal val="1"/>
          <c:showCatName val="0"/>
          <c:showSerName val="0"/>
          <c:showPercent val="0"/>
          <c:showBubbleSize val="0"/>
        </c:dLbls>
        <c:marker val="1"/>
        <c:smooth val="0"/>
        <c:axId val="50492928"/>
        <c:axId val="48000960"/>
      </c:lineChart>
      <c:catAx>
        <c:axId val="5049292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8000960"/>
        <c:crosses val="autoZero"/>
        <c:auto val="1"/>
        <c:lblAlgn val="ctr"/>
        <c:lblOffset val="100"/>
        <c:noMultiLvlLbl val="0"/>
      </c:catAx>
      <c:valAx>
        <c:axId val="48000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04929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179569061919968"/>
          <c:y val="4.3912175648702596E-2"/>
          <c:w val="0.68423652021535375"/>
          <c:h val="0.77216213242805731"/>
        </c:manualLayout>
      </c:layout>
      <c:barChart>
        <c:barDir val="bar"/>
        <c:grouping val="clustered"/>
        <c:varyColors val="0"/>
        <c:ser>
          <c:idx val="0"/>
          <c:order val="0"/>
          <c:tx>
            <c:strRef>
              <c:f>'lankytojai muziejuose'!$B$3</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'lankytojai muziejuose'!$C$2:$F$2</c:f>
              <c:strCache>
                <c:ptCount val="4"/>
                <c:pt idx="0">
                  <c:v>Žemaičių dailės muziejus</c:v>
                </c:pt>
                <c:pt idx="1">
                  <c:v>Šaltojo karo ekspozicija</c:v>
                </c:pt>
                <c:pt idx="2">
                  <c:v>Žemaitės memorialinis muziejus</c:v>
                </c:pt>
                <c:pt idx="3">
                  <c:v>ŽNP ir Užgavėnių kaukių ekspozicija</c:v>
                </c:pt>
              </c:strCache>
            </c:strRef>
          </c:cat>
          <c:val>
            <c:numRef>
              <c:f>'lankytojai muziejuose'!$C$3:$F$3</c:f>
              <c:numCache>
                <c:formatCode>General</c:formatCode>
                <c:ptCount val="4"/>
                <c:pt idx="0">
                  <c:v>14261</c:v>
                </c:pt>
                <c:pt idx="1">
                  <c:v>43824</c:v>
                </c:pt>
                <c:pt idx="2">
                  <c:v>6657</c:v>
                </c:pt>
                <c:pt idx="3">
                  <c:v>3974</c:v>
                </c:pt>
              </c:numCache>
            </c:numRef>
          </c:val>
          <c:extLst xmlns:c16r2="http://schemas.microsoft.com/office/drawing/2015/06/chart">
            <c:ext xmlns:c16="http://schemas.microsoft.com/office/drawing/2014/chart" uri="{C3380CC4-5D6E-409C-BE32-E72D297353CC}">
              <c16:uniqueId val="{00000000-8449-44E5-82A4-5B031C8B14F2}"/>
            </c:ext>
          </c:extLst>
        </c:ser>
        <c:ser>
          <c:idx val="1"/>
          <c:order val="1"/>
          <c:tx>
            <c:strRef>
              <c:f>'lankytojai muziejuose'!$B$4</c:f>
              <c:strCache>
                <c:ptCount val="1"/>
                <c:pt idx="0">
                  <c:v>2020</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'lankytojai muziejuose'!$C$2:$F$2</c:f>
              <c:strCache>
                <c:ptCount val="4"/>
                <c:pt idx="0">
                  <c:v>Žemaičių dailės muziejus</c:v>
                </c:pt>
                <c:pt idx="1">
                  <c:v>Šaltojo karo ekspozicija</c:v>
                </c:pt>
                <c:pt idx="2">
                  <c:v>Žemaitės memorialinis muziejus</c:v>
                </c:pt>
                <c:pt idx="3">
                  <c:v>ŽNP ir Užgavėnių kaukių ekspozicija</c:v>
                </c:pt>
              </c:strCache>
            </c:strRef>
          </c:cat>
          <c:val>
            <c:numRef>
              <c:f>'lankytojai muziejuose'!$C$4:$F$4</c:f>
              <c:numCache>
                <c:formatCode>General</c:formatCode>
                <c:ptCount val="4"/>
                <c:pt idx="0">
                  <c:v>17547</c:v>
                </c:pt>
                <c:pt idx="1">
                  <c:v>32679</c:v>
                </c:pt>
                <c:pt idx="2">
                  <c:v>3066</c:v>
                </c:pt>
                <c:pt idx="3">
                  <c:v>3711</c:v>
                </c:pt>
              </c:numCache>
            </c:numRef>
          </c:val>
          <c:extLst xmlns:c16r2="http://schemas.microsoft.com/office/drawing/2015/06/chart">
            <c:ext xmlns:c16="http://schemas.microsoft.com/office/drawing/2014/chart" uri="{C3380CC4-5D6E-409C-BE32-E72D297353CC}">
              <c16:uniqueId val="{00000001-8449-44E5-82A4-5B031C8B14F2}"/>
            </c:ext>
          </c:extLst>
        </c:ser>
        <c:dLbls>
          <c:dLblPos val="outEnd"/>
          <c:showLegendKey val="0"/>
          <c:showVal val="1"/>
          <c:showCatName val="0"/>
          <c:showSerName val="0"/>
          <c:showPercent val="0"/>
          <c:showBubbleSize val="0"/>
        </c:dLbls>
        <c:gapWidth val="182"/>
        <c:axId val="50929664"/>
        <c:axId val="47999808"/>
      </c:barChart>
      <c:catAx>
        <c:axId val="50929664"/>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7999808"/>
        <c:crosses val="autoZero"/>
        <c:auto val="1"/>
        <c:lblAlgn val="ctr"/>
        <c:lblOffset val="100"/>
        <c:noMultiLvlLbl val="0"/>
      </c:catAx>
      <c:valAx>
        <c:axId val="479998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0929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Lapas1!$D$4:$F$4</c:f>
              <c:strCache>
                <c:ptCount val="3"/>
                <c:pt idx="0">
                  <c:v>2018 m.  </c:v>
                </c:pt>
                <c:pt idx="1">
                  <c:v>2019 m. </c:v>
                </c:pt>
                <c:pt idx="2">
                  <c:v>2020 m.</c:v>
                </c:pt>
              </c:strCache>
            </c:strRef>
          </c:cat>
          <c:val>
            <c:numRef>
              <c:f>Lapas1!$D$5:$F$5</c:f>
              <c:numCache>
                <c:formatCode>General</c:formatCode>
                <c:ptCount val="3"/>
                <c:pt idx="0">
                  <c:v>38825</c:v>
                </c:pt>
                <c:pt idx="1">
                  <c:v>43824</c:v>
                </c:pt>
                <c:pt idx="2">
                  <c:v>32679</c:v>
                </c:pt>
              </c:numCache>
            </c:numRef>
          </c:val>
          <c:extLst xmlns:c16r2="http://schemas.microsoft.com/office/drawing/2015/06/chart">
            <c:ext xmlns:c16="http://schemas.microsoft.com/office/drawing/2014/chart" uri="{C3380CC4-5D6E-409C-BE32-E72D297353CC}">
              <c16:uniqueId val="{00000001-3FAB-4C7C-9523-3ED7308CC96D}"/>
            </c:ext>
          </c:extLst>
        </c:ser>
        <c:dLbls>
          <c:showLegendKey val="0"/>
          <c:showVal val="0"/>
          <c:showCatName val="0"/>
          <c:showSerName val="0"/>
          <c:showPercent val="0"/>
          <c:showBubbleSize val="0"/>
        </c:dLbls>
        <c:gapWidth val="219"/>
        <c:overlap val="-27"/>
        <c:axId val="50984960"/>
        <c:axId val="48002112"/>
      </c:barChart>
      <c:catAx>
        <c:axId val="50984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8002112"/>
        <c:crosses val="autoZero"/>
        <c:auto val="1"/>
        <c:lblAlgn val="ctr"/>
        <c:lblOffset val="100"/>
        <c:noMultiLvlLbl val="0"/>
      </c:catAx>
      <c:valAx>
        <c:axId val="48002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0984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lt-LT"/>
              <a:t>2020m.</a:t>
            </a:r>
            <a:r>
              <a:rPr lang="lt-LT" baseline="0"/>
              <a:t> turizmo sezono vertinimas paslaugų teikėjų</a:t>
            </a:r>
            <a:endParaRPr lang="lt-LT"/>
          </a:p>
        </c:rich>
      </c:tx>
      <c:overlay val="0"/>
      <c:spPr>
        <a:noFill/>
        <a:ln>
          <a:noFill/>
        </a:ln>
        <a:effectLst/>
      </c:spPr>
    </c:title>
    <c:autoTitleDeleted val="0"/>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1-433B-42CF-B85F-C6F93157BB01}"/>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3-433B-42CF-B85F-C6F93157BB01}"/>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5-433B-42CF-B85F-C6F93157BB01}"/>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7-433B-42CF-B85F-C6F93157BB01}"/>
              </c:ext>
            </c:extLst>
          </c:dPt>
          <c:dLbls>
            <c:dLbl>
              <c:idx val="2"/>
              <c:layout>
                <c:manualLayout>
                  <c:x val="6.4368110236220466E-2"/>
                  <c:y val="4.266550014581510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33B-42CF-B85F-C6F93157BB0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lt-LT"/>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Lapas1!$B$5:$B$8</c:f>
              <c:strCache>
                <c:ptCount val="4"/>
                <c:pt idx="0">
                  <c:v>gerai</c:v>
                </c:pt>
                <c:pt idx="1">
                  <c:v>patenkinamai</c:v>
                </c:pt>
                <c:pt idx="2">
                  <c:v>labai gerai</c:v>
                </c:pt>
                <c:pt idx="3">
                  <c:v>blogai</c:v>
                </c:pt>
              </c:strCache>
            </c:strRef>
          </c:cat>
          <c:val>
            <c:numRef>
              <c:f>Lapas1!$C$5:$C$8</c:f>
              <c:numCache>
                <c:formatCode>General</c:formatCode>
                <c:ptCount val="4"/>
                <c:pt idx="0">
                  <c:v>40</c:v>
                </c:pt>
                <c:pt idx="1">
                  <c:v>35</c:v>
                </c:pt>
                <c:pt idx="2">
                  <c:v>13</c:v>
                </c:pt>
                <c:pt idx="3">
                  <c:v>12</c:v>
                </c:pt>
              </c:numCache>
            </c:numRef>
          </c:val>
          <c:extLst xmlns:c16r2="http://schemas.microsoft.com/office/drawing/2015/06/chart">
            <c:ext xmlns:c16="http://schemas.microsoft.com/office/drawing/2014/chart" uri="{C3380CC4-5D6E-409C-BE32-E72D297353CC}">
              <c16:uniqueId val="{00000008-433B-42CF-B85F-C6F93157BB01}"/>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lt-LT"/>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lt-LT" b="1">
                <a:solidFill>
                  <a:sysClr val="windowText" lastClr="000000"/>
                </a:solidFill>
              </a:rPr>
              <a:t>Ar dėl Covid-19 patyrėte nenumatytų išlaidų?</a:t>
            </a:r>
          </a:p>
        </c:rich>
      </c:tx>
      <c:overlay val="0"/>
      <c:spPr>
        <a:noFill/>
        <a:ln>
          <a:noFill/>
        </a:ln>
        <a:effectLst/>
      </c:spPr>
    </c:title>
    <c:autoTitleDeleted val="0"/>
    <c:plotArea>
      <c:layout/>
      <c:barChart>
        <c:barDir val="col"/>
        <c:grouping val="clustered"/>
        <c:varyColors val="0"/>
        <c:ser>
          <c:idx val="0"/>
          <c:order val="0"/>
          <c:spPr>
            <a:solidFill>
              <a:schemeClr val="accent1"/>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Lapas1!$B$12:$B$13</c:f>
              <c:strCache>
                <c:ptCount val="2"/>
                <c:pt idx="0">
                  <c:v>taip</c:v>
                </c:pt>
                <c:pt idx="1">
                  <c:v>ne</c:v>
                </c:pt>
              </c:strCache>
            </c:strRef>
          </c:cat>
          <c:val>
            <c:numRef>
              <c:f>Lapas1!$C$12:$C$13</c:f>
              <c:numCache>
                <c:formatCode>0%</c:formatCode>
                <c:ptCount val="2"/>
                <c:pt idx="0">
                  <c:v>0.82</c:v>
                </c:pt>
                <c:pt idx="1">
                  <c:v>0.18</c:v>
                </c:pt>
              </c:numCache>
            </c:numRef>
          </c:val>
          <c:extLst xmlns:c16r2="http://schemas.microsoft.com/office/drawing/2015/06/chart">
            <c:ext xmlns:c16="http://schemas.microsoft.com/office/drawing/2014/chart" uri="{C3380CC4-5D6E-409C-BE32-E72D297353CC}">
              <c16:uniqueId val="{00000000-0182-438D-9E90-6181C8E1AB25}"/>
            </c:ext>
          </c:extLst>
        </c:ser>
        <c:dLbls>
          <c:dLblPos val="outEnd"/>
          <c:showLegendKey val="0"/>
          <c:showVal val="1"/>
          <c:showCatName val="0"/>
          <c:showSerName val="0"/>
          <c:showPercent val="0"/>
          <c:showBubbleSize val="0"/>
        </c:dLbls>
        <c:gapWidth val="150"/>
        <c:axId val="51168768"/>
        <c:axId val="48002688"/>
      </c:barChart>
      <c:catAx>
        <c:axId val="5116876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lt-LT"/>
          </a:p>
        </c:txPr>
        <c:crossAx val="48002688"/>
        <c:crosses val="autoZero"/>
        <c:auto val="1"/>
        <c:lblAlgn val="ctr"/>
        <c:lblOffset val="100"/>
        <c:noMultiLvlLbl val="0"/>
      </c:catAx>
      <c:valAx>
        <c:axId val="48002688"/>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511687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lt-LT" b="1">
                <a:solidFill>
                  <a:sysClr val="windowText" lastClr="000000"/>
                </a:solidFill>
              </a:rPr>
              <a:t>Ar </a:t>
            </a:r>
            <a:r>
              <a:rPr lang="en-US" b="1">
                <a:solidFill>
                  <a:sysClr val="windowText" lastClr="000000"/>
                </a:solidFill>
              </a:rPr>
              <a:t>pajutote</a:t>
            </a:r>
            <a:r>
              <a:rPr lang="en-US" b="1" baseline="0">
                <a:solidFill>
                  <a:sysClr val="windowText" lastClr="000000"/>
                </a:solidFill>
              </a:rPr>
              <a:t> vietini</a:t>
            </a:r>
            <a:r>
              <a:rPr lang="lt-LT" b="1" baseline="0">
                <a:solidFill>
                  <a:sysClr val="windowText" lastClr="000000"/>
                </a:solidFill>
              </a:rPr>
              <a:t>ų turistų (pačių lietuvių) pagausėjima? </a:t>
            </a:r>
            <a:endParaRPr lang="lt-LT" b="1">
              <a:solidFill>
                <a:sysClr val="windowText" lastClr="000000"/>
              </a:solidFill>
            </a:endParaRPr>
          </a:p>
        </c:rich>
      </c:tx>
      <c:layout>
        <c:manualLayout>
          <c:xMode val="edge"/>
          <c:yMode val="edge"/>
          <c:x val="0.10573079757141728"/>
          <c:y val="2.7777777777777776E-2"/>
        </c:manualLayout>
      </c:layout>
      <c:overlay val="0"/>
      <c:spPr>
        <a:noFill/>
        <a:ln>
          <a:noFill/>
        </a:ln>
        <a:effectLst/>
      </c:spPr>
    </c:title>
    <c:autoTitleDeleted val="0"/>
    <c:plotArea>
      <c:layout/>
      <c:barChart>
        <c:barDir val="col"/>
        <c:grouping val="clustered"/>
        <c:varyColors val="0"/>
        <c:ser>
          <c:idx val="0"/>
          <c:order val="0"/>
          <c:spPr>
            <a:solidFill>
              <a:schemeClr val="accent1"/>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Lapas1!$B$12:$B$13</c:f>
              <c:strCache>
                <c:ptCount val="2"/>
                <c:pt idx="0">
                  <c:v>taip</c:v>
                </c:pt>
                <c:pt idx="1">
                  <c:v>ne</c:v>
                </c:pt>
              </c:strCache>
            </c:strRef>
          </c:cat>
          <c:val>
            <c:numRef>
              <c:f>Lapas1!$C$12:$C$13</c:f>
              <c:numCache>
                <c:formatCode>0%</c:formatCode>
                <c:ptCount val="2"/>
                <c:pt idx="0">
                  <c:v>0.7</c:v>
                </c:pt>
                <c:pt idx="1">
                  <c:v>0.3</c:v>
                </c:pt>
              </c:numCache>
            </c:numRef>
          </c:val>
          <c:extLst xmlns:c16r2="http://schemas.microsoft.com/office/drawing/2015/06/chart">
            <c:ext xmlns:c16="http://schemas.microsoft.com/office/drawing/2014/chart" uri="{C3380CC4-5D6E-409C-BE32-E72D297353CC}">
              <c16:uniqueId val="{00000000-88E9-4516-B77C-07F3999163B4}"/>
            </c:ext>
          </c:extLst>
        </c:ser>
        <c:dLbls>
          <c:dLblPos val="outEnd"/>
          <c:showLegendKey val="0"/>
          <c:showVal val="1"/>
          <c:showCatName val="0"/>
          <c:showSerName val="0"/>
          <c:showPercent val="0"/>
          <c:showBubbleSize val="0"/>
        </c:dLbls>
        <c:gapWidth val="150"/>
        <c:axId val="51170304"/>
        <c:axId val="51113920"/>
      </c:barChart>
      <c:catAx>
        <c:axId val="511703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lt-LT"/>
          </a:p>
        </c:txPr>
        <c:crossAx val="51113920"/>
        <c:crosses val="autoZero"/>
        <c:auto val="1"/>
        <c:lblAlgn val="ctr"/>
        <c:lblOffset val="100"/>
        <c:noMultiLvlLbl val="0"/>
      </c:catAx>
      <c:valAx>
        <c:axId val="51113920"/>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51170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97" b="1" i="0" u="none" strike="noStrike" kern="1200" spc="0" baseline="0">
                <a:solidFill>
                  <a:schemeClr val="tx1">
                    <a:lumMod val="65000"/>
                    <a:lumOff val="35000"/>
                  </a:schemeClr>
                </a:solidFill>
                <a:latin typeface="+mn-lt"/>
                <a:ea typeface="+mn-ea"/>
                <a:cs typeface="+mn-cs"/>
              </a:defRPr>
            </a:pPr>
            <a:r>
              <a:rPr lang="lt-LT" sz="1197" b="1"/>
              <a:t>Iš kokių Lietuvos miestų sulaukėte daugiausiai lankytojų?</a:t>
            </a:r>
          </a:p>
        </c:rich>
      </c:tx>
      <c:layout>
        <c:manualLayout>
          <c:xMode val="edge"/>
          <c:yMode val="edge"/>
          <c:x val="0.38227530171168794"/>
          <c:y val="1.8570094468528513E-2"/>
        </c:manualLayout>
      </c:layout>
      <c:overlay val="0"/>
      <c:spPr>
        <a:noFill/>
        <a:ln w="25367">
          <a:noFill/>
        </a:ln>
      </c:spPr>
    </c:title>
    <c:autoTitleDeleted val="0"/>
    <c:plotArea>
      <c:layout/>
      <c:barChart>
        <c:barDir val="bar"/>
        <c:grouping val="clustered"/>
        <c:varyColors val="0"/>
        <c:ser>
          <c:idx val="0"/>
          <c:order val="0"/>
          <c:tx>
            <c:strRef>
              <c:f>Lapas1!$B$1</c:f>
              <c:strCache>
                <c:ptCount val="1"/>
                <c:pt idx="0">
                  <c:v>Iš kokių Lietuvos miestų sulaukėte daugiausiai lankytojų</c:v>
                </c:pt>
              </c:strCache>
            </c:strRef>
          </c:tx>
          <c:spPr>
            <a:solidFill>
              <a:srgbClr val="5B9BD5"/>
            </a:solidFill>
            <a:ln w="25367">
              <a:noFill/>
            </a:ln>
          </c:spPr>
          <c:invertIfNegative val="0"/>
          <c:dLbls>
            <c:spPr>
              <a:noFill/>
              <a:ln w="25367">
                <a:noFill/>
              </a:ln>
            </c:spPr>
            <c:txPr>
              <a:bodyPr rot="0" spcFirstLastPara="1" vertOverflow="ellipsis" vert="horz" wrap="square" lIns="38100" tIns="19050" rIns="38100" bIns="19050" anchor="ctr" anchorCtr="1">
                <a:spAutoFit/>
              </a:bodyPr>
              <a:lstStyle/>
              <a:p>
                <a:pPr>
                  <a:defRPr sz="1194" b="1"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Lapas1!$A$2:$A$8</c:f>
              <c:strCache>
                <c:ptCount val="7"/>
                <c:pt idx="0">
                  <c:v>VILNIUS</c:v>
                </c:pt>
                <c:pt idx="1">
                  <c:v>KAUNAS</c:v>
                </c:pt>
                <c:pt idx="2">
                  <c:v>KLAIPĖDA</c:v>
                </c:pt>
                <c:pt idx="3">
                  <c:v>ŠIAULIAI</c:v>
                </c:pt>
                <c:pt idx="4">
                  <c:v>PANEVĖŽYS</c:v>
                </c:pt>
                <c:pt idx="5">
                  <c:v>ALYTUS</c:v>
                </c:pt>
                <c:pt idx="6">
                  <c:v>Kitas variantas ( 4 – Mažeikiai, 2 – Plungė, 5 – Įvairūs Lt miestai)</c:v>
                </c:pt>
              </c:strCache>
            </c:strRef>
          </c:cat>
          <c:val>
            <c:numRef>
              <c:f>Lapas1!$B$2:$B$8</c:f>
              <c:numCache>
                <c:formatCode>General</c:formatCode>
                <c:ptCount val="7"/>
                <c:pt idx="0">
                  <c:v>14</c:v>
                </c:pt>
                <c:pt idx="1">
                  <c:v>12</c:v>
                </c:pt>
                <c:pt idx="2">
                  <c:v>29</c:v>
                </c:pt>
                <c:pt idx="3">
                  <c:v>12</c:v>
                </c:pt>
                <c:pt idx="4">
                  <c:v>3</c:v>
                </c:pt>
                <c:pt idx="5">
                  <c:v>1</c:v>
                </c:pt>
                <c:pt idx="6">
                  <c:v>11</c:v>
                </c:pt>
              </c:numCache>
            </c:numRef>
          </c:val>
          <c:extLst xmlns:c16r2="http://schemas.microsoft.com/office/drawing/2015/06/chart">
            <c:ext xmlns:c16="http://schemas.microsoft.com/office/drawing/2014/chart" uri="{C3380CC4-5D6E-409C-BE32-E72D297353CC}">
              <c16:uniqueId val="{00000000-5A91-4FC6-9B3E-FB29A8261BBD}"/>
            </c:ext>
          </c:extLst>
        </c:ser>
        <c:dLbls>
          <c:showLegendKey val="0"/>
          <c:showVal val="0"/>
          <c:showCatName val="0"/>
          <c:showSerName val="0"/>
          <c:showPercent val="0"/>
          <c:showBubbleSize val="0"/>
        </c:dLbls>
        <c:gapWidth val="182"/>
        <c:axId val="51618816"/>
        <c:axId val="51115648"/>
      </c:barChart>
      <c:catAx>
        <c:axId val="51618816"/>
        <c:scaling>
          <c:orientation val="minMax"/>
        </c:scaling>
        <c:delete val="0"/>
        <c:axPos val="l"/>
        <c:numFmt formatCode="General" sourceLinked="1"/>
        <c:majorTickMark val="none"/>
        <c:minorTickMark val="none"/>
        <c:tickLblPos val="nextTo"/>
        <c:spPr>
          <a:noFill/>
          <a:ln w="9506" cap="flat" cmpd="sng" algn="ctr">
            <a:solidFill>
              <a:schemeClr val="tx1">
                <a:lumMod val="15000"/>
                <a:lumOff val="85000"/>
              </a:schemeClr>
            </a:solidFill>
            <a:round/>
          </a:ln>
          <a:effectLst/>
        </c:spPr>
        <c:txPr>
          <a:bodyPr rot="-60000000" spcFirstLastPara="1" vertOverflow="ellipsis" vert="horz" wrap="square" anchor="ctr" anchorCtr="1"/>
          <a:lstStyle/>
          <a:p>
            <a:pPr>
              <a:defRPr sz="1194" b="1" i="0" u="none" strike="noStrike" kern="1200" baseline="0">
                <a:solidFill>
                  <a:schemeClr val="tx1">
                    <a:lumMod val="65000"/>
                    <a:lumOff val="35000"/>
                  </a:schemeClr>
                </a:solidFill>
                <a:latin typeface="+mn-lt"/>
                <a:ea typeface="+mn-ea"/>
                <a:cs typeface="+mn-cs"/>
              </a:defRPr>
            </a:pPr>
            <a:endParaRPr lang="lt-LT"/>
          </a:p>
        </c:txPr>
        <c:crossAx val="51115648"/>
        <c:crosses val="autoZero"/>
        <c:auto val="1"/>
        <c:lblAlgn val="ctr"/>
        <c:lblOffset val="100"/>
        <c:noMultiLvlLbl val="0"/>
      </c:catAx>
      <c:valAx>
        <c:axId val="51115648"/>
        <c:scaling>
          <c:orientation val="minMax"/>
        </c:scaling>
        <c:delete val="0"/>
        <c:axPos val="b"/>
        <c:majorGridlines>
          <c:spPr>
            <a:ln w="9506" cap="flat" cmpd="sng" algn="ctr">
              <a:solidFill>
                <a:schemeClr val="tx1">
                  <a:lumMod val="15000"/>
                  <a:lumOff val="85000"/>
                </a:schemeClr>
              </a:solidFill>
              <a:round/>
            </a:ln>
            <a:effectLst/>
          </c:spPr>
        </c:majorGridlines>
        <c:numFmt formatCode="General" sourceLinked="1"/>
        <c:majorTickMark val="none"/>
        <c:minorTickMark val="none"/>
        <c:tickLblPos val="nextTo"/>
        <c:spPr>
          <a:ln w="6342">
            <a:noFill/>
          </a:ln>
        </c:spPr>
        <c:txPr>
          <a:bodyPr rot="-60000000" spcFirstLastPara="1" vertOverflow="ellipsis" vert="horz" wrap="square" anchor="ctr" anchorCtr="1"/>
          <a:lstStyle/>
          <a:p>
            <a:pPr>
              <a:defRPr sz="1194" b="1" i="0" u="none" strike="noStrike" kern="1200" baseline="0">
                <a:solidFill>
                  <a:schemeClr val="tx1">
                    <a:lumMod val="65000"/>
                    <a:lumOff val="35000"/>
                  </a:schemeClr>
                </a:solidFill>
                <a:latin typeface="+mn-lt"/>
                <a:ea typeface="+mn-ea"/>
                <a:cs typeface="+mn-cs"/>
              </a:defRPr>
            </a:pPr>
            <a:endParaRPr lang="lt-LT"/>
          </a:p>
        </c:txPr>
        <c:crossAx val="51618816"/>
        <c:crosses val="autoZero"/>
        <c:crossBetween val="between"/>
      </c:valAx>
      <c:spPr>
        <a:noFill/>
        <a:ln w="25367">
          <a:noFill/>
        </a:ln>
      </c:spPr>
    </c:plotArea>
    <c:plotVisOnly val="1"/>
    <c:dispBlanksAs val="gap"/>
    <c:showDLblsOverMax val="0"/>
  </c:chart>
  <c:spPr>
    <a:solidFill>
      <a:schemeClr val="bg1"/>
    </a:solidFill>
    <a:ln w="9506" cap="flat" cmpd="sng" algn="ctr">
      <a:solidFill>
        <a:schemeClr val="tx1">
          <a:lumMod val="15000"/>
          <a:lumOff val="85000"/>
        </a:schemeClr>
      </a:solidFill>
      <a:round/>
    </a:ln>
    <a:effectLst/>
  </c:spPr>
  <c:txPr>
    <a:bodyPr/>
    <a:lstStyle/>
    <a:p>
      <a:pPr>
        <a:defRPr b="1"/>
      </a:pPr>
      <a:endParaRPr lang="lt-LT"/>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3025371828521427E-2"/>
          <c:y val="9.0824461549047927E-2"/>
          <c:w val="0.87753018372703417"/>
          <c:h val="0.72088764946048411"/>
        </c:manualLayout>
      </c:layout>
      <c:barChart>
        <c:barDir val="col"/>
        <c:grouping val="clustered"/>
        <c:varyColors val="0"/>
        <c:ser>
          <c:idx val="0"/>
          <c:order val="0"/>
          <c:tx>
            <c:strRef>
              <c:f>' Suvestinė apie parduotą turtą'!$A$2</c:f>
              <c:strCache>
                <c:ptCount val="1"/>
                <c:pt idx="0">
                  <c:v>Plotas, kv.m;</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Suvestinė apie parduotą turtą'!$B$1:$G$1</c:f>
              <c:strCache>
                <c:ptCount val="6"/>
                <c:pt idx="0">
                  <c:v>2016 M.</c:v>
                </c:pt>
                <c:pt idx="1">
                  <c:v>2017 M.</c:v>
                </c:pt>
                <c:pt idx="2">
                  <c:v>2018 M.</c:v>
                </c:pt>
                <c:pt idx="3">
                  <c:v>2019 M.</c:v>
                </c:pt>
                <c:pt idx="4">
                  <c:v>2020 M.</c:v>
                </c:pt>
                <c:pt idx="5">
                  <c:v>Iš viso</c:v>
                </c:pt>
              </c:strCache>
            </c:strRef>
          </c:cat>
          <c:val>
            <c:numRef>
              <c:f>' Suvestinė apie parduotą turtą'!$B$2:$G$2</c:f>
              <c:numCache>
                <c:formatCode>0</c:formatCode>
                <c:ptCount val="6"/>
                <c:pt idx="0">
                  <c:v>1271.78</c:v>
                </c:pt>
                <c:pt idx="1">
                  <c:v>995.34</c:v>
                </c:pt>
                <c:pt idx="2">
                  <c:v>2121</c:v>
                </c:pt>
                <c:pt idx="3">
                  <c:v>2183.08</c:v>
                </c:pt>
                <c:pt idx="4">
                  <c:v>2817.9600000000005</c:v>
                </c:pt>
                <c:pt idx="5">
                  <c:v>9389.16</c:v>
                </c:pt>
              </c:numCache>
            </c:numRef>
          </c:val>
          <c:extLst xmlns:c16r2="http://schemas.microsoft.com/office/drawing/2015/06/chart">
            <c:ext xmlns:c16="http://schemas.microsoft.com/office/drawing/2014/chart" uri="{C3380CC4-5D6E-409C-BE32-E72D297353CC}">
              <c16:uniqueId val="{00000000-C1FF-4FDA-A8DF-E5E379A52BEA}"/>
            </c:ext>
          </c:extLst>
        </c:ser>
        <c:dLbls>
          <c:showLegendKey val="0"/>
          <c:showVal val="0"/>
          <c:showCatName val="0"/>
          <c:showSerName val="0"/>
          <c:showPercent val="0"/>
          <c:showBubbleSize val="0"/>
        </c:dLbls>
        <c:gapWidth val="219"/>
        <c:overlap val="-27"/>
        <c:axId val="51617792"/>
        <c:axId val="51117376"/>
      </c:barChart>
      <c:catAx>
        <c:axId val="5161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51117376"/>
        <c:crosses val="autoZero"/>
        <c:auto val="1"/>
        <c:lblAlgn val="ctr"/>
        <c:lblOffset val="100"/>
        <c:noMultiLvlLbl val="0"/>
      </c:catAx>
      <c:valAx>
        <c:axId val="51117376"/>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5161779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 Suvestinė apie parduotą turtą'!$A$3</c:f>
              <c:strCache>
                <c:ptCount val="1"/>
                <c:pt idx="0">
                  <c:v>Vertė, Eur;</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Suvestinė apie parduotą turtą'!$B$1:$G$1</c:f>
              <c:strCache>
                <c:ptCount val="6"/>
                <c:pt idx="0">
                  <c:v>2016 M.</c:v>
                </c:pt>
                <c:pt idx="1">
                  <c:v>2017 M.</c:v>
                </c:pt>
                <c:pt idx="2">
                  <c:v>2018 M.</c:v>
                </c:pt>
                <c:pt idx="3">
                  <c:v>2019 M.</c:v>
                </c:pt>
                <c:pt idx="4">
                  <c:v>2020 M.</c:v>
                </c:pt>
                <c:pt idx="5">
                  <c:v>Iš viso</c:v>
                </c:pt>
              </c:strCache>
            </c:strRef>
          </c:cat>
          <c:val>
            <c:numRef>
              <c:f>' Suvestinė apie parduotą turtą'!$B$3:$G$3</c:f>
              <c:numCache>
                <c:formatCode>0</c:formatCode>
                <c:ptCount val="6"/>
                <c:pt idx="0">
                  <c:v>50789.1</c:v>
                </c:pt>
                <c:pt idx="1">
                  <c:v>10702</c:v>
                </c:pt>
                <c:pt idx="2">
                  <c:v>63985.4</c:v>
                </c:pt>
                <c:pt idx="3">
                  <c:v>125261.11</c:v>
                </c:pt>
                <c:pt idx="4">
                  <c:v>223794.2</c:v>
                </c:pt>
                <c:pt idx="5">
                  <c:v>474531.81</c:v>
                </c:pt>
              </c:numCache>
            </c:numRef>
          </c:val>
          <c:extLst xmlns:c16r2="http://schemas.microsoft.com/office/drawing/2015/06/chart">
            <c:ext xmlns:c16="http://schemas.microsoft.com/office/drawing/2014/chart" uri="{C3380CC4-5D6E-409C-BE32-E72D297353CC}">
              <c16:uniqueId val="{00000000-E818-4AB9-9E25-BF21AB786E8C}"/>
            </c:ext>
          </c:extLst>
        </c:ser>
        <c:dLbls>
          <c:showLegendKey val="0"/>
          <c:showVal val="0"/>
          <c:showCatName val="0"/>
          <c:showSerName val="0"/>
          <c:showPercent val="0"/>
          <c:showBubbleSize val="0"/>
        </c:dLbls>
        <c:gapWidth val="150"/>
        <c:axId val="51620352"/>
        <c:axId val="51116224"/>
      </c:barChart>
      <c:catAx>
        <c:axId val="5162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51116224"/>
        <c:crosses val="autoZero"/>
        <c:auto val="1"/>
        <c:lblAlgn val="ctr"/>
        <c:lblOffset val="100"/>
        <c:noMultiLvlLbl val="0"/>
      </c:catAx>
      <c:valAx>
        <c:axId val="5111622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5162035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80314960629919"/>
          <c:y val="7.407407407407407E-2"/>
          <c:w val="0.89019685039370078"/>
          <c:h val="0.83234616506270054"/>
        </c:manualLayout>
      </c:layout>
      <c:barChart>
        <c:barDir val="col"/>
        <c:grouping val="clustered"/>
        <c:varyColors val="0"/>
        <c:ser>
          <c:idx val="0"/>
          <c:order val="0"/>
          <c:tx>
            <c:strRef>
              <c:f>' Nuoma 5m'!$A$2</c:f>
              <c:strCache>
                <c:ptCount val="1"/>
                <c:pt idx="0">
                  <c:v>Pajamos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 Nuoma 5m'!$B$1:$F$1</c:f>
              <c:numCache>
                <c:formatCode>General</c:formatCode>
                <c:ptCount val="5"/>
                <c:pt idx="0">
                  <c:v>2016</c:v>
                </c:pt>
                <c:pt idx="1">
                  <c:v>2017</c:v>
                </c:pt>
                <c:pt idx="2">
                  <c:v>2018</c:v>
                </c:pt>
                <c:pt idx="3">
                  <c:v>2019</c:v>
                </c:pt>
                <c:pt idx="4">
                  <c:v>2020</c:v>
                </c:pt>
              </c:numCache>
            </c:numRef>
          </c:cat>
          <c:val>
            <c:numRef>
              <c:f>' Nuoma 5m'!$B$2:$F$2</c:f>
              <c:numCache>
                <c:formatCode>General</c:formatCode>
                <c:ptCount val="5"/>
                <c:pt idx="0">
                  <c:v>132</c:v>
                </c:pt>
                <c:pt idx="1">
                  <c:v>157.69999999999999</c:v>
                </c:pt>
                <c:pt idx="2">
                  <c:v>176.6</c:v>
                </c:pt>
                <c:pt idx="3">
                  <c:v>200</c:v>
                </c:pt>
                <c:pt idx="4">
                  <c:v>218.6</c:v>
                </c:pt>
              </c:numCache>
            </c:numRef>
          </c:val>
          <c:extLst xmlns:c16r2="http://schemas.microsoft.com/office/drawing/2015/06/chart">
            <c:ext xmlns:c16="http://schemas.microsoft.com/office/drawing/2014/chart" uri="{C3380CC4-5D6E-409C-BE32-E72D297353CC}">
              <c16:uniqueId val="{00000000-7FCB-46DE-9BDE-2B68C4063E9C}"/>
            </c:ext>
          </c:extLst>
        </c:ser>
        <c:dLbls>
          <c:showLegendKey val="0"/>
          <c:showVal val="0"/>
          <c:showCatName val="0"/>
          <c:showSerName val="0"/>
          <c:showPercent val="0"/>
          <c:showBubbleSize val="0"/>
        </c:dLbls>
        <c:gapWidth val="219"/>
        <c:overlap val="-27"/>
        <c:axId val="51691520"/>
        <c:axId val="51194688"/>
      </c:barChart>
      <c:catAx>
        <c:axId val="51691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51194688"/>
        <c:crosses val="autoZero"/>
        <c:auto val="1"/>
        <c:lblAlgn val="ctr"/>
        <c:lblOffset val="100"/>
        <c:noMultiLvlLbl val="0"/>
      </c:catAx>
      <c:valAx>
        <c:axId val="5119468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516915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793672874938662E-2"/>
          <c:y val="3.4509194908093704E-2"/>
          <c:w val="0.91621724080070099"/>
          <c:h val="0.70701806121511079"/>
        </c:manualLayout>
      </c:layout>
      <c:barChart>
        <c:barDir val="col"/>
        <c:grouping val="clustered"/>
        <c:varyColors val="0"/>
        <c:ser>
          <c:idx val="0"/>
          <c:order val="0"/>
          <c:tx>
            <c:strRef>
              <c:f>Lapas1!$B$1</c:f>
              <c:strCache>
                <c:ptCount val="1"/>
                <c:pt idx="0">
                  <c:v>Plungės 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2017</c:v>
                </c:pt>
                <c:pt idx="1">
                  <c:v>2018</c:v>
                </c:pt>
                <c:pt idx="2">
                  <c:v>2019</c:v>
                </c:pt>
                <c:pt idx="3">
                  <c:v>2020</c:v>
                </c:pt>
              </c:numCache>
            </c:numRef>
          </c:cat>
          <c:val>
            <c:numRef>
              <c:f>Lapas1!$B$2:$B$5</c:f>
              <c:numCache>
                <c:formatCode>General</c:formatCode>
                <c:ptCount val="4"/>
                <c:pt idx="0">
                  <c:v>3.9</c:v>
                </c:pt>
                <c:pt idx="1">
                  <c:v>4.5999999999999996</c:v>
                </c:pt>
                <c:pt idx="2">
                  <c:v>4.9000000000000004</c:v>
                </c:pt>
                <c:pt idx="3">
                  <c:v>7.7</c:v>
                </c:pt>
              </c:numCache>
            </c:numRef>
          </c:val>
          <c:extLst xmlns:c16r2="http://schemas.microsoft.com/office/drawing/2015/06/chart">
            <c:ext xmlns:c16="http://schemas.microsoft.com/office/drawing/2014/chart" uri="{C3380CC4-5D6E-409C-BE32-E72D297353CC}">
              <c16:uniqueId val="{00000000-7AE5-4D91-8E6D-9FCCF9106ECD}"/>
            </c:ext>
          </c:extLst>
        </c:ser>
        <c:ser>
          <c:idx val="1"/>
          <c:order val="1"/>
          <c:tx>
            <c:strRef>
              <c:f>Lapas1!$C$1</c:f>
              <c:strCache>
                <c:ptCount val="1"/>
                <c:pt idx="0">
                  <c:v>Šalies vidurkis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2017</c:v>
                </c:pt>
                <c:pt idx="1">
                  <c:v>2018</c:v>
                </c:pt>
                <c:pt idx="2">
                  <c:v>2019</c:v>
                </c:pt>
                <c:pt idx="3">
                  <c:v>2020</c:v>
                </c:pt>
              </c:numCache>
            </c:numRef>
          </c:cat>
          <c:val>
            <c:numRef>
              <c:f>Lapas1!$C$2:$C$5</c:f>
              <c:numCache>
                <c:formatCode>General</c:formatCode>
                <c:ptCount val="4"/>
                <c:pt idx="0">
                  <c:v>4.4000000000000004</c:v>
                </c:pt>
                <c:pt idx="1">
                  <c:v>5.0999999999999996</c:v>
                </c:pt>
                <c:pt idx="2">
                  <c:v>5.5</c:v>
                </c:pt>
                <c:pt idx="3">
                  <c:v>8.6</c:v>
                </c:pt>
              </c:numCache>
            </c:numRef>
          </c:val>
          <c:extLst xmlns:c16r2="http://schemas.microsoft.com/office/drawing/2015/06/chart">
            <c:ext xmlns:c16="http://schemas.microsoft.com/office/drawing/2014/chart" uri="{C3380CC4-5D6E-409C-BE32-E72D297353CC}">
              <c16:uniqueId val="{00000001-7AE5-4D91-8E6D-9FCCF9106ECD}"/>
            </c:ext>
          </c:extLst>
        </c:ser>
        <c:dLbls>
          <c:showLegendKey val="0"/>
          <c:showVal val="1"/>
          <c:showCatName val="0"/>
          <c:showSerName val="0"/>
          <c:showPercent val="0"/>
          <c:showBubbleSize val="0"/>
        </c:dLbls>
        <c:gapWidth val="75"/>
        <c:axId val="58147840"/>
        <c:axId val="107779136"/>
      </c:barChart>
      <c:catAx>
        <c:axId val="58147840"/>
        <c:scaling>
          <c:orientation val="minMax"/>
        </c:scaling>
        <c:delete val="0"/>
        <c:axPos val="b"/>
        <c:numFmt formatCode="General" sourceLinked="1"/>
        <c:majorTickMark val="none"/>
        <c:minorTickMark val="none"/>
        <c:tickLblPos val="nextTo"/>
        <c:crossAx val="107779136"/>
        <c:crosses val="autoZero"/>
        <c:auto val="1"/>
        <c:lblAlgn val="ctr"/>
        <c:lblOffset val="100"/>
        <c:noMultiLvlLbl val="0"/>
      </c:catAx>
      <c:valAx>
        <c:axId val="107779136"/>
        <c:scaling>
          <c:orientation val="minMax"/>
        </c:scaling>
        <c:delete val="0"/>
        <c:axPos val="l"/>
        <c:numFmt formatCode="General" sourceLinked="1"/>
        <c:majorTickMark val="none"/>
        <c:minorTickMark val="none"/>
        <c:tickLblPos val="nextTo"/>
        <c:crossAx val="58147840"/>
        <c:crosses val="autoZero"/>
        <c:crossBetween val="between"/>
      </c:valAx>
    </c:plotArea>
    <c:legend>
      <c:legendPos val="b"/>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'[2021_02_03_Socialinio būsto plėtra2016-2020 (1).xlsx]Socialinio būsto plėtra'!$A$2</c:f>
              <c:strCache>
                <c:ptCount val="1"/>
                <c:pt idx="0">
                  <c:v>Būtų įsigijimas, vnt.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'[2021_02_03_Socialinio būsto plėtra2016-2020 (1).xlsx]Socialinio būsto plėtra'!$B$1:$F$1</c:f>
              <c:numCache>
                <c:formatCode>General</c:formatCode>
                <c:ptCount val="5"/>
                <c:pt idx="0">
                  <c:v>2016</c:v>
                </c:pt>
                <c:pt idx="1">
                  <c:v>2017</c:v>
                </c:pt>
                <c:pt idx="2">
                  <c:v>2018</c:v>
                </c:pt>
                <c:pt idx="3">
                  <c:v>2019</c:v>
                </c:pt>
                <c:pt idx="4">
                  <c:v>2020</c:v>
                </c:pt>
              </c:numCache>
            </c:numRef>
          </c:cat>
          <c:val>
            <c:numRef>
              <c:f>'[2021_02_03_Socialinio būsto plėtra2016-2020 (1).xlsx]Socialinio būsto plėtra'!$B$2:$F$2</c:f>
              <c:numCache>
                <c:formatCode>General</c:formatCode>
                <c:ptCount val="5"/>
                <c:pt idx="0">
                  <c:v>0</c:v>
                </c:pt>
                <c:pt idx="1">
                  <c:v>5</c:v>
                </c:pt>
                <c:pt idx="2">
                  <c:v>18</c:v>
                </c:pt>
                <c:pt idx="3">
                  <c:v>7</c:v>
                </c:pt>
                <c:pt idx="4">
                  <c:v>4</c:v>
                </c:pt>
              </c:numCache>
            </c:numRef>
          </c:val>
          <c:extLst xmlns:c16r2="http://schemas.microsoft.com/office/drawing/2015/06/chart">
            <c:ext xmlns:c16="http://schemas.microsoft.com/office/drawing/2014/chart" uri="{C3380CC4-5D6E-409C-BE32-E72D297353CC}">
              <c16:uniqueId val="{00000000-9BAC-4A39-9FDD-3DE36F049BB5}"/>
            </c:ext>
          </c:extLst>
        </c:ser>
        <c:dLbls>
          <c:showLegendKey val="0"/>
          <c:showVal val="0"/>
          <c:showCatName val="0"/>
          <c:showSerName val="0"/>
          <c:showPercent val="0"/>
          <c:showBubbleSize val="0"/>
        </c:dLbls>
        <c:gapWidth val="219"/>
        <c:overlap val="-27"/>
        <c:axId val="51694592"/>
        <c:axId val="51196416"/>
      </c:barChart>
      <c:catAx>
        <c:axId val="5169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196416"/>
        <c:crosses val="autoZero"/>
        <c:auto val="1"/>
        <c:lblAlgn val="ctr"/>
        <c:lblOffset val="100"/>
        <c:noMultiLvlLbl val="0"/>
      </c:catAx>
      <c:valAx>
        <c:axId val="5119641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51694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sz="1400"/>
              <a:t>Finansavimo panaudojimas 2018-2020 m.</a:t>
            </a:r>
          </a:p>
        </c:rich>
      </c:tx>
      <c:overlay val="0"/>
    </c:title>
    <c:autoTitleDeleted val="0"/>
    <c:plotArea>
      <c:layout/>
      <c:barChart>
        <c:barDir val="col"/>
        <c:grouping val="clustered"/>
        <c:varyColors val="0"/>
        <c:ser>
          <c:idx val="0"/>
          <c:order val="0"/>
          <c:tx>
            <c:strRef>
              <c:f>Sheet1!$C$6</c:f>
              <c:strCache>
                <c:ptCount val="1"/>
                <c:pt idx="0">
                  <c:v>KPPP</c:v>
                </c:pt>
              </c:strCache>
            </c:strRef>
          </c:tx>
          <c:invertIfNegative val="0"/>
          <c:cat>
            <c:strRef>
              <c:f>Sheet1!$D$5:$F$5</c:f>
              <c:strCache>
                <c:ptCount val="3"/>
                <c:pt idx="0">
                  <c:v>2018 m.</c:v>
                </c:pt>
                <c:pt idx="1">
                  <c:v>2019 m.</c:v>
                </c:pt>
                <c:pt idx="2">
                  <c:v>2020 m.</c:v>
                </c:pt>
              </c:strCache>
            </c:strRef>
          </c:cat>
          <c:val>
            <c:numRef>
              <c:f>Sheet1!$D$6:$F$6</c:f>
              <c:numCache>
                <c:formatCode>General</c:formatCode>
                <c:ptCount val="3"/>
                <c:pt idx="0">
                  <c:v>1626899.12</c:v>
                </c:pt>
                <c:pt idx="1">
                  <c:v>2715534.77</c:v>
                </c:pt>
                <c:pt idx="2">
                  <c:v>3086113.17</c:v>
                </c:pt>
              </c:numCache>
            </c:numRef>
          </c:val>
          <c:extLst xmlns:c16r2="http://schemas.microsoft.com/office/drawing/2015/06/chart">
            <c:ext xmlns:c16="http://schemas.microsoft.com/office/drawing/2014/chart" uri="{C3380CC4-5D6E-409C-BE32-E72D297353CC}">
              <c16:uniqueId val="{00000000-A43F-4528-9D72-0985FF70220B}"/>
            </c:ext>
          </c:extLst>
        </c:ser>
        <c:ser>
          <c:idx val="1"/>
          <c:order val="1"/>
          <c:tx>
            <c:strRef>
              <c:f>Sheet1!$C$7</c:f>
              <c:strCache>
                <c:ptCount val="1"/>
                <c:pt idx="0">
                  <c:v>SB</c:v>
                </c:pt>
              </c:strCache>
            </c:strRef>
          </c:tx>
          <c:invertIfNegative val="0"/>
          <c:cat>
            <c:strRef>
              <c:f>Sheet1!$D$5:$F$5</c:f>
              <c:strCache>
                <c:ptCount val="3"/>
                <c:pt idx="0">
                  <c:v>2018 m.</c:v>
                </c:pt>
                <c:pt idx="1">
                  <c:v>2019 m.</c:v>
                </c:pt>
                <c:pt idx="2">
                  <c:v>2020 m.</c:v>
                </c:pt>
              </c:strCache>
            </c:strRef>
          </c:cat>
          <c:val>
            <c:numRef>
              <c:f>Sheet1!$D$7:$F$7</c:f>
              <c:numCache>
                <c:formatCode>General</c:formatCode>
                <c:ptCount val="3"/>
                <c:pt idx="0">
                  <c:v>206528.86</c:v>
                </c:pt>
                <c:pt idx="1">
                  <c:v>464468.94</c:v>
                </c:pt>
                <c:pt idx="2">
                  <c:v>413126.83</c:v>
                </c:pt>
              </c:numCache>
            </c:numRef>
          </c:val>
          <c:extLst xmlns:c16r2="http://schemas.microsoft.com/office/drawing/2015/06/chart">
            <c:ext xmlns:c16="http://schemas.microsoft.com/office/drawing/2014/chart" uri="{C3380CC4-5D6E-409C-BE32-E72D297353CC}">
              <c16:uniqueId val="{00000001-A43F-4528-9D72-0985FF70220B}"/>
            </c:ext>
          </c:extLst>
        </c:ser>
        <c:ser>
          <c:idx val="2"/>
          <c:order val="2"/>
          <c:tx>
            <c:strRef>
              <c:f>Sheet1!$C$8</c:f>
              <c:strCache>
                <c:ptCount val="1"/>
                <c:pt idx="0">
                  <c:v>COVID</c:v>
                </c:pt>
              </c:strCache>
            </c:strRef>
          </c:tx>
          <c:invertIfNegative val="0"/>
          <c:cat>
            <c:strRef>
              <c:f>Sheet1!$D$5:$F$5</c:f>
              <c:strCache>
                <c:ptCount val="3"/>
                <c:pt idx="0">
                  <c:v>2018 m.</c:v>
                </c:pt>
                <c:pt idx="1">
                  <c:v>2019 m.</c:v>
                </c:pt>
                <c:pt idx="2">
                  <c:v>2020 m.</c:v>
                </c:pt>
              </c:strCache>
            </c:strRef>
          </c:cat>
          <c:val>
            <c:numRef>
              <c:f>Sheet1!$D$8:$F$8</c:f>
              <c:numCache>
                <c:formatCode>General</c:formatCode>
                <c:ptCount val="3"/>
                <c:pt idx="2">
                  <c:v>1779226.8</c:v>
                </c:pt>
              </c:numCache>
            </c:numRef>
          </c:val>
          <c:extLst xmlns:c16r2="http://schemas.microsoft.com/office/drawing/2015/06/chart">
            <c:ext xmlns:c16="http://schemas.microsoft.com/office/drawing/2014/chart" uri="{C3380CC4-5D6E-409C-BE32-E72D297353CC}">
              <c16:uniqueId val="{00000002-A43F-4528-9D72-0985FF70220B}"/>
            </c:ext>
          </c:extLst>
        </c:ser>
        <c:dLbls>
          <c:showLegendKey val="0"/>
          <c:showVal val="0"/>
          <c:showCatName val="0"/>
          <c:showSerName val="0"/>
          <c:showPercent val="0"/>
          <c:showBubbleSize val="0"/>
        </c:dLbls>
        <c:gapWidth val="150"/>
        <c:axId val="51899392"/>
        <c:axId val="51198144"/>
      </c:barChart>
      <c:catAx>
        <c:axId val="51899392"/>
        <c:scaling>
          <c:orientation val="minMax"/>
        </c:scaling>
        <c:delete val="0"/>
        <c:axPos val="b"/>
        <c:title>
          <c:tx>
            <c:rich>
              <a:bodyPr/>
              <a:lstStyle/>
              <a:p>
                <a:pPr>
                  <a:defRPr/>
                </a:pPr>
                <a:r>
                  <a:rPr lang="lt-LT"/>
                  <a:t>Eur.</a:t>
                </a:r>
              </a:p>
            </c:rich>
          </c:tx>
          <c:layout>
            <c:manualLayout>
              <c:xMode val="edge"/>
              <c:yMode val="edge"/>
              <c:x val="3.405030621172353E-2"/>
              <c:y val="9.1643336249635457E-2"/>
            </c:manualLayout>
          </c:layout>
          <c:overlay val="0"/>
        </c:title>
        <c:numFmt formatCode="General" sourceLinked="0"/>
        <c:majorTickMark val="out"/>
        <c:minorTickMark val="none"/>
        <c:tickLblPos val="nextTo"/>
        <c:crossAx val="51198144"/>
        <c:crosses val="autoZero"/>
        <c:auto val="1"/>
        <c:lblAlgn val="ctr"/>
        <c:lblOffset val="100"/>
        <c:noMultiLvlLbl val="0"/>
      </c:catAx>
      <c:valAx>
        <c:axId val="51198144"/>
        <c:scaling>
          <c:orientation val="minMax"/>
        </c:scaling>
        <c:delete val="0"/>
        <c:axPos val="l"/>
        <c:majorGridlines/>
        <c:numFmt formatCode="General" sourceLinked="1"/>
        <c:majorTickMark val="out"/>
        <c:minorTickMark val="none"/>
        <c:tickLblPos val="nextTo"/>
        <c:crossAx val="51899392"/>
        <c:crosses val="autoZero"/>
        <c:crossBetween val="between"/>
      </c:valAx>
    </c:plotArea>
    <c:legend>
      <c:legendPos val="r"/>
      <c:overlay val="0"/>
    </c:legend>
    <c:plotVisOnly val="1"/>
    <c:dispBlanksAs val="gap"/>
    <c:showDLblsOverMax val="0"/>
  </c:chart>
  <c:spPr>
    <a:solidFill>
      <a:schemeClr val="bg1"/>
    </a:solidFill>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1204954954954954"/>
          <c:y val="0.20323069719231887"/>
          <c:w val="0.8254504504504504"/>
          <c:h val="0.79561345286587137"/>
        </c:manualLayout>
      </c:layout>
      <c:pie3DChart>
        <c:varyColors val="1"/>
        <c:ser>
          <c:idx val="0"/>
          <c:order val="0"/>
          <c:explosion val="25"/>
          <c:dLbls>
            <c:spPr>
              <a:noFill/>
              <a:ln>
                <a:noFill/>
              </a:ln>
              <a:effectLst/>
            </c:spPr>
            <c:txPr>
              <a:bodyPr/>
              <a:lstStyle/>
              <a:p>
                <a:pPr>
                  <a:defRPr b="1"/>
                </a:pPr>
                <a:endParaRPr lang="lt-LT"/>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Lapas1!$C$4:$C$13</c:f>
              <c:strCache>
                <c:ptCount val="10"/>
                <c:pt idx="0">
                  <c:v>Alsėdžių</c:v>
                </c:pt>
                <c:pt idx="1">
                  <c:v>Babrungo</c:v>
                </c:pt>
                <c:pt idx="2">
                  <c:v>Kulių</c:v>
                </c:pt>
                <c:pt idx="3">
                  <c:v>Nausodžio</c:v>
                </c:pt>
                <c:pt idx="4">
                  <c:v>Paukštakių</c:v>
                </c:pt>
                <c:pt idx="5">
                  <c:v>Platelių</c:v>
                </c:pt>
                <c:pt idx="6">
                  <c:v>Stalgėnų</c:v>
                </c:pt>
                <c:pt idx="7">
                  <c:v>Šateikių</c:v>
                </c:pt>
                <c:pt idx="8">
                  <c:v>Žem.Kalvarijos</c:v>
                </c:pt>
                <c:pt idx="9">
                  <c:v>Žlibinų</c:v>
                </c:pt>
              </c:strCache>
            </c:strRef>
          </c:cat>
          <c:val>
            <c:numRef>
              <c:f>Lapas1!$E$4:$E$13</c:f>
              <c:numCache>
                <c:formatCode>General</c:formatCode>
                <c:ptCount val="10"/>
                <c:pt idx="0">
                  <c:v>186</c:v>
                </c:pt>
                <c:pt idx="1">
                  <c:v>358</c:v>
                </c:pt>
                <c:pt idx="2">
                  <c:v>224</c:v>
                </c:pt>
                <c:pt idx="3">
                  <c:v>285</c:v>
                </c:pt>
                <c:pt idx="4">
                  <c:v>304</c:v>
                </c:pt>
                <c:pt idx="5">
                  <c:v>320</c:v>
                </c:pt>
                <c:pt idx="6">
                  <c:v>181</c:v>
                </c:pt>
                <c:pt idx="7">
                  <c:v>352</c:v>
                </c:pt>
                <c:pt idx="8">
                  <c:v>363</c:v>
                </c:pt>
                <c:pt idx="9">
                  <c:v>341</c:v>
                </c:pt>
              </c:numCache>
            </c:numRef>
          </c:val>
          <c:extLst xmlns:c16r2="http://schemas.microsoft.com/office/drawing/2015/06/chart">
            <c:ext xmlns:c16="http://schemas.microsoft.com/office/drawing/2014/chart" uri="{C3380CC4-5D6E-409C-BE32-E72D297353CC}">
              <c16:uniqueId val="{00000000-B993-4D72-8C21-C02715132B28}"/>
            </c:ext>
          </c:extLst>
        </c:ser>
        <c:dLbls>
          <c:showLegendKey val="0"/>
          <c:showVal val="1"/>
          <c:showCatName val="1"/>
          <c:showSerName val="0"/>
          <c:showPercent val="0"/>
          <c:showBubbleSize val="0"/>
          <c:showLeaderLines val="1"/>
        </c:dLbls>
      </c:pie3DChart>
    </c:plotArea>
    <c:plotVisOnly val="1"/>
    <c:dispBlanksAs val="gap"/>
    <c:showDLblsOverMax val="0"/>
  </c:chart>
  <c:spPr>
    <a:ln>
      <a:solidFill>
        <a:sysClr val="windowText" lastClr="000000"/>
      </a:solidFill>
    </a:ln>
  </c:spPr>
  <c:externalData r:id="rId2">
    <c:autoUpdate val="0"/>
  </c:externalData>
  <c:userShapes r:id="rId3"/>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0" i="0" u="none" strike="noStrike" baseline="0">
                <a:solidFill>
                  <a:srgbClr val="000000"/>
                </a:solidFill>
                <a:latin typeface="Calibri"/>
                <a:ea typeface="Calibri"/>
                <a:cs typeface="Calibri"/>
              </a:defRPr>
            </a:pPr>
            <a:r>
              <a:rPr lang="lt-LT" sz="1420" b="1" i="0" u="none" strike="noStrike" baseline="0">
                <a:solidFill>
                  <a:srgbClr val="333333"/>
                </a:solidFill>
                <a:latin typeface="Times New Roman"/>
                <a:cs typeface="Times New Roman"/>
              </a:rPr>
              <a:t> Finansavimas viso 56 400 Eur.</a:t>
            </a:r>
          </a:p>
          <a:p>
            <a:pPr>
              <a:defRPr sz="1400" b="0" i="0" u="none" strike="noStrike" baseline="0">
                <a:solidFill>
                  <a:srgbClr val="000000"/>
                </a:solidFill>
                <a:latin typeface="Calibri"/>
                <a:ea typeface="Calibri"/>
                <a:cs typeface="Calibri"/>
              </a:defRPr>
            </a:pPr>
            <a:r>
              <a:rPr lang="lt-LT" sz="1420" b="1" i="0" u="none" strike="noStrike" baseline="0">
                <a:solidFill>
                  <a:srgbClr val="333333"/>
                </a:solidFill>
                <a:latin typeface="Times New Roman"/>
                <a:cs typeface="Times New Roman"/>
              </a:rPr>
              <a:t>Finansavimo šaltiniai:</a:t>
            </a:r>
          </a:p>
        </c:rich>
      </c:tx>
      <c:layout>
        <c:manualLayout>
          <c:xMode val="edge"/>
          <c:yMode val="edge"/>
          <c:x val="0.49632088899335347"/>
          <c:y val="1.7101727805351349E-2"/>
        </c:manualLayout>
      </c:layout>
      <c:overlay val="0"/>
      <c:spPr>
        <a:noFill/>
        <a:ln w="30055">
          <a:noFill/>
        </a:ln>
      </c:spPr>
    </c:title>
    <c:autoTitleDeleted val="0"/>
    <c:plotArea>
      <c:layout>
        <c:manualLayout>
          <c:layoutTarget val="inner"/>
          <c:xMode val="edge"/>
          <c:yMode val="edge"/>
          <c:x val="0.12153477517157321"/>
          <c:y val="0.16119446762703049"/>
          <c:w val="0.59020439892243026"/>
          <c:h val="0.83880553237296951"/>
        </c:manualLayout>
      </c:layout>
      <c:pieChart>
        <c:varyColors val="1"/>
        <c:ser>
          <c:idx val="0"/>
          <c:order val="0"/>
          <c:tx>
            <c:strRef>
              <c:f>Lapas1!$B$1</c:f>
              <c:strCache>
                <c:ptCount val="1"/>
                <c:pt idx="0">
                  <c:v>Pardavimas</c:v>
                </c:pt>
              </c:strCache>
            </c:strRef>
          </c:tx>
          <c:explosion val="2"/>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E424-401D-9ECD-DAC57EC2AD97}"/>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E424-401D-9ECD-DAC57EC2AD97}"/>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E424-401D-9ECD-DAC57EC2AD97}"/>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E424-401D-9ECD-DAC57EC2AD97}"/>
              </c:ext>
            </c:extLst>
          </c:dPt>
          <c:dLbls>
            <c:dLbl>
              <c:idx val="2"/>
              <c:layout>
                <c:manualLayout>
                  <c:x val="-6.6201551950692508E-2"/>
                  <c:y val="7.5841904126804994E-3"/>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a:lstStyle/>
                <a:p>
                  <a:pPr>
                    <a:defRPr sz="1183" b="1" i="0" u="none" strike="noStrike" baseline="0">
                      <a:solidFill>
                        <a:srgbClr val="FFFFFF"/>
                      </a:solidFill>
                      <a:latin typeface="Calibri"/>
                      <a:ea typeface="Calibri"/>
                      <a:cs typeface="Calibri"/>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24-401D-9ECD-DAC57EC2AD97}"/>
                </c:ext>
              </c:extLst>
            </c:dLbl>
            <c:dLbl>
              <c:idx val="3"/>
              <c:layout>
                <c:manualLayout>
                  <c:x val="5.0670618797490262E-2"/>
                  <c:y val="4.9161301905665698E-3"/>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a:lstStyle/>
                <a:p>
                  <a:pPr>
                    <a:defRPr sz="1183" b="1" i="0" u="none" strike="noStrike" baseline="0">
                      <a:solidFill>
                        <a:srgbClr val="FFFFFF"/>
                      </a:solidFill>
                      <a:latin typeface="Calibri"/>
                      <a:ea typeface="Calibri"/>
                      <a:cs typeface="Calibri"/>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24-401D-9ECD-DAC57EC2AD97}"/>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1183" b="1" i="0" u="none" strike="noStrike" baseline="0">
                    <a:solidFill>
                      <a:srgbClr val="FFFFFF"/>
                    </a:solidFill>
                    <a:latin typeface="Calibri"/>
                    <a:ea typeface="Calibri"/>
                    <a:cs typeface="Calibri"/>
                  </a:defRPr>
                </a:pPr>
                <a:endParaRPr lang="lt-LT"/>
              </a:p>
            </c:txPr>
            <c:dLblPos val="ctr"/>
            <c:showLegendKey val="0"/>
            <c:showVal val="1"/>
            <c:showCatName val="0"/>
            <c:showSerName val="0"/>
            <c:showPercent val="1"/>
            <c:showBubbleSize val="0"/>
            <c:showLeaderLines val="1"/>
            <c:leaderLines>
              <c:spPr>
                <a:ln w="11271">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Lapas1!$A$2:$A$5</c:f>
              <c:strCache>
                <c:ptCount val="4"/>
                <c:pt idx="0">
                  <c:v>Biudžetas (su papildymais)</c:v>
                </c:pt>
                <c:pt idx="1">
                  <c:v>KPP (kelių priežiūros programa)</c:v>
                </c:pt>
                <c:pt idx="2">
                  <c:v>Kaimo rėmimo programa</c:v>
                </c:pt>
                <c:pt idx="3">
                  <c:v>Sporto rėmimo programa</c:v>
                </c:pt>
              </c:strCache>
            </c:strRef>
          </c:cat>
          <c:val>
            <c:numRef>
              <c:f>Lapas1!$B$2:$B$5</c:f>
              <c:numCache>
                <c:formatCode>General</c:formatCode>
                <c:ptCount val="4"/>
                <c:pt idx="0">
                  <c:v>39000</c:v>
                </c:pt>
                <c:pt idx="1">
                  <c:v>17120</c:v>
                </c:pt>
                <c:pt idx="2">
                  <c:v>200</c:v>
                </c:pt>
                <c:pt idx="3">
                  <c:v>100</c:v>
                </c:pt>
              </c:numCache>
            </c:numRef>
          </c:val>
          <c:extLst xmlns:c16r2="http://schemas.microsoft.com/office/drawing/2015/06/chart">
            <c:ext xmlns:c16="http://schemas.microsoft.com/office/drawing/2014/chart" uri="{C3380CC4-5D6E-409C-BE32-E72D297353CC}">
              <c16:uniqueId val="{00000004-E424-401D-9ECD-DAC57EC2AD97}"/>
            </c:ext>
          </c:extLst>
        </c:ser>
        <c:dLbls>
          <c:showLegendKey val="0"/>
          <c:showVal val="0"/>
          <c:showCatName val="0"/>
          <c:showSerName val="0"/>
          <c:showPercent val="0"/>
          <c:showBubbleSize val="0"/>
          <c:showLeaderLines val="1"/>
        </c:dLbls>
        <c:firstSliceAng val="0"/>
      </c:pieChart>
      <c:spPr>
        <a:noFill/>
        <a:ln w="30055">
          <a:noFill/>
        </a:ln>
      </c:spPr>
    </c:plotArea>
    <c:legend>
      <c:legendPos val="r"/>
      <c:layout>
        <c:manualLayout>
          <c:xMode val="edge"/>
          <c:yMode val="edge"/>
          <c:x val="0.6673553719008265"/>
          <c:y val="0.38053097345132741"/>
          <c:w val="0.31198347107438018"/>
          <c:h val="0.39528023598820061"/>
        </c:manualLayout>
      </c:layout>
      <c:overlay val="0"/>
      <c:spPr>
        <a:solidFill>
          <a:schemeClr val="lt1">
            <a:lumMod val="95000"/>
            <a:alpha val="39000"/>
          </a:schemeClr>
        </a:solidFill>
        <a:ln>
          <a:noFill/>
        </a:ln>
        <a:effectLst/>
      </c:spPr>
      <c:txPr>
        <a:bodyPr/>
        <a:lstStyle/>
        <a:p>
          <a:pPr>
            <a:defRPr sz="976" b="0" i="0" u="none" strike="noStrike" baseline="0">
              <a:solidFill>
                <a:srgbClr val="333333"/>
              </a:solidFill>
              <a:latin typeface="Calibri"/>
              <a:ea typeface="Calibri"/>
              <a:cs typeface="Calibri"/>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11271" cap="flat" cmpd="sng" algn="ctr">
      <a:solidFill>
        <a:schemeClr val="dk1">
          <a:lumMod val="25000"/>
          <a:lumOff val="75000"/>
        </a:schemeClr>
      </a:solidFill>
      <a:round/>
    </a:ln>
    <a:effectLst/>
  </c:spPr>
  <c:txPr>
    <a:bodyPr/>
    <a:lstStyle/>
    <a:p>
      <a:pPr>
        <a:defRPr sz="1183" b="0" i="0" u="none" strike="noStrike" baseline="0">
          <a:solidFill>
            <a:srgbClr val="000000"/>
          </a:solidFill>
          <a:latin typeface="Calibri"/>
          <a:ea typeface="Calibri"/>
          <a:cs typeface="Calibri"/>
        </a:defRPr>
      </a:pPr>
      <a:endParaRPr lang="lt-LT"/>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97" b="1" i="0" u="none" strike="noStrike" kern="1200" baseline="0">
                <a:solidFill>
                  <a:schemeClr val="dk1">
                    <a:lumMod val="75000"/>
                    <a:lumOff val="25000"/>
                  </a:schemeClr>
                </a:solidFill>
                <a:latin typeface="+mn-lt"/>
                <a:ea typeface="+mn-ea"/>
                <a:cs typeface="+mn-cs"/>
              </a:defRPr>
            </a:pPr>
            <a:r>
              <a:rPr lang="lt-LT" sz="1019">
                <a:effectLst/>
                <a:latin typeface="Times New Roman" panose="02020603050405020304" pitchFamily="18" charset="0"/>
                <a:cs typeface="Times New Roman" panose="02020603050405020304" pitchFamily="18" charset="0"/>
              </a:rPr>
              <a:t>Seniūnijai skirtas biudžeto paskirstymas pagal funkcinę klasifikaciją. </a:t>
            </a:r>
          </a:p>
          <a:p>
            <a:pPr>
              <a:defRPr sz="1297" b="1" i="0" u="none" strike="noStrike" kern="1200" baseline="0">
                <a:solidFill>
                  <a:schemeClr val="dk1">
                    <a:lumMod val="75000"/>
                    <a:lumOff val="25000"/>
                  </a:schemeClr>
                </a:solidFill>
                <a:latin typeface="+mn-lt"/>
                <a:ea typeface="+mn-ea"/>
                <a:cs typeface="+mn-cs"/>
              </a:defRPr>
            </a:pPr>
            <a:r>
              <a:rPr lang="lt-LT" sz="1019">
                <a:effectLst/>
                <a:latin typeface="Times New Roman" panose="02020603050405020304" pitchFamily="18" charset="0"/>
                <a:cs typeface="Times New Roman" panose="02020603050405020304" pitchFamily="18" charset="0"/>
              </a:rPr>
              <a:t>Viso biudžetas - 29 600 Eur. (su papildymais)</a:t>
            </a:r>
          </a:p>
        </c:rich>
      </c:tx>
      <c:overlay val="0"/>
      <c:spPr>
        <a:noFill/>
        <a:ln w="21562">
          <a:noFill/>
        </a:ln>
      </c:spPr>
    </c:title>
    <c:autoTitleDeleted val="0"/>
    <c:plotArea>
      <c:layout>
        <c:manualLayout>
          <c:layoutTarget val="inner"/>
          <c:xMode val="edge"/>
          <c:yMode val="edge"/>
          <c:x val="0.1819868707817773"/>
          <c:y val="0.2801094890510949"/>
          <c:w val="0.4095982142857143"/>
          <c:h val="0.66970802919708028"/>
        </c:manualLayout>
      </c:layout>
      <c:pieChart>
        <c:varyColors val="1"/>
        <c:ser>
          <c:idx val="0"/>
          <c:order val="0"/>
          <c:tx>
            <c:strRef>
              <c:f>Lapas1!$B$1</c:f>
              <c:strCache>
                <c:ptCount val="1"/>
                <c:pt idx="0">
                  <c:v>Pardavimas</c:v>
                </c:pt>
              </c:strCache>
            </c:strRef>
          </c:tx>
          <c:explosion val="1"/>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549B-4D78-9692-552AAFFA2974}"/>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49B-4D78-9692-552AAFFA2974}"/>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549B-4D78-9692-552AAFFA2974}"/>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49B-4D78-9692-552AAFFA2974}"/>
              </c:ext>
            </c:extLst>
          </c:dPt>
          <c:dLbls>
            <c:dLbl>
              <c:idx val="2"/>
              <c:layout>
                <c:manualLayout>
                  <c:x val="-4.0336754780652337E-3"/>
                  <c:y val="0.10464214897407899"/>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849" b="1" i="0" u="none" strike="noStrike" kern="1200" baseline="0">
                      <a:solidFill>
                        <a:schemeClr val="lt1"/>
                      </a:solidFill>
                      <a:latin typeface="+mn-lt"/>
                      <a:ea typeface="+mn-ea"/>
                      <a:cs typeface="+mn-cs"/>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49B-4D78-9692-552AAFFA2974}"/>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9B-4D78-9692-552AAFFA2974}"/>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849" b="1" i="0" u="none" strike="noStrike" kern="1200" baseline="0">
                    <a:solidFill>
                      <a:schemeClr val="lt1"/>
                    </a:solidFill>
                    <a:latin typeface="+mn-lt"/>
                    <a:ea typeface="+mn-ea"/>
                    <a:cs typeface="+mn-cs"/>
                  </a:defRPr>
                </a:pPr>
                <a:endParaRPr lang="lt-LT"/>
              </a:p>
            </c:txPr>
            <c:dLblPos val="ctr"/>
            <c:showLegendKey val="0"/>
            <c:showVal val="1"/>
            <c:showCatName val="0"/>
            <c:showSerName val="0"/>
            <c:showPercent val="1"/>
            <c:showBubbleSize val="0"/>
            <c:showLeaderLines val="1"/>
            <c:leaderLines>
              <c:spPr>
                <a:ln w="8086">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Lapas1!$A$2:$A$5</c:f>
              <c:strCache>
                <c:ptCount val="4"/>
                <c:pt idx="0">
                  <c:v>Valdymas</c:v>
                </c:pt>
                <c:pt idx="1">
                  <c:v>Komunalinis ūkis</c:v>
                </c:pt>
                <c:pt idx="2">
                  <c:v>Biblioteka</c:v>
                </c:pt>
                <c:pt idx="3">
                  <c:v> </c:v>
                </c:pt>
              </c:strCache>
            </c:strRef>
          </c:cat>
          <c:val>
            <c:numRef>
              <c:f>Lapas1!$B$2:$B$5</c:f>
              <c:numCache>
                <c:formatCode>#,##0</c:formatCode>
                <c:ptCount val="4"/>
                <c:pt idx="0">
                  <c:v>12500</c:v>
                </c:pt>
                <c:pt idx="1">
                  <c:v>24000</c:v>
                </c:pt>
                <c:pt idx="2">
                  <c:v>2500</c:v>
                </c:pt>
                <c:pt idx="3" formatCode="General">
                  <c:v>0</c:v>
                </c:pt>
              </c:numCache>
            </c:numRef>
          </c:val>
          <c:extLst xmlns:c16r2="http://schemas.microsoft.com/office/drawing/2015/06/chart">
            <c:ext xmlns:c16="http://schemas.microsoft.com/office/drawing/2014/chart" uri="{C3380CC4-5D6E-409C-BE32-E72D297353CC}">
              <c16:uniqueId val="{00000004-549B-4D78-9692-552AAFFA2974}"/>
            </c:ext>
          </c:extLst>
        </c:ser>
        <c:dLbls>
          <c:showLegendKey val="0"/>
          <c:showVal val="0"/>
          <c:showCatName val="0"/>
          <c:showSerName val="0"/>
          <c:showPercent val="0"/>
          <c:showBubbleSize val="0"/>
          <c:showLeaderLines val="1"/>
        </c:dLbls>
        <c:firstSliceAng val="0"/>
      </c:pieChart>
      <c:spPr>
        <a:noFill/>
        <a:ln w="21562">
          <a:noFill/>
        </a:ln>
      </c:spPr>
    </c:plotArea>
    <c:legend>
      <c:legendPos val="r"/>
      <c:legendEntry>
        <c:idx val="3"/>
        <c:delete val="1"/>
      </c:legendEntry>
      <c:layout>
        <c:manualLayout>
          <c:xMode val="edge"/>
          <c:yMode val="edge"/>
          <c:x val="0.76666666666666672"/>
          <c:y val="0.49319727891156462"/>
          <c:w val="0.21458333333333332"/>
          <c:h val="0.2312925170068027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764"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8086"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519" b="1" i="0" u="none" strike="noStrike" kern="1200" baseline="0">
                <a:solidFill>
                  <a:schemeClr val="dk1">
                    <a:lumMod val="75000"/>
                    <a:lumOff val="25000"/>
                  </a:schemeClr>
                </a:solidFill>
                <a:latin typeface="+mn-lt"/>
                <a:ea typeface="+mn-ea"/>
                <a:cs typeface="+mn-cs"/>
              </a:defRPr>
            </a:pPr>
            <a:r>
              <a:rPr lang="lt-LT" sz="1013">
                <a:latin typeface="Times New Roman" panose="02020603050405020304" pitchFamily="18" charset="0"/>
                <a:cs typeface="Times New Roman" panose="02020603050405020304" pitchFamily="18" charset="0"/>
              </a:rPr>
              <a:t>Išlaidos pagal ekonominės klasifikacijos kodus</a:t>
            </a:r>
            <a:endParaRPr lang="en-US" sz="1200">
              <a:latin typeface="Times New Roman" panose="02020603050405020304" pitchFamily="18" charset="0"/>
              <a:cs typeface="Times New Roman" panose="02020603050405020304" pitchFamily="18" charset="0"/>
            </a:endParaRPr>
          </a:p>
        </c:rich>
      </c:tx>
      <c:overlay val="0"/>
      <c:spPr>
        <a:noFill/>
        <a:ln w="21434">
          <a:noFill/>
        </a:ln>
      </c:spPr>
    </c:title>
    <c:autoTitleDeleted val="0"/>
    <c:plotArea>
      <c:layout>
        <c:manualLayout>
          <c:layoutTarget val="inner"/>
          <c:xMode val="edge"/>
          <c:yMode val="edge"/>
          <c:x val="2.094972067039106E-2"/>
          <c:y val="0.20686211393387147"/>
          <c:w val="0.60683844337893522"/>
          <c:h val="0.68317032304924152"/>
        </c:manualLayout>
      </c:layout>
      <c:pieChart>
        <c:varyColors val="1"/>
        <c:ser>
          <c:idx val="0"/>
          <c:order val="0"/>
          <c:tx>
            <c:strRef>
              <c:f>Lapas1!$B$1</c:f>
              <c:strCache>
                <c:ptCount val="1"/>
                <c:pt idx="0">
                  <c:v>Pardavimas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045E-4A45-8436-45B8EE7D4C7A}"/>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045E-4A45-8436-45B8EE7D4C7A}"/>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045E-4A45-8436-45B8EE7D4C7A}"/>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045E-4A45-8436-45B8EE7D4C7A}"/>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4-045E-4A45-8436-45B8EE7D4C7A}"/>
              </c:ext>
            </c:extLst>
          </c:dPt>
          <c:dPt>
            <c:idx val="5"/>
            <c:bubble3D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045E-4A45-8436-45B8EE7D4C7A}"/>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6-045E-4A45-8436-45B8EE7D4C7A}"/>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045E-4A45-8436-45B8EE7D4C7A}"/>
              </c:ext>
            </c:extLst>
          </c:dPt>
          <c:dLbls>
            <c:dLbl>
              <c:idx val="4"/>
              <c:layout>
                <c:manualLayout>
                  <c:x val="0.10845906831478468"/>
                  <c:y val="8.0354784661351292E-2"/>
                </c:manualLayout>
              </c:layout>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45E-4A45-8436-45B8EE7D4C7A}"/>
                </c:ext>
              </c:extLst>
            </c:dLbl>
            <c:dLbl>
              <c:idx val="5"/>
              <c:layout>
                <c:manualLayout>
                  <c:x val="-2.3495366473413118E-2"/>
                  <c:y val="-1.9970834187609719E-2"/>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844" b="1" i="0" u="none" strike="noStrike" kern="1200" baseline="0">
                      <a:solidFill>
                        <a:schemeClr val="lt1"/>
                      </a:solidFill>
                      <a:latin typeface="+mn-lt"/>
                      <a:ea typeface="+mn-ea"/>
                      <a:cs typeface="+mn-cs"/>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45E-4A45-8436-45B8EE7D4C7A}"/>
                </c:ext>
              </c:extLst>
            </c:dLbl>
            <c:dLbl>
              <c:idx val="6"/>
              <c:layout>
                <c:manualLayout>
                  <c:x val="4.1670914794133519E-2"/>
                  <c:y val="-5.5469743146111861E-2"/>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844" b="1" i="0" u="none" strike="noStrike" kern="1200" baseline="0">
                      <a:solidFill>
                        <a:schemeClr val="lt1"/>
                      </a:solidFill>
                      <a:latin typeface="+mn-lt"/>
                      <a:ea typeface="+mn-ea"/>
                      <a:cs typeface="+mn-cs"/>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45E-4A45-8436-45B8EE7D4C7A}"/>
                </c:ext>
              </c:extLst>
            </c:dLbl>
            <c:dLbl>
              <c:idx val="7"/>
              <c:layout>
                <c:manualLayout>
                  <c:x val="0.12770262738401447"/>
                  <c:y val="-2.9033529141051333E-2"/>
                </c:manualLayout>
              </c:layout>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844" b="1" i="0" u="none" strike="noStrike" kern="1200" baseline="0">
                      <a:solidFill>
                        <a:schemeClr val="lt1"/>
                      </a:solidFill>
                      <a:latin typeface="+mn-lt"/>
                      <a:ea typeface="+mn-ea"/>
                      <a:cs typeface="+mn-cs"/>
                    </a:defRPr>
                  </a:pPr>
                  <a:endParaRPr lang="lt-LT"/>
                </a:p>
              </c:txPr>
              <c:dLblPos val="bestFi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45E-4A45-8436-45B8EE7D4C7A}"/>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844" b="1" i="0" u="none" strike="noStrike" kern="1200" baseline="0">
                    <a:solidFill>
                      <a:schemeClr val="lt1"/>
                    </a:solidFill>
                    <a:latin typeface="+mn-lt"/>
                    <a:ea typeface="+mn-ea"/>
                    <a:cs typeface="+mn-cs"/>
                  </a:defRPr>
                </a:pPr>
                <a:endParaRPr lang="lt-LT"/>
              </a:p>
            </c:txPr>
            <c:dLblPos val="ctr"/>
            <c:showLegendKey val="0"/>
            <c:showVal val="1"/>
            <c:showCatName val="0"/>
            <c:showSerName val="0"/>
            <c:showPercent val="1"/>
            <c:showBubbleSize val="0"/>
            <c:showLeaderLines val="1"/>
            <c:leaderLines>
              <c:spPr>
                <a:ln w="8038">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Lapas1!$A$2:$A$9</c:f>
              <c:strCache>
                <c:ptCount val="8"/>
                <c:pt idx="0">
                  <c:v>Darbo užmokestis sezoniniams darbininkams</c:v>
                </c:pt>
                <c:pt idx="1">
                  <c:v>Komunalinės išlaidos</c:v>
                </c:pt>
                <c:pt idx="2">
                  <c:v>Transporto išlaidos</c:v>
                </c:pt>
                <c:pt idx="3">
                  <c:v>Materialiojo turto remontas ir įsigijimas</c:v>
                </c:pt>
                <c:pt idx="4">
                  <c:v>Gyvenamųjų vietovių viešojo ūkio išlaidos</c:v>
                </c:pt>
                <c:pt idx="5">
                  <c:v>Prekių ir paslaugų išlaidos</c:v>
                </c:pt>
                <c:pt idx="6">
                  <c:v>Kitų mašinų ir įrenginių įsigijimo išlaidos</c:v>
                </c:pt>
                <c:pt idx="7">
                  <c:v>Kitos (ryšių, medikamentų, reprezentacinės, inf. technologijų) išlaidos</c:v>
                </c:pt>
              </c:strCache>
            </c:strRef>
          </c:cat>
          <c:val>
            <c:numRef>
              <c:f>Lapas1!$B$2:$B$9</c:f>
              <c:numCache>
                <c:formatCode>#,##0</c:formatCode>
                <c:ptCount val="8"/>
                <c:pt idx="0">
                  <c:v>9400</c:v>
                </c:pt>
                <c:pt idx="1">
                  <c:v>8400</c:v>
                </c:pt>
                <c:pt idx="2">
                  <c:v>6500</c:v>
                </c:pt>
                <c:pt idx="3">
                  <c:v>8500</c:v>
                </c:pt>
                <c:pt idx="4">
                  <c:v>3500</c:v>
                </c:pt>
                <c:pt idx="5" formatCode="General">
                  <c:v>600</c:v>
                </c:pt>
                <c:pt idx="6">
                  <c:v>1500</c:v>
                </c:pt>
                <c:pt idx="7" formatCode="General">
                  <c:v>600</c:v>
                </c:pt>
              </c:numCache>
            </c:numRef>
          </c:val>
          <c:extLst xmlns:c16r2="http://schemas.microsoft.com/office/drawing/2015/06/chart">
            <c:ext xmlns:c16="http://schemas.microsoft.com/office/drawing/2014/chart" uri="{C3380CC4-5D6E-409C-BE32-E72D297353CC}">
              <c16:uniqueId val="{00000008-045E-4A45-8436-45B8EE7D4C7A}"/>
            </c:ext>
          </c:extLst>
        </c:ser>
        <c:dLbls>
          <c:showLegendKey val="0"/>
          <c:showVal val="0"/>
          <c:showCatName val="0"/>
          <c:showSerName val="0"/>
          <c:showPercent val="0"/>
          <c:showBubbleSize val="0"/>
          <c:showLeaderLines val="1"/>
        </c:dLbls>
        <c:firstSliceAng val="0"/>
      </c:pieChart>
      <c:spPr>
        <a:noFill/>
        <a:ln w="21434">
          <a:noFill/>
        </a:ln>
      </c:spPr>
    </c:plotArea>
    <c:legend>
      <c:legendPos val="r"/>
      <c:layout>
        <c:manualLayout>
          <c:xMode val="edge"/>
          <c:yMode val="edge"/>
          <c:x val="0.64194915254237284"/>
          <c:y val="0.10515463917525773"/>
          <c:w val="0.33686440677966101"/>
          <c:h val="0.8453608247422680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759"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8038"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a:pPr>
            <a:r>
              <a:rPr lang="lt-LT"/>
              <a:t>Šeimų ir jose augančių vaikų, kurios patiria socialinę riziką, skaičius</a:t>
            </a:r>
          </a:p>
        </c:rich>
      </c:tx>
      <c:overlay val="0"/>
    </c:title>
    <c:autoTitleDeleted val="0"/>
    <c:plotArea>
      <c:layout/>
      <c:barChart>
        <c:barDir val="col"/>
        <c:grouping val="clustered"/>
        <c:varyColors val="0"/>
        <c:ser>
          <c:idx val="0"/>
          <c:order val="0"/>
          <c:tx>
            <c:strRef>
              <c:f>Lapas1!$B$1</c:f>
              <c:strCache>
                <c:ptCount val="1"/>
                <c:pt idx="0">
                  <c:v>Šeimų skaičius</c:v>
                </c:pt>
              </c:strCache>
            </c:strRef>
          </c:tx>
          <c:invertIfNegative val="0"/>
          <c:dLbls>
            <c:spPr>
              <a:noFill/>
              <a:ln w="25464">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Lapas1!$B$2:$B$6</c:f>
              <c:numCache>
                <c:formatCode>General</c:formatCode>
                <c:ptCount val="5"/>
                <c:pt idx="0">
                  <c:v>7</c:v>
                </c:pt>
                <c:pt idx="1">
                  <c:v>5</c:v>
                </c:pt>
                <c:pt idx="2">
                  <c:v>9</c:v>
                </c:pt>
                <c:pt idx="3">
                  <c:v>11</c:v>
                </c:pt>
                <c:pt idx="4">
                  <c:v>10</c:v>
                </c:pt>
              </c:numCache>
            </c:numRef>
          </c:val>
          <c:extLst xmlns:c16r2="http://schemas.microsoft.com/office/drawing/2015/06/chart">
            <c:ext xmlns:c16="http://schemas.microsoft.com/office/drawing/2014/chart" uri="{C3380CC4-5D6E-409C-BE32-E72D297353CC}">
              <c16:uniqueId val="{00000000-09F1-4E78-A6D3-736AE1ED9EEB}"/>
            </c:ext>
          </c:extLst>
        </c:ser>
        <c:ser>
          <c:idx val="1"/>
          <c:order val="1"/>
          <c:tx>
            <c:strRef>
              <c:f>Lapas1!$C$1</c:f>
              <c:strCache>
                <c:ptCount val="1"/>
                <c:pt idx="0">
                  <c:v>Vaikų skaičius</c:v>
                </c:pt>
              </c:strCache>
            </c:strRef>
          </c:tx>
          <c:invertIfNegative val="0"/>
          <c:dLbls>
            <c:spPr>
              <a:noFill/>
              <a:ln w="25464">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Lapas1!$C$2:$C$6</c:f>
              <c:numCache>
                <c:formatCode>General</c:formatCode>
                <c:ptCount val="5"/>
                <c:pt idx="0">
                  <c:v>15</c:v>
                </c:pt>
                <c:pt idx="1">
                  <c:v>12</c:v>
                </c:pt>
                <c:pt idx="2">
                  <c:v>16</c:v>
                </c:pt>
                <c:pt idx="3">
                  <c:v>19</c:v>
                </c:pt>
                <c:pt idx="4">
                  <c:v>18</c:v>
                </c:pt>
              </c:numCache>
            </c:numRef>
          </c:val>
          <c:extLst xmlns:c16r2="http://schemas.microsoft.com/office/drawing/2015/06/chart">
            <c:ext xmlns:c16="http://schemas.microsoft.com/office/drawing/2014/chart" uri="{C3380CC4-5D6E-409C-BE32-E72D297353CC}">
              <c16:uniqueId val="{00000001-09F1-4E78-A6D3-736AE1ED9EEB}"/>
            </c:ext>
          </c:extLst>
        </c:ser>
        <c:dLbls>
          <c:showLegendKey val="0"/>
          <c:showVal val="0"/>
          <c:showCatName val="0"/>
          <c:showSerName val="0"/>
          <c:showPercent val="0"/>
          <c:showBubbleSize val="0"/>
        </c:dLbls>
        <c:gapWidth val="150"/>
        <c:overlap val="-25"/>
        <c:axId val="135869440"/>
        <c:axId val="46851776"/>
      </c:barChart>
      <c:catAx>
        <c:axId val="135869440"/>
        <c:scaling>
          <c:orientation val="minMax"/>
        </c:scaling>
        <c:delete val="0"/>
        <c:axPos val="b"/>
        <c:numFmt formatCode="General" sourceLinked="1"/>
        <c:majorTickMark val="none"/>
        <c:minorTickMark val="none"/>
        <c:tickLblPos val="nextTo"/>
        <c:crossAx val="46851776"/>
        <c:crosses val="autoZero"/>
        <c:auto val="1"/>
        <c:lblAlgn val="ctr"/>
        <c:lblOffset val="100"/>
        <c:noMultiLvlLbl val="0"/>
      </c:catAx>
      <c:valAx>
        <c:axId val="46851776"/>
        <c:scaling>
          <c:orientation val="minMax"/>
        </c:scaling>
        <c:delete val="1"/>
        <c:axPos val="l"/>
        <c:numFmt formatCode="General" sourceLinked="1"/>
        <c:majorTickMark val="out"/>
        <c:minorTickMark val="none"/>
        <c:tickLblPos val="nextTo"/>
        <c:crossAx val="135869440"/>
        <c:crosses val="autoZero"/>
        <c:crossBetween val="between"/>
      </c:valAx>
    </c:plotArea>
    <c:legend>
      <c:legendPos val="t"/>
      <c:overlay val="0"/>
    </c:legend>
    <c:plotVisOnly val="1"/>
    <c:dispBlanksAs val="gap"/>
    <c:showDLblsOverMax val="0"/>
  </c:chart>
  <c:txPr>
    <a:bodyPr/>
    <a:lstStyle/>
    <a:p>
      <a:pPr>
        <a:defRPr sz="1003"/>
      </a:pPr>
      <a:endParaRPr lang="lt-LT"/>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797" b="1" i="0" u="none" strike="noStrike" baseline="0">
                <a:solidFill>
                  <a:srgbClr val="000000"/>
                </a:solidFill>
                <a:latin typeface="Calibri"/>
                <a:ea typeface="Calibri"/>
                <a:cs typeface="Calibri"/>
              </a:defRPr>
            </a:pPr>
            <a:r>
              <a:rPr lang="lt-LT"/>
              <a:t>Šeimų ir jose augančių vaikų, kurios patiria socialinę riziką, skaičius</a:t>
            </a:r>
          </a:p>
        </c:rich>
      </c:tx>
      <c:overlay val="0"/>
    </c:title>
    <c:autoTitleDeleted val="0"/>
    <c:plotArea>
      <c:layout>
        <c:manualLayout>
          <c:layoutTarget val="inner"/>
          <c:xMode val="edge"/>
          <c:yMode val="edge"/>
          <c:x val="2.1201413427561856E-2"/>
          <c:y val="0.30061349693251532"/>
          <c:w val="0.9575971731448768"/>
          <c:h val="0.5920245398773003"/>
        </c:manualLayout>
      </c:layout>
      <c:barChart>
        <c:barDir val="col"/>
        <c:grouping val="clustered"/>
        <c:varyColors val="0"/>
        <c:ser>
          <c:idx val="0"/>
          <c:order val="0"/>
          <c:tx>
            <c:strRef>
              <c:f>Lapas1!$B$1</c:f>
              <c:strCache>
                <c:ptCount val="1"/>
                <c:pt idx="0">
                  <c:v>Šeimų skaičius</c:v>
                </c:pt>
              </c:strCache>
            </c:strRef>
          </c:tx>
          <c:invertIfNegative val="0"/>
          <c:dLbls>
            <c:spPr>
              <a:noFill/>
              <a:ln w="25361">
                <a:noFill/>
              </a:ln>
            </c:spPr>
            <c:txPr>
              <a:bodyPr/>
              <a:lstStyle/>
              <a:p>
                <a:pPr>
                  <a:defRPr sz="1000"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Lapas1!$B$2:$B$6</c:f>
              <c:numCache>
                <c:formatCode>General</c:formatCode>
                <c:ptCount val="5"/>
                <c:pt idx="0">
                  <c:v>10</c:v>
                </c:pt>
                <c:pt idx="1">
                  <c:v>13</c:v>
                </c:pt>
                <c:pt idx="2">
                  <c:v>13</c:v>
                </c:pt>
                <c:pt idx="3">
                  <c:v>7</c:v>
                </c:pt>
                <c:pt idx="4">
                  <c:v>9</c:v>
                </c:pt>
              </c:numCache>
            </c:numRef>
          </c:val>
          <c:extLst xmlns:c16r2="http://schemas.microsoft.com/office/drawing/2015/06/chart">
            <c:ext xmlns:c16="http://schemas.microsoft.com/office/drawing/2014/chart" uri="{C3380CC4-5D6E-409C-BE32-E72D297353CC}">
              <c16:uniqueId val="{00000000-1859-4FD9-BF6E-72E1DA25FEB5}"/>
            </c:ext>
          </c:extLst>
        </c:ser>
        <c:ser>
          <c:idx val="1"/>
          <c:order val="1"/>
          <c:tx>
            <c:strRef>
              <c:f>Lapas1!$C$1</c:f>
              <c:strCache>
                <c:ptCount val="1"/>
                <c:pt idx="0">
                  <c:v>Vaikų skaičius</c:v>
                </c:pt>
              </c:strCache>
            </c:strRef>
          </c:tx>
          <c:invertIfNegative val="0"/>
          <c:dLbls>
            <c:spPr>
              <a:noFill/>
              <a:ln w="25361">
                <a:noFill/>
              </a:ln>
            </c:spPr>
            <c:txPr>
              <a:bodyPr/>
              <a:lstStyle/>
              <a:p>
                <a:pPr>
                  <a:defRPr sz="1000"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Lapas1!$C$2:$C$6</c:f>
              <c:numCache>
                <c:formatCode>General</c:formatCode>
                <c:ptCount val="5"/>
                <c:pt idx="0">
                  <c:v>22</c:v>
                </c:pt>
                <c:pt idx="1">
                  <c:v>30</c:v>
                </c:pt>
                <c:pt idx="2">
                  <c:v>31</c:v>
                </c:pt>
                <c:pt idx="3">
                  <c:v>15</c:v>
                </c:pt>
                <c:pt idx="4">
                  <c:v>19</c:v>
                </c:pt>
              </c:numCache>
            </c:numRef>
          </c:val>
          <c:extLst xmlns:c16r2="http://schemas.microsoft.com/office/drawing/2015/06/chart">
            <c:ext xmlns:c16="http://schemas.microsoft.com/office/drawing/2014/chart" uri="{C3380CC4-5D6E-409C-BE32-E72D297353CC}">
              <c16:uniqueId val="{00000001-1859-4FD9-BF6E-72E1DA25FEB5}"/>
            </c:ext>
          </c:extLst>
        </c:ser>
        <c:dLbls>
          <c:showLegendKey val="0"/>
          <c:showVal val="0"/>
          <c:showCatName val="0"/>
          <c:showSerName val="0"/>
          <c:showPercent val="0"/>
          <c:showBubbleSize val="0"/>
        </c:dLbls>
        <c:gapWidth val="150"/>
        <c:overlap val="-25"/>
        <c:axId val="135868416"/>
        <c:axId val="46852352"/>
      </c:barChart>
      <c:catAx>
        <c:axId val="135868416"/>
        <c:scaling>
          <c:orientation val="minMax"/>
        </c:scaling>
        <c:delete val="0"/>
        <c:axPos val="b"/>
        <c:numFmt formatCode="General" sourceLinked="1"/>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lt-LT"/>
          </a:p>
        </c:txPr>
        <c:crossAx val="46852352"/>
        <c:crosses val="autoZero"/>
        <c:auto val="1"/>
        <c:lblAlgn val="ctr"/>
        <c:lblOffset val="100"/>
        <c:noMultiLvlLbl val="0"/>
      </c:catAx>
      <c:valAx>
        <c:axId val="46852352"/>
        <c:scaling>
          <c:orientation val="minMax"/>
        </c:scaling>
        <c:delete val="1"/>
        <c:axPos val="l"/>
        <c:numFmt formatCode="General" sourceLinked="1"/>
        <c:majorTickMark val="out"/>
        <c:minorTickMark val="none"/>
        <c:tickLblPos val="nextTo"/>
        <c:crossAx val="135868416"/>
        <c:crosses val="autoZero"/>
        <c:crossBetween val="between"/>
      </c:valAx>
    </c:plotArea>
    <c:legend>
      <c:legendPos val="t"/>
      <c:overlay val="0"/>
      <c:txPr>
        <a:bodyPr/>
        <a:lstStyle/>
        <a:p>
          <a:pPr>
            <a:defRPr sz="918" b="0" i="0" u="none" strike="noStrike" baseline="0">
              <a:solidFill>
                <a:srgbClr val="000000"/>
              </a:solidFill>
              <a:latin typeface="Calibri"/>
              <a:ea typeface="Calibri"/>
              <a:cs typeface="Calibri"/>
            </a:defRPr>
          </a:pPr>
          <a:endParaRPr lang="lt-LT"/>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lt-LT"/>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Palyginimas!$B$3</c:f>
              <c:strCache>
                <c:ptCount val="1"/>
                <c:pt idx="0">
                  <c:v>Pateikta deklaracijų</c:v>
                </c:pt>
              </c:strCache>
            </c:strRef>
          </c:tx>
          <c:invertIfNegative val="0"/>
          <c:dLbls>
            <c:spPr>
              <a:noFill/>
              <a:ln>
                <a:noFill/>
              </a:ln>
              <a:effectLst/>
            </c:spPr>
            <c:txPr>
              <a:bodyPr/>
              <a:lstStyle/>
              <a:p>
                <a:pPr>
                  <a:defRPr sz="995"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2020</c:v>
                </c:pt>
                <c:pt idx="1">
                  <c:v>2019</c:v>
                </c:pt>
                <c:pt idx="2">
                  <c:v>2018</c:v>
                </c:pt>
                <c:pt idx="3">
                  <c:v>2017</c:v>
                </c:pt>
                <c:pt idx="4">
                  <c:v>2016</c:v>
                </c:pt>
              </c:numCache>
            </c:numRef>
          </c:cat>
          <c:val>
            <c:numRef>
              <c:f>Palyginimas!$C$3:$G$3</c:f>
              <c:numCache>
                <c:formatCode>General</c:formatCode>
                <c:ptCount val="5"/>
                <c:pt idx="0">
                  <c:v>280</c:v>
                </c:pt>
                <c:pt idx="1">
                  <c:v>287</c:v>
                </c:pt>
                <c:pt idx="2">
                  <c:v>292</c:v>
                </c:pt>
                <c:pt idx="3">
                  <c:v>294</c:v>
                </c:pt>
                <c:pt idx="4">
                  <c:v>325</c:v>
                </c:pt>
              </c:numCache>
            </c:numRef>
          </c:val>
          <c:extLst xmlns:c16r2="http://schemas.microsoft.com/office/drawing/2015/06/chart">
            <c:ext xmlns:c16="http://schemas.microsoft.com/office/drawing/2014/chart" uri="{C3380CC4-5D6E-409C-BE32-E72D297353CC}">
              <c16:uniqueId val="{00000000-A455-4745-A7E8-E20BA5198F59}"/>
            </c:ext>
          </c:extLst>
        </c:ser>
        <c:ser>
          <c:idx val="1"/>
          <c:order val="1"/>
          <c:tx>
            <c:strRef>
              <c:f>Palyginimas!$B$4</c:f>
              <c:strCache>
                <c:ptCount val="1"/>
                <c:pt idx="0">
                  <c:v>Įbraižyta laukų</c:v>
                </c:pt>
              </c:strCache>
            </c:strRef>
          </c:tx>
          <c:invertIfNegative val="0"/>
          <c:dLbls>
            <c:spPr>
              <a:noFill/>
              <a:ln>
                <a:noFill/>
              </a:ln>
              <a:effectLst/>
            </c:spPr>
            <c:txPr>
              <a:bodyPr/>
              <a:lstStyle/>
              <a:p>
                <a:pPr>
                  <a:defRPr sz="995"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2020</c:v>
                </c:pt>
                <c:pt idx="1">
                  <c:v>2019</c:v>
                </c:pt>
                <c:pt idx="2">
                  <c:v>2018</c:v>
                </c:pt>
                <c:pt idx="3">
                  <c:v>2017</c:v>
                </c:pt>
                <c:pt idx="4">
                  <c:v>2016</c:v>
                </c:pt>
              </c:numCache>
            </c:numRef>
          </c:cat>
          <c:val>
            <c:numRef>
              <c:f>Palyginimas!$C$4:$G$4</c:f>
              <c:numCache>
                <c:formatCode>General</c:formatCode>
                <c:ptCount val="5"/>
                <c:pt idx="0">
                  <c:v>2621</c:v>
                </c:pt>
                <c:pt idx="1">
                  <c:v>2626</c:v>
                </c:pt>
                <c:pt idx="2">
                  <c:v>2352</c:v>
                </c:pt>
                <c:pt idx="3">
                  <c:v>2380</c:v>
                </c:pt>
                <c:pt idx="4">
                  <c:v>2840</c:v>
                </c:pt>
              </c:numCache>
            </c:numRef>
          </c:val>
          <c:extLst xmlns:c16r2="http://schemas.microsoft.com/office/drawing/2015/06/chart">
            <c:ext xmlns:c16="http://schemas.microsoft.com/office/drawing/2014/chart" uri="{C3380CC4-5D6E-409C-BE32-E72D297353CC}">
              <c16:uniqueId val="{00000001-A455-4745-A7E8-E20BA5198F59}"/>
            </c:ext>
          </c:extLst>
        </c:ser>
        <c:ser>
          <c:idx val="2"/>
          <c:order val="2"/>
          <c:tx>
            <c:strRef>
              <c:f>Palyginimas!$B$5</c:f>
              <c:strCache>
                <c:ptCount val="1"/>
                <c:pt idx="0">
                  <c:v>Įbraižyta ploto</c:v>
                </c:pt>
              </c:strCache>
            </c:strRef>
          </c:tx>
          <c:invertIfNegative val="0"/>
          <c:dLbls>
            <c:spPr>
              <a:noFill/>
              <a:ln>
                <a:noFill/>
              </a:ln>
              <a:effectLst/>
            </c:spPr>
            <c:txPr>
              <a:bodyPr/>
              <a:lstStyle/>
              <a:p>
                <a:pPr>
                  <a:defRPr sz="995" b="0"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2020</c:v>
                </c:pt>
                <c:pt idx="1">
                  <c:v>2019</c:v>
                </c:pt>
                <c:pt idx="2">
                  <c:v>2018</c:v>
                </c:pt>
                <c:pt idx="3">
                  <c:v>2017</c:v>
                </c:pt>
                <c:pt idx="4">
                  <c:v>2016</c:v>
                </c:pt>
              </c:numCache>
            </c:numRef>
          </c:cat>
          <c:val>
            <c:numRef>
              <c:f>Palyginimas!$C$5:$G$5</c:f>
              <c:numCache>
                <c:formatCode>General</c:formatCode>
                <c:ptCount val="5"/>
                <c:pt idx="0">
                  <c:v>7123.73</c:v>
                </c:pt>
                <c:pt idx="1">
                  <c:v>6856.85</c:v>
                </c:pt>
                <c:pt idx="2">
                  <c:v>5708.24</c:v>
                </c:pt>
                <c:pt idx="3">
                  <c:v>5860.8</c:v>
                </c:pt>
                <c:pt idx="4">
                  <c:v>5980.75</c:v>
                </c:pt>
              </c:numCache>
            </c:numRef>
          </c:val>
          <c:extLst xmlns:c16r2="http://schemas.microsoft.com/office/drawing/2015/06/chart">
            <c:ext xmlns:c16="http://schemas.microsoft.com/office/drawing/2014/chart" uri="{C3380CC4-5D6E-409C-BE32-E72D297353CC}">
              <c16:uniqueId val="{00000002-A455-4745-A7E8-E20BA5198F59}"/>
            </c:ext>
          </c:extLst>
        </c:ser>
        <c:dLbls>
          <c:showLegendKey val="0"/>
          <c:showVal val="0"/>
          <c:showCatName val="0"/>
          <c:showSerName val="0"/>
          <c:showPercent val="0"/>
          <c:showBubbleSize val="0"/>
        </c:dLbls>
        <c:gapWidth val="150"/>
        <c:axId val="136087552"/>
        <c:axId val="51200000"/>
      </c:barChart>
      <c:catAx>
        <c:axId val="136087552"/>
        <c:scaling>
          <c:orientation val="minMax"/>
        </c:scaling>
        <c:delete val="0"/>
        <c:axPos val="b"/>
        <c:numFmt formatCode="General" sourceLinked="1"/>
        <c:majorTickMark val="none"/>
        <c:minorTickMark val="none"/>
        <c:tickLblPos val="nextTo"/>
        <c:txPr>
          <a:bodyPr rot="0" vert="horz"/>
          <a:lstStyle/>
          <a:p>
            <a:pPr>
              <a:defRPr sz="995" b="0" i="0" u="none" strike="noStrike" baseline="0">
                <a:solidFill>
                  <a:srgbClr val="000000"/>
                </a:solidFill>
                <a:latin typeface="Calibri"/>
                <a:ea typeface="Calibri"/>
                <a:cs typeface="Calibri"/>
              </a:defRPr>
            </a:pPr>
            <a:endParaRPr lang="lt-LT"/>
          </a:p>
        </c:txPr>
        <c:crossAx val="51200000"/>
        <c:crosses val="autoZero"/>
        <c:auto val="1"/>
        <c:lblAlgn val="ctr"/>
        <c:lblOffset val="100"/>
        <c:noMultiLvlLbl val="0"/>
      </c:catAx>
      <c:valAx>
        <c:axId val="51200000"/>
        <c:scaling>
          <c:orientation val="minMax"/>
        </c:scaling>
        <c:delete val="1"/>
        <c:axPos val="l"/>
        <c:majorGridlines/>
        <c:numFmt formatCode="General" sourceLinked="1"/>
        <c:majorTickMark val="out"/>
        <c:minorTickMark val="none"/>
        <c:tickLblPos val="nextTo"/>
        <c:crossAx val="136087552"/>
        <c:crosses val="autoZero"/>
        <c:crossBetween val="between"/>
      </c:valAx>
    </c:plotArea>
    <c:legend>
      <c:legendPos val="b"/>
      <c:overlay val="0"/>
      <c:txPr>
        <a:bodyPr/>
        <a:lstStyle/>
        <a:p>
          <a:pPr>
            <a:defRPr sz="917" b="0" i="0" u="none" strike="noStrike" baseline="0">
              <a:solidFill>
                <a:srgbClr val="000000"/>
              </a:solidFill>
              <a:latin typeface="Calibri"/>
              <a:ea typeface="Calibri"/>
              <a:cs typeface="Calibri"/>
            </a:defRPr>
          </a:pPr>
          <a:endParaRPr lang="lt-LT"/>
        </a:p>
      </c:txPr>
    </c:legend>
    <c:plotVisOnly val="1"/>
    <c:dispBlanksAs val="gap"/>
    <c:showDLblsOverMax val="0"/>
  </c:chart>
  <c:txPr>
    <a:bodyPr/>
    <a:lstStyle/>
    <a:p>
      <a:pPr>
        <a:defRPr sz="995" b="0" i="0" u="none" strike="noStrike" baseline="0">
          <a:solidFill>
            <a:srgbClr val="000000"/>
          </a:solidFill>
          <a:latin typeface="Calibri"/>
          <a:ea typeface="Calibri"/>
          <a:cs typeface="Calibri"/>
        </a:defRPr>
      </a:pPr>
      <a:endParaRPr lang="lt-LT"/>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vert="horz"/>
          <a:lstStyle/>
          <a:p>
            <a:pPr>
              <a:defRPr sz="1393"/>
            </a:pPr>
            <a:r>
              <a:rPr lang="lt-LT" sz="1393">
                <a:latin typeface="Times New Roman" pitchFamily="18" charset="0"/>
                <a:cs typeface="Times New Roman" pitchFamily="18" charset="0"/>
              </a:rPr>
              <a:t>2020 m. žemės ūkio funkcijų vykdymas </a:t>
            </a:r>
          </a:p>
        </c:rich>
      </c:tx>
      <c:overlay val="0"/>
    </c:title>
    <c:autoTitleDeleted val="0"/>
    <c:plotArea>
      <c:layout>
        <c:manualLayout>
          <c:layoutTarget val="inner"/>
          <c:xMode val="edge"/>
          <c:yMode val="edge"/>
          <c:x val="6.1068702290076327E-2"/>
          <c:y val="1.3722126929674101E-2"/>
          <c:w val="0.86870229007633593"/>
          <c:h val="0.49571183533447694"/>
        </c:manualLayout>
      </c:layout>
      <c:barChart>
        <c:barDir val="col"/>
        <c:grouping val="clustered"/>
        <c:varyColors val="0"/>
        <c:ser>
          <c:idx val="0"/>
          <c:order val="0"/>
          <c:invertIfNegative val="0"/>
          <c:dLbls>
            <c:spPr>
              <a:noFill/>
              <a:ln w="25280">
                <a:noFill/>
              </a:ln>
            </c:spPr>
            <c:txPr>
              <a:bodyPr rot="0" vert="horz"/>
              <a:lstStyle/>
              <a:p>
                <a:pPr>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'Kiti darbai'!$B$3:$B$17</c:f>
              <c:strCache>
                <c:ptCount val="15"/>
                <c:pt idx="0">
                  <c:v>Užpildyta deklaracijų</c:v>
                </c:pt>
                <c:pt idx="1">
                  <c:v>Išduota EDV pažymų</c:v>
                </c:pt>
                <c:pt idx="2">
                  <c:v>Išduota VED pažymų</c:v>
                </c:pt>
                <c:pt idx="3">
                  <c:v>Seniūno pavestos užduotys.</c:v>
                </c:pt>
                <c:pt idx="4">
                  <c:v>Užpildytos paraiškos dėl laikinosios valstybės pagalbos Pieno gamintojams</c:v>
                </c:pt>
                <c:pt idx="5">
                  <c:v>Užpildytos paraiškos dėl laikinosios valstybės pagalbos galvijų laikytojams</c:v>
                </c:pt>
                <c:pt idx="6">
                  <c:v>Pateikti prašymai duomenų keitimui</c:v>
                </c:pt>
                <c:pt idx="7">
                  <c:v>Pateikta aplleistų sklypų </c:v>
                </c:pt>
                <c:pt idx="8">
                  <c:v>Paruošta GS-5 (informacija apie derlius ūkiuose)</c:v>
                </c:pt>
                <c:pt idx="9">
                  <c:v>Pareiškėjų skaičius (50ha grūdinių)</c:v>
                </c:pt>
                <c:pt idx="10">
                  <c:v>Užpildytos paraiškos dėl laikinosios valstybės pagalbos paukščių  laikytojams</c:v>
                </c:pt>
                <c:pt idx="11">
                  <c:v>Atlikta įvairių rinkos tyrimų</c:v>
                </c:pt>
                <c:pt idx="12">
                  <c:v>Surašyti apleistų žemės sklypų patikrinimo aktai</c:v>
                </c:pt>
                <c:pt idx="13">
                  <c:v>Dalyvavimas mokymuose</c:v>
                </c:pt>
                <c:pt idx="14">
                  <c:v>Užpildytos paraiškos dėl laikinosios valstybės pagalbos žvėrelių laikytojams</c:v>
                </c:pt>
              </c:strCache>
            </c:strRef>
          </c:cat>
          <c:val>
            <c:numRef>
              <c:f>'Kiti darbai'!$C$3:$C$17</c:f>
              <c:numCache>
                <c:formatCode>General</c:formatCode>
                <c:ptCount val="15"/>
                <c:pt idx="0">
                  <c:v>280</c:v>
                </c:pt>
                <c:pt idx="1">
                  <c:v>123</c:v>
                </c:pt>
                <c:pt idx="2">
                  <c:v>120</c:v>
                </c:pt>
                <c:pt idx="3">
                  <c:v>110</c:v>
                </c:pt>
                <c:pt idx="4">
                  <c:v>58</c:v>
                </c:pt>
                <c:pt idx="5">
                  <c:v>56</c:v>
                </c:pt>
                <c:pt idx="6">
                  <c:v>46</c:v>
                </c:pt>
                <c:pt idx="7">
                  <c:v>40</c:v>
                </c:pt>
                <c:pt idx="8">
                  <c:v>15</c:v>
                </c:pt>
                <c:pt idx="9">
                  <c:v>13</c:v>
                </c:pt>
                <c:pt idx="10">
                  <c:v>10</c:v>
                </c:pt>
                <c:pt idx="11">
                  <c:v>8</c:v>
                </c:pt>
                <c:pt idx="12">
                  <c:v>5</c:v>
                </c:pt>
                <c:pt idx="13">
                  <c:v>3</c:v>
                </c:pt>
                <c:pt idx="14">
                  <c:v>2</c:v>
                </c:pt>
              </c:numCache>
            </c:numRef>
          </c:val>
          <c:extLst xmlns:c16r2="http://schemas.microsoft.com/office/drawing/2015/06/chart">
            <c:ext xmlns:c16="http://schemas.microsoft.com/office/drawing/2014/chart" uri="{C3380CC4-5D6E-409C-BE32-E72D297353CC}">
              <c16:uniqueId val="{00000000-B23B-4652-9DD5-F98AB1602A4A}"/>
            </c:ext>
          </c:extLst>
        </c:ser>
        <c:dLbls>
          <c:showLegendKey val="0"/>
          <c:showVal val="0"/>
          <c:showCatName val="0"/>
          <c:showSerName val="0"/>
          <c:showPercent val="0"/>
          <c:showBubbleSize val="0"/>
        </c:dLbls>
        <c:gapWidth val="100"/>
        <c:axId val="136212992"/>
        <c:axId val="51201728"/>
      </c:barChart>
      <c:catAx>
        <c:axId val="136212992"/>
        <c:scaling>
          <c:orientation val="minMax"/>
        </c:scaling>
        <c:delete val="0"/>
        <c:axPos val="b"/>
        <c:numFmt formatCode="General" sourceLinked="1"/>
        <c:majorTickMark val="out"/>
        <c:minorTickMark val="none"/>
        <c:tickLblPos val="nextTo"/>
        <c:crossAx val="51201728"/>
        <c:crosses val="autoZero"/>
        <c:auto val="1"/>
        <c:lblAlgn val="ctr"/>
        <c:lblOffset val="100"/>
        <c:noMultiLvlLbl val="0"/>
      </c:catAx>
      <c:valAx>
        <c:axId val="51201728"/>
        <c:scaling>
          <c:orientation val="minMax"/>
        </c:scaling>
        <c:delete val="0"/>
        <c:axPos val="l"/>
        <c:majorGridlines/>
        <c:numFmt formatCode="General" sourceLinked="1"/>
        <c:majorTickMark val="out"/>
        <c:minorTickMark val="none"/>
        <c:tickLblPos val="nextTo"/>
        <c:crossAx val="136212992"/>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lt-LT" b="1"/>
              <a:t>Savivaldybės</a:t>
            </a:r>
            <a:r>
              <a:rPr lang="lt-LT" b="1" baseline="0"/>
              <a:t> gauti ir sistemoje užregistruoti dokumentai</a:t>
            </a:r>
            <a:endParaRPr lang="lt-LT" b="1"/>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435695538057737E-2"/>
          <c:y val="0.14718253968253969"/>
          <c:w val="0.61712188320209971"/>
          <c:h val="0.76076084239470065"/>
        </c:manualLayout>
      </c:layout>
      <c:bar3DChart>
        <c:barDir val="col"/>
        <c:grouping val="stacked"/>
        <c:varyColors val="0"/>
        <c:ser>
          <c:idx val="0"/>
          <c:order val="0"/>
          <c:tx>
            <c:strRef>
              <c:f>Lapas1!$B$1</c:f>
              <c:strCache>
                <c:ptCount val="1"/>
                <c:pt idx="0">
                  <c:v>paštu</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Lapas1!$B$2:$B$3</c:f>
              <c:numCache>
                <c:formatCode>General</c:formatCode>
                <c:ptCount val="2"/>
                <c:pt idx="0">
                  <c:v>795</c:v>
                </c:pt>
                <c:pt idx="1">
                  <c:v>93</c:v>
                </c:pt>
              </c:numCache>
            </c:numRef>
          </c:val>
          <c:extLst xmlns:c16r2="http://schemas.microsoft.com/office/drawing/2015/06/chart">
            <c:ext xmlns:c16="http://schemas.microsoft.com/office/drawing/2014/chart" uri="{C3380CC4-5D6E-409C-BE32-E72D297353CC}">
              <c16:uniqueId val="{00000000-8F18-4FC4-867F-048C69F257D3}"/>
            </c:ext>
          </c:extLst>
        </c:ser>
        <c:ser>
          <c:idx val="1"/>
          <c:order val="1"/>
          <c:tx>
            <c:strRef>
              <c:f>Lapas1!$C$1</c:f>
              <c:strCache>
                <c:ptCount val="1"/>
                <c:pt idx="0">
                  <c:v>elektroniniu paštu</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Lapas1!$C$2:$C$3</c:f>
              <c:numCache>
                <c:formatCode>General</c:formatCode>
                <c:ptCount val="2"/>
                <c:pt idx="0">
                  <c:v>4144</c:v>
                </c:pt>
                <c:pt idx="1">
                  <c:v>925</c:v>
                </c:pt>
              </c:numCache>
            </c:numRef>
          </c:val>
          <c:extLst xmlns:c16r2="http://schemas.microsoft.com/office/drawing/2015/06/chart">
            <c:ext xmlns:c16="http://schemas.microsoft.com/office/drawing/2014/chart" uri="{C3380CC4-5D6E-409C-BE32-E72D297353CC}">
              <c16:uniqueId val="{00000001-8F18-4FC4-867F-048C69F257D3}"/>
            </c:ext>
          </c:extLst>
        </c:ser>
        <c:ser>
          <c:idx val="2"/>
          <c:order val="2"/>
          <c:tx>
            <c:strRef>
              <c:f>Lapas1!$D$1</c:f>
              <c:strCache>
                <c:ptCount val="1"/>
                <c:pt idx="0">
                  <c:v>per e. pristatymą</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Lapas1!$D$2:$D$3</c:f>
              <c:numCache>
                <c:formatCode>General</c:formatCode>
                <c:ptCount val="2"/>
                <c:pt idx="0">
                  <c:v>805</c:v>
                </c:pt>
                <c:pt idx="1">
                  <c:v>0</c:v>
                </c:pt>
              </c:numCache>
            </c:numRef>
          </c:val>
          <c:extLst xmlns:c16r2="http://schemas.microsoft.com/office/drawing/2015/06/chart">
            <c:ext xmlns:c16="http://schemas.microsoft.com/office/drawing/2014/chart" uri="{C3380CC4-5D6E-409C-BE32-E72D297353CC}">
              <c16:uniqueId val="{00000002-8F18-4FC4-867F-048C69F257D3}"/>
            </c:ext>
          </c:extLst>
        </c:ser>
        <c:ser>
          <c:idx val="3"/>
          <c:order val="3"/>
          <c:tx>
            <c:strRef>
              <c:f>Lapas1!$E$1</c:f>
              <c:strCache>
                <c:ptCount val="1"/>
                <c:pt idx="0">
                  <c:v>per e. valdžios vartus</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Lapas1!$E$2:$E$3</c:f>
              <c:numCache>
                <c:formatCode>General</c:formatCode>
                <c:ptCount val="2"/>
                <c:pt idx="0">
                  <c:v>29</c:v>
                </c:pt>
                <c:pt idx="1">
                  <c:v>406</c:v>
                </c:pt>
              </c:numCache>
            </c:numRef>
          </c:val>
          <c:extLst xmlns:c16r2="http://schemas.microsoft.com/office/drawing/2015/06/chart">
            <c:ext xmlns:c16="http://schemas.microsoft.com/office/drawing/2014/chart" uri="{C3380CC4-5D6E-409C-BE32-E72D297353CC}">
              <c16:uniqueId val="{00000003-8F18-4FC4-867F-048C69F257D3}"/>
            </c:ext>
          </c:extLst>
        </c:ser>
        <c:ser>
          <c:idx val="4"/>
          <c:order val="4"/>
          <c:tx>
            <c:strRef>
              <c:f>Lapas1!$F$1</c:f>
              <c:strCache>
                <c:ptCount val="1"/>
                <c:pt idx="0">
                  <c:v>originalas įteiktas</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Lapas1!$F$2:$F$3</c:f>
              <c:numCache>
                <c:formatCode>General</c:formatCode>
                <c:ptCount val="2"/>
                <c:pt idx="0">
                  <c:v>3292</c:v>
                </c:pt>
                <c:pt idx="1">
                  <c:v>2075</c:v>
                </c:pt>
              </c:numCache>
            </c:numRef>
          </c:val>
          <c:extLst xmlns:c16r2="http://schemas.microsoft.com/office/drawing/2015/06/chart">
            <c:ext xmlns:c16="http://schemas.microsoft.com/office/drawing/2014/chart" uri="{C3380CC4-5D6E-409C-BE32-E72D297353CC}">
              <c16:uniqueId val="{00000004-8F18-4FC4-867F-048C69F257D3}"/>
            </c:ext>
          </c:extLst>
        </c:ser>
        <c:ser>
          <c:idx val="5"/>
          <c:order val="5"/>
          <c:tx>
            <c:strRef>
              <c:f>Lapas1!$G$1</c:f>
              <c:strCache>
                <c:ptCount val="1"/>
                <c:pt idx="0">
                  <c:v>per savivaldybei pavaldžių įstaigų DVS</c:v>
                </c:pt>
              </c:strCache>
            </c:strRef>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dokumentai (11204)</c:v>
                </c:pt>
                <c:pt idx="1">
                  <c:v>Fizinių asm. dokumentai (3499)</c:v>
                </c:pt>
              </c:strCache>
            </c:strRef>
          </c:cat>
          <c:val>
            <c:numRef>
              <c:f>Lapas1!$G$2:$G$3</c:f>
              <c:numCache>
                <c:formatCode>General</c:formatCode>
                <c:ptCount val="2"/>
                <c:pt idx="0">
                  <c:v>2139</c:v>
                </c:pt>
                <c:pt idx="1">
                  <c:v>0</c:v>
                </c:pt>
              </c:numCache>
            </c:numRef>
          </c:val>
          <c:extLst xmlns:c16r2="http://schemas.microsoft.com/office/drawing/2015/06/chart">
            <c:ext xmlns:c16="http://schemas.microsoft.com/office/drawing/2014/chart" uri="{C3380CC4-5D6E-409C-BE32-E72D297353CC}">
              <c16:uniqueId val="{00000006-8F18-4FC4-867F-048C69F257D3}"/>
            </c:ext>
          </c:extLst>
        </c:ser>
        <c:dLbls>
          <c:showLegendKey val="0"/>
          <c:showVal val="1"/>
          <c:showCatName val="0"/>
          <c:showSerName val="0"/>
          <c:showPercent val="0"/>
          <c:showBubbleSize val="0"/>
        </c:dLbls>
        <c:gapWidth val="150"/>
        <c:shape val="box"/>
        <c:axId val="58149376"/>
        <c:axId val="107798528"/>
        <c:axId val="0"/>
      </c:bar3DChart>
      <c:catAx>
        <c:axId val="581493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07798528"/>
        <c:crosses val="autoZero"/>
        <c:auto val="1"/>
        <c:lblAlgn val="ctr"/>
        <c:lblOffset val="100"/>
        <c:noMultiLvlLbl val="0"/>
      </c:catAx>
      <c:valAx>
        <c:axId val="107798528"/>
        <c:scaling>
          <c:orientation val="minMax"/>
          <c:max val="12000"/>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8149376"/>
        <c:crosses val="autoZero"/>
        <c:crossBetween val="between"/>
      </c:valAx>
      <c:spPr>
        <a:noFill/>
        <a:ln>
          <a:noFill/>
        </a:ln>
        <a:effectLst/>
      </c:spPr>
    </c:plotArea>
    <c:legend>
      <c:legendPos val="r"/>
      <c:layout>
        <c:manualLayout>
          <c:xMode val="edge"/>
          <c:yMode val="edge"/>
          <c:x val="0.71639091207349082"/>
          <c:y val="0.14452224721909765"/>
          <c:w val="0.27110908792650917"/>
          <c:h val="0.826391701037370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2930056710775046E-2"/>
          <c:y val="6.9767441860465115E-2"/>
          <c:w val="0.74669187145557658"/>
          <c:h val="0.73255813953488369"/>
        </c:manualLayout>
      </c:layout>
      <c:bar3DChart>
        <c:barDir val="col"/>
        <c:grouping val="clustered"/>
        <c:varyColors val="0"/>
        <c:ser>
          <c:idx val="0"/>
          <c:order val="0"/>
          <c:tx>
            <c:strRef>
              <c:f>Sheet1!$A$2</c:f>
              <c:strCache>
                <c:ptCount val="1"/>
                <c:pt idx="0">
                  <c:v>suma tūkst. eur.</c:v>
                </c:pt>
              </c:strCache>
            </c:strRef>
          </c:tx>
          <c:spPr>
            <a:solidFill>
              <a:srgbClr val="99CC00"/>
            </a:solidFill>
            <a:ln w="12690">
              <a:solidFill>
                <a:srgbClr val="000000"/>
              </a:solidFill>
              <a:prstDash val="solid"/>
            </a:ln>
          </c:spPr>
          <c:invertIfNegative val="0"/>
          <c:cat>
            <c:strRef>
              <c:f>Sheet1!$B$1:$F$1</c:f>
              <c:strCache>
                <c:ptCount val="5"/>
                <c:pt idx="0">
                  <c:v>2016 m.</c:v>
                </c:pt>
                <c:pt idx="1">
                  <c:v>2017 m.</c:v>
                </c:pt>
                <c:pt idx="2">
                  <c:v>2018 m.</c:v>
                </c:pt>
                <c:pt idx="3">
                  <c:v>2019 m.</c:v>
                </c:pt>
                <c:pt idx="4">
                  <c:v>2020 m.</c:v>
                </c:pt>
              </c:strCache>
            </c:strRef>
          </c:cat>
          <c:val>
            <c:numRef>
              <c:f>Sheet1!$B$2:$F$2</c:f>
              <c:numCache>
                <c:formatCode>General</c:formatCode>
                <c:ptCount val="5"/>
                <c:pt idx="0">
                  <c:v>17.600000000000001</c:v>
                </c:pt>
                <c:pt idx="1">
                  <c:v>16.7</c:v>
                </c:pt>
                <c:pt idx="2">
                  <c:v>17.2</c:v>
                </c:pt>
                <c:pt idx="3">
                  <c:v>20.02</c:v>
                </c:pt>
                <c:pt idx="4">
                  <c:v>21.53</c:v>
                </c:pt>
              </c:numCache>
            </c:numRef>
          </c:val>
          <c:extLst xmlns:c16r2="http://schemas.microsoft.com/office/drawing/2015/06/chart">
            <c:ext xmlns:c16="http://schemas.microsoft.com/office/drawing/2014/chart" uri="{C3380CC4-5D6E-409C-BE32-E72D297353CC}">
              <c16:uniqueId val="{00000000-318D-458A-B68F-29173A2CEAC5}"/>
            </c:ext>
          </c:extLst>
        </c:ser>
        <c:dLbls>
          <c:showLegendKey val="0"/>
          <c:showVal val="0"/>
          <c:showCatName val="0"/>
          <c:showSerName val="0"/>
          <c:showPercent val="0"/>
          <c:showBubbleSize val="0"/>
        </c:dLbls>
        <c:gapWidth val="150"/>
        <c:gapDepth val="0"/>
        <c:shape val="box"/>
        <c:axId val="135871488"/>
        <c:axId val="51202880"/>
        <c:axId val="0"/>
      </c:bar3DChart>
      <c:catAx>
        <c:axId val="135871488"/>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lt-LT"/>
          </a:p>
        </c:txPr>
        <c:crossAx val="51202880"/>
        <c:crosses val="autoZero"/>
        <c:auto val="1"/>
        <c:lblAlgn val="ctr"/>
        <c:lblOffset val="100"/>
        <c:tickLblSkip val="1"/>
        <c:tickMarkSkip val="1"/>
        <c:noMultiLvlLbl val="0"/>
      </c:catAx>
      <c:valAx>
        <c:axId val="51202880"/>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lt-LT"/>
          </a:p>
        </c:txPr>
        <c:crossAx val="135871488"/>
        <c:crosses val="autoZero"/>
        <c:crossBetween val="between"/>
      </c:valAx>
      <c:spPr>
        <a:noFill/>
        <a:ln w="25381">
          <a:noFill/>
        </a:ln>
      </c:spPr>
    </c:plotArea>
    <c:legend>
      <c:legendPos val="r"/>
      <c:layout>
        <c:manualLayout>
          <c:xMode val="edge"/>
          <c:yMode val="edge"/>
          <c:x val="0.82041587901701318"/>
          <c:y val="0.44186046511627908"/>
          <c:w val="0.17202268431001891"/>
          <c:h val="0.11627906976744186"/>
        </c:manualLayout>
      </c:layout>
      <c:overlay val="0"/>
      <c:spPr>
        <a:noFill/>
        <a:ln w="3173">
          <a:solidFill>
            <a:srgbClr val="000000"/>
          </a:solidFill>
          <a:prstDash val="solid"/>
        </a:ln>
      </c:spPr>
      <c:txPr>
        <a:bodyPr/>
        <a:lstStyle/>
        <a:p>
          <a:pPr>
            <a:defRPr sz="734" b="1" i="0" u="none" strike="noStrike" baseline="0">
              <a:solidFill>
                <a:srgbClr val="000000"/>
              </a:solidFill>
              <a:latin typeface="Calibri"/>
              <a:ea typeface="Calibri"/>
              <a:cs typeface="Calibri"/>
            </a:defRPr>
          </a:pPr>
          <a:endParaRPr lang="lt-LT"/>
        </a:p>
      </c:txPr>
    </c:legend>
    <c:plotVisOnly val="1"/>
    <c:dispBlanksAs val="gap"/>
    <c:showDLblsOverMax val="0"/>
  </c:chart>
  <c:spPr>
    <a:solidFill>
      <a:srgbClr val="FFFFFF"/>
    </a:solidFill>
    <a:ln>
      <a:noFill/>
    </a:ln>
  </c:spPr>
  <c:txPr>
    <a:bodyPr/>
    <a:lstStyle/>
    <a:p>
      <a:pPr>
        <a:defRPr sz="799" b="1" i="0" u="none" strike="noStrike" baseline="0">
          <a:solidFill>
            <a:srgbClr val="000000"/>
          </a:solidFill>
          <a:latin typeface="Calibri"/>
          <a:ea typeface="Calibri"/>
          <a:cs typeface="Calibri"/>
        </a:defRPr>
      </a:pPr>
      <a:endParaRPr lang="lt-LT"/>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4.770017035775128E-2"/>
          <c:y val="7.6923076923076927E-2"/>
          <c:w val="0.70528109028960817"/>
          <c:h val="0.73626373626373631"/>
        </c:manualLayout>
      </c:layout>
      <c:bar3DChart>
        <c:barDir val="col"/>
        <c:grouping val="clustered"/>
        <c:varyColors val="0"/>
        <c:ser>
          <c:idx val="0"/>
          <c:order val="0"/>
          <c:tx>
            <c:strRef>
              <c:f>Sheet1!$A$2</c:f>
              <c:strCache>
                <c:ptCount val="1"/>
                <c:pt idx="0">
                  <c:v>paraiškų skaičius</c:v>
                </c:pt>
              </c:strCache>
            </c:strRef>
          </c:tx>
          <c:spPr>
            <a:solidFill>
              <a:srgbClr val="99CC00"/>
            </a:solidFill>
            <a:ln w="12693">
              <a:solidFill>
                <a:srgbClr val="000000"/>
              </a:solidFill>
              <a:prstDash val="solid"/>
            </a:ln>
          </c:spPr>
          <c:invertIfNegative val="0"/>
          <c:cat>
            <c:strRef>
              <c:f>Sheet1!$B$1:$F$1</c:f>
              <c:strCache>
                <c:ptCount val="5"/>
                <c:pt idx="0">
                  <c:v>2016 m. </c:v>
                </c:pt>
                <c:pt idx="1">
                  <c:v>2017 m.</c:v>
                </c:pt>
                <c:pt idx="2">
                  <c:v>2018 m.</c:v>
                </c:pt>
                <c:pt idx="3">
                  <c:v>2019 m.</c:v>
                </c:pt>
                <c:pt idx="4">
                  <c:v>2020 m.</c:v>
                </c:pt>
              </c:strCache>
            </c:strRef>
          </c:cat>
          <c:val>
            <c:numRef>
              <c:f>Sheet1!$B$2:$F$2</c:f>
              <c:numCache>
                <c:formatCode>General</c:formatCode>
                <c:ptCount val="5"/>
                <c:pt idx="0">
                  <c:v>4</c:v>
                </c:pt>
                <c:pt idx="1">
                  <c:v>8</c:v>
                </c:pt>
                <c:pt idx="2">
                  <c:v>8</c:v>
                </c:pt>
                <c:pt idx="3">
                  <c:v>19</c:v>
                </c:pt>
                <c:pt idx="4">
                  <c:v>25</c:v>
                </c:pt>
              </c:numCache>
            </c:numRef>
          </c:val>
          <c:extLst xmlns:c16r2="http://schemas.microsoft.com/office/drawing/2015/06/chart">
            <c:ext xmlns:c16="http://schemas.microsoft.com/office/drawing/2014/chart" uri="{C3380CC4-5D6E-409C-BE32-E72D297353CC}">
              <c16:uniqueId val="{00000000-023C-4789-B615-F5C6BA371269}"/>
            </c:ext>
          </c:extLst>
        </c:ser>
        <c:ser>
          <c:idx val="1"/>
          <c:order val="1"/>
          <c:tx>
            <c:strRef>
              <c:f>Sheet1!$A$3</c:f>
              <c:strCache>
                <c:ptCount val="1"/>
                <c:pt idx="0">
                  <c:v>pirkimų vertė tūkst. eur.</c:v>
                </c:pt>
              </c:strCache>
            </c:strRef>
          </c:tx>
          <c:spPr>
            <a:solidFill>
              <a:srgbClr val="993366"/>
            </a:solidFill>
            <a:ln w="12693">
              <a:solidFill>
                <a:srgbClr val="000000"/>
              </a:solidFill>
              <a:prstDash val="solid"/>
            </a:ln>
          </c:spPr>
          <c:invertIfNegative val="0"/>
          <c:cat>
            <c:strRef>
              <c:f>Sheet1!$B$1:$F$1</c:f>
              <c:strCache>
                <c:ptCount val="5"/>
                <c:pt idx="0">
                  <c:v>2016 m. </c:v>
                </c:pt>
                <c:pt idx="1">
                  <c:v>2017 m.</c:v>
                </c:pt>
                <c:pt idx="2">
                  <c:v>2018 m.</c:v>
                </c:pt>
                <c:pt idx="3">
                  <c:v>2019 m.</c:v>
                </c:pt>
                <c:pt idx="4">
                  <c:v>2020 m.</c:v>
                </c:pt>
              </c:strCache>
            </c:strRef>
          </c:cat>
          <c:val>
            <c:numRef>
              <c:f>Sheet1!$B$3:$F$3</c:f>
              <c:numCache>
                <c:formatCode>General</c:formatCode>
                <c:ptCount val="5"/>
                <c:pt idx="0">
                  <c:v>3.9</c:v>
                </c:pt>
                <c:pt idx="1">
                  <c:v>15</c:v>
                </c:pt>
                <c:pt idx="2">
                  <c:v>2.2000000000000002</c:v>
                </c:pt>
                <c:pt idx="3">
                  <c:v>8.9</c:v>
                </c:pt>
                <c:pt idx="4">
                  <c:v>14.7</c:v>
                </c:pt>
              </c:numCache>
            </c:numRef>
          </c:val>
          <c:extLst xmlns:c16r2="http://schemas.microsoft.com/office/drawing/2015/06/chart">
            <c:ext xmlns:c16="http://schemas.microsoft.com/office/drawing/2014/chart" uri="{C3380CC4-5D6E-409C-BE32-E72D297353CC}">
              <c16:uniqueId val="{00000001-023C-4789-B615-F5C6BA371269}"/>
            </c:ext>
          </c:extLst>
        </c:ser>
        <c:dLbls>
          <c:showLegendKey val="0"/>
          <c:showVal val="0"/>
          <c:showCatName val="0"/>
          <c:showSerName val="0"/>
          <c:showPercent val="0"/>
          <c:showBubbleSize val="0"/>
        </c:dLbls>
        <c:gapWidth val="150"/>
        <c:gapDepth val="0"/>
        <c:shape val="box"/>
        <c:axId val="136215552"/>
        <c:axId val="51204032"/>
        <c:axId val="0"/>
      </c:bar3DChart>
      <c:catAx>
        <c:axId val="136215552"/>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51204032"/>
        <c:crosses val="autoZero"/>
        <c:auto val="1"/>
        <c:lblAlgn val="ctr"/>
        <c:lblOffset val="100"/>
        <c:tickLblSkip val="1"/>
        <c:tickMarkSkip val="1"/>
        <c:noMultiLvlLbl val="0"/>
      </c:catAx>
      <c:valAx>
        <c:axId val="51204032"/>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136215552"/>
        <c:crosses val="autoZero"/>
        <c:crossBetween val="between"/>
      </c:valAx>
      <c:spPr>
        <a:noFill/>
        <a:ln w="25385">
          <a:noFill/>
        </a:ln>
      </c:spPr>
    </c:plotArea>
    <c:legend>
      <c:legendPos val="r"/>
      <c:layout>
        <c:manualLayout>
          <c:xMode val="edge"/>
          <c:yMode val="edge"/>
          <c:x val="0.77172061328790464"/>
          <c:y val="0.39560439560439559"/>
          <c:w val="0.22146507666098808"/>
          <c:h val="0.21428571428571427"/>
        </c:manualLayout>
      </c:layout>
      <c:overlay val="0"/>
      <c:spPr>
        <a:noFill/>
        <a:ln w="3173">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8519793459552494E-2"/>
          <c:y val="6.5934065934065936E-2"/>
          <c:w val="0.75559380378657492"/>
          <c:h val="0.74725274725274726"/>
        </c:manualLayout>
      </c:layout>
      <c:bar3DChart>
        <c:barDir val="col"/>
        <c:grouping val="clustered"/>
        <c:varyColors val="0"/>
        <c:ser>
          <c:idx val="0"/>
          <c:order val="0"/>
          <c:tx>
            <c:strRef>
              <c:f>Sheet1!$A$2</c:f>
              <c:strCache>
                <c:ptCount val="1"/>
                <c:pt idx="0">
                  <c:v>paraiškų skaičius</c:v>
                </c:pt>
              </c:strCache>
            </c:strRef>
          </c:tx>
          <c:spPr>
            <a:solidFill>
              <a:srgbClr val="99CC00"/>
            </a:solidFill>
            <a:ln w="12693">
              <a:solidFill>
                <a:srgbClr val="000000"/>
              </a:solidFill>
              <a:prstDash val="solid"/>
            </a:ln>
          </c:spPr>
          <c:invertIfNegative val="0"/>
          <c:cat>
            <c:strRef>
              <c:f>Sheet1!$B$1:$F$1</c:f>
              <c:strCache>
                <c:ptCount val="5"/>
                <c:pt idx="0">
                  <c:v>2016 m.</c:v>
                </c:pt>
                <c:pt idx="1">
                  <c:v>2017 m. </c:v>
                </c:pt>
                <c:pt idx="2">
                  <c:v>2018 m.</c:v>
                </c:pt>
                <c:pt idx="3">
                  <c:v>2019 m.</c:v>
                </c:pt>
                <c:pt idx="4">
                  <c:v>2020 m.</c:v>
                </c:pt>
              </c:strCache>
            </c:strRef>
          </c:cat>
          <c:val>
            <c:numRef>
              <c:f>Sheet1!$B$2:$F$2</c:f>
              <c:numCache>
                <c:formatCode>General</c:formatCode>
                <c:ptCount val="5"/>
                <c:pt idx="0">
                  <c:v>326</c:v>
                </c:pt>
                <c:pt idx="1">
                  <c:v>307</c:v>
                </c:pt>
                <c:pt idx="2">
                  <c:v>294</c:v>
                </c:pt>
                <c:pt idx="3">
                  <c:v>295</c:v>
                </c:pt>
                <c:pt idx="4">
                  <c:v>297</c:v>
                </c:pt>
              </c:numCache>
            </c:numRef>
          </c:val>
          <c:extLst xmlns:c16r2="http://schemas.microsoft.com/office/drawing/2015/06/chart">
            <c:ext xmlns:c16="http://schemas.microsoft.com/office/drawing/2014/chart" uri="{C3380CC4-5D6E-409C-BE32-E72D297353CC}">
              <c16:uniqueId val="{00000000-EC56-4B35-916C-C01B8E3AA5C4}"/>
            </c:ext>
          </c:extLst>
        </c:ser>
        <c:dLbls>
          <c:showLegendKey val="0"/>
          <c:showVal val="0"/>
          <c:showCatName val="0"/>
          <c:showSerName val="0"/>
          <c:showPercent val="0"/>
          <c:showBubbleSize val="0"/>
        </c:dLbls>
        <c:gapWidth val="150"/>
        <c:gapDepth val="0"/>
        <c:shape val="box"/>
        <c:axId val="136778240"/>
        <c:axId val="51205760"/>
        <c:axId val="0"/>
      </c:bar3DChart>
      <c:catAx>
        <c:axId val="136778240"/>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51205760"/>
        <c:crosses val="autoZero"/>
        <c:auto val="1"/>
        <c:lblAlgn val="ctr"/>
        <c:lblOffset val="100"/>
        <c:tickLblSkip val="1"/>
        <c:tickMarkSkip val="1"/>
        <c:noMultiLvlLbl val="0"/>
      </c:catAx>
      <c:valAx>
        <c:axId val="51205760"/>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136778240"/>
        <c:crosses val="autoZero"/>
        <c:crossBetween val="between"/>
      </c:valAx>
      <c:spPr>
        <a:noFill/>
        <a:ln w="25385">
          <a:noFill/>
        </a:ln>
      </c:spPr>
    </c:plotArea>
    <c:legend>
      <c:legendPos val="r"/>
      <c:layout>
        <c:manualLayout>
          <c:xMode val="edge"/>
          <c:yMode val="edge"/>
          <c:x val="0.83304647160068845"/>
          <c:y val="0.44505494505494503"/>
          <c:w val="0.16006884681583478"/>
          <c:h val="0.10989010989010989"/>
        </c:manualLayout>
      </c:layout>
      <c:overlay val="0"/>
      <c:spPr>
        <a:noFill/>
        <a:ln w="3173">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712643678160925E-2"/>
          <c:y val="0.11538461538461539"/>
          <c:w val="0.66091954022988508"/>
          <c:h val="0.68681318681318682"/>
        </c:manualLayout>
      </c:layout>
      <c:lineChart>
        <c:grouping val="standard"/>
        <c:varyColors val="0"/>
        <c:ser>
          <c:idx val="0"/>
          <c:order val="0"/>
          <c:tx>
            <c:strRef>
              <c:f>Sheet1!$A$2</c:f>
              <c:strCache>
                <c:ptCount val="1"/>
                <c:pt idx="0">
                  <c:v>soc. pašalpas</c:v>
                </c:pt>
              </c:strCache>
            </c:strRef>
          </c:tx>
          <c:spPr>
            <a:ln w="12693">
              <a:solidFill>
                <a:srgbClr val="000080"/>
              </a:solidFill>
              <a:prstDash val="solid"/>
            </a:ln>
          </c:spPr>
          <c:marker>
            <c:symbol val="diamond"/>
            <c:size val="4"/>
            <c:spPr>
              <a:solidFill>
                <a:srgbClr val="000080"/>
              </a:solidFill>
              <a:ln>
                <a:solidFill>
                  <a:srgbClr val="000080"/>
                </a:solidFill>
                <a:prstDash val="solid"/>
              </a:ln>
            </c:spPr>
          </c:marker>
          <c:cat>
            <c:strRef>
              <c:f>Sheet1!$B$1:$F$1</c:f>
              <c:strCache>
                <c:ptCount val="5"/>
                <c:pt idx="0">
                  <c:v>2016 m.</c:v>
                </c:pt>
                <c:pt idx="1">
                  <c:v>2017 m.</c:v>
                </c:pt>
                <c:pt idx="2">
                  <c:v>2018 m.</c:v>
                </c:pt>
                <c:pt idx="3">
                  <c:v>2019 m.</c:v>
                </c:pt>
                <c:pt idx="4">
                  <c:v>2020 m.</c:v>
                </c:pt>
              </c:strCache>
            </c:strRef>
          </c:cat>
          <c:val>
            <c:numRef>
              <c:f>Sheet1!$B$2:$F$2</c:f>
              <c:numCache>
                <c:formatCode>General</c:formatCode>
                <c:ptCount val="5"/>
                <c:pt idx="0">
                  <c:v>77</c:v>
                </c:pt>
                <c:pt idx="1">
                  <c:v>69</c:v>
                </c:pt>
                <c:pt idx="2">
                  <c:v>65</c:v>
                </c:pt>
                <c:pt idx="3">
                  <c:v>59</c:v>
                </c:pt>
                <c:pt idx="4">
                  <c:v>40</c:v>
                </c:pt>
              </c:numCache>
            </c:numRef>
          </c:val>
          <c:smooth val="0"/>
          <c:extLst xmlns:c16r2="http://schemas.microsoft.com/office/drawing/2015/06/chart">
            <c:ext xmlns:c16="http://schemas.microsoft.com/office/drawing/2014/chart" uri="{C3380CC4-5D6E-409C-BE32-E72D297353CC}">
              <c16:uniqueId val="{00000000-4D72-4656-B53C-72066B357A23}"/>
            </c:ext>
          </c:extLst>
        </c:ser>
        <c:ser>
          <c:idx val="1"/>
          <c:order val="1"/>
          <c:tx>
            <c:strRef>
              <c:f>Sheet1!$A$3</c:f>
              <c:strCache>
                <c:ptCount val="1"/>
                <c:pt idx="0">
                  <c:v>kompensacijas</c:v>
                </c:pt>
              </c:strCache>
            </c:strRef>
          </c:tx>
          <c:spPr>
            <a:ln w="12693">
              <a:solidFill>
                <a:srgbClr val="FF00FF"/>
              </a:solidFill>
              <a:prstDash val="solid"/>
            </a:ln>
          </c:spPr>
          <c:marker>
            <c:symbol val="square"/>
            <c:size val="4"/>
            <c:spPr>
              <a:solidFill>
                <a:srgbClr val="FF00FF"/>
              </a:solidFill>
              <a:ln>
                <a:solidFill>
                  <a:srgbClr val="FF00FF"/>
                </a:solidFill>
                <a:prstDash val="solid"/>
              </a:ln>
            </c:spPr>
          </c:marker>
          <c:cat>
            <c:strRef>
              <c:f>Sheet1!$B$1:$F$1</c:f>
              <c:strCache>
                <c:ptCount val="5"/>
                <c:pt idx="0">
                  <c:v>2016 m.</c:v>
                </c:pt>
                <c:pt idx="1">
                  <c:v>2017 m.</c:v>
                </c:pt>
                <c:pt idx="2">
                  <c:v>2018 m.</c:v>
                </c:pt>
                <c:pt idx="3">
                  <c:v>2019 m.</c:v>
                </c:pt>
                <c:pt idx="4">
                  <c:v>2020 m.</c:v>
                </c:pt>
              </c:strCache>
            </c:strRef>
          </c:cat>
          <c:val>
            <c:numRef>
              <c:f>Sheet1!$B$3:$F$3</c:f>
              <c:numCache>
                <c:formatCode>General</c:formatCode>
                <c:ptCount val="5"/>
                <c:pt idx="0">
                  <c:v>52</c:v>
                </c:pt>
                <c:pt idx="1">
                  <c:v>46</c:v>
                </c:pt>
                <c:pt idx="2">
                  <c:v>69</c:v>
                </c:pt>
                <c:pt idx="3">
                  <c:v>47</c:v>
                </c:pt>
                <c:pt idx="4">
                  <c:v>71</c:v>
                </c:pt>
              </c:numCache>
            </c:numRef>
          </c:val>
          <c:smooth val="0"/>
          <c:extLst xmlns:c16r2="http://schemas.microsoft.com/office/drawing/2015/06/chart">
            <c:ext xmlns:c16="http://schemas.microsoft.com/office/drawing/2014/chart" uri="{C3380CC4-5D6E-409C-BE32-E72D297353CC}">
              <c16:uniqueId val="{00000001-4D72-4656-B53C-72066B357A23}"/>
            </c:ext>
          </c:extLst>
        </c:ser>
        <c:ser>
          <c:idx val="2"/>
          <c:order val="2"/>
          <c:tx>
            <c:strRef>
              <c:f>Sheet1!$A$4</c:f>
              <c:strCache>
                <c:ptCount val="1"/>
                <c:pt idx="0">
                  <c:v>parama mokiniams</c:v>
                </c:pt>
              </c:strCache>
            </c:strRef>
          </c:tx>
          <c:spPr>
            <a:ln w="12693">
              <a:solidFill>
                <a:srgbClr val="FFFF00"/>
              </a:solidFill>
              <a:prstDash val="solid"/>
            </a:ln>
          </c:spPr>
          <c:marker>
            <c:symbol val="triangle"/>
            <c:size val="4"/>
            <c:spPr>
              <a:solidFill>
                <a:srgbClr val="FFFF00"/>
              </a:solidFill>
              <a:ln>
                <a:solidFill>
                  <a:srgbClr val="FFFF00"/>
                </a:solidFill>
                <a:prstDash val="solid"/>
              </a:ln>
            </c:spPr>
          </c:marker>
          <c:cat>
            <c:strRef>
              <c:f>Sheet1!$B$1:$F$1</c:f>
              <c:strCache>
                <c:ptCount val="5"/>
                <c:pt idx="0">
                  <c:v>2016 m.</c:v>
                </c:pt>
                <c:pt idx="1">
                  <c:v>2017 m.</c:v>
                </c:pt>
                <c:pt idx="2">
                  <c:v>2018 m.</c:v>
                </c:pt>
                <c:pt idx="3">
                  <c:v>2019 m.</c:v>
                </c:pt>
                <c:pt idx="4">
                  <c:v>2020 m.</c:v>
                </c:pt>
              </c:strCache>
            </c:strRef>
          </c:cat>
          <c:val>
            <c:numRef>
              <c:f>Sheet1!$B$4:$F$4</c:f>
              <c:numCache>
                <c:formatCode>General</c:formatCode>
                <c:ptCount val="5"/>
                <c:pt idx="0">
                  <c:v>52</c:v>
                </c:pt>
                <c:pt idx="1">
                  <c:v>31</c:v>
                </c:pt>
                <c:pt idx="2">
                  <c:v>52</c:v>
                </c:pt>
                <c:pt idx="3">
                  <c:v>48</c:v>
                </c:pt>
                <c:pt idx="4">
                  <c:v>41</c:v>
                </c:pt>
              </c:numCache>
            </c:numRef>
          </c:val>
          <c:smooth val="0"/>
          <c:extLst xmlns:c16r2="http://schemas.microsoft.com/office/drawing/2015/06/chart">
            <c:ext xmlns:c16="http://schemas.microsoft.com/office/drawing/2014/chart" uri="{C3380CC4-5D6E-409C-BE32-E72D297353CC}">
              <c16:uniqueId val="{00000002-4D72-4656-B53C-72066B357A23}"/>
            </c:ext>
          </c:extLst>
        </c:ser>
        <c:ser>
          <c:idx val="3"/>
          <c:order val="3"/>
          <c:tx>
            <c:strRef>
              <c:f>Sheet1!$A$5</c:f>
              <c:strCache>
                <c:ptCount val="1"/>
                <c:pt idx="0">
                  <c:v>maisto paketus</c:v>
                </c:pt>
              </c:strCache>
            </c:strRef>
          </c:tx>
          <c:spPr>
            <a:ln w="12693">
              <a:solidFill>
                <a:srgbClr val="008000"/>
              </a:solidFill>
              <a:prstDash val="solid"/>
            </a:ln>
          </c:spPr>
          <c:marker>
            <c:symbol val="x"/>
            <c:size val="4"/>
            <c:spPr>
              <a:noFill/>
              <a:ln>
                <a:solidFill>
                  <a:srgbClr val="00FFFF"/>
                </a:solidFill>
                <a:prstDash val="solid"/>
              </a:ln>
            </c:spPr>
          </c:marker>
          <c:cat>
            <c:strRef>
              <c:f>Sheet1!$B$1:$F$1</c:f>
              <c:strCache>
                <c:ptCount val="5"/>
                <c:pt idx="0">
                  <c:v>2016 m.</c:v>
                </c:pt>
                <c:pt idx="1">
                  <c:v>2017 m.</c:v>
                </c:pt>
                <c:pt idx="2">
                  <c:v>2018 m.</c:v>
                </c:pt>
                <c:pt idx="3">
                  <c:v>2019 m.</c:v>
                </c:pt>
                <c:pt idx="4">
                  <c:v>2020 m.</c:v>
                </c:pt>
              </c:strCache>
            </c:strRef>
          </c:cat>
          <c:val>
            <c:numRef>
              <c:f>Sheet1!$B$5:$F$5</c:f>
              <c:numCache>
                <c:formatCode>General</c:formatCode>
                <c:ptCount val="5"/>
                <c:pt idx="0">
                  <c:v>168</c:v>
                </c:pt>
                <c:pt idx="1">
                  <c:v>133</c:v>
                </c:pt>
                <c:pt idx="2">
                  <c:v>171</c:v>
                </c:pt>
                <c:pt idx="3">
                  <c:v>173</c:v>
                </c:pt>
                <c:pt idx="4">
                  <c:v>164</c:v>
                </c:pt>
              </c:numCache>
            </c:numRef>
          </c:val>
          <c:smooth val="0"/>
          <c:extLst xmlns:c16r2="http://schemas.microsoft.com/office/drawing/2015/06/chart">
            <c:ext xmlns:c16="http://schemas.microsoft.com/office/drawing/2014/chart" uri="{C3380CC4-5D6E-409C-BE32-E72D297353CC}">
              <c16:uniqueId val="{00000003-4D72-4656-B53C-72066B357A23}"/>
            </c:ext>
          </c:extLst>
        </c:ser>
        <c:dLbls>
          <c:showLegendKey val="0"/>
          <c:showVal val="0"/>
          <c:showCatName val="0"/>
          <c:showSerName val="0"/>
          <c:showPercent val="0"/>
          <c:showBubbleSize val="0"/>
        </c:dLbls>
        <c:marker val="1"/>
        <c:smooth val="0"/>
        <c:axId val="136613376"/>
        <c:axId val="51207488"/>
      </c:lineChart>
      <c:catAx>
        <c:axId val="136613376"/>
        <c:scaling>
          <c:orientation val="minMax"/>
        </c:scaling>
        <c:delete val="0"/>
        <c:axPos val="b"/>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51207488"/>
        <c:crosses val="autoZero"/>
        <c:auto val="1"/>
        <c:lblAlgn val="ctr"/>
        <c:lblOffset val="100"/>
        <c:tickLblSkip val="1"/>
        <c:tickMarkSkip val="1"/>
        <c:noMultiLvlLbl val="0"/>
      </c:catAx>
      <c:valAx>
        <c:axId val="51207488"/>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12693">
            <a:solidFill>
              <a:srgbClr val="FFFFCC"/>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136613376"/>
        <c:crosses val="autoZero"/>
        <c:crossBetween val="between"/>
      </c:valAx>
      <c:spPr>
        <a:solidFill>
          <a:srgbClr val="C0C0C0"/>
        </a:solidFill>
        <a:ln w="12693">
          <a:solidFill>
            <a:srgbClr val="808080"/>
          </a:solidFill>
          <a:prstDash val="solid"/>
        </a:ln>
      </c:spPr>
    </c:plotArea>
    <c:legend>
      <c:legendPos val="r"/>
      <c:layout>
        <c:manualLayout>
          <c:xMode val="edge"/>
          <c:yMode val="edge"/>
          <c:x val="0.75478927203065138"/>
          <c:y val="0.24175824175824176"/>
          <c:w val="0.23754789272030652"/>
          <c:h val="0.42307692307692307"/>
        </c:manualLayout>
      </c:layout>
      <c:overlay val="0"/>
      <c:spPr>
        <a:noFill/>
        <a:ln w="3173">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lt-LT"/>
        </a:p>
      </c:txPr>
    </c:legend>
    <c:plotVisOnly val="1"/>
    <c:dispBlanksAs val="gap"/>
    <c:showDLblsOverMax val="0"/>
  </c:chart>
  <c:spPr>
    <a:solidFill>
      <a:srgbClr val="FFFFFF"/>
    </a:solid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4.8109965635738834E-2"/>
          <c:y val="7.6923076923076927E-2"/>
          <c:w val="0.78350515463917525"/>
          <c:h val="0.73626373626373631"/>
        </c:manualLayout>
      </c:layout>
      <c:bar3DChart>
        <c:barDir val="col"/>
        <c:grouping val="clustered"/>
        <c:varyColors val="0"/>
        <c:ser>
          <c:idx val="0"/>
          <c:order val="0"/>
          <c:tx>
            <c:strRef>
              <c:f>Sheet1!$A$2</c:f>
              <c:strCache>
                <c:ptCount val="1"/>
                <c:pt idx="0">
                  <c:v>šeimų skaičius</c:v>
                </c:pt>
              </c:strCache>
            </c:strRef>
          </c:tx>
          <c:spPr>
            <a:solidFill>
              <a:srgbClr val="99CC00"/>
            </a:solidFill>
            <a:ln w="12693">
              <a:solidFill>
                <a:srgbClr val="000000"/>
              </a:solidFill>
              <a:prstDash val="solid"/>
            </a:ln>
          </c:spPr>
          <c:invertIfNegative val="0"/>
          <c:cat>
            <c:strRef>
              <c:f>Sheet1!$B$1:$F$1</c:f>
              <c:strCache>
                <c:ptCount val="5"/>
                <c:pt idx="0">
                  <c:v>2016 m.</c:v>
                </c:pt>
                <c:pt idx="1">
                  <c:v>2017 m.</c:v>
                </c:pt>
                <c:pt idx="2">
                  <c:v>2018 m.</c:v>
                </c:pt>
                <c:pt idx="3">
                  <c:v>2019 m.</c:v>
                </c:pt>
                <c:pt idx="4">
                  <c:v>2020 m.</c:v>
                </c:pt>
              </c:strCache>
            </c:strRef>
          </c:cat>
          <c:val>
            <c:numRef>
              <c:f>Sheet1!$B$2:$F$2</c:f>
              <c:numCache>
                <c:formatCode>General</c:formatCode>
                <c:ptCount val="5"/>
                <c:pt idx="0">
                  <c:v>4</c:v>
                </c:pt>
                <c:pt idx="1">
                  <c:v>6</c:v>
                </c:pt>
                <c:pt idx="2">
                  <c:v>9</c:v>
                </c:pt>
                <c:pt idx="3">
                  <c:v>8</c:v>
                </c:pt>
                <c:pt idx="4">
                  <c:v>12</c:v>
                </c:pt>
              </c:numCache>
            </c:numRef>
          </c:val>
          <c:extLst xmlns:c16r2="http://schemas.microsoft.com/office/drawing/2015/06/chart">
            <c:ext xmlns:c16="http://schemas.microsoft.com/office/drawing/2014/chart" uri="{C3380CC4-5D6E-409C-BE32-E72D297353CC}">
              <c16:uniqueId val="{00000000-165B-4238-9293-DF0AE6B25C57}"/>
            </c:ext>
          </c:extLst>
        </c:ser>
        <c:ser>
          <c:idx val="1"/>
          <c:order val="1"/>
          <c:tx>
            <c:strRef>
              <c:f>Sheet1!$A$3</c:f>
              <c:strCache>
                <c:ptCount val="1"/>
                <c:pt idx="0">
                  <c:v>vaikų skaičius</c:v>
                </c:pt>
              </c:strCache>
            </c:strRef>
          </c:tx>
          <c:spPr>
            <a:solidFill>
              <a:srgbClr val="993366"/>
            </a:solidFill>
            <a:ln w="12693">
              <a:solidFill>
                <a:srgbClr val="000000"/>
              </a:solidFill>
              <a:prstDash val="solid"/>
            </a:ln>
          </c:spPr>
          <c:invertIfNegative val="0"/>
          <c:cat>
            <c:strRef>
              <c:f>Sheet1!$B$1:$F$1</c:f>
              <c:strCache>
                <c:ptCount val="5"/>
                <c:pt idx="0">
                  <c:v>2016 m.</c:v>
                </c:pt>
                <c:pt idx="1">
                  <c:v>2017 m.</c:v>
                </c:pt>
                <c:pt idx="2">
                  <c:v>2018 m.</c:v>
                </c:pt>
                <c:pt idx="3">
                  <c:v>2019 m.</c:v>
                </c:pt>
                <c:pt idx="4">
                  <c:v>2020 m.</c:v>
                </c:pt>
              </c:strCache>
            </c:strRef>
          </c:cat>
          <c:val>
            <c:numRef>
              <c:f>Sheet1!$B$3:$F$3</c:f>
              <c:numCache>
                <c:formatCode>General</c:formatCode>
                <c:ptCount val="5"/>
                <c:pt idx="0">
                  <c:v>11</c:v>
                </c:pt>
                <c:pt idx="1">
                  <c:v>16</c:v>
                </c:pt>
                <c:pt idx="2">
                  <c:v>22</c:v>
                </c:pt>
                <c:pt idx="3">
                  <c:v>18</c:v>
                </c:pt>
                <c:pt idx="4">
                  <c:v>21</c:v>
                </c:pt>
              </c:numCache>
            </c:numRef>
          </c:val>
          <c:extLst xmlns:c16r2="http://schemas.microsoft.com/office/drawing/2015/06/chart">
            <c:ext xmlns:c16="http://schemas.microsoft.com/office/drawing/2014/chart" uri="{C3380CC4-5D6E-409C-BE32-E72D297353CC}">
              <c16:uniqueId val="{00000001-165B-4238-9293-DF0AE6B25C57}"/>
            </c:ext>
          </c:extLst>
        </c:ser>
        <c:dLbls>
          <c:showLegendKey val="0"/>
          <c:showVal val="0"/>
          <c:showCatName val="0"/>
          <c:showSerName val="0"/>
          <c:showPercent val="0"/>
          <c:showBubbleSize val="0"/>
        </c:dLbls>
        <c:gapWidth val="150"/>
        <c:gapDepth val="0"/>
        <c:shape val="box"/>
        <c:axId val="136609792"/>
        <c:axId val="136356992"/>
        <c:axId val="0"/>
      </c:bar3DChart>
      <c:catAx>
        <c:axId val="136609792"/>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136356992"/>
        <c:crosses val="autoZero"/>
        <c:auto val="1"/>
        <c:lblAlgn val="ctr"/>
        <c:lblOffset val="100"/>
        <c:tickLblSkip val="1"/>
        <c:tickMarkSkip val="1"/>
        <c:noMultiLvlLbl val="0"/>
      </c:catAx>
      <c:valAx>
        <c:axId val="136356992"/>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lt-LT"/>
          </a:p>
        </c:txPr>
        <c:crossAx val="136609792"/>
        <c:crosses val="autoZero"/>
        <c:crossBetween val="between"/>
      </c:valAx>
      <c:spPr>
        <a:noFill/>
        <a:ln w="25385">
          <a:noFill/>
        </a:ln>
      </c:spPr>
    </c:plotArea>
    <c:legend>
      <c:legendPos val="r"/>
      <c:layout>
        <c:manualLayout>
          <c:xMode val="edge"/>
          <c:yMode val="edge"/>
          <c:x val="0.85051546391752575"/>
          <c:y val="0.39560439560439559"/>
          <c:w val="0.14261168384879724"/>
          <c:h val="0.21428571428571427"/>
        </c:manualLayout>
      </c:layout>
      <c:overlay val="0"/>
      <c:spPr>
        <a:noFill/>
        <a:ln w="3173">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lt-LT"/>
              <a:t>Lankytojų skaičius ŽNP duomenimis</a:t>
            </a:r>
          </a:p>
        </c:rich>
      </c:tx>
      <c:overlay val="0"/>
      <c:spPr>
        <a:noFill/>
        <a:ln>
          <a:noFill/>
        </a:ln>
        <a:effectLst/>
      </c:spPr>
    </c:title>
    <c:autoTitleDeleted val="0"/>
    <c:plotArea>
      <c:layout/>
      <c:barChart>
        <c:barDir val="col"/>
        <c:grouping val="clustered"/>
        <c:varyColors val="0"/>
        <c:ser>
          <c:idx val="0"/>
          <c:order val="0"/>
          <c:tx>
            <c:strRef>
              <c:f>Lapas1!$C$27</c:f>
              <c:strCache>
                <c:ptCount val="1"/>
                <c:pt idx="0">
                  <c:v>Lankytojų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Lapas1!$B$28:$B$32</c:f>
              <c:numCache>
                <c:formatCode>General</c:formatCode>
                <c:ptCount val="5"/>
                <c:pt idx="0">
                  <c:v>2016</c:v>
                </c:pt>
                <c:pt idx="1">
                  <c:v>2017</c:v>
                </c:pt>
                <c:pt idx="2">
                  <c:v>2018</c:v>
                </c:pt>
                <c:pt idx="3">
                  <c:v>2019</c:v>
                </c:pt>
                <c:pt idx="4">
                  <c:v>2020</c:v>
                </c:pt>
              </c:numCache>
            </c:numRef>
          </c:cat>
          <c:val>
            <c:numRef>
              <c:f>Lapas1!$C$28:$C$32</c:f>
              <c:numCache>
                <c:formatCode>General</c:formatCode>
                <c:ptCount val="5"/>
                <c:pt idx="0">
                  <c:v>147115</c:v>
                </c:pt>
                <c:pt idx="1">
                  <c:v>152779</c:v>
                </c:pt>
                <c:pt idx="2">
                  <c:v>169056</c:v>
                </c:pt>
                <c:pt idx="3">
                  <c:v>178848</c:v>
                </c:pt>
                <c:pt idx="4">
                  <c:v>120718</c:v>
                </c:pt>
              </c:numCache>
            </c:numRef>
          </c:val>
          <c:extLst xmlns:c16r2="http://schemas.microsoft.com/office/drawing/2015/06/chart">
            <c:ext xmlns:c16="http://schemas.microsoft.com/office/drawing/2014/chart" uri="{C3380CC4-5D6E-409C-BE32-E72D297353CC}">
              <c16:uniqueId val="{00000000-6BFB-4DF4-9DA8-15874B939F28}"/>
            </c:ext>
          </c:extLst>
        </c:ser>
        <c:dLbls>
          <c:dLblPos val="outEnd"/>
          <c:showLegendKey val="0"/>
          <c:showVal val="1"/>
          <c:showCatName val="0"/>
          <c:showSerName val="0"/>
          <c:showPercent val="0"/>
          <c:showBubbleSize val="0"/>
        </c:dLbls>
        <c:gapWidth val="164"/>
        <c:overlap val="-22"/>
        <c:axId val="136085504"/>
        <c:axId val="136359872"/>
      </c:barChart>
      <c:catAx>
        <c:axId val="13608550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359872"/>
        <c:crosses val="autoZero"/>
        <c:auto val="1"/>
        <c:lblAlgn val="ctr"/>
        <c:lblOffset val="100"/>
        <c:noMultiLvlLbl val="0"/>
      </c:catAx>
      <c:valAx>
        <c:axId val="1363598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085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lt-LT"/>
        </a:p>
      </c:txPr>
    </c:title>
    <c:autoTitleDeleted val="0"/>
    <c:plotArea>
      <c:layout>
        <c:manualLayout>
          <c:layoutTarget val="inner"/>
          <c:xMode val="edge"/>
          <c:yMode val="edge"/>
          <c:x val="9.7155556930629244E-2"/>
          <c:y val="0.14510468369671614"/>
          <c:w val="0.88450783534180033"/>
          <c:h val="0.71320876969586722"/>
        </c:manualLayout>
      </c:layout>
      <c:barChart>
        <c:barDir val="col"/>
        <c:grouping val="clustered"/>
        <c:varyColors val="0"/>
        <c:ser>
          <c:idx val="0"/>
          <c:order val="0"/>
          <c:tx>
            <c:strRef>
              <c:f>Lapas1!$C$3</c:f>
              <c:strCache>
                <c:ptCount val="1"/>
                <c:pt idx="0">
                  <c:v>Faktinis gyventojų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Lapas1!$B$4:$B$7</c:f>
              <c:numCache>
                <c:formatCode>General</c:formatCode>
                <c:ptCount val="4"/>
                <c:pt idx="0">
                  <c:v>2017</c:v>
                </c:pt>
                <c:pt idx="1">
                  <c:v>2018</c:v>
                </c:pt>
                <c:pt idx="2">
                  <c:v>2019</c:v>
                </c:pt>
                <c:pt idx="3">
                  <c:v>2020</c:v>
                </c:pt>
              </c:numCache>
            </c:numRef>
          </c:cat>
          <c:val>
            <c:numRef>
              <c:f>Lapas1!$C$4:$C$7</c:f>
              <c:numCache>
                <c:formatCode>General</c:formatCode>
                <c:ptCount val="4"/>
                <c:pt idx="0">
                  <c:v>1908</c:v>
                </c:pt>
                <c:pt idx="1">
                  <c:v>1889</c:v>
                </c:pt>
                <c:pt idx="2">
                  <c:v>1822</c:v>
                </c:pt>
                <c:pt idx="3">
                  <c:v>1774</c:v>
                </c:pt>
              </c:numCache>
            </c:numRef>
          </c:val>
          <c:extLst xmlns:c16r2="http://schemas.microsoft.com/office/drawing/2015/06/chart">
            <c:ext xmlns:c16="http://schemas.microsoft.com/office/drawing/2014/chart" uri="{C3380CC4-5D6E-409C-BE32-E72D297353CC}">
              <c16:uniqueId val="{00000000-0753-4E9E-B2FE-88C1590C4F1E}"/>
            </c:ext>
          </c:extLst>
        </c:ser>
        <c:dLbls>
          <c:dLblPos val="outEnd"/>
          <c:showLegendKey val="0"/>
          <c:showVal val="1"/>
          <c:showCatName val="0"/>
          <c:showSerName val="0"/>
          <c:showPercent val="0"/>
          <c:showBubbleSize val="0"/>
        </c:dLbls>
        <c:gapWidth val="164"/>
        <c:overlap val="-22"/>
        <c:axId val="136214528"/>
        <c:axId val="136361600"/>
      </c:barChart>
      <c:catAx>
        <c:axId val="13621452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361600"/>
        <c:crosses val="autoZero"/>
        <c:auto val="1"/>
        <c:lblAlgn val="ctr"/>
        <c:lblOffset val="100"/>
        <c:noMultiLvlLbl val="0"/>
      </c:catAx>
      <c:valAx>
        <c:axId val="1363616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214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b="1">
                <a:solidFill>
                  <a:sysClr val="windowText" lastClr="000000"/>
                </a:solidFill>
              </a:rPr>
              <a:t>Stalgėnų seniūnijos gyventojų skaičius 2016-2020 m.</a:t>
            </a:r>
          </a:p>
        </c:rich>
      </c:tx>
      <c:overlay val="0"/>
      <c:spPr>
        <a:noFill/>
        <a:ln w="25401">
          <a:noFill/>
        </a:ln>
      </c:spPr>
    </c:title>
    <c:autoTitleDeleted val="0"/>
    <c:plotArea>
      <c:layout>
        <c:manualLayout>
          <c:layoutTarget val="inner"/>
          <c:xMode val="edge"/>
          <c:yMode val="edge"/>
          <c:x val="7.9122749541529688E-2"/>
          <c:y val="0.20102981029810299"/>
          <c:w val="0.89457404624995762"/>
          <c:h val="0.57680686255681468"/>
        </c:manualLayout>
      </c:layout>
      <c:barChart>
        <c:barDir val="col"/>
        <c:grouping val="clustered"/>
        <c:varyColors val="0"/>
        <c:ser>
          <c:idx val="0"/>
          <c:order val="0"/>
          <c:tx>
            <c:strRef>
              <c:f>Lapas1!$B$1</c:f>
              <c:strCache>
                <c:ptCount val="1"/>
                <c:pt idx="0">
                  <c:v>Seniūnijoje</c:v>
                </c:pt>
              </c:strCache>
            </c:strRef>
          </c:tx>
          <c:spPr>
            <a:solidFill>
              <a:srgbClr val="4F81BD"/>
            </a:solidFill>
            <a:ln w="25401">
              <a:noFill/>
            </a:ln>
          </c:spPr>
          <c:invertIfNegative val="0"/>
          <c:dLbls>
            <c:spPr>
              <a:noFill/>
              <a:ln w="25401">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 2017 m.</c:v>
                </c:pt>
                <c:pt idx="2">
                  <c:v>2018  m.</c:v>
                </c:pt>
                <c:pt idx="3">
                  <c:v>2019 m.</c:v>
                </c:pt>
                <c:pt idx="4">
                  <c:v>2020 m.</c:v>
                </c:pt>
              </c:strCache>
            </c:strRef>
          </c:cat>
          <c:val>
            <c:numRef>
              <c:f>Lapas1!$B$2:$B$6</c:f>
              <c:numCache>
                <c:formatCode>General</c:formatCode>
                <c:ptCount val="5"/>
                <c:pt idx="0">
                  <c:v>991</c:v>
                </c:pt>
                <c:pt idx="1">
                  <c:v>991</c:v>
                </c:pt>
                <c:pt idx="2">
                  <c:v>959</c:v>
                </c:pt>
                <c:pt idx="3">
                  <c:v>938</c:v>
                </c:pt>
                <c:pt idx="4">
                  <c:v>922</c:v>
                </c:pt>
              </c:numCache>
            </c:numRef>
          </c:val>
          <c:extLst xmlns:c16r2="http://schemas.microsoft.com/office/drawing/2015/06/chart">
            <c:ext xmlns:c16="http://schemas.microsoft.com/office/drawing/2014/chart" uri="{C3380CC4-5D6E-409C-BE32-E72D297353CC}">
              <c16:uniqueId val="{00000000-F39D-4068-993B-87EAC188404D}"/>
            </c:ext>
          </c:extLst>
        </c:ser>
        <c:ser>
          <c:idx val="1"/>
          <c:order val="1"/>
          <c:tx>
            <c:strRef>
              <c:f>Lapas1!$C$1</c:f>
              <c:strCache>
                <c:ptCount val="1"/>
                <c:pt idx="0">
                  <c:v>Stalgėnų gyv.</c:v>
                </c:pt>
              </c:strCache>
            </c:strRef>
          </c:tx>
          <c:spPr>
            <a:solidFill>
              <a:srgbClr val="C0504D"/>
            </a:solidFill>
            <a:ln w="25401">
              <a:noFill/>
            </a:ln>
          </c:spPr>
          <c:invertIfNegative val="0"/>
          <c:dLbls>
            <c:spPr>
              <a:noFill/>
              <a:ln w="25401">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 2017 m.</c:v>
                </c:pt>
                <c:pt idx="2">
                  <c:v>2018  m.</c:v>
                </c:pt>
                <c:pt idx="3">
                  <c:v>2019 m.</c:v>
                </c:pt>
                <c:pt idx="4">
                  <c:v>2020 m.</c:v>
                </c:pt>
              </c:strCache>
            </c:strRef>
          </c:cat>
          <c:val>
            <c:numRef>
              <c:f>Lapas1!$C$2:$C$6</c:f>
              <c:numCache>
                <c:formatCode>General</c:formatCode>
                <c:ptCount val="5"/>
                <c:pt idx="0">
                  <c:v>422</c:v>
                </c:pt>
                <c:pt idx="1">
                  <c:v>400</c:v>
                </c:pt>
                <c:pt idx="2">
                  <c:v>394</c:v>
                </c:pt>
                <c:pt idx="3">
                  <c:v>395</c:v>
                </c:pt>
                <c:pt idx="4">
                  <c:v>391</c:v>
                </c:pt>
              </c:numCache>
            </c:numRef>
          </c:val>
          <c:extLst xmlns:c16r2="http://schemas.microsoft.com/office/drawing/2015/06/chart">
            <c:ext xmlns:c16="http://schemas.microsoft.com/office/drawing/2014/chart" uri="{C3380CC4-5D6E-409C-BE32-E72D297353CC}">
              <c16:uniqueId val="{00000001-F39D-4068-993B-87EAC188404D}"/>
            </c:ext>
          </c:extLst>
        </c:ser>
        <c:ser>
          <c:idx val="2"/>
          <c:order val="2"/>
          <c:tx>
            <c:strRef>
              <c:f>Lapas1!$D$1</c:f>
              <c:strCache>
                <c:ptCount val="1"/>
                <c:pt idx="0">
                  <c:v>Milšaičių gyv.</c:v>
                </c:pt>
              </c:strCache>
            </c:strRef>
          </c:tx>
          <c:spPr>
            <a:solidFill>
              <a:srgbClr val="9BBB59"/>
            </a:solidFill>
            <a:ln w="25401">
              <a:noFill/>
            </a:ln>
          </c:spPr>
          <c:invertIfNegative val="0"/>
          <c:dLbls>
            <c:spPr>
              <a:noFill/>
              <a:ln w="25401">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 2017 m.</c:v>
                </c:pt>
                <c:pt idx="2">
                  <c:v>2018  m.</c:v>
                </c:pt>
                <c:pt idx="3">
                  <c:v>2019 m.</c:v>
                </c:pt>
                <c:pt idx="4">
                  <c:v>2020 m.</c:v>
                </c:pt>
              </c:strCache>
            </c:strRef>
          </c:cat>
          <c:val>
            <c:numRef>
              <c:f>Lapas1!$D$2:$D$6</c:f>
              <c:numCache>
                <c:formatCode>General</c:formatCode>
                <c:ptCount val="5"/>
                <c:pt idx="0">
                  <c:v>363</c:v>
                </c:pt>
                <c:pt idx="1">
                  <c:v>369</c:v>
                </c:pt>
                <c:pt idx="2">
                  <c:v>359</c:v>
                </c:pt>
                <c:pt idx="3">
                  <c:v>349</c:v>
                </c:pt>
                <c:pt idx="4">
                  <c:v>349</c:v>
                </c:pt>
              </c:numCache>
            </c:numRef>
          </c:val>
          <c:extLst xmlns:c16r2="http://schemas.microsoft.com/office/drawing/2015/06/chart">
            <c:ext xmlns:c16="http://schemas.microsoft.com/office/drawing/2014/chart" uri="{C3380CC4-5D6E-409C-BE32-E72D297353CC}">
              <c16:uniqueId val="{00000002-F39D-4068-993B-87EAC188404D}"/>
            </c:ext>
          </c:extLst>
        </c:ser>
        <c:dLbls>
          <c:showLegendKey val="0"/>
          <c:showVal val="0"/>
          <c:showCatName val="0"/>
          <c:showSerName val="0"/>
          <c:showPercent val="0"/>
          <c:showBubbleSize val="0"/>
        </c:dLbls>
        <c:gapWidth val="150"/>
        <c:axId val="136610816"/>
        <c:axId val="136363328"/>
      </c:barChart>
      <c:catAx>
        <c:axId val="136610816"/>
        <c:scaling>
          <c:orientation val="minMax"/>
        </c:scaling>
        <c:delete val="0"/>
        <c:axPos val="b"/>
        <c:numFmt formatCode="General" sourceLinked="1"/>
        <c:majorTickMark val="none"/>
        <c:minorTickMark val="none"/>
        <c:tickLblPos val="nextTo"/>
        <c:spPr>
          <a:noFill/>
          <a:ln w="9526"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363328"/>
        <c:crossesAt val="10"/>
        <c:auto val="1"/>
        <c:lblAlgn val="ctr"/>
        <c:lblOffset val="100"/>
        <c:noMultiLvlLbl val="0"/>
      </c:catAx>
      <c:valAx>
        <c:axId val="136363328"/>
        <c:scaling>
          <c:orientation val="minMax"/>
          <c:max val="1000"/>
        </c:scaling>
        <c:delete val="0"/>
        <c:axPos val="l"/>
        <c:majorGridlines>
          <c:spPr>
            <a:ln w="9526" cap="flat" cmpd="sng" algn="ctr">
              <a:solidFill>
                <a:schemeClr val="tx1">
                  <a:lumMod val="15000"/>
                  <a:lumOff val="85000"/>
                </a:schemeClr>
              </a:solidFill>
              <a:round/>
            </a:ln>
            <a:effectLst/>
          </c:spPr>
        </c:majorGridlines>
        <c:numFmt formatCode="General" sourceLinked="1"/>
        <c:majorTickMark val="none"/>
        <c:minorTickMark val="none"/>
        <c:tickLblPos val="nextTo"/>
        <c:spPr>
          <a:ln w="9526">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610816"/>
        <c:crosses val="autoZero"/>
        <c:crossBetween val="between"/>
        <c:majorUnit val="100"/>
      </c:valAx>
      <c:spPr>
        <a:noFill/>
        <a:ln w="25401">
          <a:noFill/>
        </a:ln>
      </c:spPr>
    </c:plotArea>
    <c:legend>
      <c:legendPos val="b"/>
      <c:overlay val="0"/>
      <c:spPr>
        <a:noFill/>
        <a:ln w="25401">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6"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1" i="0" u="none" strike="noStrike" kern="1200" spc="0" baseline="0">
                <a:solidFill>
                  <a:sysClr val="windowText" lastClr="000000"/>
                </a:solidFill>
                <a:latin typeface="+mn-lt"/>
                <a:ea typeface="+mn-ea"/>
                <a:cs typeface="+mn-cs"/>
              </a:defRPr>
            </a:pPr>
            <a:r>
              <a:rPr lang="en-US" b="1">
                <a:solidFill>
                  <a:sysClr val="windowText" lastClr="000000"/>
                </a:solidFill>
              </a:rPr>
              <a:t>Prašymai išmokoms</a:t>
            </a:r>
          </a:p>
        </c:rich>
      </c:tx>
      <c:layout>
        <c:manualLayout>
          <c:xMode val="edge"/>
          <c:yMode val="edge"/>
          <c:x val="0.38828677466272132"/>
          <c:y val="4.2598425196850392E-2"/>
        </c:manualLayout>
      </c:layout>
      <c:overlay val="0"/>
      <c:spPr>
        <a:noFill/>
        <a:ln w="25388">
          <a:noFill/>
        </a:ln>
      </c:spPr>
    </c:title>
    <c:autoTitleDeleted val="0"/>
    <c:plotArea>
      <c:layout/>
      <c:barChart>
        <c:barDir val="col"/>
        <c:grouping val="clustered"/>
        <c:varyColors val="0"/>
        <c:ser>
          <c:idx val="0"/>
          <c:order val="0"/>
          <c:tx>
            <c:strRef>
              <c:f>Lapas1!$B$1</c:f>
              <c:strCache>
                <c:ptCount val="1"/>
                <c:pt idx="0">
                  <c:v>2017</c:v>
                </c:pt>
              </c:strCache>
            </c:strRef>
          </c:tx>
          <c:spPr>
            <a:solidFill>
              <a:srgbClr val="4F81BD"/>
            </a:solidFill>
            <a:ln w="25388">
              <a:noFill/>
            </a:ln>
          </c:spPr>
          <c:invertIfNegative val="0"/>
          <c:dLbls>
            <c:spPr>
              <a:noFill/>
              <a:ln w="25388">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Lapas1!$B$2:$B$5</c:f>
              <c:numCache>
                <c:formatCode>General</c:formatCode>
                <c:ptCount val="4"/>
                <c:pt idx="0">
                  <c:v>21</c:v>
                </c:pt>
                <c:pt idx="1">
                  <c:v>15</c:v>
                </c:pt>
                <c:pt idx="2">
                  <c:v>7</c:v>
                </c:pt>
                <c:pt idx="3">
                  <c:v>22</c:v>
                </c:pt>
              </c:numCache>
            </c:numRef>
          </c:val>
          <c:extLst xmlns:c16r2="http://schemas.microsoft.com/office/drawing/2015/06/chart">
            <c:ext xmlns:c16="http://schemas.microsoft.com/office/drawing/2014/chart" uri="{C3380CC4-5D6E-409C-BE32-E72D297353CC}">
              <c16:uniqueId val="{00000000-A1C9-40A0-82CB-D4180DA53276}"/>
            </c:ext>
          </c:extLst>
        </c:ser>
        <c:ser>
          <c:idx val="1"/>
          <c:order val="1"/>
          <c:tx>
            <c:strRef>
              <c:f>Lapas1!$C$1</c:f>
              <c:strCache>
                <c:ptCount val="1"/>
                <c:pt idx="0">
                  <c:v>2018</c:v>
                </c:pt>
              </c:strCache>
            </c:strRef>
          </c:tx>
          <c:spPr>
            <a:solidFill>
              <a:srgbClr val="C0504D"/>
            </a:solidFill>
            <a:ln w="25388">
              <a:noFill/>
            </a:ln>
          </c:spPr>
          <c:invertIfNegative val="0"/>
          <c:dLbls>
            <c:spPr>
              <a:noFill/>
              <a:ln w="25388">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Lapas1!$C$2:$C$5</c:f>
              <c:numCache>
                <c:formatCode>General</c:formatCode>
                <c:ptCount val="4"/>
                <c:pt idx="0">
                  <c:v>72</c:v>
                </c:pt>
                <c:pt idx="1">
                  <c:v>13</c:v>
                </c:pt>
                <c:pt idx="2">
                  <c:v>8</c:v>
                </c:pt>
                <c:pt idx="3">
                  <c:v>23</c:v>
                </c:pt>
              </c:numCache>
            </c:numRef>
          </c:val>
          <c:extLst xmlns:c16r2="http://schemas.microsoft.com/office/drawing/2015/06/chart">
            <c:ext xmlns:c16="http://schemas.microsoft.com/office/drawing/2014/chart" uri="{C3380CC4-5D6E-409C-BE32-E72D297353CC}">
              <c16:uniqueId val="{00000001-A1C9-40A0-82CB-D4180DA53276}"/>
            </c:ext>
          </c:extLst>
        </c:ser>
        <c:ser>
          <c:idx val="2"/>
          <c:order val="2"/>
          <c:tx>
            <c:strRef>
              <c:f>Lapas1!$D$1</c:f>
              <c:strCache>
                <c:ptCount val="1"/>
                <c:pt idx="0">
                  <c:v>2019</c:v>
                </c:pt>
              </c:strCache>
            </c:strRef>
          </c:tx>
          <c:spPr>
            <a:solidFill>
              <a:srgbClr val="9BBB59"/>
            </a:solidFill>
            <a:ln w="25388">
              <a:noFill/>
            </a:ln>
          </c:spPr>
          <c:invertIfNegative val="0"/>
          <c:dLbls>
            <c:spPr>
              <a:noFill/>
              <a:ln w="25388">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Lapas1!$D$2:$D$5</c:f>
              <c:numCache>
                <c:formatCode>General</c:formatCode>
                <c:ptCount val="4"/>
                <c:pt idx="0">
                  <c:v>17</c:v>
                </c:pt>
                <c:pt idx="1">
                  <c:v>9</c:v>
                </c:pt>
                <c:pt idx="2">
                  <c:v>9</c:v>
                </c:pt>
                <c:pt idx="3">
                  <c:v>19</c:v>
                </c:pt>
              </c:numCache>
            </c:numRef>
          </c:val>
          <c:extLst xmlns:c16r2="http://schemas.microsoft.com/office/drawing/2015/06/chart">
            <c:ext xmlns:c16="http://schemas.microsoft.com/office/drawing/2014/chart" uri="{C3380CC4-5D6E-409C-BE32-E72D297353CC}">
              <c16:uniqueId val="{00000002-A1C9-40A0-82CB-D4180DA53276}"/>
            </c:ext>
          </c:extLst>
        </c:ser>
        <c:ser>
          <c:idx val="3"/>
          <c:order val="3"/>
          <c:tx>
            <c:strRef>
              <c:f>Lapas1!$E$1</c:f>
              <c:strCache>
                <c:ptCount val="1"/>
                <c:pt idx="0">
                  <c:v>2020</c:v>
                </c:pt>
              </c:strCache>
            </c:strRef>
          </c:tx>
          <c:spPr>
            <a:solidFill>
              <a:srgbClr val="8064A2"/>
            </a:solidFill>
            <a:ln w="25388">
              <a:noFill/>
            </a:ln>
          </c:spPr>
          <c:invertIfNegative val="0"/>
          <c:dLbls>
            <c:spPr>
              <a:noFill/>
              <a:ln w="25388">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Lapas1!$E$2:$E$5</c:f>
              <c:numCache>
                <c:formatCode>General</c:formatCode>
                <c:ptCount val="4"/>
                <c:pt idx="0">
                  <c:v>15</c:v>
                </c:pt>
                <c:pt idx="1">
                  <c:v>8</c:v>
                </c:pt>
                <c:pt idx="2">
                  <c:v>4</c:v>
                </c:pt>
                <c:pt idx="3">
                  <c:v>14</c:v>
                </c:pt>
              </c:numCache>
            </c:numRef>
          </c:val>
          <c:extLst xmlns:c16r2="http://schemas.microsoft.com/office/drawing/2015/06/chart">
            <c:ext xmlns:c16="http://schemas.microsoft.com/office/drawing/2014/chart" uri="{C3380CC4-5D6E-409C-BE32-E72D297353CC}">
              <c16:uniqueId val="{00000003-A1C9-40A0-82CB-D4180DA53276}"/>
            </c:ext>
          </c:extLst>
        </c:ser>
        <c:dLbls>
          <c:showLegendKey val="0"/>
          <c:showVal val="0"/>
          <c:showCatName val="0"/>
          <c:showSerName val="0"/>
          <c:showPercent val="0"/>
          <c:showBubbleSize val="0"/>
        </c:dLbls>
        <c:gapWidth val="219"/>
        <c:overlap val="-27"/>
        <c:axId val="136216064"/>
        <c:axId val="136362176"/>
      </c:barChart>
      <c:catAx>
        <c:axId val="136216064"/>
        <c:scaling>
          <c:orientation val="minMax"/>
        </c:scaling>
        <c:delete val="0"/>
        <c:axPos val="b"/>
        <c:numFmt formatCode="General" sourceLinked="1"/>
        <c:majorTickMark val="none"/>
        <c:minorTickMark val="none"/>
        <c:tickLblPos val="nextTo"/>
        <c:spPr>
          <a:noFill/>
          <a:ln w="952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362176"/>
        <c:crosses val="autoZero"/>
        <c:auto val="1"/>
        <c:lblAlgn val="ctr"/>
        <c:lblOffset val="100"/>
        <c:noMultiLvlLbl val="0"/>
      </c:catAx>
      <c:valAx>
        <c:axId val="136362176"/>
        <c:scaling>
          <c:orientation val="minMax"/>
        </c:scaling>
        <c:delete val="0"/>
        <c:axPos val="l"/>
        <c:majorGridlines>
          <c:spPr>
            <a:ln w="9520" cap="flat" cmpd="sng" algn="ctr">
              <a:solidFill>
                <a:schemeClr val="tx1">
                  <a:lumMod val="15000"/>
                  <a:lumOff val="85000"/>
                </a:schemeClr>
              </a:solidFill>
              <a:round/>
            </a:ln>
            <a:effectLst/>
          </c:spPr>
        </c:majorGridlines>
        <c:numFmt formatCode="General" sourceLinked="1"/>
        <c:majorTickMark val="none"/>
        <c:minorTickMark val="none"/>
        <c:tickLblPos val="nextTo"/>
        <c:spPr>
          <a:ln w="952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6216064"/>
        <c:crosses val="autoZero"/>
        <c:crossBetween val="between"/>
      </c:valAx>
      <c:spPr>
        <a:noFill/>
        <a:ln w="25388">
          <a:noFill/>
        </a:ln>
      </c:spPr>
    </c:plotArea>
    <c:legend>
      <c:legendPos val="b"/>
      <c:overlay val="0"/>
      <c:spPr>
        <a:noFill/>
        <a:ln w="25388">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7"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lt-LT" sz="1397" b="1">
                <a:solidFill>
                  <a:sysClr val="windowText" lastClr="000000"/>
                </a:solidFill>
                <a:latin typeface="+mj-lt"/>
                <a:cs typeface="Times New Roman" panose="02020603050405020304" pitchFamily="18" charset="0"/>
              </a:rPr>
              <a:t>Prašymai dėl ES maisto paramos</a:t>
            </a:r>
          </a:p>
        </c:rich>
      </c:tx>
      <c:layout>
        <c:manualLayout>
          <c:xMode val="edge"/>
          <c:yMode val="edge"/>
          <c:x val="0.32872163779527558"/>
          <c:y val="5.4772965879265091E-2"/>
        </c:manualLayout>
      </c:layout>
      <c:overlay val="0"/>
      <c:spPr>
        <a:noFill/>
        <a:ln w="25350">
          <a:noFill/>
        </a:ln>
      </c:spPr>
    </c:title>
    <c:autoTitleDeleted val="0"/>
    <c:plotArea>
      <c:layout/>
      <c:barChart>
        <c:barDir val="col"/>
        <c:grouping val="stacked"/>
        <c:varyColors val="0"/>
        <c:ser>
          <c:idx val="0"/>
          <c:order val="0"/>
          <c:tx>
            <c:strRef>
              <c:f>Lapas1!$B$1</c:f>
              <c:strCache>
                <c:ptCount val="1"/>
                <c:pt idx="0">
                  <c:v>Stulpelis1</c:v>
                </c:pt>
              </c:strCache>
            </c:strRef>
          </c:tx>
          <c:invertIfNegative val="0"/>
          <c:dPt>
            <c:idx val="1"/>
            <c:invertIfNegative val="0"/>
            <c:bubble3D val="0"/>
            <c:spPr/>
            <c:extLst xmlns:c16r2="http://schemas.microsoft.com/office/drawing/2015/06/chart">
              <c:ext xmlns:c16="http://schemas.microsoft.com/office/drawing/2014/chart" uri="{C3380CC4-5D6E-409C-BE32-E72D297353CC}">
                <c16:uniqueId val="{00000001-F47D-4AB3-B43A-F2C174FD5655}"/>
              </c:ext>
            </c:extLst>
          </c:dPt>
          <c:dPt>
            <c:idx val="2"/>
            <c:invertIfNegative val="0"/>
            <c:bubble3D val="0"/>
            <c:spPr/>
            <c:extLst xmlns:c16r2="http://schemas.microsoft.com/office/drawing/2015/06/chart">
              <c:ext xmlns:c16="http://schemas.microsoft.com/office/drawing/2014/chart" uri="{C3380CC4-5D6E-409C-BE32-E72D297353CC}">
                <c16:uniqueId val="{00000003-F47D-4AB3-B43A-F2C174FD5655}"/>
              </c:ext>
            </c:extLst>
          </c:dPt>
          <c:dPt>
            <c:idx val="3"/>
            <c:invertIfNegative val="0"/>
            <c:bubble3D val="0"/>
            <c:spPr/>
            <c:extLst xmlns:c16r2="http://schemas.microsoft.com/office/drawing/2015/06/chart">
              <c:ext xmlns:c16="http://schemas.microsoft.com/office/drawing/2014/chart" uri="{C3380CC4-5D6E-409C-BE32-E72D297353CC}">
                <c16:uniqueId val="{00000005-F47D-4AB3-B43A-F2C174FD5655}"/>
              </c:ext>
            </c:extLst>
          </c:dPt>
          <c:dPt>
            <c:idx val="4"/>
            <c:invertIfNegative val="0"/>
            <c:bubble3D val="0"/>
            <c:spPr/>
            <c:extLst xmlns:c16r2="http://schemas.microsoft.com/office/drawing/2015/06/chart">
              <c:ext xmlns:c16="http://schemas.microsoft.com/office/drawing/2014/chart" uri="{C3380CC4-5D6E-409C-BE32-E72D297353CC}">
                <c16:uniqueId val="{00000007-F47D-4AB3-B43A-F2C174FD5655}"/>
              </c:ext>
            </c:extLst>
          </c:dPt>
          <c:dPt>
            <c:idx val="5"/>
            <c:invertIfNegative val="0"/>
            <c:bubble3D val="0"/>
            <c:spPr/>
            <c:extLst xmlns:c16r2="http://schemas.microsoft.com/office/drawing/2015/06/chart">
              <c:ext xmlns:c16="http://schemas.microsoft.com/office/drawing/2014/chart" uri="{C3380CC4-5D6E-409C-BE32-E72D297353CC}">
                <c16:uniqueId val="{00000009-F47D-4AB3-B43A-F2C174FD5655}"/>
              </c:ext>
            </c:extLst>
          </c:dPt>
          <c:dLbls>
            <c:spPr>
              <a:noFill/>
              <a:ln w="25350">
                <a:noFill/>
              </a:ln>
            </c:spPr>
            <c:txPr>
              <a:bodyPr rot="0" spcFirstLastPara="1" vertOverflow="ellipsis" vert="horz" wrap="square" lIns="38100" tIns="19050" rIns="38100" bIns="19050" anchor="ctr" anchorCtr="1">
                <a:spAutoFit/>
              </a:bodyPr>
              <a:lstStyle/>
              <a:p>
                <a:pPr>
                  <a:defRPr sz="997" b="1"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Lapas1!$A$2:$A$7</c:f>
              <c:numCache>
                <c:formatCode>General</c:formatCode>
                <c:ptCount val="6"/>
                <c:pt idx="0">
                  <c:v>2015</c:v>
                </c:pt>
                <c:pt idx="1">
                  <c:v>2016</c:v>
                </c:pt>
                <c:pt idx="2">
                  <c:v>2017</c:v>
                </c:pt>
                <c:pt idx="3">
                  <c:v>2018</c:v>
                </c:pt>
                <c:pt idx="4">
                  <c:v>2019</c:v>
                </c:pt>
                <c:pt idx="5">
                  <c:v>2020</c:v>
                </c:pt>
              </c:numCache>
            </c:numRef>
          </c:cat>
          <c:val>
            <c:numRef>
              <c:f>Lapas1!$B$2:$B$7</c:f>
              <c:numCache>
                <c:formatCode>General</c:formatCode>
                <c:ptCount val="6"/>
                <c:pt idx="0">
                  <c:v>100</c:v>
                </c:pt>
                <c:pt idx="1">
                  <c:v>94</c:v>
                </c:pt>
                <c:pt idx="2">
                  <c:v>58</c:v>
                </c:pt>
                <c:pt idx="3">
                  <c:v>58</c:v>
                </c:pt>
                <c:pt idx="4">
                  <c:v>58</c:v>
                </c:pt>
                <c:pt idx="5">
                  <c:v>41</c:v>
                </c:pt>
              </c:numCache>
            </c:numRef>
          </c:val>
          <c:extLst xmlns:c16r2="http://schemas.microsoft.com/office/drawing/2015/06/chart">
            <c:ext xmlns:c16="http://schemas.microsoft.com/office/drawing/2014/chart" uri="{C3380CC4-5D6E-409C-BE32-E72D297353CC}">
              <c16:uniqueId val="{0000000A-F47D-4AB3-B43A-F2C174FD5655}"/>
            </c:ext>
          </c:extLst>
        </c:ser>
        <c:ser>
          <c:idx val="1"/>
          <c:order val="1"/>
          <c:tx>
            <c:strRef>
              <c:f>Lapas1!$C$1</c:f>
              <c:strCache>
                <c:ptCount val="1"/>
                <c:pt idx="0">
                  <c:v>Stulpelis2</c:v>
                </c:pt>
              </c:strCache>
            </c:strRef>
          </c:tx>
          <c:spPr>
            <a:solidFill>
              <a:srgbClr val="ED7D31"/>
            </a:solidFill>
            <a:ln w="25350">
              <a:noFill/>
            </a:ln>
          </c:spPr>
          <c:invertIfNegative val="0"/>
          <c:dLbls>
            <c:spPr>
              <a:noFill/>
              <a:ln w="25350">
                <a:noFill/>
              </a:ln>
            </c:spPr>
            <c:txPr>
              <a:bodyPr rot="0" spcFirstLastPara="1" vertOverflow="ellipsis" vert="horz" wrap="square" lIns="38100" tIns="19050" rIns="38100" bIns="19050" anchor="ctr" anchorCtr="1">
                <a:spAutoFit/>
              </a:bodyPr>
              <a:lstStyle/>
              <a:p>
                <a:pPr>
                  <a:defRPr sz="897"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Lapas1!$A$2:$A$7</c:f>
              <c:numCache>
                <c:formatCode>General</c:formatCode>
                <c:ptCount val="6"/>
                <c:pt idx="0">
                  <c:v>2015</c:v>
                </c:pt>
                <c:pt idx="1">
                  <c:v>2016</c:v>
                </c:pt>
                <c:pt idx="2">
                  <c:v>2017</c:v>
                </c:pt>
                <c:pt idx="3">
                  <c:v>2018</c:v>
                </c:pt>
                <c:pt idx="4">
                  <c:v>2019</c:v>
                </c:pt>
                <c:pt idx="5">
                  <c:v>2020</c:v>
                </c:pt>
              </c:numCache>
            </c:numRef>
          </c:cat>
          <c:val>
            <c:numRef>
              <c:f>Lapas1!$C$2:$C$7</c:f>
              <c:numCache>
                <c:formatCode>General</c:formatCode>
                <c:ptCount val="6"/>
              </c:numCache>
            </c:numRef>
          </c:val>
          <c:extLst xmlns:c16r2="http://schemas.microsoft.com/office/drawing/2015/06/chart">
            <c:ext xmlns:c16="http://schemas.microsoft.com/office/drawing/2014/chart" uri="{C3380CC4-5D6E-409C-BE32-E72D297353CC}">
              <c16:uniqueId val="{0000000B-F47D-4AB3-B43A-F2C174FD5655}"/>
            </c:ext>
          </c:extLst>
        </c:ser>
        <c:ser>
          <c:idx val="2"/>
          <c:order val="2"/>
          <c:tx>
            <c:strRef>
              <c:f>Lapas1!$D$1</c:f>
              <c:strCache>
                <c:ptCount val="1"/>
                <c:pt idx="0">
                  <c:v>Stulpelis3</c:v>
                </c:pt>
              </c:strCache>
            </c:strRef>
          </c:tx>
          <c:spPr>
            <a:solidFill>
              <a:srgbClr val="A5A5A5"/>
            </a:solidFill>
            <a:ln w="25350">
              <a:noFill/>
            </a:ln>
          </c:spPr>
          <c:invertIfNegative val="0"/>
          <c:dLbls>
            <c:spPr>
              <a:noFill/>
              <a:ln w="25350">
                <a:noFill/>
              </a:ln>
            </c:spPr>
            <c:txPr>
              <a:bodyPr rot="0" spcFirstLastPara="1" vertOverflow="ellipsis" vert="horz" wrap="square" lIns="38100" tIns="19050" rIns="38100" bIns="19050" anchor="ctr" anchorCtr="1">
                <a:spAutoFit/>
              </a:bodyPr>
              <a:lstStyle/>
              <a:p>
                <a:pPr>
                  <a:defRPr sz="897"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Lapas1!$A$2:$A$7</c:f>
              <c:numCache>
                <c:formatCode>General</c:formatCode>
                <c:ptCount val="6"/>
                <c:pt idx="0">
                  <c:v>2015</c:v>
                </c:pt>
                <c:pt idx="1">
                  <c:v>2016</c:v>
                </c:pt>
                <c:pt idx="2">
                  <c:v>2017</c:v>
                </c:pt>
                <c:pt idx="3">
                  <c:v>2018</c:v>
                </c:pt>
                <c:pt idx="4">
                  <c:v>2019</c:v>
                </c:pt>
                <c:pt idx="5">
                  <c:v>2020</c:v>
                </c:pt>
              </c:numCache>
            </c:numRef>
          </c:cat>
          <c:val>
            <c:numRef>
              <c:f>Lapas1!$D$2:$D$7</c:f>
              <c:numCache>
                <c:formatCode>General</c:formatCode>
                <c:ptCount val="6"/>
              </c:numCache>
            </c:numRef>
          </c:val>
          <c:extLst xmlns:c16r2="http://schemas.microsoft.com/office/drawing/2015/06/chart">
            <c:ext xmlns:c16="http://schemas.microsoft.com/office/drawing/2014/chart" uri="{C3380CC4-5D6E-409C-BE32-E72D297353CC}">
              <c16:uniqueId val="{0000000C-F47D-4AB3-B43A-F2C174FD5655}"/>
            </c:ext>
          </c:extLst>
        </c:ser>
        <c:dLbls>
          <c:showLegendKey val="0"/>
          <c:showVal val="0"/>
          <c:showCatName val="0"/>
          <c:showSerName val="0"/>
          <c:showPercent val="0"/>
          <c:showBubbleSize val="0"/>
        </c:dLbls>
        <c:gapWidth val="150"/>
        <c:overlap val="100"/>
        <c:axId val="136612352"/>
        <c:axId val="137306688"/>
      </c:barChart>
      <c:catAx>
        <c:axId val="136612352"/>
        <c:scaling>
          <c:orientation val="minMax"/>
        </c:scaling>
        <c:delete val="0"/>
        <c:axPos val="b"/>
        <c:numFmt formatCode="General" sourceLinked="1"/>
        <c:majorTickMark val="none"/>
        <c:minorTickMark val="none"/>
        <c:tickLblPos val="nextTo"/>
        <c:spPr>
          <a:noFill/>
          <a:ln w="9497" cap="flat" cmpd="sng" algn="ctr">
            <a:solidFill>
              <a:schemeClr val="tx1">
                <a:lumMod val="15000"/>
                <a:lumOff val="85000"/>
              </a:schemeClr>
            </a:solidFill>
            <a:round/>
          </a:ln>
          <a:effectLst/>
        </c:spPr>
        <c:txPr>
          <a:bodyPr rot="-60000000" spcFirstLastPara="1" vertOverflow="ellipsis" vert="horz" wrap="square" anchor="ctr" anchorCtr="1"/>
          <a:lstStyle/>
          <a:p>
            <a:pPr>
              <a:defRPr sz="897" b="0" i="0" u="none" strike="noStrike" kern="1200" cap="none" spc="0" normalizeH="0" baseline="0">
                <a:solidFill>
                  <a:schemeClr val="tx1">
                    <a:lumMod val="65000"/>
                    <a:lumOff val="35000"/>
                  </a:schemeClr>
                </a:solidFill>
                <a:latin typeface="+mn-lt"/>
                <a:ea typeface="+mn-ea"/>
                <a:cs typeface="+mn-cs"/>
              </a:defRPr>
            </a:pPr>
            <a:endParaRPr lang="lt-LT"/>
          </a:p>
        </c:txPr>
        <c:crossAx val="137306688"/>
        <c:crosses val="autoZero"/>
        <c:auto val="1"/>
        <c:lblAlgn val="ctr"/>
        <c:lblOffset val="100"/>
        <c:noMultiLvlLbl val="0"/>
      </c:catAx>
      <c:valAx>
        <c:axId val="137306688"/>
        <c:scaling>
          <c:orientation val="minMax"/>
        </c:scaling>
        <c:delete val="0"/>
        <c:axPos val="l"/>
        <c:majorGridlines>
          <c:spPr>
            <a:ln w="9497" cap="flat" cmpd="sng" algn="ctr">
              <a:solidFill>
                <a:schemeClr val="tx1">
                  <a:lumMod val="15000"/>
                  <a:lumOff val="85000"/>
                </a:schemeClr>
              </a:solidFill>
              <a:round/>
            </a:ln>
            <a:effectLst/>
          </c:spPr>
        </c:majorGridlines>
        <c:minorGridlines>
          <c:spPr>
            <a:ln w="9497" cap="flat" cmpd="sng" algn="ctr">
              <a:solidFill>
                <a:schemeClr val="tx1">
                  <a:lumMod val="5000"/>
                  <a:lumOff val="95000"/>
                </a:schemeClr>
              </a:solidFill>
              <a:round/>
            </a:ln>
            <a:effectLst/>
          </c:spPr>
        </c:minorGridlines>
        <c:numFmt formatCode="General" sourceLinked="1"/>
        <c:majorTickMark val="none"/>
        <c:minorTickMark val="none"/>
        <c:tickLblPos val="nextTo"/>
        <c:spPr>
          <a:ln w="6338">
            <a:noFill/>
          </a:ln>
        </c:spPr>
        <c:txPr>
          <a:bodyPr rot="-60000000" spcFirstLastPara="1" vertOverflow="ellipsis" vert="horz" wrap="square" anchor="ctr" anchorCtr="1"/>
          <a:lstStyle/>
          <a:p>
            <a:pPr>
              <a:defRPr sz="897" b="0" i="0" u="none" strike="noStrike" kern="1200" baseline="0">
                <a:solidFill>
                  <a:schemeClr val="tx1">
                    <a:lumMod val="65000"/>
                    <a:lumOff val="35000"/>
                  </a:schemeClr>
                </a:solidFill>
                <a:latin typeface="+mn-lt"/>
                <a:ea typeface="+mn-ea"/>
                <a:cs typeface="+mn-cs"/>
              </a:defRPr>
            </a:pPr>
            <a:endParaRPr lang="lt-LT"/>
          </a:p>
        </c:txPr>
        <c:crossAx val="136612352"/>
        <c:crosses val="autoZero"/>
        <c:crossBetween val="between"/>
      </c:valAx>
      <c:spPr>
        <a:noFill/>
        <a:ln w="25350">
          <a:noFill/>
        </a:ln>
      </c:spPr>
    </c:plotArea>
    <c:plotVisOnly val="1"/>
    <c:dispBlanksAs val="gap"/>
    <c:showDLblsOverMax val="0"/>
  </c:chart>
  <c:spPr>
    <a:solidFill>
      <a:schemeClr val="bg1">
        <a:lumMod val="95000"/>
      </a:schemeClr>
    </a:solidFill>
    <a:ln w="9497"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lt-LT"/>
              <a:t>DVS Kontora užregistruoti dokumentai</a:t>
            </a:r>
            <a:endParaRPr lang="en-US"/>
          </a:p>
        </c:rich>
      </c:tx>
      <c:layout>
        <c:manualLayout>
          <c:xMode val="edge"/>
          <c:yMode val="edge"/>
          <c:x val="0.18331684752092556"/>
          <c:y val="2.3809603080798832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Lapas1!$B$1</c:f>
              <c:strCache>
                <c:ptCount val="1"/>
                <c:pt idx="0">
                  <c:v>Pardavimas</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5BAB-4545-A0CA-4A927E4627AB}"/>
              </c:ext>
            </c:extLst>
          </c:dPt>
          <c:dPt>
            <c:idx val="1"/>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2-5BAB-4545-A0CA-4A927E4627A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5BAB-4545-A0CA-4A927E4627A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4-5BAB-4545-A0CA-4A927E4627AB}"/>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5BAB-4545-A0CA-4A927E4627AB}"/>
              </c:ext>
            </c:extLst>
          </c:dPt>
          <c:dPt>
            <c:idx val="5"/>
            <c:bubble3D val="0"/>
            <c:spPr>
              <a:solidFill>
                <a:srgbClr val="DADA6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6-5BAB-4545-A0CA-4A927E4627AB}"/>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5BAB-4545-A0CA-4A927E4627AB}"/>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8-5BAB-4545-A0CA-4A927E4627AB}"/>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9-5BAB-4545-A0CA-4A927E4627AB}"/>
              </c:ext>
            </c:extLst>
          </c:dPt>
          <c:dLbls>
            <c:dLbl>
              <c:idx val="0"/>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lt-LT"/>
                </a:p>
              </c:tx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AB-4545-A0CA-4A927E4627AB}"/>
                </c:ext>
              </c:extLst>
            </c:dLbl>
            <c:dLbl>
              <c:idx val="1"/>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50BCE421-D2D9-4441-8D0F-5F14A5883FB9}" type="CATEGORYNAME">
                      <a:rPr lang="lt-LT">
                        <a:solidFill>
                          <a:srgbClr val="FF0000"/>
                        </a:solidFill>
                      </a:rPr>
                      <a:pPr>
                        <a:defRPr sz="1000" b="1" i="0" u="none" strike="noStrike" kern="1200" spc="0" baseline="0">
                          <a:solidFill>
                            <a:schemeClr val="accent1"/>
                          </a:solidFill>
                          <a:latin typeface="+mn-lt"/>
                          <a:ea typeface="+mn-ea"/>
                          <a:cs typeface="+mn-cs"/>
                        </a:defRPr>
                      </a:pPr>
                      <a:t>[KATEGORIJOS PAVADINIMAS]</a:t>
                    </a:fld>
                    <a:r>
                      <a:rPr lang="lt-LT" baseline="0"/>
                      <a:t> </a:t>
                    </a:r>
                    <a:fld id="{E88F5E6C-CD46-4BAF-8FBF-194D96CE4FFB}" type="VALUE">
                      <a:rPr lang="lt-LT" baseline="0">
                        <a:solidFill>
                          <a:srgbClr val="FF0000"/>
                        </a:solidFill>
                      </a:rPr>
                      <a:pPr>
                        <a:defRPr sz="1000" b="1" i="0" u="none" strike="noStrike" kern="1200" spc="0" baseline="0">
                          <a:solidFill>
                            <a:schemeClr val="accent1"/>
                          </a:solidFill>
                          <a:latin typeface="+mn-lt"/>
                          <a:ea typeface="+mn-ea"/>
                          <a:cs typeface="+mn-cs"/>
                        </a:defRPr>
                      </a:pPr>
                      <a:t>[REIKŠMĖ]</a:t>
                    </a:fld>
                    <a:endParaRPr lang="lt-LT" baseline="0"/>
                  </a:p>
                </c:rich>
              </c:tx>
              <c:numFmt formatCode="General" sourceLinked="0"/>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5BAB-4545-A0CA-4A927E4627AB}"/>
                </c:ext>
              </c:extLst>
            </c:dLbl>
            <c:dLbl>
              <c:idx val="2"/>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lt-LT"/>
                </a:p>
              </c:tx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AB-4545-A0CA-4A927E4627AB}"/>
                </c:ext>
              </c:extLst>
            </c:dLbl>
            <c:dLbl>
              <c:idx val="3"/>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lt-LT"/>
                </a:p>
              </c:tx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BAB-4545-A0CA-4A927E4627AB}"/>
                </c:ext>
              </c:extLst>
            </c:dLbl>
            <c:dLbl>
              <c:idx val="4"/>
              <c:layout>
                <c:manualLayout>
                  <c:x val="-0.14814814814814814"/>
                  <c:y val="2.3809523809523774E-2"/>
                </c:manualLayout>
              </c:layout>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lt-LT"/>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AB-4545-A0CA-4A927E4627AB}"/>
                </c:ext>
              </c:extLst>
            </c:dLbl>
            <c:dLbl>
              <c:idx val="5"/>
              <c:layout>
                <c:manualLayout>
                  <c:x val="-0.21990740740740741"/>
                  <c:y val="-2.7777777777777797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fld id="{662DDABB-05A5-4871-A21A-DE94A32E09F0}" type="CATEGORYNAME">
                      <a:rPr lang="en-US">
                        <a:solidFill>
                          <a:srgbClr val="DADA64"/>
                        </a:solidFill>
                      </a:rPr>
                      <a:pPr>
                        <a:defRPr sz="1000" b="1" i="0" u="none" strike="noStrike" kern="1200" spc="0" baseline="0">
                          <a:solidFill>
                            <a:schemeClr val="accent1"/>
                          </a:solidFill>
                          <a:latin typeface="+mn-lt"/>
                          <a:ea typeface="+mn-ea"/>
                          <a:cs typeface="+mn-cs"/>
                        </a:defRPr>
                      </a:pPr>
                      <a:t>[KATEGORIJOS PAVADINIMAS]</a:t>
                    </a:fld>
                    <a:r>
                      <a:rPr lang="en-US" baseline="0"/>
                      <a:t> </a:t>
                    </a:r>
                    <a:fld id="{18834EF8-54FC-4A2A-BEA6-4B93CDD0F920}" type="VALUE">
                      <a:rPr lang="en-US" baseline="0">
                        <a:solidFill>
                          <a:srgbClr val="DADA64"/>
                        </a:solidFill>
                      </a:rPr>
                      <a:pPr>
                        <a:defRPr sz="1000" b="1" i="0" u="none" strike="noStrike" kern="1200" spc="0" baseline="0">
                          <a:solidFill>
                            <a:schemeClr val="accent1"/>
                          </a:solidFill>
                          <a:latin typeface="+mn-lt"/>
                          <a:ea typeface="+mn-ea"/>
                          <a:cs typeface="+mn-cs"/>
                        </a:defRPr>
                      </a:pPr>
                      <a:t>[REIKŠMĖ]</a:t>
                    </a:fld>
                    <a:endParaRPr lang="en-US" baseline="0"/>
                  </a:p>
                </c:rich>
              </c:tx>
              <c:numFmt formatCode="General" sourceLinked="0"/>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6-5BAB-4545-A0CA-4A927E4627AB}"/>
                </c:ext>
              </c:extLst>
            </c:dLbl>
            <c:dLbl>
              <c:idx val="6"/>
              <c:layout>
                <c:manualLayout>
                  <c:x val="1.5046296296296275E-2"/>
                  <c:y val="7.9365079365079361E-3"/>
                </c:manualLayout>
              </c:layout>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lt-LT"/>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437037037037037"/>
                      <c:h val="0.15720253718285215"/>
                    </c:manualLayout>
                  </c15:layout>
                </c:ext>
                <c:ext xmlns:c16="http://schemas.microsoft.com/office/drawing/2014/chart" uri="{C3380CC4-5D6E-409C-BE32-E72D297353CC}">
                  <c16:uniqueId val="{00000007-5BAB-4545-A0CA-4A927E4627AB}"/>
                </c:ext>
              </c:extLst>
            </c:dLbl>
            <c:dLbl>
              <c:idx val="7"/>
              <c:layout>
                <c:manualLayout>
                  <c:x val="0.125"/>
                  <c:y val="-3.1746031746031744E-2"/>
                </c:manualLayout>
              </c:layout>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lt-LT"/>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BAB-4545-A0CA-4A927E4627AB}"/>
                </c:ext>
              </c:extLst>
            </c:dLbl>
            <c:dLbl>
              <c:idx val="8"/>
              <c:layout>
                <c:manualLayout>
                  <c:x val="0.28935185185185186"/>
                  <c:y val="1.984126984126984E-3"/>
                </c:manualLayout>
              </c:layout>
              <c:numFmt formatCode="General" sourceLinked="0"/>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3">
                          <a:lumMod val="60000"/>
                        </a:schemeClr>
                      </a:solidFill>
                      <a:latin typeface="+mn-lt"/>
                      <a:ea typeface="+mn-ea"/>
                      <a:cs typeface="+mn-cs"/>
                    </a:defRPr>
                  </a:pPr>
                  <a:endParaRPr lang="lt-LT"/>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812499999999999"/>
                      <c:h val="0.11355174353205849"/>
                    </c:manualLayout>
                  </c15:layout>
                </c:ext>
                <c:ext xmlns:c16="http://schemas.microsoft.com/office/drawing/2014/chart" uri="{C3380CC4-5D6E-409C-BE32-E72D297353CC}">
                  <c16:uniqueId val="{00000009-5BAB-4545-A0CA-4A927E4627AB}"/>
                </c:ext>
              </c:extLst>
            </c:dLbl>
            <c:numFmt formatCode="General" sourceLinked="0"/>
            <c:spPr>
              <a:noFill/>
              <a:ln>
                <a:noFill/>
              </a:ln>
              <a:effectLst/>
            </c:spPr>
            <c:dLblPos val="outEnd"/>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Lapas1!$A$2:$A$10</c:f>
              <c:strCache>
                <c:ptCount val="9"/>
                <c:pt idx="0">
                  <c:v>Iš juridinių asmenų gauti dokumentai</c:v>
                </c:pt>
                <c:pt idx="1">
                  <c:v>Iš fizinių asmenų gauti dokumentai</c:v>
                </c:pt>
                <c:pt idx="2">
                  <c:v>Siunčiami dokumentai</c:v>
                </c:pt>
                <c:pt idx="3">
                  <c:v>Vidaus dokumentai</c:v>
                </c:pt>
                <c:pt idx="4">
                  <c:v>Teisės aktai</c:v>
                </c:pt>
                <c:pt idx="5">
                  <c:v>Sutartys</c:v>
                </c:pt>
                <c:pt idx="6">
                  <c:v>Teisės aktų projektai</c:v>
                </c:pt>
                <c:pt idx="7">
                  <c:v>Protokolai</c:v>
                </c:pt>
                <c:pt idx="8">
                  <c:v>Leidimai/pažymėjimai</c:v>
                </c:pt>
              </c:strCache>
            </c:strRef>
          </c:cat>
          <c:val>
            <c:numRef>
              <c:f>Lapas1!$B$2:$B$10</c:f>
              <c:numCache>
                <c:formatCode>General</c:formatCode>
                <c:ptCount val="9"/>
                <c:pt idx="0">
                  <c:v>11204</c:v>
                </c:pt>
                <c:pt idx="1">
                  <c:v>3499</c:v>
                </c:pt>
                <c:pt idx="2">
                  <c:v>7018</c:v>
                </c:pt>
                <c:pt idx="3">
                  <c:v>8841</c:v>
                </c:pt>
                <c:pt idx="4">
                  <c:v>3031</c:v>
                </c:pt>
                <c:pt idx="5">
                  <c:v>1108</c:v>
                </c:pt>
                <c:pt idx="6">
                  <c:v>329</c:v>
                </c:pt>
                <c:pt idx="7">
                  <c:v>438</c:v>
                </c:pt>
                <c:pt idx="8">
                  <c:v>1136</c:v>
                </c:pt>
              </c:numCache>
            </c:numRef>
          </c:val>
          <c:extLst xmlns:c16r2="http://schemas.microsoft.com/office/drawing/2015/06/chart">
            <c:ext xmlns:c16="http://schemas.microsoft.com/office/drawing/2014/chart" uri="{C3380CC4-5D6E-409C-BE32-E72D297353CC}">
              <c16:uniqueId val="{00000000-5BAB-4545-A0CA-4A927E4627AB}"/>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7" b="1" i="0" u="none" strike="noStrike" kern="1200" spc="0" baseline="0">
                <a:solidFill>
                  <a:sysClr val="windowText" lastClr="000000"/>
                </a:solidFill>
                <a:latin typeface="+mn-lt"/>
                <a:ea typeface="+mn-ea"/>
                <a:cs typeface="+mn-cs"/>
              </a:defRPr>
            </a:pPr>
            <a:r>
              <a:rPr lang="lt-LT" b="1">
                <a:solidFill>
                  <a:sysClr val="windowText" lastClr="000000"/>
                </a:solidFill>
              </a:rPr>
              <a:t>Susirašinėjimas su įstaigomis ir piliečiais</a:t>
            </a:r>
          </a:p>
        </c:rich>
      </c:tx>
      <c:overlay val="0"/>
      <c:spPr>
        <a:noFill/>
        <a:ln w="25351">
          <a:noFill/>
        </a:ln>
      </c:spPr>
    </c:title>
    <c:autoTitleDeleted val="0"/>
    <c:plotArea>
      <c:layout/>
      <c:lineChart>
        <c:grouping val="standard"/>
        <c:varyColors val="0"/>
        <c:ser>
          <c:idx val="0"/>
          <c:order val="0"/>
          <c:tx>
            <c:strRef>
              <c:f>Lapas1!$B$1</c:f>
              <c:strCache>
                <c:ptCount val="1"/>
                <c:pt idx="0">
                  <c:v>Gauti raštai </c:v>
                </c:pt>
              </c:strCache>
            </c:strRef>
          </c:tx>
          <c:spPr>
            <a:ln w="28520" cap="rnd">
              <a:solidFill>
                <a:schemeClr val="accent1"/>
              </a:solidFill>
              <a:round/>
            </a:ln>
            <a:effectLst/>
          </c:spPr>
          <c:marker>
            <c:symbol val="none"/>
          </c:marker>
          <c:dLbls>
            <c:spPr>
              <a:noFill/>
              <a:ln w="25351">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Lapas1!$B$2:$B$6</c:f>
              <c:numCache>
                <c:formatCode>General</c:formatCode>
                <c:ptCount val="5"/>
                <c:pt idx="0">
                  <c:v>20</c:v>
                </c:pt>
                <c:pt idx="1">
                  <c:v>37</c:v>
                </c:pt>
                <c:pt idx="2">
                  <c:v>21</c:v>
                </c:pt>
                <c:pt idx="3">
                  <c:v>12</c:v>
                </c:pt>
                <c:pt idx="4">
                  <c:v>7</c:v>
                </c:pt>
              </c:numCache>
            </c:numRef>
          </c:val>
          <c:smooth val="0"/>
          <c:extLst xmlns:c16r2="http://schemas.microsoft.com/office/drawing/2015/06/chart">
            <c:ext xmlns:c16="http://schemas.microsoft.com/office/drawing/2014/chart" uri="{C3380CC4-5D6E-409C-BE32-E72D297353CC}">
              <c16:uniqueId val="{00000000-96F1-4D37-8CA9-01461CA0CD2B}"/>
            </c:ext>
          </c:extLst>
        </c:ser>
        <c:ser>
          <c:idx val="1"/>
          <c:order val="1"/>
          <c:tx>
            <c:strRef>
              <c:f>Lapas1!$C$1</c:f>
              <c:strCache>
                <c:ptCount val="1"/>
                <c:pt idx="0">
                  <c:v>Siunčiami raštai </c:v>
                </c:pt>
              </c:strCache>
            </c:strRef>
          </c:tx>
          <c:spPr>
            <a:ln w="28520" cap="rnd">
              <a:solidFill>
                <a:schemeClr val="accent2"/>
              </a:solidFill>
              <a:round/>
            </a:ln>
            <a:effectLst/>
          </c:spPr>
          <c:marker>
            <c:symbol val="none"/>
          </c:marker>
          <c:dLbls>
            <c:spPr>
              <a:noFill/>
              <a:ln w="25351">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Lapas1!$C$2:$C$6</c:f>
              <c:numCache>
                <c:formatCode>General</c:formatCode>
                <c:ptCount val="5"/>
                <c:pt idx="0">
                  <c:v>106</c:v>
                </c:pt>
                <c:pt idx="1">
                  <c:v>152</c:v>
                </c:pt>
                <c:pt idx="2">
                  <c:v>128</c:v>
                </c:pt>
                <c:pt idx="3">
                  <c:v>109</c:v>
                </c:pt>
                <c:pt idx="4">
                  <c:v>58</c:v>
                </c:pt>
              </c:numCache>
            </c:numRef>
          </c:val>
          <c:smooth val="0"/>
          <c:extLst xmlns:c16r2="http://schemas.microsoft.com/office/drawing/2015/06/chart">
            <c:ext xmlns:c16="http://schemas.microsoft.com/office/drawing/2014/chart" uri="{C3380CC4-5D6E-409C-BE32-E72D297353CC}">
              <c16:uniqueId val="{00000001-96F1-4D37-8CA9-01461CA0CD2B}"/>
            </c:ext>
          </c:extLst>
        </c:ser>
        <c:ser>
          <c:idx val="2"/>
          <c:order val="2"/>
          <c:tx>
            <c:strRef>
              <c:f>Lapas1!$D$1</c:f>
              <c:strCache>
                <c:ptCount val="1"/>
                <c:pt idx="0">
                  <c:v>Piliečių laiškai </c:v>
                </c:pt>
              </c:strCache>
            </c:strRef>
          </c:tx>
          <c:spPr>
            <a:ln w="28520" cap="rnd">
              <a:solidFill>
                <a:schemeClr val="accent3"/>
              </a:solidFill>
              <a:round/>
            </a:ln>
            <a:effectLst/>
          </c:spPr>
          <c:marker>
            <c:symbol val="none"/>
          </c:marker>
          <c:dLbls>
            <c:spPr>
              <a:noFill/>
              <a:ln w="25351">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Lapas1!$D$2:$D$6</c:f>
              <c:numCache>
                <c:formatCode>General</c:formatCode>
                <c:ptCount val="5"/>
                <c:pt idx="0">
                  <c:v>176</c:v>
                </c:pt>
                <c:pt idx="1">
                  <c:v>167</c:v>
                </c:pt>
                <c:pt idx="2">
                  <c:v>140</c:v>
                </c:pt>
                <c:pt idx="3">
                  <c:v>137</c:v>
                </c:pt>
                <c:pt idx="4">
                  <c:v>120</c:v>
                </c:pt>
              </c:numCache>
            </c:numRef>
          </c:val>
          <c:smooth val="0"/>
          <c:extLst xmlns:c16r2="http://schemas.microsoft.com/office/drawing/2015/06/chart">
            <c:ext xmlns:c16="http://schemas.microsoft.com/office/drawing/2014/chart" uri="{C3380CC4-5D6E-409C-BE32-E72D297353CC}">
              <c16:uniqueId val="{00000002-96F1-4D37-8CA9-01461CA0CD2B}"/>
            </c:ext>
          </c:extLst>
        </c:ser>
        <c:dLbls>
          <c:showLegendKey val="0"/>
          <c:showVal val="0"/>
          <c:showCatName val="0"/>
          <c:showSerName val="0"/>
          <c:showPercent val="0"/>
          <c:showBubbleSize val="0"/>
        </c:dLbls>
        <c:marker val="1"/>
        <c:smooth val="0"/>
        <c:axId val="137371648"/>
        <c:axId val="137310720"/>
      </c:lineChart>
      <c:catAx>
        <c:axId val="137371648"/>
        <c:scaling>
          <c:orientation val="minMax"/>
        </c:scaling>
        <c:delete val="0"/>
        <c:axPos val="b"/>
        <c:numFmt formatCode="General" sourceLinked="0"/>
        <c:majorTickMark val="none"/>
        <c:minorTickMark val="none"/>
        <c:tickLblPos val="nextTo"/>
        <c:spPr>
          <a:noFill/>
          <a:ln w="9507"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lt-LT"/>
          </a:p>
        </c:txPr>
        <c:crossAx val="137310720"/>
        <c:crosses val="autoZero"/>
        <c:auto val="1"/>
        <c:lblAlgn val="ctr"/>
        <c:lblOffset val="100"/>
        <c:noMultiLvlLbl val="0"/>
      </c:catAx>
      <c:valAx>
        <c:axId val="137310720"/>
        <c:scaling>
          <c:orientation val="minMax"/>
        </c:scaling>
        <c:delete val="0"/>
        <c:axPos val="l"/>
        <c:majorGridlines>
          <c:spPr>
            <a:ln w="9507" cap="flat" cmpd="sng" algn="ctr">
              <a:solidFill>
                <a:schemeClr val="tx1">
                  <a:lumMod val="15000"/>
                  <a:lumOff val="85000"/>
                </a:schemeClr>
              </a:solidFill>
              <a:round/>
            </a:ln>
            <a:effectLst/>
          </c:spPr>
        </c:majorGridlines>
        <c:numFmt formatCode="General" sourceLinked="1"/>
        <c:majorTickMark val="none"/>
        <c:minorTickMark val="none"/>
        <c:tickLblPos val="nextTo"/>
        <c:spPr>
          <a:ln w="9507">
            <a:noFill/>
          </a:ln>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lt-LT"/>
          </a:p>
        </c:txPr>
        <c:crossAx val="137371648"/>
        <c:crosses val="autoZero"/>
        <c:crossBetween val="between"/>
      </c:valAx>
      <c:spPr>
        <a:noFill/>
        <a:ln w="25351">
          <a:noFill/>
        </a:ln>
      </c:spPr>
    </c:plotArea>
    <c:legend>
      <c:legendPos val="b"/>
      <c:overlay val="0"/>
      <c:spPr>
        <a:noFill/>
        <a:ln w="25351">
          <a:noFill/>
        </a:ln>
      </c:spPr>
      <c:txPr>
        <a:bodyPr rot="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07"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1" i="0" u="none" strike="noStrike" kern="1200" spc="0" baseline="0">
                <a:solidFill>
                  <a:sysClr val="windowText" lastClr="000000"/>
                </a:solidFill>
                <a:latin typeface="+mn-lt"/>
                <a:ea typeface="+mn-ea"/>
                <a:cs typeface="+mn-cs"/>
              </a:defRPr>
            </a:pPr>
            <a:r>
              <a:rPr lang="lt-LT" b="1">
                <a:solidFill>
                  <a:sysClr val="windowText" lastClr="000000"/>
                </a:solidFill>
              </a:rPr>
              <a:t>Suteiktos paslaugos gyventojams</a:t>
            </a:r>
          </a:p>
        </c:rich>
      </c:tx>
      <c:overlay val="0"/>
      <c:spPr>
        <a:noFill/>
        <a:ln w="25377">
          <a:noFill/>
        </a:ln>
      </c:spPr>
    </c:title>
    <c:autoTitleDeleted val="0"/>
    <c:plotArea>
      <c:layout/>
      <c:lineChart>
        <c:grouping val="standard"/>
        <c:varyColors val="0"/>
        <c:ser>
          <c:idx val="0"/>
          <c:order val="0"/>
          <c:tx>
            <c:strRef>
              <c:f>Lapas1!$B$1</c:f>
              <c:strCache>
                <c:ptCount val="1"/>
                <c:pt idx="0">
                  <c:v>Pažymos</c:v>
                </c:pt>
              </c:strCache>
            </c:strRef>
          </c:tx>
          <c:spPr>
            <a:ln w="28549" cap="rnd">
              <a:solidFill>
                <a:schemeClr val="accent1"/>
              </a:solidFill>
              <a:round/>
            </a:ln>
            <a:effectLst/>
          </c:spPr>
          <c:marker>
            <c:symbol val="none"/>
          </c:marker>
          <c:dLbls>
            <c:spPr>
              <a:noFill/>
              <a:ln w="25377">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Lapas1!$B$2:$B$6</c:f>
              <c:numCache>
                <c:formatCode>General</c:formatCode>
                <c:ptCount val="5"/>
                <c:pt idx="0">
                  <c:v>91</c:v>
                </c:pt>
                <c:pt idx="1">
                  <c:v>118</c:v>
                </c:pt>
                <c:pt idx="2">
                  <c:v>118</c:v>
                </c:pt>
                <c:pt idx="3">
                  <c:v>70</c:v>
                </c:pt>
                <c:pt idx="4">
                  <c:v>84</c:v>
                </c:pt>
              </c:numCache>
            </c:numRef>
          </c:val>
          <c:smooth val="0"/>
          <c:extLst xmlns:c16r2="http://schemas.microsoft.com/office/drawing/2015/06/chart">
            <c:ext xmlns:c16="http://schemas.microsoft.com/office/drawing/2014/chart" uri="{C3380CC4-5D6E-409C-BE32-E72D297353CC}">
              <c16:uniqueId val="{00000000-267F-4CF8-9D0A-784A0E805711}"/>
            </c:ext>
          </c:extLst>
        </c:ser>
        <c:ser>
          <c:idx val="1"/>
          <c:order val="1"/>
          <c:tx>
            <c:strRef>
              <c:f>Lapas1!$C$1</c:f>
              <c:strCache>
                <c:ptCount val="1"/>
                <c:pt idx="0">
                  <c:v>Leidimai</c:v>
                </c:pt>
              </c:strCache>
            </c:strRef>
          </c:tx>
          <c:spPr>
            <a:ln w="28549" cap="rnd">
              <a:solidFill>
                <a:schemeClr val="accent2"/>
              </a:solidFill>
              <a:round/>
            </a:ln>
            <a:effectLst/>
          </c:spPr>
          <c:marker>
            <c:symbol val="none"/>
          </c:marker>
          <c:dLbls>
            <c:spPr>
              <a:noFill/>
              <a:ln w="25377">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Lapas1!$C$2:$C$6</c:f>
              <c:numCache>
                <c:formatCode>General</c:formatCode>
                <c:ptCount val="5"/>
                <c:pt idx="0">
                  <c:v>33</c:v>
                </c:pt>
                <c:pt idx="1">
                  <c:v>46</c:v>
                </c:pt>
                <c:pt idx="2">
                  <c:v>78</c:v>
                </c:pt>
                <c:pt idx="3">
                  <c:v>33</c:v>
                </c:pt>
                <c:pt idx="4">
                  <c:v>26</c:v>
                </c:pt>
              </c:numCache>
            </c:numRef>
          </c:val>
          <c:smooth val="0"/>
          <c:extLst xmlns:c16r2="http://schemas.microsoft.com/office/drawing/2015/06/chart">
            <c:ext xmlns:c16="http://schemas.microsoft.com/office/drawing/2014/chart" uri="{C3380CC4-5D6E-409C-BE32-E72D297353CC}">
              <c16:uniqueId val="{00000001-267F-4CF8-9D0A-784A0E805711}"/>
            </c:ext>
          </c:extLst>
        </c:ser>
        <c:ser>
          <c:idx val="2"/>
          <c:order val="2"/>
          <c:tx>
            <c:strRef>
              <c:f>Lapas1!$D$1</c:f>
              <c:strCache>
                <c:ptCount val="1"/>
                <c:pt idx="0">
                  <c:v>Notariniai veiksmai</c:v>
                </c:pt>
              </c:strCache>
            </c:strRef>
          </c:tx>
          <c:spPr>
            <a:ln w="28549" cap="rnd">
              <a:solidFill>
                <a:schemeClr val="accent3"/>
              </a:solidFill>
              <a:round/>
            </a:ln>
            <a:effectLst/>
          </c:spPr>
          <c:marker>
            <c:symbol val="none"/>
          </c:marker>
          <c:dLbls>
            <c:spPr>
              <a:noFill/>
              <a:ln w="25377">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Lapas1!$D$2:$D$6</c:f>
              <c:numCache>
                <c:formatCode>General</c:formatCode>
                <c:ptCount val="5"/>
                <c:pt idx="0">
                  <c:v>20</c:v>
                </c:pt>
                <c:pt idx="1">
                  <c:v>24</c:v>
                </c:pt>
                <c:pt idx="2">
                  <c:v>21</c:v>
                </c:pt>
                <c:pt idx="3">
                  <c:v>33</c:v>
                </c:pt>
                <c:pt idx="4">
                  <c:v>20</c:v>
                </c:pt>
              </c:numCache>
            </c:numRef>
          </c:val>
          <c:smooth val="0"/>
          <c:extLst xmlns:c16r2="http://schemas.microsoft.com/office/drawing/2015/06/chart">
            <c:ext xmlns:c16="http://schemas.microsoft.com/office/drawing/2014/chart" uri="{C3380CC4-5D6E-409C-BE32-E72D297353CC}">
              <c16:uniqueId val="{00000002-267F-4CF8-9D0A-784A0E805711}"/>
            </c:ext>
          </c:extLst>
        </c:ser>
        <c:dLbls>
          <c:showLegendKey val="0"/>
          <c:showVal val="0"/>
          <c:showCatName val="0"/>
          <c:showSerName val="0"/>
          <c:showPercent val="0"/>
          <c:showBubbleSize val="0"/>
        </c:dLbls>
        <c:marker val="1"/>
        <c:smooth val="0"/>
        <c:axId val="137373696"/>
        <c:axId val="137312448"/>
      </c:lineChart>
      <c:catAx>
        <c:axId val="137373696"/>
        <c:scaling>
          <c:orientation val="minMax"/>
        </c:scaling>
        <c:delete val="0"/>
        <c:axPos val="b"/>
        <c:numFmt formatCode="General" sourceLinked="0"/>
        <c:majorTickMark val="none"/>
        <c:minorTickMark val="none"/>
        <c:tickLblPos val="nextTo"/>
        <c:spPr>
          <a:noFill/>
          <a:ln w="9516"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37312448"/>
        <c:crosses val="autoZero"/>
        <c:auto val="1"/>
        <c:lblAlgn val="ctr"/>
        <c:lblOffset val="100"/>
        <c:noMultiLvlLbl val="0"/>
      </c:catAx>
      <c:valAx>
        <c:axId val="137312448"/>
        <c:scaling>
          <c:orientation val="minMax"/>
        </c:scaling>
        <c:delete val="0"/>
        <c:axPos val="l"/>
        <c:majorGridlines>
          <c:spPr>
            <a:ln w="9516" cap="flat" cmpd="sng" algn="ctr">
              <a:solidFill>
                <a:schemeClr val="tx1">
                  <a:lumMod val="15000"/>
                  <a:lumOff val="85000"/>
                </a:schemeClr>
              </a:solidFill>
              <a:round/>
            </a:ln>
            <a:effectLst/>
          </c:spPr>
        </c:majorGridlines>
        <c:numFmt formatCode="General" sourceLinked="1"/>
        <c:majorTickMark val="none"/>
        <c:minorTickMark val="none"/>
        <c:tickLblPos val="nextTo"/>
        <c:spPr>
          <a:ln w="9516">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37373696"/>
        <c:crosses val="autoZero"/>
        <c:crossBetween val="between"/>
      </c:valAx>
      <c:spPr>
        <a:noFill/>
        <a:ln w="25377">
          <a:noFill/>
        </a:ln>
      </c:spPr>
    </c:plotArea>
    <c:legend>
      <c:legendPos val="b"/>
      <c:overlay val="0"/>
      <c:spPr>
        <a:noFill/>
        <a:ln w="25377">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1" i="0" u="none" strike="noStrike" kern="1200" spc="0" baseline="0">
                <a:solidFill>
                  <a:sysClr val="windowText" lastClr="000000"/>
                </a:solidFill>
                <a:latin typeface="+mn-lt"/>
                <a:ea typeface="+mn-ea"/>
                <a:cs typeface="+mn-cs"/>
              </a:defRPr>
            </a:pPr>
            <a:r>
              <a:rPr lang="lt-LT" b="1">
                <a:solidFill>
                  <a:sysClr val="windowText" lastClr="000000"/>
                </a:solidFill>
              </a:rPr>
              <a:t>Gyvenamosios vietos deklaravimas</a:t>
            </a:r>
          </a:p>
        </c:rich>
      </c:tx>
      <c:overlay val="0"/>
      <c:spPr>
        <a:noFill/>
        <a:ln w="25383">
          <a:noFill/>
        </a:ln>
      </c:spPr>
    </c:title>
    <c:autoTitleDeleted val="0"/>
    <c:plotArea>
      <c:layout/>
      <c:barChart>
        <c:barDir val="col"/>
        <c:grouping val="clustered"/>
        <c:varyColors val="0"/>
        <c:ser>
          <c:idx val="0"/>
          <c:order val="0"/>
          <c:tx>
            <c:strRef>
              <c:f>Lapas1!$B$1</c:f>
              <c:strCache>
                <c:ptCount val="1"/>
                <c:pt idx="0">
                  <c:v>Atvyko</c:v>
                </c:pt>
              </c:strCache>
            </c:strRef>
          </c:tx>
          <c:spPr>
            <a:solidFill>
              <a:srgbClr val="4F81BD"/>
            </a:solidFill>
            <a:ln w="25383">
              <a:noFill/>
            </a:ln>
          </c:spPr>
          <c:invertIfNegative val="0"/>
          <c:dLbls>
            <c:spPr>
              <a:noFill/>
              <a:ln w="25383">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Lapas1!$B$2:$B$6</c:f>
              <c:numCache>
                <c:formatCode>General</c:formatCode>
                <c:ptCount val="5"/>
                <c:pt idx="0">
                  <c:v>57</c:v>
                </c:pt>
                <c:pt idx="1">
                  <c:v>78</c:v>
                </c:pt>
                <c:pt idx="2">
                  <c:v>78</c:v>
                </c:pt>
                <c:pt idx="3">
                  <c:v>61</c:v>
                </c:pt>
                <c:pt idx="4">
                  <c:v>58</c:v>
                </c:pt>
              </c:numCache>
            </c:numRef>
          </c:val>
          <c:extLst xmlns:c16r2="http://schemas.microsoft.com/office/drawing/2015/06/chart">
            <c:ext xmlns:c16="http://schemas.microsoft.com/office/drawing/2014/chart" uri="{C3380CC4-5D6E-409C-BE32-E72D297353CC}">
              <c16:uniqueId val="{00000000-931A-4CC9-BF76-2C14E0D8644C}"/>
            </c:ext>
          </c:extLst>
        </c:ser>
        <c:ser>
          <c:idx val="1"/>
          <c:order val="1"/>
          <c:tx>
            <c:strRef>
              <c:f>Lapas1!$C$1</c:f>
              <c:strCache>
                <c:ptCount val="1"/>
                <c:pt idx="0">
                  <c:v>Išvyko</c:v>
                </c:pt>
              </c:strCache>
            </c:strRef>
          </c:tx>
          <c:spPr>
            <a:solidFill>
              <a:srgbClr val="C0504D"/>
            </a:solidFill>
            <a:ln w="25383">
              <a:noFill/>
            </a:ln>
          </c:spPr>
          <c:invertIfNegative val="0"/>
          <c:dLbls>
            <c:spPr>
              <a:noFill/>
              <a:ln w="25383">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Lapas1!$C$2:$C$6</c:f>
              <c:numCache>
                <c:formatCode>General</c:formatCode>
                <c:ptCount val="5"/>
                <c:pt idx="0">
                  <c:v>17</c:v>
                </c:pt>
                <c:pt idx="1">
                  <c:v>39</c:v>
                </c:pt>
                <c:pt idx="2">
                  <c:v>14</c:v>
                </c:pt>
                <c:pt idx="3">
                  <c:v>20</c:v>
                </c:pt>
                <c:pt idx="4">
                  <c:v>6</c:v>
                </c:pt>
              </c:numCache>
            </c:numRef>
          </c:val>
          <c:extLst xmlns:c16r2="http://schemas.microsoft.com/office/drawing/2015/06/chart">
            <c:ext xmlns:c16="http://schemas.microsoft.com/office/drawing/2014/chart" uri="{C3380CC4-5D6E-409C-BE32-E72D297353CC}">
              <c16:uniqueId val="{00000001-931A-4CC9-BF76-2C14E0D8644C}"/>
            </c:ext>
          </c:extLst>
        </c:ser>
        <c:ser>
          <c:idx val="2"/>
          <c:order val="2"/>
          <c:tx>
            <c:strRef>
              <c:f>Lapas1!$D$1</c:f>
              <c:strCache>
                <c:ptCount val="1"/>
                <c:pt idx="0">
                  <c:v>Taisė adresus</c:v>
                </c:pt>
              </c:strCache>
            </c:strRef>
          </c:tx>
          <c:spPr>
            <a:solidFill>
              <a:srgbClr val="9BBB59"/>
            </a:solidFill>
            <a:ln w="25383">
              <a:noFill/>
            </a:ln>
          </c:spPr>
          <c:invertIfNegative val="0"/>
          <c:dLbls>
            <c:spPr>
              <a:noFill/>
              <a:ln w="25383">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c:v>
                </c:pt>
                <c:pt idx="1">
                  <c:v>2017 m.</c:v>
                </c:pt>
                <c:pt idx="2">
                  <c:v>2018 m.</c:v>
                </c:pt>
                <c:pt idx="3">
                  <c:v>2019 m.</c:v>
                </c:pt>
                <c:pt idx="4">
                  <c:v>2020 m.</c:v>
                </c:pt>
              </c:strCache>
            </c:strRef>
          </c:cat>
          <c:val>
            <c:numRef>
              <c:f>Lapas1!$D$2:$D$6</c:f>
              <c:numCache>
                <c:formatCode>General</c:formatCode>
                <c:ptCount val="5"/>
                <c:pt idx="0">
                  <c:v>73</c:v>
                </c:pt>
                <c:pt idx="1">
                  <c:v>35</c:v>
                </c:pt>
                <c:pt idx="2">
                  <c:v>41</c:v>
                </c:pt>
                <c:pt idx="3">
                  <c:v>19</c:v>
                </c:pt>
                <c:pt idx="4">
                  <c:v>20</c:v>
                </c:pt>
              </c:numCache>
            </c:numRef>
          </c:val>
          <c:extLst xmlns:c16r2="http://schemas.microsoft.com/office/drawing/2015/06/chart">
            <c:ext xmlns:c16="http://schemas.microsoft.com/office/drawing/2014/chart" uri="{C3380CC4-5D6E-409C-BE32-E72D297353CC}">
              <c16:uniqueId val="{00000002-931A-4CC9-BF76-2C14E0D8644C}"/>
            </c:ext>
          </c:extLst>
        </c:ser>
        <c:dLbls>
          <c:showLegendKey val="0"/>
          <c:showVal val="0"/>
          <c:showCatName val="0"/>
          <c:showSerName val="0"/>
          <c:showPercent val="0"/>
          <c:showBubbleSize val="0"/>
        </c:dLbls>
        <c:gapWidth val="219"/>
        <c:overlap val="-27"/>
        <c:axId val="137375232"/>
        <c:axId val="137311296"/>
      </c:barChart>
      <c:catAx>
        <c:axId val="137375232"/>
        <c:scaling>
          <c:orientation val="minMax"/>
        </c:scaling>
        <c:delete val="0"/>
        <c:axPos val="b"/>
        <c:numFmt formatCode="General" sourceLinked="0"/>
        <c:majorTickMark val="none"/>
        <c:minorTickMark val="none"/>
        <c:tickLblPos val="nextTo"/>
        <c:spPr>
          <a:noFill/>
          <a:ln w="9519"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37311296"/>
        <c:crosses val="autoZero"/>
        <c:auto val="1"/>
        <c:lblAlgn val="ctr"/>
        <c:lblOffset val="100"/>
        <c:noMultiLvlLbl val="0"/>
      </c:catAx>
      <c:valAx>
        <c:axId val="137311296"/>
        <c:scaling>
          <c:orientation val="minMax"/>
        </c:scaling>
        <c:delete val="0"/>
        <c:axPos val="l"/>
        <c:majorGridlines>
          <c:spPr>
            <a:ln w="9519" cap="flat" cmpd="sng" algn="ctr">
              <a:solidFill>
                <a:schemeClr val="tx1">
                  <a:lumMod val="15000"/>
                  <a:lumOff val="85000"/>
                </a:schemeClr>
              </a:solidFill>
              <a:round/>
            </a:ln>
            <a:effectLst/>
          </c:spPr>
        </c:majorGridlines>
        <c:numFmt formatCode="General" sourceLinked="1"/>
        <c:majorTickMark val="none"/>
        <c:minorTickMark val="none"/>
        <c:tickLblPos val="nextTo"/>
        <c:spPr>
          <a:ln w="9519">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37375232"/>
        <c:crosses val="autoZero"/>
        <c:crossBetween val="between"/>
      </c:valAx>
      <c:spPr>
        <a:noFill/>
        <a:ln w="25383">
          <a:noFill/>
        </a:ln>
      </c:spPr>
    </c:plotArea>
    <c:legend>
      <c:legendPos val="b"/>
      <c:overlay val="0"/>
      <c:spPr>
        <a:noFill/>
        <a:ln w="25383">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392">
          <a:noFill/>
        </a:ln>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Paraiškos gauti tiesiogines išmokas</c:v>
                </c:pt>
              </c:strCache>
            </c:strRef>
          </c:tx>
          <c:spPr>
            <a:solidFill>
              <a:srgbClr val="4F81BD"/>
            </a:solidFill>
            <a:ln w="25392">
              <a:noFill/>
            </a:ln>
          </c:spPr>
          <c:invertIfNegative val="0"/>
          <c:dPt>
            <c:idx val="0"/>
            <c:invertIfNegative val="0"/>
            <c:bubble3D val="0"/>
            <c:extLst xmlns:c16r2="http://schemas.microsoft.com/office/drawing/2015/06/chart">
              <c:ext xmlns:c16="http://schemas.microsoft.com/office/drawing/2014/chart" uri="{C3380CC4-5D6E-409C-BE32-E72D297353CC}">
                <c16:uniqueId val="{00000000-007C-4ED7-8B94-5A620418DAE2}"/>
              </c:ext>
            </c:extLst>
          </c:dPt>
          <c:dPt>
            <c:idx val="1"/>
            <c:invertIfNegative val="0"/>
            <c:bubble3D val="0"/>
            <c:extLst xmlns:c16r2="http://schemas.microsoft.com/office/drawing/2015/06/chart">
              <c:ext xmlns:c16="http://schemas.microsoft.com/office/drawing/2014/chart" uri="{C3380CC4-5D6E-409C-BE32-E72D297353CC}">
                <c16:uniqueId val="{00000001-007C-4ED7-8B94-5A620418DAE2}"/>
              </c:ext>
            </c:extLst>
          </c:dPt>
          <c:dPt>
            <c:idx val="2"/>
            <c:invertIfNegative val="0"/>
            <c:bubble3D val="0"/>
            <c:extLst xmlns:c16r2="http://schemas.microsoft.com/office/drawing/2015/06/chart">
              <c:ext xmlns:c16="http://schemas.microsoft.com/office/drawing/2014/chart" uri="{C3380CC4-5D6E-409C-BE32-E72D297353CC}">
                <c16:uniqueId val="{00000002-007C-4ED7-8B94-5A620418DAE2}"/>
              </c:ext>
            </c:extLst>
          </c:dPt>
          <c:dPt>
            <c:idx val="3"/>
            <c:invertIfNegative val="0"/>
            <c:bubble3D val="0"/>
            <c:extLst xmlns:c16r2="http://schemas.microsoft.com/office/drawing/2015/06/chart">
              <c:ext xmlns:c16="http://schemas.microsoft.com/office/drawing/2014/chart" uri="{C3380CC4-5D6E-409C-BE32-E72D297353CC}">
                <c16:uniqueId val="{00000003-007C-4ED7-8B94-5A620418DAE2}"/>
              </c:ext>
            </c:extLst>
          </c:dPt>
          <c:dPt>
            <c:idx val="4"/>
            <c:invertIfNegative val="0"/>
            <c:bubble3D val="0"/>
            <c:extLst xmlns:c16r2="http://schemas.microsoft.com/office/drawing/2015/06/chart">
              <c:ext xmlns:c16="http://schemas.microsoft.com/office/drawing/2014/chart" uri="{C3380CC4-5D6E-409C-BE32-E72D297353CC}">
                <c16:uniqueId val="{00000004-007C-4ED7-8B94-5A620418DAE2}"/>
              </c:ext>
            </c:extLst>
          </c:dPt>
          <c:dLbls>
            <c:spPr>
              <a:noFill/>
              <a:ln w="25392">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2016</c:v>
                </c:pt>
                <c:pt idx="1">
                  <c:v>2017</c:v>
                </c:pt>
                <c:pt idx="2">
                  <c:v>2018</c:v>
                </c:pt>
                <c:pt idx="3">
                  <c:v>2019</c:v>
                </c:pt>
              </c:numCache>
            </c:numRef>
          </c:cat>
          <c:val>
            <c:numRef>
              <c:f>Lapas1!$B$2:$B$6</c:f>
              <c:numCache>
                <c:formatCode>General</c:formatCode>
                <c:ptCount val="5"/>
                <c:pt idx="0">
                  <c:v>194</c:v>
                </c:pt>
                <c:pt idx="1">
                  <c:v>199</c:v>
                </c:pt>
                <c:pt idx="2">
                  <c:v>172</c:v>
                </c:pt>
                <c:pt idx="3">
                  <c:v>172</c:v>
                </c:pt>
                <c:pt idx="4">
                  <c:v>172</c:v>
                </c:pt>
              </c:numCache>
            </c:numRef>
          </c:val>
          <c:extLst xmlns:c16r2="http://schemas.microsoft.com/office/drawing/2015/06/chart">
            <c:ext xmlns:c16="http://schemas.microsoft.com/office/drawing/2014/chart" uri="{C3380CC4-5D6E-409C-BE32-E72D297353CC}">
              <c16:uniqueId val="{00000005-007C-4ED7-8B94-5A620418DAE2}"/>
            </c:ext>
          </c:extLst>
        </c:ser>
        <c:dLbls>
          <c:showLegendKey val="0"/>
          <c:showVal val="0"/>
          <c:showCatName val="0"/>
          <c:showSerName val="0"/>
          <c:showPercent val="0"/>
          <c:showBubbleSize val="0"/>
        </c:dLbls>
        <c:gapWidth val="219"/>
        <c:overlap val="-27"/>
        <c:axId val="137385472"/>
        <c:axId val="137313600"/>
      </c:barChart>
      <c:catAx>
        <c:axId val="137385472"/>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7313600"/>
        <c:crosses val="autoZero"/>
        <c:auto val="1"/>
        <c:lblAlgn val="ctr"/>
        <c:lblOffset val="100"/>
        <c:noMultiLvlLbl val="0"/>
      </c:catAx>
      <c:valAx>
        <c:axId val="137313600"/>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9522">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7385472"/>
        <c:crosses val="autoZero"/>
        <c:crossBetween val="between"/>
      </c:valAx>
      <c:spPr>
        <a:noFill/>
        <a:ln w="25392">
          <a:noFill/>
        </a:ln>
      </c:spPr>
    </c:plotArea>
    <c:legend>
      <c:legendPos val="b"/>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415">
          <a:noFill/>
        </a:ln>
      </c:spPr>
      <c:txPr>
        <a:bodyPr rot="0" spcFirstLastPara="1" vertOverflow="ellipsis" vert="horz" wrap="square" anchor="ctr" anchorCtr="1"/>
        <a:lstStyle/>
        <a:p>
          <a:pPr>
            <a:defRPr sz="1401" b="1" i="0" u="none" strike="noStrike" kern="1200" spc="0" baseline="0">
              <a:solidFill>
                <a:sysClr val="windowText" lastClr="000000"/>
              </a:solidFill>
              <a:latin typeface="+mn-lt"/>
              <a:ea typeface="+mn-ea"/>
              <a:cs typeface="+mn-cs"/>
            </a:defRPr>
          </a:pPr>
          <a:endParaRPr lang="lt-LT"/>
        </a:p>
      </c:txPr>
    </c:title>
    <c:autoTitleDeleted val="0"/>
    <c:plotArea>
      <c:layout/>
      <c:lineChart>
        <c:grouping val="standard"/>
        <c:varyColors val="0"/>
        <c:ser>
          <c:idx val="0"/>
          <c:order val="0"/>
          <c:tx>
            <c:strRef>
              <c:f>Lapas1!$B$1</c:f>
              <c:strCache>
                <c:ptCount val="1"/>
                <c:pt idx="0">
                  <c:v>Atnaujinta ūkinikų ūkių</c:v>
                </c:pt>
              </c:strCache>
            </c:strRef>
          </c:tx>
          <c:spPr>
            <a:ln w="28592" cap="rnd">
              <a:solidFill>
                <a:schemeClr val="accent1"/>
              </a:solidFill>
              <a:round/>
            </a:ln>
            <a:effectLst/>
          </c:spPr>
          <c:marker>
            <c:symbol val="none"/>
          </c:marker>
          <c:dPt>
            <c:idx val="0"/>
            <c:bubble3D val="0"/>
            <c:extLst xmlns:c16r2="http://schemas.microsoft.com/office/drawing/2015/06/chart">
              <c:ext xmlns:c16="http://schemas.microsoft.com/office/drawing/2014/chart" uri="{C3380CC4-5D6E-409C-BE32-E72D297353CC}">
                <c16:uniqueId val="{00000000-4410-45C7-813A-C7830619542F}"/>
              </c:ext>
            </c:extLst>
          </c:dPt>
          <c:dPt>
            <c:idx val="1"/>
            <c:bubble3D val="0"/>
            <c:extLst xmlns:c16r2="http://schemas.microsoft.com/office/drawing/2015/06/chart">
              <c:ext xmlns:c16="http://schemas.microsoft.com/office/drawing/2014/chart" uri="{C3380CC4-5D6E-409C-BE32-E72D297353CC}">
                <c16:uniqueId val="{00000001-4410-45C7-813A-C7830619542F}"/>
              </c:ext>
            </c:extLst>
          </c:dPt>
          <c:dPt>
            <c:idx val="2"/>
            <c:bubble3D val="0"/>
            <c:extLst xmlns:c16r2="http://schemas.microsoft.com/office/drawing/2015/06/chart">
              <c:ext xmlns:c16="http://schemas.microsoft.com/office/drawing/2014/chart" uri="{C3380CC4-5D6E-409C-BE32-E72D297353CC}">
                <c16:uniqueId val="{00000002-4410-45C7-813A-C7830619542F}"/>
              </c:ext>
            </c:extLst>
          </c:dPt>
          <c:dPt>
            <c:idx val="3"/>
            <c:bubble3D val="0"/>
            <c:extLst xmlns:c16r2="http://schemas.microsoft.com/office/drawing/2015/06/chart">
              <c:ext xmlns:c16="http://schemas.microsoft.com/office/drawing/2014/chart" uri="{C3380CC4-5D6E-409C-BE32-E72D297353CC}">
                <c16:uniqueId val="{00000003-4410-45C7-813A-C7830619542F}"/>
              </c:ext>
            </c:extLst>
          </c:dPt>
          <c:dLbls>
            <c:spPr>
              <a:noFill/>
              <a:ln w="25415">
                <a:noFill/>
              </a:ln>
            </c:spPr>
            <c:txPr>
              <a:bodyPr rot="0" spcFirstLastPara="1" vertOverflow="ellipsis" vert="horz" wrap="square" lIns="38100" tIns="19050" rIns="38100" bIns="19050" anchor="ctr" anchorCtr="1">
                <a:spAutoFit/>
              </a:bodyPr>
              <a:lstStyle/>
              <a:p>
                <a:pPr>
                  <a:defRPr sz="901"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2017</c:v>
                </c:pt>
                <c:pt idx="1">
                  <c:v>2018</c:v>
                </c:pt>
                <c:pt idx="2">
                  <c:v>2019</c:v>
                </c:pt>
                <c:pt idx="3">
                  <c:v>2020</c:v>
                </c:pt>
              </c:numCache>
            </c:numRef>
          </c:cat>
          <c:val>
            <c:numRef>
              <c:f>Lapas1!$B$2:$B$5</c:f>
              <c:numCache>
                <c:formatCode>General</c:formatCode>
                <c:ptCount val="4"/>
                <c:pt idx="0">
                  <c:v>0</c:v>
                </c:pt>
                <c:pt idx="1">
                  <c:v>50</c:v>
                </c:pt>
                <c:pt idx="2">
                  <c:v>52</c:v>
                </c:pt>
                <c:pt idx="3">
                  <c:v>105</c:v>
                </c:pt>
              </c:numCache>
            </c:numRef>
          </c:val>
          <c:smooth val="0"/>
          <c:extLst xmlns:c16r2="http://schemas.microsoft.com/office/drawing/2015/06/chart">
            <c:ext xmlns:c16="http://schemas.microsoft.com/office/drawing/2014/chart" uri="{C3380CC4-5D6E-409C-BE32-E72D297353CC}">
              <c16:uniqueId val="{00000004-4410-45C7-813A-C7830619542F}"/>
            </c:ext>
          </c:extLst>
        </c:ser>
        <c:dLbls>
          <c:showLegendKey val="0"/>
          <c:showVal val="0"/>
          <c:showCatName val="0"/>
          <c:showSerName val="0"/>
          <c:showPercent val="0"/>
          <c:showBubbleSize val="0"/>
        </c:dLbls>
        <c:marker val="1"/>
        <c:smooth val="0"/>
        <c:axId val="137692672"/>
        <c:axId val="138055040"/>
      </c:lineChart>
      <c:catAx>
        <c:axId val="137692672"/>
        <c:scaling>
          <c:orientation val="minMax"/>
        </c:scaling>
        <c:delete val="0"/>
        <c:axPos val="b"/>
        <c:numFmt formatCode="General" sourceLinked="1"/>
        <c:majorTickMark val="none"/>
        <c:minorTickMark val="none"/>
        <c:tickLblPos val="nextTo"/>
        <c:spPr>
          <a:noFill/>
          <a:ln w="9531" cap="flat" cmpd="sng" algn="ctr">
            <a:solidFill>
              <a:schemeClr val="tx1">
                <a:lumMod val="15000"/>
                <a:lumOff val="85000"/>
              </a:schemeClr>
            </a:solidFill>
            <a:round/>
          </a:ln>
          <a:effectLst/>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lt-LT"/>
          </a:p>
        </c:txPr>
        <c:crossAx val="138055040"/>
        <c:crosses val="autoZero"/>
        <c:auto val="1"/>
        <c:lblAlgn val="ctr"/>
        <c:lblOffset val="100"/>
        <c:noMultiLvlLbl val="0"/>
      </c:catAx>
      <c:valAx>
        <c:axId val="138055040"/>
        <c:scaling>
          <c:orientation val="minMax"/>
        </c:scaling>
        <c:delete val="0"/>
        <c:axPos val="l"/>
        <c:majorGridlines>
          <c:spPr>
            <a:ln w="9531" cap="flat" cmpd="sng" algn="ctr">
              <a:solidFill>
                <a:schemeClr val="tx1">
                  <a:lumMod val="15000"/>
                  <a:lumOff val="85000"/>
                </a:schemeClr>
              </a:solidFill>
              <a:round/>
            </a:ln>
            <a:effectLst/>
          </c:spPr>
        </c:majorGridlines>
        <c:numFmt formatCode="General" sourceLinked="1"/>
        <c:majorTickMark val="none"/>
        <c:minorTickMark val="none"/>
        <c:tickLblPos val="nextTo"/>
        <c:spPr>
          <a:ln w="9531">
            <a:noFill/>
          </a:ln>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lt-LT"/>
          </a:p>
        </c:txPr>
        <c:crossAx val="137692672"/>
        <c:crosses val="autoZero"/>
        <c:crossBetween val="between"/>
      </c:valAx>
      <c:spPr>
        <a:noFill/>
        <a:ln w="25415">
          <a:noFill/>
        </a:ln>
      </c:spPr>
    </c:plotArea>
    <c:legend>
      <c:legendPos val="b"/>
      <c:overlay val="0"/>
      <c:spPr>
        <a:noFill/>
        <a:ln w="25415">
          <a:noFill/>
        </a:ln>
      </c:spPr>
      <c:txPr>
        <a:bodyPr rot="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8" b="1" i="0" u="none" strike="noStrike" kern="1200" baseline="0">
                <a:solidFill>
                  <a:schemeClr val="dk1">
                    <a:lumMod val="75000"/>
                    <a:lumOff val="25000"/>
                  </a:schemeClr>
                </a:solidFill>
                <a:latin typeface="+mn-lt"/>
                <a:ea typeface="+mn-ea"/>
                <a:cs typeface="+mn-cs"/>
              </a:defRPr>
            </a:pPr>
            <a:r>
              <a:rPr lang="lt-LT" sz="1398"/>
              <a:t>IŠLEISTŲ</a:t>
            </a:r>
            <a:r>
              <a:rPr lang="lt-LT" sz="1398" baseline="0"/>
              <a:t> LĖŠŲ</a:t>
            </a:r>
            <a:r>
              <a:rPr lang="lt-LT" sz="1398"/>
              <a:t> PASISKIRSTYMAS PROCENTAIS</a:t>
            </a:r>
            <a:endParaRPr lang="en-US" sz="1400"/>
          </a:p>
        </c:rich>
      </c:tx>
      <c:layout>
        <c:manualLayout>
          <c:xMode val="edge"/>
          <c:yMode val="edge"/>
          <c:x val="0.17545368070601913"/>
          <c:y val="3.3484959361492456E-2"/>
        </c:manualLayout>
      </c:layout>
      <c:overlay val="0"/>
      <c:spPr>
        <a:noFill/>
        <a:ln w="25369">
          <a:noFill/>
        </a:ln>
      </c:spPr>
    </c:title>
    <c:autoTitleDeleted val="0"/>
    <c:plotArea>
      <c:layout/>
      <c:pieChart>
        <c:varyColors val="1"/>
        <c:ser>
          <c:idx val="0"/>
          <c:order val="0"/>
          <c:tx>
            <c:strRef>
              <c:f>Lapas1!$B$1</c:f>
              <c:strCache>
                <c:ptCount val="1"/>
                <c:pt idx="0">
                  <c:v>Pardavimas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557E-465C-A956-1F9C2AAEB286}"/>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57E-465C-A956-1F9C2AAEB286}"/>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557E-465C-A956-1F9C2AAEB286}"/>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57E-465C-A956-1F9C2AAEB286}"/>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99" b="1" i="0" u="none" strike="noStrike" kern="1200" baseline="0">
                    <a:solidFill>
                      <a:schemeClr val="lt1"/>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513">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Lapas1!$A$2:$A$5</c:f>
              <c:strCache>
                <c:ptCount val="4"/>
                <c:pt idx="0">
                  <c:v>Asfaltavimo darbai</c:v>
                </c:pt>
                <c:pt idx="1">
                  <c:v>Greideriavimo darbai</c:v>
                </c:pt>
                <c:pt idx="2">
                  <c:v>Žvyravimo darbai</c:v>
                </c:pt>
                <c:pt idx="3">
                  <c:v>Kiti darbai</c:v>
                </c:pt>
              </c:strCache>
            </c:strRef>
          </c:cat>
          <c:val>
            <c:numRef>
              <c:f>Lapas1!$B$2:$B$5</c:f>
              <c:numCache>
                <c:formatCode>General</c:formatCode>
                <c:ptCount val="4"/>
                <c:pt idx="0">
                  <c:v>4978.8999999999996</c:v>
                </c:pt>
                <c:pt idx="1">
                  <c:v>9247.44</c:v>
                </c:pt>
                <c:pt idx="2">
                  <c:v>10762.55</c:v>
                </c:pt>
                <c:pt idx="3">
                  <c:v>5309.01</c:v>
                </c:pt>
              </c:numCache>
            </c:numRef>
          </c:val>
          <c:extLst xmlns:c16r2="http://schemas.microsoft.com/office/drawing/2015/06/chart">
            <c:ext xmlns:c16="http://schemas.microsoft.com/office/drawing/2014/chart" uri="{C3380CC4-5D6E-409C-BE32-E72D297353CC}">
              <c16:uniqueId val="{00000004-557E-465C-A956-1F9C2AAEB286}"/>
            </c:ext>
          </c:extLst>
        </c:ser>
        <c:dLbls>
          <c:showLegendKey val="0"/>
          <c:showVal val="0"/>
          <c:showCatName val="0"/>
          <c:showSerName val="0"/>
          <c:showPercent val="0"/>
          <c:showBubbleSize val="0"/>
          <c:showLeaderLines val="1"/>
        </c:dLbls>
        <c:firstSliceAng val="0"/>
      </c:pieChart>
      <c:spPr>
        <a:noFill/>
        <a:ln w="25369">
          <a:noFill/>
        </a:ln>
      </c:spPr>
    </c:plotArea>
    <c:legend>
      <c:legendPos val="r"/>
      <c:legendEntry>
        <c:idx val="0"/>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legendEntry>
      <c:layout>
        <c:manualLayout>
          <c:xMode val="edge"/>
          <c:yMode val="edge"/>
          <c:x val="0.68233736722506999"/>
          <c:y val="0.30742928509401007"/>
          <c:w val="0.30446000457996447"/>
          <c:h val="0.57293211954453649"/>
        </c:manualLayout>
      </c:layout>
      <c:overlay val="0"/>
      <c:spPr>
        <a:noFill/>
        <a:ln w="25369">
          <a:noFill/>
        </a:ln>
      </c:spPr>
      <c:txPr>
        <a:bodyPr rot="0" spcFirstLastPara="1" vertOverflow="ellipsis" vert="horz" wrap="square" anchor="ctr" anchorCtr="1"/>
        <a:lstStyle/>
        <a:p>
          <a:pPr>
            <a:defRPr sz="899"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noFill/>
    <a:ln w="9513"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52" b="1" i="0" u="none" strike="noStrike" kern="1200" baseline="0">
                <a:solidFill>
                  <a:schemeClr val="dk1">
                    <a:lumMod val="75000"/>
                    <a:lumOff val="25000"/>
                  </a:schemeClr>
                </a:solidFill>
                <a:latin typeface="+mn-lt"/>
                <a:ea typeface="+mn-ea"/>
                <a:cs typeface="+mn-cs"/>
              </a:defRPr>
            </a:pPr>
            <a:r>
              <a:rPr lang="lt-LT" sz="1352"/>
              <a:t>IŠLEISTŲ</a:t>
            </a:r>
            <a:r>
              <a:rPr lang="lt-LT" sz="1352" baseline="0"/>
              <a:t> LĖŠŲ</a:t>
            </a:r>
            <a:r>
              <a:rPr lang="lt-LT" sz="1352"/>
              <a:t> PASISKIRSTYMAS PAGAL SUMĄ</a:t>
            </a:r>
            <a:endParaRPr lang="en-US" sz="1400"/>
          </a:p>
        </c:rich>
      </c:tx>
      <c:overlay val="0"/>
      <c:spPr>
        <a:noFill/>
        <a:ln w="24533">
          <a:noFill/>
        </a:ln>
      </c:spPr>
    </c:title>
    <c:autoTitleDeleted val="0"/>
    <c:plotArea>
      <c:layout>
        <c:manualLayout>
          <c:layoutTarget val="inner"/>
          <c:xMode val="edge"/>
          <c:yMode val="edge"/>
          <c:x val="2.4205083067444164E-2"/>
          <c:y val="0.14718253968253969"/>
          <c:w val="0.94498844757399059"/>
          <c:h val="0.66998656417947755"/>
        </c:manualLayout>
      </c:layout>
      <c:barChart>
        <c:barDir val="col"/>
        <c:grouping val="clustered"/>
        <c:varyColors val="0"/>
        <c:ser>
          <c:idx val="0"/>
          <c:order val="0"/>
          <c:tx>
            <c:strRef>
              <c:f>Lapas1!$B$1</c:f>
              <c:strCache>
                <c:ptCount val="1"/>
                <c:pt idx="0">
                  <c:v>Suma €</c:v>
                </c:pt>
              </c:strCache>
            </c:strRef>
          </c:tx>
          <c:spPr>
            <a:gradFill>
              <a:gsLst>
                <a:gs pos="0">
                  <a:schemeClr val="accent4">
                    <a:lumMod val="20000"/>
                    <a:lumOff val="8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200" cap="flat" cmpd="sng" algn="ctr">
              <a:solidFill>
                <a:schemeClr val="lt1">
                  <a:alpha val="50000"/>
                </a:schemeClr>
              </a:solidFill>
              <a:round/>
            </a:ln>
            <a:effectLst/>
          </c:spPr>
          <c:invertIfNegative val="0"/>
          <c:dPt>
            <c:idx val="0"/>
            <c:invertIfNegative val="0"/>
            <c:bubble3D val="0"/>
            <c:spPr>
              <a:gradFill>
                <a:gsLst>
                  <a:gs pos="100000">
                    <a:schemeClr val="accent1">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20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0-BBA4-49EE-A2EE-DD048C9CDE77}"/>
              </c:ext>
            </c:extLst>
          </c:dPt>
          <c:dPt>
            <c:idx val="1"/>
            <c:invertIfNegative val="0"/>
            <c:bubble3D val="0"/>
            <c:spPr>
              <a:gradFill>
                <a:gsLst>
                  <a:gs pos="100000">
                    <a:schemeClr val="accent2">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20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1-BBA4-49EE-A2EE-DD048C9CDE77}"/>
              </c:ext>
            </c:extLst>
          </c:dPt>
          <c:dPt>
            <c:idx val="2"/>
            <c:invertIfNegative val="0"/>
            <c:bubble3D val="0"/>
            <c:spPr>
              <a:gradFill>
                <a:gsLst>
                  <a:gs pos="100000">
                    <a:schemeClr val="bg2">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20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2-BBA4-49EE-A2EE-DD048C9CDE77}"/>
              </c:ext>
            </c:extLst>
          </c:dPt>
          <c:dPt>
            <c:idx val="3"/>
            <c:invertIfNegative val="0"/>
            <c:bubble3D val="0"/>
            <c:spPr>
              <a:gradFill>
                <a:gsLst>
                  <a:gs pos="100000">
                    <a:schemeClr val="accent4"/>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20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3-BBA4-49EE-A2EE-DD048C9CDE77}"/>
              </c:ext>
            </c:extLst>
          </c:dPt>
          <c:dLbls>
            <c:spPr>
              <a:noFill/>
              <a:ln w="24533">
                <a:noFill/>
              </a:ln>
            </c:spPr>
            <c:txPr>
              <a:bodyPr rot="0" spcFirstLastPara="1" vertOverflow="ellipsis" vert="horz" wrap="square" lIns="38100" tIns="19050" rIns="38100" bIns="19050" anchor="ctr" anchorCtr="1">
                <a:spAutoFit/>
              </a:bodyPr>
              <a:lstStyle/>
              <a:p>
                <a:pPr>
                  <a:defRPr sz="869" b="1" i="0" u="none" strike="noStrike" kern="1200" baseline="0">
                    <a:solidFill>
                      <a:sysClr val="windowText" lastClr="000000"/>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Asfaltavimo darbai</c:v>
                </c:pt>
                <c:pt idx="1">
                  <c:v>Greideriavimo darbai</c:v>
                </c:pt>
                <c:pt idx="2">
                  <c:v>Žvyravimo darbai</c:v>
                </c:pt>
                <c:pt idx="3">
                  <c:v>Kiti darbai</c:v>
                </c:pt>
              </c:strCache>
            </c:strRef>
          </c:cat>
          <c:val>
            <c:numRef>
              <c:f>Lapas1!$B$2:$B$5</c:f>
              <c:numCache>
                <c:formatCode>General</c:formatCode>
                <c:ptCount val="4"/>
                <c:pt idx="0">
                  <c:v>4978.8999999999996</c:v>
                </c:pt>
                <c:pt idx="1">
                  <c:v>9247.44</c:v>
                </c:pt>
                <c:pt idx="2">
                  <c:v>10762.55</c:v>
                </c:pt>
                <c:pt idx="3">
                  <c:v>5309.01</c:v>
                </c:pt>
              </c:numCache>
            </c:numRef>
          </c:val>
          <c:extLst xmlns:c16r2="http://schemas.microsoft.com/office/drawing/2015/06/chart">
            <c:ext xmlns:c16="http://schemas.microsoft.com/office/drawing/2014/chart" uri="{C3380CC4-5D6E-409C-BE32-E72D297353CC}">
              <c16:uniqueId val="{00000004-BBA4-49EE-A2EE-DD048C9CDE77}"/>
            </c:ext>
          </c:extLst>
        </c:ser>
        <c:dLbls>
          <c:showLegendKey val="0"/>
          <c:showVal val="0"/>
          <c:showCatName val="0"/>
          <c:showSerName val="0"/>
          <c:showPercent val="0"/>
          <c:showBubbleSize val="0"/>
        </c:dLbls>
        <c:gapWidth val="65"/>
        <c:axId val="138013696"/>
        <c:axId val="138055616"/>
      </c:barChart>
      <c:catAx>
        <c:axId val="138013696"/>
        <c:scaling>
          <c:orientation val="minMax"/>
        </c:scaling>
        <c:delete val="0"/>
        <c:axPos val="b"/>
        <c:numFmt formatCode="General" sourceLinked="1"/>
        <c:majorTickMark val="none"/>
        <c:minorTickMark val="none"/>
        <c:tickLblPos val="nextTo"/>
        <c:spPr>
          <a:noFill/>
          <a:ln w="18400" cap="flat" cmpd="sng" algn="ctr">
            <a:solidFill>
              <a:schemeClr val="dk1">
                <a:lumMod val="75000"/>
                <a:lumOff val="25000"/>
              </a:schemeClr>
            </a:solidFill>
            <a:round/>
          </a:ln>
          <a:effectLst/>
        </c:spPr>
        <c:txPr>
          <a:bodyPr rot="-60000000" spcFirstLastPara="1" vertOverflow="ellipsis" vert="horz" wrap="square" anchor="ctr" anchorCtr="1"/>
          <a:lstStyle/>
          <a:p>
            <a:pPr>
              <a:defRPr sz="869" b="0" i="0" u="none" strike="noStrike" kern="1200" cap="all" baseline="0">
                <a:solidFill>
                  <a:schemeClr val="dk1">
                    <a:lumMod val="75000"/>
                    <a:lumOff val="25000"/>
                  </a:schemeClr>
                </a:solidFill>
                <a:latin typeface="+mn-lt"/>
                <a:ea typeface="+mn-ea"/>
                <a:cs typeface="+mn-cs"/>
              </a:defRPr>
            </a:pPr>
            <a:endParaRPr lang="lt-LT"/>
          </a:p>
        </c:txPr>
        <c:crossAx val="138055616"/>
        <c:crosses val="autoZero"/>
        <c:auto val="1"/>
        <c:lblAlgn val="ctr"/>
        <c:lblOffset val="100"/>
        <c:noMultiLvlLbl val="0"/>
      </c:catAx>
      <c:valAx>
        <c:axId val="138055616"/>
        <c:scaling>
          <c:orientation val="minMax"/>
        </c:scaling>
        <c:delete val="1"/>
        <c:axPos val="l"/>
        <c:majorGridlines>
          <c:spPr>
            <a:ln w="920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crossAx val="138013696"/>
        <c:crosses val="autoZero"/>
        <c:crossBetween val="between"/>
      </c:valAx>
      <c:spPr>
        <a:noFill/>
        <a:ln w="24533">
          <a:noFill/>
        </a:ln>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869"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noFill/>
    <a:ln w="9200"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735" b="1" i="0" u="none" strike="noStrike" kern="1200" baseline="0">
                <a:solidFill>
                  <a:sysClr val="windowText" lastClr="000000"/>
                </a:solidFill>
                <a:latin typeface="+mn-lt"/>
                <a:ea typeface="+mn-ea"/>
                <a:cs typeface="+mn-cs"/>
              </a:defRPr>
            </a:pPr>
            <a:r>
              <a:rPr lang="lt-LT" sz="1735" b="1" i="0" baseline="0">
                <a:effectLst/>
              </a:rPr>
              <a:t>Šeimų ir jose augančių vaikų, kurios patiria socialinę riziką, skaičius</a:t>
            </a:r>
            <a:endParaRPr lang="lt-LT">
              <a:effectLst/>
            </a:endParaRPr>
          </a:p>
        </c:rich>
      </c:tx>
      <c:overlay val="0"/>
    </c:title>
    <c:autoTitleDeleted val="0"/>
    <c:plotArea>
      <c:layout/>
      <c:barChart>
        <c:barDir val="col"/>
        <c:grouping val="clustered"/>
        <c:varyColors val="0"/>
        <c:ser>
          <c:idx val="0"/>
          <c:order val="0"/>
          <c:tx>
            <c:strRef>
              <c:f>Lapas1!$B$1</c:f>
              <c:strCache>
                <c:ptCount val="1"/>
                <c:pt idx="0">
                  <c:v>Šeimų skaičius</c:v>
                </c:pt>
              </c:strCache>
            </c:strRef>
          </c:tx>
          <c:invertIfNegative val="0"/>
          <c:dLbls>
            <c:spPr>
              <a:noFill/>
              <a:ln w="24489">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Lapas1!$B$2:$B$6</c:f>
              <c:numCache>
                <c:formatCode>General</c:formatCode>
                <c:ptCount val="5"/>
                <c:pt idx="0">
                  <c:v>14</c:v>
                </c:pt>
                <c:pt idx="1">
                  <c:v>12</c:v>
                </c:pt>
                <c:pt idx="2">
                  <c:v>12</c:v>
                </c:pt>
                <c:pt idx="3">
                  <c:v>13</c:v>
                </c:pt>
                <c:pt idx="4">
                  <c:v>11</c:v>
                </c:pt>
              </c:numCache>
            </c:numRef>
          </c:val>
          <c:extLst xmlns:c16r2="http://schemas.microsoft.com/office/drawing/2015/06/chart">
            <c:ext xmlns:c16="http://schemas.microsoft.com/office/drawing/2014/chart" uri="{C3380CC4-5D6E-409C-BE32-E72D297353CC}">
              <c16:uniqueId val="{00000000-B436-429D-8311-FA2D6A29743E}"/>
            </c:ext>
          </c:extLst>
        </c:ser>
        <c:ser>
          <c:idx val="1"/>
          <c:order val="1"/>
          <c:tx>
            <c:strRef>
              <c:f>Lapas1!$C$1</c:f>
              <c:strCache>
                <c:ptCount val="1"/>
                <c:pt idx="0">
                  <c:v>Vaikų skaičius</c:v>
                </c:pt>
              </c:strCache>
            </c:strRef>
          </c:tx>
          <c:invertIfNegative val="0"/>
          <c:dLbls>
            <c:spPr>
              <a:noFill/>
              <a:ln w="24489">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2016 metai</c:v>
                </c:pt>
                <c:pt idx="1">
                  <c:v>2017 metai</c:v>
                </c:pt>
                <c:pt idx="2">
                  <c:v>2018 metai</c:v>
                </c:pt>
                <c:pt idx="3">
                  <c:v>2019 metai</c:v>
                </c:pt>
                <c:pt idx="4">
                  <c:v>2020 metai</c:v>
                </c:pt>
              </c:strCache>
            </c:strRef>
          </c:cat>
          <c:val>
            <c:numRef>
              <c:f>Lapas1!$C$2:$C$6</c:f>
              <c:numCache>
                <c:formatCode>General</c:formatCode>
                <c:ptCount val="5"/>
                <c:pt idx="0">
                  <c:v>39</c:v>
                </c:pt>
                <c:pt idx="1">
                  <c:v>35</c:v>
                </c:pt>
                <c:pt idx="2">
                  <c:v>35</c:v>
                </c:pt>
                <c:pt idx="3">
                  <c:v>41</c:v>
                </c:pt>
                <c:pt idx="4">
                  <c:v>39</c:v>
                </c:pt>
              </c:numCache>
            </c:numRef>
          </c:val>
          <c:extLst xmlns:c16r2="http://schemas.microsoft.com/office/drawing/2015/06/chart">
            <c:ext xmlns:c16="http://schemas.microsoft.com/office/drawing/2014/chart" uri="{C3380CC4-5D6E-409C-BE32-E72D297353CC}">
              <c16:uniqueId val="{00000001-B436-429D-8311-FA2D6A29743E}"/>
            </c:ext>
          </c:extLst>
        </c:ser>
        <c:dLbls>
          <c:showLegendKey val="0"/>
          <c:showVal val="0"/>
          <c:showCatName val="0"/>
          <c:showSerName val="0"/>
          <c:showPercent val="0"/>
          <c:showBubbleSize val="0"/>
        </c:dLbls>
        <c:gapWidth val="150"/>
        <c:overlap val="-25"/>
        <c:axId val="135271936"/>
        <c:axId val="51019776"/>
      </c:barChart>
      <c:catAx>
        <c:axId val="135271936"/>
        <c:scaling>
          <c:orientation val="minMax"/>
        </c:scaling>
        <c:delete val="0"/>
        <c:axPos val="b"/>
        <c:numFmt formatCode="General" sourceLinked="0"/>
        <c:majorTickMark val="none"/>
        <c:minorTickMark val="none"/>
        <c:tickLblPos val="nextTo"/>
        <c:crossAx val="51019776"/>
        <c:crosses val="autoZero"/>
        <c:auto val="1"/>
        <c:lblAlgn val="ctr"/>
        <c:lblOffset val="100"/>
        <c:noMultiLvlLbl val="0"/>
      </c:catAx>
      <c:valAx>
        <c:axId val="51019776"/>
        <c:scaling>
          <c:orientation val="minMax"/>
        </c:scaling>
        <c:delete val="1"/>
        <c:axPos val="l"/>
        <c:numFmt formatCode="General" sourceLinked="1"/>
        <c:majorTickMark val="out"/>
        <c:minorTickMark val="none"/>
        <c:tickLblPos val="nextTo"/>
        <c:crossAx val="135271936"/>
        <c:crosses val="autoZero"/>
        <c:crossBetween val="between"/>
      </c:valAx>
    </c:plotArea>
    <c:legend>
      <c:legendPos val="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lt-LT"/>
              <a:t>Administracijos parengtų popierinių</a:t>
            </a:r>
            <a:r>
              <a:rPr lang="lt-LT" baseline="0"/>
              <a:t> ir elektroninių dokumentų dalis </a:t>
            </a:r>
            <a:r>
              <a:rPr lang="en-US" baseline="0"/>
              <a:t>%</a:t>
            </a:r>
            <a:endParaRPr lang="lt-LT"/>
          </a:p>
        </c:rich>
      </c:tx>
      <c:overlay val="0"/>
      <c:spPr>
        <a:noFill/>
        <a:ln>
          <a:noFill/>
        </a:ln>
        <a:effectLst/>
      </c:spPr>
    </c:title>
    <c:autoTitleDeleted val="0"/>
    <c:plotArea>
      <c:layout/>
      <c:barChart>
        <c:barDir val="col"/>
        <c:grouping val="percentStacked"/>
        <c:varyColors val="0"/>
        <c:ser>
          <c:idx val="0"/>
          <c:order val="0"/>
          <c:tx>
            <c:strRef>
              <c:f>Lapas1!$B$1</c:f>
              <c:strCache>
                <c:ptCount val="1"/>
                <c:pt idx="0">
                  <c:v>Popieriniai/skaitmeniniai</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Siunčiami dokumentai</c:v>
                </c:pt>
                <c:pt idx="1">
                  <c:v>Vidaus dokumentai</c:v>
                </c:pt>
                <c:pt idx="2">
                  <c:v>Teisės aktai</c:v>
                </c:pt>
                <c:pt idx="3">
                  <c:v>Sutartys</c:v>
                </c:pt>
              </c:strCache>
            </c:strRef>
          </c:cat>
          <c:val>
            <c:numRef>
              <c:f>Lapas1!$B$2:$B$5</c:f>
              <c:numCache>
                <c:formatCode>General</c:formatCode>
                <c:ptCount val="4"/>
                <c:pt idx="0">
                  <c:v>5015</c:v>
                </c:pt>
                <c:pt idx="1">
                  <c:v>4820</c:v>
                </c:pt>
                <c:pt idx="2">
                  <c:v>1925</c:v>
                </c:pt>
                <c:pt idx="3">
                  <c:v>883</c:v>
                </c:pt>
              </c:numCache>
            </c:numRef>
          </c:val>
          <c:extLst xmlns:c16r2="http://schemas.microsoft.com/office/drawing/2015/06/chart">
            <c:ext xmlns:c16="http://schemas.microsoft.com/office/drawing/2014/chart" uri="{C3380CC4-5D6E-409C-BE32-E72D297353CC}">
              <c16:uniqueId val="{00000000-85DE-48F9-ABF8-5F0EDC53DC78}"/>
            </c:ext>
          </c:extLst>
        </c:ser>
        <c:ser>
          <c:idx val="1"/>
          <c:order val="1"/>
          <c:tx>
            <c:strRef>
              <c:f>Lapas1!$C$1</c:f>
              <c:strCache>
                <c:ptCount val="1"/>
                <c:pt idx="0">
                  <c:v>Elektroniniai</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Siunčiami dokumentai</c:v>
                </c:pt>
                <c:pt idx="1">
                  <c:v>Vidaus dokumentai</c:v>
                </c:pt>
                <c:pt idx="2">
                  <c:v>Teisės aktai</c:v>
                </c:pt>
                <c:pt idx="3">
                  <c:v>Sutartys</c:v>
                </c:pt>
              </c:strCache>
            </c:strRef>
          </c:cat>
          <c:val>
            <c:numRef>
              <c:f>Lapas1!$C$2:$C$5</c:f>
              <c:numCache>
                <c:formatCode>General</c:formatCode>
                <c:ptCount val="4"/>
                <c:pt idx="0">
                  <c:v>2003</c:v>
                </c:pt>
                <c:pt idx="1">
                  <c:v>4021</c:v>
                </c:pt>
                <c:pt idx="2">
                  <c:v>1106</c:v>
                </c:pt>
                <c:pt idx="3">
                  <c:v>225</c:v>
                </c:pt>
              </c:numCache>
            </c:numRef>
          </c:val>
          <c:extLst xmlns:c16r2="http://schemas.microsoft.com/office/drawing/2015/06/chart">
            <c:ext xmlns:c16="http://schemas.microsoft.com/office/drawing/2014/chart" uri="{C3380CC4-5D6E-409C-BE32-E72D297353CC}">
              <c16:uniqueId val="{00000001-85DE-48F9-ABF8-5F0EDC53DC78}"/>
            </c:ext>
          </c:extLst>
        </c:ser>
        <c:dLbls>
          <c:dLblPos val="ctr"/>
          <c:showLegendKey val="0"/>
          <c:showVal val="1"/>
          <c:showCatName val="0"/>
          <c:showSerName val="0"/>
          <c:showPercent val="0"/>
          <c:showBubbleSize val="0"/>
        </c:dLbls>
        <c:gapWidth val="150"/>
        <c:overlap val="100"/>
        <c:axId val="43792896"/>
        <c:axId val="107801408"/>
      </c:barChart>
      <c:catAx>
        <c:axId val="437928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07801408"/>
        <c:crosses val="autoZero"/>
        <c:auto val="1"/>
        <c:lblAlgn val="ctr"/>
        <c:lblOffset val="100"/>
        <c:noMultiLvlLbl val="0"/>
      </c:catAx>
      <c:valAx>
        <c:axId val="107801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3792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2971650794959455E-2"/>
          <c:y val="9.7893450341608054E-2"/>
          <c:w val="0.94702834920504042"/>
          <c:h val="0.66275971228787511"/>
        </c:manualLayout>
      </c:layout>
      <c:bar3DChart>
        <c:barDir val="col"/>
        <c:grouping val="stacked"/>
        <c:varyColors val="0"/>
        <c:ser>
          <c:idx val="0"/>
          <c:order val="0"/>
          <c:tx>
            <c:strRef>
              <c:f>'Žemės nuomos mok.'!$D$2</c:f>
              <c:strCache>
                <c:ptCount val="1"/>
                <c:pt idx="0">
                  <c:v>Fiziniai asmenys</c:v>
                </c:pt>
              </c:strCache>
            </c:strRef>
          </c:tx>
          <c:invertIfNegative val="0"/>
          <c:dLbls>
            <c:dLbl>
              <c:idx val="1"/>
              <c:layout>
                <c:manualLayout>
                  <c:x val="4.3630017452007024E-3"/>
                  <c:y val="-7.633587786259545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CB84-4023-87C4-406B1BEAA657}"/>
                </c:ext>
              </c:extLst>
            </c:dLbl>
            <c:dLbl>
              <c:idx val="2"/>
              <c:layout>
                <c:manualLayout>
                  <c:x val="5.8173356602675705E-3"/>
                  <c:y val="-7.633587786259545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B84-4023-87C4-406B1BEAA657}"/>
                </c:ext>
              </c:extLst>
            </c:dLbl>
            <c:dLbl>
              <c:idx val="5"/>
              <c:layout>
                <c:manualLayout>
                  <c:x val="7.1028752296014765E-3"/>
                  <c:y val="-5.089058524173042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B84-4023-87C4-406B1BEAA657}"/>
                </c:ext>
              </c:extLst>
            </c:dLbl>
            <c:dLbl>
              <c:idx val="6"/>
              <c:layout>
                <c:manualLayout>
                  <c:x val="4.3198029911999192E-3"/>
                  <c:y val="-1.4000220392298302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6755422981598046E-2"/>
                      <c:h val="3.3040812646510785E-2"/>
                    </c:manualLayout>
                  </c15:layout>
                </c:ext>
                <c:ext xmlns:c16="http://schemas.microsoft.com/office/drawing/2014/chart" uri="{C3380CC4-5D6E-409C-BE32-E72D297353CC}">
                  <c16:uniqueId val="{0000000D-CB84-4023-87C4-406B1BEAA657}"/>
                </c:ext>
              </c:extLst>
            </c:dLbl>
            <c:dLbl>
              <c:idx val="9"/>
              <c:layout>
                <c:manualLayout>
                  <c:x val="5.8173356602675965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B84-4023-87C4-406B1BEAA657}"/>
                </c:ext>
              </c:extLst>
            </c:dLbl>
            <c:dLbl>
              <c:idx val="10"/>
              <c:layout>
                <c:manualLayout>
                  <c:x val="7.271669575334521E-3"/>
                  <c:y val="-2.544529262086617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B84-4023-87C4-406B1BEAA657}"/>
                </c:ext>
              </c:extLst>
            </c:dLbl>
            <c:dLbl>
              <c:idx val="13"/>
              <c:layout>
                <c:manualLayout>
                  <c:x val="7.271669575334521E-3"/>
                  <c:y val="2.54452926208652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B84-4023-87C4-406B1BEAA657}"/>
                </c:ext>
              </c:extLst>
            </c:dLbl>
            <c:dLbl>
              <c:idx val="14"/>
              <c:layout>
                <c:manualLayout>
                  <c:x val="7.2716695753344152E-3"/>
                  <c:y val="1.01781170483460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B84-4023-87C4-406B1BEAA657}"/>
                </c:ext>
              </c:extLst>
            </c:dLbl>
            <c:dLbl>
              <c:idx val="17"/>
              <c:layout>
                <c:manualLayout>
                  <c:x val="4.3630017452005914E-3"/>
                  <c:y val="-9.329832848625430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B84-4023-87C4-406B1BEAA657}"/>
                </c:ext>
              </c:extLst>
            </c:dLbl>
            <c:dLbl>
              <c:idx val="18"/>
              <c:layout>
                <c:manualLayout>
                  <c:x val="5.8173356602674855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B84-4023-87C4-406B1BEAA65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'Žemės nuomos mok.'!$B$3:$C$23</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2016 m.</c:v>
                  </c:pt>
                  <c:pt idx="4">
                    <c:v>2017 m.</c:v>
                  </c:pt>
                  <c:pt idx="8">
                    <c:v>2018 m.</c:v>
                  </c:pt>
                  <c:pt idx="12">
                    <c:v>2019 m.</c:v>
                  </c:pt>
                  <c:pt idx="16">
                    <c:v>2020 m.</c:v>
                  </c:pt>
                </c:lvl>
              </c:multiLvlStrCache>
            </c:multiLvlStrRef>
          </c:cat>
          <c:val>
            <c:numRef>
              <c:f>'Žemės nuomos mok.'!$D$3:$D$22</c:f>
              <c:numCache>
                <c:formatCode>General</c:formatCode>
                <c:ptCount val="20"/>
                <c:pt idx="1">
                  <c:v>42.4</c:v>
                </c:pt>
                <c:pt idx="2">
                  <c:v>44.6</c:v>
                </c:pt>
                <c:pt idx="3">
                  <c:v>6</c:v>
                </c:pt>
                <c:pt idx="5">
                  <c:v>47.5</c:v>
                </c:pt>
                <c:pt idx="6">
                  <c:v>45.1</c:v>
                </c:pt>
                <c:pt idx="7">
                  <c:v>8.4</c:v>
                </c:pt>
                <c:pt idx="9">
                  <c:v>52.2</c:v>
                </c:pt>
                <c:pt idx="10">
                  <c:v>47.4</c:v>
                </c:pt>
                <c:pt idx="11">
                  <c:v>12.7</c:v>
                </c:pt>
                <c:pt idx="13">
                  <c:v>61.8</c:v>
                </c:pt>
                <c:pt idx="14">
                  <c:v>64.599999999999994</c:v>
                </c:pt>
                <c:pt idx="15">
                  <c:v>12.1</c:v>
                </c:pt>
                <c:pt idx="17">
                  <c:v>65.2</c:v>
                </c:pt>
                <c:pt idx="18" formatCode="0.0">
                  <c:v>68</c:v>
                </c:pt>
                <c:pt idx="19">
                  <c:v>9.3000000000000007</c:v>
                </c:pt>
              </c:numCache>
            </c:numRef>
          </c:val>
          <c:extLst xmlns:c16r2="http://schemas.microsoft.com/office/drawing/2015/06/chart">
            <c:ext xmlns:c16="http://schemas.microsoft.com/office/drawing/2014/chart" uri="{C3380CC4-5D6E-409C-BE32-E72D297353CC}">
              <c16:uniqueId val="{00000000-CB84-4023-87C4-406B1BEAA657}"/>
            </c:ext>
          </c:extLst>
        </c:ser>
        <c:ser>
          <c:idx val="1"/>
          <c:order val="1"/>
          <c:tx>
            <c:strRef>
              <c:f>'Žemės nuomos mok.'!$E$2</c:f>
              <c:strCache>
                <c:ptCount val="1"/>
                <c:pt idx="0">
                  <c:v>Juridiniai asmenys</c:v>
                </c:pt>
              </c:strCache>
            </c:strRef>
          </c:tx>
          <c:spPr>
            <a:pattFill prst="pct5">
              <a:fgClr>
                <a:schemeClr val="tx2">
                  <a:lumMod val="20000"/>
                  <a:lumOff val="80000"/>
                </a:schemeClr>
              </a:fgClr>
              <a:bgClr>
                <a:schemeClr val="bg1"/>
              </a:bgClr>
            </a:pattFill>
            <a:ln w="12700">
              <a:noFill/>
            </a:ln>
            <a:effectLst/>
            <a:sp3d/>
          </c:spPr>
          <c:invertIfNegative val="0"/>
          <c:dLbls>
            <c:dLbl>
              <c:idx val="1"/>
              <c:layout>
                <c:manualLayout>
                  <c:x val="1.5475085112967872E-3"/>
                  <c:y val="-1.52671755725191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08D-4857-A5E1-880B7C42827D}"/>
                </c:ext>
              </c:extLst>
            </c:dLbl>
            <c:dLbl>
              <c:idx val="2"/>
              <c:layout>
                <c:manualLayout>
                  <c:x val="6.1900340451872485E-3"/>
                  <c:y val="2.54452926208652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08D-4857-A5E1-880B7C42827D}"/>
                </c:ext>
              </c:extLst>
            </c:dLbl>
            <c:dLbl>
              <c:idx val="5"/>
              <c:layout>
                <c:manualLayout>
                  <c:x val="6.1900340451872485E-3"/>
                  <c:y val="-2.54452926208652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08D-4857-A5E1-880B7C42827D}"/>
                </c:ext>
              </c:extLst>
            </c:dLbl>
            <c:dLbl>
              <c:idx val="6"/>
              <c:layout>
                <c:manualLayout>
                  <c:x val="6.1900340451871896E-3"/>
                  <c:y val="2.544529262086569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08D-4857-A5E1-880B7C42827D}"/>
                </c:ext>
              </c:extLst>
            </c:dLbl>
            <c:dLbl>
              <c:idx val="9"/>
              <c:layout>
                <c:manualLayout>
                  <c:x val="7.7375425564840698E-3"/>
                  <c:y val="7.633587786259545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08D-4857-A5E1-880B7C42827D}"/>
                </c:ext>
              </c:extLst>
            </c:dLbl>
            <c:dLbl>
              <c:idx val="10"/>
              <c:layout>
                <c:manualLayout>
                  <c:x val="4.642525533890436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08D-4857-A5E1-880B7C42827D}"/>
                </c:ext>
              </c:extLst>
            </c:dLbl>
            <c:dLbl>
              <c:idx val="13"/>
              <c:layout>
                <c:manualLayout>
                  <c:x val="6.1900340451872485E-3"/>
                  <c:y val="-4.664916424312697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08D-4857-A5E1-880B7C42827D}"/>
                </c:ext>
              </c:extLst>
            </c:dLbl>
            <c:dLbl>
              <c:idx val="14"/>
              <c:layout>
                <c:manualLayout>
                  <c:x val="7.7375425564840698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08D-4857-A5E1-880B7C42827D}"/>
                </c:ext>
              </c:extLst>
            </c:dLbl>
            <c:dLbl>
              <c:idx val="17"/>
              <c:layout>
                <c:manualLayout>
                  <c:x val="7.7375425564839492E-3"/>
                  <c:y val="2.54452926208652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08D-4857-A5E1-880B7C42827D}"/>
                </c:ext>
              </c:extLst>
            </c:dLbl>
            <c:dLbl>
              <c:idx val="18"/>
              <c:layout>
                <c:manualLayout>
                  <c:x val="6.1900340451871393E-3"/>
                  <c:y val="7.633587786259499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08D-4857-A5E1-880B7C42827D}"/>
                </c:ext>
              </c:extLst>
            </c:dLbl>
            <c:spPr>
              <a:noFill/>
              <a:ln>
                <a:noFill/>
              </a:ln>
              <a:effectLst/>
            </c:spPr>
            <c:txPr>
              <a:bodyPr rot="0" spcFirstLastPara="1" vertOverflow="clip" horzOverflow="clip" vert="horz" wrap="square" lIns="0" tIns="19050" rIns="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multiLvlStrRef>
              <c:f>'Žemės nuomos mok.'!$B$3:$C$23</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2016 m.</c:v>
                  </c:pt>
                  <c:pt idx="4">
                    <c:v>2017 m.</c:v>
                  </c:pt>
                  <c:pt idx="8">
                    <c:v>2018 m.</c:v>
                  </c:pt>
                  <c:pt idx="12">
                    <c:v>2019 m.</c:v>
                  </c:pt>
                  <c:pt idx="16">
                    <c:v>2020 m.</c:v>
                  </c:pt>
                </c:lvl>
              </c:multiLvlStrCache>
            </c:multiLvlStrRef>
          </c:cat>
          <c:val>
            <c:numRef>
              <c:f>'Žemės nuomos mok.'!$E$3:$E$22</c:f>
              <c:numCache>
                <c:formatCode>General</c:formatCode>
                <c:ptCount val="20"/>
                <c:pt idx="1">
                  <c:v>116.9</c:v>
                </c:pt>
                <c:pt idx="2">
                  <c:v>115.5</c:v>
                </c:pt>
                <c:pt idx="3">
                  <c:v>41.5</c:v>
                </c:pt>
                <c:pt idx="5">
                  <c:v>123.1</c:v>
                </c:pt>
                <c:pt idx="6">
                  <c:v>120.1</c:v>
                </c:pt>
                <c:pt idx="7">
                  <c:v>41.3</c:v>
                </c:pt>
                <c:pt idx="9" formatCode="0.0">
                  <c:v>120</c:v>
                </c:pt>
                <c:pt idx="10">
                  <c:v>114.7</c:v>
                </c:pt>
                <c:pt idx="11">
                  <c:v>47</c:v>
                </c:pt>
                <c:pt idx="13">
                  <c:v>124.2</c:v>
                </c:pt>
                <c:pt idx="14">
                  <c:v>124.7</c:v>
                </c:pt>
                <c:pt idx="15">
                  <c:v>31.3</c:v>
                </c:pt>
                <c:pt idx="17">
                  <c:v>118.3</c:v>
                </c:pt>
                <c:pt idx="18">
                  <c:v>117.1</c:v>
                </c:pt>
                <c:pt idx="19">
                  <c:v>29.7</c:v>
                </c:pt>
              </c:numCache>
            </c:numRef>
          </c:val>
          <c:extLst xmlns:c16r2="http://schemas.microsoft.com/office/drawing/2015/06/chart">
            <c:ext xmlns:c16="http://schemas.microsoft.com/office/drawing/2014/chart" uri="{C3380CC4-5D6E-409C-BE32-E72D297353CC}">
              <c16:uniqueId val="{00000001-CB84-4023-87C4-406B1BEAA657}"/>
            </c:ext>
          </c:extLst>
        </c:ser>
        <c:ser>
          <c:idx val="2"/>
          <c:order val="2"/>
          <c:tx>
            <c:strRef>
              <c:f>'Žemės nuomos mok.'!$F$2</c:f>
              <c:strCache>
                <c:ptCount val="1"/>
                <c:pt idx="0">
                  <c:v>Iš viso:</c:v>
                </c:pt>
              </c:strCache>
            </c:strRef>
          </c:tx>
          <c:spPr>
            <a:noFill/>
            <a:ln>
              <a:noFill/>
            </a:ln>
            <a:effectLst/>
            <a:sp3d/>
          </c:spPr>
          <c:invertIfNegative val="0"/>
          <c:dLbls>
            <c:dLbl>
              <c:idx val="13"/>
              <c:layout>
                <c:manualLayout>
                  <c:x val="1.0416679960183162E-2"/>
                  <c:y val="-1.8757524066539508E-2"/>
                </c:manualLayout>
              </c:layout>
              <c:spPr>
                <a:noFill/>
                <a:ln>
                  <a:noFill/>
                </a:ln>
                <a:effectLst/>
              </c:spPr>
              <c:txPr>
                <a:bodyPr rot="0" spcFirstLastPara="1" vertOverflow="ellipsis" vert="horz" wrap="square" lIns="38100" tIns="19050" rIns="38100" bIns="19050" anchor="b" anchorCtr="1">
                  <a:noAutofit/>
                </a:bodyPr>
                <a:lstStyle/>
                <a:p>
                  <a:pPr>
                    <a:defRPr sz="105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0114829396325458E-2"/>
                      <c:h val="5.8590871538312071E-2"/>
                    </c:manualLayout>
                  </c15:layout>
                </c:ext>
                <c:ext xmlns:c16="http://schemas.microsoft.com/office/drawing/2014/chart" uri="{C3380CC4-5D6E-409C-BE32-E72D297353CC}">
                  <c16:uniqueId val="{00000009-CB84-4023-87C4-406B1BEAA657}"/>
                </c:ext>
              </c:extLst>
            </c:dLbl>
            <c:dLbl>
              <c:idx val="14"/>
              <c:layout>
                <c:manualLayout>
                  <c:x val="9.4543490005402717E-3"/>
                  <c:y val="-2.884616112612589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B84-4023-87C4-406B1BEAA657}"/>
                </c:ext>
              </c:extLst>
            </c:dLbl>
            <c:dLbl>
              <c:idx val="17"/>
              <c:layout>
                <c:manualLayout>
                  <c:x val="8.1037277147488016E-3"/>
                  <c:y val="-2.24359030980979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B84-4023-87C4-406B1BEAA657}"/>
                </c:ext>
              </c:extLst>
            </c:dLbl>
            <c:dLbl>
              <c:idx val="18"/>
              <c:layout>
                <c:manualLayout>
                  <c:x val="8.1037277147488016E-3"/>
                  <c:y val="-2.88461611261258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B84-4023-87C4-406B1BEAA657}"/>
                </c:ext>
              </c:extLst>
            </c:dLbl>
            <c:spPr>
              <a:noFill/>
              <a:ln>
                <a:noFill/>
              </a:ln>
              <a:effectLst/>
            </c:spPr>
            <c:txPr>
              <a:bodyPr rot="0" spcFirstLastPara="1" vertOverflow="ellipsis" vert="horz" wrap="square" lIns="38100" tIns="19050" rIns="38100" bIns="19050" anchor="b" anchorCtr="1">
                <a:spAutoFit/>
              </a:bodyPr>
              <a:lstStyle/>
              <a:p>
                <a:pPr>
                  <a:defRPr sz="105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'Žemės nuomos mok.'!$B$3:$C$23</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2016 m.</c:v>
                  </c:pt>
                  <c:pt idx="4">
                    <c:v>2017 m.</c:v>
                  </c:pt>
                  <c:pt idx="8">
                    <c:v>2018 m.</c:v>
                  </c:pt>
                  <c:pt idx="12">
                    <c:v>2019 m.</c:v>
                  </c:pt>
                  <c:pt idx="16">
                    <c:v>2020 m.</c:v>
                  </c:pt>
                </c:lvl>
              </c:multiLvlStrCache>
            </c:multiLvlStrRef>
          </c:cat>
          <c:val>
            <c:numRef>
              <c:f>'Žemės nuomos mok.'!$F$3:$F$22</c:f>
              <c:numCache>
                <c:formatCode>General</c:formatCode>
                <c:ptCount val="20"/>
                <c:pt idx="1">
                  <c:v>159.30000000000001</c:v>
                </c:pt>
                <c:pt idx="2">
                  <c:v>160.1</c:v>
                </c:pt>
                <c:pt idx="3">
                  <c:v>47.5</c:v>
                </c:pt>
                <c:pt idx="5">
                  <c:v>170.6</c:v>
                </c:pt>
                <c:pt idx="6">
                  <c:v>165.2</c:v>
                </c:pt>
                <c:pt idx="7">
                  <c:v>49.7</c:v>
                </c:pt>
                <c:pt idx="9">
                  <c:v>172.2</c:v>
                </c:pt>
                <c:pt idx="10">
                  <c:v>162.1</c:v>
                </c:pt>
                <c:pt idx="11">
                  <c:v>59.7</c:v>
                </c:pt>
                <c:pt idx="13" formatCode="0.0">
                  <c:v>186</c:v>
                </c:pt>
                <c:pt idx="14">
                  <c:v>189.3</c:v>
                </c:pt>
                <c:pt idx="15">
                  <c:v>43.7</c:v>
                </c:pt>
                <c:pt idx="17">
                  <c:v>183.5</c:v>
                </c:pt>
                <c:pt idx="18">
                  <c:v>185.1</c:v>
                </c:pt>
                <c:pt idx="19">
                  <c:v>39</c:v>
                </c:pt>
              </c:numCache>
            </c:numRef>
          </c:val>
          <c:extLst xmlns:c16r2="http://schemas.microsoft.com/office/drawing/2015/06/chart">
            <c:ext xmlns:c16="http://schemas.microsoft.com/office/drawing/2014/chart" uri="{C3380CC4-5D6E-409C-BE32-E72D297353CC}">
              <c16:uniqueId val="{00000002-CB84-4023-87C4-406B1BEAA657}"/>
            </c:ext>
          </c:extLst>
        </c:ser>
        <c:dLbls>
          <c:showLegendKey val="0"/>
          <c:showVal val="1"/>
          <c:showCatName val="0"/>
          <c:showSerName val="0"/>
          <c:showPercent val="0"/>
          <c:showBubbleSize val="0"/>
        </c:dLbls>
        <c:gapWidth val="18"/>
        <c:gapDepth val="274"/>
        <c:shape val="cylinder"/>
        <c:axId val="43793408"/>
        <c:axId val="107801984"/>
        <c:axId val="0"/>
      </c:bar3DChart>
      <c:catAx>
        <c:axId val="437934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a:softEdge rad="0"/>
          </a:effectLst>
        </c:spPr>
        <c:txPr>
          <a:bodyPr rot="5400000" spcFirstLastPara="1" vertOverflow="ellipsis" wrap="square" anchor="ctr" anchorCtr="0"/>
          <a:lstStyle/>
          <a:p>
            <a:pPr>
              <a:defRPr sz="900" b="0" i="0" u="none" strike="noStrike" kern="1200" baseline="0">
                <a:ln>
                  <a:noFill/>
                </a:ln>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07801984"/>
        <c:crosses val="autoZero"/>
        <c:auto val="0"/>
        <c:lblAlgn val="ctr"/>
        <c:lblOffset val="100"/>
        <c:noMultiLvlLbl val="0"/>
      </c:catAx>
      <c:valAx>
        <c:axId val="107801984"/>
        <c:scaling>
          <c:orientation val="minMax"/>
          <c:max val="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3793408"/>
        <c:crosses val="autoZero"/>
        <c:crossBetween val="between"/>
      </c:valAx>
      <c:spPr>
        <a:noFill/>
        <a:ln>
          <a:noFill/>
        </a:ln>
        <a:effectLst/>
      </c:spPr>
    </c:plotArea>
    <c:legend>
      <c:legendPos val="b"/>
      <c:legendEntry>
        <c:idx val="2"/>
        <c:delete val="1"/>
      </c:legendEntry>
      <c:overlay val="0"/>
      <c:spPr>
        <a:solidFill>
          <a:schemeClr val="bg2">
            <a:lumMod val="90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lt-L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lt-LT" sz="1200">
                <a:effectLst/>
              </a:rPr>
              <a:t>Pareigybių skaičius Plungės rajono savivaldybės administracijoje</a:t>
            </a:r>
            <a:endParaRPr lang="lt-LT" sz="1200"/>
          </a:p>
        </c:rich>
      </c:tx>
      <c:overlay val="0"/>
    </c:title>
    <c:autoTitleDeleted val="0"/>
    <c:plotArea>
      <c:layout>
        <c:manualLayout>
          <c:layoutTarget val="inner"/>
          <c:xMode val="edge"/>
          <c:yMode val="edge"/>
          <c:x val="6.2314382647870377E-2"/>
          <c:y val="0.13469968870170299"/>
          <c:w val="0.59194894755802585"/>
          <c:h val="0.6627549899285845"/>
        </c:manualLayout>
      </c:layout>
      <c:barChart>
        <c:barDir val="col"/>
        <c:grouping val="clustered"/>
        <c:varyColors val="0"/>
        <c:ser>
          <c:idx val="0"/>
          <c:order val="0"/>
          <c:tx>
            <c:strRef>
              <c:f>Lapas1!$B$1</c:f>
              <c:strCache>
                <c:ptCount val="1"/>
                <c:pt idx="0">
                  <c:v>Savivaldybės tarybos patvirtintas didžiausias leistinas pareigybių skaičius</c:v>
                </c:pt>
              </c:strCache>
            </c:strRef>
          </c:tx>
          <c:invertIfNegative val="0"/>
          <c:cat>
            <c:numRef>
              <c:f>Lapas1!$A$2:$A$12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Lapas1!$B$2:$B$12</c:f>
              <c:numCache>
                <c:formatCode>General</c:formatCode>
                <c:ptCount val="11"/>
                <c:pt idx="0">
                  <c:v>213</c:v>
                </c:pt>
                <c:pt idx="1">
                  <c:v>213</c:v>
                </c:pt>
                <c:pt idx="2">
                  <c:v>213</c:v>
                </c:pt>
                <c:pt idx="3">
                  <c:v>213</c:v>
                </c:pt>
                <c:pt idx="4">
                  <c:v>213</c:v>
                </c:pt>
                <c:pt idx="5">
                  <c:v>213</c:v>
                </c:pt>
                <c:pt idx="6">
                  <c:v>213</c:v>
                </c:pt>
                <c:pt idx="7">
                  <c:v>213</c:v>
                </c:pt>
                <c:pt idx="8">
                  <c:v>240</c:v>
                </c:pt>
                <c:pt idx="9">
                  <c:v>244</c:v>
                </c:pt>
                <c:pt idx="10">
                  <c:v>248</c:v>
                </c:pt>
              </c:numCache>
            </c:numRef>
          </c:val>
          <c:extLst xmlns:c16r2="http://schemas.microsoft.com/office/drawing/2015/06/chart">
            <c:ext xmlns:c16="http://schemas.microsoft.com/office/drawing/2014/chart" uri="{C3380CC4-5D6E-409C-BE32-E72D297353CC}">
              <c16:uniqueId val="{00000000-4182-4140-B733-865A762CF3B2}"/>
            </c:ext>
          </c:extLst>
        </c:ser>
        <c:ser>
          <c:idx val="1"/>
          <c:order val="1"/>
          <c:tx>
            <c:strRef>
              <c:f>Lapas1!$C$1</c:f>
              <c:strCache>
                <c:ptCount val="1"/>
                <c:pt idx="0">
                  <c:v>Pareigybių skaičius administracijoje sausio 1 d.</c:v>
                </c:pt>
              </c:strCache>
            </c:strRef>
          </c:tx>
          <c:invertIfNegative val="0"/>
          <c:cat>
            <c:numRef>
              <c:f>Lapas1!$A$2:$A$12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Lapas1!$C$2:$C$12</c:f>
              <c:numCache>
                <c:formatCode>General</c:formatCode>
                <c:ptCount val="11"/>
                <c:pt idx="0">
                  <c:v>213</c:v>
                </c:pt>
                <c:pt idx="1">
                  <c:v>213</c:v>
                </c:pt>
                <c:pt idx="2">
                  <c:v>213</c:v>
                </c:pt>
                <c:pt idx="3">
                  <c:v>213</c:v>
                </c:pt>
                <c:pt idx="4">
                  <c:v>213</c:v>
                </c:pt>
                <c:pt idx="5">
                  <c:v>213</c:v>
                </c:pt>
                <c:pt idx="6">
                  <c:v>213</c:v>
                </c:pt>
                <c:pt idx="7">
                  <c:v>213</c:v>
                </c:pt>
                <c:pt idx="8">
                  <c:v>212</c:v>
                </c:pt>
                <c:pt idx="9">
                  <c:v>242</c:v>
                </c:pt>
                <c:pt idx="10">
                  <c:v>248</c:v>
                </c:pt>
              </c:numCache>
            </c:numRef>
          </c:val>
          <c:extLst xmlns:c16r2="http://schemas.microsoft.com/office/drawing/2015/06/chart">
            <c:ext xmlns:c16="http://schemas.microsoft.com/office/drawing/2014/chart" uri="{C3380CC4-5D6E-409C-BE32-E72D297353CC}">
              <c16:uniqueId val="{00000001-4182-4140-B733-865A762CF3B2}"/>
            </c:ext>
          </c:extLst>
        </c:ser>
        <c:dLbls>
          <c:showLegendKey val="0"/>
          <c:showVal val="0"/>
          <c:showCatName val="0"/>
          <c:showSerName val="0"/>
          <c:showPercent val="0"/>
          <c:showBubbleSize val="0"/>
        </c:dLbls>
        <c:gapWidth val="150"/>
        <c:axId val="43790336"/>
        <c:axId val="107803712"/>
      </c:barChart>
      <c:catAx>
        <c:axId val="43790336"/>
        <c:scaling>
          <c:orientation val="minMax"/>
        </c:scaling>
        <c:delete val="0"/>
        <c:axPos val="b"/>
        <c:title>
          <c:tx>
            <c:rich>
              <a:bodyPr/>
              <a:lstStyle/>
              <a:p>
                <a:pPr>
                  <a:defRPr/>
                </a:pPr>
                <a:r>
                  <a:rPr lang="en-US"/>
                  <a:t>Metai</a:t>
                </a:r>
              </a:p>
            </c:rich>
          </c:tx>
          <c:overlay val="0"/>
        </c:title>
        <c:numFmt formatCode="General" sourceLinked="1"/>
        <c:majorTickMark val="out"/>
        <c:minorTickMark val="none"/>
        <c:tickLblPos val="nextTo"/>
        <c:crossAx val="107803712"/>
        <c:crosses val="autoZero"/>
        <c:auto val="1"/>
        <c:lblAlgn val="ctr"/>
        <c:lblOffset val="100"/>
        <c:tickLblSkip val="1"/>
        <c:noMultiLvlLbl val="0"/>
      </c:catAx>
      <c:valAx>
        <c:axId val="107803712"/>
        <c:scaling>
          <c:orientation val="minMax"/>
        </c:scaling>
        <c:delete val="0"/>
        <c:axPos val="l"/>
        <c:majorGridlines/>
        <c:numFmt formatCode="General" sourceLinked="1"/>
        <c:majorTickMark val="out"/>
        <c:minorTickMark val="none"/>
        <c:tickLblPos val="nextTo"/>
        <c:crossAx val="43790336"/>
        <c:crosses val="autoZero"/>
        <c:crossBetween val="between"/>
      </c:valAx>
    </c:plotArea>
    <c:legend>
      <c:legendPos val="r"/>
      <c:layout>
        <c:manualLayout>
          <c:xMode val="edge"/>
          <c:yMode val="edge"/>
          <c:x val="0.65317165671033206"/>
          <c:y val="0.23091558322651529"/>
          <c:w val="0.24024211905638493"/>
          <c:h val="0.57944759812000246"/>
        </c:manualLayout>
      </c:layout>
      <c:overlay val="0"/>
      <c:txPr>
        <a:bodyPr/>
        <a:lstStyle/>
        <a:p>
          <a:pPr>
            <a:defRPr sz="1100"/>
          </a:pPr>
          <a:endParaRPr lang="lt-LT"/>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en-US" sz="1200"/>
              <a:t>V</a:t>
            </a:r>
            <a:r>
              <a:rPr lang="lt-LT" sz="1200"/>
              <a:t>ienkartinių, tikslinių, periodinių pašalpų pasiskirstymas</a:t>
            </a:r>
            <a:endParaRPr lang="en-US" sz="1200"/>
          </a:p>
        </c:rich>
      </c:tx>
      <c:layout>
        <c:manualLayout>
          <c:xMode val="edge"/>
          <c:yMode val="edge"/>
          <c:x val="0.14547914004204973"/>
          <c:y val="2.7777777777777776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'[Grafikai ataskaitai (3).xls]Lapas1'!$A$195</c:f>
              <c:strCache>
                <c:ptCount val="1"/>
                <c:pt idx="0">
                  <c:v>Gavėjai</c:v>
                </c:pt>
              </c:strCache>
            </c:strRef>
          </c:tx>
          <c:spPr>
            <a:solidFill>
              <a:schemeClr val="accent1">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(3).xls]Lapas1'!$B$194:$D$194</c:f>
              <c:numCache>
                <c:formatCode>General</c:formatCode>
                <c:ptCount val="3"/>
                <c:pt idx="0">
                  <c:v>2018</c:v>
                </c:pt>
                <c:pt idx="1">
                  <c:v>2019</c:v>
                </c:pt>
                <c:pt idx="2">
                  <c:v>2020</c:v>
                </c:pt>
              </c:numCache>
            </c:numRef>
          </c:cat>
          <c:val>
            <c:numRef>
              <c:f>'[Grafikai ataskaitai (3).xls]Lapas1'!$B$195:$D$195</c:f>
              <c:numCache>
                <c:formatCode>General</c:formatCode>
                <c:ptCount val="3"/>
                <c:pt idx="0">
                  <c:v>252</c:v>
                </c:pt>
                <c:pt idx="1">
                  <c:v>237</c:v>
                </c:pt>
                <c:pt idx="2">
                  <c:v>243</c:v>
                </c:pt>
              </c:numCache>
            </c:numRef>
          </c:val>
          <c:extLst xmlns:c16r2="http://schemas.microsoft.com/office/drawing/2015/06/chart">
            <c:ext xmlns:c16="http://schemas.microsoft.com/office/drawing/2014/chart" uri="{C3380CC4-5D6E-409C-BE32-E72D297353CC}">
              <c16:uniqueId val="{00000000-0E8C-4AB2-8838-DB8EA3BB0890}"/>
            </c:ext>
          </c:extLst>
        </c:ser>
        <c:ser>
          <c:idx val="1"/>
          <c:order val="1"/>
          <c:tx>
            <c:strRef>
              <c:f>'[Grafikai ataskaitai (3).xls]Lapas1'!$A$196</c:f>
              <c:strCache>
                <c:ptCount val="1"/>
                <c:pt idx="0">
                  <c:v>Lėšos (tūkst. Eur.)</c:v>
                </c:pt>
              </c:strCache>
            </c:strRef>
          </c:tx>
          <c:spPr>
            <a:solidFill>
              <a:schemeClr val="accent6">
                <a:lumMod val="20000"/>
                <a:lumOff val="8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(3).xls]Lapas1'!$B$194:$D$194</c:f>
              <c:numCache>
                <c:formatCode>General</c:formatCode>
                <c:ptCount val="3"/>
                <c:pt idx="0">
                  <c:v>2018</c:v>
                </c:pt>
                <c:pt idx="1">
                  <c:v>2019</c:v>
                </c:pt>
                <c:pt idx="2">
                  <c:v>2020</c:v>
                </c:pt>
              </c:numCache>
            </c:numRef>
          </c:cat>
          <c:val>
            <c:numRef>
              <c:f>'[Grafikai ataskaitai (3).xls]Lapas1'!$B$196:$D$196</c:f>
              <c:numCache>
                <c:formatCode>General</c:formatCode>
                <c:ptCount val="3"/>
                <c:pt idx="0">
                  <c:v>35</c:v>
                </c:pt>
                <c:pt idx="1">
                  <c:v>34.4</c:v>
                </c:pt>
                <c:pt idx="2">
                  <c:v>41.4</c:v>
                </c:pt>
              </c:numCache>
            </c:numRef>
          </c:val>
          <c:extLst xmlns:c16r2="http://schemas.microsoft.com/office/drawing/2015/06/chart">
            <c:ext xmlns:c16="http://schemas.microsoft.com/office/drawing/2014/chart" uri="{C3380CC4-5D6E-409C-BE32-E72D297353CC}">
              <c16:uniqueId val="{00000001-0E8C-4AB2-8838-DB8EA3BB0890}"/>
            </c:ext>
          </c:extLst>
        </c:ser>
        <c:ser>
          <c:idx val="2"/>
          <c:order val="2"/>
          <c:tx>
            <c:strRef>
              <c:f>'[Grafikai ataskaitai (3).xls]Lapas1'!$A$197</c:f>
              <c:strCache>
                <c:ptCount val="1"/>
                <c:pt idx="0">
                  <c:v>Kalėdinė parama</c:v>
                </c:pt>
              </c:strCache>
            </c:strRef>
          </c:tx>
          <c:spPr>
            <a:solidFill>
              <a:schemeClr val="accent3">
                <a:lumMod val="60000"/>
                <a:lumOff val="4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'[Grafikai ataskaitai (3).xls]Lapas1'!$B$194:$D$194</c:f>
              <c:numCache>
                <c:formatCode>General</c:formatCode>
                <c:ptCount val="3"/>
                <c:pt idx="0">
                  <c:v>2018</c:v>
                </c:pt>
                <c:pt idx="1">
                  <c:v>2019</c:v>
                </c:pt>
                <c:pt idx="2">
                  <c:v>2020</c:v>
                </c:pt>
              </c:numCache>
            </c:numRef>
          </c:cat>
          <c:val>
            <c:numRef>
              <c:f>'[Grafikai ataskaitai (3).xls]Lapas1'!$B$197:$D$197</c:f>
              <c:numCache>
                <c:formatCode>General</c:formatCode>
                <c:ptCount val="3"/>
                <c:pt idx="2">
                  <c:v>10</c:v>
                </c:pt>
              </c:numCache>
            </c:numRef>
          </c:val>
          <c:extLst xmlns:c16r2="http://schemas.microsoft.com/office/drawing/2015/06/chart">
            <c:ext xmlns:c16="http://schemas.microsoft.com/office/drawing/2014/chart" uri="{C3380CC4-5D6E-409C-BE32-E72D297353CC}">
              <c16:uniqueId val="{00000002-0E8C-4AB2-8838-DB8EA3BB0890}"/>
            </c:ext>
          </c:extLst>
        </c:ser>
        <c:dLbls>
          <c:showLegendKey val="0"/>
          <c:showVal val="0"/>
          <c:showCatName val="0"/>
          <c:showSerName val="0"/>
          <c:showPercent val="0"/>
          <c:showBubbleSize val="0"/>
        </c:dLbls>
        <c:gapWidth val="150"/>
        <c:shape val="box"/>
        <c:axId val="125798912"/>
        <c:axId val="108332736"/>
        <c:axId val="0"/>
      </c:bar3DChart>
      <c:catAx>
        <c:axId val="125798912"/>
        <c:scaling>
          <c:orientation val="minMax"/>
        </c:scaling>
        <c:delete val="0"/>
        <c:axPos val="b"/>
        <c:numFmt formatCode="General" sourceLinked="1"/>
        <c:majorTickMark val="out"/>
        <c:minorTickMark val="none"/>
        <c:tickLblPos val="nextTo"/>
        <c:crossAx val="108332736"/>
        <c:crosses val="autoZero"/>
        <c:auto val="1"/>
        <c:lblAlgn val="ctr"/>
        <c:lblOffset val="100"/>
        <c:noMultiLvlLbl val="0"/>
      </c:catAx>
      <c:valAx>
        <c:axId val="108332736"/>
        <c:scaling>
          <c:orientation val="minMax"/>
        </c:scaling>
        <c:delete val="0"/>
        <c:axPos val="l"/>
        <c:majorGridlines/>
        <c:numFmt formatCode="General" sourceLinked="1"/>
        <c:majorTickMark val="out"/>
        <c:minorTickMark val="none"/>
        <c:tickLblPos val="nextTo"/>
        <c:crossAx val="125798912"/>
        <c:crosses val="autoZero"/>
        <c:crossBetween val="between"/>
      </c:valAx>
      <c:spPr>
        <a:noFill/>
        <a:ln w="25400">
          <a:noFill/>
        </a:ln>
      </c:spPr>
    </c:plotArea>
    <c:legend>
      <c:legendPos val="r"/>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F442EA2-39BA-4C9A-AD59-755D4917D532}" type="doc">
      <dgm:prSet loTypeId="urn:microsoft.com/office/officeart/2008/layout/AlternatingHexagons" loCatId="list" qsTypeId="urn:microsoft.com/office/officeart/2005/8/quickstyle/simple1" qsCatId="simple" csTypeId="urn:microsoft.com/office/officeart/2005/8/colors/accent1_1" csCatId="accent1" phldr="1"/>
      <dgm:spPr/>
      <dgm:t>
        <a:bodyPr/>
        <a:lstStyle/>
        <a:p>
          <a:endParaRPr lang="en-US"/>
        </a:p>
      </dgm:t>
    </dgm:pt>
    <dgm:pt modelId="{4DF9FE7B-F642-4898-A360-D4E3814E1A3D}">
      <dgm:prSet phldrT="[Text]" custT="1"/>
      <dgm:spPr>
        <a:xfrm rot="5400000">
          <a:off x="2137312" y="147776"/>
          <a:ext cx="754690" cy="697721"/>
        </a:xfrm>
        <a:solidFill>
          <a:srgbClr val="A5A5A5">
            <a:lumMod val="40000"/>
            <a:lumOff val="60000"/>
          </a:srgbClr>
        </a:solidFill>
        <a:ln w="12700" cap="flat" cmpd="sng" algn="ctr">
          <a:solidFill>
            <a:srgbClr val="5B9BD5">
              <a:lumMod val="60000"/>
              <a:lumOff val="40000"/>
            </a:srgbClr>
          </a:solidFill>
          <a:prstDash val="solid"/>
          <a:miter lim="800000"/>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ŽNP:</a:t>
          </a:r>
          <a:endParaRPr lang="en-US" sz="1200" b="0" dirty="0">
            <a:solidFill>
              <a:sysClr val="windowText" lastClr="000000">
                <a:hueOff val="0"/>
                <a:satOff val="0"/>
                <a:lumOff val="0"/>
                <a:alphaOff val="0"/>
              </a:sysClr>
            </a:solidFill>
            <a:latin typeface="Calibri" panose="020F0502020204030204"/>
            <a:ea typeface="+mn-ea"/>
            <a:cs typeface="+mn-cs"/>
          </a:endParaRPr>
        </a:p>
      </dgm:t>
      <dgm:extLst>
        <a:ext uri="{E40237B7-FDA0-4F09-8148-C483321AD2D9}">
          <dgm14:cNvPr xmlns:dgm14="http://schemas.microsoft.com/office/drawing/2010/diagram" id="0" name="" title="Group A title"/>
        </a:ext>
      </dgm:extLst>
    </dgm:pt>
    <dgm:pt modelId="{1C10F06D-860A-4604-A7AD-02E614FE3976}" type="parTrans" cxnId="{EBD8BE8D-6018-43E2-B081-034BB5656EB6}">
      <dgm:prSet/>
      <dgm:spPr/>
      <dgm:t>
        <a:bodyPr/>
        <a:lstStyle/>
        <a:p>
          <a:endParaRPr lang="en-US"/>
        </a:p>
      </dgm:t>
    </dgm:pt>
    <dgm:pt modelId="{43C18EFF-81FC-4D70-8C6B-E95FF3730413}" type="sibTrans" cxnId="{EBD8BE8D-6018-43E2-B081-034BB5656EB6}">
      <dgm:prSet/>
      <dgm:spPr>
        <a:xfrm rot="5400000">
          <a:off x="635745" y="1222672"/>
          <a:ext cx="754690" cy="656580"/>
        </a:xfrm>
        <a:noFill/>
        <a:ln w="12700" cap="flat" cmpd="sng" algn="ctr">
          <a:no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FF2750D-B4B3-474C-8B62-8B638DC31F7E}">
      <dgm:prSet phldrT="[Text]" custT="1"/>
      <dgm:spPr>
        <a:xfrm>
          <a:off x="2902220" y="1309"/>
          <a:ext cx="842234" cy="974913"/>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1. Vokietija</a:t>
          </a:r>
          <a:endParaRPr lang="en-US" sz="1200" b="0" dirty="0">
            <a:solidFill>
              <a:sysClr val="windowText" lastClr="000000">
                <a:hueOff val="0"/>
                <a:satOff val="0"/>
                <a:lumOff val="0"/>
                <a:alphaOff val="0"/>
              </a:sysClr>
            </a:solidFill>
            <a:latin typeface="Calibri" panose="020F0502020204030204"/>
            <a:ea typeface="+mn-ea"/>
            <a:cs typeface="+mn-cs"/>
          </a:endParaRPr>
        </a:p>
      </dgm:t>
      <dgm:extLst>
        <a:ext uri="{E40237B7-FDA0-4F09-8148-C483321AD2D9}">
          <dgm14:cNvPr xmlns:dgm14="http://schemas.microsoft.com/office/drawing/2010/diagram" id="0" name="" title="Group A tasks"/>
        </a:ext>
      </dgm:extLst>
    </dgm:pt>
    <dgm:pt modelId="{AEBC78E6-CDDC-4C8F-A157-3C51E907FACD}" type="parTrans" cxnId="{A058DDA2-48CA-4E5B-B389-F71A59C262B0}">
      <dgm:prSet/>
      <dgm:spPr/>
      <dgm:t>
        <a:bodyPr/>
        <a:lstStyle/>
        <a:p>
          <a:endParaRPr lang="en-US"/>
        </a:p>
      </dgm:t>
    </dgm:pt>
    <dgm:pt modelId="{75C067D7-FCD2-4969-8F27-4BBDA88E75ED}" type="sibTrans" cxnId="{A058DDA2-48CA-4E5B-B389-F71A59C262B0}">
      <dgm:prSet/>
      <dgm:spPr/>
      <dgm:t>
        <a:bodyPr/>
        <a:lstStyle/>
        <a:p>
          <a:endParaRPr lang="en-US"/>
        </a:p>
      </dgm:t>
    </dgm:pt>
    <dgm:pt modelId="{789CD6DB-3A68-4A41-90BD-4F0CBB3617D1}">
      <dgm:prSet phldrT="[Text]" custT="1"/>
      <dgm:spPr>
        <a:xfrm>
          <a:off x="2902220" y="1309"/>
          <a:ext cx="842234" cy="974913"/>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2. Latvija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C0BEB5FF-8DFB-40B9-A228-C0C6097DDDC4}" type="parTrans" cxnId="{62C10234-45D3-426A-8820-4C0D1D8CBA21}">
      <dgm:prSet/>
      <dgm:spPr/>
      <dgm:t>
        <a:bodyPr/>
        <a:lstStyle/>
        <a:p>
          <a:endParaRPr lang="en-US"/>
        </a:p>
      </dgm:t>
    </dgm:pt>
    <dgm:pt modelId="{1A702531-A59F-4EE2-8246-E2EB0955D8B1}" type="sibTrans" cxnId="{62C10234-45D3-426A-8820-4C0D1D8CBA21}">
      <dgm:prSet/>
      <dgm:spPr/>
      <dgm:t>
        <a:bodyPr/>
        <a:lstStyle/>
        <a:p>
          <a:endParaRPr lang="en-US"/>
        </a:p>
      </dgm:t>
    </dgm:pt>
    <dgm:pt modelId="{99E0600D-9954-43F4-8926-13B8777FAAA1}">
      <dgm:prSet phldrT="[Text]" custT="1"/>
      <dgm:spPr>
        <a:xfrm rot="5400000">
          <a:off x="1703746" y="753794"/>
          <a:ext cx="754690" cy="799879"/>
        </a:xfrm>
        <a:solidFill>
          <a:srgbClr val="5B9BD5">
            <a:lumMod val="60000"/>
            <a:lumOff val="40000"/>
          </a:srgbClr>
        </a:solidFill>
        <a:ln w="12700" cap="flat" cmpd="sng" algn="ctr">
          <a:solidFill>
            <a:srgbClr val="A5A5A5">
              <a:lumMod val="60000"/>
              <a:lumOff val="40000"/>
            </a:srgbClr>
          </a:solidFill>
          <a:prstDash val="solid"/>
          <a:miter lim="800000"/>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Plungės TIC:</a:t>
          </a:r>
          <a:endParaRPr lang="en-US" sz="1200" b="0" dirty="0">
            <a:solidFill>
              <a:sysClr val="windowText" lastClr="000000">
                <a:hueOff val="0"/>
                <a:satOff val="0"/>
                <a:lumOff val="0"/>
                <a:alphaOff val="0"/>
              </a:sysClr>
            </a:solidFill>
            <a:latin typeface="Calibri" panose="020F0502020204030204"/>
            <a:ea typeface="+mn-ea"/>
            <a:cs typeface="+mn-cs"/>
          </a:endParaRPr>
        </a:p>
      </dgm:t>
      <dgm:extLst>
        <a:ext uri="{E40237B7-FDA0-4F09-8148-C483321AD2D9}">
          <dgm14:cNvPr xmlns:dgm14="http://schemas.microsoft.com/office/drawing/2010/diagram" id="0" name="" title="Group B tasks"/>
        </a:ext>
      </dgm:extLst>
    </dgm:pt>
    <dgm:pt modelId="{BE23F476-2C5C-42ED-BF2B-CD5FC7ADDDF6}" type="parTrans" cxnId="{09FCCB9D-A30A-4326-970E-26252D39327F}">
      <dgm:prSet/>
      <dgm:spPr/>
      <dgm:t>
        <a:bodyPr/>
        <a:lstStyle/>
        <a:p>
          <a:endParaRPr lang="en-US"/>
        </a:p>
      </dgm:t>
    </dgm:pt>
    <dgm:pt modelId="{C44937DC-4907-4769-AA8B-1B3E7391D7B0}" type="sibTrans" cxnId="{09FCCB9D-A30A-4326-970E-26252D39327F}">
      <dgm:prSet/>
      <dgm:spPr>
        <a:xfrm rot="5400000">
          <a:off x="2529856" y="911168"/>
          <a:ext cx="754690" cy="656580"/>
        </a:xfrm>
        <a:solidFill>
          <a:sysClr val="window" lastClr="FFFFFF">
            <a:hueOff val="0"/>
            <a:satOff val="0"/>
            <a:lumOff val="0"/>
            <a:alphaOff val="0"/>
          </a:sysClr>
        </a:solidFill>
        <a:ln w="12700" cap="flat" cmpd="sng" algn="ctr">
          <a:no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0791135C-9DAB-47F6-BE9C-A3E56A2DDA50}">
      <dgm:prSet phldrT="[Text]" custT="1"/>
      <dgm:spPr>
        <a:xfrm>
          <a:off x="820551" y="976179"/>
          <a:ext cx="815065"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1. Latvija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D6057E63-9793-4991-97C1-30FC405E95A5}" type="parTrans" cxnId="{B3B26E9A-58E5-497B-BD59-F5567958C609}">
      <dgm:prSet/>
      <dgm:spPr/>
      <dgm:t>
        <a:bodyPr/>
        <a:lstStyle/>
        <a:p>
          <a:endParaRPr lang="en-US"/>
        </a:p>
      </dgm:t>
    </dgm:pt>
    <dgm:pt modelId="{B670C2A7-83CB-4F4C-BC19-A3A7C066A822}" type="sibTrans" cxnId="{B3B26E9A-58E5-497B-BD59-F5567958C609}">
      <dgm:prSet/>
      <dgm:spPr/>
      <dgm:t>
        <a:bodyPr/>
        <a:lstStyle/>
        <a:p>
          <a:endParaRPr lang="en-US"/>
        </a:p>
      </dgm:t>
    </dgm:pt>
    <dgm:pt modelId="{60CDF8D0-D4FC-4467-A51E-79C5A58B0B2C}">
      <dgm:prSet phldrT="[Text]" custT="1"/>
      <dgm:spPr>
        <a:xfrm rot="5400000">
          <a:off x="2025381" y="1491137"/>
          <a:ext cx="754690" cy="777805"/>
        </a:xfrm>
        <a:solidFill>
          <a:srgbClr val="FFC000">
            <a:lumMod val="40000"/>
            <a:lumOff val="60000"/>
          </a:srgbClr>
        </a:solidFill>
        <a:ln w="12700" cap="flat" cmpd="sng" algn="ctr">
          <a:solidFill>
            <a:srgbClr val="ED7D31">
              <a:lumMod val="60000"/>
              <a:lumOff val="40000"/>
            </a:srgbClr>
          </a:solidFill>
          <a:prstDash val="solid"/>
          <a:miter lim="800000"/>
        </a:ln>
        <a:effectLst/>
      </dgm:spPr>
      <dgm:t>
        <a:bodyPr/>
        <a:lstStyle/>
        <a:p>
          <a:r>
            <a:rPr lang="lt-LT" sz="1100" b="0" dirty="0">
              <a:solidFill>
                <a:sysClr val="windowText" lastClr="000000">
                  <a:hueOff val="0"/>
                  <a:satOff val="0"/>
                  <a:lumOff val="0"/>
                  <a:alphaOff val="0"/>
                </a:sysClr>
              </a:solidFill>
              <a:latin typeface="Calibri" panose="020F0502020204030204"/>
              <a:ea typeface="+mn-ea"/>
              <a:cs typeface="+mn-cs"/>
            </a:rPr>
            <a:t>Įvardino paslaugų teikėjai:</a:t>
          </a:r>
          <a:endParaRPr lang="en-US" sz="1100" b="0" dirty="0">
            <a:solidFill>
              <a:sysClr val="windowText" lastClr="000000">
                <a:hueOff val="0"/>
                <a:satOff val="0"/>
                <a:lumOff val="0"/>
                <a:alphaOff val="0"/>
              </a:sysClr>
            </a:solidFill>
            <a:latin typeface="Calibri" panose="020F0502020204030204"/>
            <a:ea typeface="+mn-ea"/>
            <a:cs typeface="+mn-cs"/>
          </a:endParaRPr>
        </a:p>
      </dgm:t>
      <dgm:extLst>
        <a:ext uri="{E40237B7-FDA0-4F09-8148-C483321AD2D9}">
          <dgm14:cNvPr xmlns:dgm14="http://schemas.microsoft.com/office/drawing/2010/diagram" id="0" name="" title="Group C title"/>
        </a:ext>
      </dgm:extLst>
    </dgm:pt>
    <dgm:pt modelId="{E12A269F-AB82-486A-9077-80F2BBBE48C2}" type="parTrans" cxnId="{2BA65DEC-E719-4ED3-8135-48349D42DD04}">
      <dgm:prSet/>
      <dgm:spPr/>
      <dgm:t>
        <a:bodyPr/>
        <a:lstStyle/>
        <a:p>
          <a:endParaRPr lang="en-US"/>
        </a:p>
      </dgm:t>
    </dgm:pt>
    <dgm:pt modelId="{3F7FD59D-A716-4310-A89A-AB6F740D9FFF}" type="sibTrans" cxnId="{2BA65DEC-E719-4ED3-8135-48349D42DD04}">
      <dgm:prSet/>
      <dgm:spPr>
        <a:xfrm rot="5400000">
          <a:off x="1316274" y="1551749"/>
          <a:ext cx="754690" cy="656580"/>
        </a:xfrm>
        <a:solidFill>
          <a:sysClr val="window" lastClr="FFFFFF">
            <a:hueOff val="0"/>
            <a:satOff val="0"/>
            <a:lumOff val="0"/>
            <a:alphaOff val="0"/>
          </a:sysClr>
        </a:solidFill>
        <a:ln w="12700" cap="flat" cmpd="sng" algn="ctr">
          <a:no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50629C12-7464-4473-ADEF-1A284F8A9957}">
      <dgm:prSet phldrT="[Text]" custT="1"/>
      <dgm:spPr>
        <a:xfrm>
          <a:off x="2924664" y="1637146"/>
          <a:ext cx="1447354"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1. Latvija</a:t>
          </a:r>
          <a:endParaRPr lang="en-US" sz="1200" b="0" dirty="0">
            <a:solidFill>
              <a:sysClr val="windowText" lastClr="000000">
                <a:hueOff val="0"/>
                <a:satOff val="0"/>
                <a:lumOff val="0"/>
                <a:alphaOff val="0"/>
              </a:sysClr>
            </a:solidFill>
            <a:latin typeface="Calibri" panose="020F0502020204030204"/>
            <a:ea typeface="+mn-ea"/>
            <a:cs typeface="+mn-cs"/>
          </a:endParaRPr>
        </a:p>
      </dgm:t>
      <dgm:extLst>
        <a:ext uri="{E40237B7-FDA0-4F09-8148-C483321AD2D9}">
          <dgm14:cNvPr xmlns:dgm14="http://schemas.microsoft.com/office/drawing/2010/diagram" id="0" name="" title="Group C tasks"/>
        </a:ext>
      </dgm:extLst>
    </dgm:pt>
    <dgm:pt modelId="{9D1CB46C-0CFA-4B27-9224-267431FBD094}" type="parTrans" cxnId="{1D32FCC9-657C-4348-9C0D-52115D559FEB}">
      <dgm:prSet/>
      <dgm:spPr/>
      <dgm:t>
        <a:bodyPr/>
        <a:lstStyle/>
        <a:p>
          <a:endParaRPr lang="en-US"/>
        </a:p>
      </dgm:t>
    </dgm:pt>
    <dgm:pt modelId="{4576BCC5-0598-4332-A2E7-87AC3ADD4EB8}" type="sibTrans" cxnId="{1D32FCC9-657C-4348-9C0D-52115D559FEB}">
      <dgm:prSet/>
      <dgm:spPr/>
      <dgm:t>
        <a:bodyPr/>
        <a:lstStyle/>
        <a:p>
          <a:endParaRPr lang="en-US"/>
        </a:p>
      </dgm:t>
    </dgm:pt>
    <dgm:pt modelId="{960D16EC-82BA-4744-B012-6C9A976A04A8}">
      <dgm:prSet phldrT="[Text]" custT="1"/>
      <dgm:spPr>
        <a:xfrm>
          <a:off x="2902220" y="1309"/>
          <a:ext cx="842234" cy="974913"/>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3. Estija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DC66274E-539A-4EB0-B4AD-FDD5751C7E14}" type="parTrans" cxnId="{A6A0454A-0336-497E-AFAD-51805FB84DFB}">
      <dgm:prSet/>
      <dgm:spPr/>
      <dgm:t>
        <a:bodyPr/>
        <a:lstStyle/>
        <a:p>
          <a:endParaRPr lang="lt-LT"/>
        </a:p>
      </dgm:t>
    </dgm:pt>
    <dgm:pt modelId="{8C8E6BBE-906E-46F2-B71F-BE8CDE441429}" type="sibTrans" cxnId="{A6A0454A-0336-497E-AFAD-51805FB84DFB}">
      <dgm:prSet/>
      <dgm:spPr/>
      <dgm:t>
        <a:bodyPr/>
        <a:lstStyle/>
        <a:p>
          <a:endParaRPr lang="lt-LT"/>
        </a:p>
      </dgm:t>
    </dgm:pt>
    <dgm:pt modelId="{C82E8DDB-26DB-4741-B3CA-10523D52B83F}">
      <dgm:prSet phldrT="[Text]" custT="1"/>
      <dgm:spPr>
        <a:xfrm>
          <a:off x="820551" y="976179"/>
          <a:ext cx="815065"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2. Vokietija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65C9E766-7646-42E0-A663-6594A2E05BBE}" type="parTrans" cxnId="{1F2C6769-55F2-446D-944C-F54AC816DE16}">
      <dgm:prSet/>
      <dgm:spPr/>
      <dgm:t>
        <a:bodyPr/>
        <a:lstStyle/>
        <a:p>
          <a:endParaRPr lang="lt-LT"/>
        </a:p>
      </dgm:t>
    </dgm:pt>
    <dgm:pt modelId="{5FD26101-7DBD-4C59-842D-86AE0D2E2169}" type="sibTrans" cxnId="{1F2C6769-55F2-446D-944C-F54AC816DE16}">
      <dgm:prSet/>
      <dgm:spPr/>
      <dgm:t>
        <a:bodyPr/>
        <a:lstStyle/>
        <a:p>
          <a:endParaRPr lang="lt-LT"/>
        </a:p>
      </dgm:t>
    </dgm:pt>
    <dgm:pt modelId="{F8043685-9A47-40FF-928C-94CF0B96BDFA}">
      <dgm:prSet phldrT="[Text]" custT="1"/>
      <dgm:spPr>
        <a:xfrm>
          <a:off x="820551" y="976179"/>
          <a:ext cx="815065"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3. Estija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962983FF-EBE0-443B-A8B6-1380AF8A59C3}" type="parTrans" cxnId="{FD398D4A-907B-40E9-B9CB-0A35F5DD2D17}">
      <dgm:prSet/>
      <dgm:spPr/>
      <dgm:t>
        <a:bodyPr/>
        <a:lstStyle/>
        <a:p>
          <a:endParaRPr lang="lt-LT"/>
        </a:p>
      </dgm:t>
    </dgm:pt>
    <dgm:pt modelId="{63A466CD-8891-4A00-873A-27DC5BD19774}" type="sibTrans" cxnId="{FD398D4A-907B-40E9-B9CB-0A35F5DD2D17}">
      <dgm:prSet/>
      <dgm:spPr/>
      <dgm:t>
        <a:bodyPr/>
        <a:lstStyle/>
        <a:p>
          <a:endParaRPr lang="lt-LT"/>
        </a:p>
      </dgm:t>
    </dgm:pt>
    <dgm:pt modelId="{B6286A74-2BE7-43F8-82EA-C901C93FA8D2}">
      <dgm:prSet phldrT="[Text]" custT="1"/>
      <dgm:spPr>
        <a:xfrm>
          <a:off x="2924664" y="1637146"/>
          <a:ext cx="1447354"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2.Vokietija</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DAE38652-0028-41DA-994F-388FC2B98B58}" type="parTrans" cxnId="{A75B996E-55C9-481A-B223-9BF505B142A9}">
      <dgm:prSet/>
      <dgm:spPr/>
      <dgm:t>
        <a:bodyPr/>
        <a:lstStyle/>
        <a:p>
          <a:endParaRPr lang="lt-LT"/>
        </a:p>
      </dgm:t>
    </dgm:pt>
    <dgm:pt modelId="{E8B6F898-E84E-42F0-96A6-60887288C026}" type="sibTrans" cxnId="{A75B996E-55C9-481A-B223-9BF505B142A9}">
      <dgm:prSet/>
      <dgm:spPr/>
      <dgm:t>
        <a:bodyPr/>
        <a:lstStyle/>
        <a:p>
          <a:endParaRPr lang="lt-LT"/>
        </a:p>
      </dgm:t>
    </dgm:pt>
    <dgm:pt modelId="{6E390B42-6E54-4161-B0A2-6203D74334F5}">
      <dgm:prSet phldrT="[Text]" custT="1"/>
      <dgm:spPr>
        <a:xfrm>
          <a:off x="2924664" y="1637146"/>
          <a:ext cx="1447354" cy="452814"/>
        </a:xfrm>
        <a:noFill/>
        <a:ln>
          <a:noFill/>
        </a:ln>
        <a:effectLst/>
      </dgm:spPr>
      <dgm:t>
        <a:bodyPr/>
        <a:lstStyle/>
        <a:p>
          <a:r>
            <a:rPr lang="lt-LT" sz="1200" b="0" dirty="0">
              <a:solidFill>
                <a:sysClr val="windowText" lastClr="000000">
                  <a:hueOff val="0"/>
                  <a:satOff val="0"/>
                  <a:lumOff val="0"/>
                  <a:alphaOff val="0"/>
                </a:sysClr>
              </a:solidFill>
              <a:latin typeface="Calibri" panose="020F0502020204030204"/>
              <a:ea typeface="+mn-ea"/>
              <a:cs typeface="+mn-cs"/>
            </a:rPr>
            <a:t>3. Jungtinė Karalystė</a:t>
          </a:r>
          <a:endParaRPr lang="en-US" sz="1200" b="0" dirty="0">
            <a:solidFill>
              <a:sysClr val="windowText" lastClr="000000">
                <a:hueOff val="0"/>
                <a:satOff val="0"/>
                <a:lumOff val="0"/>
                <a:alphaOff val="0"/>
              </a:sysClr>
            </a:solidFill>
            <a:latin typeface="Calibri" panose="020F0502020204030204"/>
            <a:ea typeface="+mn-ea"/>
            <a:cs typeface="+mn-cs"/>
          </a:endParaRPr>
        </a:p>
      </dgm:t>
    </dgm:pt>
    <dgm:pt modelId="{51BE7EE1-55A9-4EA4-96DC-F7BB8A27513B}" type="parTrans" cxnId="{631414BA-3AE1-4524-BCB8-4681FEB08FAF}">
      <dgm:prSet/>
      <dgm:spPr/>
      <dgm:t>
        <a:bodyPr/>
        <a:lstStyle/>
        <a:p>
          <a:endParaRPr lang="lt-LT"/>
        </a:p>
      </dgm:t>
    </dgm:pt>
    <dgm:pt modelId="{AE744394-D1AE-4B94-85E8-87F9CBE127BE}" type="sibTrans" cxnId="{631414BA-3AE1-4524-BCB8-4681FEB08FAF}">
      <dgm:prSet/>
      <dgm:spPr/>
      <dgm:t>
        <a:bodyPr/>
        <a:lstStyle/>
        <a:p>
          <a:endParaRPr lang="lt-LT"/>
        </a:p>
      </dgm:t>
    </dgm:pt>
    <dgm:pt modelId="{A71883CA-6F74-4C75-AC37-B001F2FA5399}" type="pres">
      <dgm:prSet presAssocID="{3F442EA2-39BA-4C9A-AD59-755D4917D532}" presName="Name0" presStyleCnt="0">
        <dgm:presLayoutVars>
          <dgm:chMax/>
          <dgm:chPref/>
          <dgm:dir/>
          <dgm:animLvl val="lvl"/>
        </dgm:presLayoutVars>
      </dgm:prSet>
      <dgm:spPr/>
      <dgm:t>
        <a:bodyPr/>
        <a:lstStyle/>
        <a:p>
          <a:endParaRPr lang="lt-LT"/>
        </a:p>
      </dgm:t>
    </dgm:pt>
    <dgm:pt modelId="{A14AEEB4-75DA-41CA-9B06-15A45BEABC3E}" type="pres">
      <dgm:prSet presAssocID="{4DF9FE7B-F642-4898-A360-D4E3814E1A3D}" presName="composite" presStyleCnt="0"/>
      <dgm:spPr/>
    </dgm:pt>
    <dgm:pt modelId="{EB5FF3AE-DD17-411B-B88D-E9513C2EFFC3}" type="pres">
      <dgm:prSet presAssocID="{4DF9FE7B-F642-4898-A360-D4E3814E1A3D}" presName="Parent1" presStyleLbl="node1" presStyleIdx="0" presStyleCnt="6" custScaleX="106266" custLinFactNeighborX="-5993" custLinFactNeighborY="1043">
        <dgm:presLayoutVars>
          <dgm:chMax val="1"/>
          <dgm:chPref val="1"/>
          <dgm:bulletEnabled val="1"/>
        </dgm:presLayoutVars>
      </dgm:prSet>
      <dgm:spPr>
        <a:prstGeom prst="hexagon">
          <a:avLst>
            <a:gd name="adj" fmla="val 25000"/>
            <a:gd name="vf" fmla="val 115470"/>
          </a:avLst>
        </a:prstGeom>
      </dgm:spPr>
      <dgm:t>
        <a:bodyPr/>
        <a:lstStyle/>
        <a:p>
          <a:endParaRPr lang="lt-LT"/>
        </a:p>
      </dgm:t>
    </dgm:pt>
    <dgm:pt modelId="{32C8050C-48BC-4007-ACAB-6AF656F58990}" type="pres">
      <dgm:prSet presAssocID="{4DF9FE7B-F642-4898-A360-D4E3814E1A3D}" presName="Childtext1" presStyleLbl="revTx" presStyleIdx="0" presStyleCnt="3" custScaleY="215301">
        <dgm:presLayoutVars>
          <dgm:chMax val="0"/>
          <dgm:chPref val="0"/>
          <dgm:bulletEnabled val="1"/>
        </dgm:presLayoutVars>
      </dgm:prSet>
      <dgm:spPr>
        <a:prstGeom prst="rect">
          <a:avLst/>
        </a:prstGeom>
      </dgm:spPr>
      <dgm:t>
        <a:bodyPr/>
        <a:lstStyle/>
        <a:p>
          <a:endParaRPr lang="lt-LT"/>
        </a:p>
      </dgm:t>
    </dgm:pt>
    <dgm:pt modelId="{99A13136-75F8-4AFB-8F2C-74A3A5309EAE}" type="pres">
      <dgm:prSet presAssocID="{4DF9FE7B-F642-4898-A360-D4E3814E1A3D}" presName="BalanceSpacing" presStyleCnt="0"/>
      <dgm:spPr/>
    </dgm:pt>
    <dgm:pt modelId="{B0739817-6E18-4CF8-AE00-E2431A90DCDB}" type="pres">
      <dgm:prSet presAssocID="{4DF9FE7B-F642-4898-A360-D4E3814E1A3D}" presName="BalanceSpacing1" presStyleCnt="0"/>
      <dgm:spPr/>
    </dgm:pt>
    <dgm:pt modelId="{820539BB-4925-4C09-860E-D7D8AD849090}" type="pres">
      <dgm:prSet presAssocID="{43C18EFF-81FC-4D70-8C6B-E95FF3730413}" presName="Accent1Text" presStyleLbl="node1" presStyleIdx="1" presStyleCnt="6" custLinFactX="-26688" custLinFactY="40746" custLinFactNeighborX="-100000" custLinFactNeighborY="100000"/>
      <dgm:spPr>
        <a:prstGeom prst="hexagon">
          <a:avLst>
            <a:gd name="adj" fmla="val 25000"/>
            <a:gd name="vf" fmla="val 115470"/>
          </a:avLst>
        </a:prstGeom>
      </dgm:spPr>
      <dgm:t>
        <a:bodyPr/>
        <a:lstStyle/>
        <a:p>
          <a:endParaRPr lang="lt-LT"/>
        </a:p>
      </dgm:t>
    </dgm:pt>
    <dgm:pt modelId="{748134C9-17BC-4C73-B18D-F1057EAB0C56}" type="pres">
      <dgm:prSet presAssocID="{43C18EFF-81FC-4D70-8C6B-E95FF3730413}" presName="spaceBetweenRectangles" presStyleCnt="0"/>
      <dgm:spPr/>
    </dgm:pt>
    <dgm:pt modelId="{882469D8-03D3-45AF-A4CA-DEFE00C372A7}" type="pres">
      <dgm:prSet presAssocID="{99E0600D-9954-43F4-8926-13B8777FAAA1}" presName="composite" presStyleCnt="0"/>
      <dgm:spPr/>
    </dgm:pt>
    <dgm:pt modelId="{7FBEAC58-FE04-4E1B-A8AA-10825E41D1FF}" type="pres">
      <dgm:prSet presAssocID="{99E0600D-9954-43F4-8926-13B8777FAAA1}" presName="Parent1" presStyleLbl="node1" presStyleIdx="2" presStyleCnt="6" custScaleX="121825" custLinFactNeighborX="-17820" custLinFactNeighborY="-11359">
        <dgm:presLayoutVars>
          <dgm:chMax val="1"/>
          <dgm:chPref val="1"/>
          <dgm:bulletEnabled val="1"/>
        </dgm:presLayoutVars>
      </dgm:prSet>
      <dgm:spPr>
        <a:prstGeom prst="hexagon">
          <a:avLst>
            <a:gd name="adj" fmla="val 25000"/>
            <a:gd name="vf" fmla="val 115470"/>
          </a:avLst>
        </a:prstGeom>
      </dgm:spPr>
      <dgm:t>
        <a:bodyPr/>
        <a:lstStyle/>
        <a:p>
          <a:endParaRPr lang="lt-LT"/>
        </a:p>
      </dgm:t>
    </dgm:pt>
    <dgm:pt modelId="{11EF6DB4-3AAC-4BD1-A576-4879F98662E7}" type="pres">
      <dgm:prSet presAssocID="{99E0600D-9954-43F4-8926-13B8777FAAA1}" presName="Childtext1" presStyleLbl="revTx" presStyleIdx="1" presStyleCnt="3" custLinFactNeighborX="-25399" custLinFactNeighborY="-8143">
        <dgm:presLayoutVars>
          <dgm:chMax val="0"/>
          <dgm:chPref val="0"/>
          <dgm:bulletEnabled val="1"/>
        </dgm:presLayoutVars>
      </dgm:prSet>
      <dgm:spPr>
        <a:prstGeom prst="rect">
          <a:avLst/>
        </a:prstGeom>
      </dgm:spPr>
      <dgm:t>
        <a:bodyPr/>
        <a:lstStyle/>
        <a:p>
          <a:endParaRPr lang="lt-LT"/>
        </a:p>
      </dgm:t>
    </dgm:pt>
    <dgm:pt modelId="{C0DEA39B-9111-459D-9A63-8A5964DC92F5}" type="pres">
      <dgm:prSet presAssocID="{99E0600D-9954-43F4-8926-13B8777FAAA1}" presName="BalanceSpacing" presStyleCnt="0"/>
      <dgm:spPr/>
    </dgm:pt>
    <dgm:pt modelId="{D2F9D26E-B36D-4690-98BE-61AAA1BCA234}" type="pres">
      <dgm:prSet presAssocID="{99E0600D-9954-43F4-8926-13B8777FAAA1}" presName="BalanceSpacing1" presStyleCnt="0"/>
      <dgm:spPr/>
    </dgm:pt>
    <dgm:pt modelId="{158E74B7-B916-4FCE-BD6D-6A19F19E03B3}" type="pres">
      <dgm:prSet presAssocID="{C44937DC-4907-4769-AA8B-1B3E7391D7B0}" presName="Accent1Text" presStyleLbl="node1" presStyleIdx="3" presStyleCnt="6"/>
      <dgm:spPr>
        <a:prstGeom prst="hexagon">
          <a:avLst>
            <a:gd name="adj" fmla="val 25000"/>
            <a:gd name="vf" fmla="val 115470"/>
          </a:avLst>
        </a:prstGeom>
      </dgm:spPr>
      <dgm:t>
        <a:bodyPr/>
        <a:lstStyle/>
        <a:p>
          <a:endParaRPr lang="lt-LT"/>
        </a:p>
      </dgm:t>
    </dgm:pt>
    <dgm:pt modelId="{083C811C-142D-4AB4-B0C3-F85E8CD634F6}" type="pres">
      <dgm:prSet presAssocID="{C44937DC-4907-4769-AA8B-1B3E7391D7B0}" presName="spaceBetweenRectangles" presStyleCnt="0"/>
      <dgm:spPr/>
    </dgm:pt>
    <dgm:pt modelId="{1FBECF26-3D22-4C15-9EF7-BDCEDEAD0062}" type="pres">
      <dgm:prSet presAssocID="{60CDF8D0-D4FC-4467-A51E-79C5A58B0B2C}" presName="composite" presStyleCnt="0"/>
      <dgm:spPr/>
    </dgm:pt>
    <dgm:pt modelId="{417DC516-F82C-4906-9F15-665EA122B8D8}" type="pres">
      <dgm:prSet presAssocID="{60CDF8D0-D4FC-4467-A51E-79C5A58B0B2C}" presName="Parent1" presStyleLbl="node1" presStyleIdx="4" presStyleCnt="6" custScaleX="118463">
        <dgm:presLayoutVars>
          <dgm:chMax val="1"/>
          <dgm:chPref val="1"/>
          <dgm:bulletEnabled val="1"/>
        </dgm:presLayoutVars>
      </dgm:prSet>
      <dgm:spPr>
        <a:prstGeom prst="hexagon">
          <a:avLst>
            <a:gd name="adj" fmla="val 25000"/>
            <a:gd name="vf" fmla="val 115470"/>
          </a:avLst>
        </a:prstGeom>
      </dgm:spPr>
      <dgm:t>
        <a:bodyPr/>
        <a:lstStyle/>
        <a:p>
          <a:endParaRPr lang="lt-LT"/>
        </a:p>
      </dgm:t>
    </dgm:pt>
    <dgm:pt modelId="{0DAAA219-5DEF-480C-B4EB-C0B5BF0C1C88}" type="pres">
      <dgm:prSet presAssocID="{60CDF8D0-D4FC-4467-A51E-79C5A58B0B2C}" presName="Childtext1" presStyleLbl="revTx" presStyleIdx="2" presStyleCnt="3" custScaleX="171847" custLinFactNeighborX="56550" custLinFactNeighborY="-3641">
        <dgm:presLayoutVars>
          <dgm:chMax val="0"/>
          <dgm:chPref val="0"/>
          <dgm:bulletEnabled val="1"/>
        </dgm:presLayoutVars>
      </dgm:prSet>
      <dgm:spPr>
        <a:prstGeom prst="rect">
          <a:avLst/>
        </a:prstGeom>
      </dgm:spPr>
      <dgm:t>
        <a:bodyPr/>
        <a:lstStyle/>
        <a:p>
          <a:endParaRPr lang="lt-LT"/>
        </a:p>
      </dgm:t>
    </dgm:pt>
    <dgm:pt modelId="{6BE7CDB1-1A68-4515-9152-B5D1A283DF5D}" type="pres">
      <dgm:prSet presAssocID="{60CDF8D0-D4FC-4467-A51E-79C5A58B0B2C}" presName="BalanceSpacing" presStyleCnt="0"/>
      <dgm:spPr/>
    </dgm:pt>
    <dgm:pt modelId="{DB773D2B-DF10-4987-A527-C488B93171F6}" type="pres">
      <dgm:prSet presAssocID="{60CDF8D0-D4FC-4467-A51E-79C5A58B0B2C}" presName="BalanceSpacing1" presStyleCnt="0"/>
      <dgm:spPr/>
    </dgm:pt>
    <dgm:pt modelId="{FC84E92F-422A-492D-9065-6E23F988DCF4}" type="pres">
      <dgm:prSet presAssocID="{3F7FD59D-A716-4310-A89A-AB6F740D9FFF}" presName="Accent1Text" presStyleLbl="node1" presStyleIdx="5" presStyleCnt="6"/>
      <dgm:spPr>
        <a:prstGeom prst="hexagon">
          <a:avLst>
            <a:gd name="adj" fmla="val 25000"/>
            <a:gd name="vf" fmla="val 115470"/>
          </a:avLst>
        </a:prstGeom>
      </dgm:spPr>
      <dgm:t>
        <a:bodyPr/>
        <a:lstStyle/>
        <a:p>
          <a:endParaRPr lang="lt-LT"/>
        </a:p>
      </dgm:t>
    </dgm:pt>
  </dgm:ptLst>
  <dgm:cxnLst>
    <dgm:cxn modelId="{1F2C6769-55F2-446D-944C-F54AC816DE16}" srcId="{99E0600D-9954-43F4-8926-13B8777FAAA1}" destId="{C82E8DDB-26DB-4741-B3CA-10523D52B83F}" srcOrd="1" destOrd="0" parTransId="{65C9E766-7646-42E0-A663-6594A2E05BBE}" sibTransId="{5FD26101-7DBD-4C59-842D-86AE0D2E2169}"/>
    <dgm:cxn modelId="{F9013E04-0483-480C-9C70-3E405737AD4A}" type="presOf" srcId="{50629C12-7464-4473-ADEF-1A284F8A9957}" destId="{0DAAA219-5DEF-480C-B4EB-C0B5BF0C1C88}" srcOrd="0" destOrd="0" presId="urn:microsoft.com/office/officeart/2008/layout/AlternatingHexagons"/>
    <dgm:cxn modelId="{DDDECF84-80C7-4D49-9F26-E4EAAD9F6828}" type="presOf" srcId="{43C18EFF-81FC-4D70-8C6B-E95FF3730413}" destId="{820539BB-4925-4C09-860E-D7D8AD849090}" srcOrd="0" destOrd="0" presId="urn:microsoft.com/office/officeart/2008/layout/AlternatingHexagons"/>
    <dgm:cxn modelId="{EBD8BE8D-6018-43E2-B081-034BB5656EB6}" srcId="{3F442EA2-39BA-4C9A-AD59-755D4917D532}" destId="{4DF9FE7B-F642-4898-A360-D4E3814E1A3D}" srcOrd="0" destOrd="0" parTransId="{1C10F06D-860A-4604-A7AD-02E614FE3976}" sibTransId="{43C18EFF-81FC-4D70-8C6B-E95FF3730413}"/>
    <dgm:cxn modelId="{09FCCB9D-A30A-4326-970E-26252D39327F}" srcId="{3F442EA2-39BA-4C9A-AD59-755D4917D532}" destId="{99E0600D-9954-43F4-8926-13B8777FAAA1}" srcOrd="1" destOrd="0" parTransId="{BE23F476-2C5C-42ED-BF2B-CD5FC7ADDDF6}" sibTransId="{C44937DC-4907-4769-AA8B-1B3E7391D7B0}"/>
    <dgm:cxn modelId="{62C10234-45D3-426A-8820-4C0D1D8CBA21}" srcId="{4DF9FE7B-F642-4898-A360-D4E3814E1A3D}" destId="{789CD6DB-3A68-4A41-90BD-4F0CBB3617D1}" srcOrd="1" destOrd="0" parTransId="{C0BEB5FF-8DFB-40B9-A228-C0C6097DDDC4}" sibTransId="{1A702531-A59F-4EE2-8246-E2EB0955D8B1}"/>
    <dgm:cxn modelId="{A6A0454A-0336-497E-AFAD-51805FB84DFB}" srcId="{4DF9FE7B-F642-4898-A360-D4E3814E1A3D}" destId="{960D16EC-82BA-4744-B012-6C9A976A04A8}" srcOrd="2" destOrd="0" parTransId="{DC66274E-539A-4EB0-B4AD-FDD5751C7E14}" sibTransId="{8C8E6BBE-906E-46F2-B71F-BE8CDE441429}"/>
    <dgm:cxn modelId="{A7FBB87C-4E16-4454-B62D-04CC8C5FF90E}" type="presOf" srcId="{789CD6DB-3A68-4A41-90BD-4F0CBB3617D1}" destId="{32C8050C-48BC-4007-ACAB-6AF656F58990}" srcOrd="0" destOrd="1" presId="urn:microsoft.com/office/officeart/2008/layout/AlternatingHexagons"/>
    <dgm:cxn modelId="{1D32FCC9-657C-4348-9C0D-52115D559FEB}" srcId="{60CDF8D0-D4FC-4467-A51E-79C5A58B0B2C}" destId="{50629C12-7464-4473-ADEF-1A284F8A9957}" srcOrd="0" destOrd="0" parTransId="{9D1CB46C-0CFA-4B27-9224-267431FBD094}" sibTransId="{4576BCC5-0598-4332-A2E7-87AC3ADD4EB8}"/>
    <dgm:cxn modelId="{81E72A34-5D27-49D9-BD78-B8D913E97084}" type="presOf" srcId="{0791135C-9DAB-47F6-BE9C-A3E56A2DDA50}" destId="{11EF6DB4-3AAC-4BD1-A576-4879F98662E7}" srcOrd="0" destOrd="0" presId="urn:microsoft.com/office/officeart/2008/layout/AlternatingHexagons"/>
    <dgm:cxn modelId="{8D961D5B-4233-4385-B1A3-EDE8D056BBDA}" type="presOf" srcId="{4DF9FE7B-F642-4898-A360-D4E3814E1A3D}" destId="{EB5FF3AE-DD17-411B-B88D-E9513C2EFFC3}" srcOrd="0" destOrd="0" presId="urn:microsoft.com/office/officeart/2008/layout/AlternatingHexagons"/>
    <dgm:cxn modelId="{88406C53-9DDD-4069-8957-BDA5AC6461DC}" type="presOf" srcId="{F8043685-9A47-40FF-928C-94CF0B96BDFA}" destId="{11EF6DB4-3AAC-4BD1-A576-4879F98662E7}" srcOrd="0" destOrd="2" presId="urn:microsoft.com/office/officeart/2008/layout/AlternatingHexagons"/>
    <dgm:cxn modelId="{0899A0B4-C173-4E23-9DD8-2F1AA66A346B}" type="presOf" srcId="{960D16EC-82BA-4744-B012-6C9A976A04A8}" destId="{32C8050C-48BC-4007-ACAB-6AF656F58990}" srcOrd="0" destOrd="2" presId="urn:microsoft.com/office/officeart/2008/layout/AlternatingHexagons"/>
    <dgm:cxn modelId="{631414BA-3AE1-4524-BCB8-4681FEB08FAF}" srcId="{60CDF8D0-D4FC-4467-A51E-79C5A58B0B2C}" destId="{6E390B42-6E54-4161-B0A2-6203D74334F5}" srcOrd="2" destOrd="0" parTransId="{51BE7EE1-55A9-4EA4-96DC-F7BB8A27513B}" sibTransId="{AE744394-D1AE-4B94-85E8-87F9CBE127BE}"/>
    <dgm:cxn modelId="{EE2DA700-7DA3-48CE-BEC6-B79008A5EFDF}" type="presOf" srcId="{99E0600D-9954-43F4-8926-13B8777FAAA1}" destId="{7FBEAC58-FE04-4E1B-A8AA-10825E41D1FF}" srcOrd="0" destOrd="0" presId="urn:microsoft.com/office/officeart/2008/layout/AlternatingHexagons"/>
    <dgm:cxn modelId="{A75B996E-55C9-481A-B223-9BF505B142A9}" srcId="{60CDF8D0-D4FC-4467-A51E-79C5A58B0B2C}" destId="{B6286A74-2BE7-43F8-82EA-C901C93FA8D2}" srcOrd="1" destOrd="0" parTransId="{DAE38652-0028-41DA-994F-388FC2B98B58}" sibTransId="{E8B6F898-E84E-42F0-96A6-60887288C026}"/>
    <dgm:cxn modelId="{FD398D4A-907B-40E9-B9CB-0A35F5DD2D17}" srcId="{99E0600D-9954-43F4-8926-13B8777FAAA1}" destId="{F8043685-9A47-40FF-928C-94CF0B96BDFA}" srcOrd="2" destOrd="0" parTransId="{962983FF-EBE0-443B-A8B6-1380AF8A59C3}" sibTransId="{63A466CD-8891-4A00-873A-27DC5BD19774}"/>
    <dgm:cxn modelId="{B3B26E9A-58E5-497B-BD59-F5567958C609}" srcId="{99E0600D-9954-43F4-8926-13B8777FAAA1}" destId="{0791135C-9DAB-47F6-BE9C-A3E56A2DDA50}" srcOrd="0" destOrd="0" parTransId="{D6057E63-9793-4991-97C1-30FC405E95A5}" sibTransId="{B670C2A7-83CB-4F4C-BC19-A3A7C066A822}"/>
    <dgm:cxn modelId="{A058DDA2-48CA-4E5B-B389-F71A59C262B0}" srcId="{4DF9FE7B-F642-4898-A360-D4E3814E1A3D}" destId="{EFF2750D-B4B3-474C-8B62-8B638DC31F7E}" srcOrd="0" destOrd="0" parTransId="{AEBC78E6-CDDC-4C8F-A157-3C51E907FACD}" sibTransId="{75C067D7-FCD2-4969-8F27-4BBDA88E75ED}"/>
    <dgm:cxn modelId="{8333F1FB-7C9C-41EE-BBC9-F9FC581DA65E}" type="presOf" srcId="{3F7FD59D-A716-4310-A89A-AB6F740D9FFF}" destId="{FC84E92F-422A-492D-9065-6E23F988DCF4}" srcOrd="0" destOrd="0" presId="urn:microsoft.com/office/officeart/2008/layout/AlternatingHexagons"/>
    <dgm:cxn modelId="{0DE7F77B-3BC0-433B-B60C-4B91FD9CC436}" type="presOf" srcId="{B6286A74-2BE7-43F8-82EA-C901C93FA8D2}" destId="{0DAAA219-5DEF-480C-B4EB-C0B5BF0C1C88}" srcOrd="0" destOrd="1" presId="urn:microsoft.com/office/officeart/2008/layout/AlternatingHexagons"/>
    <dgm:cxn modelId="{9BBF82EB-168B-4E96-A21C-EC633B9FBD81}" type="presOf" srcId="{C82E8DDB-26DB-4741-B3CA-10523D52B83F}" destId="{11EF6DB4-3AAC-4BD1-A576-4879F98662E7}" srcOrd="0" destOrd="1" presId="urn:microsoft.com/office/officeart/2008/layout/AlternatingHexagons"/>
    <dgm:cxn modelId="{2BA65DEC-E719-4ED3-8135-48349D42DD04}" srcId="{3F442EA2-39BA-4C9A-AD59-755D4917D532}" destId="{60CDF8D0-D4FC-4467-A51E-79C5A58B0B2C}" srcOrd="2" destOrd="0" parTransId="{E12A269F-AB82-486A-9077-80F2BBBE48C2}" sibTransId="{3F7FD59D-A716-4310-A89A-AB6F740D9FFF}"/>
    <dgm:cxn modelId="{C4673C94-7FCC-4F46-AC4A-C18AAAC2C6AF}" type="presOf" srcId="{EFF2750D-B4B3-474C-8B62-8B638DC31F7E}" destId="{32C8050C-48BC-4007-ACAB-6AF656F58990}" srcOrd="0" destOrd="0" presId="urn:microsoft.com/office/officeart/2008/layout/AlternatingHexagons"/>
    <dgm:cxn modelId="{03370B21-4159-4243-9F36-7D55377765F4}" type="presOf" srcId="{3F442EA2-39BA-4C9A-AD59-755D4917D532}" destId="{A71883CA-6F74-4C75-AC37-B001F2FA5399}" srcOrd="0" destOrd="0" presId="urn:microsoft.com/office/officeart/2008/layout/AlternatingHexagons"/>
    <dgm:cxn modelId="{80F5ACCA-7A7A-4D97-9C00-EC40EFB645B2}" type="presOf" srcId="{C44937DC-4907-4769-AA8B-1B3E7391D7B0}" destId="{158E74B7-B916-4FCE-BD6D-6A19F19E03B3}" srcOrd="0" destOrd="0" presId="urn:microsoft.com/office/officeart/2008/layout/AlternatingHexagons"/>
    <dgm:cxn modelId="{5792C5F0-A2C8-42B0-8972-D6455ED71CAE}" type="presOf" srcId="{6E390B42-6E54-4161-B0A2-6203D74334F5}" destId="{0DAAA219-5DEF-480C-B4EB-C0B5BF0C1C88}" srcOrd="0" destOrd="2" presId="urn:microsoft.com/office/officeart/2008/layout/AlternatingHexagons"/>
    <dgm:cxn modelId="{8EA8ACBE-7853-4D4D-8933-CC0C509A62DB}" type="presOf" srcId="{60CDF8D0-D4FC-4467-A51E-79C5A58B0B2C}" destId="{417DC516-F82C-4906-9F15-665EA122B8D8}" srcOrd="0" destOrd="0" presId="urn:microsoft.com/office/officeart/2008/layout/AlternatingHexagons"/>
    <dgm:cxn modelId="{EB92F1EB-F165-47AB-9062-944A16F51E3B}" type="presParOf" srcId="{A71883CA-6F74-4C75-AC37-B001F2FA5399}" destId="{A14AEEB4-75DA-41CA-9B06-15A45BEABC3E}" srcOrd="0" destOrd="0" presId="urn:microsoft.com/office/officeart/2008/layout/AlternatingHexagons"/>
    <dgm:cxn modelId="{BD2C1522-3B44-476F-8593-D3494118E4A7}" type="presParOf" srcId="{A14AEEB4-75DA-41CA-9B06-15A45BEABC3E}" destId="{EB5FF3AE-DD17-411B-B88D-E9513C2EFFC3}" srcOrd="0" destOrd="0" presId="urn:microsoft.com/office/officeart/2008/layout/AlternatingHexagons"/>
    <dgm:cxn modelId="{F173877B-60E9-4B3A-BA84-3F8381EA6ACE}" type="presParOf" srcId="{A14AEEB4-75DA-41CA-9B06-15A45BEABC3E}" destId="{32C8050C-48BC-4007-ACAB-6AF656F58990}" srcOrd="1" destOrd="0" presId="urn:microsoft.com/office/officeart/2008/layout/AlternatingHexagons"/>
    <dgm:cxn modelId="{28D70825-5FBE-48EE-8AB2-15891475FF75}" type="presParOf" srcId="{A14AEEB4-75DA-41CA-9B06-15A45BEABC3E}" destId="{99A13136-75F8-4AFB-8F2C-74A3A5309EAE}" srcOrd="2" destOrd="0" presId="urn:microsoft.com/office/officeart/2008/layout/AlternatingHexagons"/>
    <dgm:cxn modelId="{324069A5-4574-46F1-AC48-05F2C9A04C21}" type="presParOf" srcId="{A14AEEB4-75DA-41CA-9B06-15A45BEABC3E}" destId="{B0739817-6E18-4CF8-AE00-E2431A90DCDB}" srcOrd="3" destOrd="0" presId="urn:microsoft.com/office/officeart/2008/layout/AlternatingHexagons"/>
    <dgm:cxn modelId="{7655DC68-BAD1-4836-92FE-482323CEC4D7}" type="presParOf" srcId="{A14AEEB4-75DA-41CA-9B06-15A45BEABC3E}" destId="{820539BB-4925-4C09-860E-D7D8AD849090}" srcOrd="4" destOrd="0" presId="urn:microsoft.com/office/officeart/2008/layout/AlternatingHexagons"/>
    <dgm:cxn modelId="{6D90DCED-2693-45F4-9E9D-B7ED3E929BFE}" type="presParOf" srcId="{A71883CA-6F74-4C75-AC37-B001F2FA5399}" destId="{748134C9-17BC-4C73-B18D-F1057EAB0C56}" srcOrd="1" destOrd="0" presId="urn:microsoft.com/office/officeart/2008/layout/AlternatingHexagons"/>
    <dgm:cxn modelId="{3A990CF4-8000-4C19-84A8-FC8EA77F10FD}" type="presParOf" srcId="{A71883CA-6F74-4C75-AC37-B001F2FA5399}" destId="{882469D8-03D3-45AF-A4CA-DEFE00C372A7}" srcOrd="2" destOrd="0" presId="urn:microsoft.com/office/officeart/2008/layout/AlternatingHexagons"/>
    <dgm:cxn modelId="{B689DB69-7D9C-4AD6-908B-B692ACA0A1AA}" type="presParOf" srcId="{882469D8-03D3-45AF-A4CA-DEFE00C372A7}" destId="{7FBEAC58-FE04-4E1B-A8AA-10825E41D1FF}" srcOrd="0" destOrd="0" presId="urn:microsoft.com/office/officeart/2008/layout/AlternatingHexagons"/>
    <dgm:cxn modelId="{08E6A833-36EE-4B4F-8D99-73F01D11082A}" type="presParOf" srcId="{882469D8-03D3-45AF-A4CA-DEFE00C372A7}" destId="{11EF6DB4-3AAC-4BD1-A576-4879F98662E7}" srcOrd="1" destOrd="0" presId="urn:microsoft.com/office/officeart/2008/layout/AlternatingHexagons"/>
    <dgm:cxn modelId="{CF67971B-B253-4B24-909D-43F1FF1B6BD6}" type="presParOf" srcId="{882469D8-03D3-45AF-A4CA-DEFE00C372A7}" destId="{C0DEA39B-9111-459D-9A63-8A5964DC92F5}" srcOrd="2" destOrd="0" presId="urn:microsoft.com/office/officeart/2008/layout/AlternatingHexagons"/>
    <dgm:cxn modelId="{956343C5-3454-4B66-A8C3-FA751B7DFBFF}" type="presParOf" srcId="{882469D8-03D3-45AF-A4CA-DEFE00C372A7}" destId="{D2F9D26E-B36D-4690-98BE-61AAA1BCA234}" srcOrd="3" destOrd="0" presId="urn:microsoft.com/office/officeart/2008/layout/AlternatingHexagons"/>
    <dgm:cxn modelId="{63D79E6C-6670-442D-9A04-D62A79979EBE}" type="presParOf" srcId="{882469D8-03D3-45AF-A4CA-DEFE00C372A7}" destId="{158E74B7-B916-4FCE-BD6D-6A19F19E03B3}" srcOrd="4" destOrd="0" presId="urn:microsoft.com/office/officeart/2008/layout/AlternatingHexagons"/>
    <dgm:cxn modelId="{46BA292D-2C80-447E-945F-45261D18E2C5}" type="presParOf" srcId="{A71883CA-6F74-4C75-AC37-B001F2FA5399}" destId="{083C811C-142D-4AB4-B0C3-F85E8CD634F6}" srcOrd="3" destOrd="0" presId="urn:microsoft.com/office/officeart/2008/layout/AlternatingHexagons"/>
    <dgm:cxn modelId="{132E6945-B911-42AA-9E98-C53E6E72964A}" type="presParOf" srcId="{A71883CA-6F74-4C75-AC37-B001F2FA5399}" destId="{1FBECF26-3D22-4C15-9EF7-BDCEDEAD0062}" srcOrd="4" destOrd="0" presId="urn:microsoft.com/office/officeart/2008/layout/AlternatingHexagons"/>
    <dgm:cxn modelId="{2813CE18-1112-4DB4-AAE5-B482E1CA03F2}" type="presParOf" srcId="{1FBECF26-3D22-4C15-9EF7-BDCEDEAD0062}" destId="{417DC516-F82C-4906-9F15-665EA122B8D8}" srcOrd="0" destOrd="0" presId="urn:microsoft.com/office/officeart/2008/layout/AlternatingHexagons"/>
    <dgm:cxn modelId="{A8765850-8201-4C68-B2BA-2CE37FF36528}" type="presParOf" srcId="{1FBECF26-3D22-4C15-9EF7-BDCEDEAD0062}" destId="{0DAAA219-5DEF-480C-B4EB-C0B5BF0C1C88}" srcOrd="1" destOrd="0" presId="urn:microsoft.com/office/officeart/2008/layout/AlternatingHexagons"/>
    <dgm:cxn modelId="{D4048D4E-7A69-43F1-B70B-E15F87421528}" type="presParOf" srcId="{1FBECF26-3D22-4C15-9EF7-BDCEDEAD0062}" destId="{6BE7CDB1-1A68-4515-9152-B5D1A283DF5D}" srcOrd="2" destOrd="0" presId="urn:microsoft.com/office/officeart/2008/layout/AlternatingHexagons"/>
    <dgm:cxn modelId="{D6954A99-B566-4F6B-8789-336E434C6FA1}" type="presParOf" srcId="{1FBECF26-3D22-4C15-9EF7-BDCEDEAD0062}" destId="{DB773D2B-DF10-4987-A527-C488B93171F6}" srcOrd="3" destOrd="0" presId="urn:microsoft.com/office/officeart/2008/layout/AlternatingHexagons"/>
    <dgm:cxn modelId="{6424F494-A5C1-42F2-AC82-8E3377F8376B}" type="presParOf" srcId="{1FBECF26-3D22-4C15-9EF7-BDCEDEAD0062}" destId="{FC84E92F-422A-492D-9065-6E23F988DCF4}" srcOrd="4" destOrd="0" presId="urn:microsoft.com/office/officeart/2008/layout/AlternatingHexagons"/>
  </dgm:cxnLst>
  <dgm:bg/>
  <dgm:whole/>
  <dgm:extLst>
    <a:ext uri="http://schemas.microsoft.com/office/drawing/2008/diagram">
      <dsp:dataModelExt xmlns:dsp="http://schemas.microsoft.com/office/drawing/2008/diagram" relId="rId1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5FF3AE-DD17-411B-B88D-E9513C2EFFC3}">
      <dsp:nvSpPr>
        <dsp:cNvPr id="0" name=""/>
        <dsp:cNvSpPr/>
      </dsp:nvSpPr>
      <dsp:spPr>
        <a:xfrm rot="5400000">
          <a:off x="2136032" y="148073"/>
          <a:ext cx="755683" cy="698639"/>
        </a:xfrm>
        <a:prstGeom prst="hexagon">
          <a:avLst>
            <a:gd name="adj" fmla="val 25000"/>
            <a:gd name="vf" fmla="val 115470"/>
          </a:avLst>
        </a:prstGeom>
        <a:solidFill>
          <a:srgbClr val="A5A5A5">
            <a:lumMod val="40000"/>
            <a:lumOff val="60000"/>
          </a:srgbClr>
        </a:solidFill>
        <a:ln w="12700" cap="flat" cmpd="sng" algn="ctr">
          <a:solidFill>
            <a:srgbClr val="5B9BD5">
              <a:lumMod val="60000"/>
              <a:lumOff val="40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ŽNP:</a:t>
          </a:r>
          <a:endParaRPr lang="en-US" sz="1200" b="0" kern="1200" dirty="0">
            <a:solidFill>
              <a:sysClr val="windowText" lastClr="000000">
                <a:hueOff val="0"/>
                <a:satOff val="0"/>
                <a:lumOff val="0"/>
                <a:alphaOff val="0"/>
              </a:sysClr>
            </a:solidFill>
            <a:latin typeface="Calibri" panose="020F0502020204030204"/>
            <a:ea typeface="+mn-ea"/>
            <a:cs typeface="+mn-cs"/>
          </a:endParaRPr>
        </a:p>
      </dsp:txBody>
      <dsp:txXfrm rot="-5400000">
        <a:off x="2276599" y="240746"/>
        <a:ext cx="474549" cy="513296"/>
      </dsp:txXfrm>
    </dsp:sp>
    <dsp:sp modelId="{32C8050C-48BC-4007-ACAB-6AF656F58990}">
      <dsp:nvSpPr>
        <dsp:cNvPr id="0" name=""/>
        <dsp:cNvSpPr/>
      </dsp:nvSpPr>
      <dsp:spPr>
        <a:xfrm>
          <a:off x="2901947" y="1413"/>
          <a:ext cx="843342" cy="9761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1. Vokietija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2. Latvija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3. Estija</a:t>
          </a:r>
          <a:endParaRPr lang="en-US" sz="1200" b="0" kern="1200" dirty="0">
            <a:solidFill>
              <a:sysClr val="windowText" lastClr="000000">
                <a:hueOff val="0"/>
                <a:satOff val="0"/>
                <a:lumOff val="0"/>
                <a:alphaOff val="0"/>
              </a:sysClr>
            </a:solidFill>
            <a:latin typeface="Calibri" panose="020F0502020204030204"/>
            <a:ea typeface="+mn-ea"/>
            <a:cs typeface="+mn-cs"/>
          </a:endParaRPr>
        </a:p>
      </dsp:txBody>
      <dsp:txXfrm>
        <a:off x="2901947" y="1413"/>
        <a:ext cx="843342" cy="976195"/>
      </dsp:txXfrm>
    </dsp:sp>
    <dsp:sp modelId="{820539BB-4925-4C09-860E-D7D8AD849090}">
      <dsp:nvSpPr>
        <dsp:cNvPr id="0" name=""/>
        <dsp:cNvSpPr/>
      </dsp:nvSpPr>
      <dsp:spPr>
        <a:xfrm rot="5400000">
          <a:off x="632490" y="1224382"/>
          <a:ext cx="755683" cy="657444"/>
        </a:xfrm>
        <a:prstGeom prst="hexagon">
          <a:avLst>
            <a:gd name="adj" fmla="val 25000"/>
            <a:gd name="vf" fmla="val 115470"/>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600200">
            <a:lnSpc>
              <a:spcPct val="90000"/>
            </a:lnSpc>
            <a:spcBef>
              <a:spcPct val="0"/>
            </a:spcBef>
            <a:spcAft>
              <a:spcPct val="35000"/>
            </a:spcAft>
          </a:pPr>
          <a:endParaRPr lang="en-US" sz="3600" kern="1200">
            <a:solidFill>
              <a:sysClr val="windowText" lastClr="000000">
                <a:hueOff val="0"/>
                <a:satOff val="0"/>
                <a:lumOff val="0"/>
                <a:alphaOff val="0"/>
              </a:sysClr>
            </a:solidFill>
            <a:latin typeface="Calibri" panose="020F0502020204030204"/>
            <a:ea typeface="+mn-ea"/>
            <a:cs typeface="+mn-cs"/>
          </a:endParaRPr>
        </a:p>
      </dsp:txBody>
      <dsp:txXfrm rot="-5400000">
        <a:off x="784061" y="1293024"/>
        <a:ext cx="452540" cy="520161"/>
      </dsp:txXfrm>
    </dsp:sp>
    <dsp:sp modelId="{7FBEAC58-FE04-4E1B-A8AA-10825E41D1FF}">
      <dsp:nvSpPr>
        <dsp:cNvPr id="0" name=""/>
        <dsp:cNvSpPr/>
      </dsp:nvSpPr>
      <dsp:spPr>
        <a:xfrm rot="5400000">
          <a:off x="1701896" y="754887"/>
          <a:ext cx="755683" cy="800931"/>
        </a:xfrm>
        <a:prstGeom prst="hexagon">
          <a:avLst>
            <a:gd name="adj" fmla="val 25000"/>
            <a:gd name="vf" fmla="val 115470"/>
          </a:avLst>
        </a:prstGeom>
        <a:solidFill>
          <a:srgbClr val="5B9BD5">
            <a:lumMod val="60000"/>
            <a:lumOff val="40000"/>
          </a:srgbClr>
        </a:solidFill>
        <a:ln w="12700" cap="flat" cmpd="sng" algn="ctr">
          <a:solidFill>
            <a:srgbClr val="A5A5A5">
              <a:lumMod val="60000"/>
              <a:lumOff val="40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Plungės TIC:</a:t>
          </a:r>
          <a:endParaRPr lang="en-US" sz="1200" b="0" kern="1200" dirty="0">
            <a:solidFill>
              <a:sysClr val="windowText" lastClr="000000">
                <a:hueOff val="0"/>
                <a:satOff val="0"/>
                <a:lumOff val="0"/>
                <a:alphaOff val="0"/>
              </a:sysClr>
            </a:solidFill>
            <a:latin typeface="Calibri" panose="020F0502020204030204"/>
            <a:ea typeface="+mn-ea"/>
            <a:cs typeface="+mn-cs"/>
          </a:endParaRPr>
        </a:p>
      </dsp:txBody>
      <dsp:txXfrm rot="-5400000">
        <a:off x="1812761" y="903458"/>
        <a:ext cx="533954" cy="503789"/>
      </dsp:txXfrm>
    </dsp:sp>
    <dsp:sp modelId="{11EF6DB4-3AAC-4BD1-A576-4879F98662E7}">
      <dsp:nvSpPr>
        <dsp:cNvPr id="0" name=""/>
        <dsp:cNvSpPr/>
      </dsp:nvSpPr>
      <dsp:spPr>
        <a:xfrm>
          <a:off x="817539" y="977565"/>
          <a:ext cx="816137" cy="4534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r"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1. Latvija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r"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2. Vokietija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r"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3. Estija</a:t>
          </a:r>
          <a:endParaRPr lang="en-US" sz="1200" b="0" kern="1200" dirty="0">
            <a:solidFill>
              <a:sysClr val="windowText" lastClr="000000">
                <a:hueOff val="0"/>
                <a:satOff val="0"/>
                <a:lumOff val="0"/>
                <a:alphaOff val="0"/>
              </a:sysClr>
            </a:solidFill>
            <a:latin typeface="Calibri" panose="020F0502020204030204"/>
            <a:ea typeface="+mn-ea"/>
            <a:cs typeface="+mn-cs"/>
          </a:endParaRPr>
        </a:p>
      </dsp:txBody>
      <dsp:txXfrm>
        <a:off x="817539" y="977565"/>
        <a:ext cx="816137" cy="453409"/>
      </dsp:txXfrm>
    </dsp:sp>
    <dsp:sp modelId="{158E74B7-B916-4FCE-BD6D-6A19F19E03B3}">
      <dsp:nvSpPr>
        <dsp:cNvPr id="0" name=""/>
        <dsp:cNvSpPr/>
      </dsp:nvSpPr>
      <dsp:spPr>
        <a:xfrm rot="5400000">
          <a:off x="2529093" y="912469"/>
          <a:ext cx="755683" cy="657444"/>
        </a:xfrm>
        <a:prstGeom prst="hexagon">
          <a:avLst>
            <a:gd name="adj" fmla="val 25000"/>
            <a:gd name="vf" fmla="val 115470"/>
          </a:avLst>
        </a:prstGeom>
        <a:solidFill>
          <a:sysClr val="window" lastClr="FFFFFF">
            <a:hueOff val="0"/>
            <a:satOff val="0"/>
            <a:lumOff val="0"/>
            <a:alphaOff val="0"/>
          </a:sysClr>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600200">
            <a:lnSpc>
              <a:spcPct val="90000"/>
            </a:lnSpc>
            <a:spcBef>
              <a:spcPct val="0"/>
            </a:spcBef>
            <a:spcAft>
              <a:spcPct val="35000"/>
            </a:spcAft>
          </a:pPr>
          <a:endParaRPr lang="en-US" sz="3600" kern="1200">
            <a:solidFill>
              <a:sysClr val="windowText" lastClr="000000">
                <a:hueOff val="0"/>
                <a:satOff val="0"/>
                <a:lumOff val="0"/>
                <a:alphaOff val="0"/>
              </a:sysClr>
            </a:solidFill>
            <a:latin typeface="Calibri" panose="020F0502020204030204"/>
            <a:ea typeface="+mn-ea"/>
            <a:cs typeface="+mn-cs"/>
          </a:endParaRPr>
        </a:p>
      </dsp:txBody>
      <dsp:txXfrm rot="-5400000">
        <a:off x="2680664" y="981111"/>
        <a:ext cx="452540" cy="520161"/>
      </dsp:txXfrm>
    </dsp:sp>
    <dsp:sp modelId="{417DC516-F82C-4906-9F15-665EA122B8D8}">
      <dsp:nvSpPr>
        <dsp:cNvPr id="0" name=""/>
        <dsp:cNvSpPr/>
      </dsp:nvSpPr>
      <dsp:spPr>
        <a:xfrm rot="5400000">
          <a:off x="2023954" y="1493201"/>
          <a:ext cx="755683" cy="778828"/>
        </a:xfrm>
        <a:prstGeom prst="hexagon">
          <a:avLst>
            <a:gd name="adj" fmla="val 25000"/>
            <a:gd name="vf" fmla="val 115470"/>
          </a:avLst>
        </a:prstGeom>
        <a:solidFill>
          <a:srgbClr val="FFC000">
            <a:lumMod val="40000"/>
            <a:lumOff val="60000"/>
          </a:srgbClr>
        </a:solidFill>
        <a:ln w="12700" cap="flat" cmpd="sng" algn="ctr">
          <a:solidFill>
            <a:srgbClr val="ED7D31">
              <a:lumMod val="60000"/>
              <a:lumOff val="40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lt-LT" sz="1100" b="0" kern="1200" dirty="0">
              <a:solidFill>
                <a:sysClr val="windowText" lastClr="000000">
                  <a:hueOff val="0"/>
                  <a:satOff val="0"/>
                  <a:lumOff val="0"/>
                  <a:alphaOff val="0"/>
                </a:sysClr>
              </a:solidFill>
              <a:latin typeface="Calibri" panose="020F0502020204030204"/>
              <a:ea typeface="+mn-ea"/>
              <a:cs typeface="+mn-cs"/>
            </a:rPr>
            <a:t>Įvardino paslaugų teikėjai:</a:t>
          </a:r>
          <a:endParaRPr lang="en-US" sz="1100" b="0" kern="1200" dirty="0">
            <a:solidFill>
              <a:sysClr val="windowText" lastClr="000000">
                <a:hueOff val="0"/>
                <a:satOff val="0"/>
                <a:lumOff val="0"/>
                <a:alphaOff val="0"/>
              </a:sysClr>
            </a:solidFill>
            <a:latin typeface="Calibri" panose="020F0502020204030204"/>
            <a:ea typeface="+mn-ea"/>
            <a:cs typeface="+mn-cs"/>
          </a:endParaRPr>
        </a:p>
      </dsp:txBody>
      <dsp:txXfrm rot="-5400000">
        <a:off x="2142187" y="1630720"/>
        <a:ext cx="519218" cy="503789"/>
      </dsp:txXfrm>
    </dsp:sp>
    <dsp:sp modelId="{0DAAA219-5DEF-480C-B4EB-C0B5BF0C1C88}">
      <dsp:nvSpPr>
        <dsp:cNvPr id="0" name=""/>
        <dsp:cNvSpPr/>
      </dsp:nvSpPr>
      <dsp:spPr>
        <a:xfrm>
          <a:off x="2924420" y="1639401"/>
          <a:ext cx="1449258" cy="4534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1. Latvija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2.Vokietija</a:t>
          </a:r>
          <a:endParaRPr lang="en-US" sz="1200" b="0" kern="1200" dirty="0">
            <a:solidFill>
              <a:sysClr val="windowText" lastClr="000000">
                <a:hueOff val="0"/>
                <a:satOff val="0"/>
                <a:lumOff val="0"/>
                <a:alphaOff val="0"/>
              </a:sysClr>
            </a:solidFill>
            <a:latin typeface="Calibri" panose="020F0502020204030204"/>
            <a:ea typeface="+mn-ea"/>
            <a:cs typeface="+mn-cs"/>
          </a:endParaRPr>
        </a:p>
        <a:p>
          <a:pPr lvl="0" algn="l" defTabSz="533400">
            <a:lnSpc>
              <a:spcPct val="90000"/>
            </a:lnSpc>
            <a:spcBef>
              <a:spcPct val="0"/>
            </a:spcBef>
            <a:spcAft>
              <a:spcPct val="35000"/>
            </a:spcAft>
          </a:pPr>
          <a:r>
            <a:rPr lang="lt-LT" sz="1200" b="0" kern="1200" dirty="0">
              <a:solidFill>
                <a:sysClr val="windowText" lastClr="000000">
                  <a:hueOff val="0"/>
                  <a:satOff val="0"/>
                  <a:lumOff val="0"/>
                  <a:alphaOff val="0"/>
                </a:sysClr>
              </a:solidFill>
              <a:latin typeface="Calibri" panose="020F0502020204030204"/>
              <a:ea typeface="+mn-ea"/>
              <a:cs typeface="+mn-cs"/>
            </a:rPr>
            <a:t>3. Jungtinė Karalystė</a:t>
          </a:r>
          <a:endParaRPr lang="en-US" sz="1200" b="0" kern="1200" dirty="0">
            <a:solidFill>
              <a:sysClr val="windowText" lastClr="000000">
                <a:hueOff val="0"/>
                <a:satOff val="0"/>
                <a:lumOff val="0"/>
                <a:alphaOff val="0"/>
              </a:sysClr>
            </a:solidFill>
            <a:latin typeface="Calibri" panose="020F0502020204030204"/>
            <a:ea typeface="+mn-ea"/>
            <a:cs typeface="+mn-cs"/>
          </a:endParaRPr>
        </a:p>
      </dsp:txBody>
      <dsp:txXfrm>
        <a:off x="2924420" y="1639401"/>
        <a:ext cx="1449258" cy="453409"/>
      </dsp:txXfrm>
    </dsp:sp>
    <dsp:sp modelId="{FC84E92F-422A-492D-9065-6E23F988DCF4}">
      <dsp:nvSpPr>
        <dsp:cNvPr id="0" name=""/>
        <dsp:cNvSpPr/>
      </dsp:nvSpPr>
      <dsp:spPr>
        <a:xfrm rot="5400000">
          <a:off x="1313914" y="1553893"/>
          <a:ext cx="755683" cy="657444"/>
        </a:xfrm>
        <a:prstGeom prst="hexagon">
          <a:avLst>
            <a:gd name="adj" fmla="val 25000"/>
            <a:gd name="vf" fmla="val 115470"/>
          </a:avLst>
        </a:prstGeom>
        <a:solidFill>
          <a:sysClr val="window" lastClr="FFFFFF">
            <a:hueOff val="0"/>
            <a:satOff val="0"/>
            <a:lumOff val="0"/>
            <a:alphaOff val="0"/>
          </a:sysClr>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600200">
            <a:lnSpc>
              <a:spcPct val="90000"/>
            </a:lnSpc>
            <a:spcBef>
              <a:spcPct val="0"/>
            </a:spcBef>
            <a:spcAft>
              <a:spcPct val="35000"/>
            </a:spcAft>
          </a:pPr>
          <a:endParaRPr lang="en-US" sz="3600" kern="1200">
            <a:solidFill>
              <a:sysClr val="windowText" lastClr="000000">
                <a:hueOff val="0"/>
                <a:satOff val="0"/>
                <a:lumOff val="0"/>
                <a:alphaOff val="0"/>
              </a:sysClr>
            </a:solidFill>
            <a:latin typeface="Calibri" panose="020F0502020204030204"/>
            <a:ea typeface="+mn-ea"/>
            <a:cs typeface="+mn-cs"/>
          </a:endParaRPr>
        </a:p>
      </dsp:txBody>
      <dsp:txXfrm rot="-5400000">
        <a:off x="1465485" y="1622535"/>
        <a:ext cx="452540" cy="520161"/>
      </dsp:txXfrm>
    </dsp:sp>
  </dsp:spTree>
</dsp:drawing>
</file>

<file path=word/diagrams/layout1.xml><?xml version="1.0" encoding="utf-8"?>
<dgm:layoutDef xmlns:dgm="http://schemas.openxmlformats.org/drawingml/2006/diagram" xmlns:a="http://schemas.openxmlformats.org/drawingml/2006/main" uniqueId="urn:microsoft.com/office/officeart/2008/layout/AlternatingHexagons">
  <dgm:title val=""/>
  <dgm:desc val=""/>
  <dgm:catLst>
    <dgm:cat type="list" pri="1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1"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chMax/>
      <dgm:chPref/>
      <dgm:dir/>
      <dgm:animLvl val="lvl"/>
    </dgm:varLst>
    <dgm:alg type="lin">
      <dgm:param type="linDir" val="fromT"/>
    </dgm:alg>
    <dgm:shape xmlns:r="http://schemas.openxmlformats.org/officeDocument/2006/relationships" r:blip="">
      <dgm:adjLst/>
    </dgm:shape>
    <dgm:constrLst>
      <dgm:constr type="primFontSz" for="des" forName="Parent1" val="65"/>
      <dgm:constr type="primFontSz" for="des" forName="Childtext1" refType="primFontSz" refFor="des" refForName="Parent1" op="lte"/>
      <dgm:constr type="w" for="ch" forName="composite" refType="w"/>
      <dgm:constr type="h" for="ch" forName="composite" refType="h"/>
      <dgm:constr type="h" for="ch" forName="spaceBetweenRectangles" refType="w" refFor="ch" refForName="composite" fact="-0.042"/>
      <dgm:constr type="sp" refType="h" refFor="ch" refForName="composite" op="equ" fact="0.1"/>
    </dgm:constrLst>
    <dgm:forEach name="nodesForEach" axis="ch" ptType="node">
      <dgm:layoutNode name="composite">
        <dgm:alg type="composite">
          <dgm:param type="ar" val="3.6"/>
        </dgm:alg>
        <dgm:shape xmlns:r="http://schemas.openxmlformats.org/officeDocument/2006/relationships" r:blip="">
          <dgm:adjLst/>
        </dgm:shape>
        <dgm:choose name="Name1">
          <dgm:if name="Name2" func="var" arg="dir" op="equ" val="norm">
            <dgm:choose name="Name3">
              <dgm:if name="Name4" axis="self" ptType="node" func="posOdd" op="equ" val="1">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dgm:constr type="h" for="ch" forName="BalanceSpacing" refType="h" fact="0.1"/>
                  <dgm:constr type="l" for="ch" forName="BalanceSpacing1" refType="w" fact="0.69"/>
                  <dgm:constr type="t" for="ch" forName="BalanceSpacing1" refType="h" fact="0.2"/>
                  <dgm:constr type="w" for="ch" forName="BalanceSpacing1" refType="w" fact="0.31"/>
                  <dgm:constr type="h" for="ch" forName="BalanceSpacing1" refType="h" fact="0.6"/>
                </dgm:constrLst>
              </dgm:if>
              <dgm:else name="Name5">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 type="l" for="ch" forName="BalanceSpacing1" refType="w" fact="0"/>
                  <dgm:constr type="t" for="ch" forName="BalanceSpacing1" refType="h" fact="0.2"/>
                  <dgm:constr type="w" for="ch" forName="BalanceSpacing1" refType="w" fact="0.3"/>
                  <dgm:constr type="h" for="ch" forName="BalanceSpacing1" refType="h" fact="0.6"/>
                </dgm:constrLst>
              </dgm:else>
            </dgm:choose>
          </dgm:if>
          <dgm:else name="Name6">
            <dgm:choose name="Name7">
              <dgm:if name="Name8" axis="self" ptType="node" func="posOdd" op="equ" val="1">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Lst>
              </dgm:if>
              <dgm:else name="Name9">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fact="0.18"/>
                  <dgm:constr type="h" for="ch" forName="BalanceSpacing" refType="h"/>
                </dgm:constrLst>
              </dgm:else>
            </dgm:choose>
          </dgm:else>
        </dgm:choose>
        <dgm:layoutNode name="Parent1" styleLbl="node1">
          <dgm:varLst>
            <dgm:chMax val="1"/>
            <dgm:chPref val="1"/>
            <dgm:bulletEnabled val="1"/>
          </dgm:varLst>
          <dgm:alg type="tx"/>
          <dgm:shape xmlns:r="http://schemas.openxmlformats.org/officeDocument/2006/relationships" rot="90" type="hexagon" r:blip="">
            <dgm:adjLst>
              <dgm:adj idx="1" val="0.25"/>
              <dgm:adj idx="2" val="1.154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hildtext1" styleLbl="revTx">
          <dgm:varLst>
            <dgm:chMax val="0"/>
            <dgm:chPref val="0"/>
            <dgm:bulletEnabled val="1"/>
          </dgm:varLst>
          <dgm:choose name="Name10">
            <dgm:if name="Name11" func="var" arg="dir" op="equ" val="norm">
              <dgm:choose name="Name12">
                <dgm:if name="Name13" axis="self" ptType="node" func="posOdd" op="equ" val="1">
                  <dgm:alg type="tx">
                    <dgm:param type="parTxLTRAlign" val="l"/>
                  </dgm:alg>
                </dgm:if>
                <dgm:else name="Name14">
                  <dgm:alg type="tx">
                    <dgm:param type="parTxLTRAlign" val="r"/>
                  </dgm:alg>
                </dgm:else>
              </dgm:choose>
            </dgm:if>
            <dgm:else name="Name15">
              <dgm:choose name="Name16">
                <dgm:if name="Name17" axis="self" ptType="node" func="posOdd" op="equ" val="1">
                  <dgm:alg type="tx">
                    <dgm:param type="parTxLTRAlign" val="r"/>
                  </dgm:alg>
                </dgm:if>
                <dgm:else name="Name18">
                  <dgm:alg type="tx">
                    <dgm:param type="parTxLTRAlign" val="l"/>
                  </dgm:alg>
                </dgm:else>
              </dgm:choose>
            </dgm:else>
          </dgm:choose>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BalanceSpacing">
          <dgm:alg type="sp"/>
          <dgm:shape xmlns:r="http://schemas.openxmlformats.org/officeDocument/2006/relationships" r:blip="">
            <dgm:adjLst/>
          </dgm:shape>
        </dgm:layoutNode>
        <dgm:layoutNode name="BalanceSpacing1">
          <dgm:alg type="sp"/>
          <dgm:shape xmlns:r="http://schemas.openxmlformats.org/officeDocument/2006/relationships" r:blip="">
            <dgm:adjLst/>
          </dgm:shape>
        </dgm:layoutNode>
        <dgm:forEach name="Name19" axis="followSib" ptType="sibTrans" hideLastTrans="0" cnt="1">
          <dgm:layoutNode name="Accent1Text" styleLbl="node1">
            <dgm:alg type="tx"/>
            <dgm:shape xmlns:r="http://schemas.openxmlformats.org/officeDocument/2006/relationships" rot="90" type="hexagon" r:blip="">
              <dgm:adjLst>
                <dgm:adj idx="1" val="0.25"/>
                <dgm:adj idx="2" val="1.1547"/>
              </dgm:adjLst>
            </dgm:shape>
            <dgm:presOf axis="self" ptType="sibTrans"/>
            <dgm:constrLst>
              <dgm:constr type="lMarg"/>
              <dgm:constr type="rMarg"/>
              <dgm:constr type="tMarg"/>
              <dgm:constr type="bMarg"/>
            </dgm:constrLst>
            <dgm:ruleLst>
              <dgm:rule type="primFontSz" val="5" fact="NaN" max="NaN"/>
            </dgm:ruleLst>
          </dgm:layoutNode>
        </dgm:forEach>
      </dgm:layoutNode>
      <dgm:forEach name="Name2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0.41577</cdr:x>
      <cdr:y>0.0988</cdr:y>
    </cdr:from>
    <cdr:to>
      <cdr:x>0.41577</cdr:x>
      <cdr:y>0.17964</cdr:y>
    </cdr:to>
    <cdr:cxnSp macro="">
      <cdr:nvCxnSpPr>
        <cdr:cNvPr id="3" name="Tiesioji rodyklės jungtis 2"/>
        <cdr:cNvCxnSpPr/>
      </cdr:nvCxnSpPr>
      <cdr:spPr>
        <a:xfrm xmlns:a="http://schemas.openxmlformats.org/drawingml/2006/main">
          <a:off x="2562225" y="314325"/>
          <a:ext cx="1" cy="25717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0.41267</cdr:x>
      <cdr:y>0.09281</cdr:y>
    </cdr:from>
    <cdr:to>
      <cdr:x>0.49459</cdr:x>
      <cdr:y>0.17964</cdr:y>
    </cdr:to>
    <cdr:sp macro="" textlink="">
      <cdr:nvSpPr>
        <cdr:cNvPr id="6" name="Teksto laukas 5"/>
        <cdr:cNvSpPr txBox="1"/>
      </cdr:nvSpPr>
      <cdr:spPr>
        <a:xfrm xmlns:a="http://schemas.openxmlformats.org/drawingml/2006/main">
          <a:off x="2543174" y="295275"/>
          <a:ext cx="504825" cy="2762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lt-LT" sz="1100"/>
            <a:t>-6 </a:t>
          </a:r>
          <a:r>
            <a:rPr lang="en-US" sz="1100"/>
            <a:t>%</a:t>
          </a:r>
          <a:endParaRPr lang="lt-LT" sz="1100"/>
        </a:p>
      </cdr:txBody>
    </cdr:sp>
  </cdr:relSizeAnchor>
  <cdr:relSizeAnchor xmlns:cdr="http://schemas.openxmlformats.org/drawingml/2006/chartDrawing">
    <cdr:from>
      <cdr:x>0.44977</cdr:x>
      <cdr:y>0.27844</cdr:y>
    </cdr:from>
    <cdr:to>
      <cdr:x>0.44977</cdr:x>
      <cdr:y>0.38024</cdr:y>
    </cdr:to>
    <cdr:cxnSp macro="">
      <cdr:nvCxnSpPr>
        <cdr:cNvPr id="8" name="Tiesioji rodyklės jungtis 7"/>
        <cdr:cNvCxnSpPr/>
      </cdr:nvCxnSpPr>
      <cdr:spPr>
        <a:xfrm xmlns:a="http://schemas.openxmlformats.org/drawingml/2006/main">
          <a:off x="2771775" y="885825"/>
          <a:ext cx="0" cy="32385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0.44359</cdr:x>
      <cdr:y>0.31737</cdr:y>
    </cdr:from>
    <cdr:to>
      <cdr:x>0.51005</cdr:x>
      <cdr:y>0.4012</cdr:y>
    </cdr:to>
    <cdr:sp macro="" textlink="">
      <cdr:nvSpPr>
        <cdr:cNvPr id="9" name="Teksto laukas 8"/>
        <cdr:cNvSpPr txBox="1"/>
      </cdr:nvSpPr>
      <cdr:spPr>
        <a:xfrm xmlns:a="http://schemas.openxmlformats.org/drawingml/2006/main">
          <a:off x="2733675" y="1009650"/>
          <a:ext cx="409575"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sz="1100"/>
        </a:p>
      </cdr:txBody>
    </cdr:sp>
  </cdr:relSizeAnchor>
  <cdr:relSizeAnchor xmlns:cdr="http://schemas.openxmlformats.org/drawingml/2006/chartDrawing">
    <cdr:from>
      <cdr:x>0.44049</cdr:x>
      <cdr:y>0.29042</cdr:y>
    </cdr:from>
    <cdr:to>
      <cdr:x>0.55178</cdr:x>
      <cdr:y>0.37126</cdr:y>
    </cdr:to>
    <cdr:sp macro="" textlink="">
      <cdr:nvSpPr>
        <cdr:cNvPr id="10" name="Teksto laukas 9"/>
        <cdr:cNvSpPr txBox="1"/>
      </cdr:nvSpPr>
      <cdr:spPr>
        <a:xfrm xmlns:a="http://schemas.openxmlformats.org/drawingml/2006/main">
          <a:off x="2714625" y="923925"/>
          <a:ext cx="685800" cy="257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lt-LT" sz="1100"/>
            <a:t>-53</a:t>
          </a:r>
          <a:r>
            <a:rPr lang="en-US" sz="1100"/>
            <a:t>%</a:t>
          </a:r>
          <a:endParaRPr lang="lt-LT" sz="1100"/>
        </a:p>
      </cdr:txBody>
    </cdr:sp>
  </cdr:relSizeAnchor>
  <cdr:relSizeAnchor xmlns:cdr="http://schemas.openxmlformats.org/drawingml/2006/chartDrawing">
    <cdr:from>
      <cdr:x>0.87357</cdr:x>
      <cdr:y>0.42216</cdr:y>
    </cdr:from>
    <cdr:to>
      <cdr:x>0.87357</cdr:x>
      <cdr:y>0.52695</cdr:y>
    </cdr:to>
    <cdr:cxnSp macro="">
      <cdr:nvCxnSpPr>
        <cdr:cNvPr id="12" name="Tiesioji rodyklės jungtis 11"/>
        <cdr:cNvCxnSpPr/>
      </cdr:nvCxnSpPr>
      <cdr:spPr>
        <a:xfrm xmlns:a="http://schemas.openxmlformats.org/drawingml/2006/main" flipH="1">
          <a:off x="5541607" y="1343025"/>
          <a:ext cx="1" cy="33337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0.87308</cdr:x>
      <cdr:y>0.41916</cdr:y>
    </cdr:from>
    <cdr:to>
      <cdr:x>0.95946</cdr:x>
      <cdr:y>0.50299</cdr:y>
    </cdr:to>
    <cdr:sp macro="" textlink="">
      <cdr:nvSpPr>
        <cdr:cNvPr id="14" name="Teksto laukas 13"/>
        <cdr:cNvSpPr txBox="1"/>
      </cdr:nvSpPr>
      <cdr:spPr>
        <a:xfrm xmlns:a="http://schemas.openxmlformats.org/drawingml/2006/main">
          <a:off x="5538488" y="1333500"/>
          <a:ext cx="547987"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-25%</a:t>
          </a:r>
          <a:endParaRPr lang="lt-LT" sz="1100"/>
        </a:p>
      </cdr:txBody>
    </cdr:sp>
  </cdr:relSizeAnchor>
  <cdr:relSizeAnchor xmlns:cdr="http://schemas.openxmlformats.org/drawingml/2006/chartDrawing">
    <cdr:from>
      <cdr:x>0.5976</cdr:x>
      <cdr:y>0.66766</cdr:y>
    </cdr:from>
    <cdr:to>
      <cdr:x>0.5976</cdr:x>
      <cdr:y>0.76946</cdr:y>
    </cdr:to>
    <cdr:cxnSp macro="">
      <cdr:nvCxnSpPr>
        <cdr:cNvPr id="16" name="Tiesioji rodyklės jungtis 15"/>
        <cdr:cNvCxnSpPr/>
      </cdr:nvCxnSpPr>
      <cdr:spPr>
        <a:xfrm xmlns:a="http://schemas.openxmlformats.org/drawingml/2006/main" flipH="1" flipV="1">
          <a:off x="3790950" y="2124075"/>
          <a:ext cx="1" cy="323851"/>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0.63213</cdr:x>
      <cdr:y>0.68862</cdr:y>
    </cdr:from>
    <cdr:to>
      <cdr:x>0.72523</cdr:x>
      <cdr:y>0.77844</cdr:y>
    </cdr:to>
    <cdr:sp macro="" textlink="">
      <cdr:nvSpPr>
        <cdr:cNvPr id="18" name="Teksto laukas 17"/>
        <cdr:cNvSpPr txBox="1"/>
      </cdr:nvSpPr>
      <cdr:spPr>
        <a:xfrm xmlns:a="http://schemas.openxmlformats.org/drawingml/2006/main">
          <a:off x="4010025" y="2190750"/>
          <a:ext cx="590550" cy="2857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+18%</a:t>
          </a:r>
          <a:endParaRPr lang="lt-LT" sz="1100"/>
        </a:p>
      </cdr:txBody>
    </cdr:sp>
  </cdr:relSizeAnchor>
</c:userShapes>
</file>

<file path=word/drawings/drawing2.xml><?xml version="1.0" encoding="utf-8"?>
<c:userShapes xmlns:c="http://schemas.openxmlformats.org/drawingml/2006/chart">
  <cdr:relSizeAnchor xmlns:cdr="http://schemas.openxmlformats.org/drawingml/2006/chartDrawing">
    <cdr:from>
      <cdr:x>0.10642</cdr:x>
      <cdr:y>0.06089</cdr:y>
    </cdr:from>
    <cdr:to>
      <cdr:x>0.89189</cdr:x>
      <cdr:y>0.21516</cdr:y>
    </cdr:to>
    <cdr:sp macro="" textlink="">
      <cdr:nvSpPr>
        <cdr:cNvPr id="2" name="TextBox 1"/>
        <cdr:cNvSpPr txBox="1"/>
      </cdr:nvSpPr>
      <cdr:spPr>
        <a:xfrm xmlns:a="http://schemas.openxmlformats.org/drawingml/2006/main">
          <a:off x="600075" y="214313"/>
          <a:ext cx="4429125" cy="5429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marL="0" marR="0" indent="0" defTabSz="914400" rtl="0" eaLnBrk="1" fontAlgn="auto" latinLnBrk="0" hangingPunct="1">
            <a:lnSpc>
              <a:spcPct val="100000"/>
            </a:lnSpc>
            <a:spcBef>
              <a:spcPts val="0"/>
            </a:spcBef>
            <a:spcAft>
              <a:spcPts val="0"/>
            </a:spcAft>
            <a:buClrTx/>
            <a:buSzTx/>
            <a:buFontTx/>
            <a:buNone/>
            <a:tabLst/>
            <a:defRPr/>
          </a:pPr>
          <a:r>
            <a:rPr lang="lt-LT" sz="1600" b="1" i="0" baseline="0">
              <a:effectLst/>
              <a:latin typeface="Times New Roman" panose="02020603050405020304" pitchFamily="18" charset="0"/>
              <a:ea typeface="+mn-ea"/>
              <a:cs typeface="Times New Roman" panose="02020603050405020304" pitchFamily="18" charset="0"/>
            </a:rPr>
            <a:t>Seniūnijose pasėlius deklaravusių ūkininkų skaičius</a:t>
          </a:r>
          <a:endParaRPr lang="lt-LT" sz="1600" b="1">
            <a:effectLst/>
            <a:latin typeface="Times New Roman" panose="02020603050405020304" pitchFamily="18" charset="0"/>
            <a:cs typeface="Times New Roman" panose="02020603050405020304" pitchFamily="18" charset="0"/>
          </a:endParaRPr>
        </a:p>
        <a:p xmlns:a="http://schemas.openxmlformats.org/drawingml/2006/main">
          <a:endParaRPr lang="lt-LT" sz="1100"/>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9DCA43-E583-4153-A137-0E0BDCA90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B0444ECB</Template>
  <TotalTime>27</TotalTime>
  <Pages>230</Pages>
  <Words>65764</Words>
  <Characters>467550</Characters>
  <Application>Microsoft Office Word</Application>
  <DocSecurity>0</DocSecurity>
  <Lines>3896</Lines>
  <Paragraphs>1064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Forma patvirtinta</vt:lpstr>
      <vt:lpstr>Forma patvirtinta</vt:lpstr>
    </vt:vector>
  </TitlesOfParts>
  <Company>Privati</Company>
  <LinksUpToDate>false</LinksUpToDate>
  <CharactersWithSpaces>532250</CharactersWithSpaces>
  <SharedDoc>false</SharedDoc>
  <HLinks>
    <vt:vector size="48" baseType="variant">
      <vt:variant>
        <vt:i4>4456457</vt:i4>
      </vt:variant>
      <vt:variant>
        <vt:i4>60</vt:i4>
      </vt:variant>
      <vt:variant>
        <vt:i4>0</vt:i4>
      </vt:variant>
      <vt:variant>
        <vt:i4>5</vt:i4>
      </vt:variant>
      <vt:variant>
        <vt:lpwstr>https://www.lithuania.travel/lt/</vt:lpwstr>
      </vt:variant>
      <vt:variant>
        <vt:lpwstr/>
      </vt:variant>
      <vt:variant>
        <vt:i4>5767260</vt:i4>
      </vt:variant>
      <vt:variant>
        <vt:i4>57</vt:i4>
      </vt:variant>
      <vt:variant>
        <vt:i4>0</vt:i4>
      </vt:variant>
      <vt:variant>
        <vt:i4>5</vt:i4>
      </vt:variant>
      <vt:variant>
        <vt:lpwstr>http://www.turizmas.com/</vt:lpwstr>
      </vt:variant>
      <vt:variant>
        <vt:lpwstr/>
      </vt:variant>
      <vt:variant>
        <vt:i4>5046366</vt:i4>
      </vt:variant>
      <vt:variant>
        <vt:i4>54</vt:i4>
      </vt:variant>
      <vt:variant>
        <vt:i4>0</vt:i4>
      </vt:variant>
      <vt:variant>
        <vt:i4>5</vt:i4>
      </vt:variant>
      <vt:variant>
        <vt:lpwstr>http://www.facebook.com/</vt:lpwstr>
      </vt:variant>
      <vt:variant>
        <vt:lpwstr/>
      </vt:variant>
      <vt:variant>
        <vt:i4>8257640</vt:i4>
      </vt:variant>
      <vt:variant>
        <vt:i4>51</vt:i4>
      </vt:variant>
      <vt:variant>
        <vt:i4>0</vt:i4>
      </vt:variant>
      <vt:variant>
        <vt:i4>5</vt:i4>
      </vt:variant>
      <vt:variant>
        <vt:lpwstr>http://www.visitplunge.lt/</vt:lpwstr>
      </vt:variant>
      <vt:variant>
        <vt:lpwstr/>
      </vt:variant>
      <vt:variant>
        <vt:i4>8257640</vt:i4>
      </vt:variant>
      <vt:variant>
        <vt:i4>48</vt:i4>
      </vt:variant>
      <vt:variant>
        <vt:i4>0</vt:i4>
      </vt:variant>
      <vt:variant>
        <vt:i4>5</vt:i4>
      </vt:variant>
      <vt:variant>
        <vt:lpwstr>http://www.visitplunge.lt/</vt:lpwstr>
      </vt:variant>
      <vt:variant>
        <vt:lpwstr/>
      </vt:variant>
      <vt:variant>
        <vt:i4>1245275</vt:i4>
      </vt:variant>
      <vt:variant>
        <vt:i4>15</vt:i4>
      </vt:variant>
      <vt:variant>
        <vt:i4>0</vt:i4>
      </vt:variant>
      <vt:variant>
        <vt:i4>5</vt:i4>
      </vt:variant>
      <vt:variant>
        <vt:lpwstr>http://www.plunge.lt/</vt:lpwstr>
      </vt:variant>
      <vt:variant>
        <vt:lpwstr/>
      </vt:variant>
      <vt:variant>
        <vt:i4>6881292</vt:i4>
      </vt:variant>
      <vt:variant>
        <vt:i4>-1</vt:i4>
      </vt:variant>
      <vt:variant>
        <vt:i4>1313</vt:i4>
      </vt:variant>
      <vt:variant>
        <vt:i4>1</vt:i4>
      </vt:variant>
      <vt:variant>
        <vt:lpwstr>https://www.plunge.lt/plunge/m/m_images/wfiles/2020Prusaliai-4--47794-s198x330.jpg</vt:lpwstr>
      </vt:variant>
      <vt:variant>
        <vt:lpwstr/>
      </vt:variant>
      <vt:variant>
        <vt:i4>6422529</vt:i4>
      </vt:variant>
      <vt:variant>
        <vt:i4>-1</vt:i4>
      </vt:variant>
      <vt:variant>
        <vt:i4>1314</vt:i4>
      </vt:variant>
      <vt:variant>
        <vt:i4>1</vt:i4>
      </vt:variant>
      <vt:variant>
        <vt:lpwstr>https://www.plunge.lt/plunge/m/m_images/wfiles/2020Prusaliai-2--47798-s330x185.jpg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 patvirtinta</dc:title>
  <dc:creator>Gasiunas</dc:creator>
  <cp:lastModifiedBy>Jovita Šumskienė</cp:lastModifiedBy>
  <cp:revision>16</cp:revision>
  <cp:lastPrinted>2020-05-06T14:43:00Z</cp:lastPrinted>
  <dcterms:created xsi:type="dcterms:W3CDTF">2021-03-16T06:11:00Z</dcterms:created>
  <dcterms:modified xsi:type="dcterms:W3CDTF">2021-03-26T05:45:00Z</dcterms:modified>
</cp:coreProperties>
</file>