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64E" w:rsidRDefault="001709F2" w:rsidP="00032ADA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2781300</wp:posOffset>
            </wp:positionH>
            <wp:positionV relativeFrom="paragraph">
              <wp:posOffset>-250190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CC2" w:rsidRPr="001E4CC2">
        <w:rPr>
          <w:b/>
          <w:sz w:val="28"/>
        </w:rPr>
        <w:t xml:space="preserve">PLUNGĖS RAJONO SAVIVALDYBĖS </w:t>
      </w:r>
    </w:p>
    <w:p w:rsidR="009210C8" w:rsidRDefault="001E4CC2" w:rsidP="00032ADA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>TARYBA</w:t>
      </w:r>
    </w:p>
    <w:p w:rsidR="000E0697" w:rsidRPr="001E4CC2" w:rsidRDefault="000E0697" w:rsidP="00032ADA">
      <w:pPr>
        <w:ind w:firstLine="0"/>
        <w:jc w:val="center"/>
        <w:rPr>
          <w:b/>
        </w:rPr>
      </w:pPr>
    </w:p>
    <w:p w:rsidR="001E4CC2" w:rsidRDefault="001E4CC2" w:rsidP="00032ADA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1E4CC2" w:rsidRDefault="00CC06EA" w:rsidP="00032ADA">
      <w:pPr>
        <w:ind w:firstLine="0"/>
        <w:jc w:val="center"/>
        <w:rPr>
          <w:b/>
          <w:caps/>
          <w:sz w:val="28"/>
          <w:szCs w:val="28"/>
        </w:rPr>
      </w:pPr>
      <w:r w:rsidRPr="00CC06EA">
        <w:rPr>
          <w:b/>
          <w:caps/>
          <w:sz w:val="28"/>
          <w:szCs w:val="28"/>
        </w:rPr>
        <w:t>DĖL PLUNGĖS RAJONO SAVIVALDYBĖS BENDROJO UGDYMO MOKYKLŲ, IKIMOKYK</w:t>
      </w:r>
      <w:r w:rsidR="00957DB7">
        <w:rPr>
          <w:b/>
          <w:caps/>
          <w:sz w:val="28"/>
          <w:szCs w:val="28"/>
        </w:rPr>
        <w:t xml:space="preserve">LINĮ UGDYMĄ VYKDANČIŲ </w:t>
      </w:r>
      <w:r w:rsidR="00FD4A65">
        <w:rPr>
          <w:b/>
          <w:caps/>
          <w:sz w:val="28"/>
          <w:szCs w:val="28"/>
        </w:rPr>
        <w:t>įstaigų</w:t>
      </w:r>
      <w:r w:rsidR="00957DB7">
        <w:rPr>
          <w:b/>
          <w:caps/>
          <w:sz w:val="28"/>
          <w:szCs w:val="28"/>
        </w:rPr>
        <w:t xml:space="preserve">, </w:t>
      </w:r>
      <w:r w:rsidR="003B3ACD">
        <w:rPr>
          <w:b/>
          <w:caps/>
          <w:sz w:val="28"/>
          <w:szCs w:val="28"/>
        </w:rPr>
        <w:t>FORMALŲJĮ ŠVIETIMĄ PAPILDANČIŲ ĮSTAIGŲ</w:t>
      </w:r>
      <w:r w:rsidRPr="00CC06EA">
        <w:rPr>
          <w:b/>
          <w:caps/>
          <w:sz w:val="28"/>
          <w:szCs w:val="28"/>
        </w:rPr>
        <w:t xml:space="preserve"> BEI PLUNGĖS PASLAUGŲ IR ŠVIETIMO PAGALBOS CENTRO PEDAGOGINIŲ PAREIGYBIŲ IR NEPEDAGOGINIŲ PAREIGYBIŲ, FINANSUOJAMŲ IŠ MOKYMO LĖŠŲ, IR ETATŲ NORMATYVŲ PATVIRTINIMO</w:t>
      </w:r>
    </w:p>
    <w:p w:rsidR="000E0697" w:rsidRPr="00C3350E" w:rsidRDefault="000E0697" w:rsidP="00032ADA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1E4CC2" w:rsidRDefault="00112032" w:rsidP="00032ADA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2021</w:t>
      </w:r>
      <w:r w:rsidR="000358FA" w:rsidRPr="000358FA">
        <w:rPr>
          <w:rStyle w:val="Komentaronuoroda"/>
          <w:sz w:val="24"/>
          <w:szCs w:val="24"/>
        </w:rPr>
        <w:t xml:space="preserve"> m.</w:t>
      </w:r>
      <w:r w:rsidR="00263838">
        <w:rPr>
          <w:rStyle w:val="Komentaronuoroda"/>
          <w:sz w:val="24"/>
          <w:szCs w:val="24"/>
        </w:rPr>
        <w:t xml:space="preserve"> </w:t>
      </w:r>
      <w:r>
        <w:rPr>
          <w:rStyle w:val="Komentaronuoroda"/>
          <w:sz w:val="24"/>
          <w:szCs w:val="24"/>
        </w:rPr>
        <w:t>sausio</w:t>
      </w:r>
      <w:r w:rsidR="000358FA" w:rsidRPr="000358FA">
        <w:rPr>
          <w:rStyle w:val="Komentaronuoroda"/>
          <w:sz w:val="24"/>
          <w:szCs w:val="24"/>
        </w:rPr>
        <w:t xml:space="preserve"> </w:t>
      </w:r>
      <w:r>
        <w:rPr>
          <w:rStyle w:val="Komentaronuoroda"/>
          <w:sz w:val="24"/>
          <w:szCs w:val="24"/>
        </w:rPr>
        <w:t>28</w:t>
      </w:r>
      <w:r w:rsidR="000358FA" w:rsidRPr="000358FA">
        <w:rPr>
          <w:rStyle w:val="Komentaronuoroda"/>
          <w:sz w:val="24"/>
          <w:szCs w:val="24"/>
        </w:rPr>
        <w:t xml:space="preserve"> d. Nr.</w:t>
      </w:r>
      <w:r w:rsidR="00EF6EE3">
        <w:rPr>
          <w:rStyle w:val="Komentaronuoroda"/>
          <w:sz w:val="24"/>
          <w:szCs w:val="24"/>
        </w:rPr>
        <w:t xml:space="preserve"> </w:t>
      </w:r>
      <w:r w:rsidR="00CA4509">
        <w:rPr>
          <w:rStyle w:val="Komentaronuoroda"/>
          <w:sz w:val="24"/>
          <w:szCs w:val="24"/>
        </w:rPr>
        <w:t>T1-</w:t>
      </w:r>
      <w:r w:rsidR="003778F2">
        <w:rPr>
          <w:rStyle w:val="Komentaronuoroda"/>
          <w:sz w:val="24"/>
          <w:szCs w:val="24"/>
        </w:rPr>
        <w:t>7</w:t>
      </w:r>
      <w:bookmarkStart w:id="0" w:name="_GoBack"/>
      <w:bookmarkEnd w:id="0"/>
    </w:p>
    <w:p w:rsidR="001E4CC2" w:rsidRDefault="001E4CC2" w:rsidP="00032ADA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263838" w:rsidRDefault="00263838" w:rsidP="00D153C1">
      <w:pPr>
        <w:ind w:firstLine="0"/>
        <w:jc w:val="center"/>
        <w:rPr>
          <w:rStyle w:val="Komentaronuoroda"/>
          <w:sz w:val="24"/>
        </w:rPr>
      </w:pPr>
    </w:p>
    <w:p w:rsidR="00D62B2E" w:rsidRPr="009B7C41" w:rsidRDefault="00D62B2E" w:rsidP="00032ADA">
      <w:pPr>
        <w:rPr>
          <w:szCs w:val="24"/>
        </w:rPr>
      </w:pPr>
      <w:r>
        <w:rPr>
          <w:szCs w:val="24"/>
        </w:rPr>
        <w:t>Vadovaudamasi Lietuvos Respublikos</w:t>
      </w:r>
      <w:r w:rsidRPr="009B7C41">
        <w:rPr>
          <w:szCs w:val="24"/>
        </w:rPr>
        <w:t xml:space="preserve"> vietos savivaldos įstatymo 16 straipsnio 4 dalimi, Lietuvos Respublikos valstybės ir savivaldybių įstaigų darbuotojų darbo apmokėjimo įstatymo 5 priedu, </w:t>
      </w:r>
      <w:r w:rsidRPr="009B0846">
        <w:rPr>
          <w:szCs w:val="24"/>
        </w:rPr>
        <w:t>Mokymo lėšų apskaičiavimo, paskirstym</w:t>
      </w:r>
      <w:r>
        <w:rPr>
          <w:szCs w:val="24"/>
        </w:rPr>
        <w:t xml:space="preserve">o ir </w:t>
      </w:r>
      <w:r w:rsidRPr="00B1231D">
        <w:rPr>
          <w:szCs w:val="24"/>
        </w:rPr>
        <w:t>panaudojimo tvarkos aprašo</w:t>
      </w:r>
      <w:r w:rsidR="00603C5E" w:rsidRPr="00B1231D">
        <w:rPr>
          <w:szCs w:val="24"/>
        </w:rPr>
        <w:t>, patvirtinto Lietuvos Respublikos Vyriausybės 20</w:t>
      </w:r>
      <w:r w:rsidR="00171F19" w:rsidRPr="00B1231D">
        <w:rPr>
          <w:szCs w:val="24"/>
        </w:rPr>
        <w:t>18 m. liepos 11 d. nutarimo</w:t>
      </w:r>
      <w:r w:rsidR="00603C5E" w:rsidRPr="00B1231D">
        <w:rPr>
          <w:szCs w:val="24"/>
        </w:rPr>
        <w:t xml:space="preserve"> Nr. 679 „Dėl Mokymo lėšų apskaičiavimo, paskirstymo ir panaudojimo tvarkos aprašo patvirtinimo</w:t>
      </w:r>
      <w:r w:rsidR="00365D26" w:rsidRPr="00B1231D">
        <w:rPr>
          <w:szCs w:val="24"/>
        </w:rPr>
        <w:t>“</w:t>
      </w:r>
      <w:r w:rsidRPr="00B1231D">
        <w:rPr>
          <w:szCs w:val="24"/>
        </w:rPr>
        <w:t xml:space="preserve"> 12 </w:t>
      </w:r>
      <w:r>
        <w:rPr>
          <w:szCs w:val="24"/>
        </w:rPr>
        <w:t xml:space="preserve">punktu, </w:t>
      </w:r>
      <w:r w:rsidRPr="009B7C41">
        <w:rPr>
          <w:szCs w:val="24"/>
        </w:rPr>
        <w:t xml:space="preserve">Plungės rajono savivaldybės taryba </w:t>
      </w:r>
      <w:r w:rsidRPr="009B7C41">
        <w:rPr>
          <w:spacing w:val="40"/>
          <w:szCs w:val="24"/>
        </w:rPr>
        <w:t>nusprendžia</w:t>
      </w:r>
      <w:r w:rsidRPr="009B7C41">
        <w:rPr>
          <w:szCs w:val="24"/>
        </w:rPr>
        <w:t>:</w:t>
      </w:r>
    </w:p>
    <w:p w:rsidR="00D62B2E" w:rsidRDefault="00D62B2E" w:rsidP="00032ADA">
      <w:pPr>
        <w:rPr>
          <w:szCs w:val="24"/>
        </w:rPr>
      </w:pPr>
      <w:r>
        <w:rPr>
          <w:szCs w:val="24"/>
        </w:rPr>
        <w:t xml:space="preserve">1. </w:t>
      </w:r>
      <w:r w:rsidRPr="000F48F3">
        <w:rPr>
          <w:szCs w:val="24"/>
        </w:rPr>
        <w:t>Patvirtinti Plungės rajono savivaldybės bendrojo ugdymo mokyklų</w:t>
      </w:r>
      <w:r>
        <w:rPr>
          <w:szCs w:val="24"/>
        </w:rPr>
        <w:t>,</w:t>
      </w:r>
      <w:r w:rsidRPr="000F48F3">
        <w:rPr>
          <w:szCs w:val="24"/>
        </w:rPr>
        <w:t xml:space="preserve"> ikimok</w:t>
      </w:r>
      <w:r>
        <w:rPr>
          <w:szCs w:val="24"/>
        </w:rPr>
        <w:t xml:space="preserve">yklinį ugdymą vykdančių </w:t>
      </w:r>
      <w:r w:rsidR="008E7FDA">
        <w:rPr>
          <w:szCs w:val="24"/>
        </w:rPr>
        <w:t>įstaigų</w:t>
      </w:r>
      <w:r>
        <w:rPr>
          <w:szCs w:val="24"/>
        </w:rPr>
        <w:t xml:space="preserve">, </w:t>
      </w:r>
      <w:r w:rsidR="00C46D1D">
        <w:rPr>
          <w:szCs w:val="24"/>
        </w:rPr>
        <w:t>formalųjį švietimą papildančių įstaigų</w:t>
      </w:r>
      <w:r w:rsidRPr="000F48F3">
        <w:rPr>
          <w:szCs w:val="24"/>
        </w:rPr>
        <w:t xml:space="preserve"> </w:t>
      </w:r>
      <w:r>
        <w:rPr>
          <w:szCs w:val="24"/>
        </w:rPr>
        <w:t xml:space="preserve">bei Plungės paslaugų ir švietimo pagalbos centro </w:t>
      </w:r>
      <w:r w:rsidRPr="000F48F3">
        <w:rPr>
          <w:szCs w:val="24"/>
        </w:rPr>
        <w:t xml:space="preserve">pedagoginių </w:t>
      </w:r>
      <w:r>
        <w:rPr>
          <w:szCs w:val="24"/>
        </w:rPr>
        <w:t xml:space="preserve">pareigybių ir nepedagoginių pareigybių, </w:t>
      </w:r>
      <w:r w:rsidRPr="000F48F3">
        <w:rPr>
          <w:szCs w:val="24"/>
        </w:rPr>
        <w:t>finansuojamų iš mok</w:t>
      </w:r>
      <w:r>
        <w:rPr>
          <w:szCs w:val="24"/>
        </w:rPr>
        <w:t>ymo</w:t>
      </w:r>
      <w:r w:rsidRPr="000F48F3">
        <w:rPr>
          <w:szCs w:val="24"/>
        </w:rPr>
        <w:t xml:space="preserve"> lėšų, </w:t>
      </w:r>
      <w:r>
        <w:rPr>
          <w:szCs w:val="24"/>
        </w:rPr>
        <w:t>ir etatų</w:t>
      </w:r>
      <w:r w:rsidRPr="000F48F3">
        <w:rPr>
          <w:szCs w:val="24"/>
        </w:rPr>
        <w:t xml:space="preserve"> normatyvus (pridedama).</w:t>
      </w:r>
    </w:p>
    <w:p w:rsidR="00EC54D7" w:rsidRPr="00227978" w:rsidRDefault="001F7F28" w:rsidP="00032ADA">
      <w:pPr>
        <w:rPr>
          <w:szCs w:val="24"/>
        </w:rPr>
      </w:pPr>
      <w:r w:rsidRPr="00B1231D">
        <w:rPr>
          <w:szCs w:val="24"/>
        </w:rPr>
        <w:t>2</w:t>
      </w:r>
      <w:r w:rsidR="00EC54D7" w:rsidRPr="00B1231D">
        <w:rPr>
          <w:szCs w:val="24"/>
        </w:rPr>
        <w:t>.</w:t>
      </w:r>
      <w:r w:rsidR="00EC54D7">
        <w:rPr>
          <w:szCs w:val="24"/>
        </w:rPr>
        <w:t xml:space="preserve"> Pripažinti netekusiais galios Plungės </w:t>
      </w:r>
      <w:r w:rsidR="00112032">
        <w:rPr>
          <w:szCs w:val="24"/>
        </w:rPr>
        <w:t>rajono savivaldybės tarybos 2020</w:t>
      </w:r>
      <w:r w:rsidR="00EC54D7">
        <w:rPr>
          <w:szCs w:val="24"/>
        </w:rPr>
        <w:t xml:space="preserve"> m. </w:t>
      </w:r>
      <w:r w:rsidR="00112032">
        <w:rPr>
          <w:szCs w:val="24"/>
        </w:rPr>
        <w:t xml:space="preserve">birželio 25 </w:t>
      </w:r>
      <w:r w:rsidR="00EC54D7">
        <w:rPr>
          <w:szCs w:val="24"/>
        </w:rPr>
        <w:t>d. sprendimą Nr. T1-12</w:t>
      </w:r>
      <w:r w:rsidR="00112032">
        <w:rPr>
          <w:szCs w:val="24"/>
        </w:rPr>
        <w:t>6</w:t>
      </w:r>
      <w:r w:rsidR="00EC54D7">
        <w:rPr>
          <w:szCs w:val="24"/>
        </w:rPr>
        <w:t xml:space="preserve"> „</w:t>
      </w:r>
      <w:r w:rsidR="00EC54D7" w:rsidRPr="000E0697">
        <w:rPr>
          <w:szCs w:val="24"/>
        </w:rPr>
        <w:t>Dėl Plungės rajono savivaldybės bendrojo ugdymo mokyklų</w:t>
      </w:r>
      <w:r w:rsidR="00EC54D7">
        <w:rPr>
          <w:szCs w:val="24"/>
        </w:rPr>
        <w:t xml:space="preserve">, ikimokyklinį ugdymą vykdančių </w:t>
      </w:r>
      <w:r w:rsidR="00251E25">
        <w:rPr>
          <w:szCs w:val="24"/>
        </w:rPr>
        <w:t>įstaigų</w:t>
      </w:r>
      <w:r w:rsidR="00EC54D7">
        <w:rPr>
          <w:szCs w:val="24"/>
        </w:rPr>
        <w:t xml:space="preserve">, </w:t>
      </w:r>
      <w:r w:rsidR="00EC54D7" w:rsidRPr="006A0752">
        <w:rPr>
          <w:szCs w:val="24"/>
        </w:rPr>
        <w:t>meno mokyklų bei</w:t>
      </w:r>
      <w:r w:rsidR="00EC54D7">
        <w:rPr>
          <w:szCs w:val="24"/>
        </w:rPr>
        <w:t xml:space="preserve"> Plungės paslaugų ir švietimo pagalbos centro pedagoginių pareigybių ir nepedagoginių pareigybių, finansuojamų iš mokymo lėšų, ir etatų</w:t>
      </w:r>
      <w:r w:rsidR="00EC54D7" w:rsidRPr="000E0697">
        <w:rPr>
          <w:szCs w:val="24"/>
        </w:rPr>
        <w:t xml:space="preserve"> normatyvų </w:t>
      </w:r>
      <w:r w:rsidR="00112032">
        <w:rPr>
          <w:szCs w:val="24"/>
        </w:rPr>
        <w:t>patvirtinimo“ ir jį keitusį sprendimą</w:t>
      </w:r>
      <w:r w:rsidR="00EC54D7" w:rsidRPr="00227978">
        <w:rPr>
          <w:szCs w:val="24"/>
        </w:rPr>
        <w:t>.</w:t>
      </w:r>
    </w:p>
    <w:p w:rsidR="000358FA" w:rsidRDefault="000358FA" w:rsidP="000358FA">
      <w:pPr>
        <w:ind w:firstLine="709"/>
        <w:rPr>
          <w:szCs w:val="24"/>
        </w:rPr>
      </w:pPr>
    </w:p>
    <w:p w:rsidR="00D153C1" w:rsidRPr="003C344C" w:rsidRDefault="00D153C1" w:rsidP="000358FA">
      <w:pPr>
        <w:ind w:firstLine="709"/>
        <w:rPr>
          <w:szCs w:val="24"/>
        </w:rPr>
      </w:pPr>
    </w:p>
    <w:p w:rsidR="00BD400D" w:rsidRDefault="00875ADF" w:rsidP="001709F2">
      <w:pPr>
        <w:tabs>
          <w:tab w:val="left" w:pos="7938"/>
        </w:tabs>
        <w:ind w:firstLine="0"/>
        <w:jc w:val="left"/>
        <w:rPr>
          <w:szCs w:val="24"/>
        </w:rPr>
      </w:pPr>
      <w:r>
        <w:rPr>
          <w:rStyle w:val="Komentaronuoroda"/>
          <w:sz w:val="24"/>
          <w:szCs w:val="24"/>
        </w:rPr>
        <w:t>Savivaldybės meras</w:t>
      </w:r>
      <w:r w:rsidR="001709F2">
        <w:rPr>
          <w:szCs w:val="24"/>
        </w:rPr>
        <w:t xml:space="preserve"> </w:t>
      </w:r>
      <w:r w:rsidR="001709F2">
        <w:rPr>
          <w:szCs w:val="24"/>
        </w:rPr>
        <w:tab/>
        <w:t>Audrius Klišonis</w:t>
      </w:r>
    </w:p>
    <w:p w:rsidR="000E0697" w:rsidRDefault="000E0697" w:rsidP="000358FA">
      <w:pPr>
        <w:ind w:firstLine="0"/>
        <w:rPr>
          <w:szCs w:val="24"/>
        </w:rPr>
      </w:pPr>
    </w:p>
    <w:p w:rsidR="00227978" w:rsidRDefault="00227978" w:rsidP="000358FA">
      <w:pPr>
        <w:ind w:firstLine="0"/>
        <w:rPr>
          <w:szCs w:val="24"/>
        </w:rPr>
      </w:pPr>
    </w:p>
    <w:p w:rsidR="00227978" w:rsidRDefault="00227978" w:rsidP="000358FA">
      <w:pPr>
        <w:ind w:firstLine="0"/>
        <w:rPr>
          <w:szCs w:val="24"/>
        </w:rPr>
      </w:pPr>
    </w:p>
    <w:p w:rsidR="00D830BB" w:rsidRDefault="00D830BB" w:rsidP="000358FA">
      <w:pPr>
        <w:ind w:firstLine="0"/>
        <w:rPr>
          <w:szCs w:val="24"/>
        </w:rPr>
      </w:pPr>
    </w:p>
    <w:p w:rsidR="00D830BB" w:rsidRDefault="00D830BB" w:rsidP="000358FA">
      <w:pPr>
        <w:ind w:firstLine="0"/>
        <w:rPr>
          <w:szCs w:val="24"/>
        </w:rPr>
      </w:pPr>
    </w:p>
    <w:p w:rsidR="003B3ACD" w:rsidRDefault="003B3ACD" w:rsidP="000358FA">
      <w:pPr>
        <w:ind w:firstLine="0"/>
        <w:rPr>
          <w:szCs w:val="24"/>
        </w:rPr>
      </w:pPr>
    </w:p>
    <w:p w:rsidR="003B3ACD" w:rsidRDefault="003B3ACD" w:rsidP="000358FA">
      <w:pPr>
        <w:ind w:firstLine="0"/>
        <w:rPr>
          <w:szCs w:val="24"/>
        </w:rPr>
      </w:pPr>
    </w:p>
    <w:p w:rsidR="003B3ACD" w:rsidRDefault="003B3ACD" w:rsidP="000358FA">
      <w:pPr>
        <w:ind w:firstLine="0"/>
        <w:rPr>
          <w:szCs w:val="24"/>
        </w:rPr>
      </w:pPr>
    </w:p>
    <w:p w:rsidR="003B3ACD" w:rsidRDefault="003B3ACD" w:rsidP="000358FA">
      <w:pPr>
        <w:ind w:firstLine="0"/>
        <w:rPr>
          <w:szCs w:val="24"/>
        </w:rPr>
      </w:pPr>
    </w:p>
    <w:sectPr w:rsidR="003B3ACD" w:rsidSect="00EF6EE3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2C0" w:rsidRDefault="001252C0">
      <w:r>
        <w:separator/>
      </w:r>
    </w:p>
  </w:endnote>
  <w:endnote w:type="continuationSeparator" w:id="0">
    <w:p w:rsidR="001252C0" w:rsidRDefault="00125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45F" w:rsidRDefault="00BD545F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2C0" w:rsidRDefault="001252C0">
      <w:r>
        <w:separator/>
      </w:r>
    </w:p>
  </w:footnote>
  <w:footnote w:type="continuationSeparator" w:id="0">
    <w:p w:rsidR="001252C0" w:rsidRDefault="00125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E7A93"/>
    <w:multiLevelType w:val="hybridMultilevel"/>
    <w:tmpl w:val="1E94656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B7486"/>
    <w:multiLevelType w:val="multilevel"/>
    <w:tmpl w:val="F816080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1E4"/>
    <w:rsid w:val="000005A5"/>
    <w:rsid w:val="00000E6A"/>
    <w:rsid w:val="00003236"/>
    <w:rsid w:val="00007585"/>
    <w:rsid w:val="00010A20"/>
    <w:rsid w:val="000141E4"/>
    <w:rsid w:val="00032ADA"/>
    <w:rsid w:val="000346FA"/>
    <w:rsid w:val="000358FA"/>
    <w:rsid w:val="00043F66"/>
    <w:rsid w:val="00054095"/>
    <w:rsid w:val="0005553E"/>
    <w:rsid w:val="00065C0F"/>
    <w:rsid w:val="00083CA8"/>
    <w:rsid w:val="00085E6D"/>
    <w:rsid w:val="000A2072"/>
    <w:rsid w:val="000C093E"/>
    <w:rsid w:val="000E0697"/>
    <w:rsid w:val="00101E82"/>
    <w:rsid w:val="00106D36"/>
    <w:rsid w:val="00112032"/>
    <w:rsid w:val="00114729"/>
    <w:rsid w:val="00123BF9"/>
    <w:rsid w:val="001252C0"/>
    <w:rsid w:val="00137EDE"/>
    <w:rsid w:val="00165349"/>
    <w:rsid w:val="001709F2"/>
    <w:rsid w:val="00171F19"/>
    <w:rsid w:val="00175826"/>
    <w:rsid w:val="00175B03"/>
    <w:rsid w:val="001C339F"/>
    <w:rsid w:val="001C3D33"/>
    <w:rsid w:val="001D5D12"/>
    <w:rsid w:val="001E4CC2"/>
    <w:rsid w:val="001E703F"/>
    <w:rsid w:val="001F0314"/>
    <w:rsid w:val="001F7F28"/>
    <w:rsid w:val="00227978"/>
    <w:rsid w:val="00227D40"/>
    <w:rsid w:val="0023320C"/>
    <w:rsid w:val="00247AFB"/>
    <w:rsid w:val="0025097D"/>
    <w:rsid w:val="00251E25"/>
    <w:rsid w:val="002546BA"/>
    <w:rsid w:val="00256334"/>
    <w:rsid w:val="00256B2A"/>
    <w:rsid w:val="00262FB9"/>
    <w:rsid w:val="00263838"/>
    <w:rsid w:val="0026385E"/>
    <w:rsid w:val="00264407"/>
    <w:rsid w:val="00266439"/>
    <w:rsid w:val="00271DB8"/>
    <w:rsid w:val="00271E07"/>
    <w:rsid w:val="002979ED"/>
    <w:rsid w:val="002B0256"/>
    <w:rsid w:val="002C36F2"/>
    <w:rsid w:val="002C636C"/>
    <w:rsid w:val="002E6DC1"/>
    <w:rsid w:val="0030403D"/>
    <w:rsid w:val="00316E79"/>
    <w:rsid w:val="00332021"/>
    <w:rsid w:val="00342AA6"/>
    <w:rsid w:val="00344315"/>
    <w:rsid w:val="00362C62"/>
    <w:rsid w:val="00365681"/>
    <w:rsid w:val="00365D26"/>
    <w:rsid w:val="00374F84"/>
    <w:rsid w:val="00377477"/>
    <w:rsid w:val="003778F2"/>
    <w:rsid w:val="00382389"/>
    <w:rsid w:val="00382633"/>
    <w:rsid w:val="0039256B"/>
    <w:rsid w:val="003B3ACD"/>
    <w:rsid w:val="003D3321"/>
    <w:rsid w:val="003E14E6"/>
    <w:rsid w:val="003F395F"/>
    <w:rsid w:val="003F3F35"/>
    <w:rsid w:val="004028F5"/>
    <w:rsid w:val="004030DA"/>
    <w:rsid w:val="004170A2"/>
    <w:rsid w:val="00422A28"/>
    <w:rsid w:val="00445263"/>
    <w:rsid w:val="00446145"/>
    <w:rsid w:val="0045626E"/>
    <w:rsid w:val="00464A05"/>
    <w:rsid w:val="00484787"/>
    <w:rsid w:val="004855D0"/>
    <w:rsid w:val="00496086"/>
    <w:rsid w:val="004A202F"/>
    <w:rsid w:val="004B242E"/>
    <w:rsid w:val="004B3EA2"/>
    <w:rsid w:val="004B587F"/>
    <w:rsid w:val="004B66D6"/>
    <w:rsid w:val="004C170F"/>
    <w:rsid w:val="004C648C"/>
    <w:rsid w:val="00510DBE"/>
    <w:rsid w:val="00511597"/>
    <w:rsid w:val="00533957"/>
    <w:rsid w:val="00542E3B"/>
    <w:rsid w:val="00544635"/>
    <w:rsid w:val="0056757D"/>
    <w:rsid w:val="00591F59"/>
    <w:rsid w:val="00596AA2"/>
    <w:rsid w:val="005A2FD6"/>
    <w:rsid w:val="005A370B"/>
    <w:rsid w:val="005A56A1"/>
    <w:rsid w:val="005B7FB6"/>
    <w:rsid w:val="005C03BF"/>
    <w:rsid w:val="005C24CB"/>
    <w:rsid w:val="005F21B5"/>
    <w:rsid w:val="005F554D"/>
    <w:rsid w:val="00603C5E"/>
    <w:rsid w:val="00604010"/>
    <w:rsid w:val="00605D01"/>
    <w:rsid w:val="00622CB3"/>
    <w:rsid w:val="00643118"/>
    <w:rsid w:val="0065048A"/>
    <w:rsid w:val="00652FD5"/>
    <w:rsid w:val="006658D5"/>
    <w:rsid w:val="00665DB3"/>
    <w:rsid w:val="00672B0F"/>
    <w:rsid w:val="00672BFC"/>
    <w:rsid w:val="0067733D"/>
    <w:rsid w:val="006911A8"/>
    <w:rsid w:val="006A0752"/>
    <w:rsid w:val="006A262D"/>
    <w:rsid w:val="006C766C"/>
    <w:rsid w:val="0070216F"/>
    <w:rsid w:val="007105C8"/>
    <w:rsid w:val="00713F44"/>
    <w:rsid w:val="00723CD2"/>
    <w:rsid w:val="0072440F"/>
    <w:rsid w:val="0072484B"/>
    <w:rsid w:val="0072619D"/>
    <w:rsid w:val="00745B20"/>
    <w:rsid w:val="0076288D"/>
    <w:rsid w:val="00785ADC"/>
    <w:rsid w:val="007956E8"/>
    <w:rsid w:val="00797806"/>
    <w:rsid w:val="007B041D"/>
    <w:rsid w:val="007E7C9B"/>
    <w:rsid w:val="00807B38"/>
    <w:rsid w:val="00811D14"/>
    <w:rsid w:val="00813ED6"/>
    <w:rsid w:val="00831B32"/>
    <w:rsid w:val="00836203"/>
    <w:rsid w:val="00845C2D"/>
    <w:rsid w:val="00851585"/>
    <w:rsid w:val="00856E3C"/>
    <w:rsid w:val="0087104E"/>
    <w:rsid w:val="00875ADF"/>
    <w:rsid w:val="00875C75"/>
    <w:rsid w:val="00885886"/>
    <w:rsid w:val="00887AD0"/>
    <w:rsid w:val="00890834"/>
    <w:rsid w:val="008A5454"/>
    <w:rsid w:val="008D15B5"/>
    <w:rsid w:val="008D289A"/>
    <w:rsid w:val="008E2D59"/>
    <w:rsid w:val="008E7FDA"/>
    <w:rsid w:val="0090354F"/>
    <w:rsid w:val="0092038E"/>
    <w:rsid w:val="009210C8"/>
    <w:rsid w:val="00923AB8"/>
    <w:rsid w:val="0093543B"/>
    <w:rsid w:val="00954C5C"/>
    <w:rsid w:val="00954E04"/>
    <w:rsid w:val="00957DB7"/>
    <w:rsid w:val="00963EE2"/>
    <w:rsid w:val="00976B3F"/>
    <w:rsid w:val="009862F8"/>
    <w:rsid w:val="0099064E"/>
    <w:rsid w:val="009B0436"/>
    <w:rsid w:val="009B7C41"/>
    <w:rsid w:val="009D6020"/>
    <w:rsid w:val="009E1AC4"/>
    <w:rsid w:val="009F4452"/>
    <w:rsid w:val="009F48BB"/>
    <w:rsid w:val="00A04FA4"/>
    <w:rsid w:val="00A168D8"/>
    <w:rsid w:val="00A17C91"/>
    <w:rsid w:val="00A31E3B"/>
    <w:rsid w:val="00A43422"/>
    <w:rsid w:val="00A67B08"/>
    <w:rsid w:val="00A758EE"/>
    <w:rsid w:val="00A82D9B"/>
    <w:rsid w:val="00A85877"/>
    <w:rsid w:val="00A9536D"/>
    <w:rsid w:val="00AB2695"/>
    <w:rsid w:val="00AC0E37"/>
    <w:rsid w:val="00AD51EF"/>
    <w:rsid w:val="00AF078C"/>
    <w:rsid w:val="00B016ED"/>
    <w:rsid w:val="00B0718F"/>
    <w:rsid w:val="00B1231D"/>
    <w:rsid w:val="00B34C9E"/>
    <w:rsid w:val="00B514CE"/>
    <w:rsid w:val="00B661E0"/>
    <w:rsid w:val="00B707F4"/>
    <w:rsid w:val="00B87C36"/>
    <w:rsid w:val="00BA27DE"/>
    <w:rsid w:val="00BB36C2"/>
    <w:rsid w:val="00BB75DB"/>
    <w:rsid w:val="00BD0B90"/>
    <w:rsid w:val="00BD2294"/>
    <w:rsid w:val="00BD400D"/>
    <w:rsid w:val="00BD545F"/>
    <w:rsid w:val="00BE0F0F"/>
    <w:rsid w:val="00BF632F"/>
    <w:rsid w:val="00C04650"/>
    <w:rsid w:val="00C23BA4"/>
    <w:rsid w:val="00C3350E"/>
    <w:rsid w:val="00C33CCC"/>
    <w:rsid w:val="00C46D1D"/>
    <w:rsid w:val="00C62D46"/>
    <w:rsid w:val="00C753C1"/>
    <w:rsid w:val="00CA4509"/>
    <w:rsid w:val="00CA46E8"/>
    <w:rsid w:val="00CA5677"/>
    <w:rsid w:val="00CB2381"/>
    <w:rsid w:val="00CB60C8"/>
    <w:rsid w:val="00CC06EA"/>
    <w:rsid w:val="00CC7303"/>
    <w:rsid w:val="00CF341A"/>
    <w:rsid w:val="00CF3563"/>
    <w:rsid w:val="00CF75BF"/>
    <w:rsid w:val="00D153C1"/>
    <w:rsid w:val="00D15947"/>
    <w:rsid w:val="00D30935"/>
    <w:rsid w:val="00D3224E"/>
    <w:rsid w:val="00D33631"/>
    <w:rsid w:val="00D37271"/>
    <w:rsid w:val="00D51693"/>
    <w:rsid w:val="00D62B2E"/>
    <w:rsid w:val="00D658ED"/>
    <w:rsid w:val="00D65EAC"/>
    <w:rsid w:val="00D7698D"/>
    <w:rsid w:val="00D830BB"/>
    <w:rsid w:val="00D95CE3"/>
    <w:rsid w:val="00E1121D"/>
    <w:rsid w:val="00E14244"/>
    <w:rsid w:val="00E50184"/>
    <w:rsid w:val="00E50872"/>
    <w:rsid w:val="00E51D66"/>
    <w:rsid w:val="00E64CD6"/>
    <w:rsid w:val="00E8244F"/>
    <w:rsid w:val="00EC54D7"/>
    <w:rsid w:val="00ED0E26"/>
    <w:rsid w:val="00EF6EE3"/>
    <w:rsid w:val="00F42970"/>
    <w:rsid w:val="00F43A7D"/>
    <w:rsid w:val="00F45B3F"/>
    <w:rsid w:val="00F725F9"/>
    <w:rsid w:val="00FB2238"/>
    <w:rsid w:val="00FD1A3B"/>
    <w:rsid w:val="00FD4826"/>
    <w:rsid w:val="00FD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1F7686"/>
  <w15:docId w15:val="{66638D90-1109-4D57-9E10-9E0A2633F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54C5C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1CharCharDiagramaDiagramaCharChar">
    <w:name w:val="Diagrama Diagrama1 Char Char Diagrama Diagrama Char Char"/>
    <w:basedOn w:val="prastasis"/>
    <w:rsid w:val="000358F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CB2381"/>
    <w:rPr>
      <w:rFonts w:ascii="Tahoma" w:hAnsi="Tahoma" w:cs="Tahoma"/>
      <w:sz w:val="16"/>
      <w:szCs w:val="16"/>
    </w:rPr>
  </w:style>
  <w:style w:type="paragraph" w:customStyle="1" w:styleId="DiagramaDiagrama1CharCharDiagramaDiagramaCharChar0">
    <w:name w:val="Diagrama Diagrama1 Char Char Diagrama Diagrama Char Char"/>
    <w:basedOn w:val="prastasis"/>
    <w:rsid w:val="003B3ACD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8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2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8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1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9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4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4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8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1045</Words>
  <Characters>596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Gediminas Šumskas</cp:lastModifiedBy>
  <cp:revision>10</cp:revision>
  <cp:lastPrinted>2020-06-25T13:17:00Z</cp:lastPrinted>
  <dcterms:created xsi:type="dcterms:W3CDTF">2021-01-12T13:47:00Z</dcterms:created>
  <dcterms:modified xsi:type="dcterms:W3CDTF">2021-01-28T12:05:00Z</dcterms:modified>
</cp:coreProperties>
</file>