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1F" w:rsidRP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3025D18" wp14:editId="3CBA5E1A">
            <wp:simplePos x="0" y="0"/>
            <wp:positionH relativeFrom="column">
              <wp:posOffset>2818130</wp:posOffset>
            </wp:positionH>
            <wp:positionV relativeFrom="paragraph">
              <wp:posOffset>-98425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721F">
        <w:rPr>
          <w:b/>
          <w:sz w:val="28"/>
          <w:szCs w:val="28"/>
        </w:rPr>
        <w:t>PLUNGĖS RAJONO SAVIVALDYBĖS</w:t>
      </w:r>
    </w:p>
    <w:p w:rsidR="0078721F" w:rsidRP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78721F">
        <w:rPr>
          <w:b/>
          <w:sz w:val="28"/>
          <w:szCs w:val="28"/>
        </w:rPr>
        <w:t>TARYBA</w:t>
      </w:r>
    </w:p>
    <w:p w:rsidR="0078721F" w:rsidRP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78721F" w:rsidRP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78721F">
        <w:rPr>
          <w:b/>
          <w:sz w:val="28"/>
          <w:szCs w:val="28"/>
        </w:rPr>
        <w:t>SPRENDIMAS</w:t>
      </w:r>
    </w:p>
    <w:p w:rsidR="0078721F" w:rsidRP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78721F">
        <w:rPr>
          <w:b/>
          <w:sz w:val="28"/>
          <w:szCs w:val="28"/>
        </w:rPr>
        <w:t>DĖL NEMOKAMO KELEIVIŲ VEŽIMO REGULIARAUS VIETINIO (MIESTO IR PRIEMIESTINIO) SUSISIEKIMO AUTOBUSŲ MARŠRUTAIS PLUNGĖS RAJONE PATVIRTINIMO</w:t>
      </w:r>
    </w:p>
    <w:p w:rsid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</w:p>
    <w:p w:rsid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2020 m. liepos 30 d. Nr. T1-</w:t>
      </w:r>
      <w:r w:rsidR="00E03E29">
        <w:t>173</w:t>
      </w:r>
      <w:bookmarkStart w:id="0" w:name="_GoBack"/>
      <w:bookmarkEnd w:id="0"/>
    </w:p>
    <w:p w:rsid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Plungė</w:t>
      </w:r>
    </w:p>
    <w:p w:rsidR="0078721F" w:rsidRDefault="0078721F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</w:p>
    <w:p w:rsidR="00BC1B44" w:rsidRPr="00504A1C" w:rsidRDefault="00BC1B44" w:rsidP="0078721F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  <w:r>
        <w:t>Vadovaudamasi Lietuvos Respublikos Vietos</w:t>
      </w:r>
      <w:r>
        <w:tab/>
        <w:t xml:space="preserve">savivaldos </w:t>
      </w:r>
      <w:r w:rsidRPr="00504A1C">
        <w:t>įstatymo</w:t>
      </w:r>
      <w:r>
        <w:t xml:space="preserve"> 6 straipsnio </w:t>
      </w:r>
      <w:r w:rsidRPr="00504A1C">
        <w:t>33</w:t>
      </w:r>
      <w:r>
        <w:t xml:space="preserve"> punktu, 16 straipsnio 2 dalies 37 punktu, Lietuvos Respublikos </w:t>
      </w:r>
      <w:r w:rsidR="00F3733D" w:rsidRPr="00A56E72">
        <w:t>t</w:t>
      </w:r>
      <w:r w:rsidRPr="00A56E72">
        <w:t xml:space="preserve">ransporto </w:t>
      </w:r>
      <w:r>
        <w:t xml:space="preserve">lengvatų įstatyto </w:t>
      </w:r>
      <w:r w:rsidRPr="00504A1C">
        <w:t>5</w:t>
      </w:r>
      <w:r>
        <w:t xml:space="preserve"> straipsnio 8 dalimi, Nuostolių, patirtų vykdant keleivinio kelių transporto viešųjų </w:t>
      </w:r>
      <w:r w:rsidRPr="00504A1C">
        <w:t xml:space="preserve">paslaugų </w:t>
      </w:r>
      <w:r>
        <w:t xml:space="preserve">įsipareigojimus, </w:t>
      </w:r>
      <w:r w:rsidRPr="00504A1C">
        <w:t xml:space="preserve">kompensacijos apskaičiavimo </w:t>
      </w:r>
      <w:r>
        <w:t xml:space="preserve">tvarkos aprašu, patvirtintu </w:t>
      </w:r>
      <w:r w:rsidRPr="00504A1C">
        <w:t xml:space="preserve">Lietuvos Respublikos </w:t>
      </w:r>
      <w:r w:rsidR="00F3733D" w:rsidRPr="00A56E72">
        <w:t>s</w:t>
      </w:r>
      <w:r w:rsidRPr="00A56E72">
        <w:t xml:space="preserve">usisiekimo </w:t>
      </w:r>
      <w:r>
        <w:t xml:space="preserve">ministro 2010 m. liepos </w:t>
      </w:r>
      <w:r w:rsidRPr="00504A1C">
        <w:t>20 d. įsakymu Nr. 3-457 „Dėl Nuostolių, patirtų vykdant keleivinio kelių transporto viešųjų</w:t>
      </w:r>
      <w:r>
        <w:t xml:space="preserve"> </w:t>
      </w:r>
      <w:r w:rsidRPr="00504A1C">
        <w:t>paslaugų įsipareigojimus, kompensacijos apskaičiavi</w:t>
      </w:r>
      <w:r w:rsidR="00F3733D">
        <w:t>mo tvarkos aprašo patvirtinimo“</w:t>
      </w:r>
      <w:r w:rsidRPr="00504A1C">
        <w:t xml:space="preserve"> </w:t>
      </w:r>
      <w:r w:rsidR="00F3733D">
        <w:t xml:space="preserve">bei </w:t>
      </w:r>
      <w:r w:rsidR="00F3733D" w:rsidRPr="00A56E72">
        <w:t>atsižvelgdama</w:t>
      </w:r>
      <w:r w:rsidRPr="00A56E72">
        <w:t xml:space="preserve"> </w:t>
      </w:r>
      <w:r w:rsidRPr="00504A1C">
        <w:t xml:space="preserve">į </w:t>
      </w:r>
      <w:r>
        <w:t>UAB „Plungės autobusų parkas“</w:t>
      </w:r>
      <w:r w:rsidRPr="00504A1C">
        <w:t xml:space="preserve"> </w:t>
      </w:r>
      <w:r w:rsidR="00711D6A">
        <w:t xml:space="preserve">2020 m. birželio </w:t>
      </w:r>
      <w:r w:rsidRPr="00504A1C">
        <w:t>2 d. viešą raštą Nr. AS-2355 „Dėl Plungės rajono savivaldybės lūkesčių, susijusių su UAB „Plungės autobusų parkas“ veikla“, Plungės rajono savivaldybės taryba  n u s p r e n d ž i a:</w:t>
      </w:r>
    </w:p>
    <w:p w:rsidR="00BC1B44" w:rsidRPr="00504A1C" w:rsidRDefault="00BC1B44" w:rsidP="0078721F">
      <w:pPr>
        <w:ind w:firstLine="720"/>
        <w:jc w:val="both"/>
      </w:pPr>
      <w:r w:rsidRPr="00504A1C">
        <w:t>1. Nustatyti, kad:</w:t>
      </w:r>
    </w:p>
    <w:p w:rsidR="00BC1B44" w:rsidRPr="00A56E72" w:rsidRDefault="00711D6A" w:rsidP="0078721F">
      <w:pPr>
        <w:tabs>
          <w:tab w:val="left" w:pos="1560"/>
          <w:tab w:val="left" w:pos="2000"/>
          <w:tab w:val="left" w:pos="2940"/>
          <w:tab w:val="left" w:pos="3780"/>
          <w:tab w:val="left" w:pos="4940"/>
          <w:tab w:val="left" w:pos="6180"/>
          <w:tab w:val="left" w:pos="7140"/>
          <w:tab w:val="left" w:pos="8260"/>
          <w:tab w:val="left" w:pos="9000"/>
        </w:tabs>
        <w:ind w:firstLine="720"/>
        <w:jc w:val="both"/>
      </w:pPr>
      <w:r>
        <w:t xml:space="preserve">1.1. visi keleiviai </w:t>
      </w:r>
      <w:r w:rsidR="00BC1B44" w:rsidRPr="00504A1C">
        <w:t>reguliaraus</w:t>
      </w:r>
      <w:r>
        <w:t xml:space="preserve"> vietinio</w:t>
      </w:r>
      <w:r w:rsidRPr="00711D6A">
        <w:rPr>
          <w:color w:val="FF0000"/>
        </w:rPr>
        <w:t xml:space="preserve"> </w:t>
      </w:r>
      <w:r w:rsidRPr="00A56E72">
        <w:t xml:space="preserve">(miesto ir priemiestinio) </w:t>
      </w:r>
      <w:r w:rsidR="00BC1B44" w:rsidRPr="00A56E72">
        <w:t xml:space="preserve">susisiekimo autobusų maršrutais Plungės rajone vežami </w:t>
      </w:r>
      <w:r w:rsidR="00F3733D" w:rsidRPr="00A56E72">
        <w:t>nemokamai.</w:t>
      </w:r>
    </w:p>
    <w:p w:rsidR="00BC1B44" w:rsidRPr="00A56E72" w:rsidRDefault="00BC1B44" w:rsidP="0078721F">
      <w:pPr>
        <w:tabs>
          <w:tab w:val="left" w:pos="1540"/>
          <w:tab w:val="left" w:pos="2660"/>
          <w:tab w:val="left" w:pos="3480"/>
          <w:tab w:val="left" w:pos="4560"/>
          <w:tab w:val="left" w:pos="5420"/>
          <w:tab w:val="left" w:pos="6380"/>
          <w:tab w:val="left" w:pos="7200"/>
          <w:tab w:val="left" w:pos="8300"/>
          <w:tab w:val="left" w:pos="8960"/>
        </w:tabs>
        <w:ind w:firstLine="720"/>
        <w:jc w:val="both"/>
      </w:pPr>
      <w:r w:rsidRPr="00504A1C">
        <w:t xml:space="preserve">2. Pripažinti netekusiu galios Plungės rajono savivaldybės tarybos 2008 m. rugsėjo 25d. </w:t>
      </w:r>
      <w:r w:rsidRPr="00A56E72">
        <w:t>sprendimą Nr. T1-177 „Dėl tarifų už keleivių vežimą reguliaraus</w:t>
      </w:r>
      <w:r w:rsidR="00711D6A" w:rsidRPr="00A56E72">
        <w:t xml:space="preserve"> vietinio (miesto ir priemiestinio</w:t>
      </w:r>
      <w:r w:rsidRPr="00A56E72">
        <w:t>) susisiekimo maršrutai</w:t>
      </w:r>
      <w:r w:rsidR="00711D6A" w:rsidRPr="00A56E72">
        <w:t>s patvirtinimo“ bei jį keitusį sprendimą.</w:t>
      </w:r>
    </w:p>
    <w:p w:rsidR="00E12556" w:rsidRPr="00E03E29" w:rsidRDefault="00E12556" w:rsidP="00E12556">
      <w:pPr>
        <w:ind w:firstLine="720"/>
        <w:jc w:val="both"/>
      </w:pPr>
      <w:r>
        <w:t xml:space="preserve">3. Sprendimas įsigalioja nuo 2020 </w:t>
      </w:r>
      <w:r w:rsidRPr="00E03E29">
        <w:t>m. rugpjūčio 1 d. ir galioja iki 2020 m. gruodžio 31 d.</w:t>
      </w:r>
    </w:p>
    <w:p w:rsidR="00BC1B44" w:rsidRPr="00A56E72" w:rsidRDefault="00BC1B44" w:rsidP="0078721F">
      <w:pPr>
        <w:tabs>
          <w:tab w:val="left" w:pos="1355"/>
          <w:tab w:val="left" w:pos="9639"/>
        </w:tabs>
        <w:ind w:firstLine="720"/>
        <w:jc w:val="both"/>
      </w:pPr>
      <w:r w:rsidRPr="00A56E72">
        <w:t>4.</w:t>
      </w:r>
      <w:r w:rsidR="00AC2718" w:rsidRPr="00A56E72">
        <w:t xml:space="preserve"> I</w:t>
      </w:r>
      <w:r w:rsidRPr="00A56E72">
        <w:t xml:space="preserve">nformaciją apie šį sprendimą </w:t>
      </w:r>
      <w:r w:rsidR="00AC2718" w:rsidRPr="00A56E72">
        <w:t xml:space="preserve">paskelbti </w:t>
      </w:r>
      <w:r w:rsidRPr="00A56E72">
        <w:t>vietinė</w:t>
      </w:r>
      <w:r w:rsidR="00AC2718" w:rsidRPr="00A56E72">
        <w:t xml:space="preserve">je spaudoje, o visą sprendimą įkelti į </w:t>
      </w:r>
      <w:r w:rsidRPr="00A56E72">
        <w:t>Plungės rajono s</w:t>
      </w:r>
      <w:r w:rsidR="00AC2718" w:rsidRPr="00A56E72">
        <w:t>avivaldybės interneto svetainę</w:t>
      </w:r>
      <w:r w:rsidRPr="00A56E72">
        <w:t xml:space="preserve"> </w:t>
      </w:r>
      <w:hyperlink r:id="rId8" w:history="1">
        <w:r w:rsidR="00535652" w:rsidRPr="002943F6">
          <w:rPr>
            <w:rStyle w:val="Hipersaitas"/>
          </w:rPr>
          <w:t>www.plunge.lt</w:t>
        </w:r>
      </w:hyperlink>
      <w:r w:rsidRPr="00535652">
        <w:t>.</w:t>
      </w:r>
      <w:r w:rsidR="00535652">
        <w:t xml:space="preserve"> </w:t>
      </w:r>
    </w:p>
    <w:p w:rsidR="006A357B" w:rsidRPr="00504A1C" w:rsidRDefault="006A357B" w:rsidP="006A357B">
      <w:pPr>
        <w:widowControl w:val="0"/>
        <w:tabs>
          <w:tab w:val="left" w:pos="720"/>
        </w:tabs>
        <w:suppressAutoHyphens/>
      </w:pPr>
    </w:p>
    <w:p w:rsidR="000E513A" w:rsidRPr="00504A1C" w:rsidRDefault="00711D6A" w:rsidP="006A357B">
      <w:pPr>
        <w:widowControl w:val="0"/>
        <w:tabs>
          <w:tab w:val="left" w:pos="720"/>
        </w:tabs>
        <w:suppressAutoHyphens/>
      </w:pPr>
      <w:r>
        <w:t xml:space="preserve"> </w:t>
      </w:r>
    </w:p>
    <w:p w:rsidR="008512D7" w:rsidRPr="00504A1C" w:rsidRDefault="008512D7" w:rsidP="0078721F">
      <w:pPr>
        <w:tabs>
          <w:tab w:val="left" w:pos="7938"/>
        </w:tabs>
      </w:pPr>
      <w:r w:rsidRPr="00504A1C">
        <w:t>Savivaldybės meras</w:t>
      </w:r>
      <w:r w:rsidR="0078721F">
        <w:t xml:space="preserve"> </w:t>
      </w:r>
      <w:r w:rsidR="0078721F">
        <w:tab/>
        <w:t>Audrius Klišonis</w:t>
      </w:r>
    </w:p>
    <w:p w:rsidR="008512D7" w:rsidRPr="00504A1C" w:rsidRDefault="008512D7" w:rsidP="008512D7"/>
    <w:p w:rsidR="008512D7" w:rsidRPr="00504A1C" w:rsidRDefault="008512D7" w:rsidP="008512D7"/>
    <w:p w:rsidR="00BC45D6" w:rsidRPr="00504A1C" w:rsidRDefault="008512D7" w:rsidP="00590D12">
      <w:pPr>
        <w:widowControl w:val="0"/>
      </w:pPr>
      <w:r w:rsidRPr="00504A1C">
        <w:t xml:space="preserve">                                                          </w:t>
      </w:r>
    </w:p>
    <w:sectPr w:rsidR="00BC45D6" w:rsidRPr="00504A1C" w:rsidSect="008A0DBA">
      <w:pgSz w:w="11907" w:h="16839" w:code="9"/>
      <w:pgMar w:top="851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004E"/>
    <w:rsid w:val="00062BAD"/>
    <w:rsid w:val="000A1873"/>
    <w:rsid w:val="000D4B3C"/>
    <w:rsid w:val="000E513A"/>
    <w:rsid w:val="000E5162"/>
    <w:rsid w:val="001A17A3"/>
    <w:rsid w:val="00263252"/>
    <w:rsid w:val="00301C3F"/>
    <w:rsid w:val="00327E44"/>
    <w:rsid w:val="003505FC"/>
    <w:rsid w:val="00367493"/>
    <w:rsid w:val="003D1334"/>
    <w:rsid w:val="003F32BB"/>
    <w:rsid w:val="00482EB6"/>
    <w:rsid w:val="004839A1"/>
    <w:rsid w:val="004D6E60"/>
    <w:rsid w:val="00504A1C"/>
    <w:rsid w:val="00535652"/>
    <w:rsid w:val="00542EF4"/>
    <w:rsid w:val="00565F86"/>
    <w:rsid w:val="00590255"/>
    <w:rsid w:val="00590D12"/>
    <w:rsid w:val="005A6778"/>
    <w:rsid w:val="005B407D"/>
    <w:rsid w:val="005C00E5"/>
    <w:rsid w:val="005D4E1A"/>
    <w:rsid w:val="0062242D"/>
    <w:rsid w:val="00632D46"/>
    <w:rsid w:val="006517A5"/>
    <w:rsid w:val="006A357B"/>
    <w:rsid w:val="006C5693"/>
    <w:rsid w:val="006E0F7C"/>
    <w:rsid w:val="006E7BB0"/>
    <w:rsid w:val="00711D6A"/>
    <w:rsid w:val="007141CF"/>
    <w:rsid w:val="0073171D"/>
    <w:rsid w:val="00763FA3"/>
    <w:rsid w:val="0078386C"/>
    <w:rsid w:val="0078721F"/>
    <w:rsid w:val="007B769B"/>
    <w:rsid w:val="007D36DC"/>
    <w:rsid w:val="007E09DD"/>
    <w:rsid w:val="00806BFF"/>
    <w:rsid w:val="0082311F"/>
    <w:rsid w:val="008512D7"/>
    <w:rsid w:val="008672EE"/>
    <w:rsid w:val="008A0DBA"/>
    <w:rsid w:val="00981C82"/>
    <w:rsid w:val="009B1583"/>
    <w:rsid w:val="009B5CE8"/>
    <w:rsid w:val="009E0B6E"/>
    <w:rsid w:val="009E3195"/>
    <w:rsid w:val="00A35A8F"/>
    <w:rsid w:val="00A37519"/>
    <w:rsid w:val="00A56E72"/>
    <w:rsid w:val="00A57056"/>
    <w:rsid w:val="00A64A28"/>
    <w:rsid w:val="00AB484D"/>
    <w:rsid w:val="00AB702E"/>
    <w:rsid w:val="00AC2718"/>
    <w:rsid w:val="00B31CA6"/>
    <w:rsid w:val="00B5208C"/>
    <w:rsid w:val="00B70AE4"/>
    <w:rsid w:val="00B73AC4"/>
    <w:rsid w:val="00BA779A"/>
    <w:rsid w:val="00BC1B44"/>
    <w:rsid w:val="00BC45D6"/>
    <w:rsid w:val="00BD116D"/>
    <w:rsid w:val="00C03390"/>
    <w:rsid w:val="00C47EE4"/>
    <w:rsid w:val="00C60C2A"/>
    <w:rsid w:val="00C76639"/>
    <w:rsid w:val="00CC3BA9"/>
    <w:rsid w:val="00CC70AD"/>
    <w:rsid w:val="00CD5B1F"/>
    <w:rsid w:val="00CD5E18"/>
    <w:rsid w:val="00D1404D"/>
    <w:rsid w:val="00D4752D"/>
    <w:rsid w:val="00D47734"/>
    <w:rsid w:val="00E03E29"/>
    <w:rsid w:val="00E12556"/>
    <w:rsid w:val="00E702F0"/>
    <w:rsid w:val="00E835C5"/>
    <w:rsid w:val="00E97D32"/>
    <w:rsid w:val="00EA0358"/>
    <w:rsid w:val="00EF08FC"/>
    <w:rsid w:val="00F35D84"/>
    <w:rsid w:val="00F3733D"/>
    <w:rsid w:val="00F50EE7"/>
    <w:rsid w:val="00F57611"/>
    <w:rsid w:val="00FA1268"/>
    <w:rsid w:val="00FA6342"/>
    <w:rsid w:val="00FB275B"/>
    <w:rsid w:val="00FB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BC54-E329-4B12-8BA9-D84F1800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FB7C1721</Template>
  <TotalTime>4</TotalTime>
  <Pages>1</Pages>
  <Words>227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6</cp:revision>
  <cp:lastPrinted>2020-02-13T14:19:00Z</cp:lastPrinted>
  <dcterms:created xsi:type="dcterms:W3CDTF">2020-07-17T09:58:00Z</dcterms:created>
  <dcterms:modified xsi:type="dcterms:W3CDTF">2020-07-31T04:47:00Z</dcterms:modified>
</cp:coreProperties>
</file>