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54" w:rsidRDefault="00215E54" w:rsidP="00215E54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2728595</wp:posOffset>
            </wp:positionH>
            <wp:positionV relativeFrom="paragraph">
              <wp:posOffset>-206375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68D2" w:rsidRPr="001E4CC2">
        <w:rPr>
          <w:b/>
          <w:sz w:val="28"/>
        </w:rPr>
        <w:t xml:space="preserve">PLUNGĖS RAJONO SAVIVALDYBĖS </w:t>
      </w:r>
    </w:p>
    <w:p w:rsidR="00B168D2" w:rsidRDefault="00B168D2" w:rsidP="00215E54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B168D2" w:rsidRPr="001E4CC2" w:rsidRDefault="00B168D2" w:rsidP="00215E54">
      <w:pPr>
        <w:ind w:firstLine="0"/>
        <w:jc w:val="center"/>
        <w:rPr>
          <w:b/>
        </w:rPr>
      </w:pPr>
    </w:p>
    <w:p w:rsidR="00B168D2" w:rsidRDefault="00B168D2" w:rsidP="00215E54">
      <w:pPr>
        <w:ind w:firstLine="0"/>
        <w:jc w:val="center"/>
        <w:rPr>
          <w:b/>
          <w:caps/>
          <w:sz w:val="28"/>
          <w:szCs w:val="28"/>
        </w:rPr>
      </w:pPr>
      <w:r>
        <w:rPr>
          <w:rStyle w:val="Komentaronuoroda"/>
          <w:b/>
          <w:sz w:val="28"/>
        </w:rPr>
        <w:t xml:space="preserve">SPRENDIMAS </w:t>
      </w:r>
    </w:p>
    <w:p w:rsidR="00B168D2" w:rsidRDefault="00B168D2" w:rsidP="00215E54">
      <w:pPr>
        <w:ind w:firstLine="0"/>
        <w:jc w:val="center"/>
        <w:rPr>
          <w:b/>
          <w:caps/>
          <w:sz w:val="28"/>
          <w:szCs w:val="28"/>
        </w:rPr>
      </w:pPr>
      <w:r w:rsidRPr="00EC7E4A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 xml:space="preserve">PLUNGĖS RAJONO SAVIVALDYBĖS TARYBOS 2016 M. GRUODŽIO 22 D. SPRENDIMO NR. T1-316 „DĖL </w:t>
      </w:r>
      <w:r w:rsidRPr="00EC7E4A">
        <w:rPr>
          <w:b/>
          <w:sz w:val="28"/>
          <w:szCs w:val="28"/>
        </w:rPr>
        <w:t>PLUNGĖS RAJONO SAVIVALDYBĖS BENDROJO UGDYMO MOKYKLŲ TINKLO PERTVARKOS 2016-2020 METŲ BENDROJO PLANO PATVIRTINIMO</w:t>
      </w:r>
      <w:r>
        <w:rPr>
          <w:b/>
          <w:sz w:val="28"/>
          <w:szCs w:val="28"/>
        </w:rPr>
        <w:t xml:space="preserve">“ </w:t>
      </w:r>
      <w:r>
        <w:rPr>
          <w:b/>
          <w:caps/>
          <w:sz w:val="28"/>
          <w:szCs w:val="28"/>
        </w:rPr>
        <w:t xml:space="preserve">pakeitimo </w:t>
      </w:r>
    </w:p>
    <w:p w:rsidR="00B168D2" w:rsidRPr="00527368" w:rsidRDefault="00B168D2" w:rsidP="00215E54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B168D2" w:rsidRDefault="00B168D2" w:rsidP="00215E54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2019</w:t>
      </w:r>
      <w:r w:rsidRPr="00586131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gruodžio 19</w:t>
      </w:r>
      <w:r w:rsidRPr="00586131">
        <w:rPr>
          <w:rStyle w:val="Komentaronuoroda"/>
          <w:sz w:val="24"/>
          <w:szCs w:val="24"/>
        </w:rPr>
        <w:t xml:space="preserve"> d. Nr.</w:t>
      </w:r>
      <w:r>
        <w:rPr>
          <w:rStyle w:val="Komentaronuoroda"/>
          <w:sz w:val="24"/>
          <w:szCs w:val="24"/>
        </w:rPr>
        <w:t xml:space="preserve"> </w:t>
      </w:r>
      <w:r w:rsidRPr="00586131">
        <w:rPr>
          <w:rStyle w:val="Komentaronuoroda"/>
          <w:sz w:val="24"/>
          <w:szCs w:val="24"/>
        </w:rPr>
        <w:t>T1-</w:t>
      </w:r>
      <w:r w:rsidR="00CD7577">
        <w:rPr>
          <w:rStyle w:val="Komentaronuoroda"/>
          <w:sz w:val="24"/>
          <w:szCs w:val="24"/>
        </w:rPr>
        <w:t>309</w:t>
      </w:r>
    </w:p>
    <w:p w:rsidR="00B168D2" w:rsidRDefault="00B168D2" w:rsidP="00215E54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B168D2" w:rsidRDefault="00B168D2" w:rsidP="00B168D2">
      <w:pPr>
        <w:ind w:firstLine="0"/>
        <w:jc w:val="center"/>
        <w:rPr>
          <w:rStyle w:val="Komentaronuoroda"/>
          <w:sz w:val="24"/>
        </w:rPr>
      </w:pPr>
    </w:p>
    <w:p w:rsidR="00B168D2" w:rsidRDefault="00B168D2" w:rsidP="00C462FD">
      <w:pPr>
        <w:tabs>
          <w:tab w:val="left" w:pos="720"/>
        </w:tabs>
      </w:pPr>
      <w:r>
        <w:t>Plungės rajono savivaldybės taryba n u s p r e n d ž i a:</w:t>
      </w:r>
    </w:p>
    <w:p w:rsidR="00DB07A9" w:rsidRDefault="00B168D2" w:rsidP="00C462FD">
      <w:pPr>
        <w:tabs>
          <w:tab w:val="left" w:pos="7938"/>
        </w:tabs>
      </w:pPr>
      <w:r>
        <w:t xml:space="preserve">Pakeisti </w:t>
      </w:r>
      <w:r w:rsidR="00AE3493">
        <w:t xml:space="preserve">Plungės rajono savivaldybės bendrojo ugdymo mokyklų tinklo pertvarkos 2016-2020 metų bendrojo plano“ 1 priedo, patvirtinto </w:t>
      </w:r>
      <w:r>
        <w:t>Plungės rajono savivaldybės tarybos 2016 m. gruodžio 22 d. sprendim</w:t>
      </w:r>
      <w:r w:rsidR="00AE3493">
        <w:t>u</w:t>
      </w:r>
      <w:r>
        <w:t xml:space="preserve"> Nr. T1-316 „Dėl Plungės rajono savivaldybės bendrojo ugdymo mokyklų tinklo pertvarkos 2016-2020 metų bendrojo plano</w:t>
      </w:r>
      <w:r w:rsidR="007A78B8">
        <w:t xml:space="preserve"> patvirtinimo</w:t>
      </w:r>
      <w:r>
        <w:t>“</w:t>
      </w:r>
      <w:r w:rsidR="00AE3493">
        <w:t>,</w:t>
      </w:r>
      <w:r>
        <w:t xml:space="preserve"> </w:t>
      </w:r>
      <w:r w:rsidR="00AE3493">
        <w:t xml:space="preserve"> </w:t>
      </w:r>
      <w:r>
        <w:t>2, 3, 16, 17  ir 18 eilutes (Eil. Nr. 2, Eil. Nr. 3, Eil. Nr. 16, Eil. Nr. 17 ir Eil. Nr. 18) ir išdėstyti jas nauja redakcija (pridedama).</w:t>
      </w:r>
    </w:p>
    <w:p w:rsidR="00DB07A9" w:rsidRDefault="00DB07A9" w:rsidP="007A0FA8">
      <w:pPr>
        <w:tabs>
          <w:tab w:val="left" w:pos="7938"/>
        </w:tabs>
        <w:ind w:firstLine="0"/>
      </w:pPr>
    </w:p>
    <w:p w:rsidR="00C462FD" w:rsidRDefault="00C462FD" w:rsidP="007A0FA8">
      <w:pPr>
        <w:tabs>
          <w:tab w:val="left" w:pos="7938"/>
        </w:tabs>
        <w:ind w:firstLine="0"/>
      </w:pPr>
    </w:p>
    <w:p w:rsidR="00DB07A9" w:rsidRDefault="00EF687E" w:rsidP="007A0FA8">
      <w:pPr>
        <w:tabs>
          <w:tab w:val="left" w:pos="7938"/>
        </w:tabs>
        <w:ind w:firstLine="0"/>
      </w:pPr>
      <w:r>
        <w:t>Savivaldybės meras</w:t>
      </w:r>
      <w:r w:rsidR="00CD7577">
        <w:t xml:space="preserve"> </w:t>
      </w:r>
      <w:r w:rsidR="00CD7577">
        <w:tab/>
        <w:t>Audrius Klišonis</w:t>
      </w: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DB07A9" w:rsidRDefault="00DB07A9" w:rsidP="007A0FA8">
      <w:pPr>
        <w:tabs>
          <w:tab w:val="left" w:pos="7938"/>
        </w:tabs>
        <w:ind w:firstLine="0"/>
      </w:pPr>
    </w:p>
    <w:p w:rsidR="002C5033" w:rsidRDefault="00E772CE" w:rsidP="007A0FA8">
      <w:pPr>
        <w:tabs>
          <w:tab w:val="left" w:pos="7938"/>
        </w:tabs>
        <w:ind w:firstLine="0"/>
        <w:rPr>
          <w:szCs w:val="24"/>
        </w:rPr>
      </w:pPr>
      <w:r>
        <w:tab/>
      </w:r>
    </w:p>
    <w:p w:rsidR="007A0FA8" w:rsidRDefault="007A0FA8" w:rsidP="00C348B4">
      <w:pPr>
        <w:ind w:firstLine="0"/>
        <w:jc w:val="left"/>
        <w:rPr>
          <w:szCs w:val="24"/>
        </w:rPr>
      </w:pPr>
    </w:p>
    <w:p w:rsidR="00DB07A9" w:rsidRDefault="00DB07A9" w:rsidP="00DB07A9">
      <w:pPr>
        <w:ind w:firstLine="0"/>
        <w:rPr>
          <w:b/>
          <w:szCs w:val="24"/>
        </w:rPr>
        <w:sectPr w:rsidR="00DB07A9" w:rsidSect="008E536C">
          <w:pgSz w:w="11906" w:h="16838"/>
          <w:pgMar w:top="993" w:right="567" w:bottom="1134" w:left="1701" w:header="567" w:footer="567" w:gutter="0"/>
          <w:cols w:space="1296"/>
          <w:docGrid w:linePitch="360"/>
        </w:sectPr>
      </w:pPr>
    </w:p>
    <w:p w:rsidR="00AE3493" w:rsidRDefault="00AE3493" w:rsidP="00C462FD">
      <w:pPr>
        <w:pStyle w:val="Antrat2"/>
        <w:ind w:left="10632"/>
        <w:jc w:val="both"/>
        <w:rPr>
          <w:b w:val="0"/>
          <w:sz w:val="24"/>
        </w:rPr>
      </w:pPr>
      <w:r>
        <w:rPr>
          <w:b w:val="0"/>
          <w:sz w:val="24"/>
        </w:rPr>
        <w:lastRenderedPageBreak/>
        <w:t>PATVIRTINTA</w:t>
      </w:r>
    </w:p>
    <w:p w:rsidR="00AE3493" w:rsidRDefault="00AE3493" w:rsidP="00C462FD">
      <w:pPr>
        <w:ind w:left="10632"/>
      </w:pPr>
      <w:r>
        <w:t xml:space="preserve">Plungės rajono savivaldybės </w:t>
      </w:r>
    </w:p>
    <w:p w:rsidR="00AE3493" w:rsidRDefault="00AE3493" w:rsidP="00C462FD">
      <w:pPr>
        <w:ind w:left="10632"/>
      </w:pPr>
      <w:r>
        <w:t xml:space="preserve">tarybos 2016 m. gruodžio 22 d. </w:t>
      </w:r>
    </w:p>
    <w:p w:rsidR="00AE3493" w:rsidRDefault="00AE3493" w:rsidP="00C462FD">
      <w:pPr>
        <w:ind w:left="10632"/>
      </w:pPr>
      <w:r>
        <w:t>sprendimu Nr. T1-316</w:t>
      </w:r>
    </w:p>
    <w:p w:rsidR="00AE3493" w:rsidRDefault="00AE3493" w:rsidP="00C462FD">
      <w:pPr>
        <w:ind w:left="10632"/>
      </w:pPr>
      <w:r>
        <w:t xml:space="preserve">(2019 m. gruodžio 19 d. </w:t>
      </w:r>
    </w:p>
    <w:p w:rsidR="00AE3493" w:rsidRDefault="00AE3493" w:rsidP="00C462FD">
      <w:pPr>
        <w:ind w:left="10632"/>
      </w:pPr>
      <w:r>
        <w:t>sprendimo Nr. T1-</w:t>
      </w:r>
      <w:r w:rsidR="00CD7577">
        <w:t>309</w:t>
      </w:r>
      <w:r>
        <w:t xml:space="preserve"> redakcija)</w:t>
      </w:r>
    </w:p>
    <w:p w:rsidR="00AE3493" w:rsidRPr="00AE3493" w:rsidRDefault="00D47C52" w:rsidP="003C523D">
      <w:pPr>
        <w:jc w:val="right"/>
      </w:pPr>
      <w:r>
        <w:t xml:space="preserve">1 priedas  </w:t>
      </w:r>
    </w:p>
    <w:p w:rsidR="00DB07A9" w:rsidRPr="003C523D" w:rsidRDefault="00AE3493" w:rsidP="003C523D">
      <w:pPr>
        <w:pStyle w:val="Antrat2"/>
        <w:rPr>
          <w:sz w:val="24"/>
        </w:rPr>
      </w:pPr>
      <w:r w:rsidRPr="003C523D">
        <w:rPr>
          <w:sz w:val="24"/>
        </w:rPr>
        <w:t>PLUNGĖS RAJONO SAVIVALDYBĖS BENDROJO</w:t>
      </w:r>
      <w:r>
        <w:rPr>
          <w:sz w:val="24"/>
        </w:rPr>
        <w:t xml:space="preserve"> UGDYMO </w:t>
      </w:r>
      <w:r w:rsidRPr="003C523D">
        <w:rPr>
          <w:sz w:val="24"/>
        </w:rPr>
        <w:t>MOKYKLŲ TINKLO PERTVARKOS 2016-2020 METŲ</w:t>
      </w:r>
    </w:p>
    <w:p w:rsidR="00DB07A9" w:rsidRPr="00DB07A9" w:rsidRDefault="00AE3493" w:rsidP="003C523D">
      <w:pPr>
        <w:pStyle w:val="Antrat2"/>
        <w:rPr>
          <w:b w:val="0"/>
          <w:sz w:val="24"/>
        </w:rPr>
      </w:pPr>
      <w:r w:rsidRPr="003C523D">
        <w:rPr>
          <w:sz w:val="24"/>
        </w:rPr>
        <w:t>BENDROJO PLANO</w:t>
      </w:r>
      <w:r>
        <w:rPr>
          <w:b w:val="0"/>
          <w:sz w:val="24"/>
        </w:rPr>
        <w:t xml:space="preserve"> 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3544"/>
        <w:gridCol w:w="3402"/>
        <w:gridCol w:w="3969"/>
      </w:tblGrid>
      <w:tr w:rsidR="00915AB3" w:rsidRPr="00044632" w:rsidTr="00422155">
        <w:trPr>
          <w:tblHeader/>
        </w:trPr>
        <w:tc>
          <w:tcPr>
            <w:tcW w:w="709" w:type="dxa"/>
            <w:vMerge w:val="restart"/>
            <w:vAlign w:val="center"/>
          </w:tcPr>
          <w:p w:rsidR="00915AB3" w:rsidRPr="00044632" w:rsidRDefault="00915AB3" w:rsidP="00AE3912">
            <w:pPr>
              <w:ind w:firstLine="0"/>
              <w:jc w:val="center"/>
              <w:rPr>
                <w:b/>
              </w:rPr>
            </w:pPr>
            <w:r w:rsidRPr="00044632">
              <w:rPr>
                <w:b/>
              </w:rPr>
              <w:t>Eil. Nr.</w:t>
            </w:r>
          </w:p>
        </w:tc>
        <w:tc>
          <w:tcPr>
            <w:tcW w:w="1985" w:type="dxa"/>
            <w:vMerge w:val="restart"/>
            <w:vAlign w:val="center"/>
          </w:tcPr>
          <w:p w:rsidR="00915AB3" w:rsidRPr="00044632" w:rsidRDefault="00915AB3" w:rsidP="00AE3912">
            <w:pPr>
              <w:ind w:firstLine="0"/>
              <w:jc w:val="center"/>
              <w:rPr>
                <w:b/>
              </w:rPr>
            </w:pPr>
            <w:r w:rsidRPr="00044632">
              <w:rPr>
                <w:b/>
              </w:rPr>
              <w:t>Moky</w:t>
            </w:r>
            <w:bookmarkStart w:id="0" w:name="_GoBack"/>
            <w:bookmarkEnd w:id="0"/>
            <w:r w:rsidRPr="00044632">
              <w:rPr>
                <w:b/>
              </w:rPr>
              <w:t>klos pavadinimas, tipas, vykdomos programos</w:t>
            </w:r>
          </w:p>
        </w:tc>
        <w:tc>
          <w:tcPr>
            <w:tcW w:w="2268" w:type="dxa"/>
            <w:vMerge w:val="restart"/>
            <w:vAlign w:val="center"/>
          </w:tcPr>
          <w:p w:rsidR="00915AB3" w:rsidRPr="00044632" w:rsidRDefault="00915AB3" w:rsidP="00AE3912">
            <w:pPr>
              <w:ind w:firstLine="0"/>
              <w:rPr>
                <w:b/>
              </w:rPr>
            </w:pPr>
            <w:r w:rsidRPr="00044632">
              <w:rPr>
                <w:b/>
              </w:rPr>
              <w:t>Situacija</w:t>
            </w:r>
          </w:p>
          <w:p w:rsidR="00915AB3" w:rsidRPr="00044632" w:rsidRDefault="00915AB3" w:rsidP="00AE3912">
            <w:pPr>
              <w:ind w:firstLine="0"/>
              <w:rPr>
                <w:b/>
              </w:rPr>
            </w:pPr>
            <w:r w:rsidRPr="00044632">
              <w:rPr>
                <w:b/>
              </w:rPr>
              <w:t>2015-2016 mokslo metais</w:t>
            </w:r>
          </w:p>
        </w:tc>
        <w:tc>
          <w:tcPr>
            <w:tcW w:w="3544" w:type="dxa"/>
            <w:vMerge w:val="restart"/>
            <w:vAlign w:val="center"/>
          </w:tcPr>
          <w:p w:rsidR="00915AB3" w:rsidRPr="00044632" w:rsidRDefault="00915AB3" w:rsidP="00AE3912">
            <w:pPr>
              <w:ind w:firstLine="0"/>
              <w:rPr>
                <w:b/>
              </w:rPr>
            </w:pPr>
            <w:r w:rsidRPr="00044632">
              <w:rPr>
                <w:b/>
              </w:rPr>
              <w:t>2016-2020 metai</w:t>
            </w:r>
            <w:r>
              <w:rPr>
                <w:b/>
              </w:rPr>
              <w:t>.</w:t>
            </w:r>
          </w:p>
          <w:p w:rsidR="00915AB3" w:rsidRPr="00044632" w:rsidRDefault="00915AB3" w:rsidP="00AE3912">
            <w:pPr>
              <w:ind w:firstLine="0"/>
              <w:rPr>
                <w:b/>
              </w:rPr>
            </w:pPr>
            <w:r w:rsidRPr="00044632">
              <w:rPr>
                <w:b/>
              </w:rPr>
              <w:t>Mokyklos steigimo, reorganizavimo, likvidavimo, pertvarkymo ir struktūrinių pertvarkymų būdai ir etapai</w:t>
            </w:r>
          </w:p>
        </w:tc>
        <w:tc>
          <w:tcPr>
            <w:tcW w:w="7371" w:type="dxa"/>
            <w:gridSpan w:val="2"/>
            <w:vAlign w:val="center"/>
          </w:tcPr>
          <w:p w:rsidR="00915AB3" w:rsidRPr="00044632" w:rsidRDefault="00915AB3" w:rsidP="00AE3912">
            <w:pPr>
              <w:ind w:firstLine="0"/>
              <w:jc w:val="center"/>
              <w:rPr>
                <w:b/>
              </w:rPr>
            </w:pPr>
            <w:r w:rsidRPr="00044632">
              <w:rPr>
                <w:b/>
              </w:rPr>
              <w:t>Mokyklos 2020 m. rugsėjo 1 d.</w:t>
            </w:r>
          </w:p>
          <w:p w:rsidR="00915AB3" w:rsidRPr="00044632" w:rsidRDefault="00915AB3" w:rsidP="00AE3912">
            <w:pPr>
              <w:ind w:firstLine="0"/>
              <w:jc w:val="center"/>
              <w:rPr>
                <w:b/>
              </w:rPr>
            </w:pPr>
            <w:r w:rsidRPr="00044632">
              <w:rPr>
                <w:b/>
              </w:rPr>
              <w:t>(po steigimo, reorganizavimo, likvidavimo, pertvarkymo ir struktūrinių pertvarkymų)</w:t>
            </w:r>
          </w:p>
        </w:tc>
      </w:tr>
      <w:tr w:rsidR="00915AB3" w:rsidRPr="00044632" w:rsidTr="00422155">
        <w:trPr>
          <w:tblHeader/>
        </w:trPr>
        <w:tc>
          <w:tcPr>
            <w:tcW w:w="709" w:type="dxa"/>
            <w:vMerge/>
            <w:vAlign w:val="center"/>
          </w:tcPr>
          <w:p w:rsidR="00915AB3" w:rsidRPr="00044632" w:rsidRDefault="00915AB3" w:rsidP="00AE3912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915AB3" w:rsidRPr="00044632" w:rsidRDefault="00915AB3" w:rsidP="00AE3912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915AB3" w:rsidRPr="00044632" w:rsidRDefault="00915AB3" w:rsidP="00AE3912">
            <w:pPr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915AB3" w:rsidRPr="00044632" w:rsidRDefault="00915AB3" w:rsidP="00AE3912">
            <w:pPr>
              <w:jc w:val="center"/>
            </w:pPr>
          </w:p>
        </w:tc>
        <w:tc>
          <w:tcPr>
            <w:tcW w:w="3402" w:type="dxa"/>
            <w:vAlign w:val="center"/>
          </w:tcPr>
          <w:p w:rsidR="00915AB3" w:rsidRPr="00044632" w:rsidRDefault="00915AB3" w:rsidP="00AE3912">
            <w:pPr>
              <w:ind w:firstLine="0"/>
              <w:jc w:val="center"/>
              <w:rPr>
                <w:b/>
              </w:rPr>
            </w:pPr>
            <w:r w:rsidRPr="00044632">
              <w:rPr>
                <w:b/>
              </w:rPr>
              <w:t>Pavadinimas</w:t>
            </w:r>
          </w:p>
        </w:tc>
        <w:tc>
          <w:tcPr>
            <w:tcW w:w="3969" w:type="dxa"/>
            <w:vAlign w:val="center"/>
          </w:tcPr>
          <w:p w:rsidR="00915AB3" w:rsidRPr="00044632" w:rsidRDefault="00915AB3" w:rsidP="00AE391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Programos</w:t>
            </w:r>
          </w:p>
        </w:tc>
      </w:tr>
      <w:tr w:rsidR="00915AB3" w:rsidRPr="00044632" w:rsidTr="00422155">
        <w:tc>
          <w:tcPr>
            <w:tcW w:w="709" w:type="dxa"/>
          </w:tcPr>
          <w:p w:rsidR="00915AB3" w:rsidRPr="006A1DEA" w:rsidRDefault="00915AB3" w:rsidP="006C7DB1">
            <w:pPr>
              <w:ind w:firstLine="0"/>
              <w:jc w:val="left"/>
            </w:pPr>
            <w:r>
              <w:t>2</w:t>
            </w:r>
            <w:r w:rsidRPr="006A1DEA">
              <w:t>.</w:t>
            </w:r>
          </w:p>
        </w:tc>
        <w:tc>
          <w:tcPr>
            <w:tcW w:w="1985" w:type="dxa"/>
          </w:tcPr>
          <w:p w:rsidR="00915AB3" w:rsidRPr="00044632" w:rsidRDefault="00915AB3" w:rsidP="00AE3912">
            <w:pPr>
              <w:ind w:firstLine="0"/>
              <w:jc w:val="left"/>
            </w:pPr>
            <w:r w:rsidRPr="00044632">
              <w:t>Plungės r. Platelių gimnazija, pradinio,  pagrindinio ir akredituota vidurinio ugdymo programos</w:t>
            </w:r>
          </w:p>
        </w:tc>
        <w:tc>
          <w:tcPr>
            <w:tcW w:w="2268" w:type="dxa"/>
          </w:tcPr>
          <w:p w:rsidR="00915AB3" w:rsidRPr="00044632" w:rsidRDefault="00915AB3" w:rsidP="00AE3912">
            <w:pPr>
              <w:ind w:firstLine="0"/>
              <w:jc w:val="left"/>
            </w:pPr>
            <w:r w:rsidRPr="00044632">
              <w:t xml:space="preserve">178  mokiniai, 1-8 ir I-IV gimnazijos klasės </w:t>
            </w:r>
          </w:p>
        </w:tc>
        <w:tc>
          <w:tcPr>
            <w:tcW w:w="3544" w:type="dxa"/>
          </w:tcPr>
          <w:p w:rsidR="00915AB3" w:rsidRPr="008C5748" w:rsidRDefault="00915AB3" w:rsidP="00AE3493">
            <w:pPr>
              <w:ind w:firstLine="0"/>
              <w:jc w:val="left"/>
            </w:pPr>
            <w:r>
              <w:t>Nuo 2020 m. rugsėjo 1 d. prie Plungės r. Platelių gimnazijos prijungiam</w:t>
            </w:r>
            <w:r w:rsidR="00AE3493">
              <w:t>as</w:t>
            </w:r>
            <w:r>
              <w:t xml:space="preserve"> Plungės r. Platelių universalus </w:t>
            </w:r>
            <w:proofErr w:type="spellStart"/>
            <w:r>
              <w:t>daugiafunkcis</w:t>
            </w:r>
            <w:proofErr w:type="spellEnd"/>
            <w:r>
              <w:t xml:space="preserve"> centras </w:t>
            </w:r>
          </w:p>
        </w:tc>
        <w:tc>
          <w:tcPr>
            <w:tcW w:w="3402" w:type="dxa"/>
          </w:tcPr>
          <w:p w:rsidR="00915AB3" w:rsidRPr="00044632" w:rsidRDefault="00915AB3" w:rsidP="00EB7E4D">
            <w:pPr>
              <w:ind w:firstLine="0"/>
              <w:jc w:val="left"/>
            </w:pPr>
            <w:r w:rsidRPr="00044632">
              <w:t>Plungės r.</w:t>
            </w:r>
            <w:r>
              <w:t xml:space="preserve"> </w:t>
            </w:r>
            <w:r w:rsidRPr="00044632">
              <w:t>Platelių</w:t>
            </w:r>
            <w:r>
              <w:t xml:space="preserve"> </w:t>
            </w:r>
            <w:r w:rsidRPr="00044632">
              <w:t>gimnazija</w:t>
            </w:r>
            <w:r>
              <w:t xml:space="preserve"> </w:t>
            </w:r>
          </w:p>
        </w:tc>
        <w:tc>
          <w:tcPr>
            <w:tcW w:w="3969" w:type="dxa"/>
          </w:tcPr>
          <w:p w:rsidR="00915AB3" w:rsidRPr="00044632" w:rsidRDefault="00915AB3" w:rsidP="00AE3912">
            <w:pPr>
              <w:ind w:firstLine="0"/>
              <w:jc w:val="left"/>
            </w:pPr>
            <w:r>
              <w:t>Ikimokyklinio, priešmokyklinio, p</w:t>
            </w:r>
            <w:r w:rsidRPr="00044632">
              <w:t>radinio, pagrindinio ugdymo ir akredituota vidurinio ugdymo programos</w:t>
            </w:r>
            <w:r>
              <w:t xml:space="preserve"> </w:t>
            </w:r>
          </w:p>
        </w:tc>
      </w:tr>
      <w:tr w:rsidR="00915AB3" w:rsidRPr="00044632" w:rsidTr="00422155">
        <w:tc>
          <w:tcPr>
            <w:tcW w:w="709" w:type="dxa"/>
          </w:tcPr>
          <w:p w:rsidR="00915AB3" w:rsidRDefault="00915AB3" w:rsidP="00AE3912">
            <w:pPr>
              <w:ind w:left="-710"/>
              <w:jc w:val="left"/>
            </w:pPr>
            <w:r>
              <w:t>3.</w:t>
            </w:r>
          </w:p>
        </w:tc>
        <w:tc>
          <w:tcPr>
            <w:tcW w:w="1985" w:type="dxa"/>
          </w:tcPr>
          <w:p w:rsidR="00915AB3" w:rsidRPr="00044632" w:rsidRDefault="00915AB3" w:rsidP="00EB7E4D">
            <w:pPr>
              <w:ind w:firstLine="0"/>
              <w:jc w:val="left"/>
            </w:pPr>
            <w:r w:rsidRPr="00044632">
              <w:t xml:space="preserve">Plungės r. Alsėdžių gimnazija, pradinio,  pagrindinio ir akredituota vidurinio ugdymo  programos </w:t>
            </w:r>
          </w:p>
        </w:tc>
        <w:tc>
          <w:tcPr>
            <w:tcW w:w="2268" w:type="dxa"/>
          </w:tcPr>
          <w:p w:rsidR="00915AB3" w:rsidRPr="00044632" w:rsidRDefault="00215E54" w:rsidP="00AE3912">
            <w:pPr>
              <w:ind w:firstLine="0"/>
              <w:jc w:val="left"/>
            </w:pPr>
            <w:r>
              <w:t>261</w:t>
            </w:r>
            <w:r w:rsidR="00915AB3" w:rsidRPr="00044632">
              <w:t xml:space="preserve"> mokinys;</w:t>
            </w:r>
          </w:p>
          <w:p w:rsidR="00915AB3" w:rsidRPr="00044632" w:rsidRDefault="00915AB3" w:rsidP="00AE3912">
            <w:pPr>
              <w:ind w:firstLine="0"/>
              <w:jc w:val="left"/>
            </w:pPr>
            <w:r w:rsidRPr="00044632">
              <w:t>1-8 ir I-IV gimnazijos klasės</w:t>
            </w:r>
            <w:r>
              <w:t>.</w:t>
            </w:r>
          </w:p>
          <w:p w:rsidR="00915AB3" w:rsidRPr="00044632" w:rsidRDefault="00915AB3" w:rsidP="00AE3912">
            <w:pPr>
              <w:ind w:firstLine="0"/>
              <w:jc w:val="left"/>
            </w:pPr>
            <w:r w:rsidRPr="00044632">
              <w:t xml:space="preserve">Turi </w:t>
            </w:r>
            <w:proofErr w:type="spellStart"/>
            <w:r w:rsidRPr="00044632">
              <w:t>Grumblių</w:t>
            </w:r>
            <w:proofErr w:type="spellEnd"/>
            <w:r w:rsidRPr="00044632">
              <w:t xml:space="preserve"> pradinio ugdymo skyrių (10 mokinių)</w:t>
            </w:r>
          </w:p>
        </w:tc>
        <w:tc>
          <w:tcPr>
            <w:tcW w:w="3544" w:type="dxa"/>
          </w:tcPr>
          <w:p w:rsidR="00915AB3" w:rsidRDefault="00915AB3" w:rsidP="00AE3912">
            <w:pPr>
              <w:ind w:firstLine="0"/>
              <w:jc w:val="left"/>
            </w:pPr>
            <w:r w:rsidRPr="00044632">
              <w:t>Nuo 2017 m. sausio 1 d. pakeisti gimnazijos pavadinimą (Plungės r. Alsėdžių Stanislovo Narutavičiaus gimnazija)</w:t>
            </w:r>
            <w:r>
              <w:t>.</w:t>
            </w:r>
          </w:p>
          <w:p w:rsidR="00915AB3" w:rsidRPr="00044632" w:rsidRDefault="00915AB3" w:rsidP="00AE3493">
            <w:pPr>
              <w:ind w:firstLine="0"/>
              <w:jc w:val="left"/>
            </w:pPr>
            <w:r>
              <w:t>Nuo 2020 m. prie Plungės r. Alsėdžių Stanislovo Narutavičiaus gimnazijos prijungiamas Plungės r. Alsėdžių lopšelis – darželis</w:t>
            </w:r>
          </w:p>
        </w:tc>
        <w:tc>
          <w:tcPr>
            <w:tcW w:w="3402" w:type="dxa"/>
          </w:tcPr>
          <w:p w:rsidR="00915AB3" w:rsidRPr="00044632" w:rsidRDefault="00915AB3" w:rsidP="00AE3912">
            <w:pPr>
              <w:ind w:firstLine="0"/>
              <w:jc w:val="left"/>
            </w:pPr>
            <w:r w:rsidRPr="00044632">
              <w:t>Plungės r. Alsėdžių Stanislovo Narutavičiaus gimnazija</w:t>
            </w:r>
          </w:p>
        </w:tc>
        <w:tc>
          <w:tcPr>
            <w:tcW w:w="3969" w:type="dxa"/>
          </w:tcPr>
          <w:p w:rsidR="00915AB3" w:rsidRPr="00044632" w:rsidRDefault="00915AB3" w:rsidP="00AE3912">
            <w:pPr>
              <w:ind w:firstLine="0"/>
              <w:jc w:val="left"/>
            </w:pPr>
            <w:r>
              <w:t>Ikimokyklinio, priešmokyklinio, p</w:t>
            </w:r>
            <w:r w:rsidRPr="00044632">
              <w:t>radinio, pagrindinio ugdymo ir akredituota vidurinio ugdymo programos</w:t>
            </w:r>
          </w:p>
        </w:tc>
      </w:tr>
      <w:tr w:rsidR="00EB7E4D" w:rsidRPr="00044632" w:rsidTr="00422155">
        <w:tc>
          <w:tcPr>
            <w:tcW w:w="709" w:type="dxa"/>
          </w:tcPr>
          <w:p w:rsidR="00EB7E4D" w:rsidRPr="00044632" w:rsidRDefault="00B168D2" w:rsidP="00AE3912">
            <w:pPr>
              <w:ind w:firstLine="0"/>
              <w:jc w:val="left"/>
            </w:pPr>
            <w:r>
              <w:t>1</w:t>
            </w:r>
            <w:r w:rsidR="00EB7E4D">
              <w:t>6.</w:t>
            </w:r>
          </w:p>
        </w:tc>
        <w:tc>
          <w:tcPr>
            <w:tcW w:w="1985" w:type="dxa"/>
          </w:tcPr>
          <w:p w:rsidR="00EB7E4D" w:rsidRPr="00044632" w:rsidRDefault="00EB7E4D" w:rsidP="00EB7E4D">
            <w:pPr>
              <w:ind w:firstLine="0"/>
              <w:jc w:val="left"/>
            </w:pPr>
            <w:r w:rsidRPr="00044632">
              <w:t>Plungės vyskupo Motiejaus Valančiaus pradinė mokykla, pradinio ugdymo programa</w:t>
            </w:r>
          </w:p>
        </w:tc>
        <w:tc>
          <w:tcPr>
            <w:tcW w:w="2268" w:type="dxa"/>
          </w:tcPr>
          <w:p w:rsidR="00EB7E4D" w:rsidRPr="00044632" w:rsidRDefault="00EB7E4D" w:rsidP="00EB7E4D">
            <w:pPr>
              <w:ind w:firstLine="0"/>
              <w:jc w:val="left"/>
            </w:pPr>
            <w:r w:rsidRPr="00044632">
              <w:t>224 mokiniai, 1–4 klasės. Turi „Saulės“ pradinio ugdymo skyrių.</w:t>
            </w:r>
          </w:p>
        </w:tc>
        <w:tc>
          <w:tcPr>
            <w:tcW w:w="3544" w:type="dxa"/>
          </w:tcPr>
          <w:p w:rsidR="00EB7E4D" w:rsidRPr="00044632" w:rsidRDefault="00EB7E4D" w:rsidP="00EB7E4D">
            <w:pPr>
              <w:ind w:left="36" w:firstLine="0"/>
              <w:jc w:val="left"/>
            </w:pPr>
            <w:r>
              <w:t xml:space="preserve">Nuo 2020 m. rugsėjo 1 d. prie </w:t>
            </w:r>
            <w:r w:rsidRPr="00044632">
              <w:t>Plungės vyskupo Motiejaus Valančiaus pradinė</w:t>
            </w:r>
            <w:r>
              <w:t>s</w:t>
            </w:r>
            <w:r w:rsidRPr="00044632">
              <w:t xml:space="preserve"> mokykl</w:t>
            </w:r>
            <w:r>
              <w:t xml:space="preserve">os prijungiamas </w:t>
            </w:r>
            <w:proofErr w:type="spellStart"/>
            <w:r>
              <w:t>Prūsalių</w:t>
            </w:r>
            <w:proofErr w:type="spellEnd"/>
            <w:r>
              <w:t xml:space="preserve"> mokykla - darželis</w:t>
            </w:r>
          </w:p>
        </w:tc>
        <w:tc>
          <w:tcPr>
            <w:tcW w:w="3402" w:type="dxa"/>
          </w:tcPr>
          <w:p w:rsidR="00EB7E4D" w:rsidRPr="00044632" w:rsidRDefault="00EB7E4D" w:rsidP="00AE3912">
            <w:pPr>
              <w:ind w:firstLine="0"/>
              <w:jc w:val="left"/>
            </w:pPr>
            <w:r w:rsidRPr="00044632">
              <w:t>Plungės vyskupo Motiejaus Valančiaus pradinė mokykla</w:t>
            </w:r>
          </w:p>
        </w:tc>
        <w:tc>
          <w:tcPr>
            <w:tcW w:w="3969" w:type="dxa"/>
          </w:tcPr>
          <w:p w:rsidR="00EB7E4D" w:rsidRPr="00044632" w:rsidRDefault="00EB7E4D" w:rsidP="00EB7E4D">
            <w:pPr>
              <w:ind w:firstLine="0"/>
              <w:jc w:val="left"/>
            </w:pPr>
            <w:r w:rsidRPr="00044632">
              <w:t>Ikimokyklinio, priešmokyklinio</w:t>
            </w:r>
            <w:r>
              <w:t xml:space="preserve"> ir p</w:t>
            </w:r>
            <w:r w:rsidRPr="00044632">
              <w:t xml:space="preserve">radinio ugdymo programos </w:t>
            </w:r>
          </w:p>
        </w:tc>
      </w:tr>
      <w:tr w:rsidR="00915AB3" w:rsidRPr="00044632" w:rsidTr="00422155">
        <w:tc>
          <w:tcPr>
            <w:tcW w:w="709" w:type="dxa"/>
          </w:tcPr>
          <w:p w:rsidR="00915AB3" w:rsidRPr="00044632" w:rsidRDefault="00915AB3" w:rsidP="00AE3912">
            <w:pPr>
              <w:ind w:firstLine="0"/>
              <w:jc w:val="left"/>
            </w:pPr>
            <w:r>
              <w:t>17.</w:t>
            </w:r>
          </w:p>
        </w:tc>
        <w:tc>
          <w:tcPr>
            <w:tcW w:w="1985" w:type="dxa"/>
          </w:tcPr>
          <w:p w:rsidR="00915AB3" w:rsidRPr="00044632" w:rsidRDefault="00915AB3" w:rsidP="00AE3912">
            <w:pPr>
              <w:ind w:firstLine="0"/>
              <w:jc w:val="left"/>
            </w:pPr>
            <w:r w:rsidRPr="00044632">
              <w:t xml:space="preserve">Plungės r. </w:t>
            </w:r>
            <w:proofErr w:type="spellStart"/>
            <w:r w:rsidRPr="00044632">
              <w:t>Didvyčių</w:t>
            </w:r>
            <w:proofErr w:type="spellEnd"/>
            <w:r w:rsidRPr="00044632">
              <w:t xml:space="preserve"> mokykla-darželis, </w:t>
            </w:r>
            <w:r w:rsidRPr="00044632">
              <w:lastRenderedPageBreak/>
              <w:t>ikimokyklinio, priešmokyklinio ir pradinio ugdymo programos</w:t>
            </w:r>
          </w:p>
        </w:tc>
        <w:tc>
          <w:tcPr>
            <w:tcW w:w="2268" w:type="dxa"/>
          </w:tcPr>
          <w:p w:rsidR="00915AB3" w:rsidRPr="00044632" w:rsidRDefault="00915AB3" w:rsidP="00AE3912">
            <w:pPr>
              <w:ind w:firstLine="0"/>
              <w:jc w:val="left"/>
            </w:pPr>
            <w:r w:rsidRPr="00044632">
              <w:lastRenderedPageBreak/>
              <w:t>10  mokinių, 2-</w:t>
            </w:r>
            <w:r>
              <w:t xml:space="preserve"> </w:t>
            </w:r>
            <w:r w:rsidRPr="00044632">
              <w:t>4</w:t>
            </w:r>
            <w:r>
              <w:t xml:space="preserve"> </w:t>
            </w:r>
            <w:r w:rsidRPr="00044632">
              <w:t xml:space="preserve"> klasės</w:t>
            </w:r>
          </w:p>
        </w:tc>
        <w:tc>
          <w:tcPr>
            <w:tcW w:w="3544" w:type="dxa"/>
          </w:tcPr>
          <w:p w:rsidR="00915AB3" w:rsidRDefault="00915AB3" w:rsidP="00AE3912">
            <w:pPr>
              <w:ind w:firstLine="0"/>
              <w:jc w:val="left"/>
            </w:pPr>
            <w:r w:rsidRPr="00044632">
              <w:t xml:space="preserve">Pertvarkyti mokyklą-darželį (struktūrą) į </w:t>
            </w:r>
            <w:proofErr w:type="spellStart"/>
            <w:r w:rsidRPr="00044632">
              <w:t>daugiafunkcį</w:t>
            </w:r>
            <w:proofErr w:type="spellEnd"/>
            <w:r w:rsidRPr="00044632">
              <w:t xml:space="preserve"> centrą iki 2017 m. rugpjūčio 31 d., </w:t>
            </w:r>
            <w:r w:rsidRPr="00044632">
              <w:lastRenderedPageBreak/>
              <w:t xml:space="preserve">nebekomplektuojant </w:t>
            </w:r>
            <w:r>
              <w:t xml:space="preserve">nuo 2017 m. rugsėjo 1 d. </w:t>
            </w:r>
            <w:r w:rsidRPr="00044632">
              <w:t>pradinių klasių.</w:t>
            </w:r>
          </w:p>
          <w:p w:rsidR="00915AB3" w:rsidRPr="00044632" w:rsidRDefault="00915AB3" w:rsidP="00AE3912">
            <w:pPr>
              <w:ind w:firstLine="0"/>
              <w:jc w:val="left"/>
            </w:pPr>
            <w:r>
              <w:t>Nuo 2020 m. rugsėjo 1 d. prijungiamas prie Plungės lopšelio – darželio „Vyturėlis“</w:t>
            </w:r>
          </w:p>
        </w:tc>
        <w:tc>
          <w:tcPr>
            <w:tcW w:w="3402" w:type="dxa"/>
          </w:tcPr>
          <w:p w:rsidR="00915AB3" w:rsidRPr="00044632" w:rsidRDefault="00915AB3" w:rsidP="00AE3912">
            <w:pPr>
              <w:ind w:firstLine="0"/>
              <w:jc w:val="left"/>
            </w:pPr>
            <w:r>
              <w:lastRenderedPageBreak/>
              <w:t xml:space="preserve">Plungės lopšelis – darželis „Vyturėlis“ </w:t>
            </w:r>
          </w:p>
        </w:tc>
        <w:tc>
          <w:tcPr>
            <w:tcW w:w="3969" w:type="dxa"/>
          </w:tcPr>
          <w:p w:rsidR="00915AB3" w:rsidRPr="00044632" w:rsidRDefault="00915AB3" w:rsidP="00AE3912">
            <w:pPr>
              <w:ind w:firstLine="0"/>
              <w:jc w:val="left"/>
            </w:pPr>
            <w:r w:rsidRPr="00044632">
              <w:t>Ikimokyklinio ir priešmokyklinio ugdymo programos</w:t>
            </w:r>
          </w:p>
        </w:tc>
      </w:tr>
      <w:tr w:rsidR="00915AB3" w:rsidRPr="00044632" w:rsidTr="00422155">
        <w:tc>
          <w:tcPr>
            <w:tcW w:w="709" w:type="dxa"/>
          </w:tcPr>
          <w:p w:rsidR="00915AB3" w:rsidRPr="00044632" w:rsidRDefault="00915AB3" w:rsidP="00AE3912">
            <w:pPr>
              <w:ind w:firstLine="0"/>
              <w:jc w:val="left"/>
            </w:pPr>
            <w:r>
              <w:lastRenderedPageBreak/>
              <w:t>18.</w:t>
            </w:r>
          </w:p>
        </w:tc>
        <w:tc>
          <w:tcPr>
            <w:tcW w:w="1985" w:type="dxa"/>
          </w:tcPr>
          <w:p w:rsidR="00915AB3" w:rsidRPr="00044632" w:rsidRDefault="00915AB3" w:rsidP="00AE3912">
            <w:pPr>
              <w:ind w:firstLine="0"/>
              <w:jc w:val="left"/>
            </w:pPr>
            <w:r w:rsidRPr="00044632">
              <w:t xml:space="preserve">Plungės r. </w:t>
            </w:r>
            <w:proofErr w:type="spellStart"/>
            <w:r w:rsidRPr="00044632">
              <w:t>Prūsalių</w:t>
            </w:r>
            <w:proofErr w:type="spellEnd"/>
            <w:r w:rsidRPr="00044632">
              <w:t xml:space="preserve"> mokykla- darželis, ikimokyklinio, priešmokyklinio ir pradinio ugdymo programos</w:t>
            </w:r>
          </w:p>
        </w:tc>
        <w:tc>
          <w:tcPr>
            <w:tcW w:w="2268" w:type="dxa"/>
          </w:tcPr>
          <w:p w:rsidR="00915AB3" w:rsidRPr="00044632" w:rsidRDefault="00915AB3" w:rsidP="00AE3912">
            <w:pPr>
              <w:ind w:firstLine="0"/>
              <w:jc w:val="left"/>
            </w:pPr>
            <w:r w:rsidRPr="00044632">
              <w:t>26 mokiniai, 1–4 klasės</w:t>
            </w:r>
          </w:p>
        </w:tc>
        <w:tc>
          <w:tcPr>
            <w:tcW w:w="3544" w:type="dxa"/>
          </w:tcPr>
          <w:p w:rsidR="00915AB3" w:rsidRPr="00044632" w:rsidRDefault="00915AB3" w:rsidP="00EB7E4D">
            <w:pPr>
              <w:ind w:firstLine="0"/>
              <w:jc w:val="left"/>
            </w:pPr>
            <w:r>
              <w:t xml:space="preserve">Nuo 2020 m. rugsėjo 1 d. prijungiamas prie </w:t>
            </w:r>
            <w:r w:rsidR="00EB7E4D" w:rsidRPr="00044632">
              <w:t>Plungės vyskupo Motiejaus Valančiaus pradinė</w:t>
            </w:r>
            <w:r w:rsidR="00EB7E4D">
              <w:t>s</w:t>
            </w:r>
            <w:r w:rsidR="00EB7E4D" w:rsidRPr="00044632">
              <w:t xml:space="preserve"> mokykl</w:t>
            </w:r>
            <w:r w:rsidR="00EB7E4D">
              <w:t>os</w:t>
            </w:r>
          </w:p>
        </w:tc>
        <w:tc>
          <w:tcPr>
            <w:tcW w:w="3402" w:type="dxa"/>
          </w:tcPr>
          <w:p w:rsidR="00915AB3" w:rsidRPr="00044632" w:rsidRDefault="00EB7E4D" w:rsidP="00AE3912">
            <w:pPr>
              <w:ind w:firstLine="0"/>
              <w:jc w:val="left"/>
            </w:pPr>
            <w:r w:rsidRPr="00044632">
              <w:t>Plungės vyskupo Motiejaus Valančiaus pradinė mokykla</w:t>
            </w:r>
          </w:p>
        </w:tc>
        <w:tc>
          <w:tcPr>
            <w:tcW w:w="3969" w:type="dxa"/>
          </w:tcPr>
          <w:p w:rsidR="00915AB3" w:rsidRPr="00044632" w:rsidRDefault="00EB7E4D" w:rsidP="00AE3912">
            <w:pPr>
              <w:ind w:firstLine="0"/>
              <w:jc w:val="left"/>
            </w:pPr>
            <w:r w:rsidRPr="00044632">
              <w:t>Ikimokyklinio, priešmokyklinio</w:t>
            </w:r>
            <w:r>
              <w:t xml:space="preserve"> ir p</w:t>
            </w:r>
            <w:r w:rsidRPr="00044632">
              <w:t>radinio ugdymo programos</w:t>
            </w:r>
          </w:p>
        </w:tc>
      </w:tr>
    </w:tbl>
    <w:p w:rsidR="008E536C" w:rsidRDefault="008E536C" w:rsidP="00D75AED">
      <w:pPr>
        <w:ind w:firstLine="0"/>
        <w:jc w:val="center"/>
        <w:rPr>
          <w:b/>
          <w:szCs w:val="24"/>
        </w:rPr>
      </w:pPr>
    </w:p>
    <w:p w:rsidR="008E536C" w:rsidRPr="003C523D" w:rsidRDefault="00EF687E" w:rsidP="00D75AED">
      <w:pPr>
        <w:ind w:firstLine="0"/>
        <w:jc w:val="center"/>
        <w:rPr>
          <w:szCs w:val="24"/>
        </w:rPr>
      </w:pPr>
      <w:r>
        <w:rPr>
          <w:szCs w:val="24"/>
        </w:rPr>
        <w:t>_________________________________________________________</w:t>
      </w:r>
    </w:p>
    <w:p w:rsidR="008E536C" w:rsidRDefault="008E536C" w:rsidP="00D75AED">
      <w:pPr>
        <w:ind w:firstLine="0"/>
        <w:jc w:val="center"/>
        <w:rPr>
          <w:b/>
          <w:szCs w:val="24"/>
        </w:rPr>
      </w:pPr>
    </w:p>
    <w:p w:rsidR="008E536C" w:rsidRDefault="008E536C" w:rsidP="00D75AED">
      <w:pPr>
        <w:ind w:firstLine="0"/>
        <w:jc w:val="center"/>
        <w:rPr>
          <w:b/>
          <w:szCs w:val="24"/>
        </w:rPr>
      </w:pPr>
    </w:p>
    <w:p w:rsidR="00215E54" w:rsidRDefault="00215E54" w:rsidP="00DB07A9">
      <w:pPr>
        <w:ind w:firstLine="0"/>
        <w:rPr>
          <w:b/>
          <w:szCs w:val="24"/>
        </w:rPr>
      </w:pPr>
    </w:p>
    <w:p w:rsidR="00215E54" w:rsidRPr="00215E54" w:rsidRDefault="00215E54" w:rsidP="00215E54">
      <w:pPr>
        <w:rPr>
          <w:szCs w:val="24"/>
        </w:rPr>
      </w:pPr>
    </w:p>
    <w:p w:rsidR="00215E54" w:rsidRPr="00215E54" w:rsidRDefault="00215E54" w:rsidP="00215E54">
      <w:pPr>
        <w:rPr>
          <w:szCs w:val="24"/>
        </w:rPr>
      </w:pPr>
    </w:p>
    <w:p w:rsidR="00215E54" w:rsidRPr="00215E54" w:rsidRDefault="00215E54" w:rsidP="00215E54">
      <w:pPr>
        <w:rPr>
          <w:szCs w:val="24"/>
        </w:rPr>
      </w:pPr>
    </w:p>
    <w:p w:rsidR="00215E54" w:rsidRPr="00215E54" w:rsidRDefault="00215E54" w:rsidP="00215E54">
      <w:pPr>
        <w:rPr>
          <w:szCs w:val="24"/>
        </w:rPr>
      </w:pPr>
    </w:p>
    <w:p w:rsidR="00215E54" w:rsidRPr="00215E54" w:rsidRDefault="00215E54" w:rsidP="00215E54">
      <w:pPr>
        <w:rPr>
          <w:szCs w:val="24"/>
        </w:rPr>
      </w:pPr>
    </w:p>
    <w:p w:rsidR="00DB07A9" w:rsidRPr="00215E54" w:rsidRDefault="00DB07A9" w:rsidP="00215E54">
      <w:pPr>
        <w:rPr>
          <w:szCs w:val="24"/>
        </w:rPr>
        <w:sectPr w:rsidR="00DB07A9" w:rsidRPr="00215E54" w:rsidSect="00DB07A9">
          <w:pgSz w:w="16838" w:h="11906" w:orient="landscape"/>
          <w:pgMar w:top="709" w:right="993" w:bottom="567" w:left="1134" w:header="567" w:footer="567" w:gutter="0"/>
          <w:cols w:space="1296"/>
          <w:docGrid w:linePitch="360"/>
        </w:sectPr>
      </w:pPr>
    </w:p>
    <w:p w:rsidR="00C348B4" w:rsidRPr="00C348B4" w:rsidRDefault="00C348B4" w:rsidP="00215E54">
      <w:pPr>
        <w:ind w:firstLine="0"/>
        <w:jc w:val="center"/>
        <w:rPr>
          <w:kern w:val="2"/>
          <w:szCs w:val="24"/>
          <w:lang w:eastAsia="lt-LT"/>
        </w:rPr>
      </w:pPr>
    </w:p>
    <w:sectPr w:rsidR="00C348B4" w:rsidRPr="00C348B4" w:rsidSect="00DB07A9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B13" w:rsidRDefault="002B1B13">
      <w:r>
        <w:separator/>
      </w:r>
    </w:p>
  </w:endnote>
  <w:endnote w:type="continuationSeparator" w:id="0">
    <w:p w:rsidR="002B1B13" w:rsidRDefault="002B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B13" w:rsidRDefault="002B1B13">
      <w:r>
        <w:separator/>
      </w:r>
    </w:p>
  </w:footnote>
  <w:footnote w:type="continuationSeparator" w:id="0">
    <w:p w:rsidR="002B1B13" w:rsidRDefault="002B1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6200"/>
    <w:multiLevelType w:val="hybridMultilevel"/>
    <w:tmpl w:val="4C46846E"/>
    <w:lvl w:ilvl="0" w:tplc="D8AA77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BEA3EC1"/>
    <w:multiLevelType w:val="multilevel"/>
    <w:tmpl w:val="7BC6FC7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2">
    <w:nsid w:val="624820F9"/>
    <w:multiLevelType w:val="hybridMultilevel"/>
    <w:tmpl w:val="5F641218"/>
    <w:lvl w:ilvl="0" w:tplc="94CE1D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71906"/>
    <w:multiLevelType w:val="hybridMultilevel"/>
    <w:tmpl w:val="52367AEA"/>
    <w:lvl w:ilvl="0" w:tplc="33FE1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8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17E03"/>
    <w:rsid w:val="0003236C"/>
    <w:rsid w:val="0005292C"/>
    <w:rsid w:val="00056D12"/>
    <w:rsid w:val="000719DA"/>
    <w:rsid w:val="00081D87"/>
    <w:rsid w:val="00090DC8"/>
    <w:rsid w:val="00093378"/>
    <w:rsid w:val="00095925"/>
    <w:rsid w:val="00096C08"/>
    <w:rsid w:val="000A3CEB"/>
    <w:rsid w:val="000B11F3"/>
    <w:rsid w:val="000D040C"/>
    <w:rsid w:val="000D6883"/>
    <w:rsid w:val="000E32D0"/>
    <w:rsid w:val="000F55D9"/>
    <w:rsid w:val="00102E4B"/>
    <w:rsid w:val="00132570"/>
    <w:rsid w:val="0013487C"/>
    <w:rsid w:val="001467AA"/>
    <w:rsid w:val="00147240"/>
    <w:rsid w:val="0015090A"/>
    <w:rsid w:val="00153645"/>
    <w:rsid w:val="00165E77"/>
    <w:rsid w:val="00175641"/>
    <w:rsid w:val="001B40FE"/>
    <w:rsid w:val="001E4CC2"/>
    <w:rsid w:val="001F5412"/>
    <w:rsid w:val="00207920"/>
    <w:rsid w:val="00215E54"/>
    <w:rsid w:val="00221A79"/>
    <w:rsid w:val="00250A64"/>
    <w:rsid w:val="0025770B"/>
    <w:rsid w:val="00262E92"/>
    <w:rsid w:val="0027581B"/>
    <w:rsid w:val="002B1B13"/>
    <w:rsid w:val="002C5033"/>
    <w:rsid w:val="002D5B89"/>
    <w:rsid w:val="002E24D1"/>
    <w:rsid w:val="002E63EC"/>
    <w:rsid w:val="00306A39"/>
    <w:rsid w:val="0030784D"/>
    <w:rsid w:val="003224CB"/>
    <w:rsid w:val="00323A69"/>
    <w:rsid w:val="00350D72"/>
    <w:rsid w:val="00354B43"/>
    <w:rsid w:val="00367C4A"/>
    <w:rsid w:val="00392EC0"/>
    <w:rsid w:val="00394D40"/>
    <w:rsid w:val="00396ED6"/>
    <w:rsid w:val="003A00D9"/>
    <w:rsid w:val="003A2C77"/>
    <w:rsid w:val="003A5FC6"/>
    <w:rsid w:val="003A7CF0"/>
    <w:rsid w:val="003C32A9"/>
    <w:rsid w:val="003C342E"/>
    <w:rsid w:val="003C523D"/>
    <w:rsid w:val="003C6DC0"/>
    <w:rsid w:val="003D78CE"/>
    <w:rsid w:val="003E5242"/>
    <w:rsid w:val="003E62B9"/>
    <w:rsid w:val="003F33CE"/>
    <w:rsid w:val="00417F6E"/>
    <w:rsid w:val="00422155"/>
    <w:rsid w:val="00422D5D"/>
    <w:rsid w:val="00444F27"/>
    <w:rsid w:val="00481E07"/>
    <w:rsid w:val="004B375D"/>
    <w:rsid w:val="004C7AF5"/>
    <w:rsid w:val="004D0E2A"/>
    <w:rsid w:val="004F4B5C"/>
    <w:rsid w:val="004F7EFE"/>
    <w:rsid w:val="0051539D"/>
    <w:rsid w:val="00527368"/>
    <w:rsid w:val="005453F5"/>
    <w:rsid w:val="00561B35"/>
    <w:rsid w:val="00574069"/>
    <w:rsid w:val="00574D4E"/>
    <w:rsid w:val="005768F3"/>
    <w:rsid w:val="00586131"/>
    <w:rsid w:val="00593F1A"/>
    <w:rsid w:val="00596A2E"/>
    <w:rsid w:val="005C2571"/>
    <w:rsid w:val="005C52DF"/>
    <w:rsid w:val="005E1121"/>
    <w:rsid w:val="005F4A43"/>
    <w:rsid w:val="0061602E"/>
    <w:rsid w:val="006A1DEA"/>
    <w:rsid w:val="006A49E8"/>
    <w:rsid w:val="006B04FC"/>
    <w:rsid w:val="006B0E28"/>
    <w:rsid w:val="006B1704"/>
    <w:rsid w:val="006B200D"/>
    <w:rsid w:val="006C150D"/>
    <w:rsid w:val="006C7DB1"/>
    <w:rsid w:val="006D0C78"/>
    <w:rsid w:val="006F17AC"/>
    <w:rsid w:val="00705AAE"/>
    <w:rsid w:val="00717A25"/>
    <w:rsid w:val="007244F3"/>
    <w:rsid w:val="00737A50"/>
    <w:rsid w:val="00755F9C"/>
    <w:rsid w:val="00774B18"/>
    <w:rsid w:val="0077749D"/>
    <w:rsid w:val="0079491B"/>
    <w:rsid w:val="007A0FA8"/>
    <w:rsid w:val="007A78B8"/>
    <w:rsid w:val="007B239C"/>
    <w:rsid w:val="007C4651"/>
    <w:rsid w:val="007E3B0D"/>
    <w:rsid w:val="008453DA"/>
    <w:rsid w:val="00852AB9"/>
    <w:rsid w:val="008A0C13"/>
    <w:rsid w:val="008A6FB9"/>
    <w:rsid w:val="008C5748"/>
    <w:rsid w:val="008C6330"/>
    <w:rsid w:val="008D7DDE"/>
    <w:rsid w:val="008E536C"/>
    <w:rsid w:val="008F3309"/>
    <w:rsid w:val="0091474C"/>
    <w:rsid w:val="00915AB3"/>
    <w:rsid w:val="009210C8"/>
    <w:rsid w:val="00931005"/>
    <w:rsid w:val="009337C6"/>
    <w:rsid w:val="00937454"/>
    <w:rsid w:val="009738DB"/>
    <w:rsid w:val="00981540"/>
    <w:rsid w:val="009C05FD"/>
    <w:rsid w:val="009D4D31"/>
    <w:rsid w:val="00A20BA5"/>
    <w:rsid w:val="00A3367A"/>
    <w:rsid w:val="00A416AB"/>
    <w:rsid w:val="00A461BB"/>
    <w:rsid w:val="00A573C5"/>
    <w:rsid w:val="00A76AD1"/>
    <w:rsid w:val="00AA06A2"/>
    <w:rsid w:val="00AA76EA"/>
    <w:rsid w:val="00AB7790"/>
    <w:rsid w:val="00AE3493"/>
    <w:rsid w:val="00AE3912"/>
    <w:rsid w:val="00AF07DD"/>
    <w:rsid w:val="00AF31BF"/>
    <w:rsid w:val="00B168D2"/>
    <w:rsid w:val="00B1796F"/>
    <w:rsid w:val="00B3700D"/>
    <w:rsid w:val="00B5487D"/>
    <w:rsid w:val="00B64159"/>
    <w:rsid w:val="00B7782E"/>
    <w:rsid w:val="00B852D3"/>
    <w:rsid w:val="00BA4A3C"/>
    <w:rsid w:val="00BB5958"/>
    <w:rsid w:val="00BD4B43"/>
    <w:rsid w:val="00BE2CAC"/>
    <w:rsid w:val="00BF3081"/>
    <w:rsid w:val="00BF56DF"/>
    <w:rsid w:val="00C1488B"/>
    <w:rsid w:val="00C232A7"/>
    <w:rsid w:val="00C339CC"/>
    <w:rsid w:val="00C348B4"/>
    <w:rsid w:val="00C462FD"/>
    <w:rsid w:val="00C47CD0"/>
    <w:rsid w:val="00C5171B"/>
    <w:rsid w:val="00C55F47"/>
    <w:rsid w:val="00C62C48"/>
    <w:rsid w:val="00C63362"/>
    <w:rsid w:val="00C73D44"/>
    <w:rsid w:val="00C870B0"/>
    <w:rsid w:val="00CA5241"/>
    <w:rsid w:val="00CB3294"/>
    <w:rsid w:val="00CB4C6B"/>
    <w:rsid w:val="00CB6F3E"/>
    <w:rsid w:val="00CC0357"/>
    <w:rsid w:val="00CD1EB8"/>
    <w:rsid w:val="00CD3DCB"/>
    <w:rsid w:val="00CD7577"/>
    <w:rsid w:val="00CF44F2"/>
    <w:rsid w:val="00D22CB9"/>
    <w:rsid w:val="00D30E8E"/>
    <w:rsid w:val="00D47C52"/>
    <w:rsid w:val="00D47E09"/>
    <w:rsid w:val="00D5197C"/>
    <w:rsid w:val="00D52BD0"/>
    <w:rsid w:val="00D555A1"/>
    <w:rsid w:val="00D56BA5"/>
    <w:rsid w:val="00D75AED"/>
    <w:rsid w:val="00D8066B"/>
    <w:rsid w:val="00D85537"/>
    <w:rsid w:val="00D9687A"/>
    <w:rsid w:val="00DA56DB"/>
    <w:rsid w:val="00DA5C07"/>
    <w:rsid w:val="00DB07A9"/>
    <w:rsid w:val="00DB6A92"/>
    <w:rsid w:val="00DC6A98"/>
    <w:rsid w:val="00DE7A59"/>
    <w:rsid w:val="00E05736"/>
    <w:rsid w:val="00E112B1"/>
    <w:rsid w:val="00E13AC9"/>
    <w:rsid w:val="00E23325"/>
    <w:rsid w:val="00E3582C"/>
    <w:rsid w:val="00E62F82"/>
    <w:rsid w:val="00E772CE"/>
    <w:rsid w:val="00E77C93"/>
    <w:rsid w:val="00EA1E9A"/>
    <w:rsid w:val="00EB7E4D"/>
    <w:rsid w:val="00EC1589"/>
    <w:rsid w:val="00ED2F8B"/>
    <w:rsid w:val="00ED37AB"/>
    <w:rsid w:val="00EF687E"/>
    <w:rsid w:val="00EF7DF9"/>
    <w:rsid w:val="00F050D3"/>
    <w:rsid w:val="00F07CF7"/>
    <w:rsid w:val="00F30603"/>
    <w:rsid w:val="00F4234F"/>
    <w:rsid w:val="00F5027F"/>
    <w:rsid w:val="00F56788"/>
    <w:rsid w:val="00F7180D"/>
    <w:rsid w:val="00F87ADB"/>
    <w:rsid w:val="00FC1AB5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customStyle="1" w:styleId="DiagramaDiagrama3">
    <w:name w:val="Diagrama Diagrama3"/>
    <w:basedOn w:val="prastasis"/>
    <w:rsid w:val="00C348B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customStyle="1" w:styleId="contact-street">
    <w:name w:val="contact-street"/>
    <w:rsid w:val="00DA5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customStyle="1" w:styleId="DiagramaDiagrama3">
    <w:name w:val="Diagrama Diagrama3"/>
    <w:basedOn w:val="prastasis"/>
    <w:rsid w:val="00C348B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customStyle="1" w:styleId="contact-street">
    <w:name w:val="contact-street"/>
    <w:rsid w:val="00DA5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9</TotalTime>
  <Pages>4</Pages>
  <Words>483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9</cp:revision>
  <cp:lastPrinted>2019-12-19T14:44:00Z</cp:lastPrinted>
  <dcterms:created xsi:type="dcterms:W3CDTF">2019-12-03T14:17:00Z</dcterms:created>
  <dcterms:modified xsi:type="dcterms:W3CDTF">2019-12-23T12:29:00Z</dcterms:modified>
</cp:coreProperties>
</file>