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E4" w:rsidRDefault="00442A1D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2867025</wp:posOffset>
            </wp:positionH>
            <wp:positionV relativeFrom="paragraph">
              <wp:posOffset>-386715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CE4" w:rsidRPr="001E4CC2">
        <w:rPr>
          <w:b/>
          <w:sz w:val="28"/>
        </w:rPr>
        <w:t xml:space="preserve">PLUNGĖS RAJONO SAVIVALDYBĖS </w:t>
      </w:r>
      <w:r w:rsidR="00A01CE4" w:rsidRPr="001E4CC2">
        <w:rPr>
          <w:b/>
          <w:sz w:val="28"/>
        </w:rPr>
        <w:br/>
        <w:t>TARYBA</w:t>
      </w:r>
    </w:p>
    <w:p w:rsidR="00933E1F" w:rsidRPr="001E4CC2" w:rsidRDefault="00933E1F" w:rsidP="001E4CC2">
      <w:pPr>
        <w:ind w:firstLine="0"/>
        <w:jc w:val="center"/>
        <w:rPr>
          <w:b/>
        </w:rPr>
      </w:pPr>
    </w:p>
    <w:p w:rsidR="00A01CE4" w:rsidRDefault="00A01CE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01CE4" w:rsidRDefault="00A01CE4" w:rsidP="00411039">
      <w:pPr>
        <w:shd w:val="clear" w:color="auto" w:fill="FFFFFF"/>
        <w:ind w:firstLine="0"/>
        <w:jc w:val="center"/>
        <w:rPr>
          <w:rStyle w:val="Komentaronuoroda"/>
          <w:b/>
          <w:sz w:val="28"/>
        </w:rPr>
      </w:pPr>
      <w:bookmarkStart w:id="0" w:name="tekstoAntraste"/>
      <w:bookmarkEnd w:id="0"/>
      <w:r w:rsidRPr="006E350A">
        <w:rPr>
          <w:b/>
          <w:bCs/>
          <w:sz w:val="28"/>
          <w:szCs w:val="28"/>
          <w:lang w:eastAsia="lt-LT"/>
        </w:rPr>
        <w:t xml:space="preserve">DĖL </w:t>
      </w:r>
      <w:r w:rsidR="00376FF6">
        <w:rPr>
          <w:b/>
          <w:bCs/>
          <w:sz w:val="28"/>
          <w:szCs w:val="28"/>
          <w:lang w:eastAsia="lt-LT"/>
        </w:rPr>
        <w:t xml:space="preserve">PRITARIMO INFRASTRUKTŪROS </w:t>
      </w:r>
      <w:r w:rsidR="00982F25" w:rsidRPr="00982F25">
        <w:rPr>
          <w:b/>
          <w:bCs/>
          <w:sz w:val="28"/>
          <w:szCs w:val="28"/>
          <w:lang w:eastAsia="lt-LT"/>
        </w:rPr>
        <w:t>ĮRENGIMO</w:t>
      </w:r>
      <w:r w:rsidR="00376FF6">
        <w:rPr>
          <w:b/>
          <w:bCs/>
          <w:sz w:val="28"/>
          <w:szCs w:val="28"/>
          <w:lang w:eastAsia="lt-LT"/>
        </w:rPr>
        <w:t xml:space="preserve"> SUTARČIAI</w:t>
      </w:r>
      <w:r>
        <w:rPr>
          <w:rStyle w:val="Komentaronuoroda"/>
          <w:b/>
          <w:sz w:val="28"/>
        </w:rPr>
        <w:t xml:space="preserve"> </w:t>
      </w:r>
    </w:p>
    <w:p w:rsidR="00933E1F" w:rsidRPr="00411039" w:rsidRDefault="00933E1F" w:rsidP="00411039">
      <w:pPr>
        <w:shd w:val="clear" w:color="auto" w:fill="FFFFFF"/>
        <w:ind w:firstLine="0"/>
        <w:jc w:val="center"/>
        <w:rPr>
          <w:rStyle w:val="Komentaronuoroda"/>
          <w:color w:val="646464"/>
          <w:sz w:val="24"/>
          <w:szCs w:val="24"/>
          <w:lang w:eastAsia="lt-LT"/>
        </w:rPr>
      </w:pPr>
    </w:p>
    <w:p w:rsidR="00A01CE4" w:rsidRPr="009C1F7A" w:rsidRDefault="00A01CE4" w:rsidP="001E4C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201</w:t>
      </w:r>
      <w:r w:rsidR="00376FF6">
        <w:rPr>
          <w:rStyle w:val="Komentaronuoroda"/>
          <w:sz w:val="24"/>
          <w:szCs w:val="24"/>
        </w:rPr>
        <w:t>9</w:t>
      </w:r>
      <w:r>
        <w:rPr>
          <w:rStyle w:val="Komentaronuoroda"/>
          <w:sz w:val="24"/>
          <w:szCs w:val="24"/>
        </w:rPr>
        <w:t xml:space="preserve"> m. </w:t>
      </w:r>
      <w:r w:rsidR="00AD4BBB">
        <w:rPr>
          <w:rStyle w:val="Komentaronuoroda"/>
          <w:sz w:val="24"/>
          <w:szCs w:val="24"/>
        </w:rPr>
        <w:t>balandžio 25</w:t>
      </w:r>
      <w:r w:rsidRPr="009C1F7A">
        <w:rPr>
          <w:rStyle w:val="Komentaronuoroda"/>
          <w:sz w:val="24"/>
          <w:szCs w:val="24"/>
        </w:rPr>
        <w:t xml:space="preserve"> d. </w:t>
      </w:r>
      <w:r>
        <w:rPr>
          <w:rStyle w:val="Komentaronuoroda"/>
          <w:sz w:val="24"/>
          <w:szCs w:val="24"/>
        </w:rPr>
        <w:t>Nr.</w:t>
      </w:r>
      <w:r w:rsidR="00696798">
        <w:rPr>
          <w:rStyle w:val="Komentaronuoroda"/>
          <w:sz w:val="24"/>
          <w:szCs w:val="24"/>
        </w:rPr>
        <w:t xml:space="preserve"> T1-</w:t>
      </w:r>
      <w:r w:rsidR="00B86A87">
        <w:rPr>
          <w:rStyle w:val="Komentaronuoroda"/>
          <w:sz w:val="24"/>
          <w:szCs w:val="24"/>
        </w:rPr>
        <w:t>112</w:t>
      </w:r>
      <w:bookmarkStart w:id="1" w:name="_GoBack"/>
      <w:bookmarkEnd w:id="1"/>
    </w:p>
    <w:p w:rsidR="00A01CE4" w:rsidRDefault="00A01CE4" w:rsidP="000D2FB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933E1F" w:rsidRPr="000D2FBB" w:rsidRDefault="00933E1F" w:rsidP="000D2FBB">
      <w:pPr>
        <w:ind w:firstLine="0"/>
        <w:jc w:val="center"/>
        <w:rPr>
          <w:rStyle w:val="Komentaronuoroda"/>
          <w:sz w:val="24"/>
          <w:szCs w:val="24"/>
        </w:rPr>
      </w:pPr>
    </w:p>
    <w:p w:rsidR="00376FF6" w:rsidRPr="00376FF6" w:rsidRDefault="00BB093D" w:rsidP="00AD4BBB">
      <w:pPr>
        <w:rPr>
          <w:szCs w:val="24"/>
        </w:rPr>
      </w:pPr>
      <w:r w:rsidRPr="00BB093D">
        <w:rPr>
          <w:rStyle w:val="Komentaronuoroda"/>
          <w:sz w:val="24"/>
          <w:szCs w:val="24"/>
        </w:rPr>
        <w:t xml:space="preserve">Vadovaudamasi Lietuvos Respublikos vietos savivaldos įstatymo 16 straipsnio </w:t>
      </w:r>
      <w:r w:rsidR="00376FF6">
        <w:rPr>
          <w:rStyle w:val="Komentaronuoroda"/>
          <w:sz w:val="24"/>
          <w:szCs w:val="24"/>
        </w:rPr>
        <w:t>2</w:t>
      </w:r>
      <w:r w:rsidR="007F7DFE">
        <w:rPr>
          <w:rStyle w:val="Komentaronuoroda"/>
          <w:sz w:val="24"/>
          <w:szCs w:val="24"/>
        </w:rPr>
        <w:t xml:space="preserve"> dali</w:t>
      </w:r>
      <w:r w:rsidR="00376FF6">
        <w:rPr>
          <w:rStyle w:val="Komentaronuoroda"/>
          <w:sz w:val="24"/>
          <w:szCs w:val="24"/>
        </w:rPr>
        <w:t>es 26 punktu</w:t>
      </w:r>
      <w:r w:rsidRPr="00BB093D">
        <w:rPr>
          <w:rStyle w:val="Komentaronuoroda"/>
          <w:sz w:val="24"/>
          <w:szCs w:val="24"/>
        </w:rPr>
        <w:t xml:space="preserve">, Lietuvos Respublikos </w:t>
      </w:r>
      <w:r w:rsidR="00376FF6">
        <w:rPr>
          <w:rStyle w:val="Komentaronuoroda"/>
          <w:sz w:val="24"/>
          <w:szCs w:val="24"/>
        </w:rPr>
        <w:t xml:space="preserve">valstybės ir </w:t>
      </w:r>
      <w:r w:rsidR="00376FF6" w:rsidRPr="00376FF6">
        <w:rPr>
          <w:szCs w:val="24"/>
        </w:rPr>
        <w:t>savivaldybių turto valdymo, naudojimo ir disponavimo juo įstatymo 6 straipsnio 5 punktu</w:t>
      </w:r>
      <w:r w:rsidR="00A97885">
        <w:rPr>
          <w:szCs w:val="24"/>
        </w:rPr>
        <w:t>,</w:t>
      </w:r>
      <w:r w:rsidR="00A97885" w:rsidRPr="00A97885">
        <w:rPr>
          <w:szCs w:val="24"/>
        </w:rPr>
        <w:t xml:space="preserve"> Plungės rajono savivaldybės tarybos 2011 m. rugsėjo 29 d. sprendimu Nr. T1-225 patvirtinto Plungės rajono savivaldybės vardu sudaromų sutarčių rengimo ir pasirašymo tvarkos aprašo </w:t>
      </w:r>
      <w:r w:rsidR="00A97885">
        <w:rPr>
          <w:szCs w:val="24"/>
        </w:rPr>
        <w:t>5.22 ir 8.15</w:t>
      </w:r>
      <w:r w:rsidR="00A97885" w:rsidRPr="00A97885">
        <w:rPr>
          <w:szCs w:val="24"/>
        </w:rPr>
        <w:t xml:space="preserve"> punkt</w:t>
      </w:r>
      <w:r w:rsidR="00A97885">
        <w:rPr>
          <w:szCs w:val="24"/>
        </w:rPr>
        <w:t>ais</w:t>
      </w:r>
      <w:r w:rsidR="00376FF6" w:rsidRPr="00376FF6">
        <w:rPr>
          <w:szCs w:val="24"/>
        </w:rPr>
        <w:t xml:space="preserve"> ir atsižvelgdama į </w:t>
      </w:r>
      <w:r w:rsidR="00376FF6" w:rsidRPr="005E3F1B">
        <w:rPr>
          <w:szCs w:val="24"/>
        </w:rPr>
        <w:t>UAB „ALDA SIVER“ 2019 m. balandžio</w:t>
      </w:r>
      <w:r w:rsidR="00AD4BBB">
        <w:rPr>
          <w:szCs w:val="24"/>
        </w:rPr>
        <w:t xml:space="preserve"> </w:t>
      </w:r>
      <w:r w:rsidR="005E3F1B">
        <w:rPr>
          <w:szCs w:val="24"/>
        </w:rPr>
        <w:t>17</w:t>
      </w:r>
      <w:r w:rsidR="00376FF6" w:rsidRPr="005E3F1B">
        <w:rPr>
          <w:szCs w:val="24"/>
        </w:rPr>
        <w:t xml:space="preserve"> d. raštą</w:t>
      </w:r>
      <w:r w:rsidR="005E3F1B">
        <w:rPr>
          <w:szCs w:val="24"/>
        </w:rPr>
        <w:t xml:space="preserve"> Nr. AG-2458</w:t>
      </w:r>
      <w:r w:rsidR="00376FF6" w:rsidRPr="00376FF6">
        <w:rPr>
          <w:szCs w:val="24"/>
        </w:rPr>
        <w:t>, Plungės rajono savivaldybės taryba n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u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s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p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r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e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n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d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ž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i</w:t>
      </w:r>
      <w:r w:rsidR="00AD4BBB">
        <w:rPr>
          <w:szCs w:val="24"/>
        </w:rPr>
        <w:t xml:space="preserve"> </w:t>
      </w:r>
      <w:r w:rsidR="00376FF6" w:rsidRPr="00376FF6">
        <w:rPr>
          <w:szCs w:val="24"/>
        </w:rPr>
        <w:t>a:</w:t>
      </w:r>
    </w:p>
    <w:p w:rsidR="00376FF6" w:rsidRPr="00376FF6" w:rsidRDefault="00376FF6" w:rsidP="00AD4BBB">
      <w:pPr>
        <w:rPr>
          <w:szCs w:val="24"/>
        </w:rPr>
      </w:pPr>
      <w:r w:rsidRPr="00376FF6">
        <w:rPr>
          <w:szCs w:val="24"/>
        </w:rPr>
        <w:t xml:space="preserve">1. Pritarti </w:t>
      </w:r>
      <w:r w:rsidR="005E3F1B">
        <w:rPr>
          <w:szCs w:val="24"/>
        </w:rPr>
        <w:t>UAB „</w:t>
      </w:r>
      <w:r w:rsidRPr="005E3F1B">
        <w:rPr>
          <w:szCs w:val="24"/>
        </w:rPr>
        <w:t>ALDA SILVER</w:t>
      </w:r>
      <w:r w:rsidR="005E3F1B" w:rsidRPr="005E3F1B">
        <w:rPr>
          <w:szCs w:val="24"/>
        </w:rPr>
        <w:t>“</w:t>
      </w:r>
      <w:r w:rsidRPr="005E3F1B">
        <w:rPr>
          <w:szCs w:val="24"/>
        </w:rPr>
        <w:t xml:space="preserve"> </w:t>
      </w:r>
      <w:r w:rsidRPr="00376FF6">
        <w:rPr>
          <w:szCs w:val="24"/>
        </w:rPr>
        <w:t xml:space="preserve">ir Plungės rajono savivaldybės </w:t>
      </w:r>
      <w:r>
        <w:rPr>
          <w:szCs w:val="24"/>
        </w:rPr>
        <w:t xml:space="preserve">infrastruktūros </w:t>
      </w:r>
      <w:r w:rsidR="00982F25" w:rsidRPr="00982F25">
        <w:rPr>
          <w:szCs w:val="24"/>
        </w:rPr>
        <w:t>įrengimo</w:t>
      </w:r>
      <w:r w:rsidRPr="00982F25">
        <w:rPr>
          <w:szCs w:val="24"/>
        </w:rPr>
        <w:t xml:space="preserve"> </w:t>
      </w:r>
      <w:r w:rsidRPr="00376FF6">
        <w:rPr>
          <w:szCs w:val="24"/>
        </w:rPr>
        <w:t>sutarčiai (pridedama).</w:t>
      </w:r>
    </w:p>
    <w:p w:rsidR="00376FF6" w:rsidRPr="00376FF6" w:rsidRDefault="00376FF6" w:rsidP="00AD4BBB">
      <w:pPr>
        <w:rPr>
          <w:szCs w:val="24"/>
        </w:rPr>
      </w:pPr>
      <w:r w:rsidRPr="00376FF6">
        <w:rPr>
          <w:szCs w:val="24"/>
        </w:rPr>
        <w:t xml:space="preserve">2. Įgalioti Plungės rajono savivaldybės </w:t>
      </w:r>
      <w:r w:rsidR="00A97885">
        <w:rPr>
          <w:szCs w:val="24"/>
        </w:rPr>
        <w:t xml:space="preserve">administracijos direktorių, o jo nesant administracijos direktoriaus pareigas einantį asmenį </w:t>
      </w:r>
      <w:r w:rsidRPr="00376FF6">
        <w:rPr>
          <w:szCs w:val="24"/>
        </w:rPr>
        <w:t xml:space="preserve">pasirašyti sutartį. </w:t>
      </w:r>
    </w:p>
    <w:p w:rsidR="00BB093D" w:rsidRDefault="007F7DFE" w:rsidP="00376FF6">
      <w:pPr>
        <w:ind w:firstLine="709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 </w:t>
      </w:r>
    </w:p>
    <w:p w:rsidR="00696798" w:rsidRPr="00696798" w:rsidRDefault="00696798" w:rsidP="009C1F7A">
      <w:pPr>
        <w:ind w:firstLine="0"/>
        <w:rPr>
          <w:rStyle w:val="Komentaronuoroda"/>
          <w:sz w:val="24"/>
          <w:szCs w:val="24"/>
        </w:rPr>
      </w:pPr>
    </w:p>
    <w:p w:rsidR="00996E49" w:rsidRDefault="00A01CE4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696798">
        <w:rPr>
          <w:rStyle w:val="Komentaronuoroda"/>
          <w:sz w:val="24"/>
          <w:szCs w:val="24"/>
        </w:rPr>
        <w:t xml:space="preserve">Savivaldybės meras </w:t>
      </w:r>
      <w:r w:rsidR="00442A1D">
        <w:rPr>
          <w:rStyle w:val="Komentaronuoroda"/>
          <w:sz w:val="24"/>
          <w:szCs w:val="24"/>
        </w:rPr>
        <w:tab/>
        <w:t>Audrius Klišonis</w:t>
      </w:r>
    </w:p>
    <w:p w:rsidR="00442A1D" w:rsidRDefault="00442A1D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A240C6" w:rsidRDefault="00A240C6">
      <w:pPr>
        <w:ind w:firstLine="0"/>
        <w:jc w:val="left"/>
        <w:rPr>
          <w:sz w:val="22"/>
          <w:szCs w:val="22"/>
        </w:rPr>
      </w:pPr>
    </w:p>
    <w:p w:rsidR="00A97885" w:rsidRDefault="00A97885">
      <w:pPr>
        <w:ind w:firstLine="0"/>
        <w:jc w:val="left"/>
        <w:rPr>
          <w:sz w:val="22"/>
          <w:szCs w:val="22"/>
        </w:rPr>
      </w:pPr>
    </w:p>
    <w:p w:rsidR="00A97885" w:rsidRDefault="00A97885">
      <w:pPr>
        <w:ind w:firstLine="0"/>
        <w:jc w:val="left"/>
        <w:rPr>
          <w:sz w:val="22"/>
          <w:szCs w:val="22"/>
        </w:rPr>
      </w:pPr>
    </w:p>
    <w:p w:rsidR="00A97885" w:rsidRDefault="00A97885">
      <w:pPr>
        <w:ind w:firstLine="0"/>
        <w:jc w:val="left"/>
        <w:rPr>
          <w:sz w:val="22"/>
          <w:szCs w:val="22"/>
        </w:rPr>
      </w:pPr>
    </w:p>
    <w:p w:rsidR="00A97885" w:rsidRDefault="00A97885">
      <w:pPr>
        <w:ind w:firstLine="0"/>
        <w:jc w:val="left"/>
        <w:rPr>
          <w:sz w:val="22"/>
          <w:szCs w:val="22"/>
        </w:rPr>
      </w:pPr>
    </w:p>
    <w:p w:rsidR="00A240C6" w:rsidRDefault="00A240C6">
      <w:pPr>
        <w:ind w:firstLine="0"/>
        <w:jc w:val="left"/>
        <w:rPr>
          <w:sz w:val="22"/>
          <w:szCs w:val="22"/>
        </w:rPr>
      </w:pPr>
    </w:p>
    <w:p w:rsidR="00A240C6" w:rsidRDefault="00A240C6">
      <w:pPr>
        <w:ind w:firstLine="0"/>
        <w:jc w:val="left"/>
        <w:rPr>
          <w:sz w:val="22"/>
          <w:szCs w:val="22"/>
        </w:rPr>
      </w:pPr>
    </w:p>
    <w:p w:rsidR="00A240C6" w:rsidRDefault="00A240C6">
      <w:pPr>
        <w:ind w:firstLine="0"/>
        <w:jc w:val="left"/>
        <w:rPr>
          <w:sz w:val="22"/>
          <w:szCs w:val="22"/>
        </w:rPr>
      </w:pPr>
    </w:p>
    <w:p w:rsidR="00A240C6" w:rsidRDefault="00A240C6">
      <w:pPr>
        <w:ind w:firstLine="0"/>
        <w:jc w:val="left"/>
        <w:rPr>
          <w:sz w:val="22"/>
          <w:szCs w:val="22"/>
        </w:rPr>
      </w:pPr>
    </w:p>
    <w:sectPr w:rsidR="00A240C6" w:rsidSect="00696798"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CA" w:rsidRDefault="00B503CA">
      <w:r>
        <w:separator/>
      </w:r>
    </w:p>
  </w:endnote>
  <w:endnote w:type="continuationSeparator" w:id="0">
    <w:p w:rsidR="00B503CA" w:rsidRDefault="00B5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CA" w:rsidRDefault="00B503CA">
      <w:r>
        <w:separator/>
      </w:r>
    </w:p>
  </w:footnote>
  <w:footnote w:type="continuationSeparator" w:id="0">
    <w:p w:rsidR="00B503CA" w:rsidRDefault="00B50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20"/>
    <w:multiLevelType w:val="hybridMultilevel"/>
    <w:tmpl w:val="6D9A1B2E"/>
    <w:lvl w:ilvl="0" w:tplc="0E567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30A93"/>
    <w:multiLevelType w:val="hybridMultilevel"/>
    <w:tmpl w:val="8B746E3A"/>
    <w:lvl w:ilvl="0" w:tplc="A8348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706F2B"/>
    <w:multiLevelType w:val="hybridMultilevel"/>
    <w:tmpl w:val="788C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0"/>
    <w:rsid w:val="000D2FBB"/>
    <w:rsid w:val="000E56F7"/>
    <w:rsid w:val="000F2F0E"/>
    <w:rsid w:val="000F3215"/>
    <w:rsid w:val="00105257"/>
    <w:rsid w:val="001272A0"/>
    <w:rsid w:val="00144C15"/>
    <w:rsid w:val="00170850"/>
    <w:rsid w:val="00197DCF"/>
    <w:rsid w:val="001A7F5B"/>
    <w:rsid w:val="001B1BAA"/>
    <w:rsid w:val="001E4CC2"/>
    <w:rsid w:val="001F1990"/>
    <w:rsid w:val="001F3769"/>
    <w:rsid w:val="002305A3"/>
    <w:rsid w:val="0023505C"/>
    <w:rsid w:val="00243CC1"/>
    <w:rsid w:val="002B6704"/>
    <w:rsid w:val="00310CAD"/>
    <w:rsid w:val="00345BD0"/>
    <w:rsid w:val="00347FAC"/>
    <w:rsid w:val="0036096C"/>
    <w:rsid w:val="0036702D"/>
    <w:rsid w:val="00376EB7"/>
    <w:rsid w:val="00376FF6"/>
    <w:rsid w:val="003B111F"/>
    <w:rsid w:val="003C19B4"/>
    <w:rsid w:val="003E7027"/>
    <w:rsid w:val="00401D07"/>
    <w:rsid w:val="0040471C"/>
    <w:rsid w:val="00411039"/>
    <w:rsid w:val="00425841"/>
    <w:rsid w:val="00432067"/>
    <w:rsid w:val="00434496"/>
    <w:rsid w:val="00442A1D"/>
    <w:rsid w:val="00480652"/>
    <w:rsid w:val="00487DB4"/>
    <w:rsid w:val="00494C76"/>
    <w:rsid w:val="004C3C20"/>
    <w:rsid w:val="005035D0"/>
    <w:rsid w:val="00507276"/>
    <w:rsid w:val="00523F79"/>
    <w:rsid w:val="005437B6"/>
    <w:rsid w:val="0055358B"/>
    <w:rsid w:val="005D77C9"/>
    <w:rsid w:val="005E3F1B"/>
    <w:rsid w:val="005F7B81"/>
    <w:rsid w:val="0061657C"/>
    <w:rsid w:val="0063064A"/>
    <w:rsid w:val="006443F2"/>
    <w:rsid w:val="00666A56"/>
    <w:rsid w:val="00681CF1"/>
    <w:rsid w:val="00690853"/>
    <w:rsid w:val="00696798"/>
    <w:rsid w:val="006A2D09"/>
    <w:rsid w:val="006A5ED7"/>
    <w:rsid w:val="006E350A"/>
    <w:rsid w:val="006E3C82"/>
    <w:rsid w:val="006E6827"/>
    <w:rsid w:val="006F0CC8"/>
    <w:rsid w:val="006F1A4C"/>
    <w:rsid w:val="006F56FA"/>
    <w:rsid w:val="0071103D"/>
    <w:rsid w:val="007746E5"/>
    <w:rsid w:val="00776153"/>
    <w:rsid w:val="007E7E09"/>
    <w:rsid w:val="007F7DFE"/>
    <w:rsid w:val="00810D82"/>
    <w:rsid w:val="008213E4"/>
    <w:rsid w:val="00824449"/>
    <w:rsid w:val="0087055B"/>
    <w:rsid w:val="008B037B"/>
    <w:rsid w:val="008B0977"/>
    <w:rsid w:val="008F15D4"/>
    <w:rsid w:val="008F39FC"/>
    <w:rsid w:val="0090360A"/>
    <w:rsid w:val="009210C8"/>
    <w:rsid w:val="00933E1F"/>
    <w:rsid w:val="00934ABF"/>
    <w:rsid w:val="009711A5"/>
    <w:rsid w:val="00982F25"/>
    <w:rsid w:val="00996E49"/>
    <w:rsid w:val="009B151D"/>
    <w:rsid w:val="009B2D7C"/>
    <w:rsid w:val="009B75F0"/>
    <w:rsid w:val="009C1F7A"/>
    <w:rsid w:val="009C2738"/>
    <w:rsid w:val="00A01CE4"/>
    <w:rsid w:val="00A20D10"/>
    <w:rsid w:val="00A240C6"/>
    <w:rsid w:val="00A97885"/>
    <w:rsid w:val="00AD4BBB"/>
    <w:rsid w:val="00AF6C36"/>
    <w:rsid w:val="00B220C7"/>
    <w:rsid w:val="00B40909"/>
    <w:rsid w:val="00B412DE"/>
    <w:rsid w:val="00B503CA"/>
    <w:rsid w:val="00B73511"/>
    <w:rsid w:val="00B86A87"/>
    <w:rsid w:val="00B94CCA"/>
    <w:rsid w:val="00BB093D"/>
    <w:rsid w:val="00BD2639"/>
    <w:rsid w:val="00BD3930"/>
    <w:rsid w:val="00C05B6D"/>
    <w:rsid w:val="00C1237B"/>
    <w:rsid w:val="00C30DDD"/>
    <w:rsid w:val="00C659E9"/>
    <w:rsid w:val="00C66BFD"/>
    <w:rsid w:val="00C85C40"/>
    <w:rsid w:val="00CA4690"/>
    <w:rsid w:val="00CC1D53"/>
    <w:rsid w:val="00D02F89"/>
    <w:rsid w:val="00D04FC3"/>
    <w:rsid w:val="00D066DC"/>
    <w:rsid w:val="00D11147"/>
    <w:rsid w:val="00D11EC5"/>
    <w:rsid w:val="00D67559"/>
    <w:rsid w:val="00D758A5"/>
    <w:rsid w:val="00D8206D"/>
    <w:rsid w:val="00DB522F"/>
    <w:rsid w:val="00E311BF"/>
    <w:rsid w:val="00E4086C"/>
    <w:rsid w:val="00E72C14"/>
    <w:rsid w:val="00E77F44"/>
    <w:rsid w:val="00E819F6"/>
    <w:rsid w:val="00EC2310"/>
    <w:rsid w:val="00EE0274"/>
    <w:rsid w:val="00EE4A20"/>
    <w:rsid w:val="00EF374D"/>
    <w:rsid w:val="00F03E6D"/>
    <w:rsid w:val="00F05DB9"/>
    <w:rsid w:val="00F47E07"/>
    <w:rsid w:val="00F56420"/>
    <w:rsid w:val="00F72CC4"/>
    <w:rsid w:val="00F75334"/>
    <w:rsid w:val="00FA7562"/>
    <w:rsid w:val="00FB663B"/>
    <w:rsid w:val="00FC06DD"/>
    <w:rsid w:val="00FE1A5A"/>
    <w:rsid w:val="00FE25F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9C41398C</Template>
  <TotalTime>5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Stasys Žilinskas</dc:creator>
  <cp:lastModifiedBy>Jovita Šumskienė</cp:lastModifiedBy>
  <cp:revision>5</cp:revision>
  <cp:lastPrinted>2017-10-10T13:49:00Z</cp:lastPrinted>
  <dcterms:created xsi:type="dcterms:W3CDTF">2019-04-19T11:03:00Z</dcterms:created>
  <dcterms:modified xsi:type="dcterms:W3CDTF">2019-04-26T06:07:00Z</dcterms:modified>
</cp:coreProperties>
</file>