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0D4" w:rsidRDefault="004A0C7A" w:rsidP="007370D4">
      <w:pPr>
        <w:ind w:firstLine="0"/>
        <w:jc w:val="center"/>
        <w:rPr>
          <w:b/>
          <w:sz w:val="28"/>
        </w:rPr>
      </w:pPr>
      <w:r>
        <w:rPr>
          <w:b/>
          <w:noProof/>
          <w:szCs w:val="24"/>
          <w:lang w:eastAsia="lt-LT"/>
        </w:rPr>
        <w:drawing>
          <wp:anchor distT="0" distB="180340" distL="114300" distR="114300" simplePos="0" relativeHeight="251658240" behindDoc="1" locked="0" layoutInCell="0" allowOverlap="1" wp14:anchorId="4F1B0CA9" wp14:editId="5BC18749">
            <wp:simplePos x="0" y="0"/>
            <wp:positionH relativeFrom="column">
              <wp:posOffset>2748915</wp:posOffset>
            </wp:positionH>
            <wp:positionV relativeFrom="paragraph">
              <wp:posOffset>-371475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70D4">
        <w:rPr>
          <w:b/>
          <w:sz w:val="28"/>
        </w:rPr>
        <w:t>PLUNGĖS RAJONO SAVIVALDYBĖS</w:t>
      </w:r>
    </w:p>
    <w:p w:rsidR="00C11332" w:rsidRDefault="00C11332" w:rsidP="007370D4">
      <w:pPr>
        <w:ind w:firstLine="0"/>
        <w:jc w:val="center"/>
        <w:rPr>
          <w:b/>
          <w:sz w:val="28"/>
        </w:rPr>
      </w:pPr>
      <w:r>
        <w:rPr>
          <w:b/>
          <w:sz w:val="28"/>
        </w:rPr>
        <w:t>TARYBA</w:t>
      </w:r>
    </w:p>
    <w:p w:rsidR="00C11332" w:rsidRDefault="00C11332" w:rsidP="00C11332">
      <w:pPr>
        <w:ind w:firstLine="0"/>
        <w:jc w:val="center"/>
        <w:rPr>
          <w:b/>
        </w:rPr>
      </w:pPr>
    </w:p>
    <w:p w:rsidR="00C11332" w:rsidRDefault="00C11332" w:rsidP="00C11332">
      <w:pPr>
        <w:ind w:firstLine="0"/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</w:rPr>
        <w:t>SPRENDIMAS</w:t>
      </w:r>
    </w:p>
    <w:p w:rsidR="00C11332" w:rsidRDefault="00C11332" w:rsidP="00C1133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 PLUNGĖS RAJONO SAVIVALDYBĖS TARYBOS 2015 M. BALANDŽIO 16 D. SPRENDIMO NR. T1-84 „DĖL PLUNGĖS RAJONO SAVIVALDYBĖS TARYBOS KOMITETŲ SUDĖČIŲ PATVIRTINIMO“</w:t>
      </w:r>
    </w:p>
    <w:p w:rsidR="00C11332" w:rsidRDefault="00C11332" w:rsidP="00C11332">
      <w:pPr>
        <w:ind w:firstLine="0"/>
        <w:jc w:val="center"/>
      </w:pPr>
      <w:r>
        <w:rPr>
          <w:rStyle w:val="Komentaronuoroda"/>
          <w:b/>
          <w:sz w:val="28"/>
        </w:rPr>
        <w:t>PAKEITIMO</w:t>
      </w:r>
    </w:p>
    <w:p w:rsidR="00C11332" w:rsidRDefault="00C11332" w:rsidP="00C11332">
      <w:pPr>
        <w:ind w:firstLine="0"/>
        <w:jc w:val="center"/>
        <w:rPr>
          <w:rStyle w:val="Komentaronuoroda"/>
          <w:b/>
          <w:sz w:val="28"/>
        </w:rPr>
      </w:pPr>
    </w:p>
    <w:p w:rsidR="00C11332" w:rsidRPr="00C11332" w:rsidRDefault="00142A74" w:rsidP="00C1133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2019</w:t>
      </w:r>
      <w:r w:rsidR="004D541F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vasario 7</w:t>
      </w:r>
      <w:r w:rsidR="00C11332" w:rsidRPr="00C11332">
        <w:rPr>
          <w:rStyle w:val="Komentaronuoroda"/>
          <w:sz w:val="24"/>
          <w:szCs w:val="24"/>
        </w:rPr>
        <w:t xml:space="preserve"> d. Nr. T1-</w:t>
      </w:r>
      <w:r w:rsidR="00B03F11">
        <w:rPr>
          <w:rStyle w:val="Komentaronuoroda"/>
          <w:sz w:val="24"/>
          <w:szCs w:val="24"/>
        </w:rPr>
        <w:t>1</w:t>
      </w:r>
      <w:bookmarkStart w:id="0" w:name="_GoBack"/>
      <w:bookmarkEnd w:id="0"/>
    </w:p>
    <w:p w:rsidR="00C11332" w:rsidRPr="00C11332" w:rsidRDefault="00C11332" w:rsidP="00C11332">
      <w:pPr>
        <w:ind w:firstLine="0"/>
        <w:jc w:val="center"/>
        <w:rPr>
          <w:rStyle w:val="Komentaronuoroda"/>
          <w:sz w:val="24"/>
          <w:szCs w:val="24"/>
        </w:rPr>
      </w:pPr>
      <w:r w:rsidRPr="00C11332">
        <w:rPr>
          <w:rStyle w:val="Komentaronuoroda"/>
          <w:sz w:val="24"/>
          <w:szCs w:val="24"/>
        </w:rPr>
        <w:t>Plungė</w:t>
      </w:r>
    </w:p>
    <w:p w:rsidR="00C11332" w:rsidRPr="00C11332" w:rsidRDefault="00C11332" w:rsidP="00C11332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C11332" w:rsidRPr="00C11332" w:rsidRDefault="00C11332" w:rsidP="00C11332">
      <w:pPr>
        <w:rPr>
          <w:szCs w:val="24"/>
        </w:rPr>
      </w:pPr>
      <w:r w:rsidRPr="00C11332">
        <w:rPr>
          <w:szCs w:val="24"/>
        </w:rPr>
        <w:t>Plungės rajono savivaldybės taryba  n u s p r e n d ž i a:</w:t>
      </w:r>
    </w:p>
    <w:p w:rsidR="00C11332" w:rsidRPr="00C11332" w:rsidRDefault="00C11332" w:rsidP="00C11332">
      <w:pPr>
        <w:rPr>
          <w:szCs w:val="24"/>
        </w:rPr>
      </w:pPr>
      <w:r w:rsidRPr="00C11332">
        <w:rPr>
          <w:szCs w:val="24"/>
        </w:rPr>
        <w:t>Pakeisti P</w:t>
      </w:r>
      <w:r w:rsidRPr="00C11332">
        <w:rPr>
          <w:rStyle w:val="Komentaronuoroda"/>
          <w:sz w:val="24"/>
          <w:szCs w:val="24"/>
        </w:rPr>
        <w:t xml:space="preserve">lungės rajono savivaldybės tarybos 2015 m. balandžio 16 d. sprendimo Nr. T1-84 „Dėl Plungės rajono savivaldybės tarybos </w:t>
      </w:r>
      <w:r w:rsidR="00142A74">
        <w:rPr>
          <w:rStyle w:val="Komentaronuoroda"/>
          <w:sz w:val="24"/>
          <w:szCs w:val="24"/>
        </w:rPr>
        <w:t>komitetų sudėčių patvirtinimo“ 1</w:t>
      </w:r>
      <w:r w:rsidRPr="00C11332">
        <w:rPr>
          <w:rStyle w:val="Komentaronuoroda"/>
          <w:sz w:val="24"/>
          <w:szCs w:val="24"/>
        </w:rPr>
        <w:t xml:space="preserve"> punktu patvirtintą </w:t>
      </w:r>
      <w:r w:rsidR="00142A74">
        <w:rPr>
          <w:rStyle w:val="Komentaronuoroda"/>
          <w:sz w:val="24"/>
          <w:szCs w:val="24"/>
        </w:rPr>
        <w:t>Ekonomikos, finansų ir biudžeto</w:t>
      </w:r>
      <w:r>
        <w:rPr>
          <w:rStyle w:val="Komentaronuoroda"/>
          <w:sz w:val="24"/>
          <w:szCs w:val="24"/>
        </w:rPr>
        <w:t xml:space="preserve"> komiteto sudėtį </w:t>
      </w:r>
      <w:r w:rsidRPr="00C11332">
        <w:rPr>
          <w:rStyle w:val="Komentaronuoroda"/>
          <w:sz w:val="24"/>
          <w:szCs w:val="24"/>
        </w:rPr>
        <w:t xml:space="preserve">ir vietoje </w:t>
      </w:r>
      <w:r w:rsidR="00142A74">
        <w:rPr>
          <w:rStyle w:val="Komentaronuoroda"/>
          <w:sz w:val="24"/>
          <w:szCs w:val="24"/>
        </w:rPr>
        <w:t>Audriaus Šapalo</w:t>
      </w:r>
      <w:r>
        <w:rPr>
          <w:rStyle w:val="Komentaronuoroda"/>
          <w:sz w:val="24"/>
          <w:szCs w:val="24"/>
        </w:rPr>
        <w:t xml:space="preserve"> </w:t>
      </w:r>
      <w:r w:rsidRPr="00C11332">
        <w:rPr>
          <w:rStyle w:val="Komentaronuoroda"/>
          <w:sz w:val="24"/>
          <w:szCs w:val="24"/>
        </w:rPr>
        <w:t xml:space="preserve">įrašyti </w:t>
      </w:r>
      <w:r w:rsidR="00142A74">
        <w:rPr>
          <w:rStyle w:val="Komentaronuoroda"/>
          <w:sz w:val="24"/>
          <w:szCs w:val="24"/>
        </w:rPr>
        <w:t>Artūrą Urniežių</w:t>
      </w:r>
      <w:r w:rsidRPr="00123B8F">
        <w:rPr>
          <w:rStyle w:val="Komentaronuoroda"/>
          <w:sz w:val="24"/>
          <w:szCs w:val="24"/>
        </w:rPr>
        <w:t>.</w:t>
      </w:r>
    </w:p>
    <w:p w:rsidR="00C11332" w:rsidRDefault="00C11332" w:rsidP="00C11332">
      <w:pPr>
        <w:rPr>
          <w:szCs w:val="24"/>
        </w:rPr>
      </w:pPr>
    </w:p>
    <w:p w:rsidR="00C11332" w:rsidRPr="00C11332" w:rsidRDefault="00C11332" w:rsidP="00C11332">
      <w:pPr>
        <w:rPr>
          <w:szCs w:val="24"/>
        </w:rPr>
      </w:pPr>
    </w:p>
    <w:p w:rsidR="00C11332" w:rsidRPr="00C11332" w:rsidRDefault="00C11332" w:rsidP="004A0C7A">
      <w:pPr>
        <w:tabs>
          <w:tab w:val="left" w:pos="7938"/>
        </w:tabs>
        <w:ind w:firstLine="0"/>
        <w:jc w:val="left"/>
        <w:rPr>
          <w:szCs w:val="24"/>
        </w:rPr>
      </w:pPr>
      <w:r w:rsidRPr="00C11332">
        <w:rPr>
          <w:szCs w:val="24"/>
        </w:rPr>
        <w:t>Savivaldybės meras</w:t>
      </w:r>
      <w:r w:rsidR="004A0C7A">
        <w:rPr>
          <w:szCs w:val="24"/>
        </w:rPr>
        <w:t xml:space="preserve"> </w:t>
      </w:r>
      <w:r w:rsidR="004A0C7A">
        <w:rPr>
          <w:szCs w:val="24"/>
        </w:rPr>
        <w:tab/>
        <w:t>Audrius Klišonis</w:t>
      </w:r>
      <w:r w:rsidRPr="00C11332">
        <w:rPr>
          <w:szCs w:val="24"/>
        </w:rPr>
        <w:tab/>
      </w:r>
      <w:r w:rsidRPr="00C11332">
        <w:rPr>
          <w:szCs w:val="24"/>
        </w:rPr>
        <w:tab/>
      </w:r>
      <w:r w:rsidRPr="00C11332">
        <w:rPr>
          <w:szCs w:val="24"/>
        </w:rPr>
        <w:tab/>
      </w:r>
      <w:r w:rsidRPr="00C11332">
        <w:rPr>
          <w:szCs w:val="24"/>
        </w:rPr>
        <w:tab/>
      </w:r>
      <w:r w:rsidRPr="00C11332">
        <w:rPr>
          <w:szCs w:val="24"/>
        </w:rPr>
        <w:tab/>
      </w:r>
      <w:r w:rsidRPr="00C11332">
        <w:rPr>
          <w:szCs w:val="24"/>
        </w:rPr>
        <w:tab/>
      </w:r>
    </w:p>
    <w:p w:rsidR="00C11332" w:rsidRPr="00C11332" w:rsidRDefault="00C11332" w:rsidP="00C11332">
      <w:pPr>
        <w:ind w:firstLine="0"/>
        <w:jc w:val="left"/>
        <w:rPr>
          <w:szCs w:val="24"/>
        </w:rPr>
      </w:pPr>
    </w:p>
    <w:p w:rsidR="00C11332" w:rsidRDefault="00C11332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Default="00EA0486" w:rsidP="00C11332">
      <w:pPr>
        <w:ind w:firstLine="0"/>
        <w:jc w:val="left"/>
        <w:rPr>
          <w:szCs w:val="24"/>
        </w:rPr>
      </w:pPr>
    </w:p>
    <w:p w:rsidR="00EA0486" w:rsidRPr="00C11332" w:rsidRDefault="00EA0486" w:rsidP="00C11332">
      <w:pPr>
        <w:ind w:firstLine="0"/>
        <w:jc w:val="left"/>
        <w:rPr>
          <w:szCs w:val="24"/>
        </w:rPr>
      </w:pPr>
    </w:p>
    <w:sectPr w:rsidR="00EA0486" w:rsidRPr="00C11332" w:rsidSect="004A0C7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332"/>
    <w:rsid w:val="00123B8F"/>
    <w:rsid w:val="00142A74"/>
    <w:rsid w:val="001670EA"/>
    <w:rsid w:val="00470E87"/>
    <w:rsid w:val="004A0C7A"/>
    <w:rsid w:val="004D541F"/>
    <w:rsid w:val="005B6FA6"/>
    <w:rsid w:val="007370D4"/>
    <w:rsid w:val="00917833"/>
    <w:rsid w:val="00AF0058"/>
    <w:rsid w:val="00B03F11"/>
    <w:rsid w:val="00B06630"/>
    <w:rsid w:val="00C11332"/>
    <w:rsid w:val="00C727B0"/>
    <w:rsid w:val="00E16278"/>
    <w:rsid w:val="00EA0486"/>
    <w:rsid w:val="00F7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1133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raopastraipa1">
    <w:name w:val="Sąrašo pastraipa1"/>
    <w:basedOn w:val="prastasis"/>
    <w:rsid w:val="00C11332"/>
    <w:pPr>
      <w:ind w:left="720" w:firstLine="0"/>
      <w:jc w:val="left"/>
    </w:pPr>
    <w:rPr>
      <w:szCs w:val="24"/>
    </w:rPr>
  </w:style>
  <w:style w:type="character" w:styleId="Komentaronuoroda">
    <w:name w:val="annotation reference"/>
    <w:semiHidden/>
    <w:unhideWhenUsed/>
    <w:rsid w:val="00C11332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61DE1D8B</Template>
  <TotalTime>3</TotalTime>
  <Pages>1</Pages>
  <Words>421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7</cp:revision>
  <dcterms:created xsi:type="dcterms:W3CDTF">2018-11-19T08:57:00Z</dcterms:created>
  <dcterms:modified xsi:type="dcterms:W3CDTF">2019-02-07T14:33:00Z</dcterms:modified>
</cp:coreProperties>
</file>