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F6" w:rsidRDefault="004F1743" w:rsidP="006E071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2861310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716" w:rsidRPr="008B75DF">
        <w:rPr>
          <w:b/>
          <w:sz w:val="28"/>
          <w:szCs w:val="28"/>
        </w:rPr>
        <w:t>PLUNGĖS RAJONO SAVIVALDYBĖS</w:t>
      </w:r>
    </w:p>
    <w:p w:rsidR="006E0716" w:rsidRPr="008B75DF" w:rsidRDefault="006E0716" w:rsidP="006E0716">
      <w:pPr>
        <w:jc w:val="center"/>
        <w:rPr>
          <w:b/>
          <w:sz w:val="28"/>
          <w:szCs w:val="28"/>
        </w:rPr>
      </w:pPr>
      <w:r w:rsidRPr="008B75DF">
        <w:rPr>
          <w:b/>
          <w:sz w:val="28"/>
          <w:szCs w:val="28"/>
        </w:rPr>
        <w:t>TARYBA</w:t>
      </w:r>
    </w:p>
    <w:p w:rsidR="006E0716" w:rsidRPr="008B75DF" w:rsidRDefault="006E0716" w:rsidP="006E0716">
      <w:pPr>
        <w:jc w:val="center"/>
        <w:rPr>
          <w:b/>
          <w:sz w:val="28"/>
          <w:szCs w:val="28"/>
        </w:rPr>
      </w:pPr>
    </w:p>
    <w:p w:rsidR="006E0716" w:rsidRPr="008B75DF" w:rsidRDefault="006E0716" w:rsidP="006E0716">
      <w:pPr>
        <w:jc w:val="center"/>
        <w:rPr>
          <w:b/>
          <w:sz w:val="28"/>
          <w:szCs w:val="28"/>
        </w:rPr>
      </w:pPr>
      <w:r w:rsidRPr="008B75DF">
        <w:rPr>
          <w:b/>
          <w:sz w:val="28"/>
          <w:szCs w:val="28"/>
        </w:rPr>
        <w:t>SPRENDIMAS</w:t>
      </w:r>
    </w:p>
    <w:p w:rsidR="006E0716" w:rsidRPr="008B6AA4" w:rsidRDefault="000E72EA" w:rsidP="006E0716">
      <w:pPr>
        <w:jc w:val="center"/>
        <w:rPr>
          <w:b/>
          <w:caps/>
          <w:sz w:val="28"/>
          <w:szCs w:val="28"/>
        </w:rPr>
      </w:pPr>
      <w:r w:rsidRPr="008B6AA4">
        <w:rPr>
          <w:b/>
          <w:caps/>
          <w:sz w:val="28"/>
          <w:szCs w:val="28"/>
        </w:rPr>
        <w:t xml:space="preserve">DĖL </w:t>
      </w:r>
      <w:r w:rsidR="001C4C5B">
        <w:rPr>
          <w:b/>
          <w:caps/>
          <w:sz w:val="28"/>
          <w:szCs w:val="28"/>
        </w:rPr>
        <w:t xml:space="preserve">PLUNGĖS RAJONO SAVIVALDYBĖS </w:t>
      </w:r>
      <w:r w:rsidRPr="008B6AA4">
        <w:rPr>
          <w:b/>
          <w:caps/>
          <w:sz w:val="28"/>
          <w:szCs w:val="28"/>
        </w:rPr>
        <w:t xml:space="preserve">TARYBOS </w:t>
      </w:r>
      <w:r w:rsidR="001C4C5B" w:rsidRPr="00BA3647">
        <w:rPr>
          <w:b/>
          <w:caps/>
          <w:sz w:val="28"/>
          <w:szCs w:val="28"/>
        </w:rPr>
        <w:t>201</w:t>
      </w:r>
      <w:r w:rsidR="00C865F8">
        <w:rPr>
          <w:b/>
          <w:caps/>
          <w:sz w:val="28"/>
          <w:szCs w:val="28"/>
        </w:rPr>
        <w:t>7</w:t>
      </w:r>
      <w:r w:rsidR="001C4C5B">
        <w:rPr>
          <w:b/>
          <w:caps/>
          <w:sz w:val="28"/>
          <w:szCs w:val="28"/>
        </w:rPr>
        <w:t xml:space="preserve"> </w:t>
      </w:r>
      <w:r w:rsidR="001C4C5B" w:rsidRPr="00BA3647">
        <w:rPr>
          <w:b/>
          <w:caps/>
          <w:sz w:val="28"/>
          <w:szCs w:val="28"/>
        </w:rPr>
        <w:t xml:space="preserve">M. </w:t>
      </w:r>
      <w:r w:rsidR="0056329D">
        <w:rPr>
          <w:b/>
          <w:caps/>
          <w:sz w:val="28"/>
          <w:szCs w:val="28"/>
        </w:rPr>
        <w:t>KOVO 30</w:t>
      </w:r>
      <w:r w:rsidR="001C4C5B">
        <w:rPr>
          <w:b/>
          <w:caps/>
          <w:sz w:val="28"/>
          <w:szCs w:val="28"/>
        </w:rPr>
        <w:t xml:space="preserve"> </w:t>
      </w:r>
      <w:r w:rsidR="001C4C5B" w:rsidRPr="00BA3647">
        <w:rPr>
          <w:b/>
          <w:caps/>
          <w:sz w:val="28"/>
          <w:szCs w:val="28"/>
        </w:rPr>
        <w:t xml:space="preserve">D. </w:t>
      </w:r>
      <w:r w:rsidRPr="008B6AA4">
        <w:rPr>
          <w:b/>
          <w:caps/>
          <w:sz w:val="28"/>
          <w:szCs w:val="28"/>
        </w:rPr>
        <w:t xml:space="preserve">SPRENDIMO </w:t>
      </w:r>
      <w:r w:rsidR="006E0716" w:rsidRPr="008B6AA4">
        <w:rPr>
          <w:b/>
          <w:caps/>
          <w:sz w:val="28"/>
          <w:szCs w:val="28"/>
        </w:rPr>
        <w:t xml:space="preserve"> nR.</w:t>
      </w:r>
      <w:r w:rsidR="001C4C5B">
        <w:rPr>
          <w:b/>
          <w:caps/>
          <w:sz w:val="28"/>
          <w:szCs w:val="28"/>
        </w:rPr>
        <w:t xml:space="preserve"> </w:t>
      </w:r>
      <w:r w:rsidR="006E0716" w:rsidRPr="008B6AA4">
        <w:rPr>
          <w:b/>
          <w:caps/>
          <w:sz w:val="28"/>
          <w:szCs w:val="28"/>
        </w:rPr>
        <w:t>t1-</w:t>
      </w:r>
      <w:r w:rsidR="0056329D">
        <w:rPr>
          <w:b/>
          <w:caps/>
          <w:sz w:val="28"/>
          <w:szCs w:val="28"/>
        </w:rPr>
        <w:t>66</w:t>
      </w:r>
      <w:r w:rsidR="006E0716" w:rsidRPr="008B6AA4">
        <w:rPr>
          <w:b/>
          <w:caps/>
          <w:sz w:val="28"/>
          <w:szCs w:val="28"/>
        </w:rPr>
        <w:t xml:space="preserve"> „dėl savivaldybės veiklos valdymo programos kaimo rėmimo priemonės lėšų </w:t>
      </w:r>
      <w:r w:rsidR="00C865F8">
        <w:rPr>
          <w:b/>
          <w:caps/>
          <w:sz w:val="28"/>
          <w:szCs w:val="28"/>
        </w:rPr>
        <w:t>PA</w:t>
      </w:r>
      <w:r w:rsidR="006E0716" w:rsidRPr="008B6AA4">
        <w:rPr>
          <w:b/>
          <w:caps/>
          <w:sz w:val="28"/>
          <w:szCs w:val="28"/>
        </w:rPr>
        <w:t xml:space="preserve">skirstymo komisijos </w:t>
      </w:r>
      <w:r w:rsidR="00C865F8">
        <w:rPr>
          <w:b/>
          <w:caps/>
          <w:sz w:val="28"/>
          <w:szCs w:val="28"/>
        </w:rPr>
        <w:t>veiklos nuostatų bei savivaldybės veiklos valdymo programos kaimo rėmimo priemonės lėšų paskirstymo tvarkos aprašo patvirtinimo</w:t>
      </w:r>
      <w:r w:rsidR="006E0716" w:rsidRPr="008B6AA4">
        <w:rPr>
          <w:b/>
          <w:caps/>
          <w:sz w:val="28"/>
          <w:szCs w:val="28"/>
        </w:rPr>
        <w:t xml:space="preserve">“ </w:t>
      </w:r>
      <w:r w:rsidR="00BF284A" w:rsidRPr="007255B7">
        <w:rPr>
          <w:b/>
          <w:sz w:val="28"/>
          <w:szCs w:val="28"/>
        </w:rPr>
        <w:t xml:space="preserve">IR JĮ KEITUSIO SPRENDIMO </w:t>
      </w:r>
      <w:r w:rsidR="006E0716" w:rsidRPr="008B6AA4">
        <w:rPr>
          <w:b/>
          <w:caps/>
          <w:sz w:val="28"/>
          <w:szCs w:val="28"/>
        </w:rPr>
        <w:t>pakeitimo</w:t>
      </w:r>
    </w:p>
    <w:p w:rsidR="006E0716" w:rsidRDefault="006E0716" w:rsidP="006E0716">
      <w:pPr>
        <w:jc w:val="center"/>
        <w:rPr>
          <w:b/>
          <w:caps/>
        </w:rPr>
      </w:pPr>
    </w:p>
    <w:p w:rsidR="006E0716" w:rsidRDefault="000E72EA" w:rsidP="006E0716">
      <w:pPr>
        <w:jc w:val="center"/>
      </w:pPr>
      <w:r>
        <w:t>201</w:t>
      </w:r>
      <w:r w:rsidR="00C865F8">
        <w:t>8</w:t>
      </w:r>
      <w:r>
        <w:t xml:space="preserve"> m. </w:t>
      </w:r>
      <w:r w:rsidR="00C865F8">
        <w:t xml:space="preserve">gruodžio </w:t>
      </w:r>
      <w:r w:rsidR="00BF284A">
        <w:t>20</w:t>
      </w:r>
      <w:r w:rsidR="00F709CB">
        <w:t xml:space="preserve"> </w:t>
      </w:r>
      <w:r w:rsidR="006E0716" w:rsidRPr="00F709CB">
        <w:t>d</w:t>
      </w:r>
      <w:r w:rsidR="00BF284A">
        <w:t xml:space="preserve">. </w:t>
      </w:r>
      <w:r w:rsidR="006E0716">
        <w:t>Nr.</w:t>
      </w:r>
      <w:r w:rsidR="00BF284A">
        <w:t xml:space="preserve"> T1-</w:t>
      </w:r>
      <w:r w:rsidR="003729B6">
        <w:t>268</w:t>
      </w:r>
      <w:bookmarkStart w:id="0" w:name="_GoBack"/>
      <w:bookmarkEnd w:id="0"/>
    </w:p>
    <w:p w:rsidR="006E0716" w:rsidRDefault="006E0716" w:rsidP="006E0716">
      <w:pPr>
        <w:jc w:val="center"/>
      </w:pPr>
      <w:r>
        <w:t>Plungė</w:t>
      </w:r>
    </w:p>
    <w:p w:rsidR="001C4C5B" w:rsidRDefault="001C4C5B" w:rsidP="006E0716">
      <w:pPr>
        <w:jc w:val="center"/>
        <w:rPr>
          <w:b/>
        </w:rPr>
      </w:pPr>
    </w:p>
    <w:p w:rsidR="006E0716" w:rsidRDefault="006E0716" w:rsidP="00BF284A">
      <w:pPr>
        <w:ind w:firstLine="720"/>
        <w:jc w:val="both"/>
      </w:pPr>
      <w:r>
        <w:t>Plungės rajono savivaldybės taryba n u s p r e n d ž i a:</w:t>
      </w:r>
    </w:p>
    <w:p w:rsidR="001C4C5B" w:rsidRDefault="000E72EA" w:rsidP="00BF284A">
      <w:pPr>
        <w:ind w:firstLine="720"/>
        <w:jc w:val="both"/>
      </w:pPr>
      <w:r>
        <w:t xml:space="preserve">Pakeisti </w:t>
      </w:r>
      <w:r w:rsidR="00C865F8">
        <w:t>Savivaldybės veiklos valdymo programos Kaimo rėmimo priemonės lėšų paskirstymo tvarkos aprašą, patvirtintą</w:t>
      </w:r>
      <w:r w:rsidR="0056329D">
        <w:t xml:space="preserve"> </w:t>
      </w:r>
      <w:r w:rsidR="001C4C5B">
        <w:t>P</w:t>
      </w:r>
      <w:r w:rsidR="001C4C5B" w:rsidRPr="008B6AA4">
        <w:t>lungės rajono savivaldybės tarybos 201</w:t>
      </w:r>
      <w:r w:rsidR="0056329D">
        <w:t>7</w:t>
      </w:r>
      <w:r w:rsidR="001C4C5B" w:rsidRPr="008B6AA4">
        <w:t xml:space="preserve"> m. </w:t>
      </w:r>
      <w:r w:rsidR="0056329D">
        <w:t>kovo 30</w:t>
      </w:r>
      <w:r w:rsidR="001C4C5B" w:rsidRPr="008B6AA4">
        <w:t xml:space="preserve"> d. sprendim</w:t>
      </w:r>
      <w:r w:rsidR="006A6543">
        <w:t>o</w:t>
      </w:r>
      <w:r w:rsidR="001C4C5B" w:rsidRPr="008B6AA4">
        <w:t xml:space="preserve"> </w:t>
      </w:r>
      <w:r w:rsidR="001C4C5B">
        <w:t>N</w:t>
      </w:r>
      <w:r w:rsidR="001C4C5B" w:rsidRPr="008B6AA4">
        <w:t xml:space="preserve">r. </w:t>
      </w:r>
      <w:r w:rsidR="001C4C5B">
        <w:t>T</w:t>
      </w:r>
      <w:r w:rsidR="001C4C5B" w:rsidRPr="008B6AA4">
        <w:t>1-</w:t>
      </w:r>
      <w:r w:rsidR="0056329D">
        <w:t>66 1.2. papunkčiu</w:t>
      </w:r>
      <w:r w:rsidR="00D847C4">
        <w:t xml:space="preserve"> </w:t>
      </w:r>
      <w:r w:rsidR="00D847C4" w:rsidRPr="007255B7">
        <w:t xml:space="preserve">(kartu su 2017 m. spalio 26 d. sprendimu Nr. T1-237), </w:t>
      </w:r>
      <w:r w:rsidR="00D847C4">
        <w:t>A</w:t>
      </w:r>
      <w:r w:rsidR="006A6543">
        <w:t xml:space="preserve">prašo  </w:t>
      </w:r>
      <w:r w:rsidR="0056329D">
        <w:t>8.3</w:t>
      </w:r>
      <w:r w:rsidR="006A6543">
        <w:t xml:space="preserve">, </w:t>
      </w:r>
      <w:r w:rsidR="00D847C4">
        <w:t xml:space="preserve"> </w:t>
      </w:r>
      <w:r w:rsidR="0056329D">
        <w:t>8.4 ir 8.6 papunkčiu</w:t>
      </w:r>
      <w:r w:rsidR="006A6543">
        <w:t>o</w:t>
      </w:r>
      <w:r w:rsidR="0056329D">
        <w:t>s</w:t>
      </w:r>
      <w:r w:rsidR="006A6543">
        <w:t>e nurodant kitas skiriamų lėšų sumas, ir papunkčius išdėstyti taip</w:t>
      </w:r>
      <w:r w:rsidR="001C4C5B">
        <w:t>:</w:t>
      </w:r>
      <w:r w:rsidR="001C4C5B" w:rsidRPr="0044350D">
        <w:rPr>
          <w:b/>
          <w:caps/>
          <w:sz w:val="28"/>
          <w:szCs w:val="28"/>
        </w:rPr>
        <w:t xml:space="preserve"> </w:t>
      </w:r>
      <w:r w:rsidR="001C4C5B">
        <w:tab/>
      </w:r>
    </w:p>
    <w:p w:rsidR="00DF0348" w:rsidRDefault="006A6543" w:rsidP="00BF284A">
      <w:pPr>
        <w:ind w:firstLine="720"/>
        <w:jc w:val="both"/>
      </w:pPr>
      <w:r>
        <w:t>„</w:t>
      </w:r>
      <w:r w:rsidR="0056329D">
        <w:t xml:space="preserve">8.3. </w:t>
      </w:r>
      <w:r w:rsidR="000D7F5E">
        <w:t xml:space="preserve">skatinti sodybų, kaimo turizmo sodybų, ūkininkų sodybų savininkus ir kaimo gyvenamųjų vietovių apžiūrų – konkursų nugalėtojus, geriausius rajono metų ūkininkus – iki </w:t>
      </w:r>
      <w:r w:rsidR="0056329D">
        <w:t>100</w:t>
      </w:r>
      <w:r w:rsidR="000D7F5E">
        <w:t xml:space="preserve"> </w:t>
      </w:r>
      <w:proofErr w:type="spellStart"/>
      <w:r w:rsidR="000D7F5E">
        <w:t>Eur</w:t>
      </w:r>
      <w:proofErr w:type="spellEnd"/>
      <w:r w:rsidR="00FD1938">
        <w:t>;</w:t>
      </w:r>
      <w:r>
        <w:t>“</w:t>
      </w:r>
      <w:r w:rsidR="00392B2E">
        <w:t xml:space="preserve">       </w:t>
      </w:r>
      <w:r w:rsidR="00FD1938">
        <w:tab/>
      </w:r>
    </w:p>
    <w:p w:rsidR="000D7F5E" w:rsidRDefault="006A6543" w:rsidP="00BF284A">
      <w:pPr>
        <w:ind w:firstLine="720"/>
        <w:jc w:val="both"/>
      </w:pPr>
      <w:r>
        <w:t>„</w:t>
      </w:r>
      <w:r w:rsidR="0056329D">
        <w:t>8.</w:t>
      </w:r>
      <w:r w:rsidR="00392B2E">
        <w:t>4.</w:t>
      </w:r>
      <w:r w:rsidR="00FD1938">
        <w:t xml:space="preserve"> </w:t>
      </w:r>
      <w:r w:rsidR="000D7F5E">
        <w:t xml:space="preserve">kaimo bendruomenių veiklos programoms ir registruotoms žemdirbiškoms visuomeninėms organizacijoms – iki </w:t>
      </w:r>
      <w:r w:rsidR="0056329D">
        <w:t>7</w:t>
      </w:r>
      <w:r w:rsidR="000D7F5E">
        <w:t>0 procentų;</w:t>
      </w:r>
      <w:r>
        <w:t>“</w:t>
      </w:r>
    </w:p>
    <w:p w:rsidR="006E0716" w:rsidRPr="00F60A4A" w:rsidRDefault="006A6543" w:rsidP="00BF284A">
      <w:pPr>
        <w:ind w:firstLine="720"/>
        <w:jc w:val="both"/>
        <w:rPr>
          <w:color w:val="FF0000"/>
        </w:rPr>
      </w:pPr>
      <w:r>
        <w:t>„</w:t>
      </w:r>
      <w:r w:rsidR="00234A1B">
        <w:t xml:space="preserve">8.6. </w:t>
      </w:r>
      <w:r w:rsidR="001A26D7">
        <w:t>asociacijų, ko</w:t>
      </w:r>
      <w:r w:rsidR="00FB4B84">
        <w:t>o</w:t>
      </w:r>
      <w:r w:rsidR="001A26D7">
        <w:t>peratyvų</w:t>
      </w:r>
      <w:r w:rsidR="00580466">
        <w:t xml:space="preserve"> </w:t>
      </w:r>
      <w:r w:rsidR="00234A1B">
        <w:t xml:space="preserve">nenumatytoms, bet patirtoms </w:t>
      </w:r>
      <w:r w:rsidR="004E68A1">
        <w:t xml:space="preserve">žemės ūkio </w:t>
      </w:r>
      <w:r w:rsidR="00580466">
        <w:t>veiklos</w:t>
      </w:r>
      <w:r w:rsidR="004E68A1">
        <w:t xml:space="preserve"> </w:t>
      </w:r>
      <w:r w:rsidR="00580466">
        <w:t>išlaid</w:t>
      </w:r>
      <w:r w:rsidR="00FD1938">
        <w:t>oms</w:t>
      </w:r>
      <w:r w:rsidR="00580466">
        <w:t xml:space="preserve"> kom</w:t>
      </w:r>
      <w:r w:rsidR="00BE28A0">
        <w:t>p</w:t>
      </w:r>
      <w:r w:rsidR="00580466">
        <w:t>en</w:t>
      </w:r>
      <w:r w:rsidR="001A26D7">
        <w:t>s</w:t>
      </w:r>
      <w:r w:rsidR="00FD1938">
        <w:t xml:space="preserve">uoti - </w:t>
      </w:r>
      <w:r w:rsidR="00DF4070">
        <w:t xml:space="preserve"> iki </w:t>
      </w:r>
      <w:r w:rsidR="00580466" w:rsidRPr="000D7F5E">
        <w:t xml:space="preserve">500 </w:t>
      </w:r>
      <w:proofErr w:type="spellStart"/>
      <w:r w:rsidR="00580466" w:rsidRPr="000D7F5E">
        <w:t>Eur</w:t>
      </w:r>
      <w:proofErr w:type="spellEnd"/>
      <w:r w:rsidR="00234A1B">
        <w:t xml:space="preserve"> </w:t>
      </w:r>
      <w:r>
        <w:t xml:space="preserve"> v</w:t>
      </w:r>
      <w:r w:rsidR="00234A1B">
        <w:t>ieną kartą per metus.</w:t>
      </w:r>
      <w:r w:rsidR="00FD1938">
        <w:t>“</w:t>
      </w:r>
    </w:p>
    <w:p w:rsidR="00460858" w:rsidRDefault="00460858" w:rsidP="006E0716"/>
    <w:p w:rsidR="006E0716" w:rsidRDefault="007325AB" w:rsidP="006E0716">
      <w:pPr>
        <w:jc w:val="both"/>
      </w:pPr>
      <w:r>
        <w:t xml:space="preserve">   </w:t>
      </w:r>
    </w:p>
    <w:p w:rsidR="006E0716" w:rsidRDefault="006E0716" w:rsidP="006E0716">
      <w:pPr>
        <w:jc w:val="both"/>
      </w:pPr>
      <w:r w:rsidRPr="00474D00">
        <w:rPr>
          <w:szCs w:val="20"/>
          <w:lang w:eastAsia="en-US"/>
        </w:rPr>
        <w:t>Savivaldybės meras</w:t>
      </w:r>
      <w:r w:rsidRPr="00474D00">
        <w:rPr>
          <w:szCs w:val="20"/>
          <w:lang w:eastAsia="en-US"/>
        </w:rPr>
        <w:tab/>
      </w:r>
      <w:r w:rsidRPr="00474D00">
        <w:rPr>
          <w:szCs w:val="20"/>
          <w:lang w:eastAsia="en-US"/>
        </w:rPr>
        <w:tab/>
      </w:r>
      <w:r w:rsidRPr="00474D00">
        <w:rPr>
          <w:szCs w:val="20"/>
          <w:lang w:eastAsia="en-US"/>
        </w:rPr>
        <w:tab/>
      </w:r>
      <w:r>
        <w:t xml:space="preserve">          </w:t>
      </w:r>
      <w:r>
        <w:tab/>
      </w:r>
      <w:r>
        <w:tab/>
      </w:r>
      <w:r w:rsidR="000419F6">
        <w:t xml:space="preserve">   Audrius Klišonis</w:t>
      </w:r>
    </w:p>
    <w:p w:rsidR="006E0716" w:rsidRDefault="006E0716" w:rsidP="006E0716">
      <w:pPr>
        <w:ind w:firstLine="737"/>
        <w:jc w:val="both"/>
      </w:pPr>
    </w:p>
    <w:p w:rsidR="00F60A4A" w:rsidRDefault="00F60A4A" w:rsidP="006E0716">
      <w:pPr>
        <w:ind w:firstLine="737"/>
        <w:jc w:val="both"/>
      </w:pPr>
    </w:p>
    <w:p w:rsidR="006E0716" w:rsidRDefault="006E0716" w:rsidP="000419F6">
      <w:pPr>
        <w:pStyle w:val="Pagrindiniotekstotrauka"/>
        <w:tabs>
          <w:tab w:val="left" w:pos="1247"/>
        </w:tabs>
        <w:ind w:firstLine="0"/>
        <w:jc w:val="center"/>
      </w:pPr>
    </w:p>
    <w:p w:rsidR="006E0716" w:rsidRDefault="006E0716"/>
    <w:sectPr w:rsidR="006E0716" w:rsidSect="00BF284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1BB5"/>
    <w:multiLevelType w:val="hybridMultilevel"/>
    <w:tmpl w:val="3B0A36DE"/>
    <w:lvl w:ilvl="0" w:tplc="6E541E42">
      <w:start w:val="3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>
    <w:nsid w:val="2EDA1078"/>
    <w:multiLevelType w:val="hybridMultilevel"/>
    <w:tmpl w:val="C85863E8"/>
    <w:lvl w:ilvl="0" w:tplc="DEFE4A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16"/>
    <w:rsid w:val="000419F6"/>
    <w:rsid w:val="000A5C47"/>
    <w:rsid w:val="000D7F5E"/>
    <w:rsid w:val="000E72EA"/>
    <w:rsid w:val="0015639A"/>
    <w:rsid w:val="0016579E"/>
    <w:rsid w:val="00171D56"/>
    <w:rsid w:val="00172BA0"/>
    <w:rsid w:val="001A26D7"/>
    <w:rsid w:val="001B4997"/>
    <w:rsid w:val="001C4C5B"/>
    <w:rsid w:val="00234A1B"/>
    <w:rsid w:val="00257369"/>
    <w:rsid w:val="00270C41"/>
    <w:rsid w:val="003729B6"/>
    <w:rsid w:val="00392B2E"/>
    <w:rsid w:val="003B1D39"/>
    <w:rsid w:val="003C366F"/>
    <w:rsid w:val="0041092E"/>
    <w:rsid w:val="0043041C"/>
    <w:rsid w:val="00432543"/>
    <w:rsid w:val="004404BC"/>
    <w:rsid w:val="00460858"/>
    <w:rsid w:val="00482554"/>
    <w:rsid w:val="00487365"/>
    <w:rsid w:val="00487698"/>
    <w:rsid w:val="004A61F9"/>
    <w:rsid w:val="004E68A1"/>
    <w:rsid w:val="004F1743"/>
    <w:rsid w:val="005534EC"/>
    <w:rsid w:val="0056329D"/>
    <w:rsid w:val="00580466"/>
    <w:rsid w:val="005C7CE3"/>
    <w:rsid w:val="005E409D"/>
    <w:rsid w:val="00600DAA"/>
    <w:rsid w:val="006107BC"/>
    <w:rsid w:val="006149C0"/>
    <w:rsid w:val="006A6543"/>
    <w:rsid w:val="006C6F74"/>
    <w:rsid w:val="006E0716"/>
    <w:rsid w:val="006E3D73"/>
    <w:rsid w:val="007255B7"/>
    <w:rsid w:val="007325AB"/>
    <w:rsid w:val="00754711"/>
    <w:rsid w:val="008A4674"/>
    <w:rsid w:val="008B0D10"/>
    <w:rsid w:val="008B6AA4"/>
    <w:rsid w:val="009249FC"/>
    <w:rsid w:val="00966D63"/>
    <w:rsid w:val="00976699"/>
    <w:rsid w:val="009B42BC"/>
    <w:rsid w:val="009B78AD"/>
    <w:rsid w:val="009F300A"/>
    <w:rsid w:val="00B056CE"/>
    <w:rsid w:val="00BE28A0"/>
    <w:rsid w:val="00BE73FA"/>
    <w:rsid w:val="00BF284A"/>
    <w:rsid w:val="00C23D17"/>
    <w:rsid w:val="00C865F8"/>
    <w:rsid w:val="00C93314"/>
    <w:rsid w:val="00CF2885"/>
    <w:rsid w:val="00D67CA2"/>
    <w:rsid w:val="00D74869"/>
    <w:rsid w:val="00D81DFE"/>
    <w:rsid w:val="00D847C4"/>
    <w:rsid w:val="00DF0348"/>
    <w:rsid w:val="00DF4070"/>
    <w:rsid w:val="00EA612F"/>
    <w:rsid w:val="00F60A4A"/>
    <w:rsid w:val="00F709CB"/>
    <w:rsid w:val="00FB4B84"/>
    <w:rsid w:val="00FD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E071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E0716"/>
    <w:pPr>
      <w:ind w:firstLine="709"/>
      <w:jc w:val="both"/>
    </w:pPr>
    <w:rPr>
      <w:szCs w:val="20"/>
      <w:lang w:eastAsia="en-US"/>
    </w:rPr>
  </w:style>
  <w:style w:type="paragraph" w:styleId="Debesliotekstas">
    <w:name w:val="Balloon Text"/>
    <w:basedOn w:val="prastasis"/>
    <w:link w:val="DebesliotekstasDiagrama"/>
    <w:rsid w:val="001C4C5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1C4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E071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E0716"/>
    <w:pPr>
      <w:ind w:firstLine="709"/>
      <w:jc w:val="both"/>
    </w:pPr>
    <w:rPr>
      <w:szCs w:val="20"/>
      <w:lang w:eastAsia="en-US"/>
    </w:rPr>
  </w:style>
  <w:style w:type="paragraph" w:styleId="Debesliotekstas">
    <w:name w:val="Balloon Text"/>
    <w:basedOn w:val="prastasis"/>
    <w:link w:val="DebesliotekstasDiagrama"/>
    <w:rsid w:val="001C4C5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1C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Projektas</vt:lpstr>
    </vt:vector>
  </TitlesOfParts>
  <Company>Savivaldybe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vytautas.januska</dc:creator>
  <cp:lastModifiedBy>Renata Štuikytė</cp:lastModifiedBy>
  <cp:revision>7</cp:revision>
  <cp:lastPrinted>2017-01-25T08:58:00Z</cp:lastPrinted>
  <dcterms:created xsi:type="dcterms:W3CDTF">2018-12-04T12:11:00Z</dcterms:created>
  <dcterms:modified xsi:type="dcterms:W3CDTF">2018-12-20T13:39:00Z</dcterms:modified>
</cp:coreProperties>
</file>