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418" w:rsidRPr="00635999" w:rsidRDefault="00761418" w:rsidP="00761418">
      <w:pPr>
        <w:widowControl w:val="0"/>
        <w:suppressAutoHyphens/>
        <w:ind w:left="10490"/>
        <w:jc w:val="both"/>
        <w:rPr>
          <w:sz w:val="22"/>
          <w:szCs w:val="22"/>
        </w:rPr>
      </w:pPr>
      <w:r w:rsidRPr="00635999">
        <w:rPr>
          <w:sz w:val="22"/>
          <w:szCs w:val="22"/>
        </w:rPr>
        <w:t>Plungės rajono savivaldybės teritorijoje</w:t>
      </w:r>
    </w:p>
    <w:p w:rsidR="00761418" w:rsidRPr="00635999" w:rsidRDefault="00761418" w:rsidP="00761418">
      <w:pPr>
        <w:widowControl w:val="0"/>
        <w:suppressAutoHyphens/>
        <w:ind w:left="10490"/>
        <w:jc w:val="both"/>
        <w:rPr>
          <w:sz w:val="22"/>
          <w:szCs w:val="22"/>
        </w:rPr>
      </w:pPr>
      <w:r w:rsidRPr="00635999">
        <w:rPr>
          <w:sz w:val="22"/>
          <w:szCs w:val="22"/>
        </w:rPr>
        <w:t xml:space="preserve">esančio nekilnojamo turto, kuris yra apleistas ir (ar) neprižiūrimas ar naudojamas ne pagal paskirtį nustatymo, sąrašo sudarymo bei keitimo tvarkos aprašo </w:t>
      </w:r>
    </w:p>
    <w:p w:rsidR="00761418" w:rsidRPr="00635999" w:rsidRDefault="00761418" w:rsidP="00761418">
      <w:pPr>
        <w:widowControl w:val="0"/>
        <w:suppressAutoHyphens/>
        <w:ind w:left="10490"/>
        <w:jc w:val="both"/>
        <w:rPr>
          <w:sz w:val="22"/>
          <w:szCs w:val="22"/>
        </w:rPr>
      </w:pPr>
      <w:r w:rsidRPr="00635999">
        <w:rPr>
          <w:sz w:val="22"/>
          <w:szCs w:val="22"/>
        </w:rPr>
        <w:t>priedas</w:t>
      </w:r>
    </w:p>
    <w:p w:rsidR="00761418" w:rsidRPr="00B6193D" w:rsidRDefault="00761418" w:rsidP="00761418">
      <w:pPr>
        <w:widowControl w:val="0"/>
        <w:suppressAutoHyphens/>
        <w:ind w:left="10490"/>
        <w:jc w:val="both"/>
        <w:rPr>
          <w:sz w:val="20"/>
        </w:rPr>
      </w:pPr>
    </w:p>
    <w:p w:rsidR="00761418" w:rsidRDefault="00761418" w:rsidP="00761418">
      <w:pPr>
        <w:widowControl w:val="0"/>
        <w:suppressAutoHyphens/>
        <w:ind w:left="10490"/>
        <w:rPr>
          <w:b/>
        </w:rPr>
      </w:pPr>
    </w:p>
    <w:p w:rsidR="00761418" w:rsidRDefault="00761418" w:rsidP="00761418">
      <w:pPr>
        <w:widowControl w:val="0"/>
        <w:suppressAutoHyphens/>
        <w:ind w:left="1134" w:right="962"/>
        <w:jc w:val="center"/>
        <w:rPr>
          <w:b/>
        </w:rPr>
      </w:pPr>
      <w:r>
        <w:rPr>
          <w:b/>
        </w:rPr>
        <w:t>(Plungės rajono savivaldybės ____________ seniūnijos</w:t>
      </w:r>
      <w:r w:rsidRPr="00B26F75">
        <w:rPr>
          <w:b/>
        </w:rPr>
        <w:t xml:space="preserve"> teritorijo</w:t>
      </w:r>
      <w:r>
        <w:rPr>
          <w:b/>
        </w:rPr>
        <w:t>s</w:t>
      </w:r>
      <w:r w:rsidRPr="00B26F75">
        <w:rPr>
          <w:b/>
        </w:rPr>
        <w:t xml:space="preserve">e esančių apleistų, neprižiūrimų ir nenaudojamų patalpų </w:t>
      </w:r>
      <w:r>
        <w:rPr>
          <w:b/>
        </w:rPr>
        <w:t>ir statinių preliminaraus sąrašo forma)</w:t>
      </w:r>
    </w:p>
    <w:p w:rsidR="00761418" w:rsidRDefault="00761418" w:rsidP="00761418">
      <w:pPr>
        <w:widowControl w:val="0"/>
        <w:suppressAutoHyphens/>
        <w:jc w:val="center"/>
        <w:rPr>
          <w:b/>
        </w:rPr>
      </w:pPr>
    </w:p>
    <w:p w:rsidR="00761418" w:rsidRPr="00545B92" w:rsidRDefault="00761418" w:rsidP="00761418">
      <w:pPr>
        <w:widowControl w:val="0"/>
        <w:suppressAutoHyphens/>
        <w:jc w:val="center"/>
        <w:rPr>
          <w:b/>
        </w:rPr>
      </w:pPr>
      <w:r>
        <w:rPr>
          <w:b/>
        </w:rPr>
        <w:t>PLUNGĖS</w:t>
      </w:r>
      <w:r w:rsidRPr="00545B92">
        <w:rPr>
          <w:b/>
        </w:rPr>
        <w:t xml:space="preserve"> RAJONO SAVIVALDYBĖS </w:t>
      </w:r>
      <w:r w:rsidRPr="00545B92">
        <w:rPr>
          <w:i/>
          <w:u w:val="single"/>
        </w:rPr>
        <w:t>(seniūnijos pavadinimas)</w:t>
      </w:r>
      <w:r w:rsidRPr="00545B92">
        <w:rPr>
          <w:b/>
        </w:rPr>
        <w:t xml:space="preserve"> SENIŪNIJOS TERITORIJOJE ESANČIŲ APLEISTŲ, NEPRIŽIŪRIMŲ IR NENAUDOJAMŲ PATALPŲ IR STATINIŲ PRELIMINARUS SĄRAŠAS</w:t>
      </w:r>
    </w:p>
    <w:p w:rsidR="00761418" w:rsidRDefault="00761418" w:rsidP="00761418">
      <w:pPr>
        <w:widowControl w:val="0"/>
        <w:suppressAutoHyphens/>
        <w:jc w:val="center"/>
      </w:pPr>
    </w:p>
    <w:tbl>
      <w:tblPr>
        <w:tblW w:w="14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078"/>
        <w:gridCol w:w="1820"/>
        <w:gridCol w:w="1765"/>
        <w:gridCol w:w="2551"/>
        <w:gridCol w:w="2180"/>
        <w:gridCol w:w="2825"/>
      </w:tblGrid>
      <w:tr w:rsidR="00761418" w:rsidTr="00551D49">
        <w:tc>
          <w:tcPr>
            <w:tcW w:w="562" w:type="dxa"/>
            <w:shd w:val="clear" w:color="auto" w:fill="auto"/>
            <w:vAlign w:val="center"/>
          </w:tcPr>
          <w:p w:rsidR="00761418" w:rsidRDefault="00761418" w:rsidP="00551D49">
            <w:pPr>
              <w:widowControl w:val="0"/>
              <w:suppressAutoHyphens/>
              <w:jc w:val="center"/>
            </w:pPr>
            <w:r>
              <w:t>Eil. Nr.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761418" w:rsidRDefault="00761418" w:rsidP="00551D49">
            <w:pPr>
              <w:widowControl w:val="0"/>
              <w:suppressAutoHyphens/>
              <w:jc w:val="center"/>
            </w:pPr>
            <w:r>
              <w:t>Statinio pavadinimas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761418" w:rsidRDefault="00761418" w:rsidP="00551D49">
            <w:pPr>
              <w:widowControl w:val="0"/>
              <w:suppressAutoHyphens/>
              <w:jc w:val="center"/>
            </w:pPr>
            <w:r>
              <w:t>Statinio adresas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761418" w:rsidRDefault="00761418" w:rsidP="00551D49">
            <w:pPr>
              <w:widowControl w:val="0"/>
              <w:suppressAutoHyphens/>
              <w:jc w:val="center"/>
            </w:pPr>
            <w:r>
              <w:t>Statinio savininkas</w:t>
            </w:r>
          </w:p>
          <w:p w:rsidR="00761418" w:rsidRDefault="00761418" w:rsidP="00551D49">
            <w:pPr>
              <w:widowControl w:val="0"/>
              <w:suppressAutoHyphens/>
              <w:jc w:val="center"/>
            </w:pPr>
            <w:r w:rsidRPr="00A67467">
              <w:rPr>
                <w:i/>
              </w:rPr>
              <w:t>(jei nežinomas, pažymima, kad nežinomas)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1418" w:rsidRDefault="00761418" w:rsidP="00551D49">
            <w:pPr>
              <w:widowControl w:val="0"/>
              <w:suppressAutoHyphens/>
              <w:jc w:val="center"/>
            </w:pPr>
            <w:r>
              <w:t xml:space="preserve">Techninės priežiūros būklė </w:t>
            </w:r>
            <w:r w:rsidRPr="00A67467">
              <w:rPr>
                <w:i/>
              </w:rPr>
              <w:t>(nenaudojamas, avarinis ir netvarkomas, sudegęs ir netvarkomas ir pan.)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761418" w:rsidRDefault="00761418" w:rsidP="00551D49">
            <w:pPr>
              <w:widowControl w:val="0"/>
              <w:suppressAutoHyphens/>
              <w:jc w:val="center"/>
            </w:pPr>
            <w:r>
              <w:t xml:space="preserve">Tvarkos aprašo* punktas, </w:t>
            </w:r>
            <w:r w:rsidRPr="009204DF">
              <w:t xml:space="preserve">pagal kurį nekilnojamojo turto objektas įrašomas į </w:t>
            </w:r>
            <w:r>
              <w:t>šį s</w:t>
            </w:r>
            <w:r w:rsidRPr="009204DF">
              <w:t>ąrašą</w:t>
            </w:r>
          </w:p>
        </w:tc>
        <w:tc>
          <w:tcPr>
            <w:tcW w:w="2825" w:type="dxa"/>
            <w:shd w:val="clear" w:color="auto" w:fill="auto"/>
            <w:vAlign w:val="center"/>
          </w:tcPr>
          <w:p w:rsidR="00761418" w:rsidRDefault="00761418" w:rsidP="00551D49">
            <w:pPr>
              <w:widowControl w:val="0"/>
              <w:suppressAutoHyphens/>
              <w:jc w:val="center"/>
            </w:pPr>
            <w:r>
              <w:t xml:space="preserve">Pridedama vaizdinė medžiaga </w:t>
            </w:r>
            <w:r w:rsidRPr="00A67467">
              <w:rPr>
                <w:i/>
              </w:rPr>
              <w:t>(surašoma</w:t>
            </w:r>
            <w:r>
              <w:rPr>
                <w:i/>
              </w:rPr>
              <w:t>,</w:t>
            </w:r>
            <w:r w:rsidRPr="00A67467">
              <w:rPr>
                <w:i/>
              </w:rPr>
              <w:t xml:space="preserve"> kokia vaizdinė medžiaga pridedama: nuotraukos, brėžiniai, žemėlapių schemos)</w:t>
            </w:r>
          </w:p>
        </w:tc>
      </w:tr>
      <w:tr w:rsidR="00761418" w:rsidTr="00551D49">
        <w:tc>
          <w:tcPr>
            <w:tcW w:w="562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3078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1820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1765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2180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2825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</w:tr>
      <w:tr w:rsidR="00761418" w:rsidTr="00551D49">
        <w:tc>
          <w:tcPr>
            <w:tcW w:w="562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3078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1820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1765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2180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2825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</w:tr>
      <w:tr w:rsidR="00761418" w:rsidTr="00551D49">
        <w:tc>
          <w:tcPr>
            <w:tcW w:w="562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3078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1820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1765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2180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2825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</w:tr>
      <w:tr w:rsidR="00761418" w:rsidTr="00551D49">
        <w:tc>
          <w:tcPr>
            <w:tcW w:w="562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3078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1820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1765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2180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2825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</w:tr>
      <w:tr w:rsidR="00761418" w:rsidTr="00551D49">
        <w:tc>
          <w:tcPr>
            <w:tcW w:w="562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3078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1820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1765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2180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  <w:tc>
          <w:tcPr>
            <w:tcW w:w="2825" w:type="dxa"/>
            <w:shd w:val="clear" w:color="auto" w:fill="auto"/>
          </w:tcPr>
          <w:p w:rsidR="00761418" w:rsidRDefault="00761418" w:rsidP="00551D49">
            <w:pPr>
              <w:widowControl w:val="0"/>
              <w:suppressAutoHyphens/>
              <w:jc w:val="center"/>
            </w:pPr>
          </w:p>
        </w:tc>
      </w:tr>
    </w:tbl>
    <w:p w:rsidR="00761418" w:rsidRDefault="00761418" w:rsidP="00761418">
      <w:pPr>
        <w:widowControl w:val="0"/>
        <w:suppressAutoHyphens/>
        <w:jc w:val="center"/>
      </w:pPr>
    </w:p>
    <w:p w:rsidR="00761418" w:rsidRDefault="00761418" w:rsidP="00761418">
      <w:pPr>
        <w:widowControl w:val="0"/>
        <w:suppressAutoHyphens/>
      </w:pPr>
    </w:p>
    <w:p w:rsidR="00A672F7" w:rsidRPr="00761418" w:rsidRDefault="00761418" w:rsidP="00761418">
      <w:pPr>
        <w:rPr>
          <w:szCs w:val="24"/>
        </w:rPr>
      </w:pPr>
      <w:r>
        <w:t>* Plungės</w:t>
      </w:r>
      <w:r w:rsidRPr="00541E9C">
        <w:t xml:space="preserve"> rajono savivaldybės teritorijoje esančių apleistų, neprižiūrimų ir nenau</w:t>
      </w:r>
      <w:bookmarkStart w:id="0" w:name="_GoBack"/>
      <w:bookmarkEnd w:id="0"/>
      <w:r w:rsidRPr="00541E9C">
        <w:t>dojamų patalpų ir sta</w:t>
      </w:r>
      <w:r>
        <w:t>tinių vertinimo tvarkos aprašas.</w:t>
      </w:r>
    </w:p>
    <w:sectPr w:rsidR="00A672F7" w:rsidRPr="00761418" w:rsidSect="00635999">
      <w:pgSz w:w="16838" w:h="11906" w:orient="landscape"/>
      <w:pgMar w:top="993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418"/>
    <w:rsid w:val="00635999"/>
    <w:rsid w:val="00761418"/>
    <w:rsid w:val="00A6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6141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6141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B1AAD5EA</Template>
  <TotalTime>2</TotalTime>
  <Pages>1</Pages>
  <Words>714</Words>
  <Characters>407</Characters>
  <Application>Microsoft Office Word</Application>
  <DocSecurity>0</DocSecurity>
  <Lines>3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2</cp:revision>
  <dcterms:created xsi:type="dcterms:W3CDTF">2017-11-15T08:47:00Z</dcterms:created>
  <dcterms:modified xsi:type="dcterms:W3CDTF">2017-11-22T09:09:00Z</dcterms:modified>
</cp:coreProperties>
</file>