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E17" w:rsidRDefault="00C36666" w:rsidP="00CF523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2794635</wp:posOffset>
            </wp:positionH>
            <wp:positionV relativeFrom="paragraph">
              <wp:posOffset>-276225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237">
        <w:rPr>
          <w:b/>
          <w:sz w:val="28"/>
          <w:szCs w:val="28"/>
        </w:rPr>
        <w:t>PLUNGĖS RAJONO SAVIVALDYBĖS</w:t>
      </w:r>
      <w:bookmarkStart w:id="0" w:name="_GoBack"/>
      <w:bookmarkEnd w:id="0"/>
    </w:p>
    <w:p w:rsidR="00CF5237" w:rsidRDefault="00CF5237" w:rsidP="00CF52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CF5237" w:rsidRDefault="00CF5237" w:rsidP="00CF5237">
      <w:pPr>
        <w:jc w:val="center"/>
        <w:rPr>
          <w:b/>
          <w:sz w:val="28"/>
          <w:szCs w:val="28"/>
        </w:rPr>
      </w:pPr>
    </w:p>
    <w:p w:rsidR="00CF5237" w:rsidRDefault="00CF5237" w:rsidP="00CF52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CF5237" w:rsidRDefault="00CF5237" w:rsidP="00CF523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DĖL PRITARIMO TEIKTI INVESTICIJŲ PROJEKTĄ „</w:t>
      </w:r>
      <w:r>
        <w:rPr>
          <w:b/>
          <w:sz w:val="28"/>
          <w:szCs w:val="28"/>
        </w:rPr>
        <w:t xml:space="preserve">PLUNGĖS </w:t>
      </w:r>
      <w:r w:rsidR="009056D9">
        <w:rPr>
          <w:b/>
          <w:sz w:val="28"/>
          <w:szCs w:val="28"/>
        </w:rPr>
        <w:t xml:space="preserve">R. </w:t>
      </w:r>
      <w:r>
        <w:rPr>
          <w:b/>
          <w:sz w:val="28"/>
          <w:szCs w:val="28"/>
        </w:rPr>
        <w:t>KULIŲ GIMNAZIJOS REMONTAS“</w:t>
      </w:r>
      <w:r>
        <w:rPr>
          <w:b/>
          <w:caps/>
          <w:sz w:val="28"/>
          <w:szCs w:val="28"/>
        </w:rPr>
        <w:t xml:space="preserve"> ŠVIETIMO ĮSTAIGŲ MODERNIZAVIMO PROGRAMOS FINANSAVIMUI GAUTI IR LĖŠŲ SKYRIMO</w:t>
      </w:r>
    </w:p>
    <w:p w:rsidR="00CF5237" w:rsidRDefault="00CF5237" w:rsidP="00CF5237">
      <w:pPr>
        <w:jc w:val="center"/>
        <w:rPr>
          <w:b/>
          <w:caps/>
          <w:sz w:val="28"/>
          <w:szCs w:val="28"/>
        </w:rPr>
      </w:pPr>
    </w:p>
    <w:p w:rsidR="00CF5237" w:rsidRDefault="00CF5237" w:rsidP="00CF5237">
      <w:pPr>
        <w:jc w:val="center"/>
      </w:pPr>
      <w:r>
        <w:t>2017 m. birželio 29 d. Nr. T1-</w:t>
      </w:r>
      <w:r w:rsidR="00141854">
        <w:t>159</w:t>
      </w:r>
    </w:p>
    <w:p w:rsidR="00CF5237" w:rsidRDefault="00CF5237" w:rsidP="00CF5237">
      <w:pPr>
        <w:jc w:val="center"/>
        <w:rPr>
          <w:b/>
        </w:rPr>
      </w:pPr>
      <w:r>
        <w:t xml:space="preserve">Plungė </w:t>
      </w:r>
    </w:p>
    <w:p w:rsidR="00CF5237" w:rsidRDefault="00CF5237" w:rsidP="00CF5237">
      <w:pPr>
        <w:ind w:firstLine="737"/>
      </w:pPr>
    </w:p>
    <w:p w:rsidR="00CF5237" w:rsidRDefault="00CF5237" w:rsidP="00AC5E17">
      <w:pPr>
        <w:ind w:firstLine="720"/>
        <w:jc w:val="both"/>
      </w:pPr>
      <w:r>
        <w:t xml:space="preserve">Vadovaudamasi Lietuvos Respublikos vietos savivaldos įstatymo 16 straipsnio 4 dalimi, Švietimo įstaigų modernizavimo programos, patvirtintos Lietuvos Respublikos švietimo ir mokslo ministro 2017 m. gegužės 2 d. įsakymu Nr. V-320 „Dėl Švietimo įstaigų modernizavimo programos patvirtinimo“,  nuostatomis, Lietuvos Respublikos </w:t>
      </w:r>
      <w:r w:rsidR="009056D9">
        <w:t xml:space="preserve">švietimo ir mokslo </w:t>
      </w:r>
      <w:r>
        <w:t xml:space="preserve">ministro 2017 m. birželio 22 d. įsakymu Nr. V-504 „Dėl Švietimo įstaigų modernizavimo programai įgyvendinti skirtų rezervo lėšų 2017 metams paskirstymo švietimo įstaigoms atrankos kriterijų nustatymo“, Plungės rajono savivaldybės taryba </w:t>
      </w:r>
      <w:r w:rsidR="009617A6">
        <w:t xml:space="preserve"> </w:t>
      </w:r>
      <w:r>
        <w:rPr>
          <w:spacing w:val="40"/>
        </w:rPr>
        <w:t>nusprendžia</w:t>
      </w:r>
      <w:r>
        <w:t>:</w:t>
      </w:r>
      <w:r w:rsidR="009056D9">
        <w:t xml:space="preserve"> </w:t>
      </w:r>
    </w:p>
    <w:p w:rsidR="00CF5237" w:rsidRDefault="00CF5237" w:rsidP="00AC5E17">
      <w:pPr>
        <w:pStyle w:val="Sraopastraipa"/>
        <w:numPr>
          <w:ilvl w:val="0"/>
          <w:numId w:val="1"/>
        </w:numPr>
        <w:ind w:left="0" w:firstLine="720"/>
        <w:jc w:val="both"/>
      </w:pPr>
      <w:r>
        <w:t>Pritarti investicijų projekto „Plungės r</w:t>
      </w:r>
      <w:r w:rsidR="009056D9">
        <w:t>.</w:t>
      </w:r>
      <w:r>
        <w:t xml:space="preserve"> Kulių gimnazijos remontas“ teikimui Švietimo įstaigų modernizavimo programos finansavimui gauti.</w:t>
      </w:r>
      <w:r w:rsidR="009056D9">
        <w:t xml:space="preserve"> </w:t>
      </w:r>
    </w:p>
    <w:p w:rsidR="00CF5237" w:rsidRDefault="00CF5237" w:rsidP="00AC5E17">
      <w:pPr>
        <w:pStyle w:val="Sraopastraipa"/>
        <w:numPr>
          <w:ilvl w:val="0"/>
          <w:numId w:val="1"/>
        </w:numPr>
        <w:ind w:left="0" w:firstLine="720"/>
        <w:jc w:val="both"/>
      </w:pPr>
      <w:r>
        <w:t xml:space="preserve">Įsipareigoti iš Savivaldybės biudžeto skirti ne mažiau kaip 50 proc. valstybės biudžeto </w:t>
      </w:r>
      <w:r w:rsidR="009056D9">
        <w:t xml:space="preserve">skiriamų </w:t>
      </w:r>
      <w:r>
        <w:t>lėšų Švietimo įstaigų modernizavimo programai įgyvendinti Plungės r</w:t>
      </w:r>
      <w:r w:rsidR="009056D9">
        <w:t>.</w:t>
      </w:r>
      <w:r>
        <w:t xml:space="preserve"> Kulių gimnazijoje. </w:t>
      </w:r>
    </w:p>
    <w:p w:rsidR="00CF5237" w:rsidRDefault="00CF5237" w:rsidP="00AC5E17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CF5237" w:rsidRDefault="00CF5237" w:rsidP="00CF5237">
      <w:pPr>
        <w:jc w:val="both"/>
      </w:pPr>
    </w:p>
    <w:p w:rsidR="00AC5E17" w:rsidRDefault="00AC5E17" w:rsidP="00CF5237">
      <w:pPr>
        <w:jc w:val="both"/>
      </w:pPr>
    </w:p>
    <w:p w:rsidR="00CF5237" w:rsidRDefault="00CF5237" w:rsidP="00C36666">
      <w:pPr>
        <w:tabs>
          <w:tab w:val="left" w:pos="7938"/>
        </w:tabs>
        <w:jc w:val="both"/>
      </w:pPr>
      <w:r>
        <w:t>Savivaldybės meras</w:t>
      </w:r>
      <w:r w:rsidR="00C36666">
        <w:t xml:space="preserve"> </w:t>
      </w:r>
      <w:r w:rsidR="00C36666">
        <w:tab/>
      </w:r>
      <w:r w:rsidR="009C0015">
        <w:t xml:space="preserve"> </w:t>
      </w:r>
      <w:r w:rsidR="00C36666">
        <w:t>Audrius Klišonis</w:t>
      </w:r>
      <w:r w:rsidR="00AC5E17">
        <w:t xml:space="preserve"> </w:t>
      </w:r>
    </w:p>
    <w:p w:rsidR="00CF5237" w:rsidRDefault="00CF5237" w:rsidP="00CF5237">
      <w:pPr>
        <w:ind w:firstLine="737"/>
        <w:jc w:val="both"/>
      </w:pPr>
    </w:p>
    <w:p w:rsidR="00CF5237" w:rsidRDefault="00CF5237" w:rsidP="00CF5237">
      <w:pPr>
        <w:ind w:firstLine="737"/>
        <w:jc w:val="both"/>
      </w:pPr>
    </w:p>
    <w:p w:rsidR="00CF5237" w:rsidRDefault="00CF5237" w:rsidP="00CF5237">
      <w:pPr>
        <w:jc w:val="both"/>
      </w:pPr>
    </w:p>
    <w:p w:rsidR="00CF5237" w:rsidRDefault="00CF5237" w:rsidP="00CF5237">
      <w:pPr>
        <w:jc w:val="both"/>
      </w:pPr>
    </w:p>
    <w:p w:rsidR="00AD665E" w:rsidRDefault="00AD665E" w:rsidP="00CF5237">
      <w:pPr>
        <w:jc w:val="both"/>
      </w:pPr>
    </w:p>
    <w:sectPr w:rsidR="00AD665E" w:rsidSect="006511FB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218D6"/>
    <w:multiLevelType w:val="hybridMultilevel"/>
    <w:tmpl w:val="E7BA7A9C"/>
    <w:lvl w:ilvl="0" w:tplc="F71EF94E">
      <w:start w:val="1"/>
      <w:numFmt w:val="decimal"/>
      <w:lvlText w:val="%1."/>
      <w:lvlJc w:val="left"/>
      <w:pPr>
        <w:ind w:left="1097" w:hanging="360"/>
      </w:pPr>
    </w:lvl>
    <w:lvl w:ilvl="1" w:tplc="04270019">
      <w:start w:val="1"/>
      <w:numFmt w:val="lowerLetter"/>
      <w:lvlText w:val="%2."/>
      <w:lvlJc w:val="left"/>
      <w:pPr>
        <w:ind w:left="1817" w:hanging="360"/>
      </w:pPr>
    </w:lvl>
    <w:lvl w:ilvl="2" w:tplc="0427001B">
      <w:start w:val="1"/>
      <w:numFmt w:val="lowerRoman"/>
      <w:lvlText w:val="%3."/>
      <w:lvlJc w:val="right"/>
      <w:pPr>
        <w:ind w:left="2537" w:hanging="180"/>
      </w:pPr>
    </w:lvl>
    <w:lvl w:ilvl="3" w:tplc="0427000F">
      <w:start w:val="1"/>
      <w:numFmt w:val="decimal"/>
      <w:lvlText w:val="%4."/>
      <w:lvlJc w:val="left"/>
      <w:pPr>
        <w:ind w:left="3257" w:hanging="360"/>
      </w:pPr>
    </w:lvl>
    <w:lvl w:ilvl="4" w:tplc="04270019">
      <w:start w:val="1"/>
      <w:numFmt w:val="lowerLetter"/>
      <w:lvlText w:val="%5."/>
      <w:lvlJc w:val="left"/>
      <w:pPr>
        <w:ind w:left="3977" w:hanging="360"/>
      </w:pPr>
    </w:lvl>
    <w:lvl w:ilvl="5" w:tplc="0427001B">
      <w:start w:val="1"/>
      <w:numFmt w:val="lowerRoman"/>
      <w:lvlText w:val="%6."/>
      <w:lvlJc w:val="right"/>
      <w:pPr>
        <w:ind w:left="4697" w:hanging="180"/>
      </w:pPr>
    </w:lvl>
    <w:lvl w:ilvl="6" w:tplc="0427000F">
      <w:start w:val="1"/>
      <w:numFmt w:val="decimal"/>
      <w:lvlText w:val="%7."/>
      <w:lvlJc w:val="left"/>
      <w:pPr>
        <w:ind w:left="5417" w:hanging="360"/>
      </w:pPr>
    </w:lvl>
    <w:lvl w:ilvl="7" w:tplc="04270019">
      <w:start w:val="1"/>
      <w:numFmt w:val="lowerLetter"/>
      <w:lvlText w:val="%8."/>
      <w:lvlJc w:val="left"/>
      <w:pPr>
        <w:ind w:left="6137" w:hanging="360"/>
      </w:pPr>
    </w:lvl>
    <w:lvl w:ilvl="8" w:tplc="0427001B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37"/>
    <w:rsid w:val="00141854"/>
    <w:rsid w:val="00181562"/>
    <w:rsid w:val="002541A9"/>
    <w:rsid w:val="006511FB"/>
    <w:rsid w:val="007E257C"/>
    <w:rsid w:val="009056D9"/>
    <w:rsid w:val="009617A6"/>
    <w:rsid w:val="009C0015"/>
    <w:rsid w:val="00AC5E17"/>
    <w:rsid w:val="00AD665E"/>
    <w:rsid w:val="00C36666"/>
    <w:rsid w:val="00C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F523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CF523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056D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05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F523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CF523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056D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05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5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DBB0304B</Template>
  <TotalTime>4</TotalTime>
  <Pages>1</Pages>
  <Words>161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Ingrida Buivydaitė</dc:creator>
  <cp:lastModifiedBy>Jovita Šumskienė</cp:lastModifiedBy>
  <cp:revision>9</cp:revision>
  <dcterms:created xsi:type="dcterms:W3CDTF">2017-06-28T06:54:00Z</dcterms:created>
  <dcterms:modified xsi:type="dcterms:W3CDTF">2017-06-30T06:47:00Z</dcterms:modified>
</cp:coreProperties>
</file>