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DA" w:rsidRDefault="00E7100A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2853690</wp:posOffset>
            </wp:positionH>
            <wp:positionV relativeFrom="paragraph">
              <wp:posOffset>-325755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06E83">
        <w:rPr>
          <w:b/>
          <w:sz w:val="28"/>
          <w:szCs w:val="28"/>
        </w:rPr>
        <w:t>PLUNGĖS RAJONO SAVIVALDYBĖS</w:t>
      </w: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  <w:r w:rsidRPr="00A06E83">
        <w:rPr>
          <w:b/>
          <w:sz w:val="28"/>
          <w:szCs w:val="28"/>
        </w:rPr>
        <w:t>TARYBA</w:t>
      </w: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</w:p>
    <w:p w:rsidR="00D56554" w:rsidRPr="00A06E83" w:rsidRDefault="00D56554" w:rsidP="00D56554">
      <w:pPr>
        <w:jc w:val="center"/>
        <w:rPr>
          <w:b/>
          <w:sz w:val="28"/>
          <w:szCs w:val="28"/>
        </w:rPr>
      </w:pPr>
      <w:r w:rsidRPr="00A06E83">
        <w:rPr>
          <w:b/>
          <w:sz w:val="28"/>
          <w:szCs w:val="28"/>
        </w:rPr>
        <w:t>SPRENDIMAS</w:t>
      </w:r>
    </w:p>
    <w:p w:rsidR="00D56554" w:rsidRPr="00A06E83" w:rsidRDefault="00D56554" w:rsidP="00D56554">
      <w:pPr>
        <w:jc w:val="center"/>
        <w:rPr>
          <w:b/>
          <w:caps/>
          <w:sz w:val="28"/>
          <w:szCs w:val="28"/>
        </w:rPr>
      </w:pPr>
      <w:r w:rsidRPr="00A06E83">
        <w:rPr>
          <w:b/>
          <w:caps/>
          <w:sz w:val="28"/>
          <w:szCs w:val="28"/>
        </w:rPr>
        <w:t xml:space="preserve">DĖL </w:t>
      </w:r>
      <w:r w:rsidR="008C7302" w:rsidRPr="00A06E83">
        <w:rPr>
          <w:b/>
          <w:caps/>
          <w:sz w:val="28"/>
          <w:szCs w:val="28"/>
        </w:rPr>
        <w:t>PLUNGĖS RAJONO SAVIVALDYBĖS TARYBOS 2013 M. LIEPOS 25 D. SPRENDIMO NR. T1-192 „DĖL ENERGINIO EFEKTYVUMO DIDINIMO DAUGIABUČIUOSE NAMUOSE PROGRAMOS PATVIRTINIMO“ PAKEITIMO</w:t>
      </w:r>
    </w:p>
    <w:p w:rsidR="0014648E" w:rsidRDefault="0014648E" w:rsidP="00D56554">
      <w:pPr>
        <w:jc w:val="center"/>
        <w:rPr>
          <w:b/>
          <w:caps/>
        </w:rPr>
      </w:pPr>
    </w:p>
    <w:p w:rsidR="00D56554" w:rsidRDefault="008C7302" w:rsidP="00D56554">
      <w:pPr>
        <w:jc w:val="center"/>
      </w:pPr>
      <w:r>
        <w:t xml:space="preserve">2017 m. birželio 29 d. </w:t>
      </w:r>
      <w:r w:rsidR="00D56554">
        <w:t>Nr.</w:t>
      </w:r>
      <w:r>
        <w:t xml:space="preserve"> T1-</w:t>
      </w:r>
      <w:r w:rsidR="00B52D5F">
        <w:t>145</w:t>
      </w:r>
      <w:bookmarkStart w:id="0" w:name="_GoBack"/>
      <w:bookmarkEnd w:id="0"/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D6150D"/>
    <w:p w:rsidR="00DE2EB2" w:rsidRDefault="00DE2EB2" w:rsidP="00D6150D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8C7302" w:rsidP="00D6150D">
      <w:pPr>
        <w:tabs>
          <w:tab w:val="num" w:pos="-3261"/>
        </w:tabs>
        <w:ind w:firstLine="720"/>
        <w:jc w:val="both"/>
      </w:pPr>
      <w:r>
        <w:t>1.</w:t>
      </w:r>
      <w:r w:rsidR="00A9586E">
        <w:t xml:space="preserve"> </w:t>
      </w:r>
      <w:r>
        <w:t>Papildyti Energinio efektyvumo didinimo daugiabučiuose namuose programą, patvirtintą Plungės rajono savivaldybės tarybos 2013 m. liepos 25 d. sprendimu Nr. T1-192</w:t>
      </w:r>
      <w:r w:rsidR="00A9586E">
        <w:t>,</w:t>
      </w:r>
      <w:r>
        <w:t xml:space="preserve"> </w:t>
      </w:r>
      <w:r w:rsidR="00A9586E">
        <w:t xml:space="preserve">numatant </w:t>
      </w:r>
      <w:r>
        <w:t xml:space="preserve">antruoju </w:t>
      </w:r>
      <w:r w:rsidR="00E9021E">
        <w:t>d</w:t>
      </w:r>
      <w:r>
        <w:t>augiabučių namų atnaujinimo (modernizavimo) etapu</w:t>
      </w:r>
      <w:r w:rsidR="00A44304">
        <w:t xml:space="preserve"> atnaujinti 45 gyvenamuosius namus (sąrašas</w:t>
      </w:r>
      <w:r w:rsidR="00E9021E">
        <w:t xml:space="preserve"> – sprendimo 1 priede</w:t>
      </w:r>
      <w:r w:rsidR="00A44304">
        <w:t>)</w:t>
      </w:r>
      <w:r w:rsidR="00E9021E">
        <w:t>, o trečiuoju etapu – 7 gyvenamuosius namus (sąrašas – sprendimo 2 priede).</w:t>
      </w:r>
    </w:p>
    <w:p w:rsidR="00A44304" w:rsidRDefault="00A44304" w:rsidP="00D6150D">
      <w:pPr>
        <w:tabs>
          <w:tab w:val="num" w:pos="-3261"/>
        </w:tabs>
        <w:ind w:firstLine="720"/>
        <w:jc w:val="both"/>
      </w:pPr>
      <w:r>
        <w:t>2. Pakeisti sprendimo 4 punktu sudaryto Programos įgyvendinimo priežiūros komiteto sudėtį ir vietoje Savivaldybės mero patarėjo Juliaus Nekrašo įrašyti</w:t>
      </w:r>
      <w:r w:rsidR="009E488B">
        <w:t xml:space="preserve"> Gintautą Vaitkevičių, Savivaldybės mero patarėją</w:t>
      </w:r>
      <w:r w:rsidR="00D6150D">
        <w:t xml:space="preserve">, bei </w:t>
      </w:r>
      <w:r w:rsidR="00E9021E">
        <w:t xml:space="preserve">pavesti Komitetui vykdyti Programos antrojo ir trečiojo etapų gyvenamųjų namų atnaujinimo (modernizavimo) įgyvendinimo priežiūrą. </w:t>
      </w:r>
    </w:p>
    <w:p w:rsidR="00A9586E" w:rsidRDefault="00A9586E" w:rsidP="00D6150D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DE2EB2" w:rsidRDefault="00DE2EB2" w:rsidP="00594FDA">
      <w:pPr>
        <w:jc w:val="both"/>
      </w:pPr>
    </w:p>
    <w:p w:rsidR="00E7100A" w:rsidRDefault="00E7100A" w:rsidP="00594FDA">
      <w:pPr>
        <w:jc w:val="both"/>
      </w:pPr>
    </w:p>
    <w:p w:rsidR="00395865" w:rsidRDefault="00395865" w:rsidP="00E7100A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E7100A">
        <w:t xml:space="preserve"> </w:t>
      </w:r>
      <w:r w:rsidR="00E7100A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p w:rsidR="00D6150D" w:rsidRDefault="00D6150D" w:rsidP="00594FDA">
      <w:pPr>
        <w:ind w:firstLine="737"/>
        <w:jc w:val="both"/>
      </w:pPr>
    </w:p>
    <w:sectPr w:rsidR="00D6150D" w:rsidSect="001219D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9B"/>
    <w:rsid w:val="00072080"/>
    <w:rsid w:val="000D0B1B"/>
    <w:rsid w:val="001219DA"/>
    <w:rsid w:val="0014648E"/>
    <w:rsid w:val="001767B0"/>
    <w:rsid w:val="00207B9B"/>
    <w:rsid w:val="00267763"/>
    <w:rsid w:val="002E25C0"/>
    <w:rsid w:val="002E5472"/>
    <w:rsid w:val="0033648D"/>
    <w:rsid w:val="00352D76"/>
    <w:rsid w:val="00372F92"/>
    <w:rsid w:val="00395865"/>
    <w:rsid w:val="004831B5"/>
    <w:rsid w:val="00577823"/>
    <w:rsid w:val="00594FDA"/>
    <w:rsid w:val="005D6283"/>
    <w:rsid w:val="005E1008"/>
    <w:rsid w:val="006F5609"/>
    <w:rsid w:val="0079072E"/>
    <w:rsid w:val="007D46EC"/>
    <w:rsid w:val="008C7302"/>
    <w:rsid w:val="008D4280"/>
    <w:rsid w:val="009027B9"/>
    <w:rsid w:val="009E488B"/>
    <w:rsid w:val="00A06E83"/>
    <w:rsid w:val="00A14E0D"/>
    <w:rsid w:val="00A44304"/>
    <w:rsid w:val="00A9586E"/>
    <w:rsid w:val="00AC3E68"/>
    <w:rsid w:val="00B52D5F"/>
    <w:rsid w:val="00B674BB"/>
    <w:rsid w:val="00CB00D1"/>
    <w:rsid w:val="00CC66BA"/>
    <w:rsid w:val="00CC7F9D"/>
    <w:rsid w:val="00D56554"/>
    <w:rsid w:val="00D6150D"/>
    <w:rsid w:val="00D66FEE"/>
    <w:rsid w:val="00DE2EB2"/>
    <w:rsid w:val="00DE6703"/>
    <w:rsid w:val="00E11ADE"/>
    <w:rsid w:val="00E46FDB"/>
    <w:rsid w:val="00E61579"/>
    <w:rsid w:val="00E7100A"/>
    <w:rsid w:val="00E725B7"/>
    <w:rsid w:val="00E9021E"/>
    <w:rsid w:val="00F01168"/>
    <w:rsid w:val="00FA36D3"/>
    <w:rsid w:val="00FC0AE0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17F0-97E8-43DA-9A75-A2410C60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1</Pages>
  <Words>142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6</cp:revision>
  <cp:lastPrinted>2004-11-10T12:39:00Z</cp:lastPrinted>
  <dcterms:created xsi:type="dcterms:W3CDTF">2017-06-05T12:56:00Z</dcterms:created>
  <dcterms:modified xsi:type="dcterms:W3CDTF">2017-06-30T04:55:00Z</dcterms:modified>
</cp:coreProperties>
</file>