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CB" w:rsidRPr="00624FF3" w:rsidRDefault="00EF3734" w:rsidP="00EF3734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2853690</wp:posOffset>
            </wp:positionH>
            <wp:positionV relativeFrom="paragraph">
              <wp:posOffset>-412750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DCB" w:rsidRPr="00624FF3">
        <w:rPr>
          <w:b/>
          <w:sz w:val="28"/>
          <w:szCs w:val="28"/>
        </w:rPr>
        <w:t xml:space="preserve">PLUNGĖS RAJONO SAVIVALDYBĖS </w:t>
      </w:r>
      <w:r w:rsidR="004E4DCB" w:rsidRPr="00624FF3">
        <w:rPr>
          <w:b/>
          <w:sz w:val="28"/>
          <w:szCs w:val="28"/>
        </w:rPr>
        <w:br/>
        <w:t>TARYBA</w:t>
      </w:r>
    </w:p>
    <w:p w:rsidR="004E4DCB" w:rsidRPr="00312353" w:rsidRDefault="004E4DCB" w:rsidP="00EF3734">
      <w:pPr>
        <w:ind w:firstLine="0"/>
        <w:jc w:val="center"/>
        <w:rPr>
          <w:b/>
          <w:szCs w:val="24"/>
        </w:rPr>
      </w:pPr>
    </w:p>
    <w:p w:rsidR="004E4DCB" w:rsidRPr="00624FF3" w:rsidRDefault="004E4DCB" w:rsidP="00EF3734">
      <w:pPr>
        <w:ind w:firstLine="0"/>
        <w:jc w:val="center"/>
        <w:rPr>
          <w:rStyle w:val="Komentaronuoroda"/>
          <w:b/>
          <w:sz w:val="28"/>
          <w:szCs w:val="28"/>
        </w:rPr>
      </w:pPr>
      <w:r w:rsidRPr="00624FF3">
        <w:rPr>
          <w:rStyle w:val="Komentaronuoroda"/>
          <w:b/>
          <w:sz w:val="28"/>
          <w:szCs w:val="28"/>
        </w:rPr>
        <w:t>SPRENDIMAS</w:t>
      </w:r>
    </w:p>
    <w:p w:rsidR="004E4DCB" w:rsidRPr="00274671" w:rsidRDefault="004E4DCB" w:rsidP="00EF3734">
      <w:pPr>
        <w:ind w:firstLine="0"/>
        <w:jc w:val="center"/>
        <w:rPr>
          <w:b/>
          <w:caps/>
          <w:noProof/>
          <w:sz w:val="28"/>
          <w:szCs w:val="28"/>
        </w:rPr>
      </w:pPr>
      <w:r w:rsidRPr="00274671">
        <w:rPr>
          <w:b/>
          <w:caps/>
          <w:noProof/>
          <w:sz w:val="28"/>
          <w:szCs w:val="28"/>
        </w:rPr>
        <w:t xml:space="preserve">DĖL PRITARIMO PLUNGĖS RAJONO SAVIVALDYBĖS ADMINISTRACIJOS DALYVAVIMUI PROJEKTE „Vaizdo stebėjimo KAMERų įrengimas Latvijos ir Lietuvos miestų saugumUI užtikrinti“ IR LĖŠŲ SKYRIMO  </w:t>
      </w:r>
    </w:p>
    <w:p w:rsidR="004E4DCB" w:rsidRPr="00274671" w:rsidRDefault="004E4DCB" w:rsidP="00EF3734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4E4DCB" w:rsidRPr="00274671" w:rsidRDefault="004E4DCB" w:rsidP="00EF3734">
      <w:pPr>
        <w:ind w:firstLine="0"/>
        <w:jc w:val="center"/>
        <w:rPr>
          <w:rStyle w:val="Komentaronuoroda"/>
          <w:b/>
          <w:sz w:val="24"/>
          <w:szCs w:val="24"/>
        </w:rPr>
      </w:pPr>
      <w:r w:rsidRPr="00624FF3">
        <w:rPr>
          <w:rStyle w:val="Komentaronuoroda"/>
          <w:sz w:val="24"/>
          <w:szCs w:val="24"/>
        </w:rPr>
        <w:t>201</w:t>
      </w:r>
      <w:r w:rsidR="008939DF" w:rsidRPr="00624FF3">
        <w:rPr>
          <w:rStyle w:val="Komentaronuoroda"/>
          <w:sz w:val="24"/>
          <w:szCs w:val="24"/>
        </w:rPr>
        <w:t>7</w:t>
      </w:r>
      <w:r w:rsidRPr="00624FF3">
        <w:rPr>
          <w:rStyle w:val="Komentaronuoroda"/>
          <w:sz w:val="24"/>
          <w:szCs w:val="24"/>
        </w:rPr>
        <w:t xml:space="preserve"> m. </w:t>
      </w:r>
      <w:r w:rsidR="008939DF" w:rsidRPr="00624FF3">
        <w:rPr>
          <w:rStyle w:val="Komentaronuoroda"/>
          <w:sz w:val="24"/>
          <w:szCs w:val="24"/>
        </w:rPr>
        <w:t>gegužės</w:t>
      </w:r>
      <w:r w:rsidRPr="00624FF3">
        <w:rPr>
          <w:rStyle w:val="Komentaronuoroda"/>
          <w:sz w:val="24"/>
          <w:szCs w:val="24"/>
        </w:rPr>
        <w:t xml:space="preserve"> </w:t>
      </w:r>
      <w:r w:rsidR="008939DF" w:rsidRPr="00624FF3">
        <w:rPr>
          <w:rStyle w:val="Komentaronuoroda"/>
          <w:sz w:val="24"/>
          <w:szCs w:val="24"/>
        </w:rPr>
        <w:t>25</w:t>
      </w:r>
      <w:r w:rsidRPr="00274671">
        <w:rPr>
          <w:rStyle w:val="Komentaronuoroda"/>
          <w:sz w:val="24"/>
          <w:szCs w:val="24"/>
        </w:rPr>
        <w:t xml:space="preserve"> d. Nr. T1-</w:t>
      </w:r>
      <w:r w:rsidR="0084694B">
        <w:rPr>
          <w:rStyle w:val="Komentaronuoroda"/>
          <w:sz w:val="24"/>
          <w:szCs w:val="24"/>
        </w:rPr>
        <w:t>130</w:t>
      </w:r>
    </w:p>
    <w:p w:rsidR="004E4DCB" w:rsidRPr="00624FF3" w:rsidRDefault="004E4DCB" w:rsidP="00EF3734">
      <w:pPr>
        <w:ind w:firstLine="0"/>
        <w:jc w:val="center"/>
        <w:rPr>
          <w:rStyle w:val="Komentaronuoroda"/>
          <w:sz w:val="24"/>
          <w:szCs w:val="24"/>
        </w:rPr>
      </w:pPr>
      <w:r w:rsidRPr="00624FF3">
        <w:rPr>
          <w:rStyle w:val="Komentaronuoroda"/>
          <w:sz w:val="24"/>
          <w:szCs w:val="24"/>
        </w:rPr>
        <w:t>Plungė</w:t>
      </w:r>
    </w:p>
    <w:p w:rsidR="004E4DCB" w:rsidRPr="00274671" w:rsidRDefault="004E4DCB" w:rsidP="004E4DCB">
      <w:pPr>
        <w:ind w:firstLine="0"/>
        <w:rPr>
          <w:szCs w:val="24"/>
        </w:rPr>
      </w:pPr>
    </w:p>
    <w:p w:rsidR="00F3669E" w:rsidRPr="0084694B" w:rsidRDefault="00F3669E" w:rsidP="00F3669E">
      <w:pPr>
        <w:rPr>
          <w:szCs w:val="24"/>
        </w:rPr>
      </w:pPr>
      <w:r w:rsidRPr="0084694B">
        <w:rPr>
          <w:szCs w:val="24"/>
        </w:rPr>
        <w:t xml:space="preserve">Vadovaudamasi Lietuvos Respublikos vietos savivaldos įstatymo 16 straipsnio 4 dalimi ir 2014-2020 m. INTERREG V-A Latvijos ir Lietuvos programa, patvirtinta Europos Komisijos 2015 m. lapkričio 30 d. sprendimu Nr. C(2015) 8476, Plungės rajono savivaldybės taryba </w:t>
      </w:r>
      <w:r w:rsidRPr="0084694B">
        <w:rPr>
          <w:spacing w:val="40"/>
          <w:szCs w:val="24"/>
        </w:rPr>
        <w:t>nusprendžia</w:t>
      </w:r>
      <w:r w:rsidRPr="0084694B">
        <w:rPr>
          <w:szCs w:val="24"/>
        </w:rPr>
        <w:t xml:space="preserve">: </w:t>
      </w:r>
    </w:p>
    <w:p w:rsidR="004E4DCB" w:rsidRPr="00274671" w:rsidRDefault="004E4DCB" w:rsidP="004E4DCB">
      <w:pPr>
        <w:rPr>
          <w:szCs w:val="24"/>
        </w:rPr>
      </w:pPr>
      <w:r w:rsidRPr="00274671">
        <w:rPr>
          <w:szCs w:val="24"/>
        </w:rPr>
        <w:t xml:space="preserve">1. </w:t>
      </w:r>
      <w:r w:rsidRPr="00274671">
        <w:rPr>
          <w:color w:val="000000"/>
          <w:szCs w:val="24"/>
          <w:lang w:eastAsia="lt-LT"/>
        </w:rPr>
        <w:t xml:space="preserve">Pritarti Plungės rajono savivaldybės administracijos </w:t>
      </w:r>
      <w:r w:rsidRPr="00274671">
        <w:rPr>
          <w:caps/>
          <w:color w:val="000000"/>
          <w:szCs w:val="24"/>
          <w:lang w:eastAsia="lt-LT"/>
        </w:rPr>
        <w:t>(</w:t>
      </w:r>
      <w:r w:rsidRPr="00274671">
        <w:rPr>
          <w:color w:val="000000"/>
          <w:szCs w:val="24"/>
          <w:lang w:eastAsia="lt-LT"/>
        </w:rPr>
        <w:t>toliau – Projekto partneris) dalyvavimui partnerio teisėmis</w:t>
      </w:r>
      <w:r w:rsidRPr="00274671">
        <w:rPr>
          <w:caps/>
          <w:color w:val="000000"/>
          <w:szCs w:val="24"/>
          <w:lang w:eastAsia="lt-LT"/>
        </w:rPr>
        <w:t xml:space="preserve"> </w:t>
      </w:r>
      <w:r w:rsidRPr="00274671">
        <w:rPr>
          <w:color w:val="000000"/>
          <w:szCs w:val="24"/>
          <w:lang w:eastAsia="lt-LT"/>
        </w:rPr>
        <w:t xml:space="preserve">projekte </w:t>
      </w:r>
      <w:r w:rsidRPr="00274671">
        <w:rPr>
          <w:szCs w:val="24"/>
          <w:lang w:eastAsia="lt-LT"/>
        </w:rPr>
        <w:t>„Vaizdo stebėjimo kamerų įrengimas Latvijos ir Lietuvos miestų saugumui užtikrinti</w:t>
      </w:r>
      <w:r w:rsidRPr="00274671">
        <w:rPr>
          <w:color w:val="000000"/>
          <w:szCs w:val="24"/>
          <w:lang w:eastAsia="lt-LT"/>
        </w:rPr>
        <w:t>“ (angl. „</w:t>
      </w:r>
      <w:r w:rsidRPr="00274671">
        <w:rPr>
          <w:color w:val="000000"/>
          <w:szCs w:val="24"/>
          <w:lang w:val="en-GB" w:eastAsia="lt-LT"/>
        </w:rPr>
        <w:t xml:space="preserve">Installation of video security surveillance cameras for ensuring safety in towns of Latvia and Lithuania, </w:t>
      </w:r>
      <w:proofErr w:type="spellStart"/>
      <w:r w:rsidRPr="00274671">
        <w:rPr>
          <w:color w:val="000000"/>
          <w:szCs w:val="24"/>
          <w:lang w:val="en-GB" w:eastAsia="lt-LT"/>
        </w:rPr>
        <w:t>VideoGuard</w:t>
      </w:r>
      <w:proofErr w:type="spellEnd"/>
      <w:r w:rsidRPr="00274671">
        <w:rPr>
          <w:color w:val="000000"/>
          <w:szCs w:val="24"/>
          <w:lang w:val="en-GB" w:eastAsia="lt-LT"/>
        </w:rPr>
        <w:t>”)</w:t>
      </w:r>
      <w:r w:rsidRPr="00274671">
        <w:rPr>
          <w:color w:val="000000"/>
          <w:szCs w:val="24"/>
          <w:lang w:eastAsia="lt-LT"/>
        </w:rPr>
        <w:t xml:space="preserve"> (toliau – Projektas), </w:t>
      </w:r>
      <w:r w:rsidRPr="00594AEB">
        <w:rPr>
          <w:color w:val="000000"/>
          <w:szCs w:val="24"/>
          <w:lang w:eastAsia="lt-LT"/>
        </w:rPr>
        <w:t>teikiamame finansavimui gauti pagal 2014-2020 m. INTERREG V-A Latvijos ir Lietuvos program</w:t>
      </w:r>
      <w:r w:rsidR="008939DF" w:rsidRPr="00594AEB">
        <w:rPr>
          <w:color w:val="000000"/>
          <w:szCs w:val="24"/>
          <w:lang w:eastAsia="lt-LT"/>
        </w:rPr>
        <w:t>ą</w:t>
      </w:r>
      <w:r w:rsidRPr="00594AEB">
        <w:rPr>
          <w:color w:val="000000"/>
          <w:szCs w:val="24"/>
          <w:lang w:eastAsia="lt-LT"/>
        </w:rPr>
        <w:t xml:space="preserve"> (toliau – Programa)</w:t>
      </w:r>
      <w:r w:rsidRPr="00594AEB">
        <w:rPr>
          <w:szCs w:val="24"/>
        </w:rPr>
        <w:t>.</w:t>
      </w:r>
    </w:p>
    <w:p w:rsidR="004E4DCB" w:rsidRPr="00274671" w:rsidRDefault="004E4DCB" w:rsidP="004E4DCB">
      <w:pPr>
        <w:rPr>
          <w:szCs w:val="24"/>
        </w:rPr>
      </w:pPr>
      <w:r w:rsidRPr="00274671">
        <w:rPr>
          <w:szCs w:val="24"/>
        </w:rPr>
        <w:t>2. Sutikti, kad Projektas būtų įgyvendinamas su partneriais:</w:t>
      </w:r>
    </w:p>
    <w:p w:rsidR="004E4DCB" w:rsidRPr="00274671" w:rsidRDefault="004E4DCB" w:rsidP="004E4DCB">
      <w:pPr>
        <w:rPr>
          <w:szCs w:val="24"/>
        </w:rPr>
      </w:pPr>
      <w:r w:rsidRPr="00274671">
        <w:rPr>
          <w:szCs w:val="24"/>
        </w:rPr>
        <w:t xml:space="preserve">2.1. </w:t>
      </w:r>
      <w:proofErr w:type="spellStart"/>
      <w:r w:rsidRPr="00274671">
        <w:rPr>
          <w:szCs w:val="24"/>
        </w:rPr>
        <w:t>Žiemgalos</w:t>
      </w:r>
      <w:proofErr w:type="spellEnd"/>
      <w:r w:rsidRPr="00274671">
        <w:rPr>
          <w:szCs w:val="24"/>
        </w:rPr>
        <w:t xml:space="preserve"> planavimo regiono (Latvijos Respublika) administracija (toliau - Pagrindinis partneris);</w:t>
      </w:r>
    </w:p>
    <w:p w:rsidR="004E4DCB" w:rsidRPr="00274671" w:rsidRDefault="004E4DCB" w:rsidP="004E4DCB">
      <w:pPr>
        <w:rPr>
          <w:szCs w:val="24"/>
        </w:rPr>
      </w:pPr>
      <w:r w:rsidRPr="00274671">
        <w:rPr>
          <w:szCs w:val="24"/>
        </w:rPr>
        <w:t>2.2. kitomis Lietuvos Respublikos ir Latvijos Respublikos savivaldybių administracijomis (toliau – Partneriai).</w:t>
      </w:r>
    </w:p>
    <w:p w:rsidR="004E4DCB" w:rsidRPr="00274671" w:rsidRDefault="004E4DCB" w:rsidP="004E4DCB">
      <w:pPr>
        <w:rPr>
          <w:szCs w:val="24"/>
        </w:rPr>
      </w:pPr>
      <w:r w:rsidRPr="00274671">
        <w:rPr>
          <w:szCs w:val="24"/>
        </w:rPr>
        <w:t>3. Įgalioti Savivaldybės administracijos direktorių, o jo nesant – Administracijos direktoriaus pavaduotoją pasirašyti su Projekto teikimu bei įgyvendinimu susijusius dokumentus:</w:t>
      </w:r>
    </w:p>
    <w:p w:rsidR="004E4DCB" w:rsidRPr="00274671" w:rsidRDefault="004E4DCB" w:rsidP="004E4DCB">
      <w:pPr>
        <w:rPr>
          <w:szCs w:val="24"/>
        </w:rPr>
      </w:pPr>
      <w:r w:rsidRPr="00274671">
        <w:rPr>
          <w:szCs w:val="24"/>
        </w:rPr>
        <w:t>3.1. Projekto dokumentus, susijusius su Partnerio teisėmis, ir kitus dokumentus, reikalingus teikiant Projekto paraišką Įgyvendinančiajai institucijai;</w:t>
      </w:r>
    </w:p>
    <w:p w:rsidR="004E4DCB" w:rsidRPr="00274671" w:rsidRDefault="004E4DCB" w:rsidP="004E4DCB">
      <w:pPr>
        <w:rPr>
          <w:szCs w:val="24"/>
        </w:rPr>
      </w:pPr>
      <w:r w:rsidRPr="00274671">
        <w:rPr>
          <w:szCs w:val="24"/>
        </w:rPr>
        <w:t>3.2. Jungtinės veiklos (partnerystės) sutartį dėl Projekt</w:t>
      </w:r>
      <w:bookmarkStart w:id="0" w:name="_GoBack"/>
      <w:bookmarkEnd w:id="0"/>
      <w:r w:rsidRPr="00274671">
        <w:rPr>
          <w:szCs w:val="24"/>
        </w:rPr>
        <w:t>o įgyvendinimo su Pagrindiniu partneriu ir Partneriais,</w:t>
      </w:r>
      <w:r w:rsidRPr="00624FF3">
        <w:rPr>
          <w:szCs w:val="24"/>
        </w:rPr>
        <w:t xml:space="preserve"> </w:t>
      </w:r>
      <w:r w:rsidRPr="00274671">
        <w:rPr>
          <w:szCs w:val="24"/>
        </w:rPr>
        <w:t xml:space="preserve">Programos </w:t>
      </w:r>
      <w:proofErr w:type="spellStart"/>
      <w:r w:rsidRPr="00274671">
        <w:rPr>
          <w:szCs w:val="24"/>
        </w:rPr>
        <w:t>stebėsenos</w:t>
      </w:r>
      <w:proofErr w:type="spellEnd"/>
      <w:r w:rsidRPr="00274671">
        <w:rPr>
          <w:szCs w:val="24"/>
        </w:rPr>
        <w:t xml:space="preserve"> komitetui priėmus sprendimą Projektą finansuoti.</w:t>
      </w:r>
    </w:p>
    <w:p w:rsidR="004E4DCB" w:rsidRPr="00274671" w:rsidRDefault="004E4DCB" w:rsidP="004E4DCB">
      <w:pPr>
        <w:rPr>
          <w:szCs w:val="24"/>
        </w:rPr>
      </w:pPr>
      <w:r w:rsidRPr="00274671">
        <w:rPr>
          <w:szCs w:val="24"/>
        </w:rPr>
        <w:t xml:space="preserve">4. Skirti 2017 – 2019 m. Projektui įgyvendinti (preliminari Projekto vertė – iki 575,00 tūkst. eurų, iš jų iki 90,00 tūkst. eurų tenka Projekto partneriui), Programos </w:t>
      </w:r>
      <w:proofErr w:type="spellStart"/>
      <w:r w:rsidRPr="00274671">
        <w:rPr>
          <w:szCs w:val="24"/>
        </w:rPr>
        <w:t>stebėsenos</w:t>
      </w:r>
      <w:proofErr w:type="spellEnd"/>
      <w:r w:rsidRPr="00274671">
        <w:rPr>
          <w:szCs w:val="24"/>
        </w:rPr>
        <w:t xml:space="preserve"> komitetui priėmus sprendimą Projektą finansuoti: </w:t>
      </w:r>
    </w:p>
    <w:p w:rsidR="004E4DCB" w:rsidRPr="00274671" w:rsidRDefault="004E4DCB" w:rsidP="004E4DCB">
      <w:pPr>
        <w:rPr>
          <w:szCs w:val="24"/>
        </w:rPr>
      </w:pPr>
      <w:r w:rsidRPr="00274671">
        <w:rPr>
          <w:szCs w:val="24"/>
        </w:rPr>
        <w:t xml:space="preserve">4.1. iš Savivaldybės biudžeto 15 proc. tinkamų finansuoti Projekto išlaidų, tenkančių Projekto partneriui; </w:t>
      </w:r>
    </w:p>
    <w:p w:rsidR="004E4DCB" w:rsidRPr="00274671" w:rsidRDefault="004E4DCB" w:rsidP="004E4DCB">
      <w:pPr>
        <w:rPr>
          <w:szCs w:val="24"/>
        </w:rPr>
      </w:pPr>
      <w:r w:rsidRPr="00274671">
        <w:rPr>
          <w:szCs w:val="24"/>
        </w:rPr>
        <w:t>4.2. iš Savivaldybės biudžeto 85 proc. tinkamų finansuoti Projekto išlaidų, tenkančių Projekto partneriui, kurios bus grąžintos iš Programos biudžeto, deklaravus lėšas.</w:t>
      </w:r>
    </w:p>
    <w:p w:rsidR="004E4DCB" w:rsidRPr="00274671" w:rsidRDefault="004E4DCB" w:rsidP="004E4DCB">
      <w:pPr>
        <w:rPr>
          <w:szCs w:val="24"/>
        </w:rPr>
      </w:pPr>
      <w:r w:rsidRPr="00274671">
        <w:rPr>
          <w:szCs w:val="24"/>
        </w:rPr>
        <w:t>5. Apmokėti netinkamas finansuoti su Projektu susijusias išlaidas ir tinkamų finansuoti išlaidų dalį, tenkančias Projekto partneriui, kurių nepadengia Projektui skiriamas finansavimas.</w:t>
      </w:r>
    </w:p>
    <w:p w:rsidR="00024F4F" w:rsidRPr="00274671" w:rsidRDefault="00024F4F" w:rsidP="004E4DCB">
      <w:pPr>
        <w:rPr>
          <w:szCs w:val="24"/>
        </w:rPr>
      </w:pPr>
      <w:r w:rsidRPr="00594AEB">
        <w:rPr>
          <w:szCs w:val="24"/>
        </w:rPr>
        <w:t xml:space="preserve">6. </w:t>
      </w:r>
      <w:r w:rsidR="00BE203A" w:rsidRPr="00594AEB">
        <w:rPr>
          <w:szCs w:val="24"/>
        </w:rPr>
        <w:t>Pripažinti netekusiu galios Plungės rajono savivaldybės tarybos 2016 m. birželio 30 d. sprendimą Nr. T1-186 „Dėl pritarimo Plungės rajono savivaldybės administracijos dalyvavimui projekte „Vaizdo stebėjimo kamerų įrengimas Latvijos ir Lietuvos miestų saugumui užtikrinti“ ir lėšų skyrimui“.</w:t>
      </w:r>
    </w:p>
    <w:p w:rsidR="004E4DCB" w:rsidRDefault="004E4DCB" w:rsidP="004E4DCB">
      <w:pPr>
        <w:rPr>
          <w:bCs/>
          <w:szCs w:val="24"/>
        </w:rPr>
      </w:pPr>
      <w:r w:rsidRPr="00274671">
        <w:rPr>
          <w:bCs/>
          <w:szCs w:val="24"/>
        </w:rPr>
        <w:t>Šis sprendimas gali būti skundžiamas Lietuvos Respublikos administracinių bylų teisenos įstatymo nustatyta tvarka.</w:t>
      </w:r>
    </w:p>
    <w:p w:rsidR="00EF3734" w:rsidRDefault="00EF3734" w:rsidP="004E4DCB">
      <w:pPr>
        <w:rPr>
          <w:szCs w:val="24"/>
        </w:rPr>
      </w:pPr>
    </w:p>
    <w:p w:rsidR="004E4DCB" w:rsidRPr="00274671" w:rsidRDefault="004E4DCB" w:rsidP="00EF3734">
      <w:pPr>
        <w:tabs>
          <w:tab w:val="left" w:pos="7938"/>
        </w:tabs>
        <w:ind w:firstLine="0"/>
        <w:rPr>
          <w:szCs w:val="24"/>
        </w:rPr>
      </w:pPr>
      <w:r w:rsidRPr="00274671">
        <w:rPr>
          <w:szCs w:val="24"/>
        </w:rPr>
        <w:t>Savivaldybės meras</w:t>
      </w:r>
      <w:r w:rsidR="00EF3734">
        <w:rPr>
          <w:szCs w:val="24"/>
        </w:rPr>
        <w:t xml:space="preserve"> </w:t>
      </w:r>
      <w:r w:rsidR="00EF3734">
        <w:rPr>
          <w:szCs w:val="24"/>
        </w:rPr>
        <w:tab/>
        <w:t xml:space="preserve"> Audrius Klišonis</w:t>
      </w:r>
    </w:p>
    <w:sectPr w:rsidR="004E4DCB" w:rsidRPr="00274671" w:rsidSect="00F3669E">
      <w:pgSz w:w="11907" w:h="16839" w:code="9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02547"/>
    <w:multiLevelType w:val="hybridMultilevel"/>
    <w:tmpl w:val="1586305A"/>
    <w:lvl w:ilvl="0" w:tplc="77AA4C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CB"/>
    <w:rsid w:val="00024F4F"/>
    <w:rsid w:val="00072500"/>
    <w:rsid w:val="001533E4"/>
    <w:rsid w:val="001D6E27"/>
    <w:rsid w:val="00247094"/>
    <w:rsid w:val="00274671"/>
    <w:rsid w:val="002C2AC2"/>
    <w:rsid w:val="00312353"/>
    <w:rsid w:val="004E4DCB"/>
    <w:rsid w:val="00594AEB"/>
    <w:rsid w:val="00600A19"/>
    <w:rsid w:val="00624FF3"/>
    <w:rsid w:val="0084694B"/>
    <w:rsid w:val="008939DF"/>
    <w:rsid w:val="00BC777F"/>
    <w:rsid w:val="00BE203A"/>
    <w:rsid w:val="00EF3734"/>
    <w:rsid w:val="00F3669E"/>
    <w:rsid w:val="00F65EA9"/>
    <w:rsid w:val="00F66EA3"/>
    <w:rsid w:val="00FE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E4DCB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4E4DCB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4FF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4FF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E4DCB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4E4DCB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4FF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4F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321A4B4F</Template>
  <TotalTime>7</TotalTime>
  <Pages>1</Pages>
  <Words>350</Words>
  <Characters>2599</Characters>
  <Application>Microsoft Office Word</Application>
  <DocSecurity>0</DocSecurity>
  <Lines>21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Audronė Aužbikavičiūtė</dc:creator>
  <cp:lastModifiedBy>Jovita Šumskienė</cp:lastModifiedBy>
  <cp:revision>9</cp:revision>
  <dcterms:created xsi:type="dcterms:W3CDTF">2017-05-11T12:03:00Z</dcterms:created>
  <dcterms:modified xsi:type="dcterms:W3CDTF">2017-05-25T13:57:00Z</dcterms:modified>
</cp:coreProperties>
</file>