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D757ED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2739390</wp:posOffset>
            </wp:positionH>
            <wp:positionV relativeFrom="paragraph">
              <wp:posOffset>-127000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091930" w:rsidRPr="00C713D0" w:rsidRDefault="00DC79DB" w:rsidP="00C713D0">
      <w:pPr>
        <w:pStyle w:val="Default"/>
        <w:jc w:val="center"/>
        <w:rPr>
          <w:rStyle w:val="Komentaronuoroda"/>
          <w:sz w:val="24"/>
        </w:rPr>
      </w:pPr>
      <w:r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Pr="00DC79DB">
        <w:rPr>
          <w:b/>
          <w:sz w:val="28"/>
          <w:szCs w:val="28"/>
          <w:lang w:eastAsia="en-US"/>
        </w:rPr>
        <w:t xml:space="preserve"> </w:t>
      </w:r>
      <w:r w:rsidR="00C713D0">
        <w:rPr>
          <w:b/>
          <w:sz w:val="28"/>
          <w:szCs w:val="28"/>
          <w:lang w:eastAsia="en-US"/>
        </w:rPr>
        <w:t>PROJEKT</w:t>
      </w:r>
      <w:r w:rsidR="006F5D36">
        <w:rPr>
          <w:b/>
          <w:sz w:val="28"/>
          <w:szCs w:val="28"/>
          <w:lang w:eastAsia="en-US"/>
        </w:rPr>
        <w:t>AMS</w:t>
      </w:r>
      <w:r w:rsidR="00C713D0">
        <w:rPr>
          <w:b/>
          <w:sz w:val="28"/>
          <w:szCs w:val="28"/>
          <w:lang w:eastAsia="en-US"/>
        </w:rPr>
        <w:t>, PLANUOJAM</w:t>
      </w:r>
      <w:r w:rsidR="006F5D36">
        <w:rPr>
          <w:b/>
          <w:sz w:val="28"/>
          <w:szCs w:val="28"/>
          <w:lang w:eastAsia="en-US"/>
        </w:rPr>
        <w:t>IEMS</w:t>
      </w:r>
      <w:r w:rsidR="00C713D0">
        <w:rPr>
          <w:b/>
          <w:sz w:val="28"/>
          <w:szCs w:val="28"/>
          <w:lang w:eastAsia="en-US"/>
        </w:rPr>
        <w:t xml:space="preserve"> ĮGYVENDINTI PAGAL PLUNGĖS RAJONO SAVIVALDYBĖS VIETOS VEIKLOS </w:t>
      </w:r>
      <w:r w:rsidR="00C713D0" w:rsidRPr="00C713D0">
        <w:rPr>
          <w:b/>
          <w:sz w:val="28"/>
          <w:szCs w:val="28"/>
        </w:rPr>
        <w:t>GRUPĖS 2014 – 2020 METŲ VIETOS PL</w:t>
      </w:r>
      <w:r w:rsidR="00314BA2">
        <w:rPr>
          <w:b/>
          <w:sz w:val="28"/>
          <w:szCs w:val="28"/>
        </w:rPr>
        <w:t>ĖTROS STRATEGIJOS</w:t>
      </w:r>
      <w:r w:rsidR="00C713D0" w:rsidRPr="00C713D0">
        <w:rPr>
          <w:b/>
          <w:sz w:val="28"/>
          <w:szCs w:val="28"/>
        </w:rPr>
        <w:t xml:space="preserve"> PRIEMONĘ „GYVENIMO KOKYBĖS GERINIMAS IR KAIMŲ ATNAUJINIMAS KAIMO VIETOVĖSE“</w:t>
      </w:r>
      <w:r w:rsidR="0066362C">
        <w:rPr>
          <w:b/>
          <w:sz w:val="28"/>
          <w:szCs w:val="28"/>
        </w:rPr>
        <w:t>, IR LĖŠŲ SKYRIMO</w:t>
      </w:r>
      <w:r w:rsidR="00C713D0" w:rsidRPr="00C713D0">
        <w:rPr>
          <w:sz w:val="28"/>
          <w:szCs w:val="28"/>
        </w:rPr>
        <w:t xml:space="preserve"> </w:t>
      </w:r>
    </w:p>
    <w:p w:rsidR="00EF1F5F" w:rsidRPr="00180A58" w:rsidRDefault="00EF1F5F" w:rsidP="00971542">
      <w:pPr>
        <w:rPr>
          <w:b/>
          <w:lang w:eastAsia="en-US"/>
        </w:rPr>
      </w:pP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2017</w:t>
      </w:r>
      <w:r w:rsidRPr="00EF1F5F">
        <w:rPr>
          <w:szCs w:val="20"/>
          <w:lang w:eastAsia="en-US"/>
        </w:rPr>
        <w:t xml:space="preserve"> m. </w:t>
      </w:r>
      <w:r w:rsidR="00C713D0">
        <w:rPr>
          <w:szCs w:val="20"/>
          <w:lang w:eastAsia="en-US"/>
        </w:rPr>
        <w:t>balandžio 27</w:t>
      </w:r>
      <w:r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0110A9">
        <w:rPr>
          <w:szCs w:val="20"/>
          <w:lang w:eastAsia="en-US"/>
        </w:rPr>
        <w:t>88</w:t>
      </w: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4105F7" w:rsidRPr="000110A9" w:rsidRDefault="004105F7" w:rsidP="004105F7">
      <w:pPr>
        <w:ind w:firstLine="720"/>
        <w:jc w:val="both"/>
        <w:outlineLvl w:val="0"/>
        <w:rPr>
          <w:szCs w:val="20"/>
          <w:lang w:eastAsia="en-US"/>
        </w:rPr>
      </w:pPr>
      <w:r w:rsidRPr="000110A9">
        <w:rPr>
          <w:szCs w:val="20"/>
          <w:lang w:eastAsia="en-US"/>
        </w:rPr>
        <w:t xml:space="preserve">Vadovaudamasi Lietuvos Respublikos vietos savivaldos įstatymo 16 straipsnio 4 dalimi, Vietos projektų, įgyvendinamų bendruomenių inicijuotos vietos plėtros būdu, administravimo taisyklėmis, patvirtintomis  Lietuvos Respublikos žemės ūkio ministro 2016 m. rugsėjo 21 d. įsakymu Nr.3D-544 „Dėl Vietos projektų, įgyvendinamų bendruomenių inicijuotos vietos plėtros būdu, administravimo taisyklių patvirtinimo“, </w:t>
      </w:r>
      <w:r w:rsidRPr="000110A9">
        <w:rPr>
          <w:bCs/>
        </w:rPr>
        <w:t xml:space="preserve">ir atsižvelgdamas į Vietos projektų finansavimo sąlygų aprašą, patvirtintą Plungės rajono savivaldybės Vietos veiklos grupės valdybos 2017 m. kovo </w:t>
      </w:r>
      <w:r w:rsidR="009D6222">
        <w:rPr>
          <w:bCs/>
        </w:rPr>
        <w:t xml:space="preserve">27 d. posėdžio protokolu Nr.3, </w:t>
      </w:r>
      <w:r w:rsidRPr="000110A9">
        <w:rPr>
          <w:szCs w:val="20"/>
          <w:lang w:eastAsia="en-US"/>
        </w:rPr>
        <w:t>Plungės rajono savivaldybės taryba  n u s p r e n d ž i a:</w:t>
      </w:r>
    </w:p>
    <w:p w:rsidR="00D90DEF" w:rsidRDefault="00EF1F5F" w:rsidP="0097154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 w:rsidR="00D368F7">
        <w:rPr>
          <w:szCs w:val="20"/>
          <w:lang w:eastAsia="en-US"/>
        </w:rPr>
        <w:t xml:space="preserve">ritarti </w:t>
      </w:r>
      <w:r w:rsidR="006F5D36">
        <w:rPr>
          <w:szCs w:val="20"/>
          <w:lang w:eastAsia="en-US"/>
        </w:rPr>
        <w:t xml:space="preserve">paraiškų teikimui </w:t>
      </w:r>
      <w:r w:rsidR="00236C9F">
        <w:rPr>
          <w:szCs w:val="20"/>
          <w:lang w:eastAsia="en-US"/>
        </w:rPr>
        <w:t>gauti finansinę paramą</w:t>
      </w:r>
      <w:r w:rsidR="006F5D36">
        <w:rPr>
          <w:szCs w:val="20"/>
          <w:lang w:eastAsia="en-US"/>
        </w:rPr>
        <w:t xml:space="preserve"> projektams, planuojamiems įgyvendinti</w:t>
      </w:r>
      <w:r w:rsidR="00236C9F">
        <w:rPr>
          <w:szCs w:val="20"/>
          <w:lang w:eastAsia="en-US"/>
        </w:rPr>
        <w:t xml:space="preserve"> pagal Plungės rajono savivaldybės vietos veiklos grupės 2</w:t>
      </w:r>
      <w:bookmarkStart w:id="0" w:name="_GoBack"/>
      <w:bookmarkEnd w:id="0"/>
      <w:r w:rsidR="00236C9F">
        <w:rPr>
          <w:szCs w:val="20"/>
          <w:lang w:eastAsia="en-US"/>
        </w:rPr>
        <w:t>014-2020 metų vietos plėtros strategijos priemonę „Gyvenimo kokybės gerinimas ir kaimų atnaujinimas kaimo vietovėse“</w:t>
      </w:r>
      <w:r w:rsidRPr="00EF1F5F">
        <w:rPr>
          <w:szCs w:val="20"/>
          <w:lang w:eastAsia="en-US"/>
        </w:rPr>
        <w:t xml:space="preserve"> (</w:t>
      </w:r>
      <w:r w:rsidR="006F5D36">
        <w:rPr>
          <w:szCs w:val="20"/>
          <w:lang w:eastAsia="en-US"/>
        </w:rPr>
        <w:t xml:space="preserve">projektų </w:t>
      </w:r>
      <w:r w:rsidR="00236C9F">
        <w:rPr>
          <w:szCs w:val="20"/>
          <w:lang w:eastAsia="en-US"/>
        </w:rPr>
        <w:t xml:space="preserve">sąrašas </w:t>
      </w:r>
      <w:r w:rsidRPr="00EF1F5F">
        <w:rPr>
          <w:szCs w:val="20"/>
          <w:lang w:eastAsia="en-US"/>
        </w:rPr>
        <w:t>pridedama</w:t>
      </w:r>
      <w:r w:rsidR="00236C9F">
        <w:rPr>
          <w:szCs w:val="20"/>
          <w:lang w:eastAsia="en-US"/>
        </w:rPr>
        <w:t>s</w:t>
      </w:r>
      <w:r w:rsidRPr="00EF1F5F">
        <w:rPr>
          <w:szCs w:val="20"/>
          <w:lang w:eastAsia="en-US"/>
        </w:rPr>
        <w:t>).</w:t>
      </w:r>
    </w:p>
    <w:p w:rsidR="00EF1F5F" w:rsidRDefault="00D90DEF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="00236C9F">
        <w:rPr>
          <w:szCs w:val="20"/>
          <w:lang w:eastAsia="en-US"/>
        </w:rPr>
        <w:t>Užtikrinti</w:t>
      </w:r>
      <w:r w:rsidR="006F5D36">
        <w:rPr>
          <w:szCs w:val="20"/>
          <w:lang w:eastAsia="en-US"/>
        </w:rPr>
        <w:t xml:space="preserve"> </w:t>
      </w:r>
      <w:r w:rsidR="00D368F7">
        <w:rPr>
          <w:szCs w:val="20"/>
          <w:lang w:eastAsia="en-US"/>
        </w:rPr>
        <w:t xml:space="preserve">ne mažiau kaip </w:t>
      </w:r>
      <w:r w:rsidR="006E5093">
        <w:rPr>
          <w:szCs w:val="20"/>
          <w:lang w:eastAsia="en-US"/>
        </w:rPr>
        <w:t xml:space="preserve">20 procentų visų tinkamų finansuoti projektų išlaidų </w:t>
      </w:r>
      <w:r w:rsidR="0066362C">
        <w:rPr>
          <w:szCs w:val="20"/>
          <w:lang w:eastAsia="en-US"/>
        </w:rPr>
        <w:t xml:space="preserve">padengimą </w:t>
      </w:r>
      <w:r w:rsidR="00D368F7">
        <w:rPr>
          <w:szCs w:val="20"/>
          <w:lang w:eastAsia="en-US"/>
        </w:rPr>
        <w:t xml:space="preserve">Savivaldybės lėšomis bei padengti tinkamas ir netinkamas finansuoti, tačiau </w:t>
      </w:r>
      <w:r w:rsidR="0066362C">
        <w:rPr>
          <w:szCs w:val="20"/>
          <w:lang w:eastAsia="en-US"/>
        </w:rPr>
        <w:t>p</w:t>
      </w:r>
      <w:r w:rsidR="00D368F7">
        <w:rPr>
          <w:szCs w:val="20"/>
          <w:lang w:eastAsia="en-US"/>
        </w:rPr>
        <w:t xml:space="preserve">rojektams įgyvendinti būtinas, išlaidas ir tinkamas išlaidas, kurių nepadengia </w:t>
      </w:r>
      <w:r w:rsidR="0066362C">
        <w:rPr>
          <w:szCs w:val="20"/>
          <w:lang w:eastAsia="en-US"/>
        </w:rPr>
        <w:t>p</w:t>
      </w:r>
      <w:r w:rsidR="00D368F7">
        <w:rPr>
          <w:szCs w:val="20"/>
          <w:lang w:eastAsia="en-US"/>
        </w:rPr>
        <w:t>rojekt</w:t>
      </w:r>
      <w:r w:rsidR="0066362C">
        <w:rPr>
          <w:szCs w:val="20"/>
          <w:lang w:eastAsia="en-US"/>
        </w:rPr>
        <w:t>ų</w:t>
      </w:r>
      <w:r w:rsidR="00D368F7">
        <w:rPr>
          <w:szCs w:val="20"/>
          <w:lang w:eastAsia="en-US"/>
        </w:rPr>
        <w:t xml:space="preserve">  finansavimas. </w:t>
      </w:r>
    </w:p>
    <w:p w:rsidR="00D368F7" w:rsidRPr="00741DE3" w:rsidRDefault="00D368F7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3. Įgalioti Savivaldybės administracijos direktorių, o jo nesant – Administracijos direktoriaus pavaduotoją pasirašyti su </w:t>
      </w:r>
      <w:r w:rsidR="0066362C">
        <w:rPr>
          <w:szCs w:val="20"/>
          <w:lang w:eastAsia="en-US"/>
        </w:rPr>
        <w:t>p</w:t>
      </w:r>
      <w:r>
        <w:rPr>
          <w:szCs w:val="20"/>
          <w:lang w:eastAsia="en-US"/>
        </w:rPr>
        <w:t>rojektų teikimu bei įgyvendinimu susijusius dokumentus.</w:t>
      </w:r>
    </w:p>
    <w:p w:rsidR="00EF1F5F" w:rsidRPr="00EF1F5F" w:rsidRDefault="00EF1F5F" w:rsidP="0097154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 xml:space="preserve">Šis sprendimas gali būti skundžiamas Lietuvos Respublikos administracinių bylų teisenos įstatymo nustatyta tvarka. </w:t>
      </w:r>
    </w:p>
    <w:p w:rsidR="006F5D36" w:rsidRDefault="006F5D36" w:rsidP="00B74995">
      <w:pPr>
        <w:rPr>
          <w:szCs w:val="20"/>
          <w:lang w:eastAsia="en-US"/>
        </w:rPr>
      </w:pPr>
    </w:p>
    <w:p w:rsidR="00D757ED" w:rsidRDefault="00D757ED" w:rsidP="00B74995">
      <w:pPr>
        <w:rPr>
          <w:szCs w:val="20"/>
          <w:lang w:eastAsia="en-US"/>
        </w:rPr>
      </w:pPr>
    </w:p>
    <w:p w:rsidR="00786489" w:rsidRDefault="006F5D36" w:rsidP="00B95158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B95158">
        <w:rPr>
          <w:szCs w:val="20"/>
          <w:lang w:eastAsia="en-US"/>
        </w:rPr>
        <w:t xml:space="preserve"> </w:t>
      </w:r>
      <w:r w:rsidR="00B95158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 xml:space="preserve"> </w:t>
      </w:r>
    </w:p>
    <w:p w:rsidR="00D757ED" w:rsidRDefault="00D757ED">
      <w:pPr>
        <w:rPr>
          <w:szCs w:val="20"/>
          <w:lang w:eastAsia="en-US"/>
        </w:rPr>
      </w:pPr>
      <w:r>
        <w:rPr>
          <w:szCs w:val="20"/>
          <w:lang w:eastAsia="en-US"/>
        </w:rPr>
        <w:br w:type="page"/>
      </w:r>
    </w:p>
    <w:p w:rsidR="00786489" w:rsidRDefault="00786489" w:rsidP="00B74995">
      <w:pPr>
        <w:rPr>
          <w:szCs w:val="20"/>
          <w:lang w:eastAsia="en-US"/>
        </w:rPr>
      </w:pPr>
    </w:p>
    <w:p w:rsidR="00FB0BEB" w:rsidRPr="00FB0BEB" w:rsidRDefault="0069290B" w:rsidP="0069290B">
      <w:pPr>
        <w:pStyle w:val="Antrat2"/>
        <w:ind w:firstLine="0"/>
        <w:jc w:val="left"/>
        <w:rPr>
          <w:b w:val="0"/>
          <w:bCs/>
          <w:caps/>
          <w:sz w:val="24"/>
          <w:szCs w:val="24"/>
        </w:rPr>
      </w:pPr>
      <w:r>
        <w:t xml:space="preserve">                                                                                                </w:t>
      </w:r>
      <w:r w:rsidR="00FB0BEB" w:rsidRPr="00FB0BEB">
        <w:rPr>
          <w:b w:val="0"/>
          <w:caps/>
          <w:sz w:val="24"/>
          <w:szCs w:val="24"/>
        </w:rPr>
        <w:t>PATVIRTINTA</w:t>
      </w:r>
    </w:p>
    <w:p w:rsidR="00FB0BEB" w:rsidRPr="00FB0BEB" w:rsidRDefault="00FB0BEB" w:rsidP="00FB0BEB">
      <w:pPr>
        <w:ind w:left="5192" w:firstLine="1298"/>
      </w:pPr>
      <w:r w:rsidRPr="00FB0BEB">
        <w:t>Plungės rajono savivaldybės</w:t>
      </w:r>
    </w:p>
    <w:p w:rsidR="00FB0BEB" w:rsidRPr="00FB0BEB" w:rsidRDefault="00FB0BEB" w:rsidP="00FB0BEB">
      <w:pPr>
        <w:ind w:left="5192" w:firstLine="1298"/>
      </w:pPr>
      <w:r w:rsidRPr="00FB0BEB">
        <w:t xml:space="preserve">tarybos 2017 m. </w:t>
      </w:r>
      <w:r w:rsidR="0070416D">
        <w:t>balandžio 27</w:t>
      </w:r>
      <w:r w:rsidRPr="00FB0BEB">
        <w:t xml:space="preserve"> d.</w:t>
      </w:r>
    </w:p>
    <w:p w:rsidR="00FB0BEB" w:rsidRDefault="00FB0BEB" w:rsidP="00FB0BEB">
      <w:pPr>
        <w:tabs>
          <w:tab w:val="left" w:pos="4962"/>
        </w:tabs>
        <w:rPr>
          <w:lang w:val="en-AU"/>
        </w:rPr>
      </w:pPr>
      <w:r w:rsidRPr="00FB0BEB">
        <w:tab/>
      </w:r>
      <w:r w:rsidRPr="00FB0BEB">
        <w:tab/>
      </w:r>
      <w:r w:rsidRPr="00FB0BEB">
        <w:tab/>
        <w:t>sprendimu Nr. T1-</w:t>
      </w:r>
      <w:r w:rsidR="000110A9">
        <w:t>88</w:t>
      </w:r>
    </w:p>
    <w:p w:rsidR="00FB0BEB" w:rsidRDefault="00FB0BEB" w:rsidP="00FB0BEB">
      <w:pPr>
        <w:tabs>
          <w:tab w:val="left" w:pos="4962"/>
        </w:tabs>
        <w:rPr>
          <w:lang w:val="en-AU"/>
        </w:rPr>
      </w:pPr>
    </w:p>
    <w:p w:rsidR="0070416D" w:rsidRPr="00550DFD" w:rsidRDefault="0070416D" w:rsidP="00550DFD">
      <w:pPr>
        <w:pStyle w:val="Default"/>
        <w:jc w:val="center"/>
        <w:rPr>
          <w:b/>
        </w:rPr>
      </w:pPr>
      <w:r>
        <w:rPr>
          <w:b/>
          <w:sz w:val="28"/>
          <w:szCs w:val="28"/>
          <w:lang w:eastAsia="en-US"/>
        </w:rPr>
        <w:t xml:space="preserve">PROJEKTŲ, PLANUOJAMŲ ĮGYVENDINTI PAGAL PLUNGĖS RAJONO SAVIVALDYBĖS VIETOS VEIKLOS </w:t>
      </w:r>
      <w:r w:rsidRPr="00C713D0">
        <w:rPr>
          <w:b/>
          <w:sz w:val="28"/>
          <w:szCs w:val="28"/>
        </w:rPr>
        <w:t>GRUPĖS 2014 – 2020 METŲ VIETOS PL</w:t>
      </w:r>
      <w:r>
        <w:rPr>
          <w:b/>
          <w:sz w:val="28"/>
          <w:szCs w:val="28"/>
        </w:rPr>
        <w:t xml:space="preserve">ĖTROS STRATEGIJOS </w:t>
      </w:r>
      <w:r w:rsidRPr="00C713D0">
        <w:rPr>
          <w:b/>
          <w:sz w:val="28"/>
          <w:szCs w:val="28"/>
        </w:rPr>
        <w:t>PRIEMONĘ „GYVENIMO KOKYBĖS GERINIMAS IR KAIMŲ ATNAUJINIMAS KAIMO VIETOVĖSE“</w:t>
      </w:r>
      <w:r w:rsidR="0066362C">
        <w:rPr>
          <w:b/>
          <w:sz w:val="28"/>
          <w:szCs w:val="28"/>
        </w:rPr>
        <w:t>,</w:t>
      </w:r>
      <w:r w:rsidRPr="00C71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0416D">
        <w:rPr>
          <w:b/>
          <w:sz w:val="28"/>
          <w:szCs w:val="28"/>
        </w:rPr>
        <w:t>SĄRAŠAS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567"/>
        <w:gridCol w:w="1663"/>
        <w:gridCol w:w="1576"/>
        <w:gridCol w:w="2960"/>
      </w:tblGrid>
      <w:tr w:rsidR="0039778B" w:rsidTr="00314BA2">
        <w:trPr>
          <w:trHeight w:val="928"/>
        </w:trPr>
        <w:tc>
          <w:tcPr>
            <w:tcW w:w="556" w:type="dxa"/>
            <w:shd w:val="clear" w:color="auto" w:fill="auto"/>
            <w:vAlign w:val="center"/>
          </w:tcPr>
          <w:p w:rsidR="0070416D" w:rsidRDefault="0070416D" w:rsidP="00314BA2">
            <w:pPr>
              <w:tabs>
                <w:tab w:val="left" w:pos="142"/>
              </w:tabs>
              <w:jc w:val="center"/>
            </w:pPr>
            <w:r>
              <w:t>Eil.</w:t>
            </w:r>
          </w:p>
          <w:p w:rsidR="0070416D" w:rsidRDefault="0070416D" w:rsidP="00314BA2">
            <w:pPr>
              <w:tabs>
                <w:tab w:val="left" w:pos="142"/>
              </w:tabs>
              <w:jc w:val="center"/>
            </w:pPr>
            <w:r>
              <w:t>Nr.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0416D" w:rsidRDefault="0039778B" w:rsidP="00314BA2">
            <w:pPr>
              <w:ind w:firstLine="11"/>
              <w:jc w:val="center"/>
            </w:pPr>
            <w:r>
              <w:t>Planuojamas projektas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70416D" w:rsidRDefault="0039778B" w:rsidP="00314BA2">
            <w:pPr>
              <w:jc w:val="center"/>
            </w:pPr>
            <w:r>
              <w:t>Pareiškėjas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0416D" w:rsidRDefault="0039778B" w:rsidP="00314BA2">
            <w:pPr>
              <w:jc w:val="center"/>
            </w:pPr>
            <w:r>
              <w:t>Projekto partneris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70416D" w:rsidRDefault="0039778B" w:rsidP="00314BA2">
            <w:pPr>
              <w:jc w:val="center"/>
            </w:pPr>
            <w:r>
              <w:t>Projekto biudžetas, pareiškėjo</w:t>
            </w:r>
            <w:r w:rsidR="0066362C">
              <w:t xml:space="preserve"> (</w:t>
            </w:r>
            <w:r>
              <w:t>partnerio</w:t>
            </w:r>
            <w:r w:rsidR="0066362C">
              <w:t>)</w:t>
            </w:r>
            <w:r>
              <w:t xml:space="preserve"> įnašas pinigais</w:t>
            </w:r>
          </w:p>
        </w:tc>
      </w:tr>
      <w:tr w:rsidR="0039778B" w:rsidTr="00F00865">
        <w:tc>
          <w:tcPr>
            <w:tcW w:w="556" w:type="dxa"/>
            <w:shd w:val="clear" w:color="auto" w:fill="auto"/>
          </w:tcPr>
          <w:p w:rsidR="0070416D" w:rsidRDefault="0039778B" w:rsidP="00C91564">
            <w:pPr>
              <w:ind w:firstLine="720"/>
            </w:pPr>
            <w:r>
              <w:t>11.</w:t>
            </w:r>
          </w:p>
        </w:tc>
        <w:tc>
          <w:tcPr>
            <w:tcW w:w="2567" w:type="dxa"/>
            <w:shd w:val="clear" w:color="auto" w:fill="auto"/>
          </w:tcPr>
          <w:p w:rsidR="0070416D" w:rsidRDefault="00013D6A" w:rsidP="00C91564">
            <w:pPr>
              <w:ind w:firstLine="46"/>
              <w:jc w:val="both"/>
            </w:pPr>
            <w:r>
              <w:t>„</w:t>
            </w:r>
            <w:proofErr w:type="spellStart"/>
            <w:r w:rsidR="0039778B">
              <w:t>Žlibinų</w:t>
            </w:r>
            <w:proofErr w:type="spellEnd"/>
            <w:r w:rsidR="0039778B">
              <w:t xml:space="preserve"> kultūros centro pritaikymas bendruomenės poreikiams</w:t>
            </w:r>
            <w:r>
              <w:t>“</w:t>
            </w:r>
          </w:p>
          <w:p w:rsidR="00550DFD" w:rsidRDefault="00550DFD" w:rsidP="00C91564">
            <w:pPr>
              <w:ind w:firstLine="46"/>
              <w:jc w:val="both"/>
            </w:pPr>
          </w:p>
        </w:tc>
        <w:tc>
          <w:tcPr>
            <w:tcW w:w="1663" w:type="dxa"/>
            <w:shd w:val="clear" w:color="auto" w:fill="auto"/>
          </w:tcPr>
          <w:p w:rsidR="0070416D" w:rsidRDefault="0039778B" w:rsidP="00C91564">
            <w:pPr>
              <w:ind w:hanging="15"/>
              <w:jc w:val="both"/>
            </w:pPr>
            <w:r>
              <w:t xml:space="preserve">Plungės rajono savivaldybės </w:t>
            </w:r>
            <w:proofErr w:type="spellStart"/>
            <w:r>
              <w:t>Žlibinų</w:t>
            </w:r>
            <w:proofErr w:type="spellEnd"/>
            <w:r>
              <w:t xml:space="preserve"> kultūros centras</w:t>
            </w:r>
          </w:p>
        </w:tc>
        <w:tc>
          <w:tcPr>
            <w:tcW w:w="1576" w:type="dxa"/>
            <w:shd w:val="clear" w:color="auto" w:fill="auto"/>
          </w:tcPr>
          <w:p w:rsidR="0070416D" w:rsidRDefault="0039778B" w:rsidP="00C91564">
            <w:pPr>
              <w:jc w:val="both"/>
            </w:pPr>
            <w:r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F00865" w:rsidRDefault="00314BA2" w:rsidP="00D757ED">
            <w:pPr>
              <w:ind w:left="-125"/>
              <w:jc w:val="center"/>
            </w:pPr>
            <w:r>
              <w:t xml:space="preserve">Projekto vertė </w:t>
            </w:r>
            <w:r w:rsidR="00F00865">
              <w:t>78</w:t>
            </w:r>
            <w:r w:rsidR="0066362C">
              <w:t xml:space="preserve"> </w:t>
            </w:r>
            <w:r w:rsidR="00F00865">
              <w:t xml:space="preserve">492,50 </w:t>
            </w:r>
            <w:proofErr w:type="spellStart"/>
            <w:r w:rsidR="00F00865">
              <w:t>Eur</w:t>
            </w:r>
            <w:proofErr w:type="spellEnd"/>
            <w:r w:rsidR="00F00865">
              <w:t>.</w:t>
            </w:r>
          </w:p>
          <w:p w:rsidR="00F00865" w:rsidRDefault="00F00865" w:rsidP="00D757ED">
            <w:pPr>
              <w:ind w:left="-125"/>
              <w:jc w:val="center"/>
            </w:pPr>
            <w:r>
              <w:t xml:space="preserve">Prašoma paramos suma -  </w:t>
            </w:r>
            <w:r w:rsidR="00D757ED">
              <w:t xml:space="preserve">  </w:t>
            </w:r>
            <w:r>
              <w:t>62</w:t>
            </w:r>
            <w:r w:rsidR="0066362C">
              <w:t xml:space="preserve"> </w:t>
            </w:r>
            <w:r>
              <w:t xml:space="preserve">794,00 </w:t>
            </w:r>
            <w:proofErr w:type="spellStart"/>
            <w:r>
              <w:t>Eur</w:t>
            </w:r>
            <w:proofErr w:type="spellEnd"/>
            <w:r w:rsidR="0066362C">
              <w:t>;</w:t>
            </w:r>
          </w:p>
          <w:p w:rsidR="00C91564" w:rsidRDefault="00314BA2" w:rsidP="00D757ED">
            <w:pPr>
              <w:ind w:left="-125"/>
              <w:jc w:val="center"/>
            </w:pPr>
            <w:r>
              <w:t>Savivaldybės</w:t>
            </w:r>
            <w:r w:rsidR="00F00865">
              <w:t xml:space="preserve"> p</w:t>
            </w:r>
            <w:r w:rsidR="00C91564">
              <w:t xml:space="preserve">risidėjimas </w:t>
            </w:r>
            <w:r w:rsidR="00F00865">
              <w:t xml:space="preserve"> - </w:t>
            </w:r>
            <w:r w:rsidR="00C91564">
              <w:t>15</w:t>
            </w:r>
            <w:r w:rsidR="0066362C">
              <w:t xml:space="preserve"> </w:t>
            </w:r>
            <w:r w:rsidR="00C91564">
              <w:t xml:space="preserve">698,50 </w:t>
            </w:r>
            <w:proofErr w:type="spellStart"/>
            <w:r w:rsidR="00C91564">
              <w:t>Eur</w:t>
            </w:r>
            <w:proofErr w:type="spellEnd"/>
            <w:r w:rsidR="00C91564">
              <w:t>.</w:t>
            </w:r>
          </w:p>
        </w:tc>
      </w:tr>
      <w:tr w:rsidR="0069290B" w:rsidTr="00F00865">
        <w:tc>
          <w:tcPr>
            <w:tcW w:w="556" w:type="dxa"/>
            <w:shd w:val="clear" w:color="auto" w:fill="auto"/>
          </w:tcPr>
          <w:p w:rsidR="0069290B" w:rsidRDefault="0069290B" w:rsidP="00C91564">
            <w:pPr>
              <w:ind w:right="-123" w:firstLine="720"/>
              <w:jc w:val="both"/>
            </w:pPr>
            <w:r>
              <w:t xml:space="preserve">   2.</w:t>
            </w:r>
          </w:p>
        </w:tc>
        <w:tc>
          <w:tcPr>
            <w:tcW w:w="2567" w:type="dxa"/>
            <w:shd w:val="clear" w:color="auto" w:fill="auto"/>
          </w:tcPr>
          <w:p w:rsidR="0069290B" w:rsidRDefault="0066362C" w:rsidP="00C91564">
            <w:pPr>
              <w:ind w:firstLine="46"/>
              <w:jc w:val="both"/>
            </w:pPr>
            <w:r>
              <w:t>„</w:t>
            </w:r>
            <w:r w:rsidR="0069290B">
              <w:t>Alsėdžių piliakalnis</w:t>
            </w:r>
            <w:r>
              <w:t>,</w:t>
            </w:r>
            <w:r w:rsidR="0069290B">
              <w:t xml:space="preserve"> vad. </w:t>
            </w:r>
            <w:proofErr w:type="spellStart"/>
            <w:r w:rsidR="0069290B">
              <w:t>Žvėrinyčia</w:t>
            </w:r>
            <w:proofErr w:type="spellEnd"/>
            <w:r w:rsidR="0069290B">
              <w:t xml:space="preserve"> – ryškus kultūros paveldo objektas išskirtinės Alsėdžių istorijos lobyne“</w:t>
            </w:r>
          </w:p>
        </w:tc>
        <w:tc>
          <w:tcPr>
            <w:tcW w:w="1663" w:type="dxa"/>
            <w:shd w:val="clear" w:color="auto" w:fill="auto"/>
          </w:tcPr>
          <w:p w:rsidR="0069290B" w:rsidRDefault="0069290B" w:rsidP="00C91564">
            <w:pPr>
              <w:ind w:hanging="15"/>
              <w:jc w:val="both"/>
            </w:pPr>
            <w:r>
              <w:t>Plungės rajono savivaldybės Alsėdžių seniūnijos bendruomenė</w:t>
            </w:r>
          </w:p>
        </w:tc>
        <w:tc>
          <w:tcPr>
            <w:tcW w:w="1576" w:type="dxa"/>
            <w:shd w:val="clear" w:color="auto" w:fill="auto"/>
          </w:tcPr>
          <w:p w:rsidR="0069290B" w:rsidRDefault="0069290B" w:rsidP="0069290B">
            <w:pPr>
              <w:ind w:firstLine="38"/>
              <w:jc w:val="both"/>
            </w:pPr>
            <w:r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F00865" w:rsidRDefault="00314BA2" w:rsidP="00D757ED">
            <w:pPr>
              <w:ind w:left="-125"/>
              <w:jc w:val="center"/>
            </w:pPr>
            <w:r>
              <w:t xml:space="preserve">Projekto vertė </w:t>
            </w:r>
            <w:r w:rsidR="00F00865">
              <w:t>78</w:t>
            </w:r>
            <w:r w:rsidR="0066362C">
              <w:t xml:space="preserve"> </w:t>
            </w:r>
            <w:r w:rsidR="00F00865">
              <w:t xml:space="preserve">492,50 </w:t>
            </w:r>
            <w:proofErr w:type="spellStart"/>
            <w:r w:rsidR="00F00865">
              <w:t>Eur</w:t>
            </w:r>
            <w:proofErr w:type="spellEnd"/>
            <w:r w:rsidR="00F00865">
              <w:t>.</w:t>
            </w:r>
          </w:p>
          <w:p w:rsidR="00F00865" w:rsidRDefault="00F00865" w:rsidP="00D757ED">
            <w:pPr>
              <w:ind w:left="-125"/>
              <w:jc w:val="center"/>
            </w:pPr>
            <w:r>
              <w:t xml:space="preserve">Prašoma paramos suma - </w:t>
            </w:r>
            <w:r w:rsidR="00D757ED">
              <w:t xml:space="preserve">  </w:t>
            </w:r>
            <w:r>
              <w:t xml:space="preserve"> 62</w:t>
            </w:r>
            <w:r w:rsidR="0066362C">
              <w:t xml:space="preserve"> </w:t>
            </w:r>
            <w:r>
              <w:t xml:space="preserve">794,00 </w:t>
            </w:r>
            <w:proofErr w:type="spellStart"/>
            <w:r>
              <w:t>Eur</w:t>
            </w:r>
            <w:proofErr w:type="spellEnd"/>
            <w:r w:rsidR="0066362C">
              <w:t>;</w:t>
            </w:r>
          </w:p>
          <w:p w:rsidR="0069290B" w:rsidRDefault="00314BA2" w:rsidP="00D757ED">
            <w:pPr>
              <w:ind w:left="-125"/>
              <w:jc w:val="center"/>
            </w:pPr>
            <w:r>
              <w:t xml:space="preserve">Savivaldybės </w:t>
            </w:r>
            <w:r w:rsidR="00F00865">
              <w:t>prisidėjimas  - 15</w:t>
            </w:r>
            <w:r w:rsidR="0066362C">
              <w:t xml:space="preserve"> </w:t>
            </w:r>
            <w:r w:rsidR="00F00865">
              <w:t xml:space="preserve">698,50 </w:t>
            </w:r>
            <w:proofErr w:type="spellStart"/>
            <w:r w:rsidR="00F00865">
              <w:t>Eur</w:t>
            </w:r>
            <w:proofErr w:type="spellEnd"/>
            <w:r w:rsidR="00F00865">
              <w:t>.</w:t>
            </w:r>
          </w:p>
        </w:tc>
      </w:tr>
      <w:tr w:rsidR="0069290B" w:rsidTr="00F00865">
        <w:tc>
          <w:tcPr>
            <w:tcW w:w="556" w:type="dxa"/>
            <w:shd w:val="clear" w:color="auto" w:fill="auto"/>
          </w:tcPr>
          <w:p w:rsidR="0069290B" w:rsidRDefault="0069290B" w:rsidP="0069290B">
            <w:pPr>
              <w:ind w:right="-123" w:firstLine="720"/>
              <w:jc w:val="both"/>
            </w:pPr>
            <w:r>
              <w:t xml:space="preserve"> 3.</w:t>
            </w:r>
          </w:p>
        </w:tc>
        <w:tc>
          <w:tcPr>
            <w:tcW w:w="2567" w:type="dxa"/>
            <w:shd w:val="clear" w:color="auto" w:fill="auto"/>
          </w:tcPr>
          <w:p w:rsidR="0069290B" w:rsidRPr="005C715D" w:rsidRDefault="00013D6A" w:rsidP="000441A6">
            <w:pPr>
              <w:ind w:firstLine="46"/>
              <w:jc w:val="both"/>
            </w:pPr>
            <w:r w:rsidRPr="005C715D">
              <w:t>„</w:t>
            </w:r>
            <w:proofErr w:type="spellStart"/>
            <w:r w:rsidR="0069290B" w:rsidRPr="005C715D">
              <w:t>Šateikių</w:t>
            </w:r>
            <w:proofErr w:type="spellEnd"/>
            <w:r w:rsidR="0069290B" w:rsidRPr="005C715D">
              <w:t xml:space="preserve"> parko </w:t>
            </w:r>
            <w:r w:rsidR="000441A6" w:rsidRPr="005C715D">
              <w:t>dalies sutvarkymas</w:t>
            </w:r>
            <w:r w:rsidR="000441A6" w:rsidRPr="005C715D">
              <w:rPr>
                <w:color w:val="FF0000"/>
              </w:rPr>
              <w:t xml:space="preserve"> </w:t>
            </w:r>
            <w:r w:rsidR="0069290B" w:rsidRPr="005C715D">
              <w:t xml:space="preserve"> ir pritaikymas viešojo turizmo infrastruktūrai</w:t>
            </w:r>
            <w:r w:rsidRPr="005C715D">
              <w:t>“</w:t>
            </w:r>
          </w:p>
        </w:tc>
        <w:tc>
          <w:tcPr>
            <w:tcW w:w="1663" w:type="dxa"/>
            <w:shd w:val="clear" w:color="auto" w:fill="auto"/>
          </w:tcPr>
          <w:p w:rsidR="0069290B" w:rsidRPr="005C715D" w:rsidRDefault="0069290B" w:rsidP="00055E36">
            <w:pPr>
              <w:ind w:right="-105" w:hanging="15"/>
              <w:jc w:val="both"/>
            </w:pPr>
            <w:r w:rsidRPr="005C715D">
              <w:t xml:space="preserve">Plungės rajono savivaldybės </w:t>
            </w:r>
            <w:r w:rsidR="0066362C" w:rsidRPr="005C715D">
              <w:t xml:space="preserve">administracijos </w:t>
            </w:r>
            <w:proofErr w:type="spellStart"/>
            <w:r w:rsidRPr="005C715D">
              <w:t>Šateikių</w:t>
            </w:r>
            <w:proofErr w:type="spellEnd"/>
            <w:r w:rsidRPr="005C715D">
              <w:t xml:space="preserve"> seniūnija</w:t>
            </w:r>
          </w:p>
        </w:tc>
        <w:tc>
          <w:tcPr>
            <w:tcW w:w="1576" w:type="dxa"/>
            <w:shd w:val="clear" w:color="auto" w:fill="auto"/>
          </w:tcPr>
          <w:p w:rsidR="0069290B" w:rsidRPr="005C715D" w:rsidRDefault="0069290B" w:rsidP="0069290B">
            <w:pPr>
              <w:ind w:firstLine="38"/>
              <w:jc w:val="both"/>
            </w:pPr>
            <w:r w:rsidRPr="005C715D"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F00865" w:rsidRPr="005C715D" w:rsidRDefault="00314BA2" w:rsidP="00D757ED">
            <w:pPr>
              <w:ind w:left="-125"/>
              <w:jc w:val="center"/>
            </w:pPr>
            <w:r>
              <w:t>Projekto vertė</w:t>
            </w:r>
            <w:r w:rsidR="00F00865" w:rsidRPr="005C715D">
              <w:t xml:space="preserve"> 78</w:t>
            </w:r>
            <w:r w:rsidR="0066362C" w:rsidRPr="005C715D">
              <w:t xml:space="preserve"> </w:t>
            </w:r>
            <w:r w:rsidR="00F00865" w:rsidRPr="005C715D">
              <w:t xml:space="preserve">492,50 </w:t>
            </w:r>
            <w:proofErr w:type="spellStart"/>
            <w:r w:rsidR="00F00865" w:rsidRPr="005C715D">
              <w:t>Eur</w:t>
            </w:r>
            <w:proofErr w:type="spellEnd"/>
            <w:r w:rsidR="00F00865" w:rsidRPr="005C715D">
              <w:t>.</w:t>
            </w:r>
          </w:p>
          <w:p w:rsidR="00F00865" w:rsidRPr="005C715D" w:rsidRDefault="00F00865" w:rsidP="00D757ED">
            <w:pPr>
              <w:ind w:left="-125"/>
              <w:jc w:val="center"/>
            </w:pPr>
            <w:r w:rsidRPr="005C715D">
              <w:t>Prašoma paramos suma -  62</w:t>
            </w:r>
            <w:r w:rsidR="0066362C" w:rsidRPr="005C715D">
              <w:t xml:space="preserve"> </w:t>
            </w:r>
            <w:r w:rsidRPr="005C715D">
              <w:t xml:space="preserve">794,00 </w:t>
            </w:r>
            <w:proofErr w:type="spellStart"/>
            <w:r w:rsidRPr="005C715D">
              <w:t>Eur</w:t>
            </w:r>
            <w:proofErr w:type="spellEnd"/>
            <w:r w:rsidR="0066362C" w:rsidRPr="005C715D">
              <w:t>;</w:t>
            </w:r>
          </w:p>
          <w:p w:rsidR="0069290B" w:rsidRPr="005C715D" w:rsidRDefault="00314BA2" w:rsidP="00D757ED">
            <w:pPr>
              <w:ind w:left="-125"/>
              <w:jc w:val="center"/>
            </w:pPr>
            <w:r>
              <w:t xml:space="preserve">Savivaldybės </w:t>
            </w:r>
            <w:r w:rsidR="00F00865" w:rsidRPr="005C715D">
              <w:t>prisidėjimas  - 15</w:t>
            </w:r>
            <w:r w:rsidR="0066362C" w:rsidRPr="005C715D">
              <w:t xml:space="preserve"> </w:t>
            </w:r>
            <w:r w:rsidR="00F00865" w:rsidRPr="005C715D">
              <w:t xml:space="preserve">698,50 </w:t>
            </w:r>
            <w:proofErr w:type="spellStart"/>
            <w:r w:rsidR="00F00865" w:rsidRPr="005C715D">
              <w:t>Eur</w:t>
            </w:r>
            <w:proofErr w:type="spellEnd"/>
            <w:r w:rsidR="00F00865" w:rsidRPr="005C715D">
              <w:t>.</w:t>
            </w:r>
          </w:p>
        </w:tc>
      </w:tr>
      <w:tr w:rsidR="00055E36" w:rsidTr="00F00865">
        <w:tc>
          <w:tcPr>
            <w:tcW w:w="556" w:type="dxa"/>
            <w:shd w:val="clear" w:color="auto" w:fill="auto"/>
          </w:tcPr>
          <w:p w:rsidR="00055E36" w:rsidRDefault="00055E36" w:rsidP="0069290B">
            <w:pPr>
              <w:ind w:right="-123" w:firstLine="720"/>
              <w:jc w:val="both"/>
            </w:pPr>
            <w:r>
              <w:t>.4.</w:t>
            </w:r>
          </w:p>
        </w:tc>
        <w:tc>
          <w:tcPr>
            <w:tcW w:w="2567" w:type="dxa"/>
            <w:shd w:val="clear" w:color="auto" w:fill="auto"/>
          </w:tcPr>
          <w:p w:rsidR="00055E36" w:rsidRPr="005C715D" w:rsidRDefault="00C960B1" w:rsidP="00C960B1">
            <w:pPr>
              <w:ind w:left="-130" w:right="-70"/>
              <w:jc w:val="both"/>
            </w:pPr>
            <w:r w:rsidRPr="005C715D">
              <w:t>„Varkalių b</w:t>
            </w:r>
            <w:r w:rsidR="00055E36" w:rsidRPr="005C715D">
              <w:t>endruomenės namų įkūrimas“</w:t>
            </w:r>
          </w:p>
        </w:tc>
        <w:tc>
          <w:tcPr>
            <w:tcW w:w="1663" w:type="dxa"/>
            <w:shd w:val="clear" w:color="auto" w:fill="auto"/>
          </w:tcPr>
          <w:p w:rsidR="00055E36" w:rsidRPr="005C715D" w:rsidRDefault="00055E36" w:rsidP="0066362C">
            <w:pPr>
              <w:ind w:hanging="15"/>
              <w:jc w:val="both"/>
            </w:pPr>
            <w:r w:rsidRPr="005C715D">
              <w:t>Varkalių bendruomenė</w:t>
            </w:r>
          </w:p>
        </w:tc>
        <w:tc>
          <w:tcPr>
            <w:tcW w:w="1576" w:type="dxa"/>
            <w:shd w:val="clear" w:color="auto" w:fill="auto"/>
          </w:tcPr>
          <w:p w:rsidR="00055E36" w:rsidRPr="005C715D" w:rsidRDefault="00055E36" w:rsidP="0069290B">
            <w:pPr>
              <w:ind w:firstLine="38"/>
              <w:jc w:val="both"/>
            </w:pPr>
            <w:r w:rsidRPr="005C715D"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055E36" w:rsidRPr="005C715D" w:rsidRDefault="00314BA2" w:rsidP="00D757ED">
            <w:pPr>
              <w:ind w:left="-125"/>
              <w:jc w:val="center"/>
            </w:pPr>
            <w:r>
              <w:t xml:space="preserve">Projekto vertė </w:t>
            </w:r>
            <w:r w:rsidR="00055E36" w:rsidRPr="005C715D">
              <w:t xml:space="preserve">78 492,50 </w:t>
            </w:r>
            <w:proofErr w:type="spellStart"/>
            <w:r w:rsidR="00055E36" w:rsidRPr="005C715D">
              <w:t>Eur</w:t>
            </w:r>
            <w:proofErr w:type="spellEnd"/>
            <w:r w:rsidR="00055E36" w:rsidRPr="005C715D">
              <w:t>.</w:t>
            </w:r>
          </w:p>
          <w:p w:rsidR="00055E36" w:rsidRPr="005C715D" w:rsidRDefault="00055E36" w:rsidP="00D757ED">
            <w:pPr>
              <w:ind w:left="-125"/>
              <w:jc w:val="center"/>
            </w:pPr>
            <w:r w:rsidRPr="005C715D">
              <w:t>Prašoma paramos suma -</w:t>
            </w:r>
            <w:r w:rsidR="00D757ED">
              <w:t xml:space="preserve">   </w:t>
            </w:r>
            <w:r w:rsidRPr="005C715D">
              <w:t xml:space="preserve">  62 794,00 </w:t>
            </w:r>
            <w:proofErr w:type="spellStart"/>
            <w:r w:rsidRPr="005C715D">
              <w:t>Eur</w:t>
            </w:r>
            <w:proofErr w:type="spellEnd"/>
            <w:r w:rsidRPr="005C715D">
              <w:t>;</w:t>
            </w:r>
          </w:p>
          <w:p w:rsidR="00055E36" w:rsidRPr="005C715D" w:rsidRDefault="00314BA2" w:rsidP="00D757ED">
            <w:pPr>
              <w:ind w:left="-125"/>
              <w:jc w:val="center"/>
            </w:pPr>
            <w:r>
              <w:t xml:space="preserve">Savivaldybės </w:t>
            </w:r>
            <w:r w:rsidR="00055E36" w:rsidRPr="005C715D">
              <w:t xml:space="preserve">prisidėjimas  - 15 698,50 </w:t>
            </w:r>
            <w:proofErr w:type="spellStart"/>
            <w:r w:rsidR="00055E36" w:rsidRPr="005C715D">
              <w:t>Eur</w:t>
            </w:r>
            <w:proofErr w:type="spellEnd"/>
            <w:r w:rsidR="00055E36" w:rsidRPr="005C715D">
              <w:t>.</w:t>
            </w:r>
          </w:p>
        </w:tc>
      </w:tr>
      <w:tr w:rsidR="00055E36" w:rsidTr="00F00865">
        <w:tc>
          <w:tcPr>
            <w:tcW w:w="556" w:type="dxa"/>
            <w:shd w:val="clear" w:color="auto" w:fill="auto"/>
          </w:tcPr>
          <w:p w:rsidR="00055E36" w:rsidRDefault="00055E36" w:rsidP="0069290B">
            <w:pPr>
              <w:ind w:right="-123" w:firstLine="720"/>
              <w:jc w:val="both"/>
            </w:pPr>
          </w:p>
          <w:p w:rsidR="00055E36" w:rsidRDefault="00055E36" w:rsidP="0069290B">
            <w:pPr>
              <w:ind w:right="-123" w:firstLine="720"/>
              <w:jc w:val="both"/>
            </w:pPr>
            <w:r>
              <w:t>55.</w:t>
            </w:r>
          </w:p>
        </w:tc>
        <w:tc>
          <w:tcPr>
            <w:tcW w:w="2567" w:type="dxa"/>
            <w:shd w:val="clear" w:color="auto" w:fill="auto"/>
          </w:tcPr>
          <w:p w:rsidR="00055E36" w:rsidRPr="005C715D" w:rsidRDefault="00055E36" w:rsidP="00550DFD">
            <w:pPr>
              <w:ind w:firstLine="46"/>
              <w:jc w:val="both"/>
            </w:pPr>
            <w:r w:rsidRPr="005C715D">
              <w:t>„Mokyklos stadiono rekonstrukcija-universalios aikštelės įrengimas mokyklos ir bendruomenės reikmėms“</w:t>
            </w:r>
          </w:p>
        </w:tc>
        <w:tc>
          <w:tcPr>
            <w:tcW w:w="1663" w:type="dxa"/>
            <w:shd w:val="clear" w:color="auto" w:fill="auto"/>
          </w:tcPr>
          <w:p w:rsidR="00055E36" w:rsidRPr="000110A9" w:rsidRDefault="00A14111" w:rsidP="00550DFD">
            <w:pPr>
              <w:ind w:hanging="15"/>
              <w:jc w:val="both"/>
            </w:pPr>
            <w:r w:rsidRPr="000110A9">
              <w:t>Plungės Senamiesčio mokyklos Kantaučių pagrindinės mokyklos skyrius</w:t>
            </w:r>
          </w:p>
        </w:tc>
        <w:tc>
          <w:tcPr>
            <w:tcW w:w="1576" w:type="dxa"/>
            <w:shd w:val="clear" w:color="auto" w:fill="auto"/>
          </w:tcPr>
          <w:p w:rsidR="00055E36" w:rsidRPr="000110A9" w:rsidRDefault="00055E36" w:rsidP="00550DFD">
            <w:pPr>
              <w:ind w:firstLine="38"/>
              <w:jc w:val="both"/>
            </w:pPr>
            <w:r w:rsidRPr="000110A9"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055E36" w:rsidRPr="005C715D" w:rsidRDefault="00314BA2" w:rsidP="00D757ED">
            <w:pPr>
              <w:ind w:left="-125"/>
              <w:jc w:val="center"/>
            </w:pPr>
            <w:r>
              <w:t>Projekto vertė</w:t>
            </w:r>
            <w:r w:rsidR="00055E36" w:rsidRPr="005C715D">
              <w:t xml:space="preserve"> 78 492,50 </w:t>
            </w:r>
            <w:proofErr w:type="spellStart"/>
            <w:r w:rsidR="00055E36" w:rsidRPr="005C715D">
              <w:t>Eur</w:t>
            </w:r>
            <w:proofErr w:type="spellEnd"/>
            <w:r w:rsidR="00055E36" w:rsidRPr="005C715D">
              <w:t>.</w:t>
            </w:r>
          </w:p>
          <w:p w:rsidR="00055E36" w:rsidRPr="005C715D" w:rsidRDefault="00055E36" w:rsidP="00D757ED">
            <w:pPr>
              <w:ind w:left="-125"/>
              <w:jc w:val="center"/>
            </w:pPr>
            <w:r w:rsidRPr="005C715D">
              <w:t xml:space="preserve">Prašoma paramos suma - </w:t>
            </w:r>
            <w:r w:rsidR="00D757ED">
              <w:t xml:space="preserve">  </w:t>
            </w:r>
            <w:r w:rsidRPr="005C715D">
              <w:t xml:space="preserve"> 62 794,00 </w:t>
            </w:r>
            <w:proofErr w:type="spellStart"/>
            <w:r w:rsidRPr="005C715D">
              <w:t>Eur</w:t>
            </w:r>
            <w:proofErr w:type="spellEnd"/>
            <w:r w:rsidRPr="005C715D">
              <w:t>;</w:t>
            </w:r>
          </w:p>
          <w:p w:rsidR="00055E36" w:rsidRPr="005C715D" w:rsidRDefault="00314BA2" w:rsidP="00D757ED">
            <w:pPr>
              <w:ind w:left="-125"/>
              <w:jc w:val="center"/>
            </w:pPr>
            <w:r>
              <w:t xml:space="preserve">Savivaldybės </w:t>
            </w:r>
            <w:r w:rsidR="00055E36" w:rsidRPr="005C715D">
              <w:t xml:space="preserve">prisidėjimas  - 15 698,50 </w:t>
            </w:r>
            <w:proofErr w:type="spellStart"/>
            <w:r w:rsidR="00055E36" w:rsidRPr="005C715D">
              <w:t>Eur</w:t>
            </w:r>
            <w:proofErr w:type="spellEnd"/>
            <w:r w:rsidR="00055E36" w:rsidRPr="005C715D">
              <w:t>.</w:t>
            </w:r>
          </w:p>
        </w:tc>
      </w:tr>
      <w:tr w:rsidR="00C960B1" w:rsidTr="00F00865">
        <w:tc>
          <w:tcPr>
            <w:tcW w:w="556" w:type="dxa"/>
            <w:shd w:val="clear" w:color="auto" w:fill="auto"/>
          </w:tcPr>
          <w:p w:rsidR="00C960B1" w:rsidRDefault="00C960B1" w:rsidP="0069290B">
            <w:pPr>
              <w:ind w:right="-123" w:firstLine="720"/>
              <w:jc w:val="both"/>
            </w:pPr>
          </w:p>
          <w:p w:rsidR="00C960B1" w:rsidRDefault="00C960B1" w:rsidP="0069290B">
            <w:pPr>
              <w:ind w:right="-123" w:firstLine="720"/>
              <w:jc w:val="both"/>
            </w:pPr>
            <w:r>
              <w:t>66.</w:t>
            </w:r>
          </w:p>
        </w:tc>
        <w:tc>
          <w:tcPr>
            <w:tcW w:w="2567" w:type="dxa"/>
            <w:shd w:val="clear" w:color="auto" w:fill="auto"/>
          </w:tcPr>
          <w:p w:rsidR="00C960B1" w:rsidRPr="005C715D" w:rsidRDefault="00C960B1" w:rsidP="00550DFD">
            <w:pPr>
              <w:ind w:firstLine="46"/>
              <w:jc w:val="both"/>
            </w:pPr>
            <w:r w:rsidRPr="005C715D">
              <w:t xml:space="preserve">„Poilsio ir pramogų zonos įrengimas </w:t>
            </w:r>
            <w:proofErr w:type="spellStart"/>
            <w:r w:rsidRPr="005C715D">
              <w:t>Prūsalių</w:t>
            </w:r>
            <w:proofErr w:type="spellEnd"/>
            <w:r w:rsidRPr="005C715D">
              <w:t xml:space="preserve"> kaime“</w:t>
            </w:r>
          </w:p>
        </w:tc>
        <w:tc>
          <w:tcPr>
            <w:tcW w:w="1663" w:type="dxa"/>
            <w:shd w:val="clear" w:color="auto" w:fill="auto"/>
          </w:tcPr>
          <w:p w:rsidR="00C960B1" w:rsidRPr="005C715D" w:rsidRDefault="00C960B1" w:rsidP="00013D6A">
            <w:pPr>
              <w:ind w:hanging="15"/>
              <w:jc w:val="both"/>
            </w:pPr>
            <w:proofErr w:type="spellStart"/>
            <w:r w:rsidRPr="005C715D">
              <w:t>Prūsal</w:t>
            </w:r>
            <w:r w:rsidR="0087667E" w:rsidRPr="005C715D">
              <w:t>ių</w:t>
            </w:r>
            <w:proofErr w:type="spellEnd"/>
            <w:r w:rsidR="0087667E" w:rsidRPr="005C715D">
              <w:t xml:space="preserve"> bendruomenė „</w:t>
            </w:r>
            <w:proofErr w:type="spellStart"/>
            <w:r w:rsidR="0087667E" w:rsidRPr="005C715D">
              <w:t>Lie</w:t>
            </w:r>
            <w:r w:rsidR="00013D6A" w:rsidRPr="005C715D">
              <w:t>p</w:t>
            </w:r>
            <w:r w:rsidR="0087667E" w:rsidRPr="005C715D">
              <w:t>upė</w:t>
            </w:r>
            <w:proofErr w:type="spellEnd"/>
            <w:r w:rsidRPr="005C715D">
              <w:t>“</w:t>
            </w:r>
          </w:p>
        </w:tc>
        <w:tc>
          <w:tcPr>
            <w:tcW w:w="1576" w:type="dxa"/>
            <w:shd w:val="clear" w:color="auto" w:fill="auto"/>
          </w:tcPr>
          <w:p w:rsidR="00C960B1" w:rsidRPr="005C715D" w:rsidRDefault="00C960B1" w:rsidP="00550DFD">
            <w:pPr>
              <w:ind w:firstLine="38"/>
              <w:jc w:val="both"/>
            </w:pPr>
            <w:r w:rsidRPr="005C715D"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C960B1" w:rsidRPr="005C715D" w:rsidRDefault="00314BA2" w:rsidP="00D757ED">
            <w:pPr>
              <w:ind w:left="-125"/>
              <w:jc w:val="center"/>
            </w:pPr>
            <w:r>
              <w:t>Projekto vertė</w:t>
            </w:r>
            <w:r w:rsidR="00C960B1" w:rsidRPr="005C715D">
              <w:t xml:space="preserve"> 78 492,50 </w:t>
            </w:r>
            <w:proofErr w:type="spellStart"/>
            <w:r w:rsidR="00C960B1" w:rsidRPr="005C715D">
              <w:t>Eur</w:t>
            </w:r>
            <w:proofErr w:type="spellEnd"/>
            <w:r w:rsidR="00C960B1" w:rsidRPr="005C715D">
              <w:t>.</w:t>
            </w:r>
          </w:p>
          <w:p w:rsidR="00C960B1" w:rsidRPr="005C715D" w:rsidRDefault="00C960B1" w:rsidP="00D757ED">
            <w:pPr>
              <w:ind w:left="-125"/>
              <w:jc w:val="center"/>
            </w:pPr>
            <w:r w:rsidRPr="005C715D">
              <w:t>Prašoma paramos suma -</w:t>
            </w:r>
            <w:r w:rsidR="00D757ED">
              <w:t xml:space="preserve">  </w:t>
            </w:r>
            <w:r w:rsidRPr="005C715D">
              <w:t xml:space="preserve">  62 794,00 </w:t>
            </w:r>
            <w:proofErr w:type="spellStart"/>
            <w:r w:rsidRPr="005C715D">
              <w:t>Eur</w:t>
            </w:r>
            <w:proofErr w:type="spellEnd"/>
            <w:r w:rsidRPr="005C715D">
              <w:t>;</w:t>
            </w:r>
          </w:p>
          <w:p w:rsidR="00C960B1" w:rsidRPr="005C715D" w:rsidRDefault="00314BA2" w:rsidP="00D757ED">
            <w:pPr>
              <w:ind w:left="-125"/>
              <w:jc w:val="center"/>
            </w:pPr>
            <w:r>
              <w:t>Savivaldybės</w:t>
            </w:r>
            <w:r w:rsidR="00C960B1" w:rsidRPr="005C715D">
              <w:t xml:space="preserve"> prisidėjimas  - 15 698,50 </w:t>
            </w:r>
            <w:proofErr w:type="spellStart"/>
            <w:r w:rsidR="00C960B1" w:rsidRPr="005C715D">
              <w:t>Eur</w:t>
            </w:r>
            <w:proofErr w:type="spellEnd"/>
            <w:r w:rsidR="00C960B1" w:rsidRPr="005C715D">
              <w:t>.</w:t>
            </w:r>
          </w:p>
        </w:tc>
      </w:tr>
    </w:tbl>
    <w:p w:rsidR="00006FDF" w:rsidRDefault="00D757ED" w:rsidP="00D757ED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D757ED" w:rsidRDefault="00D757ED" w:rsidP="00D757ED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</w:t>
      </w:r>
    </w:p>
    <w:sectPr w:rsidR="00D757ED" w:rsidSect="00D757ED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9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  <w:num w:numId="11">
    <w:abstractNumId w:val="11"/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8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6FDF"/>
    <w:rsid w:val="000110A9"/>
    <w:rsid w:val="00013758"/>
    <w:rsid w:val="00013D6A"/>
    <w:rsid w:val="00024733"/>
    <w:rsid w:val="0002495D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5729"/>
    <w:rsid w:val="00055E36"/>
    <w:rsid w:val="00060CA1"/>
    <w:rsid w:val="0006261F"/>
    <w:rsid w:val="00064C85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7EAF"/>
    <w:rsid w:val="00097FDA"/>
    <w:rsid w:val="000B1FF9"/>
    <w:rsid w:val="000B449A"/>
    <w:rsid w:val="000C17C6"/>
    <w:rsid w:val="000C48DD"/>
    <w:rsid w:val="000C7962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A58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C9F"/>
    <w:rsid w:val="0024050E"/>
    <w:rsid w:val="002409E9"/>
    <w:rsid w:val="00247E31"/>
    <w:rsid w:val="002510B3"/>
    <w:rsid w:val="00253CC6"/>
    <w:rsid w:val="00254CED"/>
    <w:rsid w:val="00255B28"/>
    <w:rsid w:val="00257061"/>
    <w:rsid w:val="002573F1"/>
    <w:rsid w:val="00262A4A"/>
    <w:rsid w:val="002738EE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4BA2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264B"/>
    <w:rsid w:val="003471FA"/>
    <w:rsid w:val="00351C0C"/>
    <w:rsid w:val="0035327B"/>
    <w:rsid w:val="00356CE8"/>
    <w:rsid w:val="00360236"/>
    <w:rsid w:val="0036365E"/>
    <w:rsid w:val="0036443F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71D"/>
    <w:rsid w:val="003B0F2A"/>
    <w:rsid w:val="003B41D9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5F7"/>
    <w:rsid w:val="00410BFB"/>
    <w:rsid w:val="004147B9"/>
    <w:rsid w:val="00415937"/>
    <w:rsid w:val="00417691"/>
    <w:rsid w:val="0042049F"/>
    <w:rsid w:val="00421471"/>
    <w:rsid w:val="00422403"/>
    <w:rsid w:val="004251C9"/>
    <w:rsid w:val="00430AF6"/>
    <w:rsid w:val="0043227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5DC4"/>
    <w:rsid w:val="004B0E73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3A66"/>
    <w:rsid w:val="00534132"/>
    <w:rsid w:val="00534CA1"/>
    <w:rsid w:val="005414A2"/>
    <w:rsid w:val="00541A97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A1D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68F5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4E45"/>
    <w:rsid w:val="007F506E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D0D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E26"/>
    <w:rsid w:val="009A524B"/>
    <w:rsid w:val="009A56FD"/>
    <w:rsid w:val="009A734F"/>
    <w:rsid w:val="009A762B"/>
    <w:rsid w:val="009B0E97"/>
    <w:rsid w:val="009B1C01"/>
    <w:rsid w:val="009B1DDE"/>
    <w:rsid w:val="009B48BE"/>
    <w:rsid w:val="009B63D4"/>
    <w:rsid w:val="009B7A33"/>
    <w:rsid w:val="009C7139"/>
    <w:rsid w:val="009C7F45"/>
    <w:rsid w:val="009D0B42"/>
    <w:rsid w:val="009D4619"/>
    <w:rsid w:val="009D6222"/>
    <w:rsid w:val="009E1008"/>
    <w:rsid w:val="009E1515"/>
    <w:rsid w:val="009E15E4"/>
    <w:rsid w:val="009F0D8E"/>
    <w:rsid w:val="009F2D95"/>
    <w:rsid w:val="009F3375"/>
    <w:rsid w:val="009F4407"/>
    <w:rsid w:val="009F480A"/>
    <w:rsid w:val="009F7E2C"/>
    <w:rsid w:val="00A0111A"/>
    <w:rsid w:val="00A11356"/>
    <w:rsid w:val="00A1279A"/>
    <w:rsid w:val="00A13381"/>
    <w:rsid w:val="00A1367B"/>
    <w:rsid w:val="00A14111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36802"/>
    <w:rsid w:val="00A4274C"/>
    <w:rsid w:val="00A51430"/>
    <w:rsid w:val="00A558BA"/>
    <w:rsid w:val="00A55D34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9253D"/>
    <w:rsid w:val="00A96875"/>
    <w:rsid w:val="00A971FD"/>
    <w:rsid w:val="00AA7108"/>
    <w:rsid w:val="00AA7D51"/>
    <w:rsid w:val="00AB3557"/>
    <w:rsid w:val="00AC0DDF"/>
    <w:rsid w:val="00AD1264"/>
    <w:rsid w:val="00AD28D3"/>
    <w:rsid w:val="00AD6FA7"/>
    <w:rsid w:val="00AE09CD"/>
    <w:rsid w:val="00AE6E7B"/>
    <w:rsid w:val="00AF0E22"/>
    <w:rsid w:val="00AF15E9"/>
    <w:rsid w:val="00AF6559"/>
    <w:rsid w:val="00B01922"/>
    <w:rsid w:val="00B07EF6"/>
    <w:rsid w:val="00B1670A"/>
    <w:rsid w:val="00B175C6"/>
    <w:rsid w:val="00B20098"/>
    <w:rsid w:val="00B24938"/>
    <w:rsid w:val="00B26372"/>
    <w:rsid w:val="00B3397A"/>
    <w:rsid w:val="00B45A90"/>
    <w:rsid w:val="00B62EC7"/>
    <w:rsid w:val="00B6746F"/>
    <w:rsid w:val="00B718B6"/>
    <w:rsid w:val="00B74995"/>
    <w:rsid w:val="00B8222A"/>
    <w:rsid w:val="00B85585"/>
    <w:rsid w:val="00B9440F"/>
    <w:rsid w:val="00B95158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43316"/>
    <w:rsid w:val="00C511B5"/>
    <w:rsid w:val="00C515C2"/>
    <w:rsid w:val="00C52445"/>
    <w:rsid w:val="00C55074"/>
    <w:rsid w:val="00C56D49"/>
    <w:rsid w:val="00C57EDA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3909"/>
    <w:rsid w:val="00CD1170"/>
    <w:rsid w:val="00CD1902"/>
    <w:rsid w:val="00CD3509"/>
    <w:rsid w:val="00CD4EE7"/>
    <w:rsid w:val="00CE5C26"/>
    <w:rsid w:val="00D006D1"/>
    <w:rsid w:val="00D053C1"/>
    <w:rsid w:val="00D12C5C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D0D"/>
    <w:rsid w:val="00D757E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1331E"/>
    <w:rsid w:val="00E16BDE"/>
    <w:rsid w:val="00E22B3C"/>
    <w:rsid w:val="00E23805"/>
    <w:rsid w:val="00E26A99"/>
    <w:rsid w:val="00E31DE1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70C31"/>
    <w:rsid w:val="00E724AC"/>
    <w:rsid w:val="00E749A4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3C0F9-072A-4232-BAF8-4C00B110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769AC663</Template>
  <TotalTime>8</TotalTime>
  <Pages>2</Pages>
  <Words>498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11</cp:revision>
  <cp:lastPrinted>2017-04-20T06:25:00Z</cp:lastPrinted>
  <dcterms:created xsi:type="dcterms:W3CDTF">2017-04-21T09:42:00Z</dcterms:created>
  <dcterms:modified xsi:type="dcterms:W3CDTF">2017-04-27T14:06:00Z</dcterms:modified>
</cp:coreProperties>
</file>