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8B" w:rsidRPr="001E4CC2" w:rsidRDefault="009B738B" w:rsidP="001E4CC2">
      <w:pPr>
        <w:ind w:firstLine="0"/>
        <w:jc w:val="center"/>
        <w:rPr>
          <w:b/>
          <w:bCs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alt="Herbas" style="position:absolute;left:0;text-align:left;margin-left:216.15pt;margin-top:.3pt;width:43.5pt;height:53.25pt;z-index:-251658240;visibility:visible;mso-wrap-distance-bottom:14.2pt" o:allowincell="f">
            <v:imagedata r:id="rId6" o:title=""/>
            <w10:wrap type="topAndBottom"/>
          </v:shape>
        </w:pict>
      </w:r>
      <w:r w:rsidRPr="001E4CC2">
        <w:rPr>
          <w:b/>
          <w:bCs/>
          <w:sz w:val="28"/>
          <w:szCs w:val="28"/>
        </w:rPr>
        <w:t xml:space="preserve">PLUNGĖS RAJONO SAVIVALDYBĖS </w:t>
      </w:r>
      <w:r w:rsidRPr="001E4CC2">
        <w:rPr>
          <w:b/>
          <w:bCs/>
          <w:sz w:val="28"/>
          <w:szCs w:val="28"/>
        </w:rPr>
        <w:br/>
        <w:t>TARYBA</w:t>
      </w:r>
    </w:p>
    <w:p w:rsidR="009B738B" w:rsidRDefault="009B738B" w:rsidP="001E4CC2">
      <w:pPr>
        <w:ind w:firstLine="0"/>
        <w:jc w:val="center"/>
        <w:rPr>
          <w:rStyle w:val="CommentReference"/>
          <w:b/>
          <w:bCs/>
          <w:sz w:val="28"/>
          <w:szCs w:val="28"/>
        </w:rPr>
      </w:pPr>
      <w:r>
        <w:rPr>
          <w:rStyle w:val="CommentReference"/>
          <w:b/>
          <w:bCs/>
          <w:sz w:val="28"/>
          <w:szCs w:val="28"/>
        </w:rPr>
        <w:t>SPRENDIMAS</w:t>
      </w:r>
    </w:p>
    <w:p w:rsidR="009B738B" w:rsidRPr="00A8791E" w:rsidRDefault="009B738B" w:rsidP="0037636F">
      <w:pPr>
        <w:ind w:left="540" w:firstLine="737"/>
        <w:jc w:val="center"/>
      </w:pPr>
      <w:r>
        <w:rPr>
          <w:b/>
          <w:bCs/>
          <w:caps/>
          <w:sz w:val="28"/>
          <w:szCs w:val="28"/>
        </w:rPr>
        <w:t>Dėl plungės rajono savivaldybės tarybos 2014 m. rugsėjo 25 d. sprendimo Nr. t1-243 „</w:t>
      </w:r>
      <w:r w:rsidRPr="00186026">
        <w:rPr>
          <w:b/>
          <w:bCs/>
          <w:caps/>
          <w:sz w:val="28"/>
          <w:szCs w:val="28"/>
        </w:rPr>
        <w:t>DĖL Plungės rajono savivaldybės švietimo įstaigų VADOVŲ TARNYBINIŲ ATLYGINIMŲ KOEFICIENTŲ IR PRIEDŲ NUSTATYMO</w:t>
      </w:r>
      <w:r>
        <w:rPr>
          <w:b/>
          <w:bCs/>
          <w:caps/>
          <w:sz w:val="28"/>
          <w:szCs w:val="28"/>
        </w:rPr>
        <w:t>“ pakeitimo</w:t>
      </w:r>
    </w:p>
    <w:p w:rsidR="009B738B" w:rsidRDefault="009B738B" w:rsidP="0037636F">
      <w:pPr>
        <w:ind w:firstLine="0"/>
        <w:rPr>
          <w:rStyle w:val="CommentReference"/>
          <w:b/>
          <w:bCs/>
          <w:sz w:val="28"/>
          <w:szCs w:val="28"/>
        </w:rPr>
      </w:pPr>
    </w:p>
    <w:p w:rsidR="009B738B" w:rsidRDefault="009B738B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2015 m. vasario 12 d. Nr. T1-13</w:t>
      </w:r>
    </w:p>
    <w:p w:rsidR="009B738B" w:rsidRDefault="009B738B" w:rsidP="001E4CC2">
      <w:pPr>
        <w:ind w:firstLine="0"/>
        <w:jc w:val="center"/>
        <w:rPr>
          <w:rStyle w:val="CommentReference"/>
          <w:sz w:val="24"/>
          <w:szCs w:val="24"/>
        </w:rPr>
      </w:pPr>
      <w:r>
        <w:rPr>
          <w:rStyle w:val="CommentReference"/>
          <w:sz w:val="24"/>
          <w:szCs w:val="24"/>
        </w:rPr>
        <w:t>Plungė</w:t>
      </w:r>
    </w:p>
    <w:p w:rsidR="009B738B" w:rsidRDefault="009B738B" w:rsidP="001E4CC2">
      <w:pPr>
        <w:ind w:firstLine="0"/>
        <w:jc w:val="center"/>
        <w:rPr>
          <w:rStyle w:val="CommentReference"/>
          <w:sz w:val="24"/>
          <w:szCs w:val="24"/>
        </w:rPr>
      </w:pPr>
    </w:p>
    <w:p w:rsidR="009B738B" w:rsidRDefault="009B738B" w:rsidP="0037636F">
      <w:pPr>
        <w:ind w:firstLine="737"/>
      </w:pPr>
      <w:r>
        <w:t xml:space="preserve">Plungės rajono savivaldybės taryba </w:t>
      </w:r>
      <w:r>
        <w:rPr>
          <w:spacing w:val="40"/>
        </w:rPr>
        <w:t>nusprendžia</w:t>
      </w:r>
      <w:r>
        <w:t>:</w:t>
      </w:r>
    </w:p>
    <w:p w:rsidR="009B738B" w:rsidRDefault="009B738B" w:rsidP="0037636F">
      <w:pPr>
        <w:ind w:firstLine="737"/>
      </w:pPr>
      <w:r>
        <w:t>Pakeisti P</w:t>
      </w:r>
      <w:r w:rsidRPr="003E77F9">
        <w:t>lungės rajono savivaldybės tarybos</w:t>
      </w:r>
      <w:r>
        <w:t xml:space="preserve"> 2014</w:t>
      </w:r>
      <w:r w:rsidRPr="003E77F9">
        <w:t xml:space="preserve"> m. rugsėjo 2</w:t>
      </w:r>
      <w:r>
        <w:t>5</w:t>
      </w:r>
      <w:r w:rsidRPr="003E77F9">
        <w:t xml:space="preserve"> d. sprendim</w:t>
      </w:r>
      <w:r>
        <w:t>u</w:t>
      </w:r>
      <w:r w:rsidRPr="003E77F9">
        <w:t xml:space="preserve"> </w:t>
      </w:r>
      <w:r>
        <w:t>N</w:t>
      </w:r>
      <w:r w:rsidRPr="003E77F9">
        <w:t>r.</w:t>
      </w:r>
      <w:r>
        <w:t xml:space="preserve"> </w:t>
      </w:r>
      <w:bookmarkStart w:id="0" w:name="_GoBack"/>
      <w:bookmarkEnd w:id="0"/>
      <w:r>
        <w:t xml:space="preserve">T1-243 </w:t>
      </w:r>
      <w:r w:rsidRPr="00FB1836">
        <w:t>„</w:t>
      </w:r>
      <w:r>
        <w:t>D</w:t>
      </w:r>
      <w:r w:rsidRPr="00FB1836">
        <w:t xml:space="preserve">ėl </w:t>
      </w:r>
      <w:r>
        <w:t>P</w:t>
      </w:r>
      <w:r w:rsidRPr="00FB1836">
        <w:t>lungės rajono savivaldybės švietimo įstaigų vadovų tarnybinių atlyginimų koeficientų ir priedų nustatymo“</w:t>
      </w:r>
      <w:r>
        <w:t xml:space="preserve">  patvirtinto priedo  3;  4;  5; 29 ir 31 eilutes ir išdėstyti jas nauja redakcija:</w:t>
      </w:r>
    </w:p>
    <w:p w:rsidR="009B738B" w:rsidRDefault="009B738B" w:rsidP="0037636F">
      <w:pPr>
        <w:ind w:firstLine="737"/>
      </w:pPr>
    </w:p>
    <w:tbl>
      <w:tblPr>
        <w:tblW w:w="93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6"/>
        <w:gridCol w:w="2855"/>
        <w:gridCol w:w="1256"/>
        <w:gridCol w:w="1440"/>
        <w:gridCol w:w="956"/>
        <w:gridCol w:w="2277"/>
      </w:tblGrid>
      <w:tr w:rsidR="009B738B" w:rsidRPr="00520A4B">
        <w:trPr>
          <w:trHeight w:val="276"/>
        </w:trPr>
        <w:tc>
          <w:tcPr>
            <w:tcW w:w="556" w:type="dxa"/>
            <w:vMerge w:val="restart"/>
            <w:vAlign w:val="center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Eil. Nr.</w:t>
            </w:r>
          </w:p>
        </w:tc>
        <w:tc>
          <w:tcPr>
            <w:tcW w:w="2855" w:type="dxa"/>
            <w:vMerge w:val="restart"/>
            <w:vAlign w:val="center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Įstaigos pavadinimas</w:t>
            </w:r>
          </w:p>
        </w:tc>
        <w:tc>
          <w:tcPr>
            <w:tcW w:w="1256" w:type="dxa"/>
            <w:vMerge w:val="restart"/>
            <w:vAlign w:val="center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Pareigos</w:t>
            </w:r>
          </w:p>
        </w:tc>
        <w:tc>
          <w:tcPr>
            <w:tcW w:w="1440" w:type="dxa"/>
            <w:vMerge w:val="restart"/>
            <w:vAlign w:val="center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Nauji tarnybinio atlyginimo koeficientai</w:t>
            </w:r>
          </w:p>
        </w:tc>
        <w:tc>
          <w:tcPr>
            <w:tcW w:w="956" w:type="dxa"/>
            <w:vMerge w:val="restart"/>
            <w:vAlign w:val="center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Priedai, proc.</w:t>
            </w:r>
          </w:p>
        </w:tc>
        <w:tc>
          <w:tcPr>
            <w:tcW w:w="2277" w:type="dxa"/>
            <w:vMerge w:val="restart"/>
            <w:vAlign w:val="center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Pastabos</w:t>
            </w:r>
          </w:p>
        </w:tc>
      </w:tr>
      <w:tr w:rsidR="009B738B" w:rsidRPr="00520A4B">
        <w:trPr>
          <w:trHeight w:val="315"/>
        </w:trPr>
        <w:tc>
          <w:tcPr>
            <w:tcW w:w="556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2855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256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440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956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2277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</w:tr>
      <w:tr w:rsidR="009B738B" w:rsidRPr="00520A4B">
        <w:trPr>
          <w:trHeight w:val="276"/>
        </w:trPr>
        <w:tc>
          <w:tcPr>
            <w:tcW w:w="556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2855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256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1440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956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  <w:tc>
          <w:tcPr>
            <w:tcW w:w="2277" w:type="dxa"/>
            <w:vMerge/>
            <w:vAlign w:val="center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</w:p>
        </w:tc>
      </w:tr>
      <w:tr w:rsidR="009B738B" w:rsidRPr="00520A4B">
        <w:trPr>
          <w:trHeight w:val="300"/>
        </w:trPr>
        <w:tc>
          <w:tcPr>
            <w:tcW w:w="556" w:type="dxa"/>
            <w:vAlign w:val="bottom"/>
          </w:tcPr>
          <w:p w:rsidR="009B738B" w:rsidRPr="00FB1836" w:rsidRDefault="009B738B" w:rsidP="008367C4">
            <w:pPr>
              <w:ind w:firstLine="0"/>
              <w:jc w:val="right"/>
              <w:rPr>
                <w:lang w:eastAsia="lt-LT"/>
              </w:rPr>
            </w:pPr>
            <w:r w:rsidRPr="00FB1836">
              <w:rPr>
                <w:lang w:eastAsia="lt-LT"/>
              </w:rPr>
              <w:t>3.</w:t>
            </w:r>
          </w:p>
        </w:tc>
        <w:tc>
          <w:tcPr>
            <w:tcW w:w="2855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  <w:r w:rsidRPr="00FB1836">
              <w:rPr>
                <w:lang w:eastAsia="lt-LT"/>
              </w:rPr>
              <w:t>Žemaičių Kalvarijos  M</w:t>
            </w:r>
            <w:r>
              <w:rPr>
                <w:lang w:eastAsia="lt-LT"/>
              </w:rPr>
              <w:t>otiejaus</w:t>
            </w:r>
            <w:r w:rsidRPr="00FB1836">
              <w:rPr>
                <w:lang w:eastAsia="lt-LT"/>
              </w:rPr>
              <w:t xml:space="preserve"> Valančiaus gimnazija </w:t>
            </w:r>
          </w:p>
        </w:tc>
        <w:tc>
          <w:tcPr>
            <w:tcW w:w="1256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  <w:r w:rsidRPr="00FB1836">
              <w:rPr>
                <w:lang w:eastAsia="lt-LT"/>
              </w:rPr>
              <w:t>direktorius</w:t>
            </w:r>
          </w:p>
        </w:tc>
        <w:tc>
          <w:tcPr>
            <w:tcW w:w="1440" w:type="dxa"/>
            <w:vAlign w:val="bottom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30,13</w:t>
            </w:r>
          </w:p>
        </w:tc>
        <w:tc>
          <w:tcPr>
            <w:tcW w:w="956" w:type="dxa"/>
            <w:vAlign w:val="bottom"/>
          </w:tcPr>
          <w:p w:rsidR="009B738B" w:rsidRPr="00876972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876972">
              <w:rPr>
                <w:lang w:eastAsia="lt-LT"/>
              </w:rPr>
              <w:t>20 </w:t>
            </w:r>
          </w:p>
        </w:tc>
        <w:tc>
          <w:tcPr>
            <w:tcW w:w="2277" w:type="dxa"/>
            <w:vAlign w:val="bottom"/>
          </w:tcPr>
          <w:p w:rsidR="009B738B" w:rsidRPr="00876972" w:rsidRDefault="009B738B" w:rsidP="008367C4">
            <w:pPr>
              <w:ind w:firstLine="0"/>
              <w:jc w:val="left"/>
            </w:pPr>
            <w:r w:rsidRPr="00876972">
              <w:t>Už vadovavimą gimnazijai</w:t>
            </w:r>
          </w:p>
        </w:tc>
      </w:tr>
      <w:tr w:rsidR="009B738B" w:rsidRPr="00520A4B">
        <w:trPr>
          <w:trHeight w:val="315"/>
        </w:trPr>
        <w:tc>
          <w:tcPr>
            <w:tcW w:w="556" w:type="dxa"/>
            <w:vAlign w:val="bottom"/>
          </w:tcPr>
          <w:p w:rsidR="009B738B" w:rsidRPr="00FB1836" w:rsidRDefault="009B738B" w:rsidP="008367C4">
            <w:pPr>
              <w:ind w:firstLine="0"/>
              <w:jc w:val="right"/>
              <w:rPr>
                <w:lang w:eastAsia="lt-LT"/>
              </w:rPr>
            </w:pPr>
            <w:r w:rsidRPr="00FB1836">
              <w:rPr>
                <w:lang w:eastAsia="lt-LT"/>
              </w:rPr>
              <w:t>4.</w:t>
            </w:r>
          </w:p>
        </w:tc>
        <w:tc>
          <w:tcPr>
            <w:tcW w:w="2855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Alsėdžių gimnazija </w:t>
            </w:r>
          </w:p>
        </w:tc>
        <w:tc>
          <w:tcPr>
            <w:tcW w:w="1256" w:type="dxa"/>
            <w:vAlign w:val="bottom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 direktorius</w:t>
            </w:r>
          </w:p>
        </w:tc>
        <w:tc>
          <w:tcPr>
            <w:tcW w:w="1440" w:type="dxa"/>
            <w:vAlign w:val="bottom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30,33</w:t>
            </w:r>
          </w:p>
        </w:tc>
        <w:tc>
          <w:tcPr>
            <w:tcW w:w="956" w:type="dxa"/>
          </w:tcPr>
          <w:p w:rsidR="009B738B" w:rsidRPr="00876972" w:rsidRDefault="009B738B" w:rsidP="008367C4">
            <w:pPr>
              <w:ind w:firstLine="253"/>
              <w:rPr>
                <w:lang w:eastAsia="lt-LT"/>
              </w:rPr>
            </w:pPr>
          </w:p>
          <w:p w:rsidR="009B738B" w:rsidRPr="00876972" w:rsidRDefault="009B738B" w:rsidP="008367C4">
            <w:pPr>
              <w:ind w:firstLine="253"/>
            </w:pPr>
            <w:r w:rsidRPr="00876972">
              <w:rPr>
                <w:lang w:eastAsia="lt-LT"/>
              </w:rPr>
              <w:t>20</w:t>
            </w:r>
          </w:p>
        </w:tc>
        <w:tc>
          <w:tcPr>
            <w:tcW w:w="2277" w:type="dxa"/>
            <w:vAlign w:val="bottom"/>
          </w:tcPr>
          <w:p w:rsidR="009B738B" w:rsidRPr="00876972" w:rsidRDefault="009B738B" w:rsidP="008367C4">
            <w:pPr>
              <w:ind w:firstLine="0"/>
              <w:jc w:val="left"/>
            </w:pPr>
            <w:r w:rsidRPr="00876972">
              <w:t>Už vadovavimą gimnazijai</w:t>
            </w:r>
          </w:p>
        </w:tc>
      </w:tr>
      <w:tr w:rsidR="009B738B" w:rsidRPr="00520A4B">
        <w:trPr>
          <w:trHeight w:val="315"/>
        </w:trPr>
        <w:tc>
          <w:tcPr>
            <w:tcW w:w="556" w:type="dxa"/>
            <w:vAlign w:val="bottom"/>
          </w:tcPr>
          <w:p w:rsidR="009B738B" w:rsidRPr="00FB1836" w:rsidRDefault="009B738B" w:rsidP="008367C4">
            <w:pPr>
              <w:ind w:firstLine="0"/>
              <w:jc w:val="right"/>
              <w:rPr>
                <w:lang w:eastAsia="lt-LT"/>
              </w:rPr>
            </w:pPr>
            <w:r w:rsidRPr="00FB1836">
              <w:rPr>
                <w:lang w:eastAsia="lt-LT"/>
              </w:rPr>
              <w:t>5.</w:t>
            </w:r>
          </w:p>
        </w:tc>
        <w:tc>
          <w:tcPr>
            <w:tcW w:w="2855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Kulių gimnazija </w:t>
            </w:r>
          </w:p>
        </w:tc>
        <w:tc>
          <w:tcPr>
            <w:tcW w:w="1256" w:type="dxa"/>
            <w:vAlign w:val="bottom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 direktorius</w:t>
            </w:r>
          </w:p>
        </w:tc>
        <w:tc>
          <w:tcPr>
            <w:tcW w:w="1440" w:type="dxa"/>
            <w:noWrap/>
            <w:vAlign w:val="bottom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24,5</w:t>
            </w:r>
          </w:p>
        </w:tc>
        <w:tc>
          <w:tcPr>
            <w:tcW w:w="956" w:type="dxa"/>
          </w:tcPr>
          <w:p w:rsidR="009B738B" w:rsidRPr="00876972" w:rsidRDefault="009B738B" w:rsidP="008367C4">
            <w:pPr>
              <w:ind w:firstLine="0"/>
              <w:rPr>
                <w:lang w:eastAsia="lt-LT"/>
              </w:rPr>
            </w:pPr>
            <w:r w:rsidRPr="00876972">
              <w:rPr>
                <w:lang w:eastAsia="lt-LT"/>
              </w:rPr>
              <w:t xml:space="preserve">     </w:t>
            </w:r>
          </w:p>
          <w:p w:rsidR="009B738B" w:rsidRPr="00876972" w:rsidRDefault="009B738B" w:rsidP="008367C4">
            <w:pPr>
              <w:ind w:firstLine="0"/>
            </w:pPr>
            <w:r w:rsidRPr="00876972">
              <w:rPr>
                <w:lang w:eastAsia="lt-LT"/>
              </w:rPr>
              <w:t xml:space="preserve">     20</w:t>
            </w:r>
          </w:p>
        </w:tc>
        <w:tc>
          <w:tcPr>
            <w:tcW w:w="2277" w:type="dxa"/>
            <w:vAlign w:val="bottom"/>
          </w:tcPr>
          <w:p w:rsidR="009B738B" w:rsidRPr="00876972" w:rsidRDefault="009B738B" w:rsidP="008367C4">
            <w:pPr>
              <w:ind w:firstLine="0"/>
              <w:jc w:val="left"/>
            </w:pPr>
            <w:r w:rsidRPr="00876972">
              <w:t>Už vadovavimą gimnazijai</w:t>
            </w:r>
          </w:p>
        </w:tc>
      </w:tr>
      <w:tr w:rsidR="009B738B" w:rsidRPr="00520A4B">
        <w:trPr>
          <w:trHeight w:val="315"/>
        </w:trPr>
        <w:tc>
          <w:tcPr>
            <w:tcW w:w="556" w:type="dxa"/>
            <w:vAlign w:val="bottom"/>
          </w:tcPr>
          <w:p w:rsidR="009B738B" w:rsidRPr="00FB1836" w:rsidRDefault="009B738B" w:rsidP="008367C4">
            <w:pPr>
              <w:ind w:firstLine="0"/>
              <w:jc w:val="right"/>
              <w:rPr>
                <w:lang w:eastAsia="lt-LT"/>
              </w:rPr>
            </w:pPr>
            <w:r>
              <w:rPr>
                <w:lang w:eastAsia="lt-LT"/>
              </w:rPr>
              <w:t>29.</w:t>
            </w:r>
          </w:p>
        </w:tc>
        <w:tc>
          <w:tcPr>
            <w:tcW w:w="2855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  <w:r>
              <w:rPr>
                <w:lang w:eastAsia="lt-LT"/>
              </w:rPr>
              <w:t>Plungės lopšelis-darželis „Rūtelė“</w:t>
            </w:r>
          </w:p>
        </w:tc>
        <w:tc>
          <w:tcPr>
            <w:tcW w:w="1256" w:type="dxa"/>
            <w:vAlign w:val="bottom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 direktorius</w:t>
            </w:r>
          </w:p>
        </w:tc>
        <w:tc>
          <w:tcPr>
            <w:tcW w:w="1440" w:type="dxa"/>
            <w:noWrap/>
            <w:vAlign w:val="bottom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>
              <w:rPr>
                <w:lang w:eastAsia="lt-LT"/>
              </w:rPr>
              <w:t>19,7</w:t>
            </w:r>
          </w:p>
        </w:tc>
        <w:tc>
          <w:tcPr>
            <w:tcW w:w="956" w:type="dxa"/>
          </w:tcPr>
          <w:p w:rsidR="009B738B" w:rsidRPr="00FB1836" w:rsidRDefault="009B738B" w:rsidP="008367C4">
            <w:pPr>
              <w:ind w:firstLine="0"/>
              <w:rPr>
                <w:b/>
                <w:bCs/>
                <w:lang w:eastAsia="lt-LT"/>
              </w:rPr>
            </w:pPr>
          </w:p>
        </w:tc>
        <w:tc>
          <w:tcPr>
            <w:tcW w:w="2277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b/>
                <w:bCs/>
              </w:rPr>
            </w:pPr>
          </w:p>
        </w:tc>
      </w:tr>
      <w:tr w:rsidR="009B738B" w:rsidRPr="00520A4B">
        <w:trPr>
          <w:trHeight w:val="597"/>
        </w:trPr>
        <w:tc>
          <w:tcPr>
            <w:tcW w:w="556" w:type="dxa"/>
            <w:vAlign w:val="bottom"/>
          </w:tcPr>
          <w:p w:rsidR="009B738B" w:rsidRPr="00FB1836" w:rsidRDefault="009B738B" w:rsidP="008367C4">
            <w:pPr>
              <w:ind w:firstLine="0"/>
              <w:jc w:val="right"/>
              <w:rPr>
                <w:lang w:eastAsia="lt-LT"/>
              </w:rPr>
            </w:pPr>
            <w:r w:rsidRPr="00FB1836">
              <w:rPr>
                <w:lang w:eastAsia="lt-LT"/>
              </w:rPr>
              <w:t>31.</w:t>
            </w:r>
          </w:p>
        </w:tc>
        <w:tc>
          <w:tcPr>
            <w:tcW w:w="2855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Plungės specialiojo ugdymo centras </w:t>
            </w:r>
          </w:p>
        </w:tc>
        <w:tc>
          <w:tcPr>
            <w:tcW w:w="1256" w:type="dxa"/>
            <w:vAlign w:val="bottom"/>
          </w:tcPr>
          <w:p w:rsidR="009B738B" w:rsidRPr="00FB1836" w:rsidRDefault="009B738B" w:rsidP="008367C4">
            <w:pPr>
              <w:ind w:firstLine="0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 direktorius</w:t>
            </w:r>
          </w:p>
        </w:tc>
        <w:tc>
          <w:tcPr>
            <w:tcW w:w="1440" w:type="dxa"/>
            <w:vAlign w:val="center"/>
          </w:tcPr>
          <w:p w:rsidR="009B738B" w:rsidRDefault="009B738B" w:rsidP="008367C4">
            <w:pPr>
              <w:ind w:firstLine="0"/>
              <w:jc w:val="center"/>
              <w:rPr>
                <w:lang w:eastAsia="lt-LT"/>
              </w:rPr>
            </w:pPr>
          </w:p>
          <w:p w:rsidR="009B738B" w:rsidRPr="00876972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876972">
              <w:rPr>
                <w:lang w:eastAsia="lt-LT"/>
              </w:rPr>
              <w:t>30,33</w:t>
            </w:r>
          </w:p>
          <w:p w:rsidR="009B738B" w:rsidRPr="00FB1836" w:rsidRDefault="009B738B" w:rsidP="008367C4">
            <w:pPr>
              <w:ind w:firstLine="0"/>
              <w:jc w:val="center"/>
              <w:rPr>
                <w:strike/>
                <w:lang w:eastAsia="lt-LT"/>
              </w:rPr>
            </w:pPr>
          </w:p>
        </w:tc>
        <w:tc>
          <w:tcPr>
            <w:tcW w:w="956" w:type="dxa"/>
            <w:vAlign w:val="center"/>
          </w:tcPr>
          <w:p w:rsidR="009B738B" w:rsidRPr="00FB1836" w:rsidRDefault="009B738B" w:rsidP="008367C4">
            <w:pPr>
              <w:ind w:firstLine="0"/>
              <w:jc w:val="center"/>
              <w:rPr>
                <w:lang w:eastAsia="lt-LT"/>
              </w:rPr>
            </w:pPr>
            <w:r w:rsidRPr="00FB1836">
              <w:rPr>
                <w:lang w:eastAsia="lt-LT"/>
              </w:rPr>
              <w:t>20</w:t>
            </w:r>
          </w:p>
        </w:tc>
        <w:tc>
          <w:tcPr>
            <w:tcW w:w="2277" w:type="dxa"/>
            <w:vAlign w:val="bottom"/>
          </w:tcPr>
          <w:p w:rsidR="009B738B" w:rsidRPr="00FB1836" w:rsidRDefault="009B738B" w:rsidP="008367C4">
            <w:pPr>
              <w:ind w:firstLine="0"/>
              <w:jc w:val="left"/>
              <w:rPr>
                <w:lang w:eastAsia="lt-LT"/>
              </w:rPr>
            </w:pPr>
            <w:r w:rsidRPr="00FB1836">
              <w:rPr>
                <w:lang w:eastAsia="lt-LT"/>
              </w:rPr>
              <w:t xml:space="preserve">Už vadovavimą specialiojo ugdymo centrui  </w:t>
            </w:r>
          </w:p>
        </w:tc>
      </w:tr>
    </w:tbl>
    <w:p w:rsidR="009B738B" w:rsidRDefault="009B738B" w:rsidP="0037636F">
      <w:pPr>
        <w:ind w:right="-1" w:firstLine="0"/>
      </w:pPr>
    </w:p>
    <w:p w:rsidR="009B738B" w:rsidRDefault="009B738B" w:rsidP="0037636F">
      <w:pPr>
        <w:ind w:right="-1" w:firstLine="709"/>
      </w:pPr>
      <w:r w:rsidRPr="00DC4452">
        <w:t>Šis sprendimas gali būti skundžiamas Lietuvos Respublikos administracinių bylų tei</w:t>
      </w:r>
      <w:r>
        <w:t>senos įstatymo nustatyta tvarka.</w:t>
      </w:r>
    </w:p>
    <w:p w:rsidR="009B738B" w:rsidRDefault="009B738B" w:rsidP="0037636F">
      <w:pPr>
        <w:ind w:firstLine="0"/>
      </w:pPr>
    </w:p>
    <w:p w:rsidR="009B738B" w:rsidRDefault="009B738B" w:rsidP="0037636F">
      <w:pPr>
        <w:ind w:firstLine="0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  <w:t>Audrius Klišonis</w:t>
      </w:r>
    </w:p>
    <w:p w:rsidR="009B738B" w:rsidRDefault="009B738B" w:rsidP="001E4CC2">
      <w:pPr>
        <w:ind w:firstLine="0"/>
        <w:jc w:val="center"/>
      </w:pPr>
    </w:p>
    <w:sectPr w:rsidR="009B738B" w:rsidSect="005A575D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38B" w:rsidRDefault="009B738B">
      <w:r>
        <w:separator/>
      </w:r>
    </w:p>
  </w:endnote>
  <w:endnote w:type="continuationSeparator" w:id="0">
    <w:p w:rsidR="009B738B" w:rsidRDefault="009B7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38B" w:rsidRDefault="009B738B">
    <w:pPr>
      <w:pStyle w:val="Footer"/>
      <w:tabs>
        <w:tab w:val="clear" w:pos="4819"/>
      </w:tabs>
      <w:jc w:val="right"/>
      <w:rPr>
        <w:sz w:val="12"/>
        <w:szCs w:val="12"/>
      </w:rPr>
    </w:pPr>
    <w:fldSimple w:instr=" FILENAME   \* MERGEFORMAT ">
      <w:r w:rsidRPr="00B4395C">
        <w:rPr>
          <w:noProof/>
          <w:sz w:val="12"/>
          <w:szCs w:val="12"/>
        </w:rPr>
        <w:t>T1-13</w:t>
      </w:r>
      <w:r>
        <w:rPr>
          <w:noProof/>
        </w:rPr>
        <w:t xml:space="preserve"> Dėl sviet. vadovų koefic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38B" w:rsidRDefault="009B738B">
      <w:r>
        <w:separator/>
      </w:r>
    </w:p>
  </w:footnote>
  <w:footnote w:type="continuationSeparator" w:id="0">
    <w:p w:rsidR="009B738B" w:rsidRDefault="009B73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36F"/>
    <w:rsid w:val="00082CB7"/>
    <w:rsid w:val="000D2672"/>
    <w:rsid w:val="00186026"/>
    <w:rsid w:val="001E4CC2"/>
    <w:rsid w:val="002725F3"/>
    <w:rsid w:val="0033781D"/>
    <w:rsid w:val="0037636F"/>
    <w:rsid w:val="003E77F9"/>
    <w:rsid w:val="003F1E01"/>
    <w:rsid w:val="0046754E"/>
    <w:rsid w:val="004B6AB8"/>
    <w:rsid w:val="00520A4B"/>
    <w:rsid w:val="005A575D"/>
    <w:rsid w:val="005A5826"/>
    <w:rsid w:val="008367C4"/>
    <w:rsid w:val="00876972"/>
    <w:rsid w:val="008A70E0"/>
    <w:rsid w:val="009210C8"/>
    <w:rsid w:val="009B738B"/>
    <w:rsid w:val="00A8791E"/>
    <w:rsid w:val="00AD2A30"/>
    <w:rsid w:val="00B4395C"/>
    <w:rsid w:val="00DC4452"/>
    <w:rsid w:val="00F040AC"/>
    <w:rsid w:val="00FB1836"/>
    <w:rsid w:val="00FB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75D"/>
    <w:pPr>
      <w:ind w:firstLine="7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575D"/>
    <w:pPr>
      <w:keepNext/>
      <w:framePr w:hSpace="180" w:wrap="auto" w:vAnchor="page" w:hAnchor="margin" w:y="1315"/>
      <w:ind w:firstLine="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575D"/>
    <w:pPr>
      <w:keepNext/>
      <w:jc w:val="center"/>
      <w:outlineLvl w:val="1"/>
    </w:pPr>
    <w:rPr>
      <w:b/>
      <w:bCs/>
      <w:noProof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781D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3781D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A575D"/>
    <w:rPr>
      <w:sz w:val="16"/>
      <w:szCs w:val="16"/>
    </w:rPr>
  </w:style>
  <w:style w:type="table" w:styleId="TableGrid">
    <w:name w:val="Table Grid"/>
    <w:basedOn w:val="TableNormal"/>
    <w:uiPriority w:val="99"/>
    <w:rsid w:val="001E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A575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781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A575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781D"/>
    <w:rPr>
      <w:sz w:val="24"/>
      <w:szCs w:val="24"/>
      <w:lang w:eastAsia="en-US"/>
    </w:rPr>
  </w:style>
  <w:style w:type="paragraph" w:customStyle="1" w:styleId="CharCharDiagramaDiagrama">
    <w:name w:val="Char Char Diagrama Diagrama"/>
    <w:basedOn w:val="Normal"/>
    <w:uiPriority w:val="99"/>
    <w:rsid w:val="0037636F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843</Words>
  <Characters>482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Arijana Stonkuvienė</dc:creator>
  <cp:keywords/>
  <dc:description/>
  <cp:lastModifiedBy>rima</cp:lastModifiedBy>
  <cp:revision>6</cp:revision>
  <cp:lastPrinted>2015-02-17T11:06:00Z</cp:lastPrinted>
  <dcterms:created xsi:type="dcterms:W3CDTF">2015-02-13T09:27:00Z</dcterms:created>
  <dcterms:modified xsi:type="dcterms:W3CDTF">2015-02-17T11:10:00Z</dcterms:modified>
</cp:coreProperties>
</file>